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42" w:rsidRDefault="008B1042" w:rsidP="008B1042">
      <w:pPr>
        <w:jc w:val="center"/>
        <w:rPr>
          <w:rtl/>
        </w:rPr>
      </w:pPr>
      <w:bookmarkStart w:id="0" w:name="_GoBack"/>
      <w:bookmarkEnd w:id="0"/>
    </w:p>
    <w:p w:rsidR="008B1042" w:rsidRDefault="008B1042" w:rsidP="008B1042">
      <w:pPr>
        <w:jc w:val="center"/>
        <w:rPr>
          <w:rtl/>
        </w:rPr>
      </w:pPr>
    </w:p>
    <w:p w:rsidR="008B1042" w:rsidRDefault="008B1042" w:rsidP="008B1042">
      <w:pPr>
        <w:jc w:val="center"/>
        <w:rPr>
          <w:rtl/>
        </w:rPr>
      </w:pPr>
    </w:p>
    <w:p w:rsidR="008B1042" w:rsidRDefault="008B1042" w:rsidP="008B1042">
      <w:pPr>
        <w:jc w:val="center"/>
        <w:rPr>
          <w:rtl/>
        </w:rPr>
      </w:pPr>
    </w:p>
    <w:p w:rsidR="008B1042" w:rsidRPr="008B1042" w:rsidRDefault="008B1042" w:rsidP="008B1042">
      <w:pPr>
        <w:jc w:val="center"/>
        <w:rPr>
          <w:rFonts w:ascii="IRTitr" w:hAnsi="IRTitr" w:cs="IRTitr"/>
          <w:rtl/>
        </w:rPr>
      </w:pPr>
      <w:r w:rsidRPr="008B1042">
        <w:rPr>
          <w:rFonts w:ascii="IRTitr" w:hAnsi="IRTitr" w:cs="IRTitr"/>
          <w:sz w:val="56"/>
          <w:szCs w:val="60"/>
          <w:rtl/>
        </w:rPr>
        <w:t>یزید بن معاویه</w:t>
      </w:r>
    </w:p>
    <w:p w:rsidR="008B1042" w:rsidRDefault="008B1042" w:rsidP="008B1042">
      <w:pPr>
        <w:jc w:val="center"/>
        <w:rPr>
          <w:rtl/>
        </w:rPr>
      </w:pPr>
    </w:p>
    <w:p w:rsidR="00662576" w:rsidRDefault="00662576" w:rsidP="008B1042">
      <w:pPr>
        <w:jc w:val="center"/>
        <w:rPr>
          <w:rtl/>
        </w:rPr>
      </w:pPr>
    </w:p>
    <w:p w:rsidR="00662576" w:rsidRDefault="00662576" w:rsidP="008B1042">
      <w:pPr>
        <w:jc w:val="center"/>
        <w:rPr>
          <w:rtl/>
        </w:rPr>
      </w:pPr>
    </w:p>
    <w:p w:rsidR="00662576" w:rsidRDefault="00662576" w:rsidP="008B1042">
      <w:pPr>
        <w:jc w:val="center"/>
        <w:rPr>
          <w:rtl/>
        </w:rPr>
      </w:pPr>
    </w:p>
    <w:p w:rsidR="00662576" w:rsidRDefault="00662576" w:rsidP="008B1042">
      <w:pPr>
        <w:jc w:val="center"/>
        <w:rPr>
          <w:rtl/>
        </w:rPr>
      </w:pPr>
    </w:p>
    <w:p w:rsidR="00662576" w:rsidRPr="00662576" w:rsidRDefault="00662576" w:rsidP="008B1042">
      <w:pPr>
        <w:jc w:val="center"/>
        <w:rPr>
          <w:rFonts w:ascii="IRYakout" w:hAnsi="IRYakout" w:cs="IRYakout"/>
          <w:b/>
          <w:bCs/>
          <w:sz w:val="28"/>
          <w:szCs w:val="32"/>
          <w:rtl/>
        </w:rPr>
      </w:pPr>
      <w:r w:rsidRPr="00662576">
        <w:rPr>
          <w:rFonts w:ascii="IRYakout" w:hAnsi="IRYakout" w:cs="IRYakout"/>
          <w:b/>
          <w:bCs/>
          <w:sz w:val="28"/>
          <w:szCs w:val="32"/>
          <w:rtl/>
        </w:rPr>
        <w:t>تألیف:</w:t>
      </w:r>
    </w:p>
    <w:p w:rsidR="00662576" w:rsidRDefault="00662576" w:rsidP="008B1042">
      <w:pPr>
        <w:jc w:val="center"/>
        <w:rPr>
          <w:rtl/>
        </w:rPr>
      </w:pPr>
      <w:r w:rsidRPr="00662576">
        <w:rPr>
          <w:rFonts w:ascii="IRYakout" w:hAnsi="IRYakout" w:cs="IRYakout"/>
          <w:b/>
          <w:bCs/>
          <w:sz w:val="32"/>
          <w:szCs w:val="36"/>
          <w:rtl/>
        </w:rPr>
        <w:t>اسحاق دبیری</w:t>
      </w:r>
      <w:r w:rsidRPr="00662576">
        <w:rPr>
          <w:rFonts w:cs="CTraditional Arabic" w:hint="cs"/>
          <w:sz w:val="32"/>
          <w:szCs w:val="36"/>
          <w:rtl/>
        </w:rPr>
        <w:t>/</w:t>
      </w:r>
    </w:p>
    <w:p w:rsidR="008B1042" w:rsidRDefault="008B1042" w:rsidP="008B1042">
      <w:pPr>
        <w:jc w:val="center"/>
        <w:rPr>
          <w:rtl/>
        </w:rPr>
      </w:pPr>
    </w:p>
    <w:p w:rsidR="008B1042" w:rsidRDefault="008B1042" w:rsidP="008B1042">
      <w:pPr>
        <w:jc w:val="center"/>
        <w:rPr>
          <w:rtl/>
        </w:rPr>
        <w:sectPr w:rsidR="008B1042" w:rsidSect="008B1042">
          <w:type w:val="oddPage"/>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97D6E" w:rsidRPr="00C50D4D" w:rsidTr="002D7749">
        <w:trPr>
          <w:jc w:val="center"/>
        </w:trPr>
        <w:tc>
          <w:tcPr>
            <w:tcW w:w="1527" w:type="pct"/>
            <w:vAlign w:val="center"/>
          </w:tcPr>
          <w:p w:rsidR="00497D6E" w:rsidRPr="00C82596" w:rsidRDefault="00497D6E" w:rsidP="002D7749">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97D6E" w:rsidRPr="00422565" w:rsidRDefault="00497D6E" w:rsidP="002D7749">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یزید بن معاویه</w:t>
            </w:r>
          </w:p>
        </w:tc>
      </w:tr>
      <w:tr w:rsidR="00497D6E" w:rsidRPr="00C50D4D" w:rsidTr="002D7749">
        <w:trPr>
          <w:jc w:val="center"/>
        </w:trPr>
        <w:tc>
          <w:tcPr>
            <w:tcW w:w="1527" w:type="pct"/>
          </w:tcPr>
          <w:p w:rsidR="00497D6E" w:rsidRPr="00C82596" w:rsidRDefault="00497D6E" w:rsidP="002D7749">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97D6E" w:rsidRPr="00422565" w:rsidRDefault="00662576"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497D6E" w:rsidRPr="00C50D4D" w:rsidTr="002D7749">
        <w:trPr>
          <w:jc w:val="center"/>
        </w:trPr>
        <w:tc>
          <w:tcPr>
            <w:tcW w:w="1527" w:type="pct"/>
            <w:vAlign w:val="center"/>
          </w:tcPr>
          <w:p w:rsidR="00497D6E" w:rsidRPr="00C82596" w:rsidRDefault="00497D6E"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97D6E" w:rsidRPr="00422565" w:rsidRDefault="00340F98"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اهل بیت، صحابه و تابعین</w:t>
            </w:r>
          </w:p>
        </w:tc>
      </w:tr>
      <w:tr w:rsidR="00497D6E" w:rsidRPr="00C50D4D" w:rsidTr="002D7749">
        <w:trPr>
          <w:jc w:val="center"/>
        </w:trPr>
        <w:tc>
          <w:tcPr>
            <w:tcW w:w="1527" w:type="pct"/>
            <w:vAlign w:val="center"/>
          </w:tcPr>
          <w:p w:rsidR="00497D6E" w:rsidRPr="00C82596" w:rsidRDefault="00497D6E"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97D6E" w:rsidRPr="00422565" w:rsidRDefault="00497D6E" w:rsidP="002C743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497D6E" w:rsidRPr="00C50D4D" w:rsidTr="002D7749">
        <w:trPr>
          <w:jc w:val="center"/>
        </w:trPr>
        <w:tc>
          <w:tcPr>
            <w:tcW w:w="1527" w:type="pct"/>
            <w:vAlign w:val="center"/>
          </w:tcPr>
          <w:p w:rsidR="00497D6E" w:rsidRPr="00C82596" w:rsidRDefault="00497D6E"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97D6E" w:rsidRPr="00422565" w:rsidRDefault="00497D6E" w:rsidP="002D7749">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97D6E" w:rsidRPr="00C50D4D" w:rsidTr="002D7749">
        <w:trPr>
          <w:jc w:val="center"/>
        </w:trPr>
        <w:tc>
          <w:tcPr>
            <w:tcW w:w="1527" w:type="pct"/>
            <w:vAlign w:val="center"/>
          </w:tcPr>
          <w:p w:rsidR="00497D6E" w:rsidRPr="00C82596" w:rsidRDefault="00497D6E" w:rsidP="002D774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97D6E" w:rsidRPr="00422565" w:rsidRDefault="002C743A" w:rsidP="002D7749">
            <w:pPr>
              <w:spacing w:before="60" w:after="60"/>
              <w:jc w:val="both"/>
              <w:rPr>
                <w:rFonts w:ascii="IRMitra" w:hAnsi="IRMitra" w:cs="IRMitra"/>
                <w:color w:val="244061" w:themeColor="accent1" w:themeShade="80"/>
                <w:sz w:val="26"/>
                <w:szCs w:val="26"/>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rPr>
              <w:t>www.aqeedeh.com</w:t>
            </w:r>
          </w:p>
        </w:tc>
      </w:tr>
      <w:tr w:rsidR="00497D6E" w:rsidRPr="00EA1553" w:rsidTr="002D7749">
        <w:trPr>
          <w:jc w:val="center"/>
        </w:trPr>
        <w:tc>
          <w:tcPr>
            <w:tcW w:w="1527" w:type="pct"/>
            <w:vAlign w:val="center"/>
          </w:tcPr>
          <w:p w:rsidR="00497D6E" w:rsidRPr="00EA1553" w:rsidRDefault="00497D6E" w:rsidP="002D7749">
            <w:pPr>
              <w:spacing w:before="60" w:after="60"/>
              <w:rPr>
                <w:rFonts w:ascii="IRMitra" w:hAnsi="IRMitra" w:cs="IRMitra"/>
                <w:b/>
                <w:bCs/>
                <w:sz w:val="13"/>
                <w:szCs w:val="13"/>
                <w:rtl/>
              </w:rPr>
            </w:pPr>
          </w:p>
        </w:tc>
        <w:tc>
          <w:tcPr>
            <w:tcW w:w="3473" w:type="pct"/>
            <w:gridSpan w:val="4"/>
            <w:vAlign w:val="center"/>
          </w:tcPr>
          <w:p w:rsidR="00497D6E" w:rsidRPr="00EA1553" w:rsidRDefault="00497D6E" w:rsidP="002D7749">
            <w:pPr>
              <w:spacing w:before="60" w:after="60"/>
              <w:rPr>
                <w:rFonts w:ascii="IRMitra" w:hAnsi="IRMitra" w:cs="IRMitra"/>
                <w:color w:val="244061" w:themeColor="accent1" w:themeShade="80"/>
                <w:sz w:val="13"/>
                <w:szCs w:val="13"/>
                <w:rtl/>
              </w:rPr>
            </w:pPr>
          </w:p>
        </w:tc>
      </w:tr>
      <w:tr w:rsidR="00497D6E" w:rsidRPr="00C50D4D" w:rsidTr="002D7749">
        <w:trPr>
          <w:jc w:val="center"/>
        </w:trPr>
        <w:tc>
          <w:tcPr>
            <w:tcW w:w="3598" w:type="pct"/>
            <w:gridSpan w:val="4"/>
            <w:vAlign w:val="center"/>
          </w:tcPr>
          <w:p w:rsidR="00497D6E" w:rsidRPr="00AA082B" w:rsidRDefault="00497D6E" w:rsidP="002D7749">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97D6E" w:rsidRPr="0004588E" w:rsidRDefault="00497D6E" w:rsidP="002D7749">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497D6E" w:rsidRPr="00855B06" w:rsidRDefault="00497D6E"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159A35D6" wp14:editId="5810170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97D6E" w:rsidRPr="00C50D4D" w:rsidTr="002D7749">
        <w:trPr>
          <w:jc w:val="center"/>
        </w:trPr>
        <w:tc>
          <w:tcPr>
            <w:tcW w:w="1527" w:type="pct"/>
            <w:vAlign w:val="center"/>
          </w:tcPr>
          <w:p w:rsidR="00497D6E" w:rsidRPr="00855B06" w:rsidRDefault="00497D6E" w:rsidP="002D7749">
            <w:pPr>
              <w:spacing w:before="60" w:after="60"/>
              <w:jc w:val="center"/>
              <w:rPr>
                <w:rFonts w:ascii="IRMitra" w:hAnsi="IRMitra" w:cs="IRMitra"/>
                <w:b/>
                <w:bCs/>
                <w:sz w:val="27"/>
                <w:szCs w:val="27"/>
                <w:rtl/>
              </w:rPr>
            </w:pPr>
            <w:r w:rsidRPr="00AA082B">
              <w:rPr>
                <w:rFonts w:ascii="IRNazanin" w:hAnsi="IRNazanin" w:cs="IRNazanin"/>
                <w:b/>
                <w:bCs/>
                <w:sz w:val="28"/>
                <w:rtl/>
              </w:rPr>
              <w:t>ایمیل:</w:t>
            </w:r>
          </w:p>
        </w:tc>
        <w:tc>
          <w:tcPr>
            <w:tcW w:w="3473" w:type="pct"/>
            <w:gridSpan w:val="4"/>
            <w:vAlign w:val="center"/>
          </w:tcPr>
          <w:p w:rsidR="00497D6E" w:rsidRPr="00855B06" w:rsidRDefault="00497D6E" w:rsidP="002D7749">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497D6E" w:rsidRPr="00C50D4D" w:rsidTr="002D7749">
        <w:trPr>
          <w:jc w:val="center"/>
        </w:trPr>
        <w:tc>
          <w:tcPr>
            <w:tcW w:w="5000" w:type="pct"/>
            <w:gridSpan w:val="5"/>
            <w:vAlign w:val="bottom"/>
          </w:tcPr>
          <w:p w:rsidR="00497D6E" w:rsidRPr="00855B06" w:rsidRDefault="00497D6E" w:rsidP="002D7749">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97D6E" w:rsidRPr="00C50D4D" w:rsidTr="002D7749">
        <w:trPr>
          <w:jc w:val="center"/>
        </w:trPr>
        <w:tc>
          <w:tcPr>
            <w:tcW w:w="2295" w:type="pct"/>
            <w:gridSpan w:val="2"/>
            <w:shd w:val="clear" w:color="auto" w:fill="auto"/>
          </w:tcPr>
          <w:p w:rsidR="00497D6E" w:rsidRPr="00AA082B" w:rsidRDefault="00497D6E" w:rsidP="002D7749">
            <w:pPr>
              <w:widowControl w:val="0"/>
              <w:tabs>
                <w:tab w:val="right" w:leader="dot" w:pos="5138"/>
              </w:tabs>
              <w:bidi w:val="0"/>
              <w:spacing w:before="60" w:after="60"/>
              <w:rPr>
                <w:rFonts w:ascii="Literata" w:hAnsi="Literata"/>
              </w:rPr>
            </w:pPr>
            <w:r w:rsidRPr="00AA082B">
              <w:rPr>
                <w:rFonts w:ascii="Literata" w:hAnsi="Literata"/>
              </w:rPr>
              <w:t>www.mowahedin.com</w:t>
            </w:r>
          </w:p>
          <w:p w:rsidR="00497D6E" w:rsidRPr="00AA082B" w:rsidRDefault="00497D6E" w:rsidP="002D7749">
            <w:pPr>
              <w:widowControl w:val="0"/>
              <w:tabs>
                <w:tab w:val="right" w:leader="dot" w:pos="5138"/>
              </w:tabs>
              <w:bidi w:val="0"/>
              <w:spacing w:before="60" w:after="60"/>
              <w:rPr>
                <w:rFonts w:ascii="Literata" w:hAnsi="Literata"/>
              </w:rPr>
            </w:pPr>
            <w:r w:rsidRPr="00AA082B">
              <w:rPr>
                <w:rFonts w:ascii="Literata" w:hAnsi="Literata"/>
              </w:rPr>
              <w:t>www.videofarsi.com</w:t>
            </w:r>
          </w:p>
          <w:p w:rsidR="00497D6E" w:rsidRDefault="00497D6E" w:rsidP="002D7749">
            <w:pPr>
              <w:bidi w:val="0"/>
              <w:spacing w:before="60" w:after="60"/>
              <w:rPr>
                <w:rFonts w:ascii="Literata" w:hAnsi="Literata"/>
              </w:rPr>
            </w:pPr>
            <w:r w:rsidRPr="00AA082B">
              <w:rPr>
                <w:rFonts w:ascii="Literata" w:hAnsi="Literata"/>
              </w:rPr>
              <w:t>www.zekr.tv</w:t>
            </w:r>
          </w:p>
          <w:p w:rsidR="00497D6E" w:rsidRPr="00855B06" w:rsidRDefault="00497D6E" w:rsidP="002D7749">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497D6E" w:rsidRPr="00855B06" w:rsidRDefault="00497D6E" w:rsidP="002D7749">
            <w:pPr>
              <w:bidi w:val="0"/>
              <w:spacing w:before="60" w:after="60"/>
              <w:rPr>
                <w:rFonts w:ascii="IRMitra" w:hAnsi="IRMitra" w:cs="IRMitra"/>
                <w:color w:val="244061" w:themeColor="accent1" w:themeShade="80"/>
                <w:sz w:val="30"/>
                <w:szCs w:val="30"/>
                <w:rtl/>
              </w:rPr>
            </w:pPr>
          </w:p>
        </w:tc>
        <w:tc>
          <w:tcPr>
            <w:tcW w:w="2345" w:type="pct"/>
            <w:gridSpan w:val="2"/>
          </w:tcPr>
          <w:p w:rsidR="00497D6E" w:rsidRPr="00AA082B" w:rsidRDefault="00497D6E" w:rsidP="002D7749">
            <w:pPr>
              <w:widowControl w:val="0"/>
              <w:tabs>
                <w:tab w:val="right" w:leader="dot" w:pos="5138"/>
              </w:tabs>
              <w:bidi w:val="0"/>
              <w:spacing w:before="60" w:after="60"/>
              <w:rPr>
                <w:rFonts w:ascii="Literata" w:hAnsi="Literata"/>
              </w:rPr>
            </w:pPr>
            <w:r w:rsidRPr="00AA082B">
              <w:rPr>
                <w:rFonts w:ascii="Literata" w:hAnsi="Literata"/>
              </w:rPr>
              <w:t>www.aqeedeh.com</w:t>
            </w:r>
          </w:p>
          <w:p w:rsidR="00497D6E" w:rsidRPr="00AA082B" w:rsidRDefault="00497D6E" w:rsidP="002D7749">
            <w:pPr>
              <w:widowControl w:val="0"/>
              <w:tabs>
                <w:tab w:val="right" w:leader="dot" w:pos="5138"/>
              </w:tabs>
              <w:bidi w:val="0"/>
              <w:spacing w:before="60" w:after="60"/>
              <w:rPr>
                <w:rFonts w:ascii="Literata" w:hAnsi="Literata"/>
              </w:rPr>
            </w:pPr>
            <w:r w:rsidRPr="00AA082B">
              <w:rPr>
                <w:rFonts w:ascii="Literata" w:hAnsi="Literata"/>
              </w:rPr>
              <w:t>www.islamtxt.com</w:t>
            </w:r>
          </w:p>
          <w:p w:rsidR="00497D6E" w:rsidRPr="007F763F" w:rsidRDefault="00AC64E7" w:rsidP="002D7749">
            <w:pPr>
              <w:widowControl w:val="0"/>
              <w:tabs>
                <w:tab w:val="right" w:leader="dot" w:pos="5138"/>
              </w:tabs>
              <w:bidi w:val="0"/>
              <w:spacing w:before="60" w:after="60"/>
              <w:rPr>
                <w:rFonts w:ascii="Literata" w:hAnsi="Literata"/>
              </w:rPr>
            </w:pPr>
            <w:hyperlink r:id="rId8" w:history="1">
              <w:r w:rsidR="00497D6E" w:rsidRPr="007F763F">
                <w:rPr>
                  <w:rStyle w:val="Hyperlink"/>
                  <w:rFonts w:ascii="Literata" w:hAnsi="Literata"/>
                  <w:color w:val="auto"/>
                  <w:u w:val="none"/>
                </w:rPr>
                <w:t>www.shabnam.cc</w:t>
              </w:r>
            </w:hyperlink>
          </w:p>
          <w:p w:rsidR="00497D6E" w:rsidRPr="00855B06" w:rsidRDefault="00497D6E" w:rsidP="002D7749">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497D6E" w:rsidRPr="00EA1553" w:rsidTr="002D7749">
        <w:trPr>
          <w:jc w:val="center"/>
        </w:trPr>
        <w:tc>
          <w:tcPr>
            <w:tcW w:w="2295" w:type="pct"/>
            <w:gridSpan w:val="2"/>
          </w:tcPr>
          <w:p w:rsidR="00497D6E" w:rsidRPr="00EA1553" w:rsidRDefault="00497D6E" w:rsidP="002D7749">
            <w:pPr>
              <w:spacing w:before="60" w:after="60"/>
              <w:rPr>
                <w:rFonts w:ascii="IRMitra" w:hAnsi="IRMitra" w:cs="IRMitra"/>
                <w:b/>
                <w:bCs/>
                <w:sz w:val="5"/>
                <w:szCs w:val="5"/>
                <w:rtl/>
              </w:rPr>
            </w:pPr>
          </w:p>
        </w:tc>
        <w:tc>
          <w:tcPr>
            <w:tcW w:w="2705" w:type="pct"/>
            <w:gridSpan w:val="3"/>
          </w:tcPr>
          <w:p w:rsidR="00497D6E" w:rsidRPr="00EA1553" w:rsidRDefault="00497D6E" w:rsidP="002D7749">
            <w:pPr>
              <w:spacing w:before="60" w:after="60"/>
              <w:rPr>
                <w:rFonts w:ascii="IRMitra" w:hAnsi="IRMitra" w:cs="IRMitra"/>
                <w:color w:val="244061" w:themeColor="accent1" w:themeShade="80"/>
                <w:sz w:val="5"/>
                <w:szCs w:val="5"/>
                <w:rtl/>
              </w:rPr>
            </w:pPr>
          </w:p>
        </w:tc>
      </w:tr>
      <w:tr w:rsidR="00497D6E" w:rsidRPr="00C50D4D" w:rsidTr="002D7749">
        <w:trPr>
          <w:jc w:val="center"/>
        </w:trPr>
        <w:tc>
          <w:tcPr>
            <w:tcW w:w="5000" w:type="pct"/>
            <w:gridSpan w:val="5"/>
          </w:tcPr>
          <w:p w:rsidR="00497D6E" w:rsidRPr="00855B06" w:rsidRDefault="00497D6E"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036653F6" wp14:editId="07AFB5AC">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97D6E" w:rsidRPr="00C50D4D" w:rsidTr="002D7749">
        <w:trPr>
          <w:jc w:val="center"/>
        </w:trPr>
        <w:tc>
          <w:tcPr>
            <w:tcW w:w="5000" w:type="pct"/>
            <w:gridSpan w:val="5"/>
            <w:vAlign w:val="center"/>
          </w:tcPr>
          <w:p w:rsidR="00497D6E" w:rsidRPr="007F763F" w:rsidRDefault="00AC64E7" w:rsidP="002D7749">
            <w:pPr>
              <w:spacing w:before="60" w:after="60"/>
              <w:jc w:val="center"/>
              <w:rPr>
                <w:rFonts w:ascii="IRMitra" w:hAnsi="IRMitra" w:cs="IRMitra"/>
                <w:noProof/>
                <w:sz w:val="30"/>
                <w:szCs w:val="30"/>
                <w:rtl/>
              </w:rPr>
            </w:pPr>
            <w:hyperlink r:id="rId10" w:history="1">
              <w:r w:rsidR="00662576" w:rsidRPr="007F763F">
                <w:rPr>
                  <w:rStyle w:val="Hyperlink"/>
                  <w:rFonts w:ascii="IRMitra" w:hAnsi="IRMitra" w:cs="IRMitra"/>
                  <w:noProof/>
                  <w:color w:val="auto"/>
                  <w:sz w:val="26"/>
                  <w:szCs w:val="26"/>
                  <w:u w:val="none"/>
                </w:rPr>
                <w:t>contact@mowahedin.com</w:t>
              </w:r>
            </w:hyperlink>
          </w:p>
        </w:tc>
      </w:tr>
    </w:tbl>
    <w:p w:rsidR="008B1042" w:rsidRPr="00497D6E" w:rsidRDefault="008B1042" w:rsidP="008B1042">
      <w:pPr>
        <w:jc w:val="center"/>
        <w:rPr>
          <w:sz w:val="2"/>
          <w:szCs w:val="2"/>
          <w:rtl/>
        </w:rPr>
        <w:sectPr w:rsidR="008B1042" w:rsidRPr="00497D6E" w:rsidSect="008B1042">
          <w:headerReference w:type="even" r:id="rId11"/>
          <w:pgSz w:w="7938" w:h="11907" w:code="9"/>
          <w:pgMar w:top="567" w:right="851" w:bottom="851" w:left="851" w:header="454" w:footer="0" w:gutter="0"/>
          <w:cols w:space="708"/>
          <w:bidi/>
          <w:rtlGutter/>
          <w:docGrid w:linePitch="360"/>
        </w:sectPr>
      </w:pPr>
    </w:p>
    <w:p w:rsidR="0063055D" w:rsidRPr="0063088B" w:rsidRDefault="00E556F8" w:rsidP="00385CDE">
      <w:pPr>
        <w:pStyle w:val="a"/>
        <w:rPr>
          <w:rtl/>
        </w:rPr>
      </w:pPr>
      <w:r w:rsidRPr="0063088B">
        <w:rPr>
          <w:rFonts w:hint="cs"/>
          <w:rtl/>
        </w:rPr>
        <w:lastRenderedPageBreak/>
        <w:t>یزید بن معا</w:t>
      </w:r>
      <w:r w:rsidR="00F27F31" w:rsidRPr="0063088B">
        <w:rPr>
          <w:rFonts w:hint="cs"/>
          <w:rtl/>
        </w:rPr>
        <w:t>ویه</w:t>
      </w:r>
    </w:p>
    <w:p w:rsidR="00F27F31" w:rsidRDefault="00F27F31" w:rsidP="00FC6C73">
      <w:pPr>
        <w:pStyle w:val="a0"/>
        <w:rPr>
          <w:rtl/>
        </w:rPr>
      </w:pPr>
      <w:r w:rsidRPr="0063088B">
        <w:rPr>
          <w:rFonts w:hint="cs"/>
          <w:rtl/>
        </w:rPr>
        <w:t>یزید</w:t>
      </w:r>
      <w:r w:rsidR="00E556F8" w:rsidRPr="0063088B">
        <w:rPr>
          <w:rFonts w:hint="cs"/>
          <w:rtl/>
        </w:rPr>
        <w:t xml:space="preserve"> </w:t>
      </w:r>
      <w:r w:rsidRPr="0063088B">
        <w:rPr>
          <w:rFonts w:hint="cs"/>
          <w:rtl/>
        </w:rPr>
        <w:t>پسر معاویه پسر ابوسفیان فرزند</w:t>
      </w:r>
      <w:r w:rsidR="00490318" w:rsidRPr="0063088B">
        <w:rPr>
          <w:rFonts w:hint="cs"/>
          <w:rtl/>
        </w:rPr>
        <w:t xml:space="preserve"> </w:t>
      </w:r>
      <w:r w:rsidRPr="0063088B">
        <w:rPr>
          <w:rFonts w:hint="cs"/>
          <w:rtl/>
        </w:rPr>
        <w:t>حرب فرزند امیه اموی دمشقی می</w:t>
      </w:r>
      <w:r w:rsidR="00490318" w:rsidRPr="0063088B">
        <w:rPr>
          <w:rFonts w:hint="cs"/>
          <w:color w:val="000000"/>
          <w:rtl/>
        </w:rPr>
        <w:t>‌</w:t>
      </w:r>
      <w:r w:rsidRPr="0063088B">
        <w:rPr>
          <w:rFonts w:hint="cs"/>
          <w:rtl/>
        </w:rPr>
        <w:t>باشد.</w:t>
      </w:r>
    </w:p>
    <w:p w:rsidR="00F27F31" w:rsidRPr="0063088B" w:rsidRDefault="00F27F31" w:rsidP="00885083">
      <w:pPr>
        <w:pStyle w:val="a0"/>
        <w:rPr>
          <w:rtl/>
        </w:rPr>
      </w:pPr>
      <w:r w:rsidRPr="0063088B">
        <w:rPr>
          <w:rFonts w:hint="cs"/>
          <w:rtl/>
        </w:rPr>
        <w:t>ذهبی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گوید: او ف</w:t>
      </w:r>
      <w:r w:rsidR="00E556F8" w:rsidRPr="0063088B">
        <w:rPr>
          <w:rFonts w:hint="cs"/>
          <w:rtl/>
        </w:rPr>
        <w:t>رمانده لشکر در جنگ قسطنطنیه بود</w:t>
      </w:r>
      <w:r w:rsidRPr="0063088B">
        <w:rPr>
          <w:rFonts w:hint="cs"/>
          <w:rtl/>
        </w:rPr>
        <w:t xml:space="preserve"> و در میان لشکر</w:t>
      </w:r>
      <w:r w:rsidR="00E556F8" w:rsidRPr="0063088B">
        <w:rPr>
          <w:rFonts w:hint="cs"/>
          <w:rtl/>
        </w:rPr>
        <w:t>یان</w:t>
      </w:r>
      <w:r w:rsidRPr="0063088B">
        <w:rPr>
          <w:rFonts w:hint="cs"/>
          <w:rtl/>
        </w:rPr>
        <w:t xml:space="preserve"> او افرادی همچون ابو ایوب انصاری وجود داشت.</w:t>
      </w:r>
    </w:p>
    <w:p w:rsidR="00F27F31" w:rsidRPr="0063088B" w:rsidRDefault="00F27F31" w:rsidP="00885083">
      <w:pPr>
        <w:pStyle w:val="a0"/>
        <w:rPr>
          <w:rtl/>
        </w:rPr>
      </w:pPr>
      <w:r w:rsidRPr="0063088B">
        <w:rPr>
          <w:rFonts w:hint="cs"/>
          <w:rtl/>
        </w:rPr>
        <w:t>پدرش او را به ولایت</w:t>
      </w:r>
      <w:r w:rsidR="00490318" w:rsidRPr="0063088B">
        <w:rPr>
          <w:rFonts w:hint="cs"/>
          <w:rtl/>
        </w:rPr>
        <w:t>‌</w:t>
      </w:r>
      <w:r w:rsidR="00490318" w:rsidRPr="0063088B">
        <w:rPr>
          <w:rFonts w:hint="cs"/>
          <w:color w:val="000000"/>
          <w:rtl/>
        </w:rPr>
        <w:t>‌</w:t>
      </w:r>
      <w:r w:rsidRPr="0063088B">
        <w:rPr>
          <w:rFonts w:hint="cs"/>
          <w:rtl/>
        </w:rPr>
        <w:t>عهدی پس از خود برگزیده بود و بعد از مرگ پدرش، در حالی که تنها سی و سه سال سن داشت، در ماه رجب سال شصت هجری حکومت را به دست گرفت. و دوران حکومت او کمتر از چهار سال دوام آورد.</w:t>
      </w:r>
    </w:p>
    <w:p w:rsidR="00F27F31" w:rsidRDefault="00F27F31" w:rsidP="00885083">
      <w:pPr>
        <w:pStyle w:val="a0"/>
      </w:pPr>
      <w:r w:rsidRPr="0063088B">
        <w:rPr>
          <w:rFonts w:hint="cs"/>
          <w:rtl/>
        </w:rPr>
        <w:t>یزید جزو کسانی است که نه او را دوست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داریم و نه او را دشنام و سب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دهیم و همچون او</w:t>
      </w:r>
      <w:r w:rsidR="00490318" w:rsidRPr="0063088B">
        <w:rPr>
          <w:rFonts w:hint="cs"/>
          <w:rtl/>
        </w:rPr>
        <w:t xml:space="preserve"> </w:t>
      </w:r>
      <w:r w:rsidRPr="0063088B">
        <w:rPr>
          <w:rFonts w:hint="cs"/>
          <w:rtl/>
        </w:rPr>
        <w:t>در میان خلفای اموی و عباسی و حتی ملوک الطوایفی بسیار</w:t>
      </w:r>
      <w:r w:rsidR="00490318" w:rsidRPr="0063088B">
        <w:rPr>
          <w:rFonts w:hint="cs"/>
          <w:rtl/>
        </w:rPr>
        <w:t>‌</w:t>
      </w:r>
      <w:r w:rsidR="00490318" w:rsidRPr="0063088B">
        <w:rPr>
          <w:rFonts w:hint="cs"/>
          <w:color w:val="000000"/>
          <w:rtl/>
        </w:rPr>
        <w:t>‌</w:t>
      </w:r>
      <w:r w:rsidRPr="0063088B">
        <w:rPr>
          <w:rFonts w:hint="cs"/>
          <w:rtl/>
        </w:rPr>
        <w:t xml:space="preserve">اند </w:t>
      </w:r>
      <w:r w:rsidR="000E1C59" w:rsidRPr="0063088B">
        <w:rPr>
          <w:rFonts w:hint="cs"/>
          <w:rtl/>
        </w:rPr>
        <w:t>بگونه</w:t>
      </w:r>
      <w:r w:rsidR="00490318" w:rsidRPr="0063088B">
        <w:rPr>
          <w:rFonts w:hint="cs"/>
          <w:rtl/>
        </w:rPr>
        <w:t>‌</w:t>
      </w:r>
      <w:r w:rsidR="00490318" w:rsidRPr="0063088B">
        <w:rPr>
          <w:rFonts w:hint="cs"/>
          <w:color w:val="000000"/>
          <w:rtl/>
        </w:rPr>
        <w:t>‌</w:t>
      </w:r>
      <w:r w:rsidR="000E1C59" w:rsidRPr="0063088B">
        <w:rPr>
          <w:rFonts w:hint="cs"/>
          <w:rtl/>
        </w:rPr>
        <w:t>ای که کسانی هستند به مراتب از یزید بدتر بودند. تنها چیزی که مساله یزید را بزرگ جلوه داده است، این است که او بعد از وفات پیامبر</w:t>
      </w:r>
      <w:r w:rsidR="00490318" w:rsidRPr="0063088B">
        <w:rPr>
          <w:rFonts w:eastAsia="MS Mincho" w:cs="Zar" w:hint="cs"/>
          <w:rtl/>
        </w:rPr>
        <w:t xml:space="preserve"> </w:t>
      </w:r>
      <w:r w:rsidR="00490318" w:rsidRPr="0063088B">
        <w:rPr>
          <w:rFonts w:eastAsia="MS Mincho" w:cs="CTraditional Arabic" w:hint="cs"/>
          <w:rtl/>
        </w:rPr>
        <w:t>ص</w:t>
      </w:r>
      <w:r w:rsidR="00F21D71" w:rsidRPr="0063088B">
        <w:rPr>
          <w:rFonts w:hint="cs"/>
          <w:rtl/>
        </w:rPr>
        <w:t xml:space="preserve"> </w:t>
      </w:r>
      <w:r w:rsidR="008F3229" w:rsidRPr="0063088B">
        <w:rPr>
          <w:rFonts w:hint="cs"/>
          <w:rtl/>
        </w:rPr>
        <w:t>این مسئولیت را به عهده گرفته است</w:t>
      </w:r>
      <w:r w:rsidR="00490318" w:rsidRPr="0063088B">
        <w:rPr>
          <w:rFonts w:hint="cs"/>
          <w:rtl/>
        </w:rPr>
        <w:t>،</w:t>
      </w:r>
      <w:r w:rsidR="008F3229" w:rsidRPr="0063088B">
        <w:rPr>
          <w:rFonts w:hint="cs"/>
          <w:rtl/>
        </w:rPr>
        <w:t xml:space="preserve"> یعنی پس از چهل و</w:t>
      </w:r>
      <w:r w:rsidR="00490318" w:rsidRPr="0063088B">
        <w:rPr>
          <w:rFonts w:hint="cs"/>
          <w:rtl/>
        </w:rPr>
        <w:t xml:space="preserve"> </w:t>
      </w:r>
      <w:r w:rsidR="008F3229" w:rsidRPr="0063088B">
        <w:rPr>
          <w:rFonts w:hint="cs"/>
          <w:rtl/>
        </w:rPr>
        <w:t>نه سال از وفات پیامبر</w:t>
      </w:r>
      <w:r w:rsidR="00490318" w:rsidRPr="0063088B">
        <w:rPr>
          <w:rFonts w:eastAsia="MS Mincho" w:cs="Zar" w:hint="cs"/>
          <w:rtl/>
        </w:rPr>
        <w:t xml:space="preserve"> </w:t>
      </w:r>
      <w:r w:rsidR="00490318" w:rsidRPr="0063088B">
        <w:rPr>
          <w:rFonts w:eastAsia="MS Mincho" w:cs="CTraditional Arabic" w:hint="cs"/>
          <w:rtl/>
        </w:rPr>
        <w:t>ص</w:t>
      </w:r>
      <w:r w:rsidR="00F21D71" w:rsidRPr="0063088B">
        <w:rPr>
          <w:rFonts w:hint="cs"/>
          <w:rtl/>
        </w:rPr>
        <w:t xml:space="preserve"> </w:t>
      </w:r>
      <w:r w:rsidR="008F3229" w:rsidRPr="0063088B">
        <w:rPr>
          <w:rFonts w:hint="cs"/>
          <w:rtl/>
        </w:rPr>
        <w:t>که خیلی نزدیک به عصر ایشان م</w:t>
      </w:r>
      <w:r w:rsidR="00490318" w:rsidRPr="0063088B">
        <w:rPr>
          <w:rFonts w:hint="cs"/>
          <w:color w:val="000000"/>
          <w:rtl/>
        </w:rPr>
        <w:t>ی</w:t>
      </w:r>
      <w:r w:rsidR="00490318" w:rsidRPr="0063088B">
        <w:rPr>
          <w:rFonts w:hint="cs"/>
          <w:rtl/>
        </w:rPr>
        <w:t>‌</w:t>
      </w:r>
      <w:r w:rsidR="00490318" w:rsidRPr="0063088B">
        <w:rPr>
          <w:rFonts w:hint="cs"/>
          <w:color w:val="000000"/>
          <w:rtl/>
        </w:rPr>
        <w:t>‌</w:t>
      </w:r>
      <w:r w:rsidR="008F3229" w:rsidRPr="0063088B">
        <w:rPr>
          <w:rFonts w:hint="cs"/>
          <w:rtl/>
        </w:rPr>
        <w:t>باشد که حتی برخی از صحابه هنوز زنده بودند مانند عبد الله بن عمر که او از یزید و پدرش و حت</w:t>
      </w:r>
      <w:r w:rsidR="00BB31B4" w:rsidRPr="0063088B">
        <w:rPr>
          <w:rFonts w:hint="cs"/>
          <w:rtl/>
        </w:rPr>
        <w:t>ی پدر بزرگش به مراتب شایسته</w:t>
      </w:r>
      <w:r w:rsidR="00490318" w:rsidRPr="0063088B">
        <w:rPr>
          <w:rFonts w:hint="cs"/>
          <w:rtl/>
        </w:rPr>
        <w:t>‌</w:t>
      </w:r>
      <w:r w:rsidR="00490318" w:rsidRPr="0063088B">
        <w:rPr>
          <w:rFonts w:hint="cs"/>
          <w:color w:val="000000"/>
          <w:rtl/>
        </w:rPr>
        <w:t>‌</w:t>
      </w:r>
      <w:r w:rsidR="00BB31B4" w:rsidRPr="0063088B">
        <w:rPr>
          <w:rFonts w:hint="cs"/>
          <w:rtl/>
        </w:rPr>
        <w:t>تر</w:t>
      </w:r>
      <w:r w:rsidR="008F3229" w:rsidRPr="0063088B">
        <w:rPr>
          <w:rFonts w:hint="cs"/>
          <w:rtl/>
        </w:rPr>
        <w:t xml:space="preserve"> و لایقتر به خلافت بود!!</w:t>
      </w:r>
    </w:p>
    <w:p w:rsidR="008F3229" w:rsidRPr="0063088B" w:rsidRDefault="008F3229" w:rsidP="00885083">
      <w:pPr>
        <w:pStyle w:val="a0"/>
        <w:rPr>
          <w:rtl/>
        </w:rPr>
      </w:pPr>
      <w:r w:rsidRPr="0063088B">
        <w:rPr>
          <w:rFonts w:hint="cs"/>
          <w:rtl/>
        </w:rPr>
        <w:t>یزید دولت خود را با به شهادت رساندن حسین بن علی</w:t>
      </w:r>
      <w:r w:rsidR="00885083">
        <w:rPr>
          <w:rFonts w:cs="CTraditional Arabic" w:hint="cs"/>
          <w:rtl/>
        </w:rPr>
        <w:t>س</w:t>
      </w:r>
      <w:r w:rsidRPr="0063088B">
        <w:rPr>
          <w:rFonts w:hint="cs"/>
          <w:rtl/>
        </w:rPr>
        <w:t xml:space="preserve"> آغاز نمود و با واقعه حره نیز آن را به پایان رساند. بدین خاطر مردم </w:t>
      </w:r>
      <w:r w:rsidR="00490318" w:rsidRPr="0063088B">
        <w:rPr>
          <w:rFonts w:hint="cs"/>
          <w:rtl/>
        </w:rPr>
        <w:t xml:space="preserve">با </w:t>
      </w:r>
      <w:r w:rsidRPr="0063088B">
        <w:rPr>
          <w:rFonts w:hint="cs"/>
          <w:rtl/>
        </w:rPr>
        <w:t>او دشمنی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کردند و عمرش دوام نیاورد، و در این اثنا و بعد از شهادت حسین</w:t>
      </w:r>
      <w:r w:rsidR="00490318" w:rsidRPr="0063088B">
        <w:rPr>
          <w:rFonts w:hint="cs"/>
          <w:rtl/>
        </w:rPr>
        <w:sym w:font="AGA Arabesque" w:char="F074"/>
      </w:r>
      <w:r w:rsidRPr="0063088B">
        <w:rPr>
          <w:rFonts w:hint="cs"/>
          <w:rtl/>
        </w:rPr>
        <w:t xml:space="preserve"> بارها علیه او </w:t>
      </w:r>
      <w:r w:rsidRPr="0063088B">
        <w:rPr>
          <w:rFonts w:hint="cs"/>
          <w:rtl/>
        </w:rPr>
        <w:lastRenderedPageBreak/>
        <w:t>قیام کردند، مانند قیام مردم مدینه و قیام عبد الله بن زبیر و...</w:t>
      </w:r>
      <w:r w:rsidR="0063088B" w:rsidRPr="0063088B">
        <w:rPr>
          <w:rStyle w:val="FootnoteReference"/>
          <w:sz w:val="30"/>
          <w:szCs w:val="30"/>
          <w:rtl/>
        </w:rPr>
        <w:t>(</w:t>
      </w:r>
      <w:r w:rsidR="0063088B" w:rsidRPr="0063088B">
        <w:rPr>
          <w:rStyle w:val="FootnoteReference"/>
          <w:sz w:val="30"/>
          <w:szCs w:val="30"/>
          <w:rtl/>
        </w:rPr>
        <w:footnoteReference w:id="1"/>
      </w:r>
      <w:r w:rsidR="0063088B" w:rsidRPr="0063088B">
        <w:rPr>
          <w:rStyle w:val="FootnoteReference"/>
          <w:sz w:val="30"/>
          <w:szCs w:val="30"/>
          <w:rtl/>
        </w:rPr>
        <w:t>)</w:t>
      </w:r>
      <w:r w:rsidR="0063088B">
        <w:rPr>
          <w:rFonts w:hint="cs"/>
          <w:rtl/>
        </w:rPr>
        <w:t>.</w:t>
      </w:r>
    </w:p>
    <w:p w:rsidR="008F3229" w:rsidRPr="0063088B" w:rsidRDefault="008F3229" w:rsidP="00BE6096">
      <w:pPr>
        <w:pStyle w:val="a0"/>
        <w:rPr>
          <w:rtl/>
        </w:rPr>
      </w:pPr>
      <w:r w:rsidRPr="0063088B">
        <w:rPr>
          <w:rFonts w:hint="cs"/>
          <w:rtl/>
        </w:rPr>
        <w:t>شیخ الاسلام ابن تیمیه</w:t>
      </w:r>
      <w:r w:rsidR="00490318" w:rsidRPr="0063088B">
        <w:rPr>
          <w:rFonts w:hint="cs"/>
          <w:rtl/>
        </w:rPr>
        <w:t xml:space="preserve"> </w:t>
      </w:r>
      <w:r w:rsidRPr="0063088B">
        <w:rPr>
          <w:rFonts w:hint="cs"/>
          <w:rtl/>
        </w:rPr>
        <w:t>(</w:t>
      </w:r>
      <w:r w:rsidR="00885083">
        <w:rPr>
          <w:rFonts w:cs="CTraditional Arabic" w:hint="cs"/>
          <w:rtl/>
        </w:rPr>
        <w:t>/</w:t>
      </w:r>
      <w:r w:rsidRPr="0063088B">
        <w:rPr>
          <w:rFonts w:hint="cs"/>
          <w:rtl/>
        </w:rPr>
        <w:t>) در باره یزید بن معاویه چنین م</w:t>
      </w:r>
      <w:r w:rsidR="00490318" w:rsidRPr="0063088B">
        <w:rPr>
          <w:rFonts w:hint="cs"/>
          <w:color w:val="000000"/>
          <w:rtl/>
        </w:rPr>
        <w:t>ی</w:t>
      </w:r>
      <w:r w:rsidR="00490318" w:rsidRPr="0063088B">
        <w:rPr>
          <w:rFonts w:hint="cs"/>
          <w:rtl/>
        </w:rPr>
        <w:t>‌</w:t>
      </w:r>
      <w:r w:rsidR="00490318" w:rsidRPr="0063088B">
        <w:rPr>
          <w:rFonts w:hint="cs"/>
          <w:color w:val="000000"/>
          <w:rtl/>
        </w:rPr>
        <w:t>‌گ</w:t>
      </w:r>
      <w:r w:rsidRPr="0063088B">
        <w:rPr>
          <w:rFonts w:hint="cs"/>
          <w:rtl/>
        </w:rPr>
        <w:t>وید:</w:t>
      </w:r>
    </w:p>
    <w:p w:rsidR="00BC11B0" w:rsidRPr="0063088B" w:rsidRDefault="008F3229" w:rsidP="00BE6096">
      <w:pPr>
        <w:pStyle w:val="a0"/>
        <w:rPr>
          <w:rtl/>
        </w:rPr>
      </w:pPr>
      <w:r w:rsidRPr="0063088B">
        <w:rPr>
          <w:rFonts w:hint="cs"/>
          <w:rtl/>
        </w:rPr>
        <w:t xml:space="preserve">مردم درباره یزید به سه گروه </w:t>
      </w:r>
      <w:r w:rsidR="00BC11B0" w:rsidRPr="0063088B">
        <w:rPr>
          <w:rFonts w:hint="cs"/>
          <w:rtl/>
        </w:rPr>
        <w:t>تبدیل شده</w:t>
      </w:r>
      <w:r w:rsidR="00490318" w:rsidRPr="0063088B">
        <w:rPr>
          <w:rFonts w:hint="cs"/>
          <w:rtl/>
        </w:rPr>
        <w:t>‌</w:t>
      </w:r>
      <w:r w:rsidR="00490318" w:rsidRPr="0063088B">
        <w:rPr>
          <w:rFonts w:hint="cs"/>
          <w:color w:val="000000"/>
          <w:rtl/>
        </w:rPr>
        <w:t>‌</w:t>
      </w:r>
      <w:r w:rsidR="00BC11B0" w:rsidRPr="0063088B">
        <w:rPr>
          <w:rFonts w:hint="cs"/>
          <w:rtl/>
        </w:rPr>
        <w:t>اند، دو گروه تندرو</w:t>
      </w:r>
      <w:r w:rsidR="00490318" w:rsidRPr="0063088B">
        <w:rPr>
          <w:rFonts w:hint="cs"/>
          <w:rtl/>
        </w:rPr>
        <w:t>،</w:t>
      </w:r>
      <w:r w:rsidR="00BC11B0" w:rsidRPr="0063088B">
        <w:rPr>
          <w:rFonts w:hint="cs"/>
          <w:rtl/>
        </w:rPr>
        <w:t xml:space="preserve"> و یک گروه میانه</w:t>
      </w:r>
      <w:r w:rsidR="00490318" w:rsidRPr="0063088B">
        <w:rPr>
          <w:rFonts w:hint="cs"/>
          <w:rtl/>
        </w:rPr>
        <w:t>‌</w:t>
      </w:r>
      <w:r w:rsidR="00490318" w:rsidRPr="0063088B">
        <w:rPr>
          <w:rFonts w:hint="cs"/>
          <w:color w:val="000000"/>
          <w:rtl/>
        </w:rPr>
        <w:t>‌</w:t>
      </w:r>
      <w:r w:rsidR="00BC11B0" w:rsidRPr="0063088B">
        <w:rPr>
          <w:rFonts w:hint="cs"/>
          <w:rtl/>
        </w:rPr>
        <w:t>رو.</w:t>
      </w:r>
    </w:p>
    <w:p w:rsidR="00BC11B0" w:rsidRPr="0063088B" w:rsidRDefault="00BC11B0" w:rsidP="00BE6096">
      <w:pPr>
        <w:pStyle w:val="a0"/>
        <w:rPr>
          <w:rtl/>
        </w:rPr>
      </w:pPr>
      <w:r w:rsidRPr="0063088B">
        <w:rPr>
          <w:rFonts w:hint="cs"/>
          <w:rtl/>
        </w:rPr>
        <w:t>نخستین گروه تندرو چنین م</w:t>
      </w:r>
      <w:r w:rsidR="00490318" w:rsidRPr="0063088B">
        <w:rPr>
          <w:rFonts w:hint="cs"/>
          <w:color w:val="000000"/>
          <w:rtl/>
        </w:rPr>
        <w:t>ی</w:t>
      </w:r>
      <w:r w:rsidR="00490318" w:rsidRPr="0063088B">
        <w:rPr>
          <w:rFonts w:hint="cs"/>
          <w:rtl/>
        </w:rPr>
        <w:t>‌</w:t>
      </w:r>
      <w:r w:rsidR="00490318" w:rsidRPr="0063088B">
        <w:rPr>
          <w:rFonts w:hint="cs"/>
          <w:color w:val="000000"/>
          <w:rtl/>
        </w:rPr>
        <w:t>‌گ</w:t>
      </w:r>
      <w:r w:rsidRPr="0063088B">
        <w:rPr>
          <w:rFonts w:hint="cs"/>
          <w:rtl/>
        </w:rPr>
        <w:t>وی</w:t>
      </w:r>
      <w:r w:rsidR="00BB31B4" w:rsidRPr="0063088B">
        <w:rPr>
          <w:rFonts w:hint="cs"/>
          <w:rtl/>
        </w:rPr>
        <w:t>ن</w:t>
      </w:r>
      <w:r w:rsidRPr="0063088B">
        <w:rPr>
          <w:rFonts w:hint="cs"/>
          <w:rtl/>
        </w:rPr>
        <w:t>د: یزید کافر و منافق بود، زیرا او به این دلیل نوه پیامبر</w:t>
      </w:r>
      <w:r w:rsidR="00490318" w:rsidRPr="0063088B">
        <w:rPr>
          <w:rFonts w:eastAsia="MS Mincho" w:cs="CTraditional Arabic" w:hint="cs"/>
          <w:rtl/>
        </w:rPr>
        <w:t>ص</w:t>
      </w:r>
      <w:r w:rsidR="00F21D71" w:rsidRPr="0063088B">
        <w:rPr>
          <w:rFonts w:hint="cs"/>
          <w:rtl/>
        </w:rPr>
        <w:t xml:space="preserve"> </w:t>
      </w:r>
      <w:r w:rsidRPr="0063088B">
        <w:rPr>
          <w:rFonts w:hint="cs"/>
          <w:rtl/>
        </w:rPr>
        <w:t xml:space="preserve">را </w:t>
      </w:r>
      <w:r w:rsidR="00BB31B4" w:rsidRPr="0063088B">
        <w:rPr>
          <w:rFonts w:hint="cs"/>
          <w:rtl/>
        </w:rPr>
        <w:t>به قتل رساند تا از رسول الله</w:t>
      </w:r>
      <w:r w:rsidR="00490318" w:rsidRPr="0063088B">
        <w:rPr>
          <w:rFonts w:eastAsia="MS Mincho" w:cs="CTraditional Arabic" w:hint="cs"/>
          <w:rtl/>
        </w:rPr>
        <w:t>ص</w:t>
      </w:r>
      <w:r w:rsidR="00F21D71" w:rsidRPr="0063088B">
        <w:rPr>
          <w:rFonts w:hint="cs"/>
          <w:rtl/>
        </w:rPr>
        <w:t xml:space="preserve"> </w:t>
      </w:r>
      <w:r w:rsidRPr="0063088B">
        <w:rPr>
          <w:rFonts w:hint="cs"/>
          <w:rtl/>
        </w:rPr>
        <w:t>انتقام بگیرد و قلب خود را شفا دهد، چون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خواست با ای</w:t>
      </w:r>
      <w:r w:rsidR="00BB31B4" w:rsidRPr="0063088B">
        <w:rPr>
          <w:rFonts w:hint="cs"/>
          <w:rtl/>
        </w:rPr>
        <w:t>ن کار انتقام خون پدر بزرگش عتبه</w:t>
      </w:r>
      <w:r w:rsidRPr="0063088B">
        <w:rPr>
          <w:rFonts w:hint="cs"/>
          <w:rtl/>
        </w:rPr>
        <w:t xml:space="preserve"> و برادر عتبه یعن</w:t>
      </w:r>
      <w:r w:rsidR="00BB31B4" w:rsidRPr="0063088B">
        <w:rPr>
          <w:rFonts w:hint="cs"/>
          <w:rtl/>
        </w:rPr>
        <w:t>ی شیبه و دائی خود، ولید بن عتبه</w:t>
      </w:r>
      <w:r w:rsidRPr="0063088B">
        <w:rPr>
          <w:rFonts w:hint="cs"/>
          <w:rtl/>
        </w:rPr>
        <w:t xml:space="preserve"> و بقیه فامیلهایش که به دست اصحاب پیامبر</w:t>
      </w:r>
      <w:r w:rsidR="00F21D71" w:rsidRPr="0063088B">
        <w:rPr>
          <w:rFonts w:eastAsia="MS Mincho" w:cs="Zar" w:hint="cs"/>
          <w:rtl/>
        </w:rPr>
        <w:t xml:space="preserve"> </w:t>
      </w:r>
      <w:r w:rsidR="00490318" w:rsidRPr="0063088B">
        <w:rPr>
          <w:rFonts w:eastAsia="MS Mincho" w:cs="CTraditional Arabic" w:hint="cs"/>
          <w:rtl/>
        </w:rPr>
        <w:t>ص</w:t>
      </w:r>
      <w:r w:rsidR="00F21D71" w:rsidRPr="0063088B">
        <w:rPr>
          <w:rFonts w:hint="cs"/>
          <w:rtl/>
        </w:rPr>
        <w:t xml:space="preserve"> </w:t>
      </w:r>
      <w:r w:rsidRPr="0063088B">
        <w:rPr>
          <w:rFonts w:hint="cs"/>
          <w:rtl/>
        </w:rPr>
        <w:t>و خصوصا توسط علی</w:t>
      </w:r>
      <w:r w:rsidR="00BE6096">
        <w:rPr>
          <w:rFonts w:cs="CTraditional Arabic" w:hint="cs"/>
          <w:rtl/>
        </w:rPr>
        <w:t>س</w:t>
      </w:r>
      <w:r w:rsidRPr="0063088B">
        <w:rPr>
          <w:rFonts w:hint="cs"/>
          <w:rtl/>
        </w:rPr>
        <w:t xml:space="preserve"> در جنگ بدر به قتل رسیده بودند، بگیرد. و</w:t>
      </w:r>
      <w:r w:rsidR="00490318" w:rsidRPr="0063088B">
        <w:rPr>
          <w:rFonts w:hint="cs"/>
          <w:rtl/>
        </w:rPr>
        <w:t xml:space="preserve"> </w:t>
      </w:r>
      <w:r w:rsidRPr="0063088B">
        <w:rPr>
          <w:rFonts w:hint="cs"/>
          <w:rtl/>
        </w:rPr>
        <w:t>حرف و</w:t>
      </w:r>
      <w:r w:rsidR="00BE6096">
        <w:rPr>
          <w:rFonts w:hint="cs"/>
          <w:rtl/>
        </w:rPr>
        <w:t xml:space="preserve"> حدیث‌هایی</w:t>
      </w:r>
      <w:r w:rsidRPr="0063088B">
        <w:rPr>
          <w:rFonts w:hint="cs"/>
          <w:rtl/>
        </w:rPr>
        <w:t xml:space="preserve"> </w:t>
      </w:r>
      <w:r w:rsidR="00BB31B4" w:rsidRPr="0063088B">
        <w:rPr>
          <w:rFonts w:hint="cs"/>
          <w:rtl/>
        </w:rPr>
        <w:t>از این قبیل که این گونه سخن راندن</w:t>
      </w:r>
      <w:r w:rsidRPr="0063088B">
        <w:rPr>
          <w:rFonts w:hint="cs"/>
          <w:rtl/>
        </w:rPr>
        <w:t xml:space="preserve"> از جانب رافضیه خیلی آسان است، آنان که ابوبکر و عمر و عثمان را تکفیر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کنند، تکفیر یزید به طریق اولی آسانتر خواهد بود.</w:t>
      </w:r>
    </w:p>
    <w:p w:rsidR="00BC11B0" w:rsidRPr="0063088B" w:rsidRDefault="00341CBC" w:rsidP="00BE6096">
      <w:pPr>
        <w:pStyle w:val="a0"/>
        <w:rPr>
          <w:rtl/>
        </w:rPr>
      </w:pPr>
      <w:r w:rsidRPr="0063088B">
        <w:rPr>
          <w:rFonts w:hint="cs"/>
          <w:rtl/>
        </w:rPr>
        <w:t>و اما گروه افراطی دوم م</w:t>
      </w:r>
      <w:r w:rsidR="00490318" w:rsidRPr="0063088B">
        <w:rPr>
          <w:rFonts w:hint="cs"/>
          <w:color w:val="000000"/>
          <w:rtl/>
        </w:rPr>
        <w:t>ی</w:t>
      </w:r>
      <w:r w:rsidR="00490318" w:rsidRPr="0063088B">
        <w:rPr>
          <w:rFonts w:hint="cs"/>
          <w:rtl/>
        </w:rPr>
        <w:t>‌</w:t>
      </w:r>
      <w:r w:rsidR="00490318" w:rsidRPr="0063088B">
        <w:rPr>
          <w:rFonts w:hint="cs"/>
          <w:color w:val="000000"/>
          <w:rtl/>
        </w:rPr>
        <w:t>‌گ</w:t>
      </w:r>
      <w:r w:rsidRPr="0063088B">
        <w:rPr>
          <w:rFonts w:hint="cs"/>
          <w:rtl/>
        </w:rPr>
        <w:t>ویند: یزید مردی صالح و یکی از أئمه عدل بوده و یکی از اصحاب به حساب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آید که در عهد پیامبر</w:t>
      </w:r>
      <w:r w:rsidR="00490318" w:rsidRPr="0063088B">
        <w:rPr>
          <w:rFonts w:eastAsia="MS Mincho" w:cs="CTraditional Arabic" w:hint="cs"/>
          <w:rtl/>
        </w:rPr>
        <w:t>ص</w:t>
      </w:r>
      <w:r w:rsidR="00F21D71" w:rsidRPr="0063088B">
        <w:rPr>
          <w:rFonts w:hint="cs"/>
          <w:rtl/>
        </w:rPr>
        <w:t xml:space="preserve"> </w:t>
      </w:r>
      <w:r w:rsidRPr="0063088B">
        <w:rPr>
          <w:rFonts w:hint="cs"/>
          <w:rtl/>
        </w:rPr>
        <w:t>به دنیا آمده و پیامبر او را بر روی دستان خویش گرفته و او را مبارک نموده است</w:t>
      </w:r>
      <w:r w:rsidR="00490318" w:rsidRPr="0063088B">
        <w:rPr>
          <w:rFonts w:hint="cs"/>
          <w:rtl/>
        </w:rPr>
        <w:t>،</w:t>
      </w:r>
      <w:r w:rsidRPr="0063088B">
        <w:rPr>
          <w:rFonts w:hint="cs"/>
          <w:rtl/>
        </w:rPr>
        <w:t xml:space="preserve"> و حتی برخی از آنان یزید را بر ابوبکر و عمر هم برتری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دهند</w:t>
      </w:r>
      <w:r w:rsidR="00490318" w:rsidRPr="0063088B">
        <w:rPr>
          <w:rFonts w:hint="cs"/>
          <w:rtl/>
        </w:rPr>
        <w:t>،</w:t>
      </w:r>
      <w:r w:rsidRPr="0063088B">
        <w:rPr>
          <w:rFonts w:hint="cs"/>
          <w:rtl/>
        </w:rPr>
        <w:t xml:space="preserve"> و برخی نیز او را جزو انبیا دانسته</w:t>
      </w:r>
      <w:r w:rsidR="00490318" w:rsidRPr="0063088B">
        <w:rPr>
          <w:rFonts w:hint="cs"/>
          <w:rtl/>
        </w:rPr>
        <w:t>‌</w:t>
      </w:r>
      <w:r w:rsidR="00490318" w:rsidRPr="0063088B">
        <w:rPr>
          <w:rFonts w:hint="cs"/>
          <w:color w:val="000000"/>
          <w:rtl/>
        </w:rPr>
        <w:t>‌</w:t>
      </w:r>
      <w:r w:rsidRPr="0063088B">
        <w:rPr>
          <w:rFonts w:hint="cs"/>
          <w:rtl/>
        </w:rPr>
        <w:t>اند!!!</w:t>
      </w:r>
    </w:p>
    <w:p w:rsidR="00341CBC" w:rsidRPr="0063088B" w:rsidRDefault="00341CBC" w:rsidP="00BE6096">
      <w:pPr>
        <w:pStyle w:val="a0"/>
        <w:rPr>
          <w:rtl/>
        </w:rPr>
      </w:pPr>
      <w:r w:rsidRPr="0063088B">
        <w:rPr>
          <w:rFonts w:hint="cs"/>
          <w:rtl/>
        </w:rPr>
        <w:t>هرکس دارای اندکی عقل و خرد باشد و دارای کمترین آگاهی به تاریخ و سیره و سرگذشت پیشینیان باشد، در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یابد که این گفتار باطل و ب</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اساس 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باشد.</w:t>
      </w:r>
    </w:p>
    <w:p w:rsidR="00341CBC" w:rsidRPr="0063088B" w:rsidRDefault="00341CBC" w:rsidP="00BE6096">
      <w:pPr>
        <w:pStyle w:val="a0"/>
        <w:rPr>
          <w:rtl/>
        </w:rPr>
      </w:pPr>
      <w:r w:rsidRPr="0063088B">
        <w:rPr>
          <w:rFonts w:hint="cs"/>
          <w:rtl/>
        </w:rPr>
        <w:t>بنابر این نم</w:t>
      </w:r>
      <w:r w:rsidR="00490318" w:rsidRPr="0063088B">
        <w:rPr>
          <w:rFonts w:hint="cs"/>
          <w:color w:val="000000"/>
          <w:rtl/>
        </w:rPr>
        <w:t>ی</w:t>
      </w:r>
      <w:r w:rsidR="00490318" w:rsidRPr="0063088B">
        <w:rPr>
          <w:rFonts w:hint="cs"/>
          <w:rtl/>
        </w:rPr>
        <w:t>‌</w:t>
      </w:r>
      <w:r w:rsidR="00490318" w:rsidRPr="0063088B">
        <w:rPr>
          <w:rFonts w:hint="cs"/>
          <w:color w:val="000000"/>
          <w:rtl/>
        </w:rPr>
        <w:t>‌</w:t>
      </w:r>
      <w:r w:rsidRPr="0063088B">
        <w:rPr>
          <w:rFonts w:hint="cs"/>
          <w:rtl/>
        </w:rPr>
        <w:t>توان این سخنان را به هیچکدام از بزرگان و علمایی نسبت داد که دارای اندیشه و عقل سلیم باشند.</w:t>
      </w:r>
    </w:p>
    <w:p w:rsidR="00EF32E2" w:rsidRPr="0063088B" w:rsidRDefault="00341CBC" w:rsidP="00BE6096">
      <w:pPr>
        <w:pStyle w:val="a0"/>
        <w:rPr>
          <w:rtl/>
        </w:rPr>
      </w:pPr>
      <w:r w:rsidRPr="0063088B">
        <w:rPr>
          <w:rFonts w:hint="cs"/>
          <w:rtl/>
        </w:rPr>
        <w:lastRenderedPageBreak/>
        <w:t>اما دیدگاه سوم: این گروه م</w:t>
      </w:r>
      <w:r w:rsidR="00882548" w:rsidRPr="0063088B">
        <w:rPr>
          <w:rFonts w:hint="cs"/>
          <w:color w:val="000000"/>
          <w:rtl/>
        </w:rPr>
        <w:t>ی</w:t>
      </w:r>
      <w:r w:rsidR="00882548" w:rsidRPr="0063088B">
        <w:rPr>
          <w:rFonts w:hint="cs"/>
          <w:rtl/>
        </w:rPr>
        <w:t>‌</w:t>
      </w:r>
      <w:r w:rsidR="00882548" w:rsidRPr="0063088B">
        <w:rPr>
          <w:rFonts w:hint="cs"/>
          <w:color w:val="000000"/>
          <w:rtl/>
        </w:rPr>
        <w:t>‌گ</w:t>
      </w:r>
      <w:r w:rsidRPr="0063088B">
        <w:rPr>
          <w:rFonts w:hint="cs"/>
          <w:rtl/>
        </w:rPr>
        <w:t>ویند: یزید یکی از پادشاهان مسلمانان بوده که دارای حسنات و سیئات 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باشد، او در دوران خلافت عثمان</w:t>
      </w:r>
      <w:r w:rsidR="00BE6096">
        <w:rPr>
          <w:rFonts w:cs="CTraditional Arabic" w:hint="cs"/>
          <w:rtl/>
        </w:rPr>
        <w:t>س</w:t>
      </w:r>
      <w:r w:rsidRPr="0063088B">
        <w:rPr>
          <w:rFonts w:hint="cs"/>
          <w:rtl/>
        </w:rPr>
        <w:t xml:space="preserve"> </w:t>
      </w:r>
      <w:r w:rsidR="00EF32E2" w:rsidRPr="0063088B">
        <w:rPr>
          <w:rFonts w:hint="cs"/>
          <w:rtl/>
        </w:rPr>
        <w:t>متولد شد و کافر هم نبود، منتهی عملکردهای ناشایست او موجب به شهادت رسیدن حسین</w:t>
      </w:r>
      <w:r w:rsidR="00BE6096">
        <w:rPr>
          <w:rFonts w:cs="CTraditional Arabic" w:hint="cs"/>
          <w:rtl/>
        </w:rPr>
        <w:t>س</w:t>
      </w:r>
      <w:r w:rsidR="00EF32E2" w:rsidRPr="0063088B">
        <w:rPr>
          <w:rFonts w:hint="cs"/>
          <w:rtl/>
        </w:rPr>
        <w:t xml:space="preserve"> گشت و نیز ناجوانمردانه با مردم حره برخورد کرد، و او نه صحابه پیامبر است</w:t>
      </w:r>
      <w:r w:rsidR="00882548" w:rsidRPr="0063088B">
        <w:rPr>
          <w:rFonts w:hint="cs"/>
          <w:rtl/>
        </w:rPr>
        <w:t>،</w:t>
      </w:r>
      <w:r w:rsidR="00EF32E2" w:rsidRPr="0063088B">
        <w:rPr>
          <w:rFonts w:hint="cs"/>
          <w:rtl/>
        </w:rPr>
        <w:t xml:space="preserve"> و نه جزو اولیای خدا. </w:t>
      </w:r>
    </w:p>
    <w:p w:rsidR="00EF32E2" w:rsidRPr="0063088B" w:rsidRDefault="00EF32E2" w:rsidP="00BE6096">
      <w:pPr>
        <w:pStyle w:val="a0"/>
        <w:rPr>
          <w:rtl/>
        </w:rPr>
      </w:pPr>
      <w:r w:rsidRPr="0063088B">
        <w:rPr>
          <w:rFonts w:hint="cs"/>
          <w:rtl/>
        </w:rPr>
        <w:t>این دیدگاه عامه اهل عقل و علم و عموم اهل سنت و جماعت 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باشد.</w:t>
      </w:r>
    </w:p>
    <w:p w:rsidR="00EF32E2" w:rsidRPr="0063088B" w:rsidRDefault="00EF32E2" w:rsidP="00BE6096">
      <w:pPr>
        <w:pStyle w:val="a0"/>
        <w:rPr>
          <w:rtl/>
        </w:rPr>
      </w:pPr>
      <w:r w:rsidRPr="0063088B">
        <w:rPr>
          <w:rFonts w:hint="cs"/>
          <w:rtl/>
        </w:rPr>
        <w:t>سپس مردم به سه دسته تقسیم شدند، گروهی او را لعنت و نفرین کردند</w:t>
      </w:r>
      <w:r w:rsidR="00882548" w:rsidRPr="0063088B">
        <w:rPr>
          <w:rFonts w:hint="cs"/>
          <w:rtl/>
        </w:rPr>
        <w:t>،</w:t>
      </w:r>
      <w:r w:rsidRPr="0063088B">
        <w:rPr>
          <w:rFonts w:hint="cs"/>
          <w:rtl/>
        </w:rPr>
        <w:t xml:space="preserve"> و گروهی او را دوست 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داشتند</w:t>
      </w:r>
      <w:r w:rsidR="00882548" w:rsidRPr="0063088B">
        <w:rPr>
          <w:rFonts w:hint="cs"/>
          <w:rtl/>
        </w:rPr>
        <w:t>،</w:t>
      </w:r>
      <w:r w:rsidRPr="0063088B">
        <w:rPr>
          <w:rFonts w:hint="cs"/>
          <w:rtl/>
        </w:rPr>
        <w:t xml:space="preserve"> و گ</w:t>
      </w:r>
      <w:r w:rsidR="00BB31B4" w:rsidRPr="0063088B">
        <w:rPr>
          <w:rFonts w:hint="cs"/>
          <w:rtl/>
        </w:rPr>
        <w:t>ر</w:t>
      </w:r>
      <w:r w:rsidRPr="0063088B">
        <w:rPr>
          <w:rFonts w:hint="cs"/>
          <w:rtl/>
        </w:rPr>
        <w:t>وهی نیز نه او را دشنام 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دهند و نه او را دوست 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دارند، این گفتار از جانب امام احمد بن حنبل نقل گشته و یاران امام احمد و</w:t>
      </w:r>
      <w:r w:rsidR="00BE6096">
        <w:rPr>
          <w:rFonts w:hint="cs"/>
          <w:rtl/>
        </w:rPr>
        <w:t xml:space="preserve"> گروه‌های</w:t>
      </w:r>
      <w:r w:rsidRPr="0063088B">
        <w:rPr>
          <w:rFonts w:hint="cs"/>
          <w:rtl/>
        </w:rPr>
        <w:t xml:space="preserve"> بسیاری از همه مسلمانان همین سخن را م</w:t>
      </w:r>
      <w:r w:rsidR="00882548" w:rsidRPr="0063088B">
        <w:rPr>
          <w:rFonts w:hint="cs"/>
          <w:color w:val="000000"/>
          <w:rtl/>
        </w:rPr>
        <w:t>ی</w:t>
      </w:r>
      <w:r w:rsidR="00882548" w:rsidRPr="0063088B">
        <w:rPr>
          <w:rFonts w:hint="cs"/>
          <w:rtl/>
        </w:rPr>
        <w:t>‌</w:t>
      </w:r>
      <w:r w:rsidR="00882548" w:rsidRPr="0063088B">
        <w:rPr>
          <w:rFonts w:hint="cs"/>
          <w:color w:val="000000"/>
          <w:rtl/>
        </w:rPr>
        <w:t>‌گ</w:t>
      </w:r>
      <w:r w:rsidRPr="0063088B">
        <w:rPr>
          <w:rFonts w:hint="cs"/>
          <w:rtl/>
        </w:rPr>
        <w:t>ویند.</w:t>
      </w:r>
    </w:p>
    <w:p w:rsidR="00EF32E2" w:rsidRPr="0063088B" w:rsidRDefault="00EF32E2" w:rsidP="00BE6096">
      <w:pPr>
        <w:pStyle w:val="a0"/>
        <w:rPr>
          <w:rtl/>
        </w:rPr>
      </w:pPr>
      <w:r w:rsidRPr="0063088B">
        <w:rPr>
          <w:rFonts w:hint="cs"/>
          <w:rtl/>
        </w:rPr>
        <w:t>صالح بن احمد م</w:t>
      </w:r>
      <w:r w:rsidR="00882548" w:rsidRPr="0063088B">
        <w:rPr>
          <w:rFonts w:hint="cs"/>
          <w:color w:val="000000"/>
          <w:rtl/>
        </w:rPr>
        <w:t>ی</w:t>
      </w:r>
      <w:r w:rsidR="00882548" w:rsidRPr="0063088B">
        <w:rPr>
          <w:rFonts w:hint="cs"/>
          <w:rtl/>
        </w:rPr>
        <w:t>‌</w:t>
      </w:r>
      <w:r w:rsidR="00882548" w:rsidRPr="0063088B">
        <w:rPr>
          <w:rFonts w:hint="cs"/>
          <w:color w:val="000000"/>
          <w:rtl/>
        </w:rPr>
        <w:t>‌گ</w:t>
      </w:r>
      <w:r w:rsidRPr="0063088B">
        <w:rPr>
          <w:rFonts w:hint="cs"/>
          <w:rtl/>
        </w:rPr>
        <w:t>وید: به پدرم گفتم: گروهی م</w:t>
      </w:r>
      <w:r w:rsidR="00882548" w:rsidRPr="0063088B">
        <w:rPr>
          <w:rFonts w:hint="cs"/>
          <w:color w:val="000000"/>
          <w:rtl/>
        </w:rPr>
        <w:t>ی</w:t>
      </w:r>
      <w:r w:rsidR="00882548" w:rsidRPr="0063088B">
        <w:rPr>
          <w:rFonts w:hint="cs"/>
          <w:rtl/>
        </w:rPr>
        <w:t>‌</w:t>
      </w:r>
      <w:r w:rsidR="00882548" w:rsidRPr="0063088B">
        <w:rPr>
          <w:rFonts w:hint="cs"/>
          <w:color w:val="000000"/>
          <w:rtl/>
        </w:rPr>
        <w:t>‌گ</w:t>
      </w:r>
      <w:r w:rsidRPr="0063088B">
        <w:rPr>
          <w:rFonts w:hint="cs"/>
          <w:rtl/>
        </w:rPr>
        <w:t>ویند که یزید را دوست 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 xml:space="preserve">دارند، او گفت: پسرم </w:t>
      </w:r>
      <w:r w:rsidR="001C1A34" w:rsidRPr="0063088B">
        <w:rPr>
          <w:rFonts w:hint="cs"/>
          <w:rtl/>
        </w:rPr>
        <w:t>مگر کسی که به خدا و به روز قیامت ایمان داشته باشد یزید را دوست م</w:t>
      </w:r>
      <w:r w:rsidR="00882548" w:rsidRPr="0063088B">
        <w:rPr>
          <w:rFonts w:hint="cs"/>
          <w:color w:val="000000"/>
          <w:rtl/>
        </w:rPr>
        <w:t>ی</w:t>
      </w:r>
      <w:r w:rsidR="00882548" w:rsidRPr="0063088B">
        <w:rPr>
          <w:rFonts w:hint="cs"/>
          <w:rtl/>
        </w:rPr>
        <w:t>‌</w:t>
      </w:r>
      <w:r w:rsidR="00882548" w:rsidRPr="0063088B">
        <w:rPr>
          <w:rFonts w:hint="cs"/>
          <w:color w:val="000000"/>
          <w:rtl/>
        </w:rPr>
        <w:t>‌</w:t>
      </w:r>
      <w:r w:rsidR="001C1A34" w:rsidRPr="0063088B">
        <w:rPr>
          <w:rFonts w:hint="cs"/>
          <w:rtl/>
        </w:rPr>
        <w:t>دارد؟</w:t>
      </w:r>
    </w:p>
    <w:p w:rsidR="001C1A34" w:rsidRPr="0063088B" w:rsidRDefault="001C1A34" w:rsidP="00BE6096">
      <w:pPr>
        <w:pStyle w:val="a0"/>
        <w:rPr>
          <w:rtl/>
        </w:rPr>
      </w:pPr>
      <w:r w:rsidRPr="0063088B">
        <w:rPr>
          <w:rFonts w:hint="cs"/>
          <w:rtl/>
        </w:rPr>
        <w:t>گفتم پدر جان پس چرا او را نفرین و لعنت نم</w:t>
      </w:r>
      <w:r w:rsidR="00882548" w:rsidRPr="0063088B">
        <w:rPr>
          <w:rFonts w:hint="cs"/>
          <w:color w:val="000000"/>
          <w:rtl/>
        </w:rPr>
        <w:t>ی</w:t>
      </w:r>
      <w:r w:rsidR="00882548" w:rsidRPr="0063088B">
        <w:rPr>
          <w:rFonts w:hint="cs"/>
          <w:rtl/>
        </w:rPr>
        <w:t>‌</w:t>
      </w:r>
      <w:r w:rsidR="00882548" w:rsidRPr="0063088B">
        <w:rPr>
          <w:rFonts w:hint="cs"/>
          <w:color w:val="000000"/>
          <w:rtl/>
        </w:rPr>
        <w:t>‌</w:t>
      </w:r>
      <w:r w:rsidRPr="0063088B">
        <w:rPr>
          <w:rFonts w:hint="cs"/>
          <w:rtl/>
        </w:rPr>
        <w:t>فرستی؟ فرمود: پسرم تا به حال کی پدرت را دیده</w:t>
      </w:r>
      <w:r w:rsidR="00882548" w:rsidRPr="0063088B">
        <w:rPr>
          <w:rFonts w:hint="cs"/>
          <w:rtl/>
        </w:rPr>
        <w:t>‌</w:t>
      </w:r>
      <w:r w:rsidR="00882548" w:rsidRPr="0063088B">
        <w:rPr>
          <w:rFonts w:hint="cs"/>
          <w:color w:val="000000"/>
          <w:rtl/>
        </w:rPr>
        <w:t>‌</w:t>
      </w:r>
      <w:r w:rsidRPr="0063088B">
        <w:rPr>
          <w:rFonts w:hint="cs"/>
          <w:rtl/>
        </w:rPr>
        <w:t>ای که کسی را نفرین و لعنت کرده باشد؟</w:t>
      </w:r>
    </w:p>
    <w:p w:rsidR="001C1A34" w:rsidRPr="0063088B" w:rsidRDefault="00BB31B4" w:rsidP="00BE6096">
      <w:pPr>
        <w:pStyle w:val="a0"/>
        <w:rPr>
          <w:rtl/>
        </w:rPr>
      </w:pPr>
      <w:r w:rsidRPr="0063088B">
        <w:rPr>
          <w:rFonts w:hint="cs"/>
          <w:rtl/>
        </w:rPr>
        <w:t>ابو محمد مقدسی م</w:t>
      </w:r>
      <w:r w:rsidR="00882548" w:rsidRPr="0063088B">
        <w:rPr>
          <w:rFonts w:hint="cs"/>
          <w:color w:val="000000"/>
          <w:rtl/>
        </w:rPr>
        <w:t>ی</w:t>
      </w:r>
      <w:r w:rsidR="00882548" w:rsidRPr="0063088B">
        <w:rPr>
          <w:rFonts w:hint="cs"/>
          <w:rtl/>
        </w:rPr>
        <w:t>‌</w:t>
      </w:r>
      <w:r w:rsidR="00882548" w:rsidRPr="0063088B">
        <w:rPr>
          <w:rFonts w:hint="cs"/>
          <w:color w:val="000000"/>
          <w:rtl/>
        </w:rPr>
        <w:t>‌گ</w:t>
      </w:r>
      <w:r w:rsidRPr="0063088B">
        <w:rPr>
          <w:rFonts w:hint="cs"/>
          <w:rtl/>
        </w:rPr>
        <w:t>وید:</w:t>
      </w:r>
      <w:r w:rsidR="001C1A34" w:rsidRPr="0063088B">
        <w:rPr>
          <w:rFonts w:hint="cs"/>
          <w:rtl/>
        </w:rPr>
        <w:t xml:space="preserve"> هنگامیکه در مورد یزید سوال شد</w:t>
      </w:r>
      <w:r w:rsidRPr="0063088B">
        <w:rPr>
          <w:rFonts w:hint="cs"/>
          <w:rtl/>
        </w:rPr>
        <w:t xml:space="preserve"> </w:t>
      </w:r>
      <w:r w:rsidR="001C1A34" w:rsidRPr="0063088B">
        <w:rPr>
          <w:rFonts w:hint="cs"/>
          <w:rtl/>
        </w:rPr>
        <w:t>که نباید</w:t>
      </w:r>
      <w:r w:rsidRPr="0063088B">
        <w:rPr>
          <w:rFonts w:hint="cs"/>
          <w:rtl/>
        </w:rPr>
        <w:t xml:space="preserve"> </w:t>
      </w:r>
      <w:r w:rsidR="001C1A34" w:rsidRPr="0063088B">
        <w:rPr>
          <w:rFonts w:hint="cs"/>
          <w:rtl/>
        </w:rPr>
        <w:t>او را دشنام داد و نباید او را نیز دوست داشت و در ادامه گفت: چنان شنیده</w:t>
      </w:r>
      <w:r w:rsidR="00882548" w:rsidRPr="0063088B">
        <w:rPr>
          <w:rFonts w:hint="cs"/>
          <w:rtl/>
        </w:rPr>
        <w:t>‌</w:t>
      </w:r>
      <w:r w:rsidR="00882548" w:rsidRPr="0063088B">
        <w:rPr>
          <w:rFonts w:hint="cs"/>
          <w:color w:val="000000"/>
          <w:rtl/>
        </w:rPr>
        <w:t>‌</w:t>
      </w:r>
      <w:r w:rsidR="001C1A34" w:rsidRPr="0063088B">
        <w:rPr>
          <w:rFonts w:hint="cs"/>
          <w:rtl/>
        </w:rPr>
        <w:t xml:space="preserve">ام که درباره یزید از پدر بزرگم </w:t>
      </w:r>
      <w:r w:rsidR="00063A11" w:rsidRPr="0063088B">
        <w:rPr>
          <w:rFonts w:hint="cs"/>
          <w:rtl/>
        </w:rPr>
        <w:t xml:space="preserve">أبو </w:t>
      </w:r>
      <w:r w:rsidR="001C1A34" w:rsidRPr="0063088B">
        <w:rPr>
          <w:rFonts w:hint="cs"/>
          <w:rtl/>
        </w:rPr>
        <w:t>عبدالله بن تیمیه س</w:t>
      </w:r>
      <w:r w:rsidR="00882548" w:rsidRPr="0063088B">
        <w:rPr>
          <w:rFonts w:hint="cs"/>
          <w:rtl/>
        </w:rPr>
        <w:t>وال شد: ایشان در جواب گفتند: در</w:t>
      </w:r>
      <w:r w:rsidR="001C1A34" w:rsidRPr="0063088B">
        <w:rPr>
          <w:rFonts w:hint="cs"/>
          <w:rtl/>
        </w:rPr>
        <w:t>باره او نه بیشتر از آنچه بوده خ</w:t>
      </w:r>
      <w:r w:rsidRPr="0063088B">
        <w:rPr>
          <w:rFonts w:hint="cs"/>
          <w:rtl/>
        </w:rPr>
        <w:t>واهیم گفت</w:t>
      </w:r>
      <w:r w:rsidR="00F45839" w:rsidRPr="0063088B">
        <w:rPr>
          <w:rFonts w:hint="cs"/>
          <w:rtl/>
        </w:rPr>
        <w:t>،</w:t>
      </w:r>
      <w:r w:rsidRPr="0063088B">
        <w:rPr>
          <w:rFonts w:hint="cs"/>
          <w:rtl/>
        </w:rPr>
        <w:t xml:space="preserve"> و نه کمتر از آ</w:t>
      </w:r>
      <w:r w:rsidR="001C1A34" w:rsidRPr="0063088B">
        <w:rPr>
          <w:rFonts w:hint="cs"/>
          <w:rtl/>
        </w:rPr>
        <w:t>ن خواهیم گفت، و این عادلانه</w:t>
      </w:r>
      <w:r w:rsidR="00F45839" w:rsidRPr="0063088B">
        <w:rPr>
          <w:rFonts w:hint="cs"/>
          <w:rtl/>
        </w:rPr>
        <w:t>‌</w:t>
      </w:r>
      <w:r w:rsidR="00F45839" w:rsidRPr="0063088B">
        <w:rPr>
          <w:rFonts w:hint="cs"/>
          <w:color w:val="000000"/>
          <w:rtl/>
        </w:rPr>
        <w:t>‌</w:t>
      </w:r>
      <w:r w:rsidR="001C1A34" w:rsidRPr="0063088B">
        <w:rPr>
          <w:rFonts w:hint="cs"/>
          <w:rtl/>
        </w:rPr>
        <w:t>ترین گفتار در مورد یزید و امثال او م</w:t>
      </w:r>
      <w:r w:rsidR="00F45839" w:rsidRPr="0063088B">
        <w:rPr>
          <w:rFonts w:hint="cs"/>
          <w:color w:val="000000"/>
          <w:rtl/>
        </w:rPr>
        <w:t>ی</w:t>
      </w:r>
      <w:r w:rsidR="00F45839" w:rsidRPr="0063088B">
        <w:rPr>
          <w:rFonts w:hint="cs"/>
          <w:rtl/>
        </w:rPr>
        <w:t>‌</w:t>
      </w:r>
      <w:r w:rsidR="00F45839" w:rsidRPr="0063088B">
        <w:rPr>
          <w:rFonts w:hint="cs"/>
          <w:color w:val="000000"/>
          <w:rtl/>
        </w:rPr>
        <w:t>‌</w:t>
      </w:r>
      <w:r w:rsidR="001C1A34" w:rsidRPr="0063088B">
        <w:rPr>
          <w:rFonts w:hint="cs"/>
          <w:rtl/>
        </w:rPr>
        <w:t>باشد</w:t>
      </w:r>
      <w:r w:rsidR="0063088B" w:rsidRPr="0063088B">
        <w:rPr>
          <w:rStyle w:val="FootnoteReference"/>
          <w:sz w:val="30"/>
          <w:szCs w:val="30"/>
          <w:rtl/>
        </w:rPr>
        <w:t>(</w:t>
      </w:r>
      <w:r w:rsidR="0063088B" w:rsidRPr="0063088B">
        <w:rPr>
          <w:rStyle w:val="FootnoteReference"/>
          <w:sz w:val="30"/>
          <w:szCs w:val="30"/>
          <w:rtl/>
        </w:rPr>
        <w:footnoteReference w:id="2"/>
      </w:r>
      <w:r w:rsidR="0063088B" w:rsidRPr="0063088B">
        <w:rPr>
          <w:rStyle w:val="FootnoteReference"/>
          <w:sz w:val="30"/>
          <w:szCs w:val="30"/>
          <w:rtl/>
        </w:rPr>
        <w:t>)</w:t>
      </w:r>
      <w:r w:rsidR="00F45839" w:rsidRPr="0063088B">
        <w:rPr>
          <w:rFonts w:hint="cs"/>
          <w:rtl/>
        </w:rPr>
        <w:t>.</w:t>
      </w:r>
    </w:p>
    <w:sectPr w:rsidR="001C1A34" w:rsidRPr="0063088B" w:rsidSect="008B1042">
      <w:headerReference w:type="even" r:id="rId12"/>
      <w:headerReference w:type="default" r:id="rId13"/>
      <w:headerReference w:type="first" r:id="rId14"/>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11" w:rsidRDefault="00967C11">
      <w:r>
        <w:separator/>
      </w:r>
    </w:p>
  </w:endnote>
  <w:endnote w:type="continuationSeparator" w:id="0">
    <w:p w:rsidR="00967C11" w:rsidRDefault="0096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11" w:rsidRDefault="00967C11">
      <w:r>
        <w:separator/>
      </w:r>
    </w:p>
  </w:footnote>
  <w:footnote w:type="continuationSeparator" w:id="0">
    <w:p w:rsidR="00967C11" w:rsidRDefault="00967C11">
      <w:r>
        <w:continuationSeparator/>
      </w:r>
    </w:p>
  </w:footnote>
  <w:footnote w:id="1">
    <w:p w:rsidR="0063088B" w:rsidRDefault="0063088B" w:rsidP="00733828">
      <w:pPr>
        <w:pStyle w:val="a1"/>
      </w:pPr>
      <w:r>
        <w:rPr>
          <w:rStyle w:val="FootnoteReference"/>
        </w:rPr>
        <w:footnoteRef/>
      </w:r>
      <w:r>
        <w:rPr>
          <w:rFonts w:hint="cs"/>
          <w:rtl/>
        </w:rPr>
        <w:t>- سیر أعلام النبلاء، 4/38.</w:t>
      </w:r>
    </w:p>
  </w:footnote>
  <w:footnote w:id="2">
    <w:p w:rsidR="0063088B" w:rsidRDefault="0063088B" w:rsidP="00733828">
      <w:pPr>
        <w:pStyle w:val="a1"/>
      </w:pPr>
      <w:r>
        <w:rPr>
          <w:rStyle w:val="FootnoteReference"/>
        </w:rPr>
        <w:footnoteRef/>
      </w:r>
      <w:r>
        <w:rPr>
          <w:rFonts w:hint="cs"/>
          <w:rtl/>
        </w:rPr>
        <w:t>- مجموع فتاوی شیخ الاسلام ابن تیمیه: 4/481-484.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6E" w:rsidRPr="00497D6E" w:rsidRDefault="00497D6E">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42" w:rsidRPr="008602DE" w:rsidRDefault="008B1042" w:rsidP="008B1042">
    <w:pPr>
      <w:pStyle w:val="Header"/>
      <w:tabs>
        <w:tab w:val="right" w:pos="2267"/>
        <w:tab w:val="right" w:pos="5952"/>
      </w:tabs>
      <w:spacing w:after="180"/>
      <w:ind w:left="284" w:right="284"/>
      <w:jc w:val="both"/>
      <w:rPr>
        <w:rFonts w:ascii="IRNazanin" w:hAnsi="IRNazanin" w:cs="IRNazanin"/>
        <w:b/>
        <w:bCs/>
        <w:sz w:val="28"/>
        <w:rtl/>
      </w:rPr>
    </w:pPr>
    <w:r>
      <w:rPr>
        <w:rFonts w:ascii="IRNazli" w:hAnsi="IRNazli" w:cs="IRNazli"/>
        <w:noProof/>
        <w:sz w:val="28"/>
        <w:rtl/>
        <w:lang w:bidi="ar-SA"/>
      </w:rPr>
      <mc:AlternateContent>
        <mc:Choice Requires="wps">
          <w:drawing>
            <wp:anchor distT="0" distB="0" distL="114300" distR="114300" simplePos="0" relativeHeight="251659264" behindDoc="0" locked="0" layoutInCell="1" allowOverlap="1" wp14:anchorId="3365B945" wp14:editId="608160B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AC64E7">
      <w:rPr>
        <w:rFonts w:ascii="IRNazli" w:hAnsi="IRNazli" w:cs="IRNazli"/>
        <w:noProof/>
        <w:sz w:val="28"/>
        <w:rtl/>
      </w:rPr>
      <w:t>2</w:t>
    </w:r>
    <w:r w:rsidRPr="008602DE">
      <w:rPr>
        <w:rFonts w:ascii="IRNazli" w:hAnsi="IRNazli" w:cs="IRNazli"/>
        <w:sz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یزید بن معاویه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42" w:rsidRPr="00A321B8" w:rsidRDefault="008B1042" w:rsidP="008B104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lang w:bidi="ar-SA"/>
      </w:rPr>
      <mc:AlternateContent>
        <mc:Choice Requires="wps">
          <w:drawing>
            <wp:anchor distT="0" distB="0" distL="114300" distR="114300" simplePos="0" relativeHeight="251661312" behindDoc="0" locked="0" layoutInCell="1" allowOverlap="1" wp14:anchorId="5E68EFE0" wp14:editId="7AC74D9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یزید بن معاویه</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AC64E7">
      <w:rPr>
        <w:rFonts w:ascii="IRNazli" w:hAnsi="IRNazli" w:cs="IRNazli"/>
        <w:noProof/>
        <w:sz w:val="28"/>
        <w:rtl/>
      </w:rPr>
      <w:t>3</w:t>
    </w:r>
    <w:r w:rsidRPr="008602DE">
      <w:rPr>
        <w:rFonts w:ascii="IRNazli" w:hAnsi="IRNazli" w:cs="IRNazli"/>
        <w:sz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42" w:rsidRDefault="008B1042">
    <w:pPr>
      <w:pStyle w:val="Header"/>
      <w:rPr>
        <w:rtl/>
      </w:rPr>
    </w:pPr>
  </w:p>
  <w:p w:rsidR="008B1042" w:rsidRPr="008B1042" w:rsidRDefault="008B1042">
    <w:pPr>
      <w:pStyle w:val="Header"/>
      <w:rPr>
        <w:sz w:val="40"/>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2vrbKCgtTt4sU6IQowUaPO+RX0=" w:salt="eTWTZEB4Z7D/MWNocsKWK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31"/>
    <w:rsid w:val="00030EAD"/>
    <w:rsid w:val="00063A11"/>
    <w:rsid w:val="000E1C59"/>
    <w:rsid w:val="001203B4"/>
    <w:rsid w:val="00131050"/>
    <w:rsid w:val="001C1A34"/>
    <w:rsid w:val="002466F9"/>
    <w:rsid w:val="002B1060"/>
    <w:rsid w:val="002C743A"/>
    <w:rsid w:val="00340F98"/>
    <w:rsid w:val="00341CBC"/>
    <w:rsid w:val="00347740"/>
    <w:rsid w:val="00385CDE"/>
    <w:rsid w:val="003F62F2"/>
    <w:rsid w:val="0044178E"/>
    <w:rsid w:val="004663EE"/>
    <w:rsid w:val="00490318"/>
    <w:rsid w:val="00497D6E"/>
    <w:rsid w:val="004E4D73"/>
    <w:rsid w:val="004F433A"/>
    <w:rsid w:val="00621B13"/>
    <w:rsid w:val="0063055D"/>
    <w:rsid w:val="0063088B"/>
    <w:rsid w:val="00662576"/>
    <w:rsid w:val="00705845"/>
    <w:rsid w:val="00733828"/>
    <w:rsid w:val="007F763F"/>
    <w:rsid w:val="008045FF"/>
    <w:rsid w:val="00833CF0"/>
    <w:rsid w:val="00840E47"/>
    <w:rsid w:val="00882548"/>
    <w:rsid w:val="00885083"/>
    <w:rsid w:val="008B1042"/>
    <w:rsid w:val="008F3229"/>
    <w:rsid w:val="00967C11"/>
    <w:rsid w:val="00A209A2"/>
    <w:rsid w:val="00A604BB"/>
    <w:rsid w:val="00AA475C"/>
    <w:rsid w:val="00AC64E7"/>
    <w:rsid w:val="00B24A91"/>
    <w:rsid w:val="00B43F51"/>
    <w:rsid w:val="00BB31B4"/>
    <w:rsid w:val="00BC11B0"/>
    <w:rsid w:val="00BD71AD"/>
    <w:rsid w:val="00BE6096"/>
    <w:rsid w:val="00C5049B"/>
    <w:rsid w:val="00DF3817"/>
    <w:rsid w:val="00E556F8"/>
    <w:rsid w:val="00E67E31"/>
    <w:rsid w:val="00ED28F0"/>
    <w:rsid w:val="00EE70A8"/>
    <w:rsid w:val="00EF32E2"/>
    <w:rsid w:val="00F21D71"/>
    <w:rsid w:val="00F27F31"/>
    <w:rsid w:val="00F45839"/>
    <w:rsid w:val="00F85342"/>
    <w:rsid w:val="00FC6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F31"/>
    <w:pPr>
      <w:bidi/>
    </w:pPr>
    <w:rPr>
      <w:rFonts w:cs="B Lotus"/>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F3229"/>
    <w:rPr>
      <w:sz w:val="20"/>
      <w:szCs w:val="20"/>
    </w:rPr>
  </w:style>
  <w:style w:type="character" w:styleId="FootnoteReference">
    <w:name w:val="footnote reference"/>
    <w:basedOn w:val="DefaultParagraphFont"/>
    <w:semiHidden/>
    <w:rsid w:val="008F3229"/>
    <w:rPr>
      <w:vertAlign w:val="superscript"/>
    </w:rPr>
  </w:style>
  <w:style w:type="paragraph" w:styleId="Footer">
    <w:name w:val="footer"/>
    <w:basedOn w:val="Normal"/>
    <w:rsid w:val="002466F9"/>
    <w:pPr>
      <w:tabs>
        <w:tab w:val="center" w:pos="4153"/>
        <w:tab w:val="right" w:pos="8306"/>
      </w:tabs>
    </w:pPr>
  </w:style>
  <w:style w:type="character" w:styleId="PageNumber">
    <w:name w:val="page number"/>
    <w:basedOn w:val="DefaultParagraphFont"/>
    <w:rsid w:val="002466F9"/>
  </w:style>
  <w:style w:type="paragraph" w:styleId="Header">
    <w:name w:val="header"/>
    <w:basedOn w:val="Normal"/>
    <w:link w:val="HeaderChar"/>
    <w:rsid w:val="00385CDE"/>
    <w:pPr>
      <w:tabs>
        <w:tab w:val="center" w:pos="4320"/>
        <w:tab w:val="right" w:pos="8640"/>
      </w:tabs>
    </w:pPr>
  </w:style>
  <w:style w:type="character" w:customStyle="1" w:styleId="HeaderChar">
    <w:name w:val="Header Char"/>
    <w:basedOn w:val="DefaultParagraphFont"/>
    <w:link w:val="Header"/>
    <w:rsid w:val="00385CDE"/>
    <w:rPr>
      <w:rFonts w:cs="B Lotus"/>
      <w:sz w:val="24"/>
      <w:szCs w:val="28"/>
      <w:lang w:bidi="fa-IR"/>
    </w:rPr>
  </w:style>
  <w:style w:type="paragraph" w:customStyle="1" w:styleId="a">
    <w:name w:val="تيتر اول"/>
    <w:basedOn w:val="Normal"/>
    <w:link w:val="Char"/>
    <w:qFormat/>
    <w:rsid w:val="00385CDE"/>
    <w:pPr>
      <w:widowControl w:val="0"/>
      <w:spacing w:before="240" w:after="240"/>
      <w:jc w:val="center"/>
      <w:outlineLvl w:val="0"/>
    </w:pPr>
    <w:rPr>
      <w:rFonts w:ascii="IRYakout" w:hAnsi="IRYakout" w:cs="IRYakout"/>
      <w:bCs/>
      <w:sz w:val="32"/>
      <w:szCs w:val="32"/>
    </w:rPr>
  </w:style>
  <w:style w:type="paragraph" w:customStyle="1" w:styleId="a0">
    <w:name w:val="متن"/>
    <w:basedOn w:val="Normal"/>
    <w:link w:val="Char0"/>
    <w:qFormat/>
    <w:rsid w:val="00885083"/>
    <w:pPr>
      <w:widowControl w:val="0"/>
      <w:ind w:firstLine="284"/>
      <w:jc w:val="both"/>
    </w:pPr>
    <w:rPr>
      <w:rFonts w:ascii="IRNazli" w:hAnsi="IRNazli" w:cs="IRNazli"/>
      <w:sz w:val="28"/>
    </w:rPr>
  </w:style>
  <w:style w:type="character" w:customStyle="1" w:styleId="Char">
    <w:name w:val="تيتر اول Char"/>
    <w:basedOn w:val="DefaultParagraphFont"/>
    <w:link w:val="a"/>
    <w:rsid w:val="00385CDE"/>
    <w:rPr>
      <w:rFonts w:ascii="IRYakout" w:hAnsi="IRYakout" w:cs="IRYakout"/>
      <w:bCs/>
      <w:sz w:val="32"/>
      <w:szCs w:val="32"/>
      <w:lang w:bidi="fa-IR"/>
    </w:rPr>
  </w:style>
  <w:style w:type="paragraph" w:customStyle="1" w:styleId="a1">
    <w:name w:val="متن پاورقی"/>
    <w:basedOn w:val="a0"/>
    <w:link w:val="Char1"/>
    <w:qFormat/>
    <w:rsid w:val="00885083"/>
    <w:pPr>
      <w:ind w:left="272" w:hanging="272"/>
    </w:pPr>
    <w:rPr>
      <w:sz w:val="24"/>
      <w:szCs w:val="24"/>
    </w:rPr>
  </w:style>
  <w:style w:type="character" w:customStyle="1" w:styleId="Char0">
    <w:name w:val="متن Char"/>
    <w:basedOn w:val="DefaultParagraphFont"/>
    <w:link w:val="a0"/>
    <w:rsid w:val="00885083"/>
    <w:rPr>
      <w:rFonts w:ascii="IRNazli" w:hAnsi="IRNazli" w:cs="IRNazli"/>
      <w:sz w:val="28"/>
      <w:szCs w:val="28"/>
      <w:lang w:bidi="fa-IR"/>
    </w:rPr>
  </w:style>
  <w:style w:type="character" w:customStyle="1" w:styleId="Char1">
    <w:name w:val="متن پاورقی Char"/>
    <w:basedOn w:val="Char0"/>
    <w:link w:val="a1"/>
    <w:rsid w:val="00885083"/>
    <w:rPr>
      <w:rFonts w:ascii="IRNazli" w:hAnsi="IRNazli" w:cs="IRNazli"/>
      <w:sz w:val="24"/>
      <w:szCs w:val="24"/>
      <w:lang w:bidi="fa-IR"/>
    </w:rPr>
  </w:style>
  <w:style w:type="character" w:styleId="Hyperlink">
    <w:name w:val="Hyperlink"/>
    <w:uiPriority w:val="99"/>
    <w:rsid w:val="008B1042"/>
    <w:rPr>
      <w:color w:val="0000FF"/>
      <w:u w:val="single"/>
    </w:rPr>
  </w:style>
  <w:style w:type="table" w:styleId="TableGrid">
    <w:name w:val="Table Grid"/>
    <w:basedOn w:val="TableNormal"/>
    <w:uiPriority w:val="59"/>
    <w:rsid w:val="008B10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D6E"/>
    <w:rPr>
      <w:rFonts w:ascii="Tahoma" w:hAnsi="Tahoma" w:cs="Tahoma"/>
      <w:sz w:val="16"/>
      <w:szCs w:val="16"/>
    </w:rPr>
  </w:style>
  <w:style w:type="character" w:customStyle="1" w:styleId="BalloonTextChar">
    <w:name w:val="Balloon Text Char"/>
    <w:basedOn w:val="DefaultParagraphFont"/>
    <w:link w:val="BalloonText"/>
    <w:rsid w:val="00497D6E"/>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F31"/>
    <w:pPr>
      <w:bidi/>
    </w:pPr>
    <w:rPr>
      <w:rFonts w:cs="B Lotus"/>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F3229"/>
    <w:rPr>
      <w:sz w:val="20"/>
      <w:szCs w:val="20"/>
    </w:rPr>
  </w:style>
  <w:style w:type="character" w:styleId="FootnoteReference">
    <w:name w:val="footnote reference"/>
    <w:basedOn w:val="DefaultParagraphFont"/>
    <w:semiHidden/>
    <w:rsid w:val="008F3229"/>
    <w:rPr>
      <w:vertAlign w:val="superscript"/>
    </w:rPr>
  </w:style>
  <w:style w:type="paragraph" w:styleId="Footer">
    <w:name w:val="footer"/>
    <w:basedOn w:val="Normal"/>
    <w:rsid w:val="002466F9"/>
    <w:pPr>
      <w:tabs>
        <w:tab w:val="center" w:pos="4153"/>
        <w:tab w:val="right" w:pos="8306"/>
      </w:tabs>
    </w:pPr>
  </w:style>
  <w:style w:type="character" w:styleId="PageNumber">
    <w:name w:val="page number"/>
    <w:basedOn w:val="DefaultParagraphFont"/>
    <w:rsid w:val="002466F9"/>
  </w:style>
  <w:style w:type="paragraph" w:styleId="Header">
    <w:name w:val="header"/>
    <w:basedOn w:val="Normal"/>
    <w:link w:val="HeaderChar"/>
    <w:rsid w:val="00385CDE"/>
    <w:pPr>
      <w:tabs>
        <w:tab w:val="center" w:pos="4320"/>
        <w:tab w:val="right" w:pos="8640"/>
      </w:tabs>
    </w:pPr>
  </w:style>
  <w:style w:type="character" w:customStyle="1" w:styleId="HeaderChar">
    <w:name w:val="Header Char"/>
    <w:basedOn w:val="DefaultParagraphFont"/>
    <w:link w:val="Header"/>
    <w:rsid w:val="00385CDE"/>
    <w:rPr>
      <w:rFonts w:cs="B Lotus"/>
      <w:sz w:val="24"/>
      <w:szCs w:val="28"/>
      <w:lang w:bidi="fa-IR"/>
    </w:rPr>
  </w:style>
  <w:style w:type="paragraph" w:customStyle="1" w:styleId="a">
    <w:name w:val="تيتر اول"/>
    <w:basedOn w:val="Normal"/>
    <w:link w:val="Char"/>
    <w:qFormat/>
    <w:rsid w:val="00385CDE"/>
    <w:pPr>
      <w:widowControl w:val="0"/>
      <w:spacing w:before="240" w:after="240"/>
      <w:jc w:val="center"/>
      <w:outlineLvl w:val="0"/>
    </w:pPr>
    <w:rPr>
      <w:rFonts w:ascii="IRYakout" w:hAnsi="IRYakout" w:cs="IRYakout"/>
      <w:bCs/>
      <w:sz w:val="32"/>
      <w:szCs w:val="32"/>
    </w:rPr>
  </w:style>
  <w:style w:type="paragraph" w:customStyle="1" w:styleId="a0">
    <w:name w:val="متن"/>
    <w:basedOn w:val="Normal"/>
    <w:link w:val="Char0"/>
    <w:qFormat/>
    <w:rsid w:val="00885083"/>
    <w:pPr>
      <w:widowControl w:val="0"/>
      <w:ind w:firstLine="284"/>
      <w:jc w:val="both"/>
    </w:pPr>
    <w:rPr>
      <w:rFonts w:ascii="IRNazli" w:hAnsi="IRNazli" w:cs="IRNazli"/>
      <w:sz w:val="28"/>
    </w:rPr>
  </w:style>
  <w:style w:type="character" w:customStyle="1" w:styleId="Char">
    <w:name w:val="تيتر اول Char"/>
    <w:basedOn w:val="DefaultParagraphFont"/>
    <w:link w:val="a"/>
    <w:rsid w:val="00385CDE"/>
    <w:rPr>
      <w:rFonts w:ascii="IRYakout" w:hAnsi="IRYakout" w:cs="IRYakout"/>
      <w:bCs/>
      <w:sz w:val="32"/>
      <w:szCs w:val="32"/>
      <w:lang w:bidi="fa-IR"/>
    </w:rPr>
  </w:style>
  <w:style w:type="paragraph" w:customStyle="1" w:styleId="a1">
    <w:name w:val="متن پاورقی"/>
    <w:basedOn w:val="a0"/>
    <w:link w:val="Char1"/>
    <w:qFormat/>
    <w:rsid w:val="00885083"/>
    <w:pPr>
      <w:ind w:left="272" w:hanging="272"/>
    </w:pPr>
    <w:rPr>
      <w:sz w:val="24"/>
      <w:szCs w:val="24"/>
    </w:rPr>
  </w:style>
  <w:style w:type="character" w:customStyle="1" w:styleId="Char0">
    <w:name w:val="متن Char"/>
    <w:basedOn w:val="DefaultParagraphFont"/>
    <w:link w:val="a0"/>
    <w:rsid w:val="00885083"/>
    <w:rPr>
      <w:rFonts w:ascii="IRNazli" w:hAnsi="IRNazli" w:cs="IRNazli"/>
      <w:sz w:val="28"/>
      <w:szCs w:val="28"/>
      <w:lang w:bidi="fa-IR"/>
    </w:rPr>
  </w:style>
  <w:style w:type="character" w:customStyle="1" w:styleId="Char1">
    <w:name w:val="متن پاورقی Char"/>
    <w:basedOn w:val="Char0"/>
    <w:link w:val="a1"/>
    <w:rsid w:val="00885083"/>
    <w:rPr>
      <w:rFonts w:ascii="IRNazli" w:hAnsi="IRNazli" w:cs="IRNazli"/>
      <w:sz w:val="24"/>
      <w:szCs w:val="24"/>
      <w:lang w:bidi="fa-IR"/>
    </w:rPr>
  </w:style>
  <w:style w:type="character" w:styleId="Hyperlink">
    <w:name w:val="Hyperlink"/>
    <w:uiPriority w:val="99"/>
    <w:rsid w:val="008B1042"/>
    <w:rPr>
      <w:color w:val="0000FF"/>
      <w:u w:val="single"/>
    </w:rPr>
  </w:style>
  <w:style w:type="table" w:styleId="TableGrid">
    <w:name w:val="Table Grid"/>
    <w:basedOn w:val="TableNormal"/>
    <w:uiPriority w:val="59"/>
    <w:rsid w:val="008B10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D6E"/>
    <w:rPr>
      <w:rFonts w:ascii="Tahoma" w:hAnsi="Tahoma" w:cs="Tahoma"/>
      <w:sz w:val="16"/>
      <w:szCs w:val="16"/>
    </w:rPr>
  </w:style>
  <w:style w:type="character" w:customStyle="1" w:styleId="BalloonTextChar">
    <w:name w:val="Balloon Text Char"/>
    <w:basedOn w:val="DefaultParagraphFont"/>
    <w:link w:val="BalloonText"/>
    <w:rsid w:val="00497D6E"/>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bnam.c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mowahedin.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3685</Characters>
  <Application>Microsoft Office Word</Application>
  <DocSecurity>8</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یزید بن معلویه</vt:lpstr>
      <vt:lpstr>یزید بن معلویه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یزید بن معاویه</dc:title>
  <dc:subject>اهل بیت، صحابه و تابعین</dc:subject>
  <dc:creator>اسحاق دبیری</dc:creator>
  <cp:keywords>کتابخانه; قلم; عقیده; موحدين; موحدین; کتاب; مكتبة; القلم; العقيدة; qalam; library; http:/qalamlib.com; http:/qalamlibrary.com; http:/mowahedin.com; http:/aqeedeh.com; اهل بیت; صحابه; یزید; معاویه; زندگینامه; تابعین</cp:keywords>
  <dc:description>اثر کوتاهی است که به بررسی عملکرد یزید بن معاویه و دیدگاه مسلمانان نسبت به وی اختصاص دارد. نویسنده در آغاز، مختصری از زندگی او را نقل نموده و سپس ضمن بیان چگونگی به قدرت ‌رسیدن وی، به اقداماتی اشاره می‌کند که او را در کانون توجهات قرار داد. وی به نقل از ابن تیمیه، رویکرد مردم نسبت به یزید را به سه دسته تقسیم می‌کند: گروهی که او را به دلیل قتل نوه پیامبر اکرم و انتقام‌گیریِ خونِ کشته‌شده‌های جنگ بدر، منافق و خائن و کافر می‌دانند. عده‌ای که او را مردی صالح و از صحابه پیامبر و حتی برتر از ابوبکر و عمر رضی الله عنهم  می‌دانند و جماعتی که او را پادشاهی مسلمانان می‌شناسند که حسنات و سیئات داشته، اما کافر نبوده؛ با این وجود، به خاطر قتل حسین بن علی و واقعه «حرّه» سزاوار شماتت و نکوهش است. وی در ادامه دیدگاه احمد بن حنبل و ابومحمد مقدسی را نیز در این باره نقل می‌نماید.</dc:description>
  <cp:lastModifiedBy>Samsung</cp:lastModifiedBy>
  <cp:revision>2</cp:revision>
  <dcterms:created xsi:type="dcterms:W3CDTF">2016-06-07T08:20:00Z</dcterms:created>
  <dcterms:modified xsi:type="dcterms:W3CDTF">2016-06-07T08:20:00Z</dcterms:modified>
  <cp:version>1.0 Dec 2015</cp:version>
</cp:coreProperties>
</file>