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4C" w:rsidRDefault="00880B4C" w:rsidP="00BC1EAA">
      <w:pPr>
        <w:pStyle w:val="1-"/>
        <w:ind w:firstLine="0"/>
        <w:jc w:val="center"/>
        <w:rPr>
          <w:rtl/>
        </w:rPr>
      </w:pPr>
      <w:bookmarkStart w:id="0" w:name="_GoBack"/>
      <w:bookmarkEnd w:id="0"/>
    </w:p>
    <w:p w:rsidR="00891F2A" w:rsidRPr="004F70CA" w:rsidRDefault="00891F2A" w:rsidP="00BC1EAA">
      <w:pPr>
        <w:pStyle w:val="1-"/>
        <w:ind w:firstLine="0"/>
        <w:jc w:val="center"/>
        <w:rPr>
          <w:rtl/>
        </w:rPr>
      </w:pPr>
    </w:p>
    <w:p w:rsidR="00880B4C" w:rsidRPr="004F70CA" w:rsidRDefault="00880B4C" w:rsidP="00BC1EAA">
      <w:pPr>
        <w:pStyle w:val="1-"/>
        <w:ind w:firstLine="0"/>
        <w:jc w:val="center"/>
        <w:rPr>
          <w:rtl/>
        </w:rPr>
      </w:pPr>
    </w:p>
    <w:p w:rsidR="009A4690" w:rsidRDefault="009A4690" w:rsidP="007249E9">
      <w:pPr>
        <w:pStyle w:val="1-"/>
        <w:ind w:firstLine="0"/>
        <w:jc w:val="center"/>
        <w:rPr>
          <w:rFonts w:ascii="IRTitr" w:hAnsi="IRTitr" w:cs="IRTitr"/>
          <w:sz w:val="68"/>
          <w:szCs w:val="60"/>
          <w:rtl/>
        </w:rPr>
      </w:pPr>
      <w:r w:rsidRPr="00644179">
        <w:rPr>
          <w:rFonts w:ascii="IRTitr" w:hAnsi="IRTitr" w:cs="IRTitr" w:hint="cs"/>
          <w:sz w:val="76"/>
          <w:szCs w:val="68"/>
          <w:rtl/>
        </w:rPr>
        <w:t>زندگینامه</w:t>
      </w:r>
      <w:r w:rsidR="007249E9" w:rsidRPr="00644179">
        <w:rPr>
          <w:rFonts w:ascii="IRTitr" w:hAnsi="IRTitr" w:cs="IRTitr" w:hint="cs"/>
          <w:sz w:val="76"/>
          <w:szCs w:val="68"/>
          <w:rtl/>
        </w:rPr>
        <w:t xml:space="preserve"> </w:t>
      </w:r>
      <w:r w:rsidRPr="00644179">
        <w:rPr>
          <w:rFonts w:ascii="IRTitr" w:hAnsi="IRTitr" w:cs="IRTitr" w:hint="cs"/>
          <w:sz w:val="76"/>
          <w:szCs w:val="68"/>
          <w:rtl/>
        </w:rPr>
        <w:t xml:space="preserve">پیامبر </w:t>
      </w:r>
      <w:r w:rsidRPr="00644179">
        <w:rPr>
          <w:rFonts w:ascii="IRTitr" w:hAnsi="IRTitr" w:cs="CTraditional Arabic" w:hint="cs"/>
          <w:sz w:val="76"/>
          <w:szCs w:val="68"/>
          <w:rtl/>
        </w:rPr>
        <w:t>ج</w:t>
      </w:r>
    </w:p>
    <w:p w:rsidR="007249E9" w:rsidRDefault="007249E9" w:rsidP="00BC1EAA">
      <w:pPr>
        <w:pStyle w:val="1-"/>
        <w:ind w:firstLine="0"/>
        <w:jc w:val="center"/>
        <w:rPr>
          <w:rFonts w:ascii="IRTitr" w:hAnsi="IRTitr" w:cs="IRTitr"/>
          <w:sz w:val="38"/>
          <w:szCs w:val="30"/>
          <w:rtl/>
        </w:rPr>
      </w:pPr>
    </w:p>
    <w:p w:rsidR="003728A9" w:rsidRDefault="009A4690" w:rsidP="00BC1EAA">
      <w:pPr>
        <w:pStyle w:val="1-"/>
        <w:ind w:firstLine="0"/>
        <w:jc w:val="center"/>
        <w:rPr>
          <w:rFonts w:ascii="IRTitr" w:hAnsi="IRTitr" w:cs="IRTitr"/>
          <w:sz w:val="38"/>
          <w:szCs w:val="30"/>
          <w:rtl/>
        </w:rPr>
      </w:pPr>
      <w:r w:rsidRPr="007249E9">
        <w:rPr>
          <w:rFonts w:ascii="IRTitr" w:hAnsi="IRTitr" w:cs="IRTitr" w:hint="cs"/>
          <w:sz w:val="38"/>
          <w:szCs w:val="30"/>
          <w:rtl/>
        </w:rPr>
        <w:t>از تولد</w:t>
      </w:r>
      <w:r w:rsidR="007249E9" w:rsidRPr="007249E9">
        <w:rPr>
          <w:rFonts w:ascii="IRTitr" w:hAnsi="IRTitr" w:cs="IRTitr" w:hint="cs"/>
          <w:sz w:val="38"/>
          <w:szCs w:val="30"/>
          <w:rtl/>
        </w:rPr>
        <w:t xml:space="preserve"> پیامبر </w:t>
      </w:r>
      <w:r w:rsidR="007249E9" w:rsidRPr="007249E9">
        <w:rPr>
          <w:rFonts w:ascii="IRTitr" w:hAnsi="IRTitr" w:cs="CTraditional Arabic" w:hint="cs"/>
          <w:sz w:val="38"/>
          <w:szCs w:val="30"/>
          <w:rtl/>
        </w:rPr>
        <w:t>ج</w:t>
      </w:r>
    </w:p>
    <w:p w:rsidR="003728A9" w:rsidRDefault="009A4690" w:rsidP="00BC1EAA">
      <w:pPr>
        <w:pStyle w:val="1-"/>
        <w:ind w:firstLine="0"/>
        <w:jc w:val="center"/>
        <w:rPr>
          <w:rFonts w:ascii="IRTitr" w:hAnsi="IRTitr" w:cs="IRTitr"/>
          <w:sz w:val="38"/>
          <w:szCs w:val="30"/>
          <w:rtl/>
        </w:rPr>
      </w:pPr>
      <w:r w:rsidRPr="007249E9">
        <w:rPr>
          <w:rFonts w:ascii="IRTitr" w:hAnsi="IRTitr" w:cs="IRTitr" w:hint="cs"/>
          <w:sz w:val="38"/>
          <w:szCs w:val="30"/>
          <w:rtl/>
        </w:rPr>
        <w:t>تا</w:t>
      </w:r>
    </w:p>
    <w:p w:rsidR="009A4690" w:rsidRPr="00C96F26" w:rsidRDefault="009A4690" w:rsidP="00BC1EAA">
      <w:pPr>
        <w:pStyle w:val="1-"/>
        <w:ind w:firstLine="0"/>
        <w:jc w:val="center"/>
        <w:rPr>
          <w:rFonts w:ascii="IRTitr" w:hAnsi="IRTitr" w:cs="IRTitr"/>
          <w:sz w:val="36"/>
          <w:rtl/>
        </w:rPr>
      </w:pPr>
      <w:r w:rsidRPr="007249E9">
        <w:rPr>
          <w:rFonts w:ascii="IRTitr" w:hAnsi="IRTitr" w:cs="IRTitr" w:hint="cs"/>
          <w:sz w:val="38"/>
          <w:szCs w:val="30"/>
          <w:rtl/>
        </w:rPr>
        <w:t>هجرت</w:t>
      </w:r>
      <w:r w:rsidR="007249E9" w:rsidRPr="007249E9">
        <w:rPr>
          <w:rFonts w:ascii="IRTitr" w:hAnsi="IRTitr" w:cs="IRTitr" w:hint="cs"/>
          <w:sz w:val="38"/>
          <w:szCs w:val="30"/>
          <w:rtl/>
        </w:rPr>
        <w:t xml:space="preserve"> مسلمانان</w:t>
      </w:r>
      <w:r w:rsidRPr="007249E9">
        <w:rPr>
          <w:rFonts w:ascii="IRTitr" w:hAnsi="IRTitr" w:cs="IRTitr" w:hint="cs"/>
          <w:sz w:val="38"/>
          <w:szCs w:val="30"/>
          <w:rtl/>
        </w:rPr>
        <w:t xml:space="preserve"> به حبشه</w:t>
      </w:r>
    </w:p>
    <w:p w:rsidR="00880B4C" w:rsidRDefault="00880B4C" w:rsidP="00BC1EAA">
      <w:pPr>
        <w:pStyle w:val="1-"/>
        <w:ind w:firstLine="0"/>
        <w:jc w:val="center"/>
        <w:rPr>
          <w:rtl/>
        </w:rPr>
      </w:pPr>
    </w:p>
    <w:p w:rsidR="007249E9" w:rsidRDefault="007249E9" w:rsidP="00BC1EAA">
      <w:pPr>
        <w:pStyle w:val="1-"/>
        <w:ind w:firstLine="0"/>
        <w:jc w:val="center"/>
        <w:rPr>
          <w:rFonts w:ascii="IRYakout" w:hAnsi="IRYakout" w:cs="IRYakout"/>
          <w:b/>
          <w:bCs/>
          <w:rtl/>
        </w:rPr>
      </w:pPr>
      <w:r w:rsidRPr="007249E9">
        <w:rPr>
          <w:rFonts w:ascii="IRYakout" w:hAnsi="IRYakout" w:cs="IRYakout"/>
          <w:b/>
          <w:bCs/>
          <w:rtl/>
        </w:rPr>
        <w:t>کودکان و نوجوانان</w:t>
      </w:r>
    </w:p>
    <w:p w:rsidR="007249E9" w:rsidRPr="007249E9" w:rsidRDefault="007249E9" w:rsidP="00BC1EAA">
      <w:pPr>
        <w:pStyle w:val="1-"/>
        <w:ind w:firstLine="0"/>
        <w:jc w:val="center"/>
        <w:rPr>
          <w:rFonts w:ascii="IRYakout" w:hAnsi="IRYakout" w:cs="IRYakout"/>
          <w:b/>
          <w:bCs/>
          <w:rtl/>
        </w:rPr>
      </w:pPr>
    </w:p>
    <w:p w:rsidR="007249E9" w:rsidRPr="007249E9" w:rsidRDefault="007249E9" w:rsidP="00BC1EAA">
      <w:pPr>
        <w:pStyle w:val="1-"/>
        <w:ind w:firstLine="0"/>
        <w:jc w:val="center"/>
        <w:rPr>
          <w:rFonts w:ascii="IRYakout" w:hAnsi="IRYakout" w:cs="IRYakout"/>
          <w:b/>
          <w:bCs/>
          <w:rtl/>
        </w:rPr>
      </w:pPr>
      <w:r w:rsidRPr="007249E9">
        <w:rPr>
          <w:rFonts w:ascii="IRYakout" w:hAnsi="IRYakout" w:cs="IRYakout"/>
          <w:b/>
          <w:bCs/>
          <w:rtl/>
        </w:rPr>
        <w:t>از دیدگاه اهل سنّت</w:t>
      </w:r>
    </w:p>
    <w:p w:rsidR="007249E9" w:rsidRPr="004F70CA" w:rsidRDefault="007249E9" w:rsidP="00BC1EAA">
      <w:pPr>
        <w:pStyle w:val="1-"/>
        <w:ind w:firstLine="0"/>
        <w:jc w:val="center"/>
        <w:rPr>
          <w:rtl/>
        </w:rPr>
      </w:pPr>
      <w:r w:rsidRPr="007249E9">
        <w:rPr>
          <w:rFonts w:ascii="IRYakout" w:hAnsi="IRYakout" w:cs="IRYakout"/>
          <w:b/>
          <w:bCs/>
          <w:rtl/>
        </w:rPr>
        <w:t>جلد اول</w:t>
      </w:r>
    </w:p>
    <w:p w:rsidR="00880B4C" w:rsidRDefault="00880B4C" w:rsidP="00BC1EAA">
      <w:pPr>
        <w:pStyle w:val="1-"/>
        <w:ind w:firstLine="0"/>
        <w:jc w:val="center"/>
        <w:rPr>
          <w:rtl/>
        </w:rPr>
      </w:pPr>
    </w:p>
    <w:p w:rsidR="00B23CB4" w:rsidRDefault="00B23CB4" w:rsidP="00BC1EAA">
      <w:pPr>
        <w:pStyle w:val="1-"/>
        <w:ind w:firstLine="0"/>
        <w:jc w:val="center"/>
        <w:rPr>
          <w:rtl/>
        </w:rPr>
      </w:pPr>
    </w:p>
    <w:p w:rsidR="00880B4C" w:rsidRPr="004F70CA" w:rsidRDefault="00880B4C" w:rsidP="00BC1EAA">
      <w:pPr>
        <w:pStyle w:val="1-"/>
        <w:ind w:firstLine="0"/>
        <w:jc w:val="center"/>
        <w:rPr>
          <w:rtl/>
        </w:rPr>
      </w:pPr>
    </w:p>
    <w:p w:rsidR="00880B4C" w:rsidRDefault="007C73A4" w:rsidP="00BC1EAA">
      <w:pPr>
        <w:pStyle w:val="1-"/>
        <w:ind w:firstLine="0"/>
        <w:jc w:val="center"/>
        <w:rPr>
          <w:rFonts w:ascii="IRYakout" w:hAnsi="IRYakout" w:cs="IRYakout"/>
          <w:b/>
          <w:bCs/>
          <w:sz w:val="32"/>
          <w:szCs w:val="32"/>
          <w:rtl/>
        </w:rPr>
      </w:pPr>
      <w:r>
        <w:rPr>
          <w:rFonts w:ascii="IRYakout" w:hAnsi="IRYakout" w:cs="IRYakout" w:hint="cs"/>
          <w:b/>
          <w:bCs/>
          <w:sz w:val="32"/>
          <w:szCs w:val="32"/>
          <w:rtl/>
        </w:rPr>
        <w:t>مؤلف</w:t>
      </w:r>
      <w:r w:rsidR="005B7090" w:rsidRPr="00BC1EAA">
        <w:rPr>
          <w:rFonts w:ascii="IRYakout" w:hAnsi="IRYakout" w:cs="IRYakout"/>
          <w:b/>
          <w:bCs/>
          <w:sz w:val="32"/>
          <w:szCs w:val="32"/>
          <w:rtl/>
        </w:rPr>
        <w:t>:</w:t>
      </w:r>
    </w:p>
    <w:p w:rsidR="00CE24F5" w:rsidRPr="00CE24F5" w:rsidRDefault="00CE24F5" w:rsidP="00BC1EAA">
      <w:pPr>
        <w:pStyle w:val="1-"/>
        <w:ind w:firstLine="0"/>
        <w:jc w:val="center"/>
        <w:rPr>
          <w:rFonts w:ascii="IRYakout" w:hAnsi="IRYakout" w:cs="IRYakout"/>
          <w:b/>
          <w:bCs/>
          <w:sz w:val="36"/>
          <w:szCs w:val="36"/>
          <w:rtl/>
        </w:rPr>
      </w:pPr>
      <w:r>
        <w:rPr>
          <w:rFonts w:ascii="IRYakout" w:hAnsi="IRYakout" w:cs="IRYakout" w:hint="cs"/>
          <w:b/>
          <w:bCs/>
          <w:sz w:val="36"/>
          <w:szCs w:val="36"/>
          <w:rtl/>
        </w:rPr>
        <w:t>محمد علی خالدی (سلطان العلماء)</w:t>
      </w:r>
    </w:p>
    <w:p w:rsidR="00880B4C" w:rsidRPr="004F70CA" w:rsidRDefault="00880B4C" w:rsidP="00BC1EAA">
      <w:pPr>
        <w:pStyle w:val="1-"/>
        <w:ind w:firstLine="0"/>
        <w:jc w:val="center"/>
        <w:rPr>
          <w:rtl/>
        </w:rPr>
      </w:pPr>
    </w:p>
    <w:p w:rsidR="00880B4C" w:rsidRPr="004F70CA" w:rsidRDefault="00880B4C" w:rsidP="00BC1EAA">
      <w:pPr>
        <w:pStyle w:val="1-"/>
        <w:ind w:firstLine="0"/>
        <w:jc w:val="center"/>
        <w:rPr>
          <w:rtl/>
        </w:rPr>
        <w:sectPr w:rsidR="00880B4C" w:rsidRPr="004F70CA" w:rsidSect="00C9793C">
          <w:headerReference w:type="even" r:id="rId9"/>
          <w:headerReference w:type="default" r:id="rId10"/>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AE33CD" w:rsidRPr="00C50D4D" w:rsidTr="00AE33CD">
        <w:trPr>
          <w:jc w:val="center"/>
        </w:trPr>
        <w:tc>
          <w:tcPr>
            <w:tcW w:w="1527" w:type="pct"/>
            <w:vAlign w:val="center"/>
          </w:tcPr>
          <w:bookmarkStart w:id="1" w:name="Editing"/>
          <w:p w:rsidR="00AE33CD" w:rsidRPr="00855B06" w:rsidRDefault="00A81D02" w:rsidP="006E2940">
            <w:pPr>
              <w:spacing w:after="60"/>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6DE5B6A7" wp14:editId="209D1091">
                      <wp:simplePos x="0" y="0"/>
                      <wp:positionH relativeFrom="column">
                        <wp:align>center</wp:align>
                      </wp:positionH>
                      <wp:positionV relativeFrom="page">
                        <wp:align>top</wp:align>
                      </wp:positionV>
                      <wp:extent cx="6627600" cy="2761200"/>
                      <wp:effectExtent l="0" t="0" r="1905" b="1270"/>
                      <wp:wrapNone/>
                      <wp:docPr id="7" name="Rectangle 7"/>
                      <wp:cNvGraphicFramePr/>
                      <a:graphic xmlns:a="http://schemas.openxmlformats.org/drawingml/2006/main">
                        <a:graphicData uri="http://schemas.microsoft.com/office/word/2010/wordprocessingShape">
                          <wps:wsp>
                            <wps:cNvSpPr/>
                            <wps:spPr>
                              <a:xfrm>
                                <a:off x="0" y="0"/>
                                <a:ext cx="6627600" cy="2761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17.4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" o:allowincell="f" fillcolor="#f2f2f2 [3052]" stroked="f" strokeweight="2pt">
                      <w10:wrap anchory="page"/>
                    </v:rect>
                  </w:pict>
                </mc:Fallback>
              </mc:AlternateContent>
            </w:r>
            <w:bookmarkEnd w:id="1"/>
            <w:r w:rsidR="00AE33CD" w:rsidRPr="00855B06">
              <w:rPr>
                <w:rFonts w:ascii="IRMitra" w:hAnsi="IRMitra" w:cs="IRMitra" w:hint="cs"/>
                <w:b/>
                <w:bCs/>
                <w:sz w:val="27"/>
                <w:szCs w:val="27"/>
                <w:rtl/>
                <w:lang w:bidi="fa-IR"/>
              </w:rPr>
              <w:t>عنوان</w:t>
            </w:r>
            <w:r w:rsidR="00AE33CD" w:rsidRPr="00855B06">
              <w:rPr>
                <w:rFonts w:ascii="IRMitra" w:hAnsi="IRMitra" w:cs="IRMitra"/>
                <w:b/>
                <w:bCs/>
                <w:sz w:val="27"/>
                <w:szCs w:val="27"/>
                <w:rtl/>
                <w:lang w:bidi="fa-IR"/>
              </w:rPr>
              <w:t xml:space="preserve"> کتاب</w:t>
            </w:r>
            <w:r w:rsidR="00AE33CD" w:rsidRPr="00855B06">
              <w:rPr>
                <w:rFonts w:ascii="IRMitra" w:hAnsi="IRMitra" w:cs="IRMitra" w:hint="cs"/>
                <w:b/>
                <w:bCs/>
                <w:sz w:val="27"/>
                <w:szCs w:val="27"/>
                <w:rtl/>
                <w:lang w:bidi="fa-IR"/>
              </w:rPr>
              <w:t>:</w:t>
            </w:r>
          </w:p>
        </w:tc>
        <w:tc>
          <w:tcPr>
            <w:tcW w:w="3473" w:type="pct"/>
            <w:gridSpan w:val="4"/>
            <w:vAlign w:val="center"/>
          </w:tcPr>
          <w:p w:rsidR="00AE33CD" w:rsidRPr="00AE33CD" w:rsidRDefault="00AE33CD" w:rsidP="006E2940">
            <w:pPr>
              <w:spacing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زندگینامه پیامبر </w:t>
            </w:r>
            <w:r w:rsidRPr="00AE33CD">
              <w:rPr>
                <w:rFonts w:ascii="IRMitra" w:hAnsi="IRMitra" w:cs="CTraditional Arabic" w:hint="cs"/>
                <w:color w:val="244061" w:themeColor="accent1" w:themeShade="80"/>
                <w:sz w:val="30"/>
                <w:szCs w:val="30"/>
                <w:rtl/>
                <w:lang w:bidi="fa-IR"/>
              </w:rPr>
              <w:t>ج</w:t>
            </w:r>
            <w:r>
              <w:rPr>
                <w:rFonts w:ascii="IRMitra" w:hAnsi="IRMitra" w:cs="IRMitra" w:hint="cs"/>
                <w:color w:val="244061" w:themeColor="accent1" w:themeShade="80"/>
                <w:sz w:val="30"/>
                <w:szCs w:val="30"/>
                <w:rtl/>
                <w:lang w:bidi="fa-IR"/>
              </w:rPr>
              <w:t xml:space="preserve"> (جلد اول)</w:t>
            </w:r>
          </w:p>
        </w:tc>
      </w:tr>
      <w:tr w:rsidR="00AE33CD" w:rsidRPr="00C50D4D" w:rsidTr="00AE33CD">
        <w:trPr>
          <w:jc w:val="center"/>
        </w:trPr>
        <w:tc>
          <w:tcPr>
            <w:tcW w:w="1527" w:type="pct"/>
            <w:vAlign w:val="center"/>
          </w:tcPr>
          <w:p w:rsidR="00AE33CD" w:rsidRPr="00855B06" w:rsidRDefault="00AE33CD" w:rsidP="006E2940">
            <w:pPr>
              <w:spacing w:before="60" w:after="60"/>
              <w:rPr>
                <w:rFonts w:ascii="IRMitra" w:hAnsi="IRMitra" w:cs="IRMitra"/>
                <w:b/>
                <w:bCs/>
                <w:color w:val="FF0000"/>
                <w:sz w:val="27"/>
                <w:szCs w:val="27"/>
                <w:rtl/>
                <w:lang w:bidi="fa-IR"/>
              </w:rPr>
            </w:pPr>
            <w:r>
              <w:rPr>
                <w:rFonts w:ascii="IRMitra" w:hAnsi="IRMitra" w:cs="IRMitra" w:hint="cs"/>
                <w:b/>
                <w:bCs/>
                <w:sz w:val="27"/>
                <w:szCs w:val="27"/>
                <w:rtl/>
                <w:lang w:bidi="fa-IR"/>
              </w:rPr>
              <w:t>مؤلف</w:t>
            </w:r>
            <w:r w:rsidRPr="00855B06">
              <w:rPr>
                <w:rFonts w:ascii="IRMitra" w:hAnsi="IRMitra" w:cs="IRMitra" w:hint="cs"/>
                <w:b/>
                <w:bCs/>
                <w:sz w:val="27"/>
                <w:szCs w:val="27"/>
                <w:rtl/>
                <w:lang w:bidi="fa-IR"/>
              </w:rPr>
              <w:t xml:space="preserve">: </w:t>
            </w:r>
          </w:p>
        </w:tc>
        <w:tc>
          <w:tcPr>
            <w:tcW w:w="3473" w:type="pct"/>
            <w:gridSpan w:val="4"/>
            <w:vAlign w:val="center"/>
          </w:tcPr>
          <w:p w:rsidR="00AE33CD" w:rsidRPr="00855B06" w:rsidRDefault="00AE33CD" w:rsidP="006E2940">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محمد علی خالدی (سلطان العلماء)</w:t>
            </w:r>
          </w:p>
        </w:tc>
      </w:tr>
      <w:tr w:rsidR="00AE33CD" w:rsidRPr="00C50D4D" w:rsidTr="00AE33CD">
        <w:trPr>
          <w:jc w:val="center"/>
        </w:trPr>
        <w:tc>
          <w:tcPr>
            <w:tcW w:w="1527" w:type="pct"/>
            <w:vAlign w:val="center"/>
          </w:tcPr>
          <w:p w:rsidR="00AE33CD" w:rsidRPr="00855B06" w:rsidRDefault="00AE33CD" w:rsidP="006E2940">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AE33CD" w:rsidRPr="00855B06" w:rsidRDefault="00AE33CD" w:rsidP="006E2940">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سیره نبوی</w:t>
            </w:r>
          </w:p>
        </w:tc>
      </w:tr>
      <w:tr w:rsidR="00AE33CD" w:rsidRPr="00C50D4D" w:rsidTr="00AE33CD">
        <w:trPr>
          <w:jc w:val="center"/>
        </w:trPr>
        <w:tc>
          <w:tcPr>
            <w:tcW w:w="1527" w:type="pct"/>
            <w:vAlign w:val="center"/>
          </w:tcPr>
          <w:p w:rsidR="00AE33CD" w:rsidRPr="00855B06" w:rsidRDefault="00AE33CD" w:rsidP="006E2940">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AE33CD" w:rsidRPr="00855B06" w:rsidRDefault="00AE33CD" w:rsidP="006E2940">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AE33CD" w:rsidRPr="00C50D4D" w:rsidTr="00AE33CD">
        <w:trPr>
          <w:jc w:val="center"/>
        </w:trPr>
        <w:tc>
          <w:tcPr>
            <w:tcW w:w="1527" w:type="pct"/>
            <w:vAlign w:val="center"/>
          </w:tcPr>
          <w:p w:rsidR="00AE33CD" w:rsidRPr="00855B06" w:rsidRDefault="00AE33CD" w:rsidP="006E2940">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tbl>
            <w:tblPr>
              <w:bidiVisual/>
              <w:tblW w:w="5316" w:type="pct"/>
              <w:jc w:val="center"/>
              <w:tblLayout w:type="fixed"/>
              <w:tblLook w:val="04A0" w:firstRow="1" w:lastRow="0" w:firstColumn="1" w:lastColumn="0" w:noHBand="0" w:noVBand="1"/>
            </w:tblPr>
            <w:tblGrid>
              <w:gridCol w:w="4536"/>
            </w:tblGrid>
            <w:tr w:rsidR="00AE33CD" w:rsidRPr="006C4BF0" w:rsidTr="006E2940">
              <w:trPr>
                <w:jc w:val="center"/>
              </w:trPr>
              <w:tc>
                <w:tcPr>
                  <w:tcW w:w="5000" w:type="pct"/>
                  <w:vAlign w:val="center"/>
                </w:tcPr>
                <w:p w:rsidR="00AE33CD" w:rsidRPr="006C4BF0" w:rsidRDefault="00AE33CD" w:rsidP="006E2940">
                  <w:pPr>
                    <w:spacing w:before="60" w:after="60"/>
                    <w:rPr>
                      <w:rFonts w:ascii="IRMitra" w:hAnsi="IRMitra" w:cs="IRMitra"/>
                      <w:color w:val="244061" w:themeColor="accent1" w:themeShade="80"/>
                      <w:sz w:val="30"/>
                      <w:szCs w:val="30"/>
                    </w:rPr>
                  </w:pPr>
                  <w:r w:rsidRPr="006C4BF0">
                    <w:rPr>
                      <w:rFonts w:ascii="IRMitra" w:hAnsi="IRMitra" w:cs="IRMitra" w:hint="cs"/>
                      <w:color w:val="244061" w:themeColor="accent1" w:themeShade="80"/>
                      <w:sz w:val="30"/>
                      <w:szCs w:val="30"/>
                      <w:rtl/>
                    </w:rPr>
                    <w:t>اردیبهشت (ثور) 1395 شمسی، رجب 1437 هجری</w:t>
                  </w:r>
                </w:p>
              </w:tc>
            </w:tr>
          </w:tbl>
          <w:p w:rsidR="00AE33CD" w:rsidRPr="00855B06" w:rsidRDefault="00AE33CD" w:rsidP="006E2940">
            <w:pPr>
              <w:spacing w:before="60" w:after="60"/>
              <w:rPr>
                <w:rFonts w:ascii="IRMitra" w:hAnsi="IRMitra" w:cs="IRMitra"/>
                <w:color w:val="244061" w:themeColor="accent1" w:themeShade="80"/>
                <w:sz w:val="30"/>
                <w:szCs w:val="30"/>
                <w:rtl/>
              </w:rPr>
            </w:pPr>
          </w:p>
        </w:tc>
      </w:tr>
      <w:tr w:rsidR="00AE33CD" w:rsidRPr="00C50D4D" w:rsidTr="00AE33CD">
        <w:trPr>
          <w:jc w:val="center"/>
        </w:trPr>
        <w:tc>
          <w:tcPr>
            <w:tcW w:w="1527" w:type="pct"/>
            <w:vAlign w:val="center"/>
          </w:tcPr>
          <w:p w:rsidR="00AE33CD" w:rsidRPr="00855B06" w:rsidRDefault="00AE33CD" w:rsidP="006E2940">
            <w:pPr>
              <w:spacing w:before="60" w:after="6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AE33CD" w:rsidRPr="00855B06" w:rsidRDefault="00AE33CD" w:rsidP="006E2940">
            <w:pPr>
              <w:spacing w:before="60" w:after="60"/>
              <w:rPr>
                <w:rFonts w:ascii="IRMitra" w:hAnsi="IRMitra" w:cs="IRMitra"/>
                <w:color w:val="244061" w:themeColor="accent1" w:themeShade="80"/>
                <w:sz w:val="30"/>
                <w:szCs w:val="30"/>
                <w:rtl/>
                <w:lang w:bidi="fa-IR"/>
              </w:rPr>
            </w:pPr>
          </w:p>
        </w:tc>
      </w:tr>
      <w:tr w:rsidR="00AE33CD" w:rsidRPr="00EA1553" w:rsidTr="00AE33CD">
        <w:trPr>
          <w:jc w:val="center"/>
        </w:trPr>
        <w:tc>
          <w:tcPr>
            <w:tcW w:w="1527" w:type="pct"/>
            <w:vAlign w:val="center"/>
          </w:tcPr>
          <w:p w:rsidR="00AE33CD" w:rsidRPr="00EA1553" w:rsidRDefault="00AE33CD" w:rsidP="006E2940">
            <w:pPr>
              <w:spacing w:before="60" w:after="60"/>
              <w:rPr>
                <w:rFonts w:ascii="IRMitra" w:hAnsi="IRMitra" w:cs="IRMitra"/>
                <w:b/>
                <w:bCs/>
                <w:sz w:val="13"/>
                <w:szCs w:val="13"/>
                <w:rtl/>
                <w:lang w:bidi="fa-IR"/>
              </w:rPr>
            </w:pPr>
          </w:p>
        </w:tc>
        <w:tc>
          <w:tcPr>
            <w:tcW w:w="3473" w:type="pct"/>
            <w:gridSpan w:val="4"/>
            <w:vAlign w:val="center"/>
          </w:tcPr>
          <w:p w:rsidR="00AE33CD" w:rsidRPr="00EA1553" w:rsidRDefault="00AE33CD" w:rsidP="006E2940">
            <w:pPr>
              <w:spacing w:before="60" w:after="60"/>
              <w:rPr>
                <w:rFonts w:ascii="IRMitra" w:hAnsi="IRMitra" w:cs="IRMitra"/>
                <w:color w:val="244061" w:themeColor="accent1" w:themeShade="80"/>
                <w:sz w:val="13"/>
                <w:szCs w:val="13"/>
                <w:rtl/>
                <w:lang w:bidi="fa-IR"/>
              </w:rPr>
            </w:pPr>
          </w:p>
        </w:tc>
      </w:tr>
      <w:tr w:rsidR="00AE33CD" w:rsidRPr="00C50D4D" w:rsidTr="006E2940">
        <w:trPr>
          <w:jc w:val="center"/>
        </w:trPr>
        <w:tc>
          <w:tcPr>
            <w:tcW w:w="3469" w:type="pct"/>
            <w:gridSpan w:val="4"/>
            <w:vAlign w:val="center"/>
          </w:tcPr>
          <w:p w:rsidR="00AE33CD" w:rsidRPr="00AE33CD" w:rsidRDefault="00AE33CD" w:rsidP="006E2940">
            <w:pPr>
              <w:jc w:val="center"/>
              <w:rPr>
                <w:rFonts w:cs="IRNazanin"/>
                <w:b/>
                <w:bCs/>
                <w:color w:val="244061" w:themeColor="accent1" w:themeShade="80"/>
                <w:sz w:val="18"/>
                <w:szCs w:val="24"/>
                <w:rtl/>
                <w:lang w:bidi="fa-IR"/>
              </w:rPr>
            </w:pPr>
            <w:r w:rsidRPr="00AE33CD">
              <w:rPr>
                <w:rFonts w:cs="IRNazanin" w:hint="cs"/>
                <w:b/>
                <w:bCs/>
                <w:color w:val="244061" w:themeColor="accent1" w:themeShade="80"/>
                <w:sz w:val="18"/>
                <w:szCs w:val="24"/>
                <w:rtl/>
                <w:lang w:bidi="fa-IR"/>
              </w:rPr>
              <w:t>ای</w:t>
            </w:r>
            <w:r w:rsidRPr="00AE33CD">
              <w:rPr>
                <w:rFonts w:cs="IRNazanin" w:hint="eastAsia"/>
                <w:b/>
                <w:bCs/>
                <w:color w:val="244061" w:themeColor="accent1" w:themeShade="80"/>
                <w:sz w:val="18"/>
                <w:szCs w:val="24"/>
                <w:rtl/>
                <w:lang w:bidi="fa-IR"/>
              </w:rPr>
              <w:t>ن</w:t>
            </w:r>
            <w:r w:rsidRPr="00AE33CD">
              <w:rPr>
                <w:rFonts w:cs="IRNazanin"/>
                <w:b/>
                <w:bCs/>
                <w:color w:val="244061" w:themeColor="accent1" w:themeShade="80"/>
                <w:sz w:val="18"/>
                <w:szCs w:val="24"/>
                <w:rtl/>
                <w:lang w:bidi="fa-IR"/>
              </w:rPr>
              <w:t xml:space="preserve"> کتاب </w:t>
            </w:r>
            <w:r w:rsidRPr="00AE33CD">
              <w:rPr>
                <w:rFonts w:cs="IRNazanin" w:hint="cs"/>
                <w:b/>
                <w:bCs/>
                <w:color w:val="244061" w:themeColor="accent1" w:themeShade="80"/>
                <w:sz w:val="18"/>
                <w:szCs w:val="24"/>
                <w:rtl/>
                <w:lang w:bidi="fa-IR"/>
              </w:rPr>
              <w:t xml:space="preserve">از سایت </w:t>
            </w:r>
            <w:r w:rsidRPr="00AE33CD">
              <w:rPr>
                <w:rFonts w:cs="IRNazanin"/>
                <w:b/>
                <w:bCs/>
                <w:color w:val="244061" w:themeColor="accent1" w:themeShade="80"/>
                <w:sz w:val="18"/>
                <w:szCs w:val="24"/>
                <w:rtl/>
                <w:lang w:bidi="fa-IR"/>
              </w:rPr>
              <w:t>کتابخان</w:t>
            </w:r>
            <w:r w:rsidRPr="00AE33CD">
              <w:rPr>
                <w:rFonts w:cs="IRNazanin" w:hint="cs"/>
                <w:b/>
                <w:bCs/>
                <w:color w:val="244061" w:themeColor="accent1" w:themeShade="80"/>
                <w:sz w:val="18"/>
                <w:szCs w:val="24"/>
                <w:rtl/>
                <w:lang w:bidi="fa-IR"/>
              </w:rPr>
              <w:t>ۀ</w:t>
            </w:r>
            <w:r w:rsidRPr="00AE33CD">
              <w:rPr>
                <w:rFonts w:cs="IRNazanin"/>
                <w:b/>
                <w:bCs/>
                <w:color w:val="244061" w:themeColor="accent1" w:themeShade="80"/>
                <w:sz w:val="18"/>
                <w:szCs w:val="24"/>
                <w:rtl/>
                <w:lang w:bidi="fa-IR"/>
              </w:rPr>
              <w:t xml:space="preserve"> عق</w:t>
            </w:r>
            <w:r w:rsidRPr="00AE33CD">
              <w:rPr>
                <w:rFonts w:cs="IRNazanin" w:hint="cs"/>
                <w:b/>
                <w:bCs/>
                <w:color w:val="244061" w:themeColor="accent1" w:themeShade="80"/>
                <w:sz w:val="18"/>
                <w:szCs w:val="24"/>
                <w:rtl/>
                <w:lang w:bidi="fa-IR"/>
              </w:rPr>
              <w:t>ی</w:t>
            </w:r>
            <w:r w:rsidRPr="00AE33CD">
              <w:rPr>
                <w:rFonts w:cs="IRNazanin" w:hint="eastAsia"/>
                <w:b/>
                <w:bCs/>
                <w:color w:val="244061" w:themeColor="accent1" w:themeShade="80"/>
                <w:sz w:val="18"/>
                <w:szCs w:val="24"/>
                <w:rtl/>
                <w:lang w:bidi="fa-IR"/>
              </w:rPr>
              <w:t>ده</w:t>
            </w:r>
            <w:r w:rsidRPr="00AE33CD">
              <w:rPr>
                <w:rFonts w:cs="IRNazanin"/>
                <w:b/>
                <w:bCs/>
                <w:color w:val="244061" w:themeColor="accent1" w:themeShade="80"/>
                <w:sz w:val="18"/>
                <w:szCs w:val="24"/>
                <w:rtl/>
                <w:lang w:bidi="fa-IR"/>
              </w:rPr>
              <w:t xml:space="preserve"> </w:t>
            </w:r>
            <w:r w:rsidRPr="00AE33CD">
              <w:rPr>
                <w:rFonts w:cs="IRNazanin" w:hint="cs"/>
                <w:b/>
                <w:bCs/>
                <w:color w:val="244061" w:themeColor="accent1" w:themeShade="80"/>
                <w:sz w:val="18"/>
                <w:szCs w:val="24"/>
                <w:rtl/>
                <w:lang w:bidi="fa-IR"/>
              </w:rPr>
              <w:t xml:space="preserve">دانلود </w:t>
            </w:r>
            <w:r w:rsidRPr="00AE33CD">
              <w:rPr>
                <w:rFonts w:cs="IRNazanin"/>
                <w:b/>
                <w:bCs/>
                <w:color w:val="244061" w:themeColor="accent1" w:themeShade="80"/>
                <w:sz w:val="18"/>
                <w:szCs w:val="24"/>
                <w:rtl/>
                <w:lang w:bidi="fa-IR"/>
              </w:rPr>
              <w:t>شده است.</w:t>
            </w:r>
          </w:p>
          <w:p w:rsidR="00AE33CD" w:rsidRPr="00AE33CD" w:rsidRDefault="00AE33CD" w:rsidP="006E2940">
            <w:pPr>
              <w:spacing w:before="60" w:after="60"/>
              <w:jc w:val="center"/>
              <w:rPr>
                <w:rFonts w:ascii="Literata" w:hAnsi="Literata" w:cs="IRMitra"/>
                <w:sz w:val="27"/>
                <w:szCs w:val="27"/>
                <w:rtl/>
                <w:lang w:bidi="fa-IR"/>
              </w:rPr>
            </w:pPr>
            <w:r w:rsidRPr="00AE33CD">
              <w:rPr>
                <w:rFonts w:ascii="Literata" w:hAnsi="Literata" w:cs="Times New Roman"/>
                <w:color w:val="244061" w:themeColor="accent1" w:themeShade="80"/>
                <w:sz w:val="24"/>
                <w:szCs w:val="24"/>
                <w:lang w:bidi="fa-IR"/>
              </w:rPr>
              <w:t>www.aqeedeh.com</w:t>
            </w:r>
          </w:p>
        </w:tc>
        <w:tc>
          <w:tcPr>
            <w:tcW w:w="1531" w:type="pct"/>
          </w:tcPr>
          <w:p w:rsidR="00AE33CD" w:rsidRPr="00855B06" w:rsidRDefault="00AE33CD" w:rsidP="006E2940">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C1FD4BA" wp14:editId="2C30B89E">
                  <wp:extent cx="943200" cy="943200"/>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AE33CD" w:rsidRPr="00C50D4D" w:rsidTr="00AE33CD">
        <w:trPr>
          <w:jc w:val="center"/>
        </w:trPr>
        <w:tc>
          <w:tcPr>
            <w:tcW w:w="1527" w:type="pct"/>
            <w:vAlign w:val="center"/>
          </w:tcPr>
          <w:p w:rsidR="00AE33CD" w:rsidRPr="00855B06" w:rsidRDefault="00AE33CD" w:rsidP="006E2940">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3" w:type="pct"/>
            <w:gridSpan w:val="4"/>
            <w:vAlign w:val="center"/>
          </w:tcPr>
          <w:p w:rsidR="00AE33CD" w:rsidRPr="00855B06" w:rsidRDefault="00AE33CD" w:rsidP="006E2940">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AE33CD" w:rsidRPr="00C50D4D" w:rsidTr="006E2940">
        <w:trPr>
          <w:jc w:val="center"/>
        </w:trPr>
        <w:tc>
          <w:tcPr>
            <w:tcW w:w="5000" w:type="pct"/>
            <w:gridSpan w:val="5"/>
            <w:vAlign w:val="bottom"/>
          </w:tcPr>
          <w:p w:rsidR="00AE33CD" w:rsidRPr="00855B06" w:rsidRDefault="00AE33CD" w:rsidP="006E2940">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AE33CD" w:rsidRPr="00C50D4D" w:rsidTr="00AE33CD">
        <w:trPr>
          <w:jc w:val="center"/>
        </w:trPr>
        <w:tc>
          <w:tcPr>
            <w:tcW w:w="2295" w:type="pct"/>
            <w:gridSpan w:val="2"/>
            <w:shd w:val="clear" w:color="auto" w:fill="auto"/>
          </w:tcPr>
          <w:p w:rsidR="00AE33CD" w:rsidRPr="00AA082B" w:rsidRDefault="00AE33CD" w:rsidP="00AE33CD">
            <w:pPr>
              <w:widowControl w:val="0"/>
              <w:tabs>
                <w:tab w:val="right" w:leader="dot" w:pos="5138"/>
              </w:tabs>
              <w:spacing w:before="60" w:after="60"/>
              <w:jc w:val="right"/>
              <w:rPr>
                <w:rFonts w:ascii="Literata" w:hAnsi="Literata" w:cs="Times New Roman"/>
                <w:sz w:val="24"/>
                <w:szCs w:val="24"/>
                <w:lang w:bidi="fa-IR"/>
              </w:rPr>
            </w:pPr>
            <w:r w:rsidRPr="00AA082B">
              <w:rPr>
                <w:rFonts w:ascii="Literata" w:hAnsi="Literata" w:cs="Times New Roman"/>
                <w:sz w:val="24"/>
                <w:szCs w:val="24"/>
                <w:lang w:bidi="fa-IR"/>
              </w:rPr>
              <w:t>www.mowahedin.com</w:t>
            </w:r>
          </w:p>
          <w:p w:rsidR="00AE33CD" w:rsidRPr="00AA082B" w:rsidRDefault="00AE33CD" w:rsidP="00AE33CD">
            <w:pPr>
              <w:widowControl w:val="0"/>
              <w:tabs>
                <w:tab w:val="right" w:leader="dot" w:pos="5138"/>
              </w:tabs>
              <w:spacing w:before="60" w:after="60"/>
              <w:jc w:val="right"/>
              <w:rPr>
                <w:rFonts w:ascii="Literata" w:hAnsi="Literata" w:cs="Times New Roman"/>
                <w:sz w:val="24"/>
                <w:szCs w:val="24"/>
                <w:lang w:bidi="fa-IR"/>
              </w:rPr>
            </w:pPr>
            <w:r w:rsidRPr="00AA082B">
              <w:rPr>
                <w:rFonts w:ascii="Literata" w:hAnsi="Literata" w:cs="Times New Roman"/>
                <w:sz w:val="24"/>
                <w:szCs w:val="24"/>
                <w:lang w:bidi="fa-IR"/>
              </w:rPr>
              <w:t>www.videofarsi.com</w:t>
            </w:r>
          </w:p>
          <w:p w:rsidR="00AE33CD" w:rsidRDefault="00AE33CD" w:rsidP="00AE33CD">
            <w:pPr>
              <w:spacing w:before="60" w:after="60"/>
              <w:jc w:val="right"/>
              <w:rPr>
                <w:rFonts w:ascii="Literata" w:hAnsi="Literata" w:cs="Times New Roman"/>
                <w:sz w:val="24"/>
                <w:szCs w:val="24"/>
                <w:lang w:bidi="fa-IR"/>
              </w:rPr>
            </w:pPr>
            <w:r w:rsidRPr="00AA082B">
              <w:rPr>
                <w:rFonts w:ascii="Literata" w:hAnsi="Literata" w:cs="Times New Roman"/>
                <w:sz w:val="24"/>
                <w:szCs w:val="24"/>
                <w:lang w:bidi="fa-IR"/>
              </w:rPr>
              <w:t>www.zekr.tv</w:t>
            </w:r>
          </w:p>
          <w:p w:rsidR="00AE33CD" w:rsidRPr="00855B06" w:rsidRDefault="00AE33CD" w:rsidP="00AE33CD">
            <w:pPr>
              <w:spacing w:before="60" w:after="60"/>
              <w:jc w:val="right"/>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AE33CD" w:rsidRPr="00855B06" w:rsidRDefault="00AE33CD" w:rsidP="00AE33CD">
            <w:pPr>
              <w:spacing w:before="60" w:after="60"/>
              <w:jc w:val="right"/>
              <w:rPr>
                <w:rFonts w:ascii="IRMitra" w:hAnsi="IRMitra" w:cs="IRMitra"/>
                <w:color w:val="244061" w:themeColor="accent1" w:themeShade="80"/>
                <w:sz w:val="30"/>
                <w:szCs w:val="30"/>
                <w:rtl/>
                <w:lang w:bidi="fa-IR"/>
              </w:rPr>
            </w:pPr>
          </w:p>
        </w:tc>
        <w:tc>
          <w:tcPr>
            <w:tcW w:w="2345" w:type="pct"/>
            <w:gridSpan w:val="2"/>
          </w:tcPr>
          <w:p w:rsidR="00AE33CD" w:rsidRPr="00AA082B" w:rsidRDefault="00AE33CD" w:rsidP="00AE33CD">
            <w:pPr>
              <w:widowControl w:val="0"/>
              <w:tabs>
                <w:tab w:val="right" w:leader="dot" w:pos="5138"/>
              </w:tabs>
              <w:spacing w:before="60" w:after="60"/>
              <w:jc w:val="right"/>
              <w:rPr>
                <w:rFonts w:ascii="Literata" w:hAnsi="Literata" w:cs="Times New Roman"/>
                <w:sz w:val="24"/>
                <w:szCs w:val="24"/>
              </w:rPr>
            </w:pPr>
            <w:r w:rsidRPr="00AA082B">
              <w:rPr>
                <w:rFonts w:ascii="Literata" w:hAnsi="Literata" w:cs="Times New Roman"/>
                <w:sz w:val="24"/>
                <w:szCs w:val="24"/>
              </w:rPr>
              <w:t>www.aqeedeh.com</w:t>
            </w:r>
          </w:p>
          <w:p w:rsidR="00AE33CD" w:rsidRPr="00AA082B" w:rsidRDefault="00AE33CD" w:rsidP="00AE33CD">
            <w:pPr>
              <w:widowControl w:val="0"/>
              <w:tabs>
                <w:tab w:val="right" w:leader="dot" w:pos="5138"/>
              </w:tabs>
              <w:spacing w:before="60" w:after="60"/>
              <w:jc w:val="right"/>
              <w:rPr>
                <w:rFonts w:ascii="Literata" w:hAnsi="Literata" w:cs="Times New Roman"/>
                <w:sz w:val="24"/>
                <w:szCs w:val="24"/>
              </w:rPr>
            </w:pPr>
            <w:r w:rsidRPr="00AA082B">
              <w:rPr>
                <w:rFonts w:ascii="Literata" w:hAnsi="Literata" w:cs="Times New Roman"/>
                <w:sz w:val="24"/>
                <w:szCs w:val="24"/>
              </w:rPr>
              <w:t>www.islamtxt.com</w:t>
            </w:r>
          </w:p>
          <w:p w:rsidR="00AE33CD" w:rsidRPr="00AE33CD" w:rsidRDefault="00E53D4D" w:rsidP="00AE33CD">
            <w:pPr>
              <w:widowControl w:val="0"/>
              <w:tabs>
                <w:tab w:val="right" w:leader="dot" w:pos="5138"/>
              </w:tabs>
              <w:spacing w:before="60" w:after="60"/>
              <w:jc w:val="right"/>
              <w:rPr>
                <w:rFonts w:ascii="Literata" w:hAnsi="Literata" w:cs="Times New Roman"/>
                <w:sz w:val="24"/>
                <w:szCs w:val="24"/>
              </w:rPr>
            </w:pPr>
            <w:hyperlink r:id="rId12" w:history="1">
              <w:r w:rsidR="00AE33CD" w:rsidRPr="00AE33CD">
                <w:rPr>
                  <w:rStyle w:val="Hyperlink"/>
                  <w:rFonts w:ascii="Literata" w:hAnsi="Literata" w:cs="Times New Roman"/>
                  <w:color w:val="auto"/>
                  <w:sz w:val="24"/>
                  <w:szCs w:val="24"/>
                  <w:u w:val="none"/>
                </w:rPr>
                <w:t>www.shabnam.cc</w:t>
              </w:r>
            </w:hyperlink>
          </w:p>
          <w:p w:rsidR="00AE33CD" w:rsidRPr="00855B06" w:rsidRDefault="00AE33CD" w:rsidP="00AE33CD">
            <w:pPr>
              <w:spacing w:before="60" w:after="60"/>
              <w:jc w:val="right"/>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AE33CD" w:rsidRPr="00C50D4D" w:rsidTr="006E2940">
        <w:trPr>
          <w:jc w:val="center"/>
        </w:trPr>
        <w:tc>
          <w:tcPr>
            <w:tcW w:w="5000" w:type="pct"/>
            <w:gridSpan w:val="5"/>
          </w:tcPr>
          <w:p w:rsidR="00AE33CD" w:rsidRPr="00855B06" w:rsidRDefault="00AE33CD" w:rsidP="006E2940">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BF3A8F5" wp14:editId="2DA5933A">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AE33CD" w:rsidRPr="00C50D4D" w:rsidTr="006E2940">
        <w:trPr>
          <w:jc w:val="center"/>
        </w:trPr>
        <w:tc>
          <w:tcPr>
            <w:tcW w:w="5000" w:type="pct"/>
            <w:gridSpan w:val="5"/>
            <w:vAlign w:val="center"/>
          </w:tcPr>
          <w:p w:rsidR="00AE33CD" w:rsidRDefault="00AE33CD" w:rsidP="00612276">
            <w:pPr>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AD6B8B" w:rsidRDefault="00AD6B8B" w:rsidP="00880B4C">
      <w:pPr>
        <w:jc w:val="center"/>
        <w:rPr>
          <w:rFonts w:ascii="IRLotus" w:hAnsi="IRLotus" w:cs="IRLotus"/>
          <w:sz w:val="36"/>
          <w:szCs w:val="28"/>
          <w:rtl/>
          <w:lang w:bidi="fa-IR"/>
        </w:rPr>
        <w:sectPr w:rsidR="00AD6B8B" w:rsidSect="00C9793C">
          <w:headerReference w:type="first" r:id="rId14"/>
          <w:pgSz w:w="7938" w:h="11907" w:code="9"/>
          <w:pgMar w:top="567" w:right="851" w:bottom="851" w:left="851" w:header="454" w:footer="0" w:gutter="0"/>
          <w:cols w:space="708"/>
          <w:titlePg/>
          <w:bidi/>
          <w:rtlGutter/>
          <w:docGrid w:linePitch="360"/>
        </w:sectPr>
      </w:pPr>
    </w:p>
    <w:p w:rsidR="00880B4C" w:rsidRPr="00530077" w:rsidRDefault="00880B4C" w:rsidP="00880B4C">
      <w:pPr>
        <w:pStyle w:val="1-"/>
        <w:ind w:firstLine="0"/>
        <w:jc w:val="center"/>
        <w:rPr>
          <w:rFonts w:ascii="IranNastaliq" w:hAnsi="IranNastaliq" w:cs="IranNastaliq"/>
          <w:sz w:val="30"/>
          <w:szCs w:val="30"/>
          <w:rtl/>
        </w:rPr>
      </w:pPr>
      <w:r w:rsidRPr="00530077">
        <w:rPr>
          <w:rFonts w:ascii="IranNastaliq" w:hAnsi="IranNastaliq" w:cs="IranNastaliq"/>
          <w:sz w:val="30"/>
          <w:szCs w:val="30"/>
          <w:rtl/>
        </w:rPr>
        <w:lastRenderedPageBreak/>
        <w:t>بسم الله الرحمن الرحیم</w:t>
      </w:r>
    </w:p>
    <w:p w:rsidR="00880B4C" w:rsidRDefault="00880B4C" w:rsidP="00D602F9">
      <w:pPr>
        <w:pStyle w:val="2-"/>
        <w:rPr>
          <w:rtl/>
        </w:rPr>
      </w:pPr>
      <w:bookmarkStart w:id="2" w:name="_Toc445011658"/>
      <w:r w:rsidRPr="00C96F26">
        <w:rPr>
          <w:rtl/>
        </w:rPr>
        <w:t>فهرست مطالب</w:t>
      </w:r>
      <w:bookmarkEnd w:id="2"/>
    </w:p>
    <w:p w:rsidR="00D602F9" w:rsidRDefault="00D602F9">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 "</w:instrText>
      </w:r>
      <w:r>
        <w:rPr>
          <w:rtl/>
        </w:rPr>
        <w:instrText xml:space="preserve">2- تیتر اول,1,3- تیتر دوم,2" </w:instrText>
      </w:r>
      <w:r>
        <w:rPr>
          <w:rtl/>
        </w:rPr>
        <w:fldChar w:fldCharType="separate"/>
      </w:r>
      <w:hyperlink w:anchor="_Toc445011658" w:history="1">
        <w:r w:rsidRPr="00CB30D8">
          <w:rPr>
            <w:rStyle w:val="Hyperlink"/>
            <w:rFonts w:hint="eastAsia"/>
            <w:noProof/>
            <w:rtl/>
            <w:lang w:bidi="fa-IR"/>
          </w:rPr>
          <w:t>فهرست</w:t>
        </w:r>
        <w:r w:rsidRPr="00CB30D8">
          <w:rPr>
            <w:rStyle w:val="Hyperlink"/>
            <w:noProof/>
            <w:rtl/>
            <w:lang w:bidi="fa-IR"/>
          </w:rPr>
          <w:t xml:space="preserve"> </w:t>
        </w:r>
        <w:r w:rsidRPr="00CB30D8">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445011658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cs"/>
            <w:noProof/>
            <w:webHidden/>
            <w:rtl/>
          </w:rPr>
          <w:t>‌أ</w:t>
        </w:r>
        <w:r>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59" w:history="1">
        <w:r w:rsidR="00D602F9" w:rsidRPr="00CB30D8">
          <w:rPr>
            <w:rStyle w:val="Hyperlink"/>
            <w:rFonts w:hint="eastAsia"/>
            <w:noProof/>
            <w:rtl/>
            <w:lang w:bidi="fa-IR"/>
          </w:rPr>
          <w:t>پ</w:t>
        </w:r>
        <w:r w:rsidR="00D602F9" w:rsidRPr="00CB30D8">
          <w:rPr>
            <w:rStyle w:val="Hyperlink"/>
            <w:rFonts w:hint="cs"/>
            <w:noProof/>
            <w:rtl/>
            <w:lang w:bidi="fa-IR"/>
          </w:rPr>
          <w:t>ی</w:t>
        </w:r>
        <w:r w:rsidR="00D602F9" w:rsidRPr="00CB30D8">
          <w:rPr>
            <w:rStyle w:val="Hyperlink"/>
            <w:rFonts w:hint="eastAsia"/>
            <w:noProof/>
            <w:rtl/>
            <w:lang w:bidi="fa-IR"/>
          </w:rPr>
          <w:t>شگفتار</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445011659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1</w:t>
        </w:r>
        <w:r w:rsidR="00D602F9">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60" w:history="1">
        <w:r w:rsidR="00D602F9" w:rsidRPr="00CB30D8">
          <w:rPr>
            <w:rStyle w:val="Hyperlink"/>
            <w:rFonts w:hint="eastAsia"/>
            <w:noProof/>
            <w:rtl/>
            <w:lang w:bidi="fa-IR"/>
          </w:rPr>
          <w:t>مقدمه</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445011660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3</w:t>
        </w:r>
        <w:r w:rsidR="00D602F9">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61" w:history="1">
        <w:r w:rsidR="00D602F9" w:rsidRPr="00CB30D8">
          <w:rPr>
            <w:rStyle w:val="Hyperlink"/>
            <w:rFonts w:hint="eastAsia"/>
            <w:noProof/>
            <w:rtl/>
            <w:lang w:bidi="fa-IR"/>
          </w:rPr>
          <w:t>تولد</w:t>
        </w:r>
        <w:r w:rsidR="00D602F9" w:rsidRPr="00CB30D8">
          <w:rPr>
            <w:rStyle w:val="Hyperlink"/>
            <w:noProof/>
            <w:rtl/>
            <w:lang w:bidi="fa-IR"/>
          </w:rPr>
          <w:t xml:space="preserve"> </w:t>
        </w:r>
        <w:r w:rsidR="00D602F9" w:rsidRPr="00CB30D8">
          <w:rPr>
            <w:rStyle w:val="Hyperlink"/>
            <w:rFonts w:hint="eastAsia"/>
            <w:noProof/>
            <w:rtl/>
            <w:lang w:bidi="fa-IR"/>
          </w:rPr>
          <w:t>پ</w:t>
        </w:r>
        <w:r w:rsidR="00D602F9" w:rsidRPr="00CB30D8">
          <w:rPr>
            <w:rStyle w:val="Hyperlink"/>
            <w:rFonts w:hint="cs"/>
            <w:noProof/>
            <w:rtl/>
            <w:lang w:bidi="fa-IR"/>
          </w:rPr>
          <w:t>ی</w:t>
        </w:r>
        <w:r w:rsidR="00D602F9" w:rsidRPr="00CB30D8">
          <w:rPr>
            <w:rStyle w:val="Hyperlink"/>
            <w:rFonts w:hint="eastAsia"/>
            <w:noProof/>
            <w:rtl/>
            <w:lang w:bidi="fa-IR"/>
          </w:rPr>
          <w:t>امبر</w:t>
        </w:r>
        <w:r w:rsidR="00D602F9" w:rsidRPr="00CB30D8">
          <w:rPr>
            <w:rStyle w:val="Hyperlink"/>
            <w:noProof/>
            <w:rtl/>
            <w:lang w:bidi="fa-IR"/>
          </w:rPr>
          <w:t xml:space="preserve"> </w:t>
        </w:r>
        <w:r w:rsidR="00D602F9" w:rsidRPr="00D602F9">
          <w:rPr>
            <w:rStyle w:val="Hyperlink"/>
            <w:rFonts w:cs="CTraditional Arabic" w:hint="eastAsia"/>
            <w:bCs w:val="0"/>
            <w:noProof/>
            <w:rtl/>
            <w:lang w:bidi="fa-IR"/>
          </w:rPr>
          <w:t>ج</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445011661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8</w:t>
        </w:r>
        <w:r w:rsidR="00D602F9">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62" w:history="1">
        <w:r w:rsidR="00D602F9" w:rsidRPr="00CB30D8">
          <w:rPr>
            <w:rStyle w:val="Hyperlink"/>
            <w:rFonts w:hint="eastAsia"/>
            <w:noProof/>
            <w:rtl/>
            <w:lang w:bidi="fa-IR"/>
          </w:rPr>
          <w:t>سپردن</w:t>
        </w:r>
        <w:r w:rsidR="00D602F9" w:rsidRPr="00CB30D8">
          <w:rPr>
            <w:rStyle w:val="Hyperlink"/>
            <w:noProof/>
            <w:rtl/>
            <w:lang w:bidi="fa-IR"/>
          </w:rPr>
          <w:t xml:space="preserve"> </w:t>
        </w:r>
        <w:r w:rsidR="00D602F9" w:rsidRPr="00CB30D8">
          <w:rPr>
            <w:rStyle w:val="Hyperlink"/>
            <w:rFonts w:hint="eastAsia"/>
            <w:noProof/>
            <w:rtl/>
            <w:lang w:bidi="fa-IR"/>
          </w:rPr>
          <w:t>پ</w:t>
        </w:r>
        <w:r w:rsidR="00D602F9" w:rsidRPr="00CB30D8">
          <w:rPr>
            <w:rStyle w:val="Hyperlink"/>
            <w:rFonts w:hint="cs"/>
            <w:noProof/>
            <w:rtl/>
            <w:lang w:bidi="fa-IR"/>
          </w:rPr>
          <w:t>ی</w:t>
        </w:r>
        <w:r w:rsidR="00D602F9" w:rsidRPr="00CB30D8">
          <w:rPr>
            <w:rStyle w:val="Hyperlink"/>
            <w:rFonts w:hint="eastAsia"/>
            <w:noProof/>
            <w:rtl/>
            <w:lang w:bidi="fa-IR"/>
          </w:rPr>
          <w:t>امبر</w:t>
        </w:r>
        <w:r w:rsidR="00D602F9" w:rsidRPr="00CB30D8">
          <w:rPr>
            <w:rStyle w:val="Hyperlink"/>
            <w:noProof/>
            <w:rtl/>
            <w:lang w:bidi="fa-IR"/>
          </w:rPr>
          <w:t xml:space="preserve"> </w:t>
        </w:r>
        <w:r w:rsidR="00D602F9" w:rsidRPr="00D602F9">
          <w:rPr>
            <w:rStyle w:val="Hyperlink"/>
            <w:rFonts w:cs="CTraditional Arabic" w:hint="eastAsia"/>
            <w:bCs w:val="0"/>
            <w:noProof/>
            <w:rtl/>
            <w:lang w:bidi="fa-IR"/>
          </w:rPr>
          <w:t>ج</w:t>
        </w:r>
        <w:r w:rsidR="00D602F9" w:rsidRPr="00CB30D8">
          <w:rPr>
            <w:rStyle w:val="Hyperlink"/>
            <w:noProof/>
            <w:rtl/>
            <w:lang w:bidi="fa-IR"/>
          </w:rPr>
          <w:t xml:space="preserve"> </w:t>
        </w:r>
        <w:r w:rsidR="00D602F9" w:rsidRPr="00CB30D8">
          <w:rPr>
            <w:rStyle w:val="Hyperlink"/>
            <w:rFonts w:hint="eastAsia"/>
            <w:noProof/>
            <w:rtl/>
            <w:lang w:bidi="fa-IR"/>
          </w:rPr>
          <w:t>به</w:t>
        </w:r>
        <w:r w:rsidR="00D602F9" w:rsidRPr="00CB30D8">
          <w:rPr>
            <w:rStyle w:val="Hyperlink"/>
            <w:noProof/>
            <w:rtl/>
            <w:lang w:bidi="fa-IR"/>
          </w:rPr>
          <w:t xml:space="preserve"> </w:t>
        </w:r>
        <w:r w:rsidR="00D602F9" w:rsidRPr="00CB30D8">
          <w:rPr>
            <w:rStyle w:val="Hyperlink"/>
            <w:rFonts w:hint="eastAsia"/>
            <w:noProof/>
            <w:rtl/>
            <w:lang w:bidi="fa-IR"/>
          </w:rPr>
          <w:t>دا</w:t>
        </w:r>
        <w:r w:rsidR="00D602F9" w:rsidRPr="00CB30D8">
          <w:rPr>
            <w:rStyle w:val="Hyperlink"/>
            <w:rFonts w:hint="cs"/>
            <w:noProof/>
            <w:rtl/>
            <w:lang w:bidi="fa-IR"/>
          </w:rPr>
          <w:t>ی</w:t>
        </w:r>
        <w:r w:rsidR="00D602F9" w:rsidRPr="00CB30D8">
          <w:rPr>
            <w:rStyle w:val="Hyperlink"/>
            <w:rFonts w:hint="eastAsia"/>
            <w:noProof/>
            <w:rtl/>
            <w:lang w:bidi="fa-IR"/>
          </w:rPr>
          <w:t>ه</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445011662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9</w:t>
        </w:r>
        <w:r w:rsidR="00D602F9">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63" w:history="1">
        <w:r w:rsidR="00D602F9" w:rsidRPr="00CB30D8">
          <w:rPr>
            <w:rStyle w:val="Hyperlink"/>
            <w:rFonts w:hint="eastAsia"/>
            <w:noProof/>
            <w:rtl/>
            <w:lang w:bidi="fa-IR"/>
          </w:rPr>
          <w:t>جبرئ</w:t>
        </w:r>
        <w:r w:rsidR="00D602F9" w:rsidRPr="00CB30D8">
          <w:rPr>
            <w:rStyle w:val="Hyperlink"/>
            <w:rFonts w:hint="cs"/>
            <w:noProof/>
            <w:rtl/>
            <w:lang w:bidi="fa-IR"/>
          </w:rPr>
          <w:t>ی</w:t>
        </w:r>
        <w:r w:rsidR="00D602F9" w:rsidRPr="00CB30D8">
          <w:rPr>
            <w:rStyle w:val="Hyperlink"/>
            <w:rFonts w:hint="eastAsia"/>
            <w:noProof/>
            <w:rtl/>
            <w:lang w:bidi="fa-IR"/>
          </w:rPr>
          <w:t>ل</w:t>
        </w:r>
        <w:r w:rsidR="00D602F9" w:rsidRPr="00D602F9">
          <w:rPr>
            <w:rStyle w:val="Hyperlink"/>
            <w:rFonts w:cs="CTraditional Arabic"/>
            <w:bCs w:val="0"/>
            <w:noProof/>
            <w:rtl/>
            <w:lang w:bidi="fa-IR"/>
          </w:rPr>
          <w:t>÷</w:t>
        </w:r>
        <w:r w:rsidR="00D602F9" w:rsidRPr="00CB30D8">
          <w:rPr>
            <w:rStyle w:val="Hyperlink"/>
            <w:noProof/>
            <w:rtl/>
            <w:lang w:bidi="fa-IR"/>
          </w:rPr>
          <w:t xml:space="preserve"> </w:t>
        </w:r>
        <w:r w:rsidR="00D602F9" w:rsidRPr="00CB30D8">
          <w:rPr>
            <w:rStyle w:val="Hyperlink"/>
            <w:rFonts w:hint="eastAsia"/>
            <w:noProof/>
            <w:rtl/>
            <w:lang w:bidi="fa-IR"/>
          </w:rPr>
          <w:t>س</w:t>
        </w:r>
        <w:r w:rsidR="00D602F9" w:rsidRPr="00CB30D8">
          <w:rPr>
            <w:rStyle w:val="Hyperlink"/>
            <w:rFonts w:hint="cs"/>
            <w:noProof/>
            <w:rtl/>
            <w:lang w:bidi="fa-IR"/>
          </w:rPr>
          <w:t>ی</w:t>
        </w:r>
        <w:r w:rsidR="00D602F9" w:rsidRPr="00CB30D8">
          <w:rPr>
            <w:rStyle w:val="Hyperlink"/>
            <w:rFonts w:hint="eastAsia"/>
            <w:noProof/>
            <w:rtl/>
            <w:lang w:bidi="fa-IR"/>
          </w:rPr>
          <w:t>نه‌</w:t>
        </w:r>
        <w:r w:rsidR="00D602F9" w:rsidRPr="00CB30D8">
          <w:rPr>
            <w:rStyle w:val="Hyperlink"/>
            <w:rFonts w:hint="cs"/>
            <w:noProof/>
            <w:rtl/>
            <w:lang w:bidi="fa-IR"/>
          </w:rPr>
          <w:t>ی</w:t>
        </w:r>
        <w:r w:rsidR="00D602F9" w:rsidRPr="00CB30D8">
          <w:rPr>
            <w:rStyle w:val="Hyperlink"/>
            <w:noProof/>
            <w:rtl/>
            <w:lang w:bidi="fa-IR"/>
          </w:rPr>
          <w:t xml:space="preserve"> </w:t>
        </w:r>
        <w:r w:rsidR="00D602F9" w:rsidRPr="00CB30D8">
          <w:rPr>
            <w:rStyle w:val="Hyperlink"/>
            <w:rFonts w:hint="eastAsia"/>
            <w:noProof/>
            <w:rtl/>
            <w:lang w:bidi="fa-IR"/>
          </w:rPr>
          <w:t>پ</w:t>
        </w:r>
        <w:r w:rsidR="00D602F9" w:rsidRPr="00CB30D8">
          <w:rPr>
            <w:rStyle w:val="Hyperlink"/>
            <w:rFonts w:hint="cs"/>
            <w:noProof/>
            <w:rtl/>
            <w:lang w:bidi="fa-IR"/>
          </w:rPr>
          <w:t>ی</w:t>
        </w:r>
        <w:r w:rsidR="00D602F9" w:rsidRPr="00CB30D8">
          <w:rPr>
            <w:rStyle w:val="Hyperlink"/>
            <w:rFonts w:hint="eastAsia"/>
            <w:noProof/>
            <w:rtl/>
            <w:lang w:bidi="fa-IR"/>
          </w:rPr>
          <w:t>امبر</w:t>
        </w:r>
        <w:r w:rsidR="00D602F9" w:rsidRPr="00CB30D8">
          <w:rPr>
            <w:rStyle w:val="Hyperlink"/>
            <w:noProof/>
            <w:rtl/>
            <w:lang w:bidi="fa-IR"/>
          </w:rPr>
          <w:t xml:space="preserve"> </w:t>
        </w:r>
        <w:r w:rsidR="00D602F9" w:rsidRPr="00D602F9">
          <w:rPr>
            <w:rStyle w:val="Hyperlink"/>
            <w:rFonts w:cs="CTraditional Arabic" w:hint="eastAsia"/>
            <w:bCs w:val="0"/>
            <w:noProof/>
            <w:rtl/>
            <w:lang w:bidi="fa-IR"/>
          </w:rPr>
          <w:t>ج</w:t>
        </w:r>
        <w:r w:rsidR="00D602F9" w:rsidRPr="00CB30D8">
          <w:rPr>
            <w:rStyle w:val="Hyperlink"/>
            <w:noProof/>
            <w:rtl/>
            <w:lang w:bidi="fa-IR"/>
          </w:rPr>
          <w:t xml:space="preserve"> </w:t>
        </w:r>
        <w:r w:rsidR="00D602F9" w:rsidRPr="00CB30D8">
          <w:rPr>
            <w:rStyle w:val="Hyperlink"/>
            <w:rFonts w:hint="eastAsia"/>
            <w:noProof/>
            <w:rtl/>
            <w:lang w:bidi="fa-IR"/>
          </w:rPr>
          <w:t>را</w:t>
        </w:r>
        <w:r w:rsidR="00D602F9" w:rsidRPr="00CB30D8">
          <w:rPr>
            <w:rStyle w:val="Hyperlink"/>
            <w:noProof/>
            <w:rtl/>
            <w:lang w:bidi="fa-IR"/>
          </w:rPr>
          <w:t xml:space="preserve"> </w:t>
        </w:r>
        <w:r w:rsidR="00D602F9" w:rsidRPr="00CB30D8">
          <w:rPr>
            <w:rStyle w:val="Hyperlink"/>
            <w:rFonts w:hint="eastAsia"/>
            <w:noProof/>
            <w:rtl/>
            <w:lang w:bidi="fa-IR"/>
          </w:rPr>
          <w:t>م</w:t>
        </w:r>
        <w:r w:rsidR="00D602F9" w:rsidRPr="00CB30D8">
          <w:rPr>
            <w:rStyle w:val="Hyperlink"/>
            <w:rFonts w:hint="cs"/>
            <w:noProof/>
            <w:rtl/>
            <w:lang w:bidi="fa-IR"/>
          </w:rPr>
          <w:t>ی‌</w:t>
        </w:r>
        <w:r w:rsidR="00D602F9" w:rsidRPr="00CB30D8">
          <w:rPr>
            <w:rStyle w:val="Hyperlink"/>
            <w:rFonts w:hint="eastAsia"/>
            <w:noProof/>
            <w:rtl/>
            <w:lang w:bidi="fa-IR"/>
          </w:rPr>
          <w:t>شکافد</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445011663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10</w:t>
        </w:r>
        <w:r w:rsidR="00D602F9">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64" w:history="1">
        <w:r w:rsidR="00D602F9" w:rsidRPr="00CB30D8">
          <w:rPr>
            <w:rStyle w:val="Hyperlink"/>
            <w:rFonts w:hint="eastAsia"/>
            <w:noProof/>
            <w:rtl/>
            <w:lang w:bidi="fa-IR"/>
          </w:rPr>
          <w:t>وفات</w:t>
        </w:r>
        <w:r w:rsidR="00D602F9" w:rsidRPr="00CB30D8">
          <w:rPr>
            <w:rStyle w:val="Hyperlink"/>
            <w:noProof/>
            <w:rtl/>
            <w:lang w:bidi="fa-IR"/>
          </w:rPr>
          <w:t xml:space="preserve"> «</w:t>
        </w:r>
        <w:r w:rsidR="00D602F9" w:rsidRPr="00CB30D8">
          <w:rPr>
            <w:rStyle w:val="Hyperlink"/>
            <w:rFonts w:hint="eastAsia"/>
            <w:noProof/>
            <w:rtl/>
            <w:lang w:bidi="fa-IR"/>
          </w:rPr>
          <w:t>آمنه»</w:t>
        </w:r>
        <w:r w:rsidR="00D602F9" w:rsidRPr="00CB30D8">
          <w:rPr>
            <w:rStyle w:val="Hyperlink"/>
            <w:noProof/>
            <w:rtl/>
            <w:lang w:bidi="fa-IR"/>
          </w:rPr>
          <w:t xml:space="preserve"> </w:t>
        </w:r>
        <w:r w:rsidR="00D602F9" w:rsidRPr="00CB30D8">
          <w:rPr>
            <w:rStyle w:val="Hyperlink"/>
            <w:rFonts w:hint="eastAsia"/>
            <w:noProof/>
            <w:rtl/>
            <w:lang w:bidi="fa-IR"/>
          </w:rPr>
          <w:t>مادر</w:t>
        </w:r>
        <w:r w:rsidR="00D602F9" w:rsidRPr="00CB30D8">
          <w:rPr>
            <w:rStyle w:val="Hyperlink"/>
            <w:noProof/>
            <w:rtl/>
            <w:lang w:bidi="fa-IR"/>
          </w:rPr>
          <w:t xml:space="preserve"> </w:t>
        </w:r>
        <w:r w:rsidR="00D602F9" w:rsidRPr="00CB30D8">
          <w:rPr>
            <w:rStyle w:val="Hyperlink"/>
            <w:rFonts w:hint="eastAsia"/>
            <w:noProof/>
            <w:rtl/>
            <w:lang w:bidi="fa-IR"/>
          </w:rPr>
          <w:t>پ</w:t>
        </w:r>
        <w:r w:rsidR="00D602F9" w:rsidRPr="00CB30D8">
          <w:rPr>
            <w:rStyle w:val="Hyperlink"/>
            <w:rFonts w:hint="cs"/>
            <w:noProof/>
            <w:rtl/>
            <w:lang w:bidi="fa-IR"/>
          </w:rPr>
          <w:t>ی</w:t>
        </w:r>
        <w:r w:rsidR="00D602F9" w:rsidRPr="00CB30D8">
          <w:rPr>
            <w:rStyle w:val="Hyperlink"/>
            <w:rFonts w:hint="eastAsia"/>
            <w:noProof/>
            <w:rtl/>
            <w:lang w:bidi="fa-IR"/>
          </w:rPr>
          <w:t>امبر</w:t>
        </w:r>
        <w:r w:rsidR="00D602F9" w:rsidRPr="00CB30D8">
          <w:rPr>
            <w:rStyle w:val="Hyperlink"/>
            <w:noProof/>
            <w:rtl/>
            <w:lang w:bidi="fa-IR"/>
          </w:rPr>
          <w:t xml:space="preserve"> </w:t>
        </w:r>
        <w:r w:rsidR="00D602F9" w:rsidRPr="00D602F9">
          <w:rPr>
            <w:rStyle w:val="Hyperlink"/>
            <w:rFonts w:cs="CTraditional Arabic" w:hint="eastAsia"/>
            <w:bCs w:val="0"/>
            <w:noProof/>
            <w:rtl/>
            <w:lang w:bidi="fa-IR"/>
          </w:rPr>
          <w:t>ج</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445011664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11</w:t>
        </w:r>
        <w:r w:rsidR="00D602F9">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65" w:history="1">
        <w:r w:rsidR="00D602F9" w:rsidRPr="00CB30D8">
          <w:rPr>
            <w:rStyle w:val="Hyperlink"/>
            <w:rFonts w:hint="eastAsia"/>
            <w:noProof/>
            <w:rtl/>
            <w:lang w:bidi="fa-IR"/>
          </w:rPr>
          <w:t>پ</w:t>
        </w:r>
        <w:r w:rsidR="00D602F9" w:rsidRPr="00CB30D8">
          <w:rPr>
            <w:rStyle w:val="Hyperlink"/>
            <w:rFonts w:hint="cs"/>
            <w:noProof/>
            <w:rtl/>
            <w:lang w:bidi="fa-IR"/>
          </w:rPr>
          <w:t>ی</w:t>
        </w:r>
        <w:r w:rsidR="00D602F9" w:rsidRPr="00CB30D8">
          <w:rPr>
            <w:rStyle w:val="Hyperlink"/>
            <w:rFonts w:hint="eastAsia"/>
            <w:noProof/>
            <w:rtl/>
            <w:lang w:bidi="fa-IR"/>
          </w:rPr>
          <w:t>امبر</w:t>
        </w:r>
        <w:r w:rsidR="00D602F9" w:rsidRPr="00CB30D8">
          <w:rPr>
            <w:rStyle w:val="Hyperlink"/>
            <w:noProof/>
            <w:rtl/>
            <w:lang w:bidi="fa-IR"/>
          </w:rPr>
          <w:t xml:space="preserve"> </w:t>
        </w:r>
        <w:r w:rsidR="00D602F9" w:rsidRPr="00D602F9">
          <w:rPr>
            <w:rStyle w:val="Hyperlink"/>
            <w:rFonts w:cs="CTraditional Arabic" w:hint="eastAsia"/>
            <w:bCs w:val="0"/>
            <w:noProof/>
            <w:rtl/>
            <w:lang w:bidi="fa-IR"/>
          </w:rPr>
          <w:t>ج</w:t>
        </w:r>
        <w:r w:rsidR="00D602F9" w:rsidRPr="00CB30D8">
          <w:rPr>
            <w:rStyle w:val="Hyperlink"/>
            <w:noProof/>
            <w:rtl/>
            <w:lang w:bidi="fa-IR"/>
          </w:rPr>
          <w:t xml:space="preserve"> </w:t>
        </w:r>
        <w:r w:rsidR="00D602F9" w:rsidRPr="00CB30D8">
          <w:rPr>
            <w:rStyle w:val="Hyperlink"/>
            <w:rFonts w:hint="eastAsia"/>
            <w:noProof/>
            <w:rtl/>
            <w:lang w:bidi="fa-IR"/>
          </w:rPr>
          <w:t>تحت</w:t>
        </w:r>
        <w:r w:rsidR="00D602F9" w:rsidRPr="00CB30D8">
          <w:rPr>
            <w:rStyle w:val="Hyperlink"/>
            <w:noProof/>
            <w:rtl/>
            <w:lang w:bidi="fa-IR"/>
          </w:rPr>
          <w:t xml:space="preserve"> </w:t>
        </w:r>
        <w:r w:rsidR="00D602F9" w:rsidRPr="00CB30D8">
          <w:rPr>
            <w:rStyle w:val="Hyperlink"/>
            <w:rFonts w:hint="eastAsia"/>
            <w:noProof/>
            <w:rtl/>
            <w:lang w:bidi="fa-IR"/>
          </w:rPr>
          <w:t>سر</w:t>
        </w:r>
        <w:r w:rsidR="00D602F9" w:rsidRPr="00CB30D8">
          <w:rPr>
            <w:rStyle w:val="Hyperlink"/>
            <w:noProof/>
            <w:rtl/>
            <w:lang w:bidi="fa-IR"/>
          </w:rPr>
          <w:t xml:space="preserve"> </w:t>
        </w:r>
        <w:r w:rsidR="00D602F9" w:rsidRPr="00CB30D8">
          <w:rPr>
            <w:rStyle w:val="Hyperlink"/>
            <w:rFonts w:hint="eastAsia"/>
            <w:noProof/>
            <w:rtl/>
            <w:lang w:bidi="fa-IR"/>
          </w:rPr>
          <w:t>پرست</w:t>
        </w:r>
        <w:r w:rsidR="00D602F9" w:rsidRPr="00CB30D8">
          <w:rPr>
            <w:rStyle w:val="Hyperlink"/>
            <w:rFonts w:hint="cs"/>
            <w:noProof/>
            <w:rtl/>
            <w:lang w:bidi="fa-IR"/>
          </w:rPr>
          <w:t>ی</w:t>
        </w:r>
        <w:r w:rsidR="00D602F9" w:rsidRPr="00CB30D8">
          <w:rPr>
            <w:rStyle w:val="Hyperlink"/>
            <w:noProof/>
            <w:rtl/>
            <w:lang w:bidi="fa-IR"/>
          </w:rPr>
          <w:t xml:space="preserve"> </w:t>
        </w:r>
        <w:r w:rsidR="00D602F9" w:rsidRPr="00CB30D8">
          <w:rPr>
            <w:rStyle w:val="Hyperlink"/>
            <w:rFonts w:hint="eastAsia"/>
            <w:noProof/>
            <w:rtl/>
            <w:lang w:bidi="fa-IR"/>
          </w:rPr>
          <w:t>عبد‌المطلب</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445011665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11</w:t>
        </w:r>
        <w:r w:rsidR="00D602F9">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66" w:history="1">
        <w:r w:rsidR="00D602F9" w:rsidRPr="00CB30D8">
          <w:rPr>
            <w:rStyle w:val="Hyperlink"/>
            <w:rFonts w:hint="eastAsia"/>
            <w:noProof/>
            <w:rtl/>
            <w:lang w:bidi="fa-IR"/>
          </w:rPr>
          <w:t>پ</w:t>
        </w:r>
        <w:r w:rsidR="00D602F9" w:rsidRPr="00CB30D8">
          <w:rPr>
            <w:rStyle w:val="Hyperlink"/>
            <w:rFonts w:hint="cs"/>
            <w:noProof/>
            <w:rtl/>
            <w:lang w:bidi="fa-IR"/>
          </w:rPr>
          <w:t>ی</w:t>
        </w:r>
        <w:r w:rsidR="00D602F9" w:rsidRPr="00CB30D8">
          <w:rPr>
            <w:rStyle w:val="Hyperlink"/>
            <w:rFonts w:hint="eastAsia"/>
            <w:noProof/>
            <w:rtl/>
            <w:lang w:bidi="fa-IR"/>
          </w:rPr>
          <w:t>امبر</w:t>
        </w:r>
        <w:r w:rsidR="00D602F9" w:rsidRPr="00CB30D8">
          <w:rPr>
            <w:rStyle w:val="Hyperlink"/>
            <w:noProof/>
            <w:rtl/>
            <w:lang w:bidi="fa-IR"/>
          </w:rPr>
          <w:t xml:space="preserve"> </w:t>
        </w:r>
        <w:r w:rsidR="00D602F9" w:rsidRPr="00D602F9">
          <w:rPr>
            <w:rStyle w:val="Hyperlink"/>
            <w:rFonts w:cs="CTraditional Arabic" w:hint="eastAsia"/>
            <w:bCs w:val="0"/>
            <w:noProof/>
            <w:rtl/>
            <w:lang w:bidi="fa-IR"/>
          </w:rPr>
          <w:t>ج</w:t>
        </w:r>
        <w:r w:rsidR="00D602F9" w:rsidRPr="00CB30D8">
          <w:rPr>
            <w:rStyle w:val="Hyperlink"/>
            <w:noProof/>
            <w:rtl/>
            <w:lang w:bidi="fa-IR"/>
          </w:rPr>
          <w:t xml:space="preserve"> </w:t>
        </w:r>
        <w:r w:rsidR="00D602F9" w:rsidRPr="00CB30D8">
          <w:rPr>
            <w:rStyle w:val="Hyperlink"/>
            <w:rFonts w:hint="eastAsia"/>
            <w:noProof/>
            <w:rtl/>
            <w:lang w:bidi="fa-IR"/>
          </w:rPr>
          <w:t>تحت</w:t>
        </w:r>
        <w:r w:rsidR="00D602F9" w:rsidRPr="00CB30D8">
          <w:rPr>
            <w:rStyle w:val="Hyperlink"/>
            <w:noProof/>
            <w:rtl/>
            <w:lang w:bidi="fa-IR"/>
          </w:rPr>
          <w:t xml:space="preserve"> </w:t>
        </w:r>
        <w:r w:rsidR="00D602F9" w:rsidRPr="00CB30D8">
          <w:rPr>
            <w:rStyle w:val="Hyperlink"/>
            <w:rFonts w:hint="eastAsia"/>
            <w:noProof/>
            <w:rtl/>
            <w:lang w:bidi="fa-IR"/>
          </w:rPr>
          <w:t>سر</w:t>
        </w:r>
        <w:r w:rsidR="00D602F9" w:rsidRPr="00CB30D8">
          <w:rPr>
            <w:rStyle w:val="Hyperlink"/>
            <w:noProof/>
            <w:rtl/>
            <w:lang w:bidi="fa-IR"/>
          </w:rPr>
          <w:t xml:space="preserve"> </w:t>
        </w:r>
        <w:r w:rsidR="00D602F9" w:rsidRPr="00CB30D8">
          <w:rPr>
            <w:rStyle w:val="Hyperlink"/>
            <w:rFonts w:hint="eastAsia"/>
            <w:noProof/>
            <w:rtl/>
            <w:lang w:bidi="fa-IR"/>
          </w:rPr>
          <w:t>پرست</w:t>
        </w:r>
        <w:r w:rsidR="00D602F9" w:rsidRPr="00CB30D8">
          <w:rPr>
            <w:rStyle w:val="Hyperlink"/>
            <w:rFonts w:hint="cs"/>
            <w:noProof/>
            <w:rtl/>
            <w:lang w:bidi="fa-IR"/>
          </w:rPr>
          <w:t>ی</w:t>
        </w:r>
        <w:r w:rsidR="00D602F9" w:rsidRPr="00CB30D8">
          <w:rPr>
            <w:rStyle w:val="Hyperlink"/>
            <w:noProof/>
            <w:rtl/>
            <w:lang w:bidi="fa-IR"/>
          </w:rPr>
          <w:t xml:space="preserve"> </w:t>
        </w:r>
        <w:r w:rsidR="00D602F9" w:rsidRPr="00CB30D8">
          <w:rPr>
            <w:rStyle w:val="Hyperlink"/>
            <w:rFonts w:hint="eastAsia"/>
            <w:noProof/>
            <w:rtl/>
            <w:lang w:bidi="fa-IR"/>
          </w:rPr>
          <w:t>عمو</w:t>
        </w:r>
        <w:r w:rsidR="00D602F9" w:rsidRPr="00CB30D8">
          <w:rPr>
            <w:rStyle w:val="Hyperlink"/>
            <w:rFonts w:hint="cs"/>
            <w:noProof/>
            <w:rtl/>
            <w:lang w:bidi="fa-IR"/>
          </w:rPr>
          <w:t>ی</w:t>
        </w:r>
        <w:r w:rsidR="00D602F9" w:rsidRPr="00CB30D8">
          <w:rPr>
            <w:rStyle w:val="Hyperlink"/>
            <w:rFonts w:hint="eastAsia"/>
            <w:noProof/>
            <w:rtl/>
            <w:lang w:bidi="fa-IR"/>
          </w:rPr>
          <w:t>ش</w:t>
        </w:r>
        <w:r w:rsidR="00D602F9" w:rsidRPr="00CB30D8">
          <w:rPr>
            <w:rStyle w:val="Hyperlink"/>
            <w:noProof/>
            <w:rtl/>
            <w:lang w:bidi="fa-IR"/>
          </w:rPr>
          <w:t xml:space="preserve"> «</w:t>
        </w:r>
        <w:r w:rsidR="00D602F9" w:rsidRPr="00CB30D8">
          <w:rPr>
            <w:rStyle w:val="Hyperlink"/>
            <w:rFonts w:hint="eastAsia"/>
            <w:noProof/>
            <w:rtl/>
            <w:lang w:bidi="fa-IR"/>
          </w:rPr>
          <w:t>ابوطالب»</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445011666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12</w:t>
        </w:r>
        <w:r w:rsidR="00D602F9">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67" w:history="1">
        <w:r w:rsidR="00D602F9" w:rsidRPr="00CB30D8">
          <w:rPr>
            <w:rStyle w:val="Hyperlink"/>
            <w:rFonts w:hint="eastAsia"/>
            <w:noProof/>
            <w:rtl/>
            <w:lang w:bidi="fa-IR"/>
          </w:rPr>
          <w:t>ملاقات</w:t>
        </w:r>
        <w:r w:rsidR="00D602F9" w:rsidRPr="00CB30D8">
          <w:rPr>
            <w:rStyle w:val="Hyperlink"/>
            <w:noProof/>
            <w:rtl/>
            <w:lang w:bidi="fa-IR"/>
          </w:rPr>
          <w:t xml:space="preserve"> </w:t>
        </w:r>
        <w:r w:rsidR="00D602F9" w:rsidRPr="00CB30D8">
          <w:rPr>
            <w:rStyle w:val="Hyperlink"/>
            <w:rFonts w:hint="eastAsia"/>
            <w:noProof/>
            <w:rtl/>
            <w:lang w:bidi="fa-IR"/>
          </w:rPr>
          <w:t>با</w:t>
        </w:r>
        <w:r w:rsidR="00D602F9" w:rsidRPr="00CB30D8">
          <w:rPr>
            <w:rStyle w:val="Hyperlink"/>
            <w:noProof/>
            <w:rtl/>
            <w:lang w:bidi="fa-IR"/>
          </w:rPr>
          <w:t xml:space="preserve"> «</w:t>
        </w:r>
        <w:r w:rsidR="00D602F9" w:rsidRPr="00CB30D8">
          <w:rPr>
            <w:rStyle w:val="Hyperlink"/>
            <w:rFonts w:hint="eastAsia"/>
            <w:noProof/>
            <w:rtl/>
            <w:lang w:bidi="fa-IR"/>
          </w:rPr>
          <w:t>بح</w:t>
        </w:r>
        <w:r w:rsidR="00D602F9" w:rsidRPr="00CB30D8">
          <w:rPr>
            <w:rStyle w:val="Hyperlink"/>
            <w:rFonts w:hint="cs"/>
            <w:noProof/>
            <w:rtl/>
            <w:lang w:bidi="fa-IR"/>
          </w:rPr>
          <w:t>ی</w:t>
        </w:r>
        <w:r w:rsidR="00D602F9" w:rsidRPr="00CB30D8">
          <w:rPr>
            <w:rStyle w:val="Hyperlink"/>
            <w:rFonts w:hint="eastAsia"/>
            <w:noProof/>
            <w:rtl/>
            <w:lang w:bidi="fa-IR"/>
          </w:rPr>
          <w:t>ر</w:t>
        </w:r>
        <w:r w:rsidR="00D602F9" w:rsidRPr="00CB30D8">
          <w:rPr>
            <w:rStyle w:val="Hyperlink"/>
            <w:rFonts w:hint="cs"/>
            <w:noProof/>
            <w:rtl/>
            <w:lang w:bidi="fa-IR"/>
          </w:rPr>
          <w:t>ی</w:t>
        </w:r>
        <w:r w:rsidR="00D602F9" w:rsidRPr="00CB30D8">
          <w:rPr>
            <w:rStyle w:val="Hyperlink"/>
            <w:rFonts w:hint="eastAsia"/>
            <w:noProof/>
            <w:rtl/>
            <w:lang w:bidi="fa-IR"/>
          </w:rPr>
          <w:t>»</w:t>
        </w:r>
        <w:r w:rsidR="00D602F9" w:rsidRPr="00CB30D8">
          <w:rPr>
            <w:rStyle w:val="Hyperlink"/>
            <w:noProof/>
            <w:rtl/>
            <w:lang w:bidi="fa-IR"/>
          </w:rPr>
          <w:t xml:space="preserve"> </w:t>
        </w:r>
        <w:r w:rsidR="00D602F9" w:rsidRPr="00CB30D8">
          <w:rPr>
            <w:rStyle w:val="Hyperlink"/>
            <w:rFonts w:hint="eastAsia"/>
            <w:noProof/>
            <w:rtl/>
            <w:lang w:bidi="fa-IR"/>
          </w:rPr>
          <w:t>راهب</w:t>
        </w:r>
        <w:r w:rsidR="00D602F9" w:rsidRPr="00CB30D8">
          <w:rPr>
            <w:rStyle w:val="Hyperlink"/>
            <w:noProof/>
            <w:rtl/>
            <w:lang w:bidi="fa-IR"/>
          </w:rPr>
          <w:t xml:space="preserve"> </w:t>
        </w:r>
        <w:r w:rsidR="00D602F9" w:rsidRPr="00CB30D8">
          <w:rPr>
            <w:rStyle w:val="Hyperlink"/>
            <w:rFonts w:hint="eastAsia"/>
            <w:noProof/>
            <w:rtl/>
            <w:lang w:bidi="fa-IR"/>
          </w:rPr>
          <w:t>مس</w:t>
        </w:r>
        <w:r w:rsidR="00D602F9" w:rsidRPr="00CB30D8">
          <w:rPr>
            <w:rStyle w:val="Hyperlink"/>
            <w:rFonts w:hint="cs"/>
            <w:noProof/>
            <w:rtl/>
            <w:lang w:bidi="fa-IR"/>
          </w:rPr>
          <w:t>ی</w:t>
        </w:r>
        <w:r w:rsidR="00D602F9" w:rsidRPr="00CB30D8">
          <w:rPr>
            <w:rStyle w:val="Hyperlink"/>
            <w:rFonts w:hint="eastAsia"/>
            <w:noProof/>
            <w:rtl/>
            <w:lang w:bidi="fa-IR"/>
          </w:rPr>
          <w:t>ح</w:t>
        </w:r>
        <w:r w:rsidR="00D602F9" w:rsidRPr="00CB30D8">
          <w:rPr>
            <w:rStyle w:val="Hyperlink"/>
            <w:rFonts w:hint="cs"/>
            <w:noProof/>
            <w:rtl/>
            <w:lang w:bidi="fa-IR"/>
          </w:rPr>
          <w:t>ی</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445011667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13</w:t>
        </w:r>
        <w:r w:rsidR="00D602F9">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68" w:history="1">
        <w:r w:rsidR="00D602F9" w:rsidRPr="00CB30D8">
          <w:rPr>
            <w:rStyle w:val="Hyperlink"/>
            <w:rFonts w:hint="eastAsia"/>
            <w:noProof/>
            <w:rtl/>
            <w:lang w:bidi="fa-IR"/>
          </w:rPr>
          <w:t>پ</w:t>
        </w:r>
        <w:r w:rsidR="00D602F9" w:rsidRPr="00CB30D8">
          <w:rPr>
            <w:rStyle w:val="Hyperlink"/>
            <w:rFonts w:hint="cs"/>
            <w:noProof/>
            <w:rtl/>
            <w:lang w:bidi="fa-IR"/>
          </w:rPr>
          <w:t>ی</w:t>
        </w:r>
        <w:r w:rsidR="00D602F9" w:rsidRPr="00CB30D8">
          <w:rPr>
            <w:rStyle w:val="Hyperlink"/>
            <w:rFonts w:hint="eastAsia"/>
            <w:noProof/>
            <w:rtl/>
            <w:lang w:bidi="fa-IR"/>
          </w:rPr>
          <w:t>مان</w:t>
        </w:r>
        <w:r w:rsidR="00D602F9" w:rsidRPr="00CB30D8">
          <w:rPr>
            <w:rStyle w:val="Hyperlink"/>
            <w:noProof/>
            <w:rtl/>
            <w:lang w:bidi="fa-IR"/>
          </w:rPr>
          <w:t xml:space="preserve"> </w:t>
        </w:r>
        <w:r w:rsidR="00D602F9" w:rsidRPr="00CB30D8">
          <w:rPr>
            <w:rStyle w:val="Hyperlink"/>
            <w:rFonts w:hint="eastAsia"/>
            <w:noProof/>
            <w:rtl/>
            <w:lang w:bidi="fa-IR"/>
          </w:rPr>
          <w:t>حلف</w:t>
        </w:r>
        <w:r w:rsidR="00D602F9" w:rsidRPr="00CB30D8">
          <w:rPr>
            <w:rStyle w:val="Hyperlink"/>
            <w:noProof/>
            <w:rtl/>
            <w:lang w:bidi="fa-IR"/>
          </w:rPr>
          <w:t xml:space="preserve"> </w:t>
        </w:r>
        <w:r w:rsidR="00D602F9" w:rsidRPr="00CB30D8">
          <w:rPr>
            <w:rStyle w:val="Hyperlink"/>
            <w:rFonts w:hint="eastAsia"/>
            <w:noProof/>
            <w:rtl/>
            <w:lang w:bidi="fa-IR"/>
          </w:rPr>
          <w:t>الفضول</w:t>
        </w:r>
        <w:r w:rsidR="00D602F9" w:rsidRPr="00CB30D8">
          <w:rPr>
            <w:rStyle w:val="Hyperlink"/>
            <w:noProof/>
            <w:rtl/>
            <w:lang w:bidi="fa-IR"/>
          </w:rPr>
          <w:t xml:space="preserve"> (</w:t>
        </w:r>
        <w:r w:rsidR="00D602F9" w:rsidRPr="00CB30D8">
          <w:rPr>
            <w:rStyle w:val="Hyperlink"/>
            <w:rFonts w:hint="eastAsia"/>
            <w:noProof/>
            <w:rtl/>
            <w:lang w:bidi="fa-IR"/>
          </w:rPr>
          <w:t>جوانمرد</w:t>
        </w:r>
        <w:r w:rsidR="00D602F9" w:rsidRPr="00CB30D8">
          <w:rPr>
            <w:rStyle w:val="Hyperlink"/>
            <w:rFonts w:hint="cs"/>
            <w:noProof/>
            <w:rtl/>
            <w:lang w:bidi="fa-IR"/>
          </w:rPr>
          <w:t>ی</w:t>
        </w:r>
        <w:r w:rsidR="00D602F9" w:rsidRPr="00CB30D8">
          <w:rPr>
            <w:rStyle w:val="Hyperlink"/>
            <w:noProof/>
            <w:rtl/>
            <w:lang w:bidi="fa-IR"/>
          </w:rPr>
          <w:t>)</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445011668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14</w:t>
        </w:r>
        <w:r w:rsidR="00D602F9">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69" w:history="1">
        <w:r w:rsidR="00D602F9" w:rsidRPr="00CB30D8">
          <w:rPr>
            <w:rStyle w:val="Hyperlink"/>
            <w:rFonts w:hint="eastAsia"/>
            <w:noProof/>
            <w:rtl/>
            <w:lang w:bidi="fa-IR"/>
          </w:rPr>
          <w:t>پ</w:t>
        </w:r>
        <w:r w:rsidR="00D602F9" w:rsidRPr="00CB30D8">
          <w:rPr>
            <w:rStyle w:val="Hyperlink"/>
            <w:rFonts w:hint="cs"/>
            <w:noProof/>
            <w:rtl/>
            <w:lang w:bidi="fa-IR"/>
          </w:rPr>
          <w:t>ی</w:t>
        </w:r>
        <w:r w:rsidR="00D602F9" w:rsidRPr="00CB30D8">
          <w:rPr>
            <w:rStyle w:val="Hyperlink"/>
            <w:rFonts w:hint="eastAsia"/>
            <w:noProof/>
            <w:rtl/>
            <w:lang w:bidi="fa-IR"/>
          </w:rPr>
          <w:t>امبر</w:t>
        </w:r>
        <w:r w:rsidR="00D602F9" w:rsidRPr="00CB30D8">
          <w:rPr>
            <w:rStyle w:val="Hyperlink"/>
            <w:noProof/>
            <w:rtl/>
            <w:lang w:bidi="fa-IR"/>
          </w:rPr>
          <w:t xml:space="preserve"> </w:t>
        </w:r>
        <w:r w:rsidR="00D602F9" w:rsidRPr="00D602F9">
          <w:rPr>
            <w:rStyle w:val="Hyperlink"/>
            <w:rFonts w:cs="CTraditional Arabic" w:hint="eastAsia"/>
            <w:bCs w:val="0"/>
            <w:noProof/>
            <w:rtl/>
            <w:lang w:bidi="fa-IR"/>
          </w:rPr>
          <w:t>ج</w:t>
        </w:r>
        <w:r w:rsidR="00D602F9" w:rsidRPr="00CB30D8">
          <w:rPr>
            <w:rStyle w:val="Hyperlink"/>
            <w:noProof/>
            <w:rtl/>
            <w:lang w:bidi="fa-IR"/>
          </w:rPr>
          <w:t xml:space="preserve"> </w:t>
        </w:r>
        <w:r w:rsidR="00D602F9" w:rsidRPr="00CB30D8">
          <w:rPr>
            <w:rStyle w:val="Hyperlink"/>
            <w:rFonts w:hint="eastAsia"/>
            <w:noProof/>
            <w:rtl/>
            <w:lang w:bidi="fa-IR"/>
          </w:rPr>
          <w:t>در</w:t>
        </w:r>
        <w:r w:rsidR="00D602F9" w:rsidRPr="00CB30D8">
          <w:rPr>
            <w:rStyle w:val="Hyperlink"/>
            <w:noProof/>
            <w:rtl/>
            <w:lang w:bidi="fa-IR"/>
          </w:rPr>
          <w:t xml:space="preserve"> </w:t>
        </w:r>
        <w:r w:rsidR="00D602F9" w:rsidRPr="00CB30D8">
          <w:rPr>
            <w:rStyle w:val="Hyperlink"/>
            <w:rFonts w:hint="eastAsia"/>
            <w:noProof/>
            <w:rtl/>
            <w:lang w:bidi="fa-IR"/>
          </w:rPr>
          <w:t>پ</w:t>
        </w:r>
        <w:r w:rsidR="00D602F9" w:rsidRPr="00CB30D8">
          <w:rPr>
            <w:rStyle w:val="Hyperlink"/>
            <w:rFonts w:hint="cs"/>
            <w:noProof/>
            <w:rtl/>
            <w:lang w:bidi="fa-IR"/>
          </w:rPr>
          <w:t>ی</w:t>
        </w:r>
        <w:r w:rsidR="00D602F9" w:rsidRPr="00CB30D8">
          <w:rPr>
            <w:rStyle w:val="Hyperlink"/>
            <w:noProof/>
            <w:rtl/>
            <w:lang w:bidi="fa-IR"/>
          </w:rPr>
          <w:t xml:space="preserve"> </w:t>
        </w:r>
        <w:r w:rsidR="00D602F9" w:rsidRPr="00CB30D8">
          <w:rPr>
            <w:rStyle w:val="Hyperlink"/>
            <w:rFonts w:hint="eastAsia"/>
            <w:noProof/>
            <w:rtl/>
            <w:lang w:bidi="fa-IR"/>
          </w:rPr>
          <w:t>کسب</w:t>
        </w:r>
        <w:r w:rsidR="00D602F9" w:rsidRPr="00CB30D8">
          <w:rPr>
            <w:rStyle w:val="Hyperlink"/>
            <w:noProof/>
            <w:rtl/>
            <w:lang w:bidi="fa-IR"/>
          </w:rPr>
          <w:t xml:space="preserve"> </w:t>
        </w:r>
        <w:r w:rsidR="00D602F9" w:rsidRPr="00CB30D8">
          <w:rPr>
            <w:rStyle w:val="Hyperlink"/>
            <w:rFonts w:hint="eastAsia"/>
            <w:noProof/>
            <w:rtl/>
            <w:lang w:bidi="fa-IR"/>
          </w:rPr>
          <w:t>و</w:t>
        </w:r>
        <w:r w:rsidR="00D602F9" w:rsidRPr="00CB30D8">
          <w:rPr>
            <w:rStyle w:val="Hyperlink"/>
            <w:noProof/>
            <w:rtl/>
            <w:lang w:bidi="fa-IR"/>
          </w:rPr>
          <w:t xml:space="preserve"> </w:t>
        </w:r>
        <w:r w:rsidR="00D602F9" w:rsidRPr="00CB30D8">
          <w:rPr>
            <w:rStyle w:val="Hyperlink"/>
            <w:rFonts w:hint="eastAsia"/>
            <w:noProof/>
            <w:rtl/>
            <w:lang w:bidi="fa-IR"/>
          </w:rPr>
          <w:t>کار</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445011669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15</w:t>
        </w:r>
        <w:r w:rsidR="00D602F9">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70" w:history="1">
        <w:r w:rsidR="00D602F9" w:rsidRPr="00CB30D8">
          <w:rPr>
            <w:rStyle w:val="Hyperlink"/>
            <w:rFonts w:hint="eastAsia"/>
            <w:noProof/>
            <w:rtl/>
            <w:lang w:bidi="fa-IR"/>
          </w:rPr>
          <w:t>از</w:t>
        </w:r>
        <w:r w:rsidR="00D602F9" w:rsidRPr="00CB30D8">
          <w:rPr>
            <w:rStyle w:val="Hyperlink"/>
            <w:noProof/>
            <w:rtl/>
            <w:lang w:bidi="fa-IR"/>
          </w:rPr>
          <w:t xml:space="preserve"> </w:t>
        </w:r>
        <w:r w:rsidR="00D602F9" w:rsidRPr="00CB30D8">
          <w:rPr>
            <w:rStyle w:val="Hyperlink"/>
            <w:rFonts w:hint="eastAsia"/>
            <w:noProof/>
            <w:rtl/>
            <w:lang w:bidi="fa-IR"/>
          </w:rPr>
          <w:t>دواج</w:t>
        </w:r>
        <w:r w:rsidR="00D602F9" w:rsidRPr="00CB30D8">
          <w:rPr>
            <w:rStyle w:val="Hyperlink"/>
            <w:noProof/>
            <w:rtl/>
            <w:lang w:bidi="fa-IR"/>
          </w:rPr>
          <w:t xml:space="preserve"> </w:t>
        </w:r>
        <w:r w:rsidR="00D602F9" w:rsidRPr="00CB30D8">
          <w:rPr>
            <w:rStyle w:val="Hyperlink"/>
            <w:rFonts w:hint="eastAsia"/>
            <w:noProof/>
            <w:rtl/>
            <w:lang w:bidi="fa-IR"/>
          </w:rPr>
          <w:t>پ</w:t>
        </w:r>
        <w:r w:rsidR="00D602F9" w:rsidRPr="00CB30D8">
          <w:rPr>
            <w:rStyle w:val="Hyperlink"/>
            <w:rFonts w:hint="cs"/>
            <w:noProof/>
            <w:rtl/>
            <w:lang w:bidi="fa-IR"/>
          </w:rPr>
          <w:t>ی</w:t>
        </w:r>
        <w:r w:rsidR="00D602F9" w:rsidRPr="00CB30D8">
          <w:rPr>
            <w:rStyle w:val="Hyperlink"/>
            <w:rFonts w:hint="eastAsia"/>
            <w:noProof/>
            <w:rtl/>
            <w:lang w:bidi="fa-IR"/>
          </w:rPr>
          <w:t>امبر</w:t>
        </w:r>
        <w:r w:rsidR="00D602F9" w:rsidRPr="00CB30D8">
          <w:rPr>
            <w:rStyle w:val="Hyperlink"/>
            <w:noProof/>
            <w:rtl/>
            <w:lang w:bidi="fa-IR"/>
          </w:rPr>
          <w:t xml:space="preserve"> </w:t>
        </w:r>
        <w:r w:rsidR="00D602F9" w:rsidRPr="00D602F9">
          <w:rPr>
            <w:rStyle w:val="Hyperlink"/>
            <w:rFonts w:cs="CTraditional Arabic" w:hint="eastAsia"/>
            <w:bCs w:val="0"/>
            <w:noProof/>
            <w:rtl/>
            <w:lang w:bidi="fa-IR"/>
          </w:rPr>
          <w:t>ج</w:t>
        </w:r>
        <w:r w:rsidR="00D602F9" w:rsidRPr="00CB30D8">
          <w:rPr>
            <w:rStyle w:val="Hyperlink"/>
            <w:noProof/>
            <w:rtl/>
            <w:lang w:bidi="fa-IR"/>
          </w:rPr>
          <w:t xml:space="preserve"> </w:t>
        </w:r>
        <w:r w:rsidR="00D602F9" w:rsidRPr="00CB30D8">
          <w:rPr>
            <w:rStyle w:val="Hyperlink"/>
            <w:rFonts w:hint="eastAsia"/>
            <w:noProof/>
            <w:rtl/>
            <w:lang w:bidi="fa-IR"/>
          </w:rPr>
          <w:t>با</w:t>
        </w:r>
        <w:r w:rsidR="00D602F9" w:rsidRPr="00CB30D8">
          <w:rPr>
            <w:rStyle w:val="Hyperlink"/>
            <w:noProof/>
            <w:rtl/>
            <w:lang w:bidi="fa-IR"/>
          </w:rPr>
          <w:t xml:space="preserve"> </w:t>
        </w:r>
        <w:r w:rsidR="00D602F9" w:rsidRPr="00CB30D8">
          <w:rPr>
            <w:rStyle w:val="Hyperlink"/>
            <w:rFonts w:hint="eastAsia"/>
            <w:noProof/>
            <w:rtl/>
            <w:lang w:bidi="fa-IR"/>
          </w:rPr>
          <w:t>خد</w:t>
        </w:r>
        <w:r w:rsidR="00D602F9" w:rsidRPr="00CB30D8">
          <w:rPr>
            <w:rStyle w:val="Hyperlink"/>
            <w:rFonts w:hint="cs"/>
            <w:noProof/>
            <w:rtl/>
            <w:lang w:bidi="fa-IR"/>
          </w:rPr>
          <w:t>ی</w:t>
        </w:r>
        <w:r w:rsidR="00D602F9" w:rsidRPr="00CB30D8">
          <w:rPr>
            <w:rStyle w:val="Hyperlink"/>
            <w:rFonts w:hint="eastAsia"/>
            <w:noProof/>
            <w:rtl/>
            <w:lang w:bidi="fa-IR"/>
          </w:rPr>
          <w:t>جه</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445011670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16</w:t>
        </w:r>
        <w:r w:rsidR="00D602F9">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71" w:history="1">
        <w:r w:rsidR="00D602F9" w:rsidRPr="00CB30D8">
          <w:rPr>
            <w:rStyle w:val="Hyperlink"/>
            <w:rFonts w:hint="eastAsia"/>
            <w:noProof/>
            <w:rtl/>
            <w:lang w:bidi="fa-IR"/>
          </w:rPr>
          <w:t>داور</w:t>
        </w:r>
        <w:r w:rsidR="00D602F9" w:rsidRPr="00CB30D8">
          <w:rPr>
            <w:rStyle w:val="Hyperlink"/>
            <w:rFonts w:hint="cs"/>
            <w:noProof/>
            <w:rtl/>
            <w:lang w:bidi="fa-IR"/>
          </w:rPr>
          <w:t>ی</w:t>
        </w:r>
        <w:r w:rsidR="00D602F9" w:rsidRPr="00CB30D8">
          <w:rPr>
            <w:rStyle w:val="Hyperlink"/>
            <w:noProof/>
            <w:rtl/>
            <w:lang w:bidi="fa-IR"/>
          </w:rPr>
          <w:t xml:space="preserve"> </w:t>
        </w:r>
        <w:r w:rsidR="00D602F9" w:rsidRPr="00CB30D8">
          <w:rPr>
            <w:rStyle w:val="Hyperlink"/>
            <w:rFonts w:hint="eastAsia"/>
            <w:noProof/>
            <w:rtl/>
            <w:lang w:bidi="fa-IR"/>
          </w:rPr>
          <w:t>پ</w:t>
        </w:r>
        <w:r w:rsidR="00D602F9" w:rsidRPr="00CB30D8">
          <w:rPr>
            <w:rStyle w:val="Hyperlink"/>
            <w:rFonts w:hint="cs"/>
            <w:noProof/>
            <w:rtl/>
            <w:lang w:bidi="fa-IR"/>
          </w:rPr>
          <w:t>ی</w:t>
        </w:r>
        <w:r w:rsidR="00D602F9" w:rsidRPr="00CB30D8">
          <w:rPr>
            <w:rStyle w:val="Hyperlink"/>
            <w:rFonts w:hint="eastAsia"/>
            <w:noProof/>
            <w:rtl/>
            <w:lang w:bidi="fa-IR"/>
          </w:rPr>
          <w:t>امبر</w:t>
        </w:r>
        <w:r w:rsidR="00D602F9" w:rsidRPr="00CB30D8">
          <w:rPr>
            <w:rStyle w:val="Hyperlink"/>
            <w:noProof/>
            <w:rtl/>
            <w:lang w:bidi="fa-IR"/>
          </w:rPr>
          <w:t xml:space="preserve"> </w:t>
        </w:r>
        <w:r w:rsidR="00D602F9" w:rsidRPr="00D602F9">
          <w:rPr>
            <w:rStyle w:val="Hyperlink"/>
            <w:rFonts w:cs="CTraditional Arabic" w:hint="eastAsia"/>
            <w:bCs w:val="0"/>
            <w:noProof/>
            <w:rtl/>
            <w:lang w:bidi="fa-IR"/>
          </w:rPr>
          <w:t>ج</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445011671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17</w:t>
        </w:r>
        <w:r w:rsidR="00D602F9">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72" w:history="1">
        <w:r w:rsidR="00D602F9" w:rsidRPr="00CB30D8">
          <w:rPr>
            <w:rStyle w:val="Hyperlink"/>
            <w:rFonts w:hint="eastAsia"/>
            <w:noProof/>
            <w:rtl/>
            <w:lang w:bidi="fa-IR"/>
          </w:rPr>
          <w:t>خصوص</w:t>
        </w:r>
        <w:r w:rsidR="00D602F9" w:rsidRPr="00CB30D8">
          <w:rPr>
            <w:rStyle w:val="Hyperlink"/>
            <w:rFonts w:hint="cs"/>
            <w:noProof/>
            <w:rtl/>
            <w:lang w:bidi="fa-IR"/>
          </w:rPr>
          <w:t>ی</w:t>
        </w:r>
        <w:r w:rsidR="00D602F9" w:rsidRPr="00CB30D8">
          <w:rPr>
            <w:rStyle w:val="Hyperlink"/>
            <w:rFonts w:hint="eastAsia"/>
            <w:noProof/>
            <w:rtl/>
            <w:lang w:bidi="fa-IR"/>
          </w:rPr>
          <w:t>ات</w:t>
        </w:r>
        <w:r w:rsidR="00D602F9" w:rsidRPr="00CB30D8">
          <w:rPr>
            <w:rStyle w:val="Hyperlink"/>
            <w:noProof/>
            <w:rtl/>
            <w:lang w:bidi="fa-IR"/>
          </w:rPr>
          <w:t xml:space="preserve"> </w:t>
        </w:r>
        <w:r w:rsidR="00D602F9" w:rsidRPr="00CB30D8">
          <w:rPr>
            <w:rStyle w:val="Hyperlink"/>
            <w:rFonts w:hint="eastAsia"/>
            <w:noProof/>
            <w:rtl/>
            <w:lang w:bidi="fa-IR"/>
          </w:rPr>
          <w:t>پ</w:t>
        </w:r>
        <w:r w:rsidR="00D602F9" w:rsidRPr="00CB30D8">
          <w:rPr>
            <w:rStyle w:val="Hyperlink"/>
            <w:rFonts w:hint="cs"/>
            <w:noProof/>
            <w:rtl/>
            <w:lang w:bidi="fa-IR"/>
          </w:rPr>
          <w:t>ی</w:t>
        </w:r>
        <w:r w:rsidR="00D602F9" w:rsidRPr="00CB30D8">
          <w:rPr>
            <w:rStyle w:val="Hyperlink"/>
            <w:rFonts w:hint="eastAsia"/>
            <w:noProof/>
            <w:rtl/>
            <w:lang w:bidi="fa-IR"/>
          </w:rPr>
          <w:t>امبر</w:t>
        </w:r>
        <w:r w:rsidR="00D602F9" w:rsidRPr="00CB30D8">
          <w:rPr>
            <w:rStyle w:val="Hyperlink"/>
            <w:noProof/>
            <w:rtl/>
            <w:lang w:bidi="fa-IR"/>
          </w:rPr>
          <w:t xml:space="preserve"> </w:t>
        </w:r>
        <w:r w:rsidR="00D602F9" w:rsidRPr="00D602F9">
          <w:rPr>
            <w:rStyle w:val="Hyperlink"/>
            <w:rFonts w:cs="CTraditional Arabic" w:hint="eastAsia"/>
            <w:bCs w:val="0"/>
            <w:noProof/>
            <w:rtl/>
            <w:lang w:bidi="fa-IR"/>
          </w:rPr>
          <w:t>ج</w:t>
        </w:r>
        <w:r w:rsidR="00D602F9" w:rsidRPr="00CB30D8">
          <w:rPr>
            <w:rStyle w:val="Hyperlink"/>
            <w:noProof/>
            <w:rtl/>
            <w:lang w:bidi="fa-IR"/>
          </w:rPr>
          <w:t xml:space="preserve"> </w:t>
        </w:r>
        <w:r w:rsidR="00D602F9" w:rsidRPr="00CB30D8">
          <w:rPr>
            <w:rStyle w:val="Hyperlink"/>
            <w:rFonts w:hint="eastAsia"/>
            <w:noProof/>
            <w:rtl/>
            <w:lang w:bidi="fa-IR"/>
          </w:rPr>
          <w:t>قبل</w:t>
        </w:r>
        <w:r w:rsidR="00D602F9" w:rsidRPr="00CB30D8">
          <w:rPr>
            <w:rStyle w:val="Hyperlink"/>
            <w:noProof/>
            <w:rtl/>
            <w:lang w:bidi="fa-IR"/>
          </w:rPr>
          <w:t xml:space="preserve"> </w:t>
        </w:r>
        <w:r w:rsidR="00D602F9" w:rsidRPr="00CB30D8">
          <w:rPr>
            <w:rStyle w:val="Hyperlink"/>
            <w:rFonts w:hint="eastAsia"/>
            <w:noProof/>
            <w:rtl/>
            <w:lang w:bidi="fa-IR"/>
          </w:rPr>
          <w:t>از</w:t>
        </w:r>
        <w:r w:rsidR="00D602F9" w:rsidRPr="00CB30D8">
          <w:rPr>
            <w:rStyle w:val="Hyperlink"/>
            <w:noProof/>
            <w:rtl/>
            <w:lang w:bidi="fa-IR"/>
          </w:rPr>
          <w:t xml:space="preserve"> </w:t>
        </w:r>
        <w:r w:rsidR="00D602F9" w:rsidRPr="00CB30D8">
          <w:rPr>
            <w:rStyle w:val="Hyperlink"/>
            <w:rFonts w:hint="eastAsia"/>
            <w:noProof/>
            <w:rtl/>
            <w:lang w:bidi="fa-IR"/>
          </w:rPr>
          <w:t>بعثت</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445011672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18</w:t>
        </w:r>
        <w:r w:rsidR="00D602F9">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73" w:history="1">
        <w:r w:rsidR="00D602F9" w:rsidRPr="00CB30D8">
          <w:rPr>
            <w:rStyle w:val="Hyperlink"/>
            <w:rFonts w:hint="eastAsia"/>
            <w:noProof/>
            <w:rtl/>
            <w:lang w:bidi="fa-IR"/>
          </w:rPr>
          <w:t>نزول</w:t>
        </w:r>
        <w:r w:rsidR="00D602F9" w:rsidRPr="00CB30D8">
          <w:rPr>
            <w:rStyle w:val="Hyperlink"/>
            <w:noProof/>
            <w:rtl/>
            <w:lang w:bidi="fa-IR"/>
          </w:rPr>
          <w:t xml:space="preserve"> </w:t>
        </w:r>
        <w:r w:rsidR="00D602F9" w:rsidRPr="00CB30D8">
          <w:rPr>
            <w:rStyle w:val="Hyperlink"/>
            <w:rFonts w:hint="eastAsia"/>
            <w:noProof/>
            <w:rtl/>
            <w:lang w:bidi="fa-IR"/>
          </w:rPr>
          <w:t>وح</w:t>
        </w:r>
        <w:r w:rsidR="00D602F9" w:rsidRPr="00CB30D8">
          <w:rPr>
            <w:rStyle w:val="Hyperlink"/>
            <w:rFonts w:hint="cs"/>
            <w:noProof/>
            <w:rtl/>
            <w:lang w:bidi="fa-IR"/>
          </w:rPr>
          <w:t>ی</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445011673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19</w:t>
        </w:r>
        <w:r w:rsidR="00D602F9">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74" w:history="1">
        <w:r w:rsidR="00D602F9" w:rsidRPr="00CB30D8">
          <w:rPr>
            <w:rStyle w:val="Hyperlink"/>
            <w:rFonts w:hint="eastAsia"/>
            <w:noProof/>
            <w:rtl/>
            <w:lang w:bidi="fa-IR"/>
          </w:rPr>
          <w:t>پ</w:t>
        </w:r>
        <w:r w:rsidR="00D602F9" w:rsidRPr="00CB30D8">
          <w:rPr>
            <w:rStyle w:val="Hyperlink"/>
            <w:rFonts w:hint="cs"/>
            <w:noProof/>
            <w:rtl/>
            <w:lang w:bidi="fa-IR"/>
          </w:rPr>
          <w:t>ی</w:t>
        </w:r>
        <w:r w:rsidR="00D602F9" w:rsidRPr="00CB30D8">
          <w:rPr>
            <w:rStyle w:val="Hyperlink"/>
            <w:rFonts w:hint="eastAsia"/>
            <w:noProof/>
            <w:rtl/>
            <w:lang w:bidi="fa-IR"/>
          </w:rPr>
          <w:t>امبر</w:t>
        </w:r>
        <w:r w:rsidR="00D602F9" w:rsidRPr="00CB30D8">
          <w:rPr>
            <w:rStyle w:val="Hyperlink"/>
            <w:noProof/>
            <w:rtl/>
            <w:lang w:bidi="fa-IR"/>
          </w:rPr>
          <w:t xml:space="preserve"> </w:t>
        </w:r>
        <w:r w:rsidR="00D602F9" w:rsidRPr="00D602F9">
          <w:rPr>
            <w:rStyle w:val="Hyperlink"/>
            <w:rFonts w:cs="CTraditional Arabic" w:hint="eastAsia"/>
            <w:bCs w:val="0"/>
            <w:noProof/>
            <w:rtl/>
            <w:lang w:bidi="fa-IR"/>
          </w:rPr>
          <w:t>ج</w:t>
        </w:r>
        <w:r w:rsidR="00D602F9" w:rsidRPr="00CB30D8">
          <w:rPr>
            <w:rStyle w:val="Hyperlink"/>
            <w:noProof/>
            <w:rtl/>
            <w:lang w:bidi="fa-IR"/>
          </w:rPr>
          <w:t xml:space="preserve"> </w:t>
        </w:r>
        <w:r w:rsidR="00D602F9" w:rsidRPr="00CB30D8">
          <w:rPr>
            <w:rStyle w:val="Hyperlink"/>
            <w:rFonts w:hint="eastAsia"/>
            <w:noProof/>
            <w:rtl/>
            <w:lang w:bidi="fa-IR"/>
          </w:rPr>
          <w:t>در</w:t>
        </w:r>
        <w:r w:rsidR="00D602F9" w:rsidRPr="00CB30D8">
          <w:rPr>
            <w:rStyle w:val="Hyperlink"/>
            <w:noProof/>
            <w:rtl/>
            <w:lang w:bidi="fa-IR"/>
          </w:rPr>
          <w:t xml:space="preserve"> </w:t>
        </w:r>
        <w:r w:rsidR="00D602F9" w:rsidRPr="00CB30D8">
          <w:rPr>
            <w:rStyle w:val="Hyperlink"/>
            <w:rFonts w:hint="eastAsia"/>
            <w:noProof/>
            <w:rtl/>
            <w:lang w:bidi="fa-IR"/>
          </w:rPr>
          <w:t>حالت</w:t>
        </w:r>
        <w:r w:rsidR="00D602F9" w:rsidRPr="00CB30D8">
          <w:rPr>
            <w:rStyle w:val="Hyperlink"/>
            <w:rFonts w:hint="cs"/>
            <w:noProof/>
            <w:rtl/>
            <w:lang w:bidi="fa-IR"/>
          </w:rPr>
          <w:t>ی</w:t>
        </w:r>
        <w:r w:rsidR="00D602F9" w:rsidRPr="00CB30D8">
          <w:rPr>
            <w:rStyle w:val="Hyperlink"/>
            <w:noProof/>
            <w:rtl/>
            <w:lang w:bidi="fa-IR"/>
          </w:rPr>
          <w:t xml:space="preserve"> </w:t>
        </w:r>
        <w:r w:rsidR="00D602F9" w:rsidRPr="00CB30D8">
          <w:rPr>
            <w:rStyle w:val="Hyperlink"/>
            <w:rFonts w:hint="eastAsia"/>
            <w:noProof/>
            <w:rtl/>
            <w:lang w:bidi="fa-IR"/>
          </w:rPr>
          <w:t>از</w:t>
        </w:r>
        <w:r w:rsidR="00D602F9" w:rsidRPr="00CB30D8">
          <w:rPr>
            <w:rStyle w:val="Hyperlink"/>
            <w:noProof/>
            <w:rtl/>
            <w:lang w:bidi="fa-IR"/>
          </w:rPr>
          <w:t xml:space="preserve"> </w:t>
        </w:r>
        <w:r w:rsidR="00D602F9" w:rsidRPr="00CB30D8">
          <w:rPr>
            <w:rStyle w:val="Hyperlink"/>
            <w:rFonts w:hint="eastAsia"/>
            <w:noProof/>
            <w:rtl/>
            <w:lang w:bidi="fa-IR"/>
          </w:rPr>
          <w:t>اندوه</w:t>
        </w:r>
        <w:r w:rsidR="00D602F9" w:rsidRPr="00CB30D8">
          <w:rPr>
            <w:rStyle w:val="Hyperlink"/>
            <w:noProof/>
            <w:rtl/>
            <w:lang w:bidi="fa-IR"/>
          </w:rPr>
          <w:t xml:space="preserve"> </w:t>
        </w:r>
        <w:r w:rsidR="00D602F9" w:rsidRPr="00CB30D8">
          <w:rPr>
            <w:rStyle w:val="Hyperlink"/>
            <w:rFonts w:hint="eastAsia"/>
            <w:noProof/>
            <w:rtl/>
            <w:lang w:bidi="fa-IR"/>
          </w:rPr>
          <w:t>و</w:t>
        </w:r>
        <w:r w:rsidR="00D602F9" w:rsidRPr="00CB30D8">
          <w:rPr>
            <w:rStyle w:val="Hyperlink"/>
            <w:noProof/>
            <w:rtl/>
            <w:lang w:bidi="fa-IR"/>
          </w:rPr>
          <w:t xml:space="preserve"> </w:t>
        </w:r>
        <w:r w:rsidR="00D602F9" w:rsidRPr="00CB30D8">
          <w:rPr>
            <w:rStyle w:val="Hyperlink"/>
            <w:rFonts w:hint="eastAsia"/>
            <w:noProof/>
            <w:rtl/>
            <w:lang w:bidi="fa-IR"/>
          </w:rPr>
          <w:t>ناراحت</w:t>
        </w:r>
        <w:r w:rsidR="00D602F9" w:rsidRPr="00CB30D8">
          <w:rPr>
            <w:rStyle w:val="Hyperlink"/>
            <w:rFonts w:hint="cs"/>
            <w:noProof/>
            <w:rtl/>
            <w:lang w:bidi="fa-IR"/>
          </w:rPr>
          <w:t>ی</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445011674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21</w:t>
        </w:r>
        <w:r w:rsidR="00D602F9">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75" w:history="1">
        <w:r w:rsidR="00D602F9" w:rsidRPr="00CB30D8">
          <w:rPr>
            <w:rStyle w:val="Hyperlink"/>
            <w:rFonts w:hint="eastAsia"/>
            <w:noProof/>
            <w:rtl/>
            <w:lang w:bidi="fa-IR"/>
          </w:rPr>
          <w:t>مراحل</w:t>
        </w:r>
        <w:r w:rsidR="00D602F9" w:rsidRPr="00CB30D8">
          <w:rPr>
            <w:rStyle w:val="Hyperlink"/>
            <w:noProof/>
            <w:rtl/>
            <w:lang w:bidi="fa-IR"/>
          </w:rPr>
          <w:t xml:space="preserve"> </w:t>
        </w:r>
        <w:r w:rsidR="00D602F9" w:rsidRPr="00CB30D8">
          <w:rPr>
            <w:rStyle w:val="Hyperlink"/>
            <w:rFonts w:hint="eastAsia"/>
            <w:noProof/>
            <w:rtl/>
            <w:lang w:bidi="fa-IR"/>
          </w:rPr>
          <w:t>دعوت</w:t>
        </w:r>
        <w:r w:rsidR="00D602F9" w:rsidRPr="00CB30D8">
          <w:rPr>
            <w:rStyle w:val="Hyperlink"/>
            <w:noProof/>
            <w:rtl/>
            <w:lang w:bidi="fa-IR"/>
          </w:rPr>
          <w:t xml:space="preserve"> </w:t>
        </w:r>
        <w:r w:rsidR="00D602F9" w:rsidRPr="00CB30D8">
          <w:rPr>
            <w:rStyle w:val="Hyperlink"/>
            <w:rFonts w:hint="eastAsia"/>
            <w:noProof/>
            <w:rtl/>
            <w:lang w:bidi="fa-IR"/>
          </w:rPr>
          <w:t>پ</w:t>
        </w:r>
        <w:r w:rsidR="00D602F9" w:rsidRPr="00CB30D8">
          <w:rPr>
            <w:rStyle w:val="Hyperlink"/>
            <w:rFonts w:hint="cs"/>
            <w:noProof/>
            <w:rtl/>
            <w:lang w:bidi="fa-IR"/>
          </w:rPr>
          <w:t>ی</w:t>
        </w:r>
        <w:r w:rsidR="00D602F9" w:rsidRPr="00CB30D8">
          <w:rPr>
            <w:rStyle w:val="Hyperlink"/>
            <w:rFonts w:hint="eastAsia"/>
            <w:noProof/>
            <w:rtl/>
            <w:lang w:bidi="fa-IR"/>
          </w:rPr>
          <w:t>امبر</w:t>
        </w:r>
        <w:r w:rsidR="00D602F9" w:rsidRPr="00CB30D8">
          <w:rPr>
            <w:rStyle w:val="Hyperlink"/>
            <w:noProof/>
            <w:rtl/>
            <w:lang w:bidi="fa-IR"/>
          </w:rPr>
          <w:t xml:space="preserve"> </w:t>
        </w:r>
        <w:r w:rsidR="00D602F9" w:rsidRPr="00D602F9">
          <w:rPr>
            <w:rStyle w:val="Hyperlink"/>
            <w:rFonts w:cs="CTraditional Arabic" w:hint="eastAsia"/>
            <w:bCs w:val="0"/>
            <w:noProof/>
            <w:rtl/>
            <w:lang w:bidi="fa-IR"/>
          </w:rPr>
          <w:t>ج</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445011675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22</w:t>
        </w:r>
        <w:r w:rsidR="00D602F9">
          <w:rPr>
            <w:noProof/>
            <w:webHidden/>
            <w:rtl/>
          </w:rPr>
          <w:fldChar w:fldCharType="end"/>
        </w:r>
      </w:hyperlink>
    </w:p>
    <w:p w:rsidR="00D602F9" w:rsidRDefault="00E53D4D">
      <w:pPr>
        <w:pStyle w:val="TOC2"/>
        <w:tabs>
          <w:tab w:val="right" w:leader="dot" w:pos="6226"/>
        </w:tabs>
        <w:rPr>
          <w:rFonts w:asciiTheme="minorHAnsi" w:eastAsiaTheme="minorEastAsia" w:hAnsiTheme="minorHAnsi" w:cstheme="minorBidi"/>
          <w:noProof/>
          <w:sz w:val="22"/>
          <w:szCs w:val="22"/>
          <w:rtl/>
        </w:rPr>
      </w:pPr>
      <w:hyperlink w:anchor="_Toc445011676" w:history="1">
        <w:r w:rsidR="00D602F9" w:rsidRPr="00CB30D8">
          <w:rPr>
            <w:rStyle w:val="Hyperlink"/>
            <w:noProof/>
            <w:rtl/>
            <w:lang w:bidi="fa-IR"/>
          </w:rPr>
          <w:t xml:space="preserve">1- </w:t>
        </w:r>
        <w:r w:rsidR="00D602F9" w:rsidRPr="00CB30D8">
          <w:rPr>
            <w:rStyle w:val="Hyperlink"/>
            <w:rFonts w:hint="eastAsia"/>
            <w:noProof/>
            <w:rtl/>
            <w:lang w:bidi="fa-IR"/>
          </w:rPr>
          <w:t>دعوت</w:t>
        </w:r>
        <w:r w:rsidR="00D602F9" w:rsidRPr="00CB30D8">
          <w:rPr>
            <w:rStyle w:val="Hyperlink"/>
            <w:noProof/>
            <w:rtl/>
            <w:lang w:bidi="fa-IR"/>
          </w:rPr>
          <w:t xml:space="preserve"> </w:t>
        </w:r>
        <w:r w:rsidR="00D602F9" w:rsidRPr="00CB30D8">
          <w:rPr>
            <w:rStyle w:val="Hyperlink"/>
            <w:rFonts w:hint="eastAsia"/>
            <w:noProof/>
            <w:rtl/>
            <w:lang w:bidi="fa-IR"/>
          </w:rPr>
          <w:t>پنهان</w:t>
        </w:r>
        <w:r w:rsidR="00D602F9" w:rsidRPr="00CB30D8">
          <w:rPr>
            <w:rStyle w:val="Hyperlink"/>
            <w:rFonts w:hint="cs"/>
            <w:noProof/>
            <w:rtl/>
            <w:lang w:bidi="fa-IR"/>
          </w:rPr>
          <w:t>ی</w:t>
        </w:r>
        <w:r w:rsidR="00D602F9" w:rsidRPr="00CB30D8">
          <w:rPr>
            <w:rStyle w:val="Hyperlink"/>
            <w:noProof/>
            <w:rtl/>
            <w:lang w:bidi="fa-IR"/>
          </w:rPr>
          <w:t xml:space="preserve"> (</w:t>
        </w:r>
        <w:r w:rsidR="00D602F9" w:rsidRPr="00CB30D8">
          <w:rPr>
            <w:rStyle w:val="Hyperlink"/>
            <w:rFonts w:hint="eastAsia"/>
            <w:noProof/>
            <w:rtl/>
            <w:lang w:bidi="fa-IR"/>
          </w:rPr>
          <w:t>مخف</w:t>
        </w:r>
        <w:r w:rsidR="00D602F9" w:rsidRPr="00CB30D8">
          <w:rPr>
            <w:rStyle w:val="Hyperlink"/>
            <w:rFonts w:hint="cs"/>
            <w:noProof/>
            <w:rtl/>
            <w:lang w:bidi="fa-IR"/>
          </w:rPr>
          <w:t>ی</w:t>
        </w:r>
        <w:r w:rsidR="00D602F9" w:rsidRPr="00CB30D8">
          <w:rPr>
            <w:rStyle w:val="Hyperlink"/>
            <w:noProof/>
            <w:rtl/>
            <w:lang w:bidi="fa-IR"/>
          </w:rPr>
          <w:t>)</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445011676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22</w:t>
        </w:r>
        <w:r w:rsidR="00D602F9">
          <w:rPr>
            <w:noProof/>
            <w:webHidden/>
            <w:rtl/>
          </w:rPr>
          <w:fldChar w:fldCharType="end"/>
        </w:r>
      </w:hyperlink>
    </w:p>
    <w:p w:rsidR="00D602F9" w:rsidRDefault="00E53D4D">
      <w:pPr>
        <w:pStyle w:val="TOC2"/>
        <w:tabs>
          <w:tab w:val="right" w:leader="dot" w:pos="6226"/>
        </w:tabs>
        <w:rPr>
          <w:rFonts w:asciiTheme="minorHAnsi" w:eastAsiaTheme="minorEastAsia" w:hAnsiTheme="minorHAnsi" w:cstheme="minorBidi"/>
          <w:noProof/>
          <w:sz w:val="22"/>
          <w:szCs w:val="22"/>
          <w:rtl/>
        </w:rPr>
      </w:pPr>
      <w:hyperlink w:anchor="_Toc445011677" w:history="1">
        <w:r w:rsidR="00D602F9" w:rsidRPr="00CB30D8">
          <w:rPr>
            <w:rStyle w:val="Hyperlink"/>
            <w:noProof/>
            <w:rtl/>
            <w:lang w:bidi="fa-IR"/>
          </w:rPr>
          <w:t xml:space="preserve">2- </w:t>
        </w:r>
        <w:r w:rsidR="00D602F9" w:rsidRPr="00CB30D8">
          <w:rPr>
            <w:rStyle w:val="Hyperlink"/>
            <w:rFonts w:hint="eastAsia"/>
            <w:noProof/>
            <w:rtl/>
            <w:lang w:bidi="fa-IR"/>
          </w:rPr>
          <w:t>دعوت</w:t>
        </w:r>
        <w:r w:rsidR="00D602F9" w:rsidRPr="00CB30D8">
          <w:rPr>
            <w:rStyle w:val="Hyperlink"/>
            <w:noProof/>
            <w:rtl/>
            <w:lang w:bidi="fa-IR"/>
          </w:rPr>
          <w:t xml:space="preserve"> </w:t>
        </w:r>
        <w:r w:rsidR="00D602F9" w:rsidRPr="00CB30D8">
          <w:rPr>
            <w:rStyle w:val="Hyperlink"/>
            <w:rFonts w:hint="eastAsia"/>
            <w:noProof/>
            <w:rtl/>
            <w:lang w:bidi="fa-IR"/>
          </w:rPr>
          <w:t>علن</w:t>
        </w:r>
        <w:r w:rsidR="00D602F9" w:rsidRPr="00CB30D8">
          <w:rPr>
            <w:rStyle w:val="Hyperlink"/>
            <w:rFonts w:hint="cs"/>
            <w:noProof/>
            <w:rtl/>
            <w:lang w:bidi="fa-IR"/>
          </w:rPr>
          <w:t>ی</w:t>
        </w:r>
        <w:r w:rsidR="00D602F9" w:rsidRPr="00CB30D8">
          <w:rPr>
            <w:rStyle w:val="Hyperlink"/>
            <w:noProof/>
            <w:rtl/>
            <w:lang w:bidi="fa-IR"/>
          </w:rPr>
          <w:t xml:space="preserve"> (</w:t>
        </w:r>
        <w:r w:rsidR="00D602F9" w:rsidRPr="00CB30D8">
          <w:rPr>
            <w:rStyle w:val="Hyperlink"/>
            <w:rFonts w:hint="eastAsia"/>
            <w:noProof/>
            <w:rtl/>
            <w:lang w:bidi="fa-IR"/>
          </w:rPr>
          <w:t>آشکار</w:t>
        </w:r>
        <w:r w:rsidR="00D602F9" w:rsidRPr="00CB30D8">
          <w:rPr>
            <w:rStyle w:val="Hyperlink"/>
            <w:noProof/>
            <w:rtl/>
            <w:lang w:bidi="fa-IR"/>
          </w:rPr>
          <w:t>)</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445011677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24</w:t>
        </w:r>
        <w:r w:rsidR="00D602F9">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78" w:history="1">
        <w:r w:rsidR="00D602F9" w:rsidRPr="00CB30D8">
          <w:rPr>
            <w:rStyle w:val="Hyperlink"/>
            <w:rFonts w:hint="eastAsia"/>
            <w:noProof/>
            <w:rtl/>
            <w:lang w:bidi="fa-IR"/>
          </w:rPr>
          <w:t>پ</w:t>
        </w:r>
        <w:r w:rsidR="00D602F9" w:rsidRPr="00CB30D8">
          <w:rPr>
            <w:rStyle w:val="Hyperlink"/>
            <w:rFonts w:hint="cs"/>
            <w:noProof/>
            <w:rtl/>
            <w:lang w:bidi="fa-IR"/>
          </w:rPr>
          <w:t>ی</w:t>
        </w:r>
        <w:r w:rsidR="00D602F9" w:rsidRPr="00CB30D8">
          <w:rPr>
            <w:rStyle w:val="Hyperlink"/>
            <w:rFonts w:hint="eastAsia"/>
            <w:noProof/>
            <w:rtl/>
            <w:lang w:bidi="fa-IR"/>
          </w:rPr>
          <w:t>امبر</w:t>
        </w:r>
        <w:r w:rsidR="00D602F9" w:rsidRPr="00CB30D8">
          <w:rPr>
            <w:rStyle w:val="Hyperlink"/>
            <w:noProof/>
            <w:rtl/>
            <w:lang w:bidi="fa-IR"/>
          </w:rPr>
          <w:t xml:space="preserve"> </w:t>
        </w:r>
        <w:r w:rsidR="00D602F9" w:rsidRPr="00D602F9">
          <w:rPr>
            <w:rStyle w:val="Hyperlink"/>
            <w:rFonts w:cs="CTraditional Arabic" w:hint="eastAsia"/>
            <w:bCs w:val="0"/>
            <w:noProof/>
            <w:rtl/>
            <w:lang w:bidi="fa-IR"/>
          </w:rPr>
          <w:t>ج</w:t>
        </w:r>
        <w:r w:rsidR="00D602F9" w:rsidRPr="00CB30D8">
          <w:rPr>
            <w:rStyle w:val="Hyperlink"/>
            <w:noProof/>
            <w:rtl/>
            <w:lang w:bidi="fa-IR"/>
          </w:rPr>
          <w:t xml:space="preserve"> </w:t>
        </w:r>
        <w:r w:rsidR="00D602F9" w:rsidRPr="00CB30D8">
          <w:rPr>
            <w:rStyle w:val="Hyperlink"/>
            <w:rFonts w:hint="eastAsia"/>
            <w:noProof/>
            <w:rtl/>
            <w:lang w:bidi="fa-IR"/>
          </w:rPr>
          <w:t>بر</w:t>
        </w:r>
        <w:r w:rsidR="00D602F9" w:rsidRPr="00CB30D8">
          <w:rPr>
            <w:rStyle w:val="Hyperlink"/>
            <w:noProof/>
            <w:rtl/>
            <w:lang w:bidi="fa-IR"/>
          </w:rPr>
          <w:t xml:space="preserve"> </w:t>
        </w:r>
        <w:r w:rsidR="00D602F9" w:rsidRPr="00CB30D8">
          <w:rPr>
            <w:rStyle w:val="Hyperlink"/>
            <w:rFonts w:hint="eastAsia"/>
            <w:noProof/>
            <w:rtl/>
            <w:lang w:bidi="fa-IR"/>
          </w:rPr>
          <w:t>فراز</w:t>
        </w:r>
        <w:r w:rsidR="00D602F9" w:rsidRPr="00CB30D8">
          <w:rPr>
            <w:rStyle w:val="Hyperlink"/>
            <w:noProof/>
            <w:rtl/>
            <w:lang w:bidi="fa-IR"/>
          </w:rPr>
          <w:t xml:space="preserve"> </w:t>
        </w:r>
        <w:r w:rsidR="00D602F9" w:rsidRPr="00CB30D8">
          <w:rPr>
            <w:rStyle w:val="Hyperlink"/>
            <w:rFonts w:hint="eastAsia"/>
            <w:noProof/>
            <w:rtl/>
            <w:lang w:bidi="fa-IR"/>
          </w:rPr>
          <w:t>کوه</w:t>
        </w:r>
        <w:r w:rsidR="00D602F9" w:rsidRPr="00CB30D8">
          <w:rPr>
            <w:rStyle w:val="Hyperlink"/>
            <w:noProof/>
            <w:rtl/>
            <w:lang w:bidi="fa-IR"/>
          </w:rPr>
          <w:t xml:space="preserve"> </w:t>
        </w:r>
        <w:r w:rsidR="00D602F9" w:rsidRPr="00CB30D8">
          <w:rPr>
            <w:rStyle w:val="Hyperlink"/>
            <w:rFonts w:hint="eastAsia"/>
            <w:noProof/>
            <w:rtl/>
            <w:lang w:bidi="fa-IR"/>
          </w:rPr>
          <w:t>صفا</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445011678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25</w:t>
        </w:r>
        <w:r w:rsidR="00D602F9">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79" w:history="1">
        <w:r w:rsidR="00D602F9" w:rsidRPr="00CB30D8">
          <w:rPr>
            <w:rStyle w:val="Hyperlink"/>
            <w:rFonts w:hint="eastAsia"/>
            <w:noProof/>
            <w:rtl/>
            <w:lang w:bidi="fa-IR"/>
          </w:rPr>
          <w:t>برخورد</w:t>
        </w:r>
        <w:r w:rsidR="00D602F9" w:rsidRPr="00CB30D8">
          <w:rPr>
            <w:rStyle w:val="Hyperlink"/>
            <w:noProof/>
            <w:rtl/>
            <w:lang w:bidi="fa-IR"/>
          </w:rPr>
          <w:t xml:space="preserve"> </w:t>
        </w:r>
        <w:r w:rsidR="00D602F9" w:rsidRPr="00CB30D8">
          <w:rPr>
            <w:rStyle w:val="Hyperlink"/>
            <w:rFonts w:hint="eastAsia"/>
            <w:noProof/>
            <w:rtl/>
            <w:lang w:bidi="fa-IR"/>
          </w:rPr>
          <w:t>مشرکان</w:t>
        </w:r>
        <w:r w:rsidR="00D602F9" w:rsidRPr="00CB30D8">
          <w:rPr>
            <w:rStyle w:val="Hyperlink"/>
            <w:noProof/>
            <w:rtl/>
            <w:lang w:bidi="fa-IR"/>
          </w:rPr>
          <w:t xml:space="preserve"> </w:t>
        </w:r>
        <w:r w:rsidR="00D602F9" w:rsidRPr="00CB30D8">
          <w:rPr>
            <w:rStyle w:val="Hyperlink"/>
            <w:rFonts w:hint="eastAsia"/>
            <w:noProof/>
            <w:rtl/>
            <w:lang w:bidi="fa-IR"/>
          </w:rPr>
          <w:t>با</w:t>
        </w:r>
        <w:r w:rsidR="00D602F9" w:rsidRPr="00CB30D8">
          <w:rPr>
            <w:rStyle w:val="Hyperlink"/>
            <w:noProof/>
            <w:rtl/>
            <w:lang w:bidi="fa-IR"/>
          </w:rPr>
          <w:t xml:space="preserve"> </w:t>
        </w:r>
        <w:r w:rsidR="00D602F9" w:rsidRPr="00CB30D8">
          <w:rPr>
            <w:rStyle w:val="Hyperlink"/>
            <w:rFonts w:hint="eastAsia"/>
            <w:noProof/>
            <w:rtl/>
            <w:lang w:bidi="fa-IR"/>
          </w:rPr>
          <w:t>رسول</w:t>
        </w:r>
        <w:r w:rsidR="00D602F9" w:rsidRPr="00CB30D8">
          <w:rPr>
            <w:rStyle w:val="Hyperlink"/>
            <w:noProof/>
            <w:rtl/>
            <w:lang w:bidi="fa-IR"/>
          </w:rPr>
          <w:t xml:space="preserve"> </w:t>
        </w:r>
        <w:r w:rsidR="00D602F9" w:rsidRPr="00CB30D8">
          <w:rPr>
            <w:rStyle w:val="Hyperlink"/>
            <w:rFonts w:hint="eastAsia"/>
            <w:noProof/>
            <w:rtl/>
            <w:lang w:bidi="fa-IR"/>
          </w:rPr>
          <w:t>خدا</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445011679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27</w:t>
        </w:r>
        <w:r w:rsidR="00D602F9">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80" w:history="1">
        <w:r w:rsidR="00D602F9" w:rsidRPr="00CB30D8">
          <w:rPr>
            <w:rStyle w:val="Hyperlink"/>
            <w:rFonts w:hint="eastAsia"/>
            <w:noProof/>
            <w:rtl/>
            <w:lang w:bidi="fa-IR"/>
          </w:rPr>
          <w:t>کفار</w:t>
        </w:r>
        <w:r w:rsidR="00D602F9" w:rsidRPr="00CB30D8">
          <w:rPr>
            <w:rStyle w:val="Hyperlink"/>
            <w:noProof/>
            <w:rtl/>
            <w:lang w:bidi="fa-IR"/>
          </w:rPr>
          <w:t xml:space="preserve"> </w:t>
        </w:r>
        <w:r w:rsidR="00D602F9" w:rsidRPr="00CB30D8">
          <w:rPr>
            <w:rStyle w:val="Hyperlink"/>
            <w:rFonts w:hint="eastAsia"/>
            <w:noProof/>
            <w:rtl/>
            <w:lang w:bidi="fa-IR"/>
          </w:rPr>
          <w:t>قر</w:t>
        </w:r>
        <w:r w:rsidR="00D602F9" w:rsidRPr="00CB30D8">
          <w:rPr>
            <w:rStyle w:val="Hyperlink"/>
            <w:rFonts w:hint="cs"/>
            <w:noProof/>
            <w:rtl/>
            <w:lang w:bidi="fa-IR"/>
          </w:rPr>
          <w:t>ی</w:t>
        </w:r>
        <w:r w:rsidR="00D602F9" w:rsidRPr="00CB30D8">
          <w:rPr>
            <w:rStyle w:val="Hyperlink"/>
            <w:rFonts w:hint="eastAsia"/>
            <w:noProof/>
            <w:rtl/>
            <w:lang w:bidi="fa-IR"/>
          </w:rPr>
          <w:t>ش</w:t>
        </w:r>
        <w:r w:rsidR="00D602F9" w:rsidRPr="00CB30D8">
          <w:rPr>
            <w:rStyle w:val="Hyperlink"/>
            <w:noProof/>
            <w:rtl/>
            <w:lang w:bidi="fa-IR"/>
          </w:rPr>
          <w:t xml:space="preserve"> </w:t>
        </w:r>
        <w:r w:rsidR="00D602F9" w:rsidRPr="00CB30D8">
          <w:rPr>
            <w:rStyle w:val="Hyperlink"/>
            <w:rFonts w:hint="eastAsia"/>
            <w:noProof/>
            <w:rtl/>
            <w:lang w:bidi="fa-IR"/>
          </w:rPr>
          <w:t>نزد</w:t>
        </w:r>
        <w:r w:rsidR="00D602F9" w:rsidRPr="00CB30D8">
          <w:rPr>
            <w:rStyle w:val="Hyperlink"/>
            <w:noProof/>
            <w:rtl/>
            <w:lang w:bidi="fa-IR"/>
          </w:rPr>
          <w:t xml:space="preserve"> </w:t>
        </w:r>
        <w:r w:rsidR="00D602F9" w:rsidRPr="00CB30D8">
          <w:rPr>
            <w:rStyle w:val="Hyperlink"/>
            <w:rFonts w:hint="eastAsia"/>
            <w:noProof/>
            <w:rtl/>
            <w:lang w:bidi="fa-IR"/>
          </w:rPr>
          <w:t>ابو</w:t>
        </w:r>
        <w:r w:rsidR="00D602F9" w:rsidRPr="00CB30D8">
          <w:rPr>
            <w:rStyle w:val="Hyperlink"/>
            <w:noProof/>
            <w:rtl/>
            <w:lang w:bidi="fa-IR"/>
          </w:rPr>
          <w:t xml:space="preserve"> </w:t>
        </w:r>
        <w:r w:rsidR="00D602F9" w:rsidRPr="00CB30D8">
          <w:rPr>
            <w:rStyle w:val="Hyperlink"/>
            <w:rFonts w:hint="eastAsia"/>
            <w:noProof/>
            <w:rtl/>
            <w:lang w:bidi="fa-IR"/>
          </w:rPr>
          <w:t>لهب</w:t>
        </w:r>
        <w:r w:rsidR="00D602F9" w:rsidRPr="00CB30D8">
          <w:rPr>
            <w:rStyle w:val="Hyperlink"/>
            <w:noProof/>
            <w:rtl/>
            <w:lang w:bidi="fa-IR"/>
          </w:rPr>
          <w:t xml:space="preserve"> </w:t>
        </w:r>
        <w:r w:rsidR="00D602F9" w:rsidRPr="00CB30D8">
          <w:rPr>
            <w:rStyle w:val="Hyperlink"/>
            <w:rFonts w:hint="eastAsia"/>
            <w:noProof/>
            <w:rtl/>
            <w:lang w:bidi="fa-IR"/>
          </w:rPr>
          <w:t>م</w:t>
        </w:r>
        <w:r w:rsidR="00D602F9" w:rsidRPr="00CB30D8">
          <w:rPr>
            <w:rStyle w:val="Hyperlink"/>
            <w:rFonts w:hint="cs"/>
            <w:noProof/>
            <w:rtl/>
            <w:lang w:bidi="fa-IR"/>
          </w:rPr>
          <w:t>ی‌</w:t>
        </w:r>
        <w:r w:rsidR="00D602F9" w:rsidRPr="00CB30D8">
          <w:rPr>
            <w:rStyle w:val="Hyperlink"/>
            <w:rFonts w:hint="eastAsia"/>
            <w:noProof/>
            <w:rtl/>
            <w:lang w:bidi="fa-IR"/>
          </w:rPr>
          <w:t>روند</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445011680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28</w:t>
        </w:r>
        <w:r w:rsidR="00D602F9">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81" w:history="1">
        <w:r w:rsidR="00D602F9" w:rsidRPr="00CB30D8">
          <w:rPr>
            <w:rStyle w:val="Hyperlink"/>
            <w:rFonts w:hint="eastAsia"/>
            <w:noProof/>
            <w:rtl/>
            <w:lang w:bidi="fa-IR"/>
          </w:rPr>
          <w:t>شکنجه</w:t>
        </w:r>
        <w:r w:rsidR="00D602F9" w:rsidRPr="00CB30D8">
          <w:rPr>
            <w:rStyle w:val="Hyperlink"/>
            <w:noProof/>
            <w:rtl/>
            <w:lang w:bidi="fa-IR"/>
          </w:rPr>
          <w:t xml:space="preserve"> </w:t>
        </w:r>
        <w:r w:rsidR="00D602F9" w:rsidRPr="00CB30D8">
          <w:rPr>
            <w:rStyle w:val="Hyperlink"/>
            <w:rFonts w:hint="eastAsia"/>
            <w:noProof/>
            <w:rtl/>
            <w:lang w:bidi="fa-IR"/>
          </w:rPr>
          <w:t>و</w:t>
        </w:r>
        <w:r w:rsidR="00D602F9" w:rsidRPr="00CB30D8">
          <w:rPr>
            <w:rStyle w:val="Hyperlink"/>
            <w:noProof/>
            <w:rtl/>
            <w:lang w:bidi="fa-IR"/>
          </w:rPr>
          <w:t xml:space="preserve"> </w:t>
        </w:r>
        <w:r w:rsidR="00D602F9" w:rsidRPr="00CB30D8">
          <w:rPr>
            <w:rStyle w:val="Hyperlink"/>
            <w:rFonts w:hint="eastAsia"/>
            <w:noProof/>
            <w:rtl/>
            <w:lang w:bidi="fa-IR"/>
          </w:rPr>
          <w:t>آزار</w:t>
        </w:r>
        <w:r w:rsidR="00D602F9" w:rsidRPr="00CB30D8">
          <w:rPr>
            <w:rStyle w:val="Hyperlink"/>
            <w:noProof/>
            <w:rtl/>
            <w:lang w:bidi="fa-IR"/>
          </w:rPr>
          <w:t xml:space="preserve"> </w:t>
        </w:r>
        <w:r w:rsidR="00D602F9" w:rsidRPr="00CB30D8">
          <w:rPr>
            <w:rStyle w:val="Hyperlink"/>
            <w:rFonts w:hint="cs"/>
            <w:noProof/>
            <w:rtl/>
            <w:lang w:bidi="fa-IR"/>
          </w:rPr>
          <w:t>ی</w:t>
        </w:r>
        <w:r w:rsidR="00D602F9" w:rsidRPr="00CB30D8">
          <w:rPr>
            <w:rStyle w:val="Hyperlink"/>
            <w:rFonts w:hint="eastAsia"/>
            <w:noProof/>
            <w:rtl/>
            <w:lang w:bidi="fa-IR"/>
          </w:rPr>
          <w:t>اران</w:t>
        </w:r>
        <w:r w:rsidR="00D602F9" w:rsidRPr="00CB30D8">
          <w:rPr>
            <w:rStyle w:val="Hyperlink"/>
            <w:noProof/>
            <w:rtl/>
            <w:lang w:bidi="fa-IR"/>
          </w:rPr>
          <w:t xml:space="preserve"> </w:t>
        </w:r>
        <w:r w:rsidR="00D602F9" w:rsidRPr="00CB30D8">
          <w:rPr>
            <w:rStyle w:val="Hyperlink"/>
            <w:rFonts w:hint="eastAsia"/>
            <w:noProof/>
            <w:rtl/>
            <w:lang w:bidi="fa-IR"/>
          </w:rPr>
          <w:t>پ</w:t>
        </w:r>
        <w:r w:rsidR="00D602F9" w:rsidRPr="00CB30D8">
          <w:rPr>
            <w:rStyle w:val="Hyperlink"/>
            <w:rFonts w:hint="cs"/>
            <w:noProof/>
            <w:rtl/>
            <w:lang w:bidi="fa-IR"/>
          </w:rPr>
          <w:t>ی</w:t>
        </w:r>
        <w:r w:rsidR="00D602F9" w:rsidRPr="00CB30D8">
          <w:rPr>
            <w:rStyle w:val="Hyperlink"/>
            <w:rFonts w:hint="eastAsia"/>
            <w:noProof/>
            <w:rtl/>
            <w:lang w:bidi="fa-IR"/>
          </w:rPr>
          <w:t>امبر</w:t>
        </w:r>
        <w:r w:rsidR="00D602F9" w:rsidRPr="00CB30D8">
          <w:rPr>
            <w:rStyle w:val="Hyperlink"/>
            <w:noProof/>
            <w:rtl/>
            <w:lang w:bidi="fa-IR"/>
          </w:rPr>
          <w:t xml:space="preserve"> </w:t>
        </w:r>
        <w:r w:rsidR="00D602F9" w:rsidRPr="00D602F9">
          <w:rPr>
            <w:rStyle w:val="Hyperlink"/>
            <w:rFonts w:cs="CTraditional Arabic" w:hint="eastAsia"/>
            <w:bCs w:val="0"/>
            <w:noProof/>
            <w:rtl/>
            <w:lang w:bidi="fa-IR"/>
          </w:rPr>
          <w:t>ج</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445011681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29</w:t>
        </w:r>
        <w:r w:rsidR="00D602F9">
          <w:rPr>
            <w:noProof/>
            <w:webHidden/>
            <w:rtl/>
          </w:rPr>
          <w:fldChar w:fldCharType="end"/>
        </w:r>
      </w:hyperlink>
    </w:p>
    <w:p w:rsidR="00D602F9" w:rsidRDefault="00E53D4D">
      <w:pPr>
        <w:pStyle w:val="TOC1"/>
        <w:tabs>
          <w:tab w:val="right" w:leader="dot" w:pos="6226"/>
        </w:tabs>
        <w:rPr>
          <w:rFonts w:asciiTheme="minorHAnsi" w:eastAsiaTheme="minorEastAsia" w:hAnsiTheme="minorHAnsi" w:cstheme="minorBidi"/>
          <w:bCs w:val="0"/>
          <w:noProof/>
          <w:sz w:val="22"/>
          <w:szCs w:val="22"/>
          <w:rtl/>
        </w:rPr>
      </w:pPr>
      <w:hyperlink w:anchor="_Toc445011682" w:history="1">
        <w:r w:rsidR="00D602F9" w:rsidRPr="00CB30D8">
          <w:rPr>
            <w:rStyle w:val="Hyperlink"/>
            <w:rFonts w:hint="eastAsia"/>
            <w:noProof/>
            <w:rtl/>
            <w:lang w:bidi="fa-IR"/>
          </w:rPr>
          <w:t>اجتماع</w:t>
        </w:r>
        <w:r w:rsidR="00D602F9" w:rsidRPr="00CB30D8">
          <w:rPr>
            <w:rStyle w:val="Hyperlink"/>
            <w:noProof/>
            <w:rtl/>
            <w:lang w:bidi="fa-IR"/>
          </w:rPr>
          <w:t xml:space="preserve"> </w:t>
        </w:r>
        <w:r w:rsidR="00D602F9" w:rsidRPr="00CB30D8">
          <w:rPr>
            <w:rStyle w:val="Hyperlink"/>
            <w:rFonts w:hint="eastAsia"/>
            <w:noProof/>
            <w:rtl/>
            <w:lang w:bidi="fa-IR"/>
          </w:rPr>
          <w:t>در</w:t>
        </w:r>
        <w:r w:rsidR="00D602F9" w:rsidRPr="00CB30D8">
          <w:rPr>
            <w:rStyle w:val="Hyperlink"/>
            <w:noProof/>
            <w:rtl/>
            <w:lang w:bidi="fa-IR"/>
          </w:rPr>
          <w:t xml:space="preserve"> </w:t>
        </w:r>
        <w:r w:rsidR="00D602F9" w:rsidRPr="00CB30D8">
          <w:rPr>
            <w:rStyle w:val="Hyperlink"/>
            <w:rFonts w:hint="eastAsia"/>
            <w:noProof/>
            <w:rtl/>
            <w:lang w:bidi="fa-IR"/>
          </w:rPr>
          <w:t>دارالندوه</w:t>
        </w:r>
        <w:r w:rsidR="00D602F9">
          <w:rPr>
            <w:noProof/>
            <w:webHidden/>
            <w:rtl/>
          </w:rPr>
          <w:tab/>
        </w:r>
        <w:r w:rsidR="00D602F9">
          <w:rPr>
            <w:noProof/>
            <w:webHidden/>
            <w:rtl/>
          </w:rPr>
          <w:fldChar w:fldCharType="begin"/>
        </w:r>
        <w:r w:rsidR="00D602F9">
          <w:rPr>
            <w:noProof/>
            <w:webHidden/>
            <w:rtl/>
          </w:rPr>
          <w:instrText xml:space="preserve"> </w:instrText>
        </w:r>
        <w:r w:rsidR="00D602F9">
          <w:rPr>
            <w:noProof/>
            <w:webHidden/>
          </w:rPr>
          <w:instrText>PAGEREF</w:instrText>
        </w:r>
        <w:r w:rsidR="00D602F9">
          <w:rPr>
            <w:noProof/>
            <w:webHidden/>
            <w:rtl/>
          </w:rPr>
          <w:instrText xml:space="preserve"> _</w:instrText>
        </w:r>
        <w:r w:rsidR="00D602F9">
          <w:rPr>
            <w:noProof/>
            <w:webHidden/>
          </w:rPr>
          <w:instrText>Toc</w:instrText>
        </w:r>
        <w:r w:rsidR="00D602F9">
          <w:rPr>
            <w:noProof/>
            <w:webHidden/>
            <w:rtl/>
          </w:rPr>
          <w:instrText xml:space="preserve">445011682 </w:instrText>
        </w:r>
        <w:r w:rsidR="00D602F9">
          <w:rPr>
            <w:noProof/>
            <w:webHidden/>
          </w:rPr>
          <w:instrText>\h</w:instrText>
        </w:r>
        <w:r w:rsidR="00D602F9">
          <w:rPr>
            <w:noProof/>
            <w:webHidden/>
            <w:rtl/>
          </w:rPr>
          <w:instrText xml:space="preserve"> </w:instrText>
        </w:r>
        <w:r w:rsidR="00D602F9">
          <w:rPr>
            <w:noProof/>
            <w:webHidden/>
            <w:rtl/>
          </w:rPr>
        </w:r>
        <w:r w:rsidR="00D602F9">
          <w:rPr>
            <w:noProof/>
            <w:webHidden/>
            <w:rtl/>
          </w:rPr>
          <w:fldChar w:fldCharType="separate"/>
        </w:r>
        <w:r w:rsidR="00D602F9">
          <w:rPr>
            <w:noProof/>
            <w:webHidden/>
            <w:rtl/>
          </w:rPr>
          <w:t>30</w:t>
        </w:r>
        <w:r w:rsidR="00D602F9">
          <w:rPr>
            <w:noProof/>
            <w:webHidden/>
            <w:rtl/>
          </w:rPr>
          <w:fldChar w:fldCharType="end"/>
        </w:r>
      </w:hyperlink>
    </w:p>
    <w:p w:rsidR="00880B4C" w:rsidRDefault="00D602F9" w:rsidP="00880B4C">
      <w:pPr>
        <w:pStyle w:val="1-"/>
        <w:ind w:firstLine="0"/>
      </w:pPr>
      <w:r>
        <w:rPr>
          <w:rtl/>
        </w:rPr>
        <w:fldChar w:fldCharType="end"/>
      </w:r>
    </w:p>
    <w:p w:rsidR="004F70CA" w:rsidRDefault="004F70CA" w:rsidP="002E7BF4">
      <w:pPr>
        <w:pStyle w:val="1-"/>
        <w:rPr>
          <w:rtl/>
        </w:rPr>
        <w:sectPr w:rsidR="004F70CA" w:rsidSect="00F02D1A">
          <w:headerReference w:type="first" r:id="rId15"/>
          <w:type w:val="oddPage"/>
          <w:pgSz w:w="7938" w:h="11907" w:code="9"/>
          <w:pgMar w:top="567" w:right="851" w:bottom="851" w:left="851" w:header="454" w:footer="0" w:gutter="0"/>
          <w:pgNumType w:fmt="arabicAbjad" w:start="1"/>
          <w:cols w:space="708"/>
          <w:titlePg/>
          <w:bidi/>
          <w:rtlGutter/>
          <w:docGrid w:linePitch="360"/>
        </w:sectPr>
      </w:pPr>
    </w:p>
    <w:p w:rsidR="00880B4C" w:rsidRDefault="00166EE1" w:rsidP="002D208D">
      <w:pPr>
        <w:pStyle w:val="2-"/>
        <w:rPr>
          <w:rtl/>
        </w:rPr>
      </w:pPr>
      <w:bookmarkStart w:id="3" w:name="_Toc445011659"/>
      <w:r>
        <w:rPr>
          <w:rFonts w:hint="cs"/>
          <w:rtl/>
        </w:rPr>
        <w:lastRenderedPageBreak/>
        <w:t>پیشگفتار</w:t>
      </w:r>
      <w:bookmarkEnd w:id="3"/>
    </w:p>
    <w:p w:rsidR="002D208D" w:rsidRDefault="002D208D" w:rsidP="002D208D">
      <w:pPr>
        <w:pStyle w:val="7-"/>
        <w:rPr>
          <w:rtl/>
        </w:rPr>
      </w:pPr>
      <w:r>
        <w:rPr>
          <w:rFonts w:hint="cs"/>
          <w:rtl/>
        </w:rPr>
        <w:t>إن الحمد لله نحمده ونستعينه ونستغفره ونشكره، ونشهد أن لا إله إلا الله وحده لا شريك له وأنَّ محمداً عبده ورسوله، ونعوذ بالله من شرور أنفسنا وسيّئات اعمالنا من يهده الله فلا مضل له ومن يضلل فلا هادي له. اللهم صلّ وسلّم وزد وبارك على سيّدنا محمد وعلى آله وصحبه والتابعين.</w:t>
      </w:r>
    </w:p>
    <w:p w:rsidR="002D208D" w:rsidRDefault="001E6C90" w:rsidP="002D208D">
      <w:pPr>
        <w:pStyle w:val="1-"/>
        <w:rPr>
          <w:rtl/>
        </w:rPr>
      </w:pPr>
      <w:r>
        <w:rPr>
          <w:rFonts w:hint="cs"/>
          <w:rtl/>
        </w:rPr>
        <w:t xml:space="preserve">چهار جزوه‌ای در سیره‌ی که در سیره‌ی سرور کائنات و سیّد المرسلین و خاتم النبیین </w:t>
      </w:r>
      <w:r>
        <w:rPr>
          <w:rFonts w:cs="CTraditional Arabic" w:hint="cs"/>
          <w:rtl/>
        </w:rPr>
        <w:t>ج</w:t>
      </w:r>
      <w:r w:rsidR="00B2602B">
        <w:rPr>
          <w:rFonts w:hint="cs"/>
          <w:rtl/>
        </w:rPr>
        <w:t xml:space="preserve"> با عبارتی ساده و روان برای کودکان به رشته‌ی تحریر درآمده است، جا دارد که به خوبی به کودکان فهمانده شود و از سیرتِ پاکِ سرور عالمیان به عبارتی ساده اضافه از آنچه در جزوه است، به کودکان یاد داده شود تا زندگی و سیرتِ تابناکِ ایشان را سرمشق زندگی خود قرار دهند.</w:t>
      </w:r>
    </w:p>
    <w:p w:rsidR="00B2602B" w:rsidRDefault="00B2602B" w:rsidP="002D208D">
      <w:pPr>
        <w:pStyle w:val="1-"/>
        <w:rPr>
          <w:rtl/>
        </w:rPr>
      </w:pPr>
      <w:r>
        <w:rPr>
          <w:rFonts w:hint="cs"/>
          <w:rtl/>
        </w:rPr>
        <w:t xml:space="preserve">امیدوارم این چهار </w:t>
      </w:r>
      <w:r w:rsidR="001160CF">
        <w:rPr>
          <w:rFonts w:hint="cs"/>
          <w:rtl/>
        </w:rPr>
        <w:t xml:space="preserve">جزوه در سینه‌ی کودکان نقش ببندد و از کودکی حبّ رسول الله </w:t>
      </w:r>
      <w:r w:rsidR="001160CF">
        <w:rPr>
          <w:rFonts w:cs="CTraditional Arabic" w:hint="cs"/>
          <w:rtl/>
        </w:rPr>
        <w:t>ج</w:t>
      </w:r>
      <w:r w:rsidR="001160CF">
        <w:rPr>
          <w:rFonts w:hint="cs"/>
          <w:rtl/>
        </w:rPr>
        <w:t xml:space="preserve"> و خاندان و یارانش روشنایی</w:t>
      </w:r>
      <w:r w:rsidR="00870DBE">
        <w:rPr>
          <w:rFonts w:hint="cs"/>
          <w:rtl/>
        </w:rPr>
        <w:t>‌بخش دل‌های پاک کودکان گردد. و به دنبال این چاپ که چاپ اوّل است چاپ‌های متعدّدی از آن جزوه‌ها صادر شود، و نویسنده و درس‌دهنده و خواننده و به‌ خاطر سپارنده و... از عطر سیرت پاک ایشان، جان‌شان خوشبو و معطر گردد.</w:t>
      </w:r>
    </w:p>
    <w:p w:rsidR="00870DBE" w:rsidRDefault="00870DBE" w:rsidP="00870DBE">
      <w:pPr>
        <w:pStyle w:val="1-"/>
        <w:rPr>
          <w:rtl/>
        </w:rPr>
      </w:pPr>
      <w:r>
        <w:rPr>
          <w:rFonts w:hint="cs"/>
          <w:rtl/>
        </w:rPr>
        <w:t xml:space="preserve">بار الها! کودکان ما را از کودکی شوق پیروی رسول الله </w:t>
      </w:r>
      <w:r>
        <w:rPr>
          <w:rFonts w:cs="CTraditional Arabic" w:hint="cs"/>
          <w:rtl/>
        </w:rPr>
        <w:t>ج</w:t>
      </w:r>
      <w:r>
        <w:rPr>
          <w:rFonts w:hint="cs"/>
          <w:rtl/>
        </w:rPr>
        <w:t xml:space="preserve"> را عطا فرما! و آنان را در زمان پر از فتنه و آشوب و انحراف در سایه‌ی حمایتت از هر فتنه و آشوب و انحرافی حفظ فرما! و به پدران و مادران و کودکان و بزرگسالان و... توفیق طاعت ارزانی فرما! و عاقبتِ همه را به فرجام نیک و سعادت </w:t>
      </w:r>
      <w:r>
        <w:rPr>
          <w:rFonts w:hint="cs"/>
          <w:rtl/>
        </w:rPr>
        <w:lastRenderedPageBreak/>
        <w:t xml:space="preserve">ابدی شاد و کامیاب گردان. </w:t>
      </w:r>
      <w:r w:rsidR="00E8661F">
        <w:rPr>
          <w:rStyle w:val="7-Char"/>
          <w:rFonts w:hint="cs"/>
          <w:rtl/>
        </w:rPr>
        <w:t>وصلى الله وسلّم على</w:t>
      </w:r>
      <w:r w:rsidRPr="00187B86">
        <w:rPr>
          <w:rStyle w:val="7-Char"/>
          <w:rFonts w:hint="cs"/>
          <w:rtl/>
        </w:rPr>
        <w:t xml:space="preserve"> سیّد الخلق </w:t>
      </w:r>
      <w:r w:rsidR="00187B86" w:rsidRPr="00187B86">
        <w:rPr>
          <w:rStyle w:val="7-Char"/>
          <w:rFonts w:hint="cs"/>
          <w:rtl/>
        </w:rPr>
        <w:t>وحبیب الحقّ ص</w:t>
      </w:r>
      <w:r w:rsidR="00187B86">
        <w:rPr>
          <w:rStyle w:val="7-Char"/>
          <w:rFonts w:hint="cs"/>
          <w:rtl/>
        </w:rPr>
        <w:t>لاةً وسلاماً دائمین متلازمین إلى</w:t>
      </w:r>
      <w:r w:rsidR="00187B86" w:rsidRPr="00187B86">
        <w:rPr>
          <w:rStyle w:val="7-Char"/>
          <w:rFonts w:hint="cs"/>
          <w:rtl/>
        </w:rPr>
        <w:t xml:space="preserve"> یوم الدین</w:t>
      </w:r>
      <w:r w:rsidR="00187B86">
        <w:rPr>
          <w:rFonts w:hint="cs"/>
          <w:rtl/>
        </w:rPr>
        <w:t>.</w:t>
      </w:r>
    </w:p>
    <w:p w:rsidR="00187B86" w:rsidRPr="00E17EF2" w:rsidRDefault="00B833E5" w:rsidP="00E8661F">
      <w:pPr>
        <w:pStyle w:val="9-"/>
        <w:spacing w:before="240"/>
        <w:ind w:right="284" w:firstLine="0"/>
        <w:jc w:val="right"/>
        <w:rPr>
          <w:sz w:val="20"/>
          <w:szCs w:val="20"/>
          <w:rtl/>
        </w:rPr>
      </w:pPr>
      <w:r w:rsidRPr="00E17EF2">
        <w:rPr>
          <w:rFonts w:hint="cs"/>
          <w:sz w:val="20"/>
          <w:szCs w:val="20"/>
          <w:rtl/>
        </w:rPr>
        <w:t>روز یک‌شنبه 21 صفر 1425 هـ.ق</w:t>
      </w:r>
    </w:p>
    <w:p w:rsidR="00B833E5" w:rsidRPr="00E17EF2" w:rsidRDefault="00B833E5" w:rsidP="00E17EF2">
      <w:pPr>
        <w:pStyle w:val="9-"/>
        <w:ind w:right="284" w:firstLine="0"/>
        <w:jc w:val="right"/>
        <w:rPr>
          <w:sz w:val="20"/>
          <w:szCs w:val="20"/>
          <w:rtl/>
        </w:rPr>
      </w:pPr>
      <w:r w:rsidRPr="00E17EF2">
        <w:rPr>
          <w:rFonts w:hint="cs"/>
          <w:sz w:val="20"/>
          <w:szCs w:val="20"/>
          <w:rtl/>
        </w:rPr>
        <w:t>مطابق 23 فروردین 1383 هـ.ق</w:t>
      </w:r>
    </w:p>
    <w:p w:rsidR="00B833E5" w:rsidRDefault="00B833E5" w:rsidP="00E17EF2">
      <w:pPr>
        <w:pStyle w:val="9-"/>
        <w:ind w:right="567" w:firstLine="0"/>
        <w:jc w:val="right"/>
        <w:rPr>
          <w:rtl/>
        </w:rPr>
      </w:pPr>
      <w:r w:rsidRPr="00E17EF2">
        <w:rPr>
          <w:rFonts w:hint="cs"/>
          <w:sz w:val="20"/>
          <w:szCs w:val="20"/>
          <w:rtl/>
        </w:rPr>
        <w:t>موافق 11 ابریل 2004 م</w:t>
      </w:r>
    </w:p>
    <w:p w:rsidR="00B833E5" w:rsidRDefault="00B833E5" w:rsidP="00E17EF2">
      <w:pPr>
        <w:pStyle w:val="9-"/>
        <w:ind w:firstLine="0"/>
        <w:jc w:val="right"/>
        <w:rPr>
          <w:rtl/>
        </w:rPr>
      </w:pPr>
      <w:r>
        <w:rPr>
          <w:rFonts w:hint="cs"/>
          <w:rtl/>
        </w:rPr>
        <w:t>محمد علی خالدی (سلطان العلماء)</w:t>
      </w:r>
    </w:p>
    <w:p w:rsidR="00B833E5" w:rsidRDefault="00B833E5" w:rsidP="00870DBE">
      <w:pPr>
        <w:pStyle w:val="1-"/>
        <w:rPr>
          <w:rtl/>
        </w:rPr>
        <w:sectPr w:rsidR="00B833E5" w:rsidSect="00073F49">
          <w:type w:val="oddPage"/>
          <w:pgSz w:w="7938" w:h="11907" w:code="9"/>
          <w:pgMar w:top="567" w:right="851" w:bottom="851" w:left="851" w:header="454" w:footer="0" w:gutter="0"/>
          <w:pgNumType w:start="1"/>
          <w:cols w:space="708"/>
          <w:titlePg/>
          <w:bidi/>
          <w:rtlGutter/>
          <w:docGrid w:linePitch="360"/>
        </w:sectPr>
      </w:pPr>
    </w:p>
    <w:p w:rsidR="00B833E5" w:rsidRDefault="00B833E5" w:rsidP="00B833E5">
      <w:pPr>
        <w:pStyle w:val="2-"/>
        <w:rPr>
          <w:rtl/>
        </w:rPr>
      </w:pPr>
      <w:bookmarkStart w:id="4" w:name="_Toc445011660"/>
      <w:r>
        <w:rPr>
          <w:rFonts w:hint="cs"/>
          <w:rtl/>
        </w:rPr>
        <w:lastRenderedPageBreak/>
        <w:t>مقدمه</w:t>
      </w:r>
      <w:bookmarkEnd w:id="4"/>
    </w:p>
    <w:p w:rsidR="00B833E5" w:rsidRDefault="00FF1EAB" w:rsidP="00B833E5">
      <w:pPr>
        <w:pStyle w:val="7-"/>
        <w:rPr>
          <w:rtl/>
        </w:rPr>
      </w:pPr>
      <w:r>
        <w:rPr>
          <w:rFonts w:hint="cs"/>
          <w:rtl/>
        </w:rPr>
        <w:t>«</w:t>
      </w:r>
      <w:r w:rsidR="00B833E5">
        <w:rPr>
          <w:rFonts w:hint="cs"/>
          <w:rtl/>
        </w:rPr>
        <w:t>الحمد لله رب العالمين والصلاة والسلام على سيد المرسلين وعلى آله وصحبه أجمعين</w:t>
      </w:r>
      <w:r>
        <w:rPr>
          <w:rFonts w:hint="cs"/>
          <w:rtl/>
        </w:rPr>
        <w:t>»</w:t>
      </w:r>
      <w:r w:rsidR="00B833E5">
        <w:rPr>
          <w:rFonts w:hint="cs"/>
          <w:rtl/>
        </w:rPr>
        <w:t>.</w:t>
      </w:r>
    </w:p>
    <w:p w:rsidR="00B833E5" w:rsidRDefault="009A6216" w:rsidP="00870DBE">
      <w:pPr>
        <w:pStyle w:val="1-"/>
        <w:rPr>
          <w:rtl/>
        </w:rPr>
      </w:pPr>
      <w:r>
        <w:rPr>
          <w:rFonts w:hint="cs"/>
          <w:rtl/>
        </w:rPr>
        <w:t xml:space="preserve">سراسر زندگی پیامبر </w:t>
      </w:r>
      <w:r>
        <w:rPr>
          <w:rFonts w:cs="CTraditional Arabic" w:hint="cs"/>
          <w:rtl/>
        </w:rPr>
        <w:t>ج</w:t>
      </w:r>
      <w:r>
        <w:rPr>
          <w:rFonts w:hint="cs"/>
          <w:rtl/>
        </w:rPr>
        <w:t xml:space="preserve"> نهفته از رازها و رمزهایی است که هیچ‌کس، حتی نزد‌‌یکترین یاران و اصحابش و فراتر از آن همسران و فرزندانش نیز نتواستند به آن راز‌های درونی پی ببرند و آن را به طور کامل بشناسند.</w:t>
      </w:r>
    </w:p>
    <w:p w:rsidR="009A6216" w:rsidRDefault="009A6216" w:rsidP="00870DBE">
      <w:pPr>
        <w:pStyle w:val="1-"/>
        <w:rPr>
          <w:rtl/>
        </w:rPr>
      </w:pPr>
      <w:r>
        <w:rPr>
          <w:rFonts w:hint="cs"/>
          <w:rtl/>
        </w:rPr>
        <w:t xml:space="preserve">همزمان با ظهور پیامبر </w:t>
      </w:r>
      <w:r>
        <w:rPr>
          <w:rFonts w:cs="CTraditional Arabic" w:hint="cs"/>
          <w:rtl/>
        </w:rPr>
        <w:t>ج</w:t>
      </w:r>
      <w:r>
        <w:rPr>
          <w:rFonts w:hint="cs"/>
          <w:rtl/>
        </w:rPr>
        <w:t xml:space="preserve"> ، جهان در آستانه‌ی سقوط و هلاکت قرار گرفته بود و لازم بود تا انسانی خستگی‌ناپذیر و دلسوز از جانب خداوند متعال، به پیامبری مبعوث گردد تا دنیا را از این فلاکت و بد‌بختی نجات دهد و</w:t>
      </w:r>
      <w:r w:rsidR="00634519">
        <w:rPr>
          <w:rFonts w:hint="cs"/>
          <w:rtl/>
        </w:rPr>
        <w:t xml:space="preserve"> آن‌ها </w:t>
      </w:r>
      <w:r>
        <w:rPr>
          <w:rFonts w:hint="cs"/>
          <w:rtl/>
        </w:rPr>
        <w:t>را به سوی سعادت و خوشبختی رهنمون سازد.</w:t>
      </w:r>
    </w:p>
    <w:p w:rsidR="009A6216" w:rsidRDefault="00C11F8D" w:rsidP="00C11F8D">
      <w:pPr>
        <w:pStyle w:val="1-"/>
        <w:rPr>
          <w:rtl/>
        </w:rPr>
      </w:pPr>
      <w:r>
        <w:rPr>
          <w:rFonts w:hint="cs"/>
          <w:rtl/>
        </w:rPr>
        <w:t>آری، سنت خداوند</w:t>
      </w:r>
      <w:r>
        <w:t xml:space="preserve"> </w:t>
      </w:r>
      <w:r>
        <w:rPr>
          <w:rFonts w:hint="cs"/>
          <w:rtl/>
        </w:rPr>
        <w:t>بر این</w:t>
      </w:r>
      <w:r>
        <w:t xml:space="preserve"> </w:t>
      </w:r>
      <w:r>
        <w:rPr>
          <w:rFonts w:hint="cs"/>
          <w:rtl/>
        </w:rPr>
        <w:t>قرار</w:t>
      </w:r>
      <w:r>
        <w:t xml:space="preserve"> </w:t>
      </w:r>
      <w:r w:rsidR="009A6216">
        <w:rPr>
          <w:rFonts w:hint="cs"/>
          <w:rtl/>
        </w:rPr>
        <w:t>گرفته است که هر‌گاه انسان‌ها پا را</w:t>
      </w:r>
      <w:r w:rsidR="0002079E">
        <w:rPr>
          <w:rFonts w:hint="cs"/>
          <w:rtl/>
        </w:rPr>
        <w:t xml:space="preserve"> از محدوده‌‌ی شریعت و دین فراتر بگذارند و در ورطه‌ی سقوط و هلاکت قرار گیرند، و راه نجاتی برای آنان نتوان جستجو نمود، یکی از انسان‌های صالح و شایسته‌ی همان دوره را به عنوان منجی و پیامبر انتخاب می‌نماید تا حجّت را بر آنان تمام گرداند و هیچ‌کس را مجالی برای بهانه‌تراشی و عذر مبنی بر این‌که احکام و دستورات خداوند به ما نرسیده و بیان نگردیده، باقی نماند.</w:t>
      </w:r>
    </w:p>
    <w:p w:rsidR="0002079E" w:rsidRDefault="0002079E" w:rsidP="00634519">
      <w:pPr>
        <w:pStyle w:val="1-"/>
        <w:rPr>
          <w:rtl/>
        </w:rPr>
      </w:pPr>
      <w:r>
        <w:rPr>
          <w:rFonts w:hint="cs"/>
          <w:rtl/>
        </w:rPr>
        <w:t xml:space="preserve">پیامبر </w:t>
      </w:r>
      <w:r>
        <w:rPr>
          <w:rFonts w:cs="CTraditional Arabic" w:hint="cs"/>
          <w:rtl/>
        </w:rPr>
        <w:t>ج</w:t>
      </w:r>
      <w:r>
        <w:rPr>
          <w:rFonts w:hint="cs"/>
          <w:rtl/>
        </w:rPr>
        <w:t xml:space="preserve"> در جامعه‌ای چشم به دنیا گشود که قتل و غارت و خونریزی و زنده به گور کردن دختران جزو افتخارات هر قوم</w:t>
      </w:r>
      <w:r w:rsidR="00A60D3F">
        <w:rPr>
          <w:rFonts w:hint="cs"/>
          <w:rtl/>
        </w:rPr>
        <w:t xml:space="preserve"> و قبیله‌ای محسوب می‌گردد؛ بنابراین از همان ابتدا با وقایع و تحولات بسیار جانکاه و طاقت فرسایی روبرو گردید که شخصی غیر از پیامبر </w:t>
      </w:r>
      <w:r w:rsidR="00A60D3F">
        <w:rPr>
          <w:rFonts w:cs="CTraditional Arabic" w:hint="cs"/>
          <w:rtl/>
        </w:rPr>
        <w:t>ج</w:t>
      </w:r>
      <w:r w:rsidR="00A60D3F">
        <w:rPr>
          <w:rFonts w:hint="cs"/>
          <w:rtl/>
        </w:rPr>
        <w:t xml:space="preserve"> به راحتی نمی‌توانست از پسِ آن همه مشکلات برآید.</w:t>
      </w:r>
    </w:p>
    <w:p w:rsidR="00DF502A" w:rsidRDefault="00A60D3F" w:rsidP="00870DBE">
      <w:pPr>
        <w:pStyle w:val="1-"/>
        <w:rPr>
          <w:rtl/>
        </w:rPr>
      </w:pPr>
      <w:r>
        <w:rPr>
          <w:rFonts w:hint="cs"/>
          <w:rtl/>
        </w:rPr>
        <w:lastRenderedPageBreak/>
        <w:t xml:space="preserve">پیامبر </w:t>
      </w:r>
      <w:r>
        <w:rPr>
          <w:rFonts w:cs="CTraditional Arabic" w:hint="cs"/>
          <w:rtl/>
        </w:rPr>
        <w:t>ج</w:t>
      </w:r>
      <w:r>
        <w:rPr>
          <w:rFonts w:hint="cs"/>
          <w:rtl/>
        </w:rPr>
        <w:t xml:space="preserve"> از همان ابتدا نزد‌یکترین افراد به خویش (پدر و مادر) را از دست داد و از این واقعه‌ی ناگوار مدّتی نگذشته بود که تکیه گاه بعدی خود (عبدالمطلب) را نیز از دست داد و با مرگ عبدالمطلب تاریخ جدیدی در زندگی پیامبر </w:t>
      </w:r>
      <w:r>
        <w:rPr>
          <w:rFonts w:cs="CTraditional Arabic" w:hint="cs"/>
          <w:rtl/>
        </w:rPr>
        <w:t>ج</w:t>
      </w:r>
      <w:r>
        <w:rPr>
          <w:rFonts w:hint="cs"/>
          <w:rtl/>
        </w:rPr>
        <w:t xml:space="preserve"> آغاز گردید؛ چون پیامبر </w:t>
      </w:r>
      <w:r>
        <w:rPr>
          <w:rFonts w:cs="CTraditional Arabic" w:hint="cs"/>
          <w:rtl/>
        </w:rPr>
        <w:t>ج</w:t>
      </w:r>
      <w:r>
        <w:rPr>
          <w:rFonts w:hint="cs"/>
          <w:rtl/>
        </w:rPr>
        <w:t xml:space="preserve"> به عمویش، ابوطالب سپرده شد و از آن</w:t>
      </w:r>
      <w:r w:rsidR="00E35FDE">
        <w:rPr>
          <w:rFonts w:hint="cs"/>
          <w:rtl/>
        </w:rPr>
        <w:t>‌</w:t>
      </w:r>
      <w:r>
        <w:rPr>
          <w:rFonts w:hint="cs"/>
          <w:rtl/>
        </w:rPr>
        <w:t xml:space="preserve">جایی‌که </w:t>
      </w:r>
      <w:r w:rsidR="00DF502A">
        <w:rPr>
          <w:rFonts w:hint="cs"/>
          <w:rtl/>
        </w:rPr>
        <w:t xml:space="preserve">ابو طالب فردی فقیر و محتاج بود، پیامبر </w:t>
      </w:r>
      <w:r w:rsidR="00DF502A">
        <w:rPr>
          <w:rFonts w:cs="CTraditional Arabic" w:hint="cs"/>
          <w:rtl/>
        </w:rPr>
        <w:t>ج</w:t>
      </w:r>
      <w:r w:rsidR="00DF502A">
        <w:rPr>
          <w:rFonts w:hint="cs"/>
          <w:rtl/>
        </w:rPr>
        <w:t xml:space="preserve"> نمی‌توانست از این وضعیت عمویش چشم بپوشد؛ لذا برای این‌که مددکار عمویش گردد به شبانی می‌پرداخت و از این راه امرار معاش می‌نمود. چوپانی از جنبه‌های گوناگون با فطرت درونی پیامبر </w:t>
      </w:r>
      <w:r w:rsidR="00DF502A">
        <w:rPr>
          <w:rFonts w:cs="CTraditional Arabic" w:hint="cs"/>
          <w:rtl/>
        </w:rPr>
        <w:t>ج</w:t>
      </w:r>
      <w:r w:rsidR="00DF502A">
        <w:rPr>
          <w:rFonts w:hint="cs"/>
          <w:rtl/>
        </w:rPr>
        <w:t xml:space="preserve"> مناسب بود؛ چرا که بیشتر ساعات روز را به تفکر راز و نیاز با پروردگار می‌پرداخت و از این راه با معبود و محبوب واقعی‌اش ارتباط برقرار می‌نمود واز محیط کفر و شرک آلود مکه به دور بود.</w:t>
      </w:r>
    </w:p>
    <w:p w:rsidR="00C34F1B" w:rsidRDefault="00DF502A" w:rsidP="00870DBE">
      <w:pPr>
        <w:pStyle w:val="1-"/>
        <w:rPr>
          <w:rtl/>
        </w:rPr>
      </w:pPr>
      <w:r>
        <w:rPr>
          <w:rFonts w:hint="cs"/>
          <w:rtl/>
        </w:rPr>
        <w:t xml:space="preserve">پیامبر </w:t>
      </w:r>
      <w:r>
        <w:rPr>
          <w:rFonts w:cs="CTraditional Arabic" w:hint="cs"/>
          <w:rtl/>
        </w:rPr>
        <w:t>ج</w:t>
      </w:r>
      <w:r>
        <w:rPr>
          <w:rFonts w:hint="cs"/>
          <w:rtl/>
        </w:rPr>
        <w:t xml:space="preserve"> از این‌که عرب‌ها از معبود واقعی خویش را فراموش کرده‌اند و سنگ‌ها و چوب‌های بی‌خاصیتی را می‌پرستند که نمی‌توانند هیچ یک از نیازهایشان را بر آورده سازند و یا نفعی را به کسی برسانند و یا ضرری را از کسی دفع نمایند، بسیار اندوهگین و ناراحت بود؛ اما نمی‌توانست عقیده‌ی واقعی خویش را بیان نماید؛ چرا که برای ایشان همان </w:t>
      </w:r>
      <w:r w:rsidR="00C34F1B">
        <w:rPr>
          <w:rFonts w:hint="cs"/>
          <w:rtl/>
        </w:rPr>
        <w:t>مشکلاتی را ایجاد می‌نمودند که بعد از بعثت به وجود آوردند.</w:t>
      </w:r>
    </w:p>
    <w:p w:rsidR="00C34F1B" w:rsidRDefault="00C34F1B" w:rsidP="008425DB">
      <w:pPr>
        <w:pStyle w:val="1-"/>
        <w:rPr>
          <w:rtl/>
        </w:rPr>
      </w:pPr>
      <w:r>
        <w:rPr>
          <w:rFonts w:hint="cs"/>
          <w:rtl/>
        </w:rPr>
        <w:t xml:space="preserve">صداقت و درستکاری پیامبر </w:t>
      </w:r>
      <w:r>
        <w:rPr>
          <w:rFonts w:cs="CTraditional Arabic" w:hint="cs"/>
          <w:rtl/>
        </w:rPr>
        <w:t>ج</w:t>
      </w:r>
      <w:r>
        <w:rPr>
          <w:rFonts w:hint="cs"/>
          <w:rtl/>
        </w:rPr>
        <w:t xml:space="preserve"> زبانزد خاص و عام شده بود و ایشان را به نام «محمّد امین» می‌شناختند تا این‌که این صداقت و درستکاری به گوش زنی نجیب و شریف و در عین حال ثروتمند و پولدار به نام «خدیجه» رسید. خدیجه از پیامبر </w:t>
      </w:r>
      <w:r>
        <w:rPr>
          <w:rFonts w:cs="CTraditional Arabic" w:hint="cs"/>
          <w:rtl/>
        </w:rPr>
        <w:t>ج</w:t>
      </w:r>
      <w:r>
        <w:rPr>
          <w:rFonts w:hint="cs"/>
          <w:rtl/>
        </w:rPr>
        <w:t xml:space="preserve"> برای رفتن به تجارت در شام دعوت نمود و غلام خویش «میسره» را نیز همراه ایشان فرستاد تا تمامی جنبه‌های اخلاقی و رفتاری پیامبر </w:t>
      </w:r>
      <w:r>
        <w:rPr>
          <w:rFonts w:cs="CTraditional Arabic" w:hint="cs"/>
          <w:rtl/>
        </w:rPr>
        <w:t>ج</w:t>
      </w:r>
      <w:r>
        <w:rPr>
          <w:rFonts w:hint="cs"/>
          <w:rtl/>
        </w:rPr>
        <w:t xml:space="preserve"> را مدّنظر داشته کاروان تجاری به شام رسید و با سودی بسیار زیاد به شهر مکه بازگشت و خدیجه پی برد تنها کسی که می‌تواند به آرزوهای قلبی او جامه‌ی عمل بپوشاندد، پیامبر </w:t>
      </w:r>
      <w:r>
        <w:rPr>
          <w:rFonts w:cs="CTraditional Arabic" w:hint="cs"/>
          <w:rtl/>
        </w:rPr>
        <w:t>ج</w:t>
      </w:r>
      <w:r>
        <w:rPr>
          <w:rFonts w:hint="cs"/>
          <w:rtl/>
        </w:rPr>
        <w:t xml:space="preserve"> خواهد بود، لذا ازدواج میان پیامبر</w:t>
      </w:r>
      <w:r>
        <w:rPr>
          <w:rFonts w:cs="CTraditional Arabic" w:hint="cs"/>
          <w:rtl/>
        </w:rPr>
        <w:t>ج</w:t>
      </w:r>
      <w:r>
        <w:rPr>
          <w:rFonts w:hint="cs"/>
          <w:rtl/>
        </w:rPr>
        <w:t xml:space="preserve"> و خدیجه شکل گرفت.</w:t>
      </w:r>
    </w:p>
    <w:p w:rsidR="006260FC" w:rsidRDefault="00C34F1B" w:rsidP="00870DBE">
      <w:pPr>
        <w:pStyle w:val="1-"/>
        <w:rPr>
          <w:rtl/>
        </w:rPr>
      </w:pPr>
      <w:r>
        <w:rPr>
          <w:rFonts w:hint="cs"/>
          <w:rtl/>
        </w:rPr>
        <w:t xml:space="preserve">پیامبر </w:t>
      </w:r>
      <w:r>
        <w:rPr>
          <w:rFonts w:cs="CTraditional Arabic" w:hint="cs"/>
          <w:rtl/>
        </w:rPr>
        <w:t>ج</w:t>
      </w:r>
      <w:r>
        <w:rPr>
          <w:rFonts w:hint="cs"/>
          <w:rtl/>
        </w:rPr>
        <w:t xml:space="preserve"> بیشتر اوقاتش را به راز و نیاز با پروردگار در غاری به نام «حَرا» می‌گذراند و حتی شب‌های متوالی را در این غار سپری می‌نمود و در یکی از همی</w:t>
      </w:r>
      <w:r w:rsidR="006260FC">
        <w:rPr>
          <w:rFonts w:hint="cs"/>
          <w:rtl/>
        </w:rPr>
        <w:t>ن روزها بود که جبرئیل</w:t>
      </w:r>
      <w:r w:rsidR="006260FC">
        <w:rPr>
          <w:rFonts w:cs="CTraditional Arabic" w:hint="cs"/>
          <w:rtl/>
        </w:rPr>
        <w:t>÷</w:t>
      </w:r>
      <w:r w:rsidR="006260FC">
        <w:rPr>
          <w:rFonts w:hint="cs"/>
          <w:rtl/>
        </w:rPr>
        <w:t xml:space="preserve"> بر پیامبر </w:t>
      </w:r>
      <w:r w:rsidR="006260FC">
        <w:rPr>
          <w:rFonts w:cs="CTraditional Arabic" w:hint="cs"/>
          <w:rtl/>
        </w:rPr>
        <w:t>ج</w:t>
      </w:r>
      <w:r w:rsidR="006260FC">
        <w:rPr>
          <w:rFonts w:hint="cs"/>
          <w:rtl/>
        </w:rPr>
        <w:t xml:space="preserve"> نازل شد و وظیفه‌ی خطیر نبوّت را بر دوش ایشان گذاشت. از این پس پیامبر </w:t>
      </w:r>
      <w:r w:rsidR="006260FC">
        <w:rPr>
          <w:rFonts w:cs="CTraditional Arabic" w:hint="cs"/>
          <w:rtl/>
        </w:rPr>
        <w:t>ج</w:t>
      </w:r>
      <w:r w:rsidR="006260FC">
        <w:rPr>
          <w:rFonts w:hint="cs"/>
          <w:rtl/>
        </w:rPr>
        <w:t xml:space="preserve"> می‌بایست شبانه روز مردم را به سوی توحید و یکتاپرستی دعوت نماید.</w:t>
      </w:r>
    </w:p>
    <w:p w:rsidR="00A60D3F" w:rsidRDefault="006260FC" w:rsidP="00870DBE">
      <w:pPr>
        <w:pStyle w:val="1-"/>
        <w:rPr>
          <w:rtl/>
        </w:rPr>
      </w:pPr>
      <w:r>
        <w:rPr>
          <w:rFonts w:hint="cs"/>
          <w:rtl/>
        </w:rPr>
        <w:t xml:space="preserve">پیامبر </w:t>
      </w:r>
      <w:r>
        <w:rPr>
          <w:rFonts w:cs="CTraditional Arabic" w:hint="cs"/>
          <w:rtl/>
        </w:rPr>
        <w:t>ج</w:t>
      </w:r>
      <w:r>
        <w:rPr>
          <w:rFonts w:hint="cs"/>
          <w:rtl/>
        </w:rPr>
        <w:t xml:space="preserve"> از همان ابتدای نزول وحی مکلف شد تا این دعوت را از خانواده‌ی خویش شروع نماید و پس از آن، این دعوت را علنی سازد؛ بنابراین اولین افرادی‌که به پیامبر </w:t>
      </w:r>
      <w:r>
        <w:rPr>
          <w:rFonts w:cs="CTraditional Arabic" w:hint="cs"/>
          <w:rtl/>
        </w:rPr>
        <w:t>ج</w:t>
      </w:r>
      <w:r>
        <w:rPr>
          <w:rFonts w:hint="cs"/>
          <w:rtl/>
        </w:rPr>
        <w:t xml:space="preserve"> ایمان آوردند، از خانواده‌ی خود پیامبر</w:t>
      </w:r>
      <w:r>
        <w:rPr>
          <w:rFonts w:cs="CTraditional Arabic" w:hint="cs"/>
          <w:rtl/>
        </w:rPr>
        <w:t>ج</w:t>
      </w:r>
      <w:r>
        <w:rPr>
          <w:rFonts w:hint="cs"/>
          <w:rtl/>
        </w:rPr>
        <w:t xml:space="preserve"> بودند و خدیجه در تمامی مراحل دعوت پیامبر </w:t>
      </w:r>
      <w:r>
        <w:rPr>
          <w:rFonts w:cs="CTraditional Arabic" w:hint="cs"/>
          <w:rtl/>
        </w:rPr>
        <w:t>ج</w:t>
      </w:r>
      <w:r>
        <w:rPr>
          <w:rFonts w:hint="cs"/>
          <w:rtl/>
        </w:rPr>
        <w:t xml:space="preserve"> بازویی نیرومند و توانا برای ایشان بود و در این مدت تمامی اموال و ثروت خدیجه برای تبلیغ و انتشار اسلام صرف گردید.</w:t>
      </w:r>
    </w:p>
    <w:p w:rsidR="006260FC" w:rsidRDefault="006260FC" w:rsidP="00870DBE">
      <w:pPr>
        <w:pStyle w:val="1-"/>
        <w:rPr>
          <w:rtl/>
        </w:rPr>
      </w:pPr>
      <w:r>
        <w:rPr>
          <w:rFonts w:hint="cs"/>
          <w:rtl/>
        </w:rPr>
        <w:t xml:space="preserve">آزار و اذیت کفّار نسبت به پیامبر </w:t>
      </w:r>
      <w:r>
        <w:rPr>
          <w:rFonts w:cs="CTraditional Arabic" w:hint="cs"/>
          <w:rtl/>
        </w:rPr>
        <w:t>ج</w:t>
      </w:r>
      <w:r w:rsidR="008425DB">
        <w:rPr>
          <w:rFonts w:hint="cs"/>
          <w:rtl/>
        </w:rPr>
        <w:t xml:space="preserve"> و اصحاب و یارانش روز به روز افزایش می‌یافت و پیامبر </w:t>
      </w:r>
      <w:r w:rsidR="008425DB">
        <w:rPr>
          <w:rFonts w:cs="CTraditional Arabic" w:hint="cs"/>
          <w:rtl/>
        </w:rPr>
        <w:t>ج</w:t>
      </w:r>
      <w:r w:rsidR="008425DB">
        <w:rPr>
          <w:rFonts w:hint="cs"/>
          <w:rtl/>
        </w:rPr>
        <w:t xml:space="preserve"> برای کاستن این فشار هر روز تصمیمی اتخاذ می‌نمود که از آن جمله می‌توان به سفر به طائف، هجرت به حبشه و بالاخره هجرت به مدینه، اشاره نمود. </w:t>
      </w:r>
    </w:p>
    <w:p w:rsidR="008425DB" w:rsidRDefault="008425DB" w:rsidP="00870DBE">
      <w:pPr>
        <w:pStyle w:val="1-"/>
        <w:rPr>
          <w:rtl/>
        </w:rPr>
      </w:pPr>
      <w:r>
        <w:rPr>
          <w:rFonts w:hint="cs"/>
          <w:rtl/>
        </w:rPr>
        <w:t xml:space="preserve">با ورود پیامبر </w:t>
      </w:r>
      <w:r>
        <w:rPr>
          <w:rFonts w:cs="CTraditional Arabic" w:hint="cs"/>
          <w:rtl/>
        </w:rPr>
        <w:t>ج</w:t>
      </w:r>
      <w:r>
        <w:rPr>
          <w:rFonts w:hint="cs"/>
          <w:rtl/>
        </w:rPr>
        <w:t xml:space="preserve"> به مدینه، و دعوت و تبلیغ اسلامی شکلی تازه به خود گرفت و تا حدودی از آزار و اذیت پیامبر </w:t>
      </w:r>
      <w:r>
        <w:rPr>
          <w:rFonts w:cs="CTraditional Arabic" w:hint="cs"/>
          <w:rtl/>
        </w:rPr>
        <w:t>ج</w:t>
      </w:r>
      <w:r>
        <w:rPr>
          <w:rFonts w:hint="cs"/>
          <w:rtl/>
        </w:rPr>
        <w:t xml:space="preserve"> و مسلمانان کاسته شد و مردم مدینه نیز با آرامشِ خاطرِ بیشتری نسبت به گذشته به زندگی خود ادامه می‌دادند؛ چرا که تا قبل از ورود پیامبر </w:t>
      </w:r>
      <w:r>
        <w:rPr>
          <w:rFonts w:cs="CTraditional Arabic" w:hint="cs"/>
          <w:rtl/>
        </w:rPr>
        <w:t>ج</w:t>
      </w:r>
      <w:r>
        <w:rPr>
          <w:rFonts w:hint="cs"/>
          <w:rtl/>
        </w:rPr>
        <w:t xml:space="preserve"> به مدینه دو گروه مهم «اوس و خزرج» که در مدینه زندگی می‌کردند. به طور دائم با یکدیگر در جدال و ستیز بودند که به طور مثال می‌توان به جنگ‌های «بُعاث» که هفتاد سال به طول انجامید، اشاره نمود.</w:t>
      </w:r>
    </w:p>
    <w:p w:rsidR="008425DB" w:rsidRDefault="008425DB" w:rsidP="00870DBE">
      <w:pPr>
        <w:pStyle w:val="1-"/>
        <w:rPr>
          <w:rtl/>
        </w:rPr>
      </w:pPr>
      <w:r>
        <w:rPr>
          <w:rFonts w:hint="cs"/>
          <w:rtl/>
        </w:rPr>
        <w:t xml:space="preserve">احکام و قوانین دینی از جمله نماز، روزه، حج، </w:t>
      </w:r>
      <w:r w:rsidR="00D45523">
        <w:rPr>
          <w:rFonts w:hint="cs"/>
          <w:rtl/>
        </w:rPr>
        <w:t>جهاد و... در مدینه بر مسلمانان واجب گردید و مقابله و رویاروین مستقیم کفار و مسلمانان در مدینه به وقوع پیوست و در تمامی مراحل این در گیری، تا زمانی که مسلمانان متکی به خداوند بوده و فریب تجهیزات و تعداد افراد و سپاهیان خود را نخورده، پیروز گشتند و خداوند هم در تمام مراحل مسلمانان را یاری نمود.</w:t>
      </w:r>
    </w:p>
    <w:p w:rsidR="00D45523" w:rsidRDefault="00D45523" w:rsidP="00870DBE">
      <w:pPr>
        <w:pStyle w:val="1-"/>
        <w:rPr>
          <w:rtl/>
        </w:rPr>
      </w:pPr>
      <w:r>
        <w:rPr>
          <w:rFonts w:hint="cs"/>
          <w:rtl/>
        </w:rPr>
        <w:t xml:space="preserve">دعوت پیامبر </w:t>
      </w:r>
      <w:r>
        <w:rPr>
          <w:rFonts w:cs="CTraditional Arabic" w:hint="cs"/>
          <w:rtl/>
        </w:rPr>
        <w:t>ج</w:t>
      </w:r>
      <w:r>
        <w:rPr>
          <w:rFonts w:hint="cs"/>
          <w:rtl/>
        </w:rPr>
        <w:t xml:space="preserve"> روز به روز در حال پیشرفت و تکامل بود و این پیشرفت با پیروزی مسلمانان در فتح مکه به اوج خود رسید و حکومت اسلامی از آن تاریخ به بعد، همانند حکومتی مستقل و نیرومند در کنار سایر حکومت‌ها قرار گرفت و حتی حکومت‌های نیرومندی مانند ایران و روم از این پیشرفتِ چشمگیر به ترس و وحشت افتاده بودند.</w:t>
      </w:r>
    </w:p>
    <w:p w:rsidR="00D45523" w:rsidRDefault="00D45523" w:rsidP="00870DBE">
      <w:pPr>
        <w:pStyle w:val="1-"/>
        <w:rPr>
          <w:rtl/>
        </w:rPr>
      </w:pPr>
      <w:r>
        <w:rPr>
          <w:rFonts w:hint="cs"/>
          <w:rtl/>
        </w:rPr>
        <w:t xml:space="preserve">عُمرِ مبارک و شریف پیامبر </w:t>
      </w:r>
      <w:r>
        <w:rPr>
          <w:rFonts w:cs="CTraditional Arabic" w:hint="cs"/>
          <w:rtl/>
        </w:rPr>
        <w:t>ج</w:t>
      </w:r>
      <w:r>
        <w:rPr>
          <w:rFonts w:hint="cs"/>
          <w:rtl/>
        </w:rPr>
        <w:t xml:space="preserve"> مراحل پایانی خویش را سپری می‌نمود بنابراین تصمیم گرفت تا برای زیارت خانه‌ی خدا، رهسپار مکه گردد و در آنجا سخنان لازم و چگونگی ادای حج را به مسلمانان آموخت؛ چون این اولین و آخرین حجی بود که پیامبر </w:t>
      </w:r>
      <w:r>
        <w:rPr>
          <w:rFonts w:cs="CTraditional Arabic" w:hint="cs"/>
          <w:rtl/>
        </w:rPr>
        <w:t>ج</w:t>
      </w:r>
      <w:r>
        <w:rPr>
          <w:rFonts w:hint="cs"/>
          <w:rtl/>
        </w:rPr>
        <w:t xml:space="preserve"> به جا آورد بود. زیارت خانه‌ی خدا به پایان رسید و مسلمانان همراه پیامبر </w:t>
      </w:r>
      <w:r>
        <w:rPr>
          <w:rFonts w:cs="CTraditional Arabic" w:hint="cs"/>
          <w:rtl/>
        </w:rPr>
        <w:t>ج</w:t>
      </w:r>
      <w:r>
        <w:rPr>
          <w:rFonts w:hint="cs"/>
          <w:rtl/>
        </w:rPr>
        <w:t xml:space="preserve"> وارد مدینه شدند و از این هنگام </w:t>
      </w:r>
      <w:r w:rsidR="00167982">
        <w:rPr>
          <w:rFonts w:hint="cs"/>
          <w:rtl/>
        </w:rPr>
        <w:t xml:space="preserve">بیماری پیامبر </w:t>
      </w:r>
      <w:r w:rsidR="00167982">
        <w:rPr>
          <w:rFonts w:cs="CTraditional Arabic" w:hint="cs"/>
          <w:rtl/>
        </w:rPr>
        <w:t>ج</w:t>
      </w:r>
      <w:r w:rsidR="00167982">
        <w:rPr>
          <w:rFonts w:hint="cs"/>
          <w:rtl/>
        </w:rPr>
        <w:t xml:space="preserve"> شروع گردید.</w:t>
      </w:r>
    </w:p>
    <w:p w:rsidR="00167982" w:rsidRDefault="00167982" w:rsidP="00167982">
      <w:pPr>
        <w:pStyle w:val="1-"/>
        <w:rPr>
          <w:rtl/>
        </w:rPr>
      </w:pPr>
      <w:r>
        <w:rPr>
          <w:rFonts w:hint="cs"/>
          <w:rtl/>
        </w:rPr>
        <w:t xml:space="preserve">بیماری پیامبر </w:t>
      </w:r>
      <w:r>
        <w:rPr>
          <w:rFonts w:cs="CTraditional Arabic" w:hint="cs"/>
          <w:rtl/>
        </w:rPr>
        <w:t>ج</w:t>
      </w:r>
      <w:r>
        <w:rPr>
          <w:rFonts w:hint="cs"/>
          <w:rtl/>
        </w:rPr>
        <w:t xml:space="preserve"> دو هفته طول کشید و در این مدّت ابو بکر</w:t>
      </w:r>
      <w:r>
        <w:rPr>
          <w:rFonts w:cs="CTraditional Arabic" w:hint="cs"/>
          <w:rtl/>
        </w:rPr>
        <w:t>س</w:t>
      </w:r>
      <w:r>
        <w:rPr>
          <w:rFonts w:hint="cs"/>
          <w:rtl/>
        </w:rPr>
        <w:t xml:space="preserve"> از جانب پیامبر </w:t>
      </w:r>
      <w:r>
        <w:rPr>
          <w:rFonts w:cs="CTraditional Arabic" w:hint="cs"/>
          <w:rtl/>
        </w:rPr>
        <w:t>ج</w:t>
      </w:r>
      <w:r>
        <w:rPr>
          <w:rFonts w:hint="cs"/>
          <w:rtl/>
        </w:rPr>
        <w:t xml:space="preserve"> امامت نماز را بر عهده گرفت. بیماری پیامبر </w:t>
      </w:r>
      <w:r>
        <w:rPr>
          <w:rFonts w:cs="CTraditional Arabic" w:hint="cs"/>
          <w:rtl/>
        </w:rPr>
        <w:t>ج</w:t>
      </w:r>
      <w:r>
        <w:rPr>
          <w:rFonts w:hint="cs"/>
          <w:rtl/>
        </w:rPr>
        <w:t xml:space="preserve"> روز به روز اوج می‌گرفت و لحظه‌های آخر زندگی پیامبر </w:t>
      </w:r>
      <w:r>
        <w:rPr>
          <w:rFonts w:cs="CTraditional Arabic" w:hint="cs"/>
          <w:rtl/>
        </w:rPr>
        <w:t>ج</w:t>
      </w:r>
      <w:r>
        <w:rPr>
          <w:rFonts w:hint="cs"/>
          <w:rtl/>
        </w:rPr>
        <w:t xml:space="preserve"> نزدیک می‌شد و بالاخره پیامبر</w:t>
      </w:r>
      <w:r>
        <w:rPr>
          <w:rFonts w:cs="CTraditional Arabic" w:hint="cs"/>
          <w:rtl/>
        </w:rPr>
        <w:t>ج</w:t>
      </w:r>
      <w:r>
        <w:rPr>
          <w:rFonts w:hint="cs"/>
          <w:rtl/>
        </w:rPr>
        <w:t xml:space="preserve"> این دار فانی را وداع گفتند. </w:t>
      </w:r>
      <w:r w:rsidRPr="00351656">
        <w:rPr>
          <w:rStyle w:val="7-Char"/>
          <w:rFonts w:hint="cs"/>
          <w:rtl/>
        </w:rPr>
        <w:t>«</w:t>
      </w:r>
      <w:r w:rsidR="006368C2" w:rsidRPr="00351656">
        <w:rPr>
          <w:rStyle w:val="7-Char"/>
          <w:rtl/>
        </w:rPr>
        <w:t>إِنَّا ل</w:t>
      </w:r>
      <w:r w:rsidR="00351656">
        <w:rPr>
          <w:rStyle w:val="7-Char"/>
          <w:rtl/>
        </w:rPr>
        <w:t>ِل</w:t>
      </w:r>
      <w:r w:rsidR="006368C2" w:rsidRPr="00351656">
        <w:rPr>
          <w:rStyle w:val="7-Char"/>
          <w:rtl/>
        </w:rPr>
        <w:t>هِ وَإِنَّا إِلَيْهِ رَاجِعُونَ</w:t>
      </w:r>
      <w:r w:rsidR="00EC4778" w:rsidRPr="00351656">
        <w:rPr>
          <w:rStyle w:val="7-Char"/>
          <w:rFonts w:hint="cs"/>
          <w:rtl/>
        </w:rPr>
        <w:t>»</w:t>
      </w:r>
      <w:r w:rsidR="00EC4778" w:rsidRPr="00EC4778">
        <w:rPr>
          <w:rFonts w:hint="cs"/>
          <w:rtl/>
        </w:rPr>
        <w:t>.</w:t>
      </w:r>
    </w:p>
    <w:p w:rsidR="00EC4778" w:rsidRDefault="00EC4778" w:rsidP="00167982">
      <w:pPr>
        <w:pStyle w:val="1-"/>
        <w:rPr>
          <w:rtl/>
        </w:rPr>
      </w:pPr>
      <w:r>
        <w:rPr>
          <w:rFonts w:hint="cs"/>
          <w:rtl/>
        </w:rPr>
        <w:t xml:space="preserve">لحظات وفات پیامبر </w:t>
      </w:r>
      <w:r>
        <w:rPr>
          <w:rFonts w:cs="CTraditional Arabic" w:hint="cs"/>
          <w:rtl/>
        </w:rPr>
        <w:t>ج</w:t>
      </w:r>
      <w:r>
        <w:rPr>
          <w:rFonts w:hint="cs"/>
          <w:rtl/>
        </w:rPr>
        <w:t xml:space="preserve"> لحظاتی حساس و پر‌هیاهو بود و تاریخ روزی اندوهبارتر از آن روز را در خود احساس نکرده و ندیده بود. مسلمانان نمی‌توانستند باور کنند که شخصیتی همانند پیامبر </w:t>
      </w:r>
      <w:r>
        <w:rPr>
          <w:rFonts w:cs="CTraditional Arabic" w:hint="cs"/>
          <w:rtl/>
        </w:rPr>
        <w:t>ج</w:t>
      </w:r>
      <w:r>
        <w:rPr>
          <w:rFonts w:hint="cs"/>
          <w:rtl/>
        </w:rPr>
        <w:t xml:space="preserve"> روزی این دنیا را وداع خواهد نمود؛ چرا که آنان روز به روز با پیامبر</w:t>
      </w:r>
      <w:r>
        <w:rPr>
          <w:rFonts w:cs="CTraditional Arabic" w:hint="cs"/>
          <w:rtl/>
        </w:rPr>
        <w:t>ج</w:t>
      </w:r>
      <w:r>
        <w:rPr>
          <w:rFonts w:hint="cs"/>
          <w:rtl/>
        </w:rPr>
        <w:t xml:space="preserve"> بیشتر انس و الفت می‌گرفتند و گفتار و دیدار و همه‌ی اعمال و حرکات او برای مسلمانان نهایت سعادت و خوشبختی محسوب می‌گردید و آنان انتظار داشتند همان‌ گونه که پیامبر </w:t>
      </w:r>
      <w:r>
        <w:rPr>
          <w:rFonts w:cs="CTraditional Arabic" w:hint="cs"/>
          <w:rtl/>
        </w:rPr>
        <w:t>ج</w:t>
      </w:r>
      <w:r>
        <w:rPr>
          <w:rFonts w:hint="cs"/>
          <w:rtl/>
        </w:rPr>
        <w:t xml:space="preserve"> تربیت و راهنمایی خودشان را بر‌ عهده داشته است، تربیت فرزندانشان را نیز برعهده بگیرد. امّا خواستِ خدا غیر از این بود و مرگ را به عنوان سر نوشت نهایی انسان‌ها قرار داده است.</w:t>
      </w:r>
    </w:p>
    <w:p w:rsidR="00EC4778" w:rsidRDefault="00EC4778" w:rsidP="005C00A4">
      <w:pPr>
        <w:pStyle w:val="1-"/>
        <w:rPr>
          <w:rtl/>
        </w:rPr>
      </w:pPr>
      <w:r>
        <w:rPr>
          <w:rFonts w:hint="cs"/>
          <w:rtl/>
        </w:rPr>
        <w:t>کتابی که هم اکنون در اختیار شما خوانند</w:t>
      </w:r>
      <w:r w:rsidR="006B4460">
        <w:rPr>
          <w:rFonts w:hint="cs"/>
          <w:rtl/>
        </w:rPr>
        <w:t>‌گا</w:t>
      </w:r>
      <w:r w:rsidR="005C00A4">
        <w:rPr>
          <w:rFonts w:hint="cs"/>
          <w:rtl/>
        </w:rPr>
        <w:t>ن</w:t>
      </w:r>
      <w:r w:rsidR="006B4460">
        <w:rPr>
          <w:rFonts w:hint="cs"/>
          <w:rtl/>
        </w:rPr>
        <w:t xml:space="preserve"> محترم قرار گرفته است، نگاهی گذرا و کوتاه به زندگی پیامبر </w:t>
      </w:r>
      <w:r w:rsidR="006B4460">
        <w:rPr>
          <w:rFonts w:cs="CTraditional Arabic" w:hint="cs"/>
          <w:rtl/>
        </w:rPr>
        <w:t>ج</w:t>
      </w:r>
      <w:r w:rsidR="006B4460">
        <w:rPr>
          <w:rFonts w:hint="cs"/>
          <w:rtl/>
        </w:rPr>
        <w:t xml:space="preserve"> دارد که با مطالعه‌ی آن می‌توان به نکات بارز و نمونه‌ی زندگانی ایشان پی برد و ایشان را به عنوان نمونه و الگوی واقعیِ زندگی در تمامی صحنه‌ها و امور مدّنظر قرار داد.</w:t>
      </w:r>
    </w:p>
    <w:p w:rsidR="006B4460" w:rsidRDefault="006B4460" w:rsidP="00167982">
      <w:pPr>
        <w:pStyle w:val="1-"/>
        <w:rPr>
          <w:rtl/>
        </w:rPr>
      </w:pPr>
      <w:r>
        <w:rPr>
          <w:rFonts w:hint="cs"/>
          <w:rtl/>
        </w:rPr>
        <w:t xml:space="preserve">از خداوند خواستاریم تا سیرت واقعی پیامبر </w:t>
      </w:r>
      <w:r>
        <w:rPr>
          <w:rFonts w:cs="CTraditional Arabic" w:hint="cs"/>
          <w:rtl/>
        </w:rPr>
        <w:t>ج</w:t>
      </w:r>
      <w:r>
        <w:rPr>
          <w:rFonts w:hint="cs"/>
          <w:rtl/>
        </w:rPr>
        <w:t xml:space="preserve"> را در تمامی جوانب زندگی ما قرار دهد. آمین!</w:t>
      </w:r>
    </w:p>
    <w:p w:rsidR="006B4460" w:rsidRDefault="006B4460" w:rsidP="00351656">
      <w:pPr>
        <w:pStyle w:val="1-"/>
        <w:spacing w:before="120"/>
        <w:ind w:firstLine="0"/>
        <w:jc w:val="center"/>
        <w:rPr>
          <w:rtl/>
        </w:rPr>
      </w:pPr>
      <w:r>
        <w:rPr>
          <w:rFonts w:hint="cs"/>
          <w:rtl/>
        </w:rPr>
        <w:t>والسلام علیکم</w:t>
      </w:r>
      <w:r w:rsidR="00351656">
        <w:rPr>
          <w:rFonts w:hint="cs"/>
          <w:rtl/>
        </w:rPr>
        <w:t xml:space="preserve"> و</w:t>
      </w:r>
      <w:r>
        <w:rPr>
          <w:rFonts w:hint="cs"/>
          <w:rtl/>
        </w:rPr>
        <w:t>رحمة الله وبرکاته</w:t>
      </w:r>
    </w:p>
    <w:p w:rsidR="006B4460" w:rsidRDefault="006B4460" w:rsidP="00351656">
      <w:pPr>
        <w:pStyle w:val="1-"/>
        <w:spacing w:before="200"/>
        <w:ind w:firstLine="0"/>
        <w:jc w:val="center"/>
        <w:rPr>
          <w:rtl/>
        </w:rPr>
      </w:pPr>
      <w:r>
        <w:rPr>
          <w:rFonts w:hint="cs"/>
          <w:rtl/>
        </w:rPr>
        <w:t>محمّد علی خالدی (سلطان العلماءِ)</w:t>
      </w:r>
    </w:p>
    <w:p w:rsidR="00351656" w:rsidRDefault="00351656" w:rsidP="00351656">
      <w:pPr>
        <w:pStyle w:val="1-"/>
        <w:rPr>
          <w:rtl/>
        </w:rPr>
        <w:sectPr w:rsidR="00351656" w:rsidSect="00D602F9">
          <w:headerReference w:type="default" r:id="rId16"/>
          <w:pgSz w:w="7938" w:h="11907" w:code="9"/>
          <w:pgMar w:top="567" w:right="851" w:bottom="851" w:left="851" w:header="454" w:footer="0" w:gutter="0"/>
          <w:cols w:space="708"/>
          <w:titlePg/>
          <w:bidi/>
          <w:rtlGutter/>
          <w:docGrid w:linePitch="360"/>
        </w:sectPr>
      </w:pPr>
    </w:p>
    <w:p w:rsidR="006B4460" w:rsidRDefault="006B4460" w:rsidP="006B4460">
      <w:pPr>
        <w:pStyle w:val="2-"/>
        <w:rPr>
          <w:rFonts w:cs="CTraditional Arabic"/>
          <w:rtl/>
        </w:rPr>
      </w:pPr>
      <w:bookmarkStart w:id="5" w:name="_Toc445011661"/>
      <w:r>
        <w:rPr>
          <w:rFonts w:hint="cs"/>
          <w:rtl/>
        </w:rPr>
        <w:t xml:space="preserve">تولد پیامبر </w:t>
      </w:r>
      <w:r w:rsidRPr="00351656">
        <w:rPr>
          <w:rFonts w:cs="CTraditional Arabic" w:hint="cs"/>
          <w:b/>
          <w:bCs w:val="0"/>
          <w:rtl/>
        </w:rPr>
        <w:t>ج</w:t>
      </w:r>
      <w:bookmarkEnd w:id="5"/>
    </w:p>
    <w:p w:rsidR="006B4460" w:rsidRDefault="006B4460" w:rsidP="006B4460">
      <w:pPr>
        <w:pStyle w:val="1-"/>
        <w:rPr>
          <w:rtl/>
        </w:rPr>
      </w:pPr>
      <w:r>
        <w:rPr>
          <w:rFonts w:hint="cs"/>
          <w:rtl/>
        </w:rPr>
        <w:t>نام: محمَد</w:t>
      </w:r>
    </w:p>
    <w:p w:rsidR="006B4460" w:rsidRDefault="006B4460" w:rsidP="006B4460">
      <w:pPr>
        <w:pStyle w:val="1-"/>
        <w:rPr>
          <w:rtl/>
        </w:rPr>
      </w:pPr>
      <w:r>
        <w:rPr>
          <w:rFonts w:hint="cs"/>
          <w:rtl/>
        </w:rPr>
        <w:t>کنیه: ابوالقاسم</w:t>
      </w:r>
    </w:p>
    <w:p w:rsidR="006B4460" w:rsidRDefault="006B4460" w:rsidP="006B4460">
      <w:pPr>
        <w:pStyle w:val="1-"/>
        <w:rPr>
          <w:rtl/>
        </w:rPr>
      </w:pPr>
      <w:r>
        <w:rPr>
          <w:rFonts w:hint="cs"/>
          <w:rtl/>
        </w:rPr>
        <w:t>نام پدر: عبدالله فرزند عبدالمطلب</w:t>
      </w:r>
    </w:p>
    <w:p w:rsidR="006B4460" w:rsidRDefault="006B4460" w:rsidP="006B4460">
      <w:pPr>
        <w:pStyle w:val="1-"/>
        <w:rPr>
          <w:rtl/>
        </w:rPr>
      </w:pPr>
      <w:r>
        <w:rPr>
          <w:rFonts w:hint="cs"/>
          <w:rtl/>
        </w:rPr>
        <w:t>نام مادر: آمنه دختر وهب</w:t>
      </w:r>
    </w:p>
    <w:p w:rsidR="000072F1" w:rsidRDefault="006B4460" w:rsidP="005C00A4">
      <w:pPr>
        <w:pStyle w:val="1-"/>
        <w:rPr>
          <w:rtl/>
        </w:rPr>
      </w:pPr>
      <w:r>
        <w:rPr>
          <w:rFonts w:hint="cs"/>
          <w:rtl/>
        </w:rPr>
        <w:t xml:space="preserve">پیامبر </w:t>
      </w:r>
      <w:r>
        <w:rPr>
          <w:rFonts w:cs="CTraditional Arabic" w:hint="cs"/>
          <w:rtl/>
        </w:rPr>
        <w:t>ج</w:t>
      </w:r>
      <w:r>
        <w:rPr>
          <w:rFonts w:hint="cs"/>
          <w:rtl/>
        </w:rPr>
        <w:t xml:space="preserve"> در دوازدهم </w:t>
      </w:r>
      <w:r w:rsidR="000072F1">
        <w:rPr>
          <w:rFonts w:hint="cs"/>
          <w:rtl/>
        </w:rPr>
        <w:t>ربیع‌‌الاول «عام‌الفیل» که مصادف با 571 میلادی است، در مکّه متولد شد. این سال را</w:t>
      </w:r>
      <w:r w:rsidR="00F70B0E">
        <w:t xml:space="preserve"> </w:t>
      </w:r>
      <w:r w:rsidR="000072F1">
        <w:rPr>
          <w:rFonts w:hint="cs"/>
          <w:rtl/>
        </w:rPr>
        <w:t>به این خاط</w:t>
      </w:r>
      <w:r w:rsidR="005C00A4">
        <w:rPr>
          <w:rFonts w:hint="cs"/>
          <w:rtl/>
        </w:rPr>
        <w:t>ر</w:t>
      </w:r>
      <w:r w:rsidR="000072F1">
        <w:rPr>
          <w:rFonts w:hint="cs"/>
          <w:rtl/>
        </w:rPr>
        <w:t xml:space="preserve"> «عام‌الفیل» نامیدند که ابرهه با سپاهیان خویش که فیل‌های جنگی به همراه داشت، تصمیم به ویران نمودن خانه‌ی خدا (کعبه) گرفتند؛ امّا خداوند آنان را به خاطر چنین </w:t>
      </w:r>
      <w:r w:rsidR="005C00A4">
        <w:rPr>
          <w:rFonts w:hint="cs"/>
          <w:rtl/>
        </w:rPr>
        <w:t>ق</w:t>
      </w:r>
      <w:r w:rsidR="000072F1">
        <w:rPr>
          <w:rFonts w:hint="cs"/>
          <w:rtl/>
        </w:rPr>
        <w:t>صد شومی نابود کرد و برای هلاکت و نابودی آنان پرندگانی به نام «ابابیل» فرستاد که سنگ‌هایی از «سجّیل» بر آنان پرتاب می‌‌کردند، به گونه‌ای که خداوند در سوره‌ی فیل می‌فرماید:</w:t>
      </w:r>
    </w:p>
    <w:p w:rsidR="000072F1" w:rsidRDefault="000072F1" w:rsidP="000072F1">
      <w:pPr>
        <w:pStyle w:val="1-"/>
        <w:rPr>
          <w:rtl/>
        </w:rPr>
      </w:pPr>
      <w:r>
        <w:rPr>
          <w:rFonts w:ascii="Traditional Arabic" w:hAnsi="Traditional Arabic" w:cs="Traditional Arabic"/>
          <w:color w:val="000000"/>
          <w:shd w:val="clear" w:color="auto" w:fill="FFFFFF"/>
          <w:rtl/>
        </w:rPr>
        <w:t>﴿</w:t>
      </w:r>
      <w:r w:rsidRPr="005766D7">
        <w:rPr>
          <w:rStyle w:val="5-Char"/>
          <w:rtl/>
        </w:rPr>
        <w:t xml:space="preserve">أَلَمۡ تَرَ كَيۡفَ فَعَلَ رَبُّكَ بِأَصۡحَٰبِ </w:t>
      </w:r>
      <w:r w:rsidRPr="005766D7">
        <w:rPr>
          <w:rStyle w:val="5-Char"/>
          <w:rFonts w:hint="cs"/>
          <w:rtl/>
        </w:rPr>
        <w:t>ٱلۡفِيلِ</w:t>
      </w:r>
      <w:r w:rsidRPr="005766D7">
        <w:rPr>
          <w:rStyle w:val="5-Char"/>
          <w:rtl/>
        </w:rPr>
        <w:t>١</w:t>
      </w:r>
      <w:r>
        <w:rPr>
          <w:rFonts w:ascii="Traditional Arabic" w:hAnsi="Traditional Arabic" w:cs="Traditional Arabic"/>
          <w:color w:val="000000"/>
          <w:shd w:val="clear" w:color="auto" w:fill="FFFFFF"/>
          <w:rtl/>
        </w:rPr>
        <w:t>﴾</w:t>
      </w:r>
      <w:r w:rsidRPr="005766D7">
        <w:rPr>
          <w:rStyle w:val="5-Char"/>
          <w:rtl/>
        </w:rPr>
        <w:t xml:space="preserve"> </w:t>
      </w:r>
      <w:r w:rsidRPr="000072F1">
        <w:rPr>
          <w:rStyle w:val="8-Char"/>
          <w:rtl/>
        </w:rPr>
        <w:t>[الفيل: 1]</w:t>
      </w:r>
      <w:r w:rsidRPr="000072F1">
        <w:rPr>
          <w:rFonts w:hint="cs"/>
          <w:rtl/>
        </w:rPr>
        <w:t>.</w:t>
      </w:r>
    </w:p>
    <w:p w:rsidR="000072F1" w:rsidRDefault="000072F1" w:rsidP="000072F1">
      <w:pPr>
        <w:pStyle w:val="1-"/>
        <w:rPr>
          <w:rtl/>
        </w:rPr>
      </w:pPr>
      <w:r>
        <w:rPr>
          <w:rFonts w:hint="cs"/>
          <w:rtl/>
        </w:rPr>
        <w:t>«</w:t>
      </w:r>
      <w:r w:rsidRPr="007C67C0">
        <w:rPr>
          <w:rStyle w:val="5-Char0"/>
          <w:rFonts w:hint="cs"/>
          <w:rtl/>
        </w:rPr>
        <w:t xml:space="preserve">آیا نشنیده‌ای‌که پروردگار تو با فیل </w:t>
      </w:r>
      <w:r w:rsidR="007C67C0" w:rsidRPr="007C67C0">
        <w:rPr>
          <w:rStyle w:val="5-Char0"/>
          <w:rFonts w:hint="cs"/>
          <w:rtl/>
        </w:rPr>
        <w:t>سوارانی که قصد ویران کردن خانه‌ی خدا داشتند، چه کرده و چه بر سر ایشان آورده است</w:t>
      </w:r>
      <w:r w:rsidR="007C67C0">
        <w:rPr>
          <w:rFonts w:hint="cs"/>
          <w:rtl/>
        </w:rPr>
        <w:t>؟».</w:t>
      </w:r>
    </w:p>
    <w:p w:rsidR="007C67C0" w:rsidRDefault="007C67C0" w:rsidP="007C67C0">
      <w:pPr>
        <w:pStyle w:val="1-"/>
        <w:rPr>
          <w:rtl/>
        </w:rPr>
      </w:pPr>
      <w:r>
        <w:rPr>
          <w:rFonts w:cs="Traditional Arabic"/>
          <w:color w:val="000000"/>
          <w:shd w:val="clear" w:color="auto" w:fill="FFFFFF"/>
          <w:rtl/>
        </w:rPr>
        <w:t>﴿</w:t>
      </w:r>
      <w:r w:rsidRPr="005766D7">
        <w:rPr>
          <w:rStyle w:val="5-Char"/>
          <w:rtl/>
        </w:rPr>
        <w:t>أَلَمۡ يَجۡعَلۡ كَيۡدَهُمۡ فِي تَضۡلِيلٖ٢</w:t>
      </w:r>
      <w:r>
        <w:rPr>
          <w:rFonts w:cs="Traditional Arabic"/>
          <w:color w:val="000000"/>
          <w:shd w:val="clear" w:color="auto" w:fill="FFFFFF"/>
          <w:rtl/>
        </w:rPr>
        <w:t>﴾</w:t>
      </w:r>
      <w:r w:rsidRPr="007C67C0">
        <w:rPr>
          <w:rStyle w:val="8-Char"/>
          <w:rtl/>
        </w:rPr>
        <w:t xml:space="preserve"> [الفيل: 2]</w:t>
      </w:r>
      <w:r w:rsidRPr="007C67C0">
        <w:rPr>
          <w:rFonts w:hint="cs"/>
          <w:rtl/>
        </w:rPr>
        <w:t>.</w:t>
      </w:r>
    </w:p>
    <w:p w:rsidR="007C67C0" w:rsidRDefault="007C67C0" w:rsidP="007C67C0">
      <w:pPr>
        <w:pStyle w:val="1-"/>
        <w:rPr>
          <w:rtl/>
        </w:rPr>
      </w:pPr>
      <w:r>
        <w:rPr>
          <w:rFonts w:hint="cs"/>
          <w:rtl/>
        </w:rPr>
        <w:t>«</w:t>
      </w:r>
      <w:r w:rsidRPr="007C67C0">
        <w:rPr>
          <w:rStyle w:val="5-Char0"/>
          <w:rFonts w:hint="cs"/>
          <w:rtl/>
        </w:rPr>
        <w:t>مگر نیرنگ ایشان را تباه و باطل نگردانده است</w:t>
      </w:r>
      <w:r>
        <w:rPr>
          <w:rFonts w:hint="cs"/>
          <w:rtl/>
        </w:rPr>
        <w:t>؟».</w:t>
      </w:r>
    </w:p>
    <w:p w:rsidR="007C67C0" w:rsidRPr="007C67C0" w:rsidRDefault="007C67C0" w:rsidP="00130319">
      <w:pPr>
        <w:pStyle w:val="1-"/>
        <w:rPr>
          <w:rFonts w:cs="Arial"/>
          <w:color w:val="000000"/>
          <w:szCs w:val="24"/>
          <w:rtl/>
        </w:rPr>
      </w:pPr>
      <w:r>
        <w:rPr>
          <w:rFonts w:cs="Traditional Arabic"/>
          <w:color w:val="000000"/>
          <w:shd w:val="clear" w:color="auto" w:fill="FFFFFF"/>
          <w:rtl/>
        </w:rPr>
        <w:t>﴿</w:t>
      </w:r>
      <w:r w:rsidRPr="005766D7">
        <w:rPr>
          <w:rStyle w:val="5-Char"/>
          <w:rtl/>
        </w:rPr>
        <w:t>وَأَرۡسَلَ عَلَيۡهِمۡ طَيۡرًا أَبَابِيلَ٣</w:t>
      </w:r>
      <w:r>
        <w:rPr>
          <w:rFonts w:cs="Traditional Arabic"/>
          <w:color w:val="000000"/>
          <w:shd w:val="clear" w:color="auto" w:fill="FFFFFF"/>
          <w:rtl/>
        </w:rPr>
        <w:t>﴾</w:t>
      </w:r>
      <w:r w:rsidRPr="00130319">
        <w:rPr>
          <w:rtl/>
        </w:rPr>
        <w:t xml:space="preserve"> </w:t>
      </w:r>
      <w:r w:rsidR="00130319" w:rsidRPr="007C67C0">
        <w:rPr>
          <w:rStyle w:val="8-Char"/>
          <w:rtl/>
        </w:rPr>
        <w:t xml:space="preserve">[الفيل: </w:t>
      </w:r>
      <w:r w:rsidR="00130319">
        <w:rPr>
          <w:rStyle w:val="8-Char"/>
          <w:rFonts w:hint="cs"/>
          <w:rtl/>
        </w:rPr>
        <w:t>3</w:t>
      </w:r>
      <w:r w:rsidR="00130319" w:rsidRPr="007C67C0">
        <w:rPr>
          <w:rStyle w:val="8-Char"/>
          <w:rtl/>
        </w:rPr>
        <w:t>]</w:t>
      </w:r>
      <w:r w:rsidRPr="007C67C0">
        <w:rPr>
          <w:rFonts w:hint="cs"/>
          <w:rtl/>
        </w:rPr>
        <w:t>.</w:t>
      </w:r>
    </w:p>
    <w:p w:rsidR="000072F1" w:rsidRDefault="007C67C0" w:rsidP="007C67C0">
      <w:pPr>
        <w:pStyle w:val="1-"/>
        <w:rPr>
          <w:rtl/>
        </w:rPr>
      </w:pPr>
      <w:r>
        <w:rPr>
          <w:rFonts w:hint="cs"/>
          <w:rtl/>
        </w:rPr>
        <w:t>«</w:t>
      </w:r>
      <w:r w:rsidRPr="007C67C0">
        <w:rPr>
          <w:rStyle w:val="5-Char0"/>
          <w:rFonts w:hint="cs"/>
          <w:rtl/>
        </w:rPr>
        <w:t>ومگر پرندگان را گروه گروه بر سر آنان نفر ستاده است</w:t>
      </w:r>
      <w:r>
        <w:rPr>
          <w:rFonts w:hint="cs"/>
          <w:rtl/>
        </w:rPr>
        <w:t>؟».</w:t>
      </w:r>
    </w:p>
    <w:p w:rsidR="007C67C0" w:rsidRDefault="007C67C0" w:rsidP="007C67C0">
      <w:pPr>
        <w:pStyle w:val="1-"/>
        <w:rPr>
          <w:rtl/>
        </w:rPr>
      </w:pPr>
      <w:r>
        <w:rPr>
          <w:rFonts w:cs="Traditional Arabic"/>
          <w:color w:val="000000"/>
          <w:shd w:val="clear" w:color="auto" w:fill="FFFFFF"/>
          <w:rtl/>
        </w:rPr>
        <w:t>﴿</w:t>
      </w:r>
      <w:r w:rsidRPr="005766D7">
        <w:rPr>
          <w:rStyle w:val="5-Char"/>
          <w:rtl/>
        </w:rPr>
        <w:t>تَرۡمِيهِم بِحِجَارَةٖ مِّن سِجِّيلٖ٤</w:t>
      </w:r>
      <w:r>
        <w:rPr>
          <w:rFonts w:cs="Traditional Arabic"/>
          <w:color w:val="000000"/>
          <w:shd w:val="clear" w:color="auto" w:fill="FFFFFF"/>
          <w:rtl/>
        </w:rPr>
        <w:t>﴾</w:t>
      </w:r>
      <w:r w:rsidRPr="005766D7">
        <w:rPr>
          <w:rStyle w:val="5-Char"/>
          <w:rtl/>
        </w:rPr>
        <w:t xml:space="preserve"> </w:t>
      </w:r>
      <w:r w:rsidRPr="007C67C0">
        <w:rPr>
          <w:rStyle w:val="8-Char"/>
          <w:rtl/>
        </w:rPr>
        <w:t>[الفيل: 4]</w:t>
      </w:r>
      <w:r w:rsidRPr="007C67C0">
        <w:rPr>
          <w:rFonts w:hint="cs"/>
          <w:rtl/>
        </w:rPr>
        <w:t>.</w:t>
      </w:r>
    </w:p>
    <w:p w:rsidR="007C67C0" w:rsidRDefault="007C67C0" w:rsidP="007C67C0">
      <w:pPr>
        <w:pStyle w:val="1-"/>
        <w:rPr>
          <w:rtl/>
        </w:rPr>
      </w:pPr>
      <w:r>
        <w:rPr>
          <w:rFonts w:hint="cs"/>
          <w:rtl/>
        </w:rPr>
        <w:t>«</w:t>
      </w:r>
      <w:r w:rsidRPr="007C67C0">
        <w:rPr>
          <w:rStyle w:val="5-Char0"/>
          <w:rFonts w:hint="cs"/>
          <w:rtl/>
        </w:rPr>
        <w:t>آن پرندگان به سوی فیل سواران سنگ‌های کوچکی از سنگ گِل را می‌انداختند</w:t>
      </w:r>
      <w:r>
        <w:rPr>
          <w:rFonts w:hint="cs"/>
          <w:rtl/>
        </w:rPr>
        <w:t>».</w:t>
      </w:r>
    </w:p>
    <w:p w:rsidR="007C67C0" w:rsidRDefault="007C67C0" w:rsidP="00F70B0E">
      <w:pPr>
        <w:pStyle w:val="1-"/>
        <w:rPr>
          <w:rtl/>
        </w:rPr>
      </w:pPr>
      <w:r>
        <w:rPr>
          <w:rFonts w:hint="cs"/>
          <w:rtl/>
        </w:rPr>
        <w:t xml:space="preserve">قبل از تولد پیامبر </w:t>
      </w:r>
      <w:r>
        <w:rPr>
          <w:rFonts w:cs="CTraditional Arabic" w:hint="cs"/>
          <w:rtl/>
        </w:rPr>
        <w:t>ج</w:t>
      </w:r>
      <w:r>
        <w:rPr>
          <w:rFonts w:hint="cs"/>
          <w:rtl/>
        </w:rPr>
        <w:t xml:space="preserve"> ، پدرش، عبدالله بن عبد‌المطلب که برای دیدار دایی‌هایش «بنی النجار» بیرون رفته بود، در گذشت، لذا پیامبر </w:t>
      </w:r>
      <w:r>
        <w:rPr>
          <w:rFonts w:cs="CTraditional Arabic" w:hint="cs"/>
          <w:rtl/>
        </w:rPr>
        <w:t>ج</w:t>
      </w:r>
      <w:r>
        <w:rPr>
          <w:rFonts w:hint="cs"/>
          <w:rtl/>
        </w:rPr>
        <w:t xml:space="preserve"> هنگامی که متولد شد،</w:t>
      </w:r>
      <w:r w:rsidR="00560B44">
        <w:rPr>
          <w:rFonts w:hint="cs"/>
          <w:rtl/>
        </w:rPr>
        <w:t xml:space="preserve"> پدرش دار فانی را وداع گفته بود. هنگامی تولد پیامبر </w:t>
      </w:r>
      <w:r w:rsidR="00560B44">
        <w:rPr>
          <w:rFonts w:cs="CTraditional Arabic" w:hint="cs"/>
          <w:rtl/>
        </w:rPr>
        <w:t>ج</w:t>
      </w:r>
      <w:r w:rsidR="00560B44">
        <w:rPr>
          <w:rFonts w:hint="cs"/>
          <w:rtl/>
        </w:rPr>
        <w:t xml:space="preserve"> این مژده را جدّش «عبدالمطلب» دادند. عبدالمطلب از شنیدن این خبر بسیار خوشحال شد و او را در آغوش گرفت و با او به شکرانه‌ی این نعمت خداوندی به طواف ک</w:t>
      </w:r>
      <w:r w:rsidR="00F70B0E">
        <w:rPr>
          <w:rFonts w:hint="cs"/>
          <w:rtl/>
        </w:rPr>
        <w:t>ع</w:t>
      </w:r>
      <w:r w:rsidR="00560B44">
        <w:rPr>
          <w:rFonts w:hint="cs"/>
          <w:rtl/>
        </w:rPr>
        <w:t>به پرداخت و نام او را به الهامی از جانب خداوند، «محمّد» گذاشت. با وجود این‌ که این نام او نزد خداوند ستوده شود، نام او را «محمّد» (پیوسته و همواره ستوده و پسندیده) نامید.</w:t>
      </w:r>
    </w:p>
    <w:p w:rsidR="00560B44" w:rsidRDefault="00560B44" w:rsidP="00560B44">
      <w:pPr>
        <w:pStyle w:val="2-"/>
        <w:rPr>
          <w:rtl/>
        </w:rPr>
      </w:pPr>
      <w:bookmarkStart w:id="6" w:name="_Toc445011662"/>
      <w:r>
        <w:rPr>
          <w:rFonts w:hint="cs"/>
          <w:rtl/>
        </w:rPr>
        <w:t xml:space="preserve">سپردن </w:t>
      </w:r>
      <w:r w:rsidRPr="00560B44">
        <w:rPr>
          <w:rFonts w:hint="cs"/>
          <w:rtl/>
        </w:rPr>
        <w:t>پیامبر</w:t>
      </w:r>
      <w:r>
        <w:rPr>
          <w:rFonts w:hint="cs"/>
          <w:rtl/>
        </w:rPr>
        <w:t xml:space="preserve"> </w:t>
      </w:r>
      <w:r w:rsidRPr="00BD5E42">
        <w:rPr>
          <w:rFonts w:cs="CTraditional Arabic" w:hint="cs"/>
          <w:b/>
          <w:bCs w:val="0"/>
          <w:rtl/>
        </w:rPr>
        <w:t>ج</w:t>
      </w:r>
      <w:r>
        <w:rPr>
          <w:rFonts w:hint="cs"/>
          <w:rtl/>
        </w:rPr>
        <w:t xml:space="preserve"> به دایه</w:t>
      </w:r>
      <w:bookmarkEnd w:id="6"/>
      <w:r>
        <w:rPr>
          <w:rFonts w:hint="cs"/>
          <w:rtl/>
        </w:rPr>
        <w:t xml:space="preserve"> </w:t>
      </w:r>
    </w:p>
    <w:p w:rsidR="00560B44" w:rsidRDefault="00560B44" w:rsidP="00560B44">
      <w:pPr>
        <w:pStyle w:val="1-"/>
        <w:rPr>
          <w:rtl/>
        </w:rPr>
      </w:pPr>
      <w:r>
        <w:rPr>
          <w:rFonts w:hint="cs"/>
          <w:rtl/>
        </w:rPr>
        <w:t xml:space="preserve">آمنه، مادر پیامبر </w:t>
      </w:r>
      <w:r>
        <w:rPr>
          <w:rFonts w:cs="CTraditional Arabic" w:hint="cs"/>
          <w:rtl/>
        </w:rPr>
        <w:t>ج</w:t>
      </w:r>
      <w:r>
        <w:rPr>
          <w:rFonts w:hint="cs"/>
          <w:rtl/>
        </w:rPr>
        <w:t xml:space="preserve"> از همان نخستین روزِ تولد او در یافت که شیر کافی برای خوراندنِ تنها ثمره از‌دواج خویش و یادگار عبدالله ندارد. آمنه تنها هفت روز به پیامبر </w:t>
      </w:r>
      <w:r>
        <w:rPr>
          <w:rFonts w:cs="CTraditional Arabic" w:hint="cs"/>
          <w:rtl/>
        </w:rPr>
        <w:t>ج</w:t>
      </w:r>
      <w:r>
        <w:rPr>
          <w:rFonts w:hint="cs"/>
          <w:rtl/>
        </w:rPr>
        <w:t xml:space="preserve"> شیر داد و پس از آن از تغذیه و سیر کردن وی ناتوان ماند.</w:t>
      </w:r>
    </w:p>
    <w:p w:rsidR="00560B44" w:rsidRDefault="00560B44" w:rsidP="00560B44">
      <w:pPr>
        <w:pStyle w:val="1-"/>
        <w:rPr>
          <w:rtl/>
        </w:rPr>
      </w:pPr>
      <w:r>
        <w:rPr>
          <w:rFonts w:hint="cs"/>
          <w:rtl/>
        </w:rPr>
        <w:t xml:space="preserve">اولین زنی که بعد از آمنه، پیامبر </w:t>
      </w:r>
      <w:r>
        <w:rPr>
          <w:rFonts w:cs="CTraditional Arabic" w:hint="cs"/>
          <w:rtl/>
        </w:rPr>
        <w:t>ج</w:t>
      </w:r>
      <w:r>
        <w:rPr>
          <w:rFonts w:hint="cs"/>
          <w:rtl/>
        </w:rPr>
        <w:t xml:space="preserve"> را شیر داد، «ثویبه» کنیز آزاد شده‌ی ابولهب بود که همزمان با پیامبر، فرزندش را به نام «مسروح» شیر می‌داد.</w:t>
      </w:r>
    </w:p>
    <w:p w:rsidR="00560B44" w:rsidRDefault="008F4A4C" w:rsidP="00560B44">
      <w:pPr>
        <w:pStyle w:val="1-"/>
        <w:rPr>
          <w:rtl/>
        </w:rPr>
      </w:pPr>
      <w:r>
        <w:rPr>
          <w:rFonts w:hint="cs"/>
          <w:rtl/>
        </w:rPr>
        <w:t xml:space="preserve">بعد از «ثویبه» کسی که سرپرستی پیامبر </w:t>
      </w:r>
      <w:r>
        <w:rPr>
          <w:rFonts w:cs="CTraditional Arabic" w:hint="cs"/>
          <w:rtl/>
        </w:rPr>
        <w:t>ج</w:t>
      </w:r>
      <w:r>
        <w:rPr>
          <w:rFonts w:hint="cs"/>
          <w:rtl/>
        </w:rPr>
        <w:t xml:space="preserve"> را بر عهده گرفت، «حلیمه» دختر ابی ذؤیب بود. در آن زمان رسم و عادت عرب بر این بود که فرزندانشان را به خاطر این که قوی و نیرومند گردند و از هوای آزاد و باز استفاده نمایند و ذهنشان برای یادیگیری مطالب آماده گردد و همچنین به این خاطر که زبان فصیح عربی را یاد بگیرند، به دایه می‌سپردند. زنان بادی</w:t>
      </w:r>
      <w:r w:rsidR="00075778">
        <w:rPr>
          <w:rFonts w:hint="cs"/>
          <w:rtl/>
        </w:rPr>
        <w:t>ه نشین به خاطر امرار معاش و این</w:t>
      </w:r>
      <w:r>
        <w:rPr>
          <w:rFonts w:hint="cs"/>
          <w:rtl/>
        </w:rPr>
        <w:t>که از این راه بتوانند مخارج زندگی خودشان را تأمین نمایند، به شهر می‌آمدند تا سرپرستیِ کودکی را به عهده گیرند.</w:t>
      </w:r>
    </w:p>
    <w:p w:rsidR="008F4A4C" w:rsidRDefault="008F4A4C" w:rsidP="00075778">
      <w:pPr>
        <w:pStyle w:val="1-"/>
        <w:rPr>
          <w:rtl/>
        </w:rPr>
      </w:pPr>
      <w:r>
        <w:rPr>
          <w:rFonts w:hint="cs"/>
          <w:rtl/>
        </w:rPr>
        <w:t xml:space="preserve">«عبدالمطلب» و «آمنه» نیز در جستجوی یافتن دایه‌ای بر آمدند تا سرپرستی پیامبر </w:t>
      </w:r>
      <w:r>
        <w:rPr>
          <w:rFonts w:cs="CTraditional Arabic" w:hint="cs"/>
          <w:rtl/>
        </w:rPr>
        <w:t>ج</w:t>
      </w:r>
      <w:r>
        <w:rPr>
          <w:rFonts w:hint="cs"/>
          <w:rtl/>
        </w:rPr>
        <w:t xml:space="preserve"> را عهده دار گردد، لذا پیامبر </w:t>
      </w:r>
      <w:r>
        <w:rPr>
          <w:rFonts w:cs="CTraditional Arabic" w:hint="cs"/>
          <w:rtl/>
        </w:rPr>
        <w:t>ج</w:t>
      </w:r>
      <w:r>
        <w:rPr>
          <w:rFonts w:hint="cs"/>
          <w:rtl/>
        </w:rPr>
        <w:t xml:space="preserve"> را به زنی نام حلیمه سپردند. بعد از این‌که حلیمه، پیامبر </w:t>
      </w:r>
      <w:r>
        <w:rPr>
          <w:rFonts w:cs="CTraditional Arabic" w:hint="cs"/>
          <w:rtl/>
        </w:rPr>
        <w:t>ج</w:t>
      </w:r>
      <w:r>
        <w:rPr>
          <w:rFonts w:hint="cs"/>
          <w:rtl/>
        </w:rPr>
        <w:t xml:space="preserve"> را به عنوان فرزند قبول کرد، برکات خداوند در زندگی او سرازیر شد. حلیمه می‌گوید: «بعد از این</w:t>
      </w:r>
      <w:r w:rsidR="003F2244">
        <w:rPr>
          <w:rFonts w:hint="cs"/>
          <w:rtl/>
        </w:rPr>
        <w:t>‌ که پیامبر را بپذیرفتم، پستان‌‌های شتر که داشتیم پر از شیر شد، در حالی‌که قبل از آن از فَرط لاغری طاقت و تحمل راه رفتن را ندا</w:t>
      </w:r>
      <w:r w:rsidR="00075778">
        <w:rPr>
          <w:rFonts w:hint="cs"/>
          <w:rtl/>
        </w:rPr>
        <w:t>ش</w:t>
      </w:r>
      <w:r w:rsidR="003F2244">
        <w:rPr>
          <w:rFonts w:hint="cs"/>
          <w:rtl/>
        </w:rPr>
        <w:t>ت. همچنین پستان‌های خودم پر از شیر گردید، به گونه‌ای که هم پیامبر و هم فرزندم سیر می‌شدند، امّا قبل از آن پستان‌های من شیری نداشت که بتواند فقط فرزندم را از گرسنگی نجات دهد».</w:t>
      </w:r>
    </w:p>
    <w:p w:rsidR="003F2244" w:rsidRDefault="003F2244" w:rsidP="003F2244">
      <w:pPr>
        <w:pStyle w:val="2-"/>
        <w:rPr>
          <w:rtl/>
        </w:rPr>
      </w:pPr>
      <w:bookmarkStart w:id="7" w:name="_Toc445011663"/>
      <w:r>
        <w:rPr>
          <w:rFonts w:hint="cs"/>
          <w:rtl/>
        </w:rPr>
        <w:t>جبرئیل</w:t>
      </w:r>
      <w:r w:rsidRPr="00BD5E42">
        <w:rPr>
          <w:rFonts w:cs="CTraditional Arabic" w:hint="cs"/>
          <w:b/>
          <w:bCs w:val="0"/>
          <w:rtl/>
        </w:rPr>
        <w:t>÷</w:t>
      </w:r>
      <w:r>
        <w:rPr>
          <w:rFonts w:hint="cs"/>
          <w:rtl/>
        </w:rPr>
        <w:t xml:space="preserve"> سینه‌ی پیامبر </w:t>
      </w:r>
      <w:r w:rsidRPr="00BD5E42">
        <w:rPr>
          <w:rFonts w:cs="CTraditional Arabic" w:hint="cs"/>
          <w:b/>
          <w:bCs w:val="0"/>
          <w:rtl/>
        </w:rPr>
        <w:t>ج</w:t>
      </w:r>
      <w:r>
        <w:rPr>
          <w:rFonts w:hint="cs"/>
          <w:rtl/>
        </w:rPr>
        <w:t xml:space="preserve"> را می‌شکافد</w:t>
      </w:r>
      <w:bookmarkEnd w:id="7"/>
    </w:p>
    <w:p w:rsidR="003F2244" w:rsidRDefault="00075778" w:rsidP="003F2244">
      <w:pPr>
        <w:pStyle w:val="1-"/>
        <w:rPr>
          <w:rtl/>
        </w:rPr>
      </w:pPr>
      <w:r>
        <w:rPr>
          <w:rFonts w:hint="cs"/>
          <w:rtl/>
        </w:rPr>
        <w:t xml:space="preserve">در ایامی </w:t>
      </w:r>
      <w:r w:rsidR="00DD72E5">
        <w:rPr>
          <w:rFonts w:hint="cs"/>
          <w:rtl/>
        </w:rPr>
        <w:t xml:space="preserve">که پیامبر </w:t>
      </w:r>
      <w:r w:rsidR="00DD72E5">
        <w:rPr>
          <w:rFonts w:cs="CTraditional Arabic" w:hint="cs"/>
          <w:rtl/>
        </w:rPr>
        <w:t>ج</w:t>
      </w:r>
      <w:r w:rsidR="00DD72E5">
        <w:rPr>
          <w:rFonts w:hint="cs"/>
          <w:rtl/>
        </w:rPr>
        <w:t xml:space="preserve"> هنوز تحت سرپرستی حلیمه به سر می‌برد، ماجرای شکافته شدن سینه‌ </w:t>
      </w:r>
      <w:r w:rsidR="00DD72E5">
        <w:rPr>
          <w:rFonts w:cs="CTraditional Arabic" w:hint="cs"/>
          <w:rtl/>
        </w:rPr>
        <w:t>ج</w:t>
      </w:r>
      <w:r w:rsidR="00DD72E5">
        <w:rPr>
          <w:rFonts w:hint="cs"/>
          <w:rtl/>
        </w:rPr>
        <w:t xml:space="preserve"> رخ داد.</w:t>
      </w:r>
    </w:p>
    <w:p w:rsidR="00DD72E5" w:rsidRDefault="00DD72E5" w:rsidP="00634519">
      <w:pPr>
        <w:pStyle w:val="1-"/>
        <w:rPr>
          <w:rtl/>
        </w:rPr>
      </w:pPr>
      <w:r>
        <w:rPr>
          <w:rFonts w:hint="cs"/>
          <w:rtl/>
        </w:rPr>
        <w:t>ماجرا از این قرار بود که: پیامبر و فرزندان حلیمه که برای بازی به بیرون رفته بودند، پسر حلیمه دوان دوان نزد حلیمه آمد و گفت: دو مردِ سفید پوش آمدند و شکم برادر قُریشی ما را شکافتند و اکنون دست</w:t>
      </w:r>
      <w:r w:rsidR="00512C0B">
        <w:rPr>
          <w:rFonts w:hint="cs"/>
          <w:rtl/>
        </w:rPr>
        <w:t>‌هایشان را نیز در شکم او قرار داده</w:t>
      </w:r>
      <w:r w:rsidR="00634519">
        <w:rPr>
          <w:rFonts w:hint="cs"/>
          <w:rtl/>
        </w:rPr>
        <w:t>‌</w:t>
      </w:r>
      <w:r w:rsidR="00512C0B">
        <w:rPr>
          <w:rFonts w:hint="cs"/>
          <w:rtl/>
        </w:rPr>
        <w:t xml:space="preserve">اند. حلیمه و همسرش دوان دوان نزد پیامبر </w:t>
      </w:r>
      <w:r w:rsidR="00512C0B">
        <w:rPr>
          <w:rFonts w:cs="CTraditional Arabic" w:hint="cs"/>
          <w:rtl/>
        </w:rPr>
        <w:t>ج</w:t>
      </w:r>
      <w:r w:rsidR="00512C0B">
        <w:rPr>
          <w:rFonts w:hint="cs"/>
          <w:rtl/>
        </w:rPr>
        <w:t xml:space="preserve"> شتافتند و او را رنگ پریده یافتند. پس از آن ماجرا را از او پرسیدند. پیامبر</w:t>
      </w:r>
      <w:r w:rsidR="00512C0B">
        <w:rPr>
          <w:rFonts w:cs="CTraditional Arabic" w:hint="cs"/>
          <w:rtl/>
        </w:rPr>
        <w:t>ج</w:t>
      </w:r>
      <w:r w:rsidR="00512C0B">
        <w:rPr>
          <w:rFonts w:hint="cs"/>
          <w:rtl/>
        </w:rPr>
        <w:t xml:space="preserve"> گفت: دو مرد سفیدپوش آمدند و قلبم را شکافتند و چیزی را از آن بیرون آوردند و گفتند: این بهره‌ی شیطان است و سپس قلبم را طشتی زرین از آب زمزم شستشو دادند و پس از آن، آن را به جای نخستین آن باز‌گرداندند. این ماجرا باعث شد تا حلیمه بر خلاف رغبت و میل قلبی خود، پیامبر </w:t>
      </w:r>
      <w:r w:rsidR="00512C0B">
        <w:rPr>
          <w:rFonts w:cs="CTraditional Arabic" w:hint="cs"/>
          <w:rtl/>
        </w:rPr>
        <w:t>ج</w:t>
      </w:r>
      <w:r w:rsidR="00512C0B">
        <w:rPr>
          <w:rFonts w:hint="cs"/>
          <w:rtl/>
        </w:rPr>
        <w:t xml:space="preserve"> را به مادرش بسپارد.</w:t>
      </w:r>
    </w:p>
    <w:p w:rsidR="00512C0B" w:rsidRDefault="00512C0B" w:rsidP="00512C0B">
      <w:pPr>
        <w:pStyle w:val="2-"/>
        <w:rPr>
          <w:rtl/>
        </w:rPr>
      </w:pPr>
      <w:bookmarkStart w:id="8" w:name="_Toc445011664"/>
      <w:r>
        <w:rPr>
          <w:rFonts w:hint="cs"/>
          <w:rtl/>
        </w:rPr>
        <w:t xml:space="preserve">وفات «آمنه» مادر پیامبر </w:t>
      </w:r>
      <w:r w:rsidRPr="00BD5E42">
        <w:rPr>
          <w:rFonts w:cs="CTraditional Arabic" w:hint="cs"/>
          <w:b/>
          <w:bCs w:val="0"/>
          <w:rtl/>
        </w:rPr>
        <w:t>ج</w:t>
      </w:r>
      <w:bookmarkEnd w:id="8"/>
      <w:r>
        <w:rPr>
          <w:rFonts w:hint="cs"/>
          <w:rtl/>
        </w:rPr>
        <w:t xml:space="preserve"> </w:t>
      </w:r>
    </w:p>
    <w:p w:rsidR="00512C0B" w:rsidRDefault="00075778" w:rsidP="00512C0B">
      <w:pPr>
        <w:pStyle w:val="1-"/>
        <w:rPr>
          <w:rtl/>
        </w:rPr>
      </w:pPr>
      <w:r>
        <w:rPr>
          <w:rFonts w:hint="cs"/>
          <w:rtl/>
        </w:rPr>
        <w:t>بعد از این</w:t>
      </w:r>
      <w:r w:rsidR="002F059C">
        <w:rPr>
          <w:rFonts w:hint="cs"/>
          <w:rtl/>
        </w:rPr>
        <w:t>که حلیمه، پیامبر را به مادرش سپرد؛ مادرش</w:t>
      </w:r>
      <w:r>
        <w:rPr>
          <w:rFonts w:hint="cs"/>
          <w:rtl/>
        </w:rPr>
        <w:t xml:space="preserve"> </w:t>
      </w:r>
      <w:r w:rsidR="002F059C">
        <w:rPr>
          <w:rFonts w:hint="cs"/>
          <w:rtl/>
        </w:rPr>
        <w:t>در صدد بر آمد تا همراه پیامبر برای تجدید عهد با همسرِ سفر کرده‌اش و همچنین زیارتِ اقوام و خویشان جدّ پیامبر، عبدالمطلب که از قبیله‌ی «بنی‌النجا</w:t>
      </w:r>
      <w:r>
        <w:rPr>
          <w:rFonts w:hint="cs"/>
          <w:rtl/>
        </w:rPr>
        <w:t>ر</w:t>
      </w:r>
      <w:r w:rsidR="002F059C">
        <w:rPr>
          <w:rFonts w:hint="cs"/>
          <w:rtl/>
        </w:rPr>
        <w:t>» بودند به یثرب (مدینه) مسافرت نمایند.</w:t>
      </w:r>
    </w:p>
    <w:p w:rsidR="002F059C" w:rsidRDefault="002F059C" w:rsidP="00512C0B">
      <w:pPr>
        <w:pStyle w:val="1-"/>
        <w:rPr>
          <w:rtl/>
        </w:rPr>
      </w:pPr>
      <w:r>
        <w:rPr>
          <w:rFonts w:hint="cs"/>
          <w:rtl/>
        </w:rPr>
        <w:t xml:space="preserve">در این سفر «عبدالمطلب» جدّ پیامبر </w:t>
      </w:r>
      <w:r>
        <w:rPr>
          <w:rFonts w:cs="CTraditional Arabic" w:hint="cs"/>
          <w:rtl/>
        </w:rPr>
        <w:t>ج</w:t>
      </w:r>
      <w:r>
        <w:rPr>
          <w:rFonts w:hint="cs"/>
          <w:rtl/>
        </w:rPr>
        <w:t xml:space="preserve"> و خدمتگذار آمنه به نام «</w:t>
      </w:r>
      <w:r>
        <w:rPr>
          <w:rFonts w:hint="cs"/>
          <w:rtl/>
          <w:lang w:bidi="ar-SA"/>
        </w:rPr>
        <w:t>اُمّ‌ ايمن</w:t>
      </w:r>
      <w:r>
        <w:rPr>
          <w:rFonts w:hint="cs"/>
          <w:rtl/>
        </w:rPr>
        <w:t>» او را همراهی می‌کردند.بعد از این که مسافتی حدود بانصد کیلومتر را طی نمودند، به یثرب رسیدن و آمنه یک ماه در آنجا ماند.</w:t>
      </w:r>
    </w:p>
    <w:p w:rsidR="002F059C" w:rsidRDefault="002F059C" w:rsidP="00531CD8">
      <w:pPr>
        <w:pStyle w:val="1-"/>
        <w:rPr>
          <w:rtl/>
        </w:rPr>
      </w:pPr>
      <w:r>
        <w:rPr>
          <w:rFonts w:hint="cs"/>
          <w:rtl/>
        </w:rPr>
        <w:t xml:space="preserve">هنگام بازگشت، آمنه دچار بیماریِ سختی گردید که در ناحیه‌ای به نام </w:t>
      </w:r>
      <w:r w:rsidR="007F4EED">
        <w:rPr>
          <w:rFonts w:hint="cs"/>
          <w:rtl/>
        </w:rPr>
        <w:t xml:space="preserve">«ابواء» - که منطقه‌ای میان مکه و مدینه است </w:t>
      </w:r>
      <w:r w:rsidR="007F4EED">
        <w:rPr>
          <w:rtl/>
        </w:rPr>
        <w:t>–</w:t>
      </w:r>
      <w:r w:rsidR="007F4EED">
        <w:rPr>
          <w:rFonts w:hint="cs"/>
          <w:rtl/>
        </w:rPr>
        <w:t xml:space="preserve"> در گذشت و در همانجا به خاک سپرده شد. و در این هنگام، پیامبر </w:t>
      </w:r>
      <w:r w:rsidR="007F4EED">
        <w:rPr>
          <w:rFonts w:cs="CTraditional Arabic" w:hint="cs"/>
          <w:rtl/>
        </w:rPr>
        <w:t>ج</w:t>
      </w:r>
      <w:r w:rsidR="007F4EED">
        <w:rPr>
          <w:rFonts w:hint="cs"/>
          <w:rtl/>
        </w:rPr>
        <w:t xml:space="preserve"> شش ساله بود.</w:t>
      </w:r>
    </w:p>
    <w:p w:rsidR="007F4EED" w:rsidRDefault="007F4EED" w:rsidP="007F4EED">
      <w:pPr>
        <w:pStyle w:val="2-"/>
        <w:rPr>
          <w:rtl/>
        </w:rPr>
      </w:pPr>
      <w:bookmarkStart w:id="9" w:name="_Toc445011665"/>
      <w:r>
        <w:rPr>
          <w:rFonts w:hint="cs"/>
          <w:rtl/>
        </w:rPr>
        <w:t xml:space="preserve">پیامبر </w:t>
      </w:r>
      <w:r w:rsidRPr="00BD5E42">
        <w:rPr>
          <w:rFonts w:cs="CTraditional Arabic" w:hint="cs"/>
          <w:b/>
          <w:bCs w:val="0"/>
          <w:rtl/>
        </w:rPr>
        <w:t>ج</w:t>
      </w:r>
      <w:r>
        <w:rPr>
          <w:rFonts w:hint="cs"/>
          <w:rtl/>
        </w:rPr>
        <w:t xml:space="preserve"> تحت سر پرستی عبد‌المطلب</w:t>
      </w:r>
      <w:bookmarkEnd w:id="9"/>
    </w:p>
    <w:p w:rsidR="007F4EED" w:rsidRDefault="007F4EED" w:rsidP="007F4EED">
      <w:pPr>
        <w:pStyle w:val="1-"/>
        <w:rPr>
          <w:rtl/>
        </w:rPr>
      </w:pPr>
      <w:r>
        <w:rPr>
          <w:rFonts w:hint="cs"/>
          <w:rtl/>
        </w:rPr>
        <w:t xml:space="preserve">بعد از وفات «آمنه» - مادر پیامبر </w:t>
      </w:r>
      <w:r>
        <w:rPr>
          <w:rtl/>
        </w:rPr>
        <w:t>–</w:t>
      </w:r>
      <w:r>
        <w:rPr>
          <w:rFonts w:hint="cs"/>
          <w:rtl/>
        </w:rPr>
        <w:t xml:space="preserve"> سرپرستی او را «عبدالمطلب» بر عهده گرفت. عبدالمطلب از هیچ گونه مهر و عطوفتی نسبت به پیامبر دریغ نمی‌ورزید و او را بسیار دوست داشت و نوازش می‌کرد و حتی او را از فرزندان خودش هم بیشتر دوست می‌داشت؛ چرا که می‌دانست آینده‌ای درخشان و روشن در انتظار اوست.</w:t>
      </w:r>
    </w:p>
    <w:p w:rsidR="007F4EED" w:rsidRDefault="007F4EED" w:rsidP="007F4EED">
      <w:pPr>
        <w:pStyle w:val="1-"/>
        <w:rPr>
          <w:rtl/>
        </w:rPr>
      </w:pPr>
      <w:r>
        <w:rPr>
          <w:rFonts w:hint="cs"/>
          <w:rtl/>
        </w:rPr>
        <w:t>در سایه‌ی خانه‌ی کعبه برای عبدالمطلب زیر اندازی پهن می‌کردند، و پسرانش گرداگرد آن می‌نشستند تا عبدالمطلب بیاید و بر روی آن زیر اندازی بنشیند؛ و هیچ یک از</w:t>
      </w:r>
      <w:r w:rsidR="00634519">
        <w:rPr>
          <w:rFonts w:hint="cs"/>
          <w:rtl/>
        </w:rPr>
        <w:t xml:space="preserve"> آن‌ها </w:t>
      </w:r>
      <w:r>
        <w:rPr>
          <w:rFonts w:hint="cs"/>
          <w:rtl/>
        </w:rPr>
        <w:t>به خاطر احترام عبدالمطلب بر روی آن زیر انداز نمی‌نشست، اما پیامبر با وجود این که سن و سالی نداشت، هر وقت می‌آمد بر روی آن زیر انداز می‌نشست و هرگاه عموهایش می‌خواستند او را از این کار منع کنند و کنار بکشند، عبدالمطلب می‌گفت: او را رها کنید؛ زیرا به خدا قسم «محمّد» از شأن و مرتبه‌ی والایی برخوردار است و علاوه بر این دست نوازش بر</w:t>
      </w:r>
      <w:r w:rsidR="00877037">
        <w:rPr>
          <w:rFonts w:hint="cs"/>
          <w:rtl/>
        </w:rPr>
        <w:t xml:space="preserve"> سر او می‌کشد تا شاید بدین وسیله پیامبر </w:t>
      </w:r>
      <w:r w:rsidR="00877037">
        <w:rPr>
          <w:rFonts w:cs="CTraditional Arabic" w:hint="cs"/>
          <w:rtl/>
        </w:rPr>
        <w:t>ج</w:t>
      </w:r>
      <w:r w:rsidR="00877037">
        <w:rPr>
          <w:rFonts w:hint="cs"/>
          <w:rtl/>
        </w:rPr>
        <w:t xml:space="preserve"> کمبود پدر و مادر را در زندگی خویش احساس ننموده و وسیله‌ی اندوه و غم او را فراهم نسازد. اما با تمام مهر و عطوفت جدش نسبت به پیامبر </w:t>
      </w:r>
      <w:r w:rsidR="00877037">
        <w:rPr>
          <w:rFonts w:cs="CTraditional Arabic" w:hint="cs"/>
          <w:rtl/>
        </w:rPr>
        <w:t>ج</w:t>
      </w:r>
      <w:r w:rsidR="00877037">
        <w:rPr>
          <w:rFonts w:hint="cs"/>
          <w:rtl/>
        </w:rPr>
        <w:t xml:space="preserve"> زندگی او با جدش نیز، دیری نپایید و در سن نُه سالگی، پدر بزرگش را از دست داد. و این امر باعث ناراحتی و اندوهناکی پیامبر </w:t>
      </w:r>
      <w:r w:rsidR="00877037">
        <w:rPr>
          <w:rFonts w:cs="CTraditional Arabic" w:hint="cs"/>
          <w:rtl/>
        </w:rPr>
        <w:t>ج</w:t>
      </w:r>
      <w:r w:rsidR="00877037">
        <w:rPr>
          <w:rFonts w:hint="cs"/>
          <w:rtl/>
        </w:rPr>
        <w:t xml:space="preserve"> شد به گونه‌ای که پیامبر هنگام وفات جدّش یک دنیا غم و اندوه به دل داشت و بسیار ناراحت و پریشان بود.</w:t>
      </w:r>
    </w:p>
    <w:p w:rsidR="00877037" w:rsidRDefault="00877037" w:rsidP="00877037">
      <w:pPr>
        <w:pStyle w:val="2-"/>
        <w:rPr>
          <w:rtl/>
        </w:rPr>
      </w:pPr>
      <w:bookmarkStart w:id="10" w:name="_Toc445011666"/>
      <w:r>
        <w:rPr>
          <w:rFonts w:hint="cs"/>
          <w:rtl/>
        </w:rPr>
        <w:t xml:space="preserve">پیامبر </w:t>
      </w:r>
      <w:r w:rsidRPr="00BD5E42">
        <w:rPr>
          <w:rFonts w:cs="CTraditional Arabic" w:hint="cs"/>
          <w:b/>
          <w:bCs w:val="0"/>
          <w:rtl/>
        </w:rPr>
        <w:t>ج</w:t>
      </w:r>
      <w:r>
        <w:rPr>
          <w:rFonts w:hint="cs"/>
          <w:rtl/>
        </w:rPr>
        <w:t xml:space="preserve"> تحت سر پرستی عمویش «ابوطالب»</w:t>
      </w:r>
      <w:bookmarkEnd w:id="10"/>
    </w:p>
    <w:p w:rsidR="00877037" w:rsidRDefault="00877037" w:rsidP="00877037">
      <w:pPr>
        <w:pStyle w:val="1-"/>
        <w:rPr>
          <w:rtl/>
        </w:rPr>
      </w:pPr>
      <w:r>
        <w:rPr>
          <w:rFonts w:hint="cs"/>
          <w:rtl/>
        </w:rPr>
        <w:t xml:space="preserve">با وجود این که وفات عبدالمطلب، پیامبر را ناراحت و غمگین کرده بود، اما ابوطالب با ابرازِ مهر و محبت زیادش به پیامبر، اجازه نداد تا وفات جدّش او را بیازارد؛ چرا که عبدالمطلب در اواخرعمرش، سر پرستی او را به ابو طالب سپرده بود. هنگامی که پیامبر </w:t>
      </w:r>
      <w:r>
        <w:rPr>
          <w:rFonts w:cs="CTraditional Arabic" w:hint="cs"/>
          <w:rtl/>
        </w:rPr>
        <w:t>ج</w:t>
      </w:r>
      <w:r>
        <w:rPr>
          <w:rFonts w:hint="cs"/>
          <w:rtl/>
        </w:rPr>
        <w:t xml:space="preserve"> تحت سر پرستی «ابوطالب» قرار گرفت او را به خانه‌اش برد و از پیامبر همانند یک فرزند نگهداری و مراقبت می‌نمود و حتی نسبت به فرزندانش او را مقدم می‌داشت و این مهر و عطوفت را حتی در دورانی که پیامبر به پیامبری مبعوث شد، به ایشان ابراز می‌داشت.</w:t>
      </w:r>
    </w:p>
    <w:p w:rsidR="00877037" w:rsidRDefault="00B41910" w:rsidP="00B41910">
      <w:pPr>
        <w:pStyle w:val="2-"/>
        <w:rPr>
          <w:rtl/>
        </w:rPr>
      </w:pPr>
      <w:bookmarkStart w:id="11" w:name="_Toc445011667"/>
      <w:r>
        <w:rPr>
          <w:rFonts w:hint="cs"/>
          <w:rtl/>
        </w:rPr>
        <w:t>ملاقات با «بحیری» راهب مسیحی</w:t>
      </w:r>
      <w:bookmarkEnd w:id="11"/>
    </w:p>
    <w:p w:rsidR="00B41910" w:rsidRDefault="00B41910" w:rsidP="00B41910">
      <w:pPr>
        <w:pStyle w:val="1-"/>
        <w:rPr>
          <w:rtl/>
        </w:rPr>
      </w:pPr>
      <w:r>
        <w:rPr>
          <w:rFonts w:hint="cs"/>
          <w:rtl/>
        </w:rPr>
        <w:t xml:space="preserve">پیامبر </w:t>
      </w:r>
      <w:r>
        <w:rPr>
          <w:rFonts w:cs="CTraditional Arabic" w:hint="cs"/>
          <w:rtl/>
        </w:rPr>
        <w:t>ج</w:t>
      </w:r>
      <w:r>
        <w:rPr>
          <w:rFonts w:hint="cs"/>
          <w:rtl/>
        </w:rPr>
        <w:t xml:space="preserve"> با وجود این که نوجوانی کم سن و سال بود، اما کار و تلاش را بسیار دوست می‌داشت و می‌خواست با کار و فعالیتش زحمات عمویش، ابوطالب را که مردی فقیری بود، جبران نماید.</w:t>
      </w:r>
    </w:p>
    <w:p w:rsidR="00B41910" w:rsidRDefault="00B41910" w:rsidP="00634519">
      <w:pPr>
        <w:pStyle w:val="1-"/>
        <w:rPr>
          <w:rtl/>
        </w:rPr>
      </w:pPr>
      <w:r>
        <w:rPr>
          <w:rFonts w:hint="cs"/>
          <w:rtl/>
        </w:rPr>
        <w:t xml:space="preserve">هنگامی که پیامبر </w:t>
      </w:r>
      <w:r>
        <w:rPr>
          <w:rFonts w:cs="CTraditional Arabic" w:hint="cs"/>
          <w:rtl/>
        </w:rPr>
        <w:t>ج</w:t>
      </w:r>
      <w:r>
        <w:rPr>
          <w:rFonts w:hint="cs"/>
          <w:rtl/>
        </w:rPr>
        <w:t xml:space="preserve"> به سن 12 سالگی رسید، ابو طالب قصد تجار</w:t>
      </w:r>
      <w:r w:rsidR="00531CD8">
        <w:rPr>
          <w:rFonts w:hint="cs"/>
          <w:rtl/>
        </w:rPr>
        <w:t>ت به شام را نمود. پیامبر از این</w:t>
      </w:r>
      <w:r>
        <w:rPr>
          <w:rFonts w:hint="cs"/>
          <w:rtl/>
        </w:rPr>
        <w:t xml:space="preserve">که عمویش از او جدا می‌شد، سخت افسرده و ناراحت شده بود، وقتی که ابو طالب پیامبر را در چنین حالتی دید، دلش به رحم آمد و او را با خود به شام برد. در بین راه به قریه‌ای به نام «بُصری» رسیدند </w:t>
      </w:r>
      <w:r>
        <w:rPr>
          <w:rtl/>
        </w:rPr>
        <w:t>–</w:t>
      </w:r>
      <w:r>
        <w:rPr>
          <w:rFonts w:hint="cs"/>
          <w:rtl/>
        </w:rPr>
        <w:t xml:space="preserve"> که از توابع شام می‌باشد و این منطقه هنوز تحت سلطه‌ی رومیان قرار داشت </w:t>
      </w:r>
      <w:r>
        <w:rPr>
          <w:rtl/>
        </w:rPr>
        <w:t>–</w:t>
      </w:r>
      <w:r>
        <w:rPr>
          <w:rFonts w:hint="cs"/>
          <w:rtl/>
        </w:rPr>
        <w:t xml:space="preserve"> که در آنجا راهبی به نام «بُحیری» زندگی می‌کرد. از آن</w:t>
      </w:r>
      <w:r w:rsidR="00E35FDE">
        <w:rPr>
          <w:rFonts w:hint="cs"/>
          <w:rtl/>
        </w:rPr>
        <w:t>‌</w:t>
      </w:r>
      <w:r>
        <w:rPr>
          <w:rFonts w:hint="cs"/>
          <w:rtl/>
        </w:rPr>
        <w:t>جایی که خصوصیات پیامبر در کتاب</w:t>
      </w:r>
      <w:r w:rsidR="00634519">
        <w:rPr>
          <w:rFonts w:hint="cs"/>
          <w:rtl/>
        </w:rPr>
        <w:t>‌</w:t>
      </w:r>
      <w:r>
        <w:rPr>
          <w:rFonts w:hint="cs"/>
          <w:rtl/>
        </w:rPr>
        <w:t xml:space="preserve">های پیشین از جمله «تورات» و «انجیل» آمده است، لذا «بحیری» خصوصیات پیامبر </w:t>
      </w:r>
      <w:r>
        <w:rPr>
          <w:rFonts w:cs="CTraditional Arabic" w:hint="cs"/>
          <w:rtl/>
        </w:rPr>
        <w:t>ج</w:t>
      </w:r>
      <w:r>
        <w:rPr>
          <w:rFonts w:hint="cs"/>
          <w:rtl/>
        </w:rPr>
        <w:t xml:space="preserve"> را در «انجیل» مطالعه نموده بود و هر کاروانی به آنجا سر می‌زد تا شاید خصوصیات پیامبر جدید را که در «انجیل» وعده داده شده ا</w:t>
      </w:r>
      <w:r w:rsidR="001E1FE9">
        <w:rPr>
          <w:rFonts w:hint="cs"/>
          <w:rtl/>
        </w:rPr>
        <w:t>ست، در آن شخص بیابد. به محض این</w:t>
      </w:r>
      <w:r>
        <w:rPr>
          <w:rFonts w:hint="cs"/>
          <w:rtl/>
        </w:rPr>
        <w:t>که کاروان به آنجا رسید، «بحیری» به آنجا شتافت؛ در حالی که پیش از آن هیچ</w:t>
      </w:r>
      <w:r w:rsidR="00A314EA">
        <w:rPr>
          <w:rFonts w:hint="cs"/>
          <w:rtl/>
        </w:rPr>
        <w:t>‌گاه به نزد کاروانیانی که در آنجا اقامت می‌گزیدند، نمی‌آمد.</w:t>
      </w:r>
    </w:p>
    <w:p w:rsidR="00A314EA" w:rsidRDefault="00A314EA" w:rsidP="00B41910">
      <w:pPr>
        <w:pStyle w:val="1-"/>
        <w:rPr>
          <w:rtl/>
        </w:rPr>
      </w:pPr>
      <w:r>
        <w:rPr>
          <w:rFonts w:hint="cs"/>
          <w:rtl/>
        </w:rPr>
        <w:t xml:space="preserve">بحیری، همه‌ی افراد کاروان را از نظر گذراند تا این‌که به پیامبر </w:t>
      </w:r>
      <w:r>
        <w:rPr>
          <w:rFonts w:cs="CTraditional Arabic" w:hint="cs"/>
          <w:rtl/>
        </w:rPr>
        <w:t>ج</w:t>
      </w:r>
      <w:r>
        <w:rPr>
          <w:rFonts w:hint="cs"/>
          <w:rtl/>
        </w:rPr>
        <w:t xml:space="preserve"> رسید و گفت: این، سرور جهانیان است که خداوند او را برای هدایت و راهنمایی تمام عالمیان فرستاده است.</w:t>
      </w:r>
    </w:p>
    <w:p w:rsidR="00A314EA" w:rsidRDefault="00A314EA" w:rsidP="00634519">
      <w:pPr>
        <w:pStyle w:val="1-"/>
        <w:rPr>
          <w:rtl/>
        </w:rPr>
      </w:pPr>
      <w:r>
        <w:rPr>
          <w:rFonts w:hint="cs"/>
          <w:rtl/>
        </w:rPr>
        <w:t>کاروانیان وقتی که از بحیری سؤال کردند که از کجا می‌دانی که این، پیامبر خواهد شد و هدایت جامعه را بر عهده خواهد گرفت؟ او در جواب به</w:t>
      </w:r>
      <w:r w:rsidR="00634519">
        <w:rPr>
          <w:rFonts w:hint="cs"/>
          <w:rtl/>
        </w:rPr>
        <w:t xml:space="preserve"> آن‌ها </w:t>
      </w:r>
      <w:r>
        <w:rPr>
          <w:rFonts w:hint="cs"/>
          <w:rtl/>
        </w:rPr>
        <w:t>گفت: وقتی که شما قصد ورود به شهر را داشتید، همه‌ی سنگ</w:t>
      </w:r>
      <w:r w:rsidR="00634519">
        <w:rPr>
          <w:rFonts w:hint="cs"/>
          <w:rtl/>
        </w:rPr>
        <w:t>‌</w:t>
      </w:r>
      <w:r>
        <w:rPr>
          <w:rFonts w:hint="cs"/>
          <w:rtl/>
        </w:rPr>
        <w:t>ها و درخت</w:t>
      </w:r>
      <w:r w:rsidR="00634519">
        <w:rPr>
          <w:rFonts w:hint="cs"/>
          <w:rtl/>
        </w:rPr>
        <w:t>‌ها به سجده افتادند و سنگ‌</w:t>
      </w:r>
      <w:r>
        <w:rPr>
          <w:rFonts w:hint="cs"/>
          <w:rtl/>
        </w:rPr>
        <w:t>ها و درختان برای کسی جز پیامبران سجده نمی‌کنند.</w:t>
      </w:r>
    </w:p>
    <w:p w:rsidR="00A314EA" w:rsidRDefault="00A314EA" w:rsidP="00B41910">
      <w:pPr>
        <w:pStyle w:val="1-"/>
        <w:rPr>
          <w:rtl/>
        </w:rPr>
      </w:pPr>
      <w:r>
        <w:rPr>
          <w:rFonts w:hint="cs"/>
          <w:rtl/>
        </w:rPr>
        <w:t>بعد از آن، همه‌ی</w:t>
      </w:r>
      <w:r w:rsidR="00634519">
        <w:rPr>
          <w:rFonts w:hint="cs"/>
          <w:rtl/>
        </w:rPr>
        <w:t xml:space="preserve"> آن‌ها </w:t>
      </w:r>
      <w:r>
        <w:rPr>
          <w:rFonts w:hint="cs"/>
          <w:rtl/>
        </w:rPr>
        <w:t xml:space="preserve">را به خاطر گرامی داشت «پیامبر» به دعوتی فراخواند و سپس به ابو طالب گفت: او را با خود به «شام» نبر؛ زیرا ترس آن است که از جانب «رومیان» و «یهودیان» به او آسیبی برسد. ابو طالب نیز پیامبر </w:t>
      </w:r>
      <w:r>
        <w:rPr>
          <w:rFonts w:cs="CTraditional Arabic" w:hint="cs"/>
          <w:rtl/>
        </w:rPr>
        <w:t>ج</w:t>
      </w:r>
      <w:r>
        <w:rPr>
          <w:rFonts w:hint="cs"/>
          <w:rtl/>
        </w:rPr>
        <w:t xml:space="preserve"> را همراه یکی از فرزندانش به مکه فرستاد.</w:t>
      </w:r>
    </w:p>
    <w:p w:rsidR="00A314EA" w:rsidRDefault="00A314EA" w:rsidP="00A314EA">
      <w:pPr>
        <w:pStyle w:val="2-"/>
      </w:pPr>
      <w:bookmarkStart w:id="12" w:name="_Toc445011668"/>
      <w:r>
        <w:rPr>
          <w:rFonts w:hint="cs"/>
          <w:rtl/>
        </w:rPr>
        <w:t>پیمان حلف الفضول (جوانمردی)</w:t>
      </w:r>
      <w:bookmarkEnd w:id="12"/>
    </w:p>
    <w:p w:rsidR="00B93470" w:rsidRDefault="00B93470" w:rsidP="00634519">
      <w:pPr>
        <w:pStyle w:val="1-"/>
        <w:rPr>
          <w:rtl/>
        </w:rPr>
      </w:pPr>
      <w:r>
        <w:rPr>
          <w:rFonts w:hint="cs"/>
          <w:rtl/>
        </w:rPr>
        <w:t xml:space="preserve">پیامبر </w:t>
      </w:r>
      <w:r>
        <w:rPr>
          <w:rFonts w:cs="CTraditional Arabic" w:hint="cs"/>
          <w:rtl/>
        </w:rPr>
        <w:t>ج</w:t>
      </w:r>
      <w:r>
        <w:rPr>
          <w:rFonts w:hint="cs"/>
          <w:rtl/>
        </w:rPr>
        <w:t xml:space="preserve"> جوانی 20 ساله بود و از آن</w:t>
      </w:r>
      <w:r w:rsidR="00E35FDE">
        <w:rPr>
          <w:rFonts w:hint="cs"/>
          <w:rtl/>
        </w:rPr>
        <w:t>‌</w:t>
      </w:r>
      <w:r>
        <w:rPr>
          <w:rFonts w:hint="cs"/>
          <w:rtl/>
        </w:rPr>
        <w:t xml:space="preserve">جایی که فطرتی پاک و سرشتی نیک داشت، نمی‌توانست ظلم و ستم دیگران را تحمل نماید. لذا در پیمان‌هایی که به خاطر دفاع از حق و حقوق محرومین و مظلومین برگزار می‌شد، شرکت می‌نمود که یکی از این پیمان حلف الفضول (جوانمردی) است. </w:t>
      </w:r>
    </w:p>
    <w:p w:rsidR="00B93470" w:rsidRDefault="00B93470" w:rsidP="00634519">
      <w:pPr>
        <w:pStyle w:val="1-"/>
        <w:rPr>
          <w:rtl/>
        </w:rPr>
      </w:pPr>
      <w:r>
        <w:rPr>
          <w:rFonts w:hint="cs"/>
          <w:rtl/>
        </w:rPr>
        <w:t xml:space="preserve">ماجرا از این قرار بود که مردی تاجر از قبیله‌ی «زُبَید» کالایی را برای فروش به مکه آورد. کالای او را فردی به نام «عاص بن وائل سهمی» خریداری کرد؛ اما حق و حقوقی و مبلغی که در قبال کالایی که از او خریداری کرده بود، نپرداخت. او برای گرفتن حقوق خودش به قبایل هم پیمان «عاص بن وائل» رجوع کرد؛ اما کسی به کمک او نشتافت. لذا این مرد تاجر به بالای کوه «ابوقیس» رفت و از دیگران تقاضای کمک نمود. وقتی که «زبیر» پسر «عبدالمطلب» که عموی پیامبر </w:t>
      </w:r>
      <w:r>
        <w:rPr>
          <w:rFonts w:cs="CTraditional Arabic" w:hint="cs"/>
          <w:rtl/>
        </w:rPr>
        <w:t>ج</w:t>
      </w:r>
      <w:r>
        <w:rPr>
          <w:rFonts w:hint="cs"/>
          <w:rtl/>
        </w:rPr>
        <w:t xml:space="preserve"> بود، تقاضای کمک او را شنید، قبایل</w:t>
      </w:r>
      <w:r w:rsidR="00F66099">
        <w:rPr>
          <w:rFonts w:hint="cs"/>
          <w:rtl/>
        </w:rPr>
        <w:t xml:space="preserve"> قریش، بنی هاشم، بنی عبدالمطلب، اسد بن عبدالعزّی، زهره بن کلاب و تیم بن مُرّه را جمع نمود. آنان پیمانی را با یکدیگر بستند که از حقوق مظلومین دفاع کنند و به افراد بی‌کس و بینوا کمک کنند. این پیمان در خانه‌ی «عبدالله بن جُدعان» بسته شد که پیامبر </w:t>
      </w:r>
      <w:r w:rsidR="00F66099">
        <w:rPr>
          <w:rFonts w:cs="CTraditional Arabic" w:hint="cs"/>
          <w:rtl/>
        </w:rPr>
        <w:t>ج</w:t>
      </w:r>
      <w:r w:rsidR="00F66099">
        <w:rPr>
          <w:rFonts w:hint="cs"/>
          <w:rtl/>
        </w:rPr>
        <w:t xml:space="preserve"> نیز در آن شرکت داشت و از این پیمان همیشه اظهار رضایت می‌نمود به گونه‌ای که حتی بعد از این که به پیامبری مبعوث شدند، فرمودند: «در خانه‌ی عبدالله بن جدعان در پیمان شرکت داشتم که دوست ندارم عضویت در آن را با شتران سرخ موی فراوان عوض کنم، و هم اکنون در دوران اسلام نیز اگر مرا به سوی چنین پیمانی فراخوانند، در آن شرکت خواهم کرد».</w:t>
      </w:r>
    </w:p>
    <w:p w:rsidR="00F66099" w:rsidRDefault="00F66099" w:rsidP="00F66099">
      <w:pPr>
        <w:pStyle w:val="2-"/>
        <w:rPr>
          <w:rtl/>
        </w:rPr>
      </w:pPr>
      <w:bookmarkStart w:id="13" w:name="_Toc445011669"/>
      <w:r>
        <w:rPr>
          <w:rFonts w:hint="cs"/>
          <w:rtl/>
        </w:rPr>
        <w:t xml:space="preserve">پیامبر </w:t>
      </w:r>
      <w:r w:rsidRPr="00BD5E42">
        <w:rPr>
          <w:rFonts w:cs="CTraditional Arabic" w:hint="cs"/>
          <w:b/>
          <w:bCs w:val="0"/>
          <w:rtl/>
        </w:rPr>
        <w:t>ج</w:t>
      </w:r>
      <w:r>
        <w:rPr>
          <w:rFonts w:hint="cs"/>
          <w:rtl/>
        </w:rPr>
        <w:t xml:space="preserve"> در پی کسب و کار</w:t>
      </w:r>
      <w:bookmarkEnd w:id="13"/>
    </w:p>
    <w:p w:rsidR="00F66099" w:rsidRDefault="00F66099" w:rsidP="00634519">
      <w:pPr>
        <w:pStyle w:val="1-"/>
        <w:rPr>
          <w:rtl/>
        </w:rPr>
      </w:pPr>
      <w:r>
        <w:rPr>
          <w:rFonts w:hint="cs"/>
          <w:rtl/>
        </w:rPr>
        <w:t xml:space="preserve">پیامبر </w:t>
      </w:r>
      <w:r>
        <w:rPr>
          <w:rFonts w:cs="CTraditional Arabic" w:hint="cs"/>
          <w:rtl/>
        </w:rPr>
        <w:t>ج</w:t>
      </w:r>
      <w:r>
        <w:rPr>
          <w:rFonts w:hint="cs"/>
          <w:rtl/>
        </w:rPr>
        <w:t xml:space="preserve"> در سنین جوانی کسب و کار مشخصی نداشت، اما در این ایام بیشتر به چوپانی و گوسفند چرانی می‌پرداخت تا زحمات عمویش، ابو طالب را جبران نماید. اما بعد از مدتی که روزگار را به چوپانی سپری نمود، دست از این کار کشید و به تجارت پرداخت. البته هدف پیامبر از چوپانی، تهیه‌ی خرج و مخار</w:t>
      </w:r>
      <w:r w:rsidR="0020471C">
        <w:rPr>
          <w:rFonts w:hint="cs"/>
          <w:rtl/>
        </w:rPr>
        <w:t xml:space="preserve"> زندگی بود، و دیگر اینکه بهتر توانست آیات و نشانه</w:t>
      </w:r>
      <w:r w:rsidR="00634519">
        <w:rPr>
          <w:rFonts w:hint="cs"/>
          <w:rtl/>
        </w:rPr>
        <w:t>‌</w:t>
      </w:r>
      <w:r w:rsidR="0020471C">
        <w:rPr>
          <w:rFonts w:hint="cs"/>
          <w:rtl/>
        </w:rPr>
        <w:t>های خداوند را از جمله عظمت آسمان، زمین، خورشید، ستارگان، ماه و غیره را ببیند.</w:t>
      </w:r>
    </w:p>
    <w:p w:rsidR="0020471C" w:rsidRDefault="0020471C" w:rsidP="00F66099">
      <w:pPr>
        <w:pStyle w:val="1-"/>
        <w:rPr>
          <w:rtl/>
        </w:rPr>
      </w:pPr>
      <w:r>
        <w:rPr>
          <w:rFonts w:hint="cs"/>
          <w:rtl/>
        </w:rPr>
        <w:t xml:space="preserve">پیامبر در سن بیست و پنج سالگی به قصد تجارت با سرمایه‌ی «خدیجه» روانه شام شد. بخاطر اینکه «خدیجه» زنی ثروتمند و پولدار بود، افرادی را اجیر می‌نمود تا با سرمایه‌ی او به تجارت بپردازند. وقتی که «راستگویی» و صداقت پیامبر </w:t>
      </w:r>
      <w:r>
        <w:rPr>
          <w:rFonts w:cs="CTraditional Arabic" w:hint="cs"/>
          <w:rtl/>
        </w:rPr>
        <w:t>ج</w:t>
      </w:r>
      <w:r>
        <w:rPr>
          <w:rFonts w:hint="cs"/>
          <w:rtl/>
        </w:rPr>
        <w:t xml:space="preserve"> به گوش خدیجه رسید، فردی را نزد پیامبر </w:t>
      </w:r>
      <w:r>
        <w:rPr>
          <w:rFonts w:cs="CTraditional Arabic" w:hint="cs"/>
          <w:rtl/>
        </w:rPr>
        <w:t>ج</w:t>
      </w:r>
      <w:r>
        <w:rPr>
          <w:rFonts w:hint="cs"/>
          <w:rtl/>
        </w:rPr>
        <w:t xml:space="preserve"> فرستاد و به پیامبر پیشنهاد داد که با غلام او «میسرة» برای تجارت به شام برود، به خاطر اینکه شغل مردم قریش تجارت بود، پیامبر این پیشنهاد را پذیرفت و همراه «میسره» غلام خدیجه به شام رفتند. خدیجه نیز پیشنهاد کرده بود مبلغ بیشتری را از آنچه به دیگر بازرگانی می‌داد، به پیامبر </w:t>
      </w:r>
      <w:r>
        <w:rPr>
          <w:rFonts w:cs="CTraditional Arabic" w:hint="cs"/>
          <w:rtl/>
        </w:rPr>
        <w:t>ج</w:t>
      </w:r>
      <w:r>
        <w:rPr>
          <w:rFonts w:hint="cs"/>
          <w:rtl/>
        </w:rPr>
        <w:t xml:space="preserve"> بدهد.</w:t>
      </w:r>
    </w:p>
    <w:p w:rsidR="0020471C" w:rsidRDefault="0020471C" w:rsidP="0020471C">
      <w:pPr>
        <w:pStyle w:val="2-"/>
        <w:rPr>
          <w:rtl/>
        </w:rPr>
      </w:pPr>
      <w:bookmarkStart w:id="14" w:name="_Toc445011670"/>
      <w:r>
        <w:rPr>
          <w:rFonts w:hint="cs"/>
          <w:rtl/>
        </w:rPr>
        <w:t xml:space="preserve">از دواج پیامبر </w:t>
      </w:r>
      <w:r w:rsidRPr="00BD5E42">
        <w:rPr>
          <w:rFonts w:cs="CTraditional Arabic" w:hint="cs"/>
          <w:b/>
          <w:bCs w:val="0"/>
          <w:rtl/>
        </w:rPr>
        <w:t>ج</w:t>
      </w:r>
      <w:r>
        <w:rPr>
          <w:rFonts w:hint="cs"/>
          <w:rtl/>
        </w:rPr>
        <w:t xml:space="preserve"> با خدیجه</w:t>
      </w:r>
      <w:bookmarkEnd w:id="14"/>
    </w:p>
    <w:p w:rsidR="0020471C" w:rsidRDefault="0020471C" w:rsidP="0020471C">
      <w:pPr>
        <w:pStyle w:val="1-"/>
        <w:rPr>
          <w:rtl/>
        </w:rPr>
      </w:pPr>
      <w:r>
        <w:rPr>
          <w:rFonts w:hint="cs"/>
          <w:rtl/>
        </w:rPr>
        <w:t xml:space="preserve">بعد از اینکه پیامبر </w:t>
      </w:r>
      <w:r>
        <w:rPr>
          <w:rFonts w:cs="CTraditional Arabic" w:hint="cs"/>
          <w:rtl/>
        </w:rPr>
        <w:t>ج</w:t>
      </w:r>
      <w:r>
        <w:rPr>
          <w:rFonts w:hint="cs"/>
          <w:rtl/>
        </w:rPr>
        <w:t xml:space="preserve"> همراه غلام خدیجه «میسره» از سفر تجاری شام باز گشتند، آثار برکت و امانتداری در اموال خدیجه نمایان بود به گونه‌ای که قبل از آن چنین سودی عاید خدیجه نشده بود.</w:t>
      </w:r>
    </w:p>
    <w:p w:rsidR="0020471C" w:rsidRDefault="0020471C" w:rsidP="0020471C">
      <w:pPr>
        <w:pStyle w:val="1-"/>
        <w:rPr>
          <w:rtl/>
        </w:rPr>
      </w:pPr>
      <w:r>
        <w:rPr>
          <w:rFonts w:hint="cs"/>
          <w:rtl/>
        </w:rPr>
        <w:t>آری، صداقت و درستی و امانتداری پیامبر، خدیجه را مجذوب نموده بود، به خصوص هنگامی</w:t>
      </w:r>
      <w:r w:rsidR="00D672B5">
        <w:rPr>
          <w:rFonts w:hint="cs"/>
          <w:rtl/>
        </w:rPr>
        <w:t xml:space="preserve"> که غلامی خدیجه «میسره» کرامات و بزرگواری‌هایی را که از پیامبر </w:t>
      </w:r>
      <w:r w:rsidR="00D672B5">
        <w:rPr>
          <w:rFonts w:cs="CTraditional Arabic" w:hint="cs"/>
          <w:rtl/>
        </w:rPr>
        <w:t>ج</w:t>
      </w:r>
      <w:r w:rsidR="00D672B5">
        <w:rPr>
          <w:rFonts w:hint="cs"/>
          <w:rtl/>
        </w:rPr>
        <w:t xml:space="preserve"> در طول این سفر دیده بود، برای خدیجه تعریف نمود، خدیجه عاشق و دلباخته‌ی پیامبر </w:t>
      </w:r>
      <w:r w:rsidR="00D672B5">
        <w:rPr>
          <w:rFonts w:cs="CTraditional Arabic" w:hint="cs"/>
          <w:rtl/>
        </w:rPr>
        <w:t>ج</w:t>
      </w:r>
      <w:r w:rsidR="00D672B5">
        <w:rPr>
          <w:rFonts w:hint="cs"/>
          <w:rtl/>
        </w:rPr>
        <w:t xml:space="preserve"> گردید.</w:t>
      </w:r>
    </w:p>
    <w:p w:rsidR="00D672B5" w:rsidRDefault="00D672B5" w:rsidP="00634519">
      <w:pPr>
        <w:pStyle w:val="1-"/>
        <w:rPr>
          <w:rtl/>
        </w:rPr>
      </w:pPr>
      <w:r>
        <w:rPr>
          <w:rFonts w:hint="cs"/>
          <w:rtl/>
        </w:rPr>
        <w:t>«خدیجه» به خاطر اینکه نسبی شریف داشت و زنی پاکدامن و نجیب بود، خواسگاران زیادی داشت، بویژه سران قریش از او خواستگاری می‌نمودند، اما خدیجه به همه‌ی</w:t>
      </w:r>
      <w:r w:rsidR="00634519">
        <w:rPr>
          <w:rFonts w:hint="cs"/>
          <w:rtl/>
        </w:rPr>
        <w:t xml:space="preserve"> آن‌ها </w:t>
      </w:r>
      <w:r>
        <w:rPr>
          <w:rFonts w:hint="cs"/>
          <w:rtl/>
        </w:rPr>
        <w:t>جواب رد می‌داد؛ چون آنان خصوصیاتی که خدیجه دوست داشت در وجود همسرش باشد، دارا نبودن اما اینک «خدیجه» پس از سال</w:t>
      </w:r>
      <w:r w:rsidR="00634519">
        <w:rPr>
          <w:rFonts w:hint="cs"/>
          <w:rtl/>
        </w:rPr>
        <w:t>‌</w:t>
      </w:r>
      <w:r>
        <w:rPr>
          <w:rFonts w:hint="cs"/>
          <w:rtl/>
        </w:rPr>
        <w:t xml:space="preserve">ها گمشده‌ی خود را «پیامبر» پیدا نمود، خدیجه پیشنهاد خدیجه را با پیامبر </w:t>
      </w:r>
      <w:r>
        <w:rPr>
          <w:rFonts w:cs="CTraditional Arabic" w:hint="cs"/>
          <w:rtl/>
        </w:rPr>
        <w:t>ج</w:t>
      </w:r>
      <w:r>
        <w:rPr>
          <w:rFonts w:hint="cs"/>
          <w:rtl/>
        </w:rPr>
        <w:t xml:space="preserve"> در میان گذاشت.</w:t>
      </w:r>
    </w:p>
    <w:p w:rsidR="00D672B5" w:rsidRDefault="00D672B5" w:rsidP="00634519">
      <w:pPr>
        <w:pStyle w:val="1-"/>
        <w:rPr>
          <w:rtl/>
        </w:rPr>
      </w:pPr>
      <w:r>
        <w:rPr>
          <w:rFonts w:hint="cs"/>
          <w:rtl/>
        </w:rPr>
        <w:t xml:space="preserve">پیامبر </w:t>
      </w:r>
      <w:r>
        <w:rPr>
          <w:rFonts w:cs="CTraditional Arabic" w:hint="cs"/>
          <w:rtl/>
        </w:rPr>
        <w:t>ج</w:t>
      </w:r>
      <w:r>
        <w:rPr>
          <w:rFonts w:hint="cs"/>
          <w:rtl/>
        </w:rPr>
        <w:t xml:space="preserve"> نیز پیشنهاد «نفیسه» را پذیرفت و این امر را با عمو‌های خود در میان گذاشت، آنان نزد عموی «خدیجه» رفتند و از «خدیجه» برای «پیامبر» خواستگاری نمودند. به این ترتیب ازدواج پیامبر </w:t>
      </w:r>
      <w:r>
        <w:rPr>
          <w:rFonts w:cs="CTraditional Arabic" w:hint="cs"/>
          <w:rtl/>
        </w:rPr>
        <w:t>ج</w:t>
      </w:r>
      <w:r>
        <w:rPr>
          <w:rFonts w:hint="cs"/>
          <w:rtl/>
        </w:rPr>
        <w:t xml:space="preserve"> با خدیجه صورت گرفت. </w:t>
      </w:r>
    </w:p>
    <w:p w:rsidR="00D672B5" w:rsidRDefault="00D672B5" w:rsidP="0020471C">
      <w:pPr>
        <w:pStyle w:val="1-"/>
        <w:rPr>
          <w:rtl/>
        </w:rPr>
      </w:pPr>
      <w:r>
        <w:rPr>
          <w:rFonts w:hint="cs"/>
          <w:rtl/>
        </w:rPr>
        <w:t>تمام فرزندان پیامبر غیر از ابراهیم از خدیجه می‌باشد.</w:t>
      </w:r>
    </w:p>
    <w:p w:rsidR="002F60D2" w:rsidRDefault="002F60D2" w:rsidP="0020471C">
      <w:pPr>
        <w:pStyle w:val="1-"/>
        <w:rPr>
          <w:rtl/>
        </w:rPr>
      </w:pPr>
      <w:r>
        <w:rPr>
          <w:rFonts w:hint="cs"/>
          <w:rtl/>
        </w:rPr>
        <w:t>فرزندان خدیجه عبارتند از: قاسم، زینب، رقیه، ام‌کلثوم، عبدالله و فاطمه.</w:t>
      </w:r>
    </w:p>
    <w:p w:rsidR="002F60D2" w:rsidRDefault="002F60D2" w:rsidP="002F60D2">
      <w:pPr>
        <w:pStyle w:val="2-"/>
        <w:rPr>
          <w:rFonts w:cs="CTraditional Arabic"/>
          <w:rtl/>
        </w:rPr>
      </w:pPr>
      <w:bookmarkStart w:id="15" w:name="_Toc445011671"/>
      <w:r>
        <w:rPr>
          <w:rFonts w:hint="cs"/>
          <w:rtl/>
        </w:rPr>
        <w:t xml:space="preserve">داوری پیامبر </w:t>
      </w:r>
      <w:r w:rsidRPr="00BD5E42">
        <w:rPr>
          <w:rFonts w:cs="CTraditional Arabic" w:hint="cs"/>
          <w:b/>
          <w:bCs w:val="0"/>
          <w:rtl/>
        </w:rPr>
        <w:t>ج</w:t>
      </w:r>
      <w:bookmarkEnd w:id="15"/>
    </w:p>
    <w:p w:rsidR="002F60D2" w:rsidRDefault="002F60D2" w:rsidP="00BD5E42">
      <w:pPr>
        <w:pStyle w:val="1-"/>
        <w:rPr>
          <w:rtl/>
        </w:rPr>
      </w:pPr>
      <w:r>
        <w:rPr>
          <w:rFonts w:hint="cs"/>
          <w:rtl/>
        </w:rPr>
        <w:t xml:space="preserve">زمانیکه پیامبر </w:t>
      </w:r>
      <w:r>
        <w:rPr>
          <w:rFonts w:cs="CTraditional Arabic" w:hint="cs"/>
          <w:rtl/>
        </w:rPr>
        <w:t>ج</w:t>
      </w:r>
      <w:r>
        <w:rPr>
          <w:rFonts w:hint="cs"/>
          <w:rtl/>
        </w:rPr>
        <w:t xml:space="preserve"> سی و پنج سال داشت، قریش تصمیم گرفتند تا خانه‌ی کعبه را بازسازی نمایند؛ قضیه‌ی بازسازی خانه‌ی کعبه از این قرار بود که بر اثر سیلی که در «مکه» اتفاق افتاده بود، نزدیک بود تا منجر به ویرانی و نابودی خانه‌ی کعبه گردد. قریش که به خانه‌ی احترام خاصی قایل بودند، تصمیم گرفتند بنای آن را بازسازی نمایند. ابتدا آنان می‌ترسند که </w:t>
      </w:r>
      <w:r w:rsidR="005C52AB">
        <w:rPr>
          <w:rFonts w:hint="cs"/>
          <w:rtl/>
        </w:rPr>
        <w:t xml:space="preserve">مبادا خداوند </w:t>
      </w:r>
      <w:r w:rsidR="005C52AB" w:rsidRPr="005C52AB">
        <w:rPr>
          <w:rFonts w:hint="cs"/>
          <w:rtl/>
        </w:rPr>
        <w:t>به</w:t>
      </w:r>
      <w:r w:rsidR="005C52AB">
        <w:rPr>
          <w:rFonts w:hint="cs"/>
          <w:rtl/>
        </w:rPr>
        <w:t xml:space="preserve"> خاطر ویران نمودن خانه‌ی کعبه آسیبی به</w:t>
      </w:r>
      <w:r w:rsidR="00634519">
        <w:rPr>
          <w:rFonts w:hint="cs"/>
          <w:rtl/>
        </w:rPr>
        <w:t xml:space="preserve"> آن‌ها </w:t>
      </w:r>
      <w:r w:rsidR="005C52AB">
        <w:rPr>
          <w:rFonts w:hint="cs"/>
          <w:rtl/>
        </w:rPr>
        <w:t xml:space="preserve">برساند </w:t>
      </w:r>
      <w:r>
        <w:rPr>
          <w:rFonts w:hint="cs"/>
          <w:rtl/>
        </w:rPr>
        <w:t xml:space="preserve">و از طرفی دیگر اگر خانه‌ی کعبه بازسازی نمی‌شد، بنای </w:t>
      </w:r>
      <w:r w:rsidR="005C52AB">
        <w:rPr>
          <w:rFonts w:hint="cs"/>
          <w:rtl/>
        </w:rPr>
        <w:t>آ</w:t>
      </w:r>
      <w:r>
        <w:rPr>
          <w:rFonts w:hint="cs"/>
          <w:rtl/>
        </w:rPr>
        <w:t xml:space="preserve">ن کاملا فرو می‌ریخت. سر انجام «ولید بن مغیره‌ی مخزومی» کار را شروع نمود و دو رکن اصلی کعبه را ویران کرد و گفت: «بار خدایا! ما جز کارِ خیر هدفی نداریم». بعد از آن ساختن هر قسمتی از کعبه را به </w:t>
      </w:r>
      <w:r w:rsidR="00341DC9">
        <w:rPr>
          <w:rFonts w:hint="cs"/>
          <w:rtl/>
        </w:rPr>
        <w:t>یک طایفه سپردند. کار ساخت و بازسازی کعبه تمام شده بود و تنها نصب «حجرالأسود» باقی مانده بود. از آن</w:t>
      </w:r>
      <w:r w:rsidR="00E35FDE">
        <w:rPr>
          <w:rFonts w:hint="cs"/>
          <w:rtl/>
        </w:rPr>
        <w:t>‌</w:t>
      </w:r>
      <w:r w:rsidR="00341DC9">
        <w:rPr>
          <w:rFonts w:hint="cs"/>
          <w:rtl/>
        </w:rPr>
        <w:t>جایی که افتخار نصب «حجرالأسود» نصیب هر قبیله‌ای که می‌شد، امتیاز خاصی نسبت به قبایل دیگر پیدا می‌نمود، قبایل مختلف با هم درگیرشدن و این درگیری چهار یا پنج روز طول کشید و نزدیک بود که بین</w:t>
      </w:r>
      <w:r w:rsidR="00634519">
        <w:rPr>
          <w:rFonts w:hint="cs"/>
          <w:rtl/>
        </w:rPr>
        <w:t xml:space="preserve"> آن‌ها </w:t>
      </w:r>
      <w:r w:rsidR="00341DC9">
        <w:rPr>
          <w:rFonts w:hint="cs"/>
          <w:rtl/>
        </w:rPr>
        <w:t>جنگی سخت و ویرانگر اتفاق افتد. بالأخره «ابو امیه بن مغیره‌ی مخزومی» به</w:t>
      </w:r>
      <w:r w:rsidR="00634519">
        <w:rPr>
          <w:rFonts w:hint="cs"/>
          <w:rtl/>
        </w:rPr>
        <w:t xml:space="preserve"> آن‌ها </w:t>
      </w:r>
      <w:r w:rsidR="00341DC9">
        <w:rPr>
          <w:rFonts w:hint="cs"/>
          <w:rtl/>
        </w:rPr>
        <w:t xml:space="preserve">پیشنهاد کرد که نخستین کسی که وارد خانه‌ی کعبه گردد، در ارتباط با نصب «حجر الأسود» هر چه گوید دیگران قبول کنند. همه‌ی قبایل این پیشنهاد او را پذیرفتند و در انتظار این بودند که چه کسی وارد خواهد شد. خداوند این گونه اراده کرده بود که این افتخار نصیبِ پیامبر </w:t>
      </w:r>
      <w:r w:rsidR="00341DC9">
        <w:rPr>
          <w:rFonts w:cs="CTraditional Arabic" w:hint="cs"/>
          <w:rtl/>
        </w:rPr>
        <w:t>ج</w:t>
      </w:r>
      <w:r w:rsidR="00341DC9">
        <w:rPr>
          <w:rFonts w:hint="cs"/>
          <w:rtl/>
        </w:rPr>
        <w:t xml:space="preserve"> گردد. وقتی پیامبر </w:t>
      </w:r>
      <w:r w:rsidR="00341DC9">
        <w:rPr>
          <w:rFonts w:cs="CTraditional Arabic" w:hint="cs"/>
          <w:rtl/>
        </w:rPr>
        <w:t>ج</w:t>
      </w:r>
      <w:r w:rsidR="00341DC9">
        <w:rPr>
          <w:rFonts w:hint="cs"/>
          <w:rtl/>
        </w:rPr>
        <w:t xml:space="preserve"> نزدیک خانه‌ی کعبه شد، همه‌ی نگاه‌‌ها متوجه او بود و از اینکه فردی امین و درستکاری وارد شده است، بسیار خوشحال بودند و در انتظار بودند </w:t>
      </w:r>
      <w:r w:rsidR="00132701">
        <w:rPr>
          <w:rFonts w:hint="cs"/>
          <w:rtl/>
        </w:rPr>
        <w:t xml:space="preserve">که پیامبر </w:t>
      </w:r>
      <w:r w:rsidR="00132701">
        <w:rPr>
          <w:rFonts w:cs="CTraditional Arabic" w:hint="cs"/>
          <w:rtl/>
        </w:rPr>
        <w:t>ج</w:t>
      </w:r>
      <w:r w:rsidR="00132701">
        <w:rPr>
          <w:rFonts w:hint="cs"/>
          <w:rtl/>
        </w:rPr>
        <w:t xml:space="preserve"> چگونه داوری خواهد کرد. پیامبر </w:t>
      </w:r>
      <w:r w:rsidR="00132701">
        <w:rPr>
          <w:rFonts w:cs="CTraditional Arabic" w:hint="cs"/>
          <w:rtl/>
        </w:rPr>
        <w:t>ج</w:t>
      </w:r>
      <w:r w:rsidR="00132701">
        <w:rPr>
          <w:rFonts w:hint="cs"/>
          <w:rtl/>
        </w:rPr>
        <w:t xml:space="preserve"> وقتی که از ماجرا اطلاع پیدا کرد، عبای خود را پهن نمود و آنگاه دستور داد که هر یک از سرانِ قبایل گوشه‌ای از آن عبا را بگیرند و بالا بیاورند. هنگامی که نوبت به نصبِ «حجرالأسود» که رسید، با دستان مبارک خود، سنگ را در جای مخصوص آن قرار داد و به این ترتیب با درایت و زیرکی خویش به جنگ و جدال میان آنان (قریش) خاتمه داد.</w:t>
      </w:r>
    </w:p>
    <w:p w:rsidR="00132701" w:rsidRDefault="00132701" w:rsidP="00132701">
      <w:pPr>
        <w:pStyle w:val="2-"/>
        <w:rPr>
          <w:rtl/>
        </w:rPr>
      </w:pPr>
      <w:bookmarkStart w:id="16" w:name="_Toc445011672"/>
      <w:r>
        <w:rPr>
          <w:rFonts w:hint="cs"/>
          <w:rtl/>
        </w:rPr>
        <w:t xml:space="preserve">خصوصیات پیامبر </w:t>
      </w:r>
      <w:r w:rsidRPr="00BD5E42">
        <w:rPr>
          <w:rFonts w:cs="CTraditional Arabic" w:hint="cs"/>
          <w:b/>
          <w:bCs w:val="0"/>
          <w:rtl/>
        </w:rPr>
        <w:t>ج</w:t>
      </w:r>
      <w:r>
        <w:rPr>
          <w:rFonts w:hint="cs"/>
          <w:rtl/>
        </w:rPr>
        <w:t xml:space="preserve"> قبل از بعثت</w:t>
      </w:r>
      <w:bookmarkEnd w:id="16"/>
      <w:r>
        <w:rPr>
          <w:rFonts w:hint="cs"/>
          <w:rtl/>
        </w:rPr>
        <w:t xml:space="preserve"> </w:t>
      </w:r>
    </w:p>
    <w:p w:rsidR="00132701" w:rsidRDefault="00B96A11" w:rsidP="00132701">
      <w:pPr>
        <w:pStyle w:val="1-"/>
        <w:rPr>
          <w:rtl/>
        </w:rPr>
      </w:pPr>
      <w:r>
        <w:rPr>
          <w:rFonts w:hint="cs"/>
          <w:rtl/>
        </w:rPr>
        <w:t>پیامبر قبل از اینکه به پیامبری مبعوث گردد، دارای خصوصیات و ویژگی‌های بسیار نیکو و پسندیده بود؛ صداقت و درستکاری پیامبر بر سر زبان‌ها بود و زبانزد خاص و عام گردیده بود و همه‌ی مردم قریش، ایشان را با نام محمد امین می‌شناختند. او همانند دانشمندی با خِرَد و توانا به آیات و نشانه‌های قدرت و عظمت الهی تفکر می‌کرد</w:t>
      </w:r>
      <w:r w:rsidR="005C52AB">
        <w:rPr>
          <w:rFonts w:hint="cs"/>
          <w:rtl/>
        </w:rPr>
        <w:t xml:space="preserve"> </w:t>
      </w:r>
      <w:r>
        <w:rPr>
          <w:rFonts w:hint="cs"/>
          <w:rtl/>
        </w:rPr>
        <w:t>و با سکوت‌های طولانی به راز و نیاز با پرودگار خویش می‌پرداخت. شراب نمی‌نوشید و اگر قریش، کار خیر و نیکی انجام می‌دادند، آنان را یاری می‌نمود و اگر کار زشت و ناروایی انجام می‌داد، از آنان روی گردان می‌شد.</w:t>
      </w:r>
    </w:p>
    <w:p w:rsidR="00B96A11" w:rsidRDefault="00B96A11" w:rsidP="00132701">
      <w:pPr>
        <w:pStyle w:val="1-"/>
        <w:rPr>
          <w:rtl/>
        </w:rPr>
      </w:pPr>
      <w:r>
        <w:rPr>
          <w:rFonts w:hint="cs"/>
          <w:rtl/>
        </w:rPr>
        <w:t xml:space="preserve">با همنوعان به نیکی و خوشی رفتار می‌کرد و به درد دل‌های دیگران </w:t>
      </w:r>
      <w:r w:rsidR="00BA2589">
        <w:rPr>
          <w:rFonts w:hint="cs"/>
          <w:rtl/>
        </w:rPr>
        <w:t>گوش می‌داد. از سن سی و پنج سالگی به عزلت و گوشه نشینی می‌پرداخت و بیشتر اوقاتش را در غاری به نام «غار حراء» سپری می‌نمود تا اینکه روزی از روز‌ها، حادثه‌ای برایش اتفاق افتاد که هرگز با آن مواجه نشده بود و حتی انتظار آن را نداشت.</w:t>
      </w:r>
    </w:p>
    <w:p w:rsidR="00BA2589" w:rsidRDefault="00BA2589" w:rsidP="00BA2589">
      <w:pPr>
        <w:pStyle w:val="2-"/>
        <w:rPr>
          <w:rtl/>
        </w:rPr>
      </w:pPr>
      <w:bookmarkStart w:id="17" w:name="_Toc445011673"/>
      <w:r>
        <w:rPr>
          <w:rFonts w:hint="cs"/>
          <w:rtl/>
        </w:rPr>
        <w:t>نزول وحی</w:t>
      </w:r>
      <w:bookmarkEnd w:id="17"/>
    </w:p>
    <w:p w:rsidR="00BA2589" w:rsidRDefault="00BA2589" w:rsidP="00634519">
      <w:pPr>
        <w:pStyle w:val="1-"/>
        <w:rPr>
          <w:rtl/>
        </w:rPr>
      </w:pPr>
      <w:r>
        <w:rPr>
          <w:rFonts w:hint="cs"/>
          <w:rtl/>
        </w:rPr>
        <w:t xml:space="preserve">زندگی پیامبر </w:t>
      </w:r>
      <w:r>
        <w:rPr>
          <w:rFonts w:cs="CTraditional Arabic" w:hint="cs"/>
          <w:rtl/>
        </w:rPr>
        <w:t>ج</w:t>
      </w:r>
      <w:r>
        <w:rPr>
          <w:rFonts w:hint="cs"/>
          <w:rtl/>
        </w:rPr>
        <w:t xml:space="preserve"> با خدیجه همراه با خوشبختی و سعادت سپری می‌شد و هر چه پیامبر به سن چهل سالگی نزدیک</w:t>
      </w:r>
      <w:r w:rsidR="00634519">
        <w:rPr>
          <w:rFonts w:hint="cs"/>
          <w:rtl/>
        </w:rPr>
        <w:t>‌</w:t>
      </w:r>
      <w:r>
        <w:rPr>
          <w:rFonts w:hint="cs"/>
          <w:rtl/>
        </w:rPr>
        <w:t xml:space="preserve">تر می‌شد، ویژگی‌های روحی و اخلاقی او مترقی‌تر و متعالی‌تر می‌گردد. پیامبر </w:t>
      </w:r>
      <w:r>
        <w:rPr>
          <w:rFonts w:cs="CTraditional Arabic" w:hint="cs"/>
          <w:rtl/>
        </w:rPr>
        <w:t>ج</w:t>
      </w:r>
      <w:r>
        <w:rPr>
          <w:rFonts w:hint="cs"/>
          <w:rtl/>
        </w:rPr>
        <w:t xml:space="preserve"> هر سال ماه رمضان را در غار حراء که در کوه «نور» واقع شده بود، سپری می‌نمود؛ اما در این سال پیامبر </w:t>
      </w:r>
      <w:r>
        <w:rPr>
          <w:rFonts w:cs="CTraditional Arabic" w:hint="cs"/>
          <w:rtl/>
        </w:rPr>
        <w:t>ج</w:t>
      </w:r>
      <w:r>
        <w:rPr>
          <w:rFonts w:hint="cs"/>
          <w:rtl/>
        </w:rPr>
        <w:t xml:space="preserve"> با غار حرا انس و الفت بیشتری پیدا نموده بود و روح پیامبر به گونه‌ای متعالی شده بود که رؤیا‌های صادقانه را مشاهده می‌نمود و هر چه در خواب می‌دید، به وقوع می‌پیوست.</w:t>
      </w:r>
    </w:p>
    <w:p w:rsidR="00BA2589" w:rsidRDefault="00BA2589" w:rsidP="00BA2589">
      <w:pPr>
        <w:pStyle w:val="1-"/>
        <w:rPr>
          <w:rtl/>
        </w:rPr>
      </w:pPr>
      <w:r>
        <w:rPr>
          <w:rFonts w:hint="cs"/>
          <w:rtl/>
        </w:rPr>
        <w:t xml:space="preserve">آری، خداوند اراده کرده بود تا لطف بی‌نهایت خودش را مشمول جهانیان سازد و پیامبر </w:t>
      </w:r>
      <w:r>
        <w:rPr>
          <w:rFonts w:cs="CTraditional Arabic" w:hint="cs"/>
          <w:rtl/>
        </w:rPr>
        <w:t>ج</w:t>
      </w:r>
      <w:r>
        <w:rPr>
          <w:rFonts w:hint="cs"/>
          <w:rtl/>
        </w:rPr>
        <w:t xml:space="preserve"> را به عنوان «خاتم الانبیاء» قرار دهد و دین را به وسیله‌ای او کامل گرداند.</w:t>
      </w:r>
    </w:p>
    <w:p w:rsidR="00324484" w:rsidRDefault="00BA2589" w:rsidP="00324484">
      <w:pPr>
        <w:pStyle w:val="1-"/>
        <w:rPr>
          <w:rtl/>
        </w:rPr>
      </w:pPr>
      <w:r>
        <w:rPr>
          <w:rFonts w:hint="cs"/>
          <w:rtl/>
        </w:rPr>
        <w:t xml:space="preserve">پیامبر </w:t>
      </w:r>
      <w:r>
        <w:rPr>
          <w:rFonts w:cs="CTraditional Arabic" w:hint="cs"/>
          <w:rtl/>
        </w:rPr>
        <w:t>ج</w:t>
      </w:r>
      <w:r>
        <w:rPr>
          <w:rFonts w:hint="cs"/>
          <w:rtl/>
        </w:rPr>
        <w:t xml:space="preserve"> در یکی از روز‌ها که برای راز و نیاز به غار حرا رفته بود، با شخصی روبرو گردید که هرگز او را ندیده بود و آن شخص کسی جز «جبرائیل امین» نبود. </w:t>
      </w:r>
      <w:r w:rsidR="00197B87">
        <w:rPr>
          <w:rFonts w:hint="cs"/>
          <w:rtl/>
        </w:rPr>
        <w:t>جبرئیل</w:t>
      </w:r>
      <w:r w:rsidR="00197B87">
        <w:rPr>
          <w:rFonts w:cs="CTraditional Arabic" w:hint="cs"/>
          <w:rtl/>
        </w:rPr>
        <w:t>÷</w:t>
      </w:r>
      <w:r w:rsidR="00197B87">
        <w:rPr>
          <w:rFonts w:hint="cs"/>
          <w:rtl/>
        </w:rPr>
        <w:t xml:space="preserve"> در این روز حامل یک پیام بسیار بزرگ و نوید بخش برای پیامبر </w:t>
      </w:r>
      <w:r w:rsidR="00197B87">
        <w:rPr>
          <w:rFonts w:cs="CTraditional Arabic" w:hint="cs"/>
          <w:rtl/>
        </w:rPr>
        <w:t>ج</w:t>
      </w:r>
      <w:r w:rsidR="00197B87">
        <w:rPr>
          <w:rFonts w:hint="cs"/>
          <w:rtl/>
        </w:rPr>
        <w:t xml:space="preserve"> بود و آن پیام این بود که «ای محمّد! بشارت و مژده باد تو را که من جبرئیل هستم و تو پیغمبر خدا به سوی این امت هستی». آنگاه جبرئیل به پیامبر </w:t>
      </w:r>
      <w:r w:rsidR="00197B87">
        <w:rPr>
          <w:rFonts w:cs="CTraditional Arabic" w:hint="cs"/>
          <w:rtl/>
        </w:rPr>
        <w:t>ج</w:t>
      </w:r>
      <w:r w:rsidR="00197B87">
        <w:rPr>
          <w:rFonts w:hint="cs"/>
          <w:rtl/>
        </w:rPr>
        <w:t xml:space="preserve"> گفت: «</w:t>
      </w:r>
      <w:r w:rsidR="00197B87" w:rsidRPr="00197B87">
        <w:rPr>
          <w:rStyle w:val="6-Char"/>
          <w:rtl/>
        </w:rPr>
        <w:t>ا</w:t>
      </w:r>
      <w:r w:rsidR="00ED7E65">
        <w:rPr>
          <w:rStyle w:val="6-Char"/>
          <w:rFonts w:hint="cs"/>
          <w:rtl/>
          <w:lang w:bidi="ar-SA"/>
        </w:rPr>
        <w:t>ِ</w:t>
      </w:r>
      <w:r w:rsidR="00197B87" w:rsidRPr="00197B87">
        <w:rPr>
          <w:rStyle w:val="6-Char"/>
          <w:rtl/>
        </w:rPr>
        <w:t>قْرَأْ</w:t>
      </w:r>
      <w:r w:rsidR="00197B87">
        <w:rPr>
          <w:rStyle w:val="6-Char"/>
          <w:rFonts w:hint="cs"/>
          <w:rtl/>
        </w:rPr>
        <w:t>»</w:t>
      </w:r>
      <w:r w:rsidR="00197B87" w:rsidRPr="00197B87">
        <w:rPr>
          <w:rFonts w:hint="cs"/>
          <w:rtl/>
        </w:rPr>
        <w:t xml:space="preserve"> </w:t>
      </w:r>
      <w:r w:rsidR="00197B87">
        <w:rPr>
          <w:rFonts w:hint="cs"/>
          <w:rtl/>
        </w:rPr>
        <w:t>(بخوان) پیامبر در جواب فرمود: «</w:t>
      </w:r>
      <w:r w:rsidR="00197B87">
        <w:rPr>
          <w:rFonts w:hint="cs"/>
          <w:rtl/>
          <w:lang w:bidi="ar-SA"/>
        </w:rPr>
        <w:t>ما أُنَا بقارىٍ</w:t>
      </w:r>
      <w:r w:rsidR="00197B87">
        <w:rPr>
          <w:rFonts w:hint="cs"/>
          <w:rtl/>
        </w:rPr>
        <w:t xml:space="preserve">» (من خواندن را نمی‌دانم). جبرئیل به گونه‌ای بسیار محکم، پیامبر را فشار داد و آنگاه گفت: </w:t>
      </w:r>
      <w:r w:rsidR="00324484">
        <w:rPr>
          <w:rFonts w:cs="Traditional Arabic"/>
          <w:color w:val="000000"/>
          <w:shd w:val="clear" w:color="auto" w:fill="FFFFFF"/>
          <w:rtl/>
        </w:rPr>
        <w:t>﴿</w:t>
      </w:r>
      <w:r w:rsidR="00324484" w:rsidRPr="005766D7">
        <w:rPr>
          <w:rStyle w:val="5-Char"/>
          <w:rFonts w:hint="cs"/>
          <w:rtl/>
        </w:rPr>
        <w:t>ٱقۡرَأۡ</w:t>
      </w:r>
      <w:r w:rsidR="00324484" w:rsidRPr="005766D7">
        <w:rPr>
          <w:rStyle w:val="5-Char"/>
          <w:rtl/>
        </w:rPr>
        <w:t xml:space="preserve"> بِ</w:t>
      </w:r>
      <w:r w:rsidR="00324484" w:rsidRPr="005766D7">
        <w:rPr>
          <w:rStyle w:val="5-Char"/>
          <w:rFonts w:hint="cs"/>
          <w:rtl/>
        </w:rPr>
        <w:t>ٱسۡمِ</w:t>
      </w:r>
      <w:r w:rsidR="00324484" w:rsidRPr="005766D7">
        <w:rPr>
          <w:rStyle w:val="5-Char"/>
          <w:rtl/>
        </w:rPr>
        <w:t xml:space="preserve"> رَبِّكَ </w:t>
      </w:r>
      <w:r w:rsidR="00324484" w:rsidRPr="005766D7">
        <w:rPr>
          <w:rStyle w:val="5-Char"/>
          <w:rFonts w:hint="cs"/>
          <w:rtl/>
        </w:rPr>
        <w:t>ٱلَّذِي</w:t>
      </w:r>
      <w:r w:rsidR="00324484" w:rsidRPr="005766D7">
        <w:rPr>
          <w:rStyle w:val="5-Char"/>
          <w:rtl/>
        </w:rPr>
        <w:t xml:space="preserve"> خَلَقَ١ خَلَقَ </w:t>
      </w:r>
      <w:r w:rsidR="00324484" w:rsidRPr="005766D7">
        <w:rPr>
          <w:rStyle w:val="5-Char"/>
          <w:rFonts w:hint="cs"/>
          <w:rtl/>
        </w:rPr>
        <w:t>ٱلۡإِنسَٰنَ</w:t>
      </w:r>
      <w:r w:rsidR="00324484" w:rsidRPr="005766D7">
        <w:rPr>
          <w:rStyle w:val="5-Char"/>
          <w:rtl/>
        </w:rPr>
        <w:t xml:space="preserve"> مِنۡ عَلَقٍ٢ </w:t>
      </w:r>
      <w:r w:rsidR="00324484" w:rsidRPr="005766D7">
        <w:rPr>
          <w:rStyle w:val="5-Char"/>
          <w:rFonts w:hint="cs"/>
          <w:rtl/>
        </w:rPr>
        <w:t>ٱقۡرَأۡ</w:t>
      </w:r>
      <w:r w:rsidR="00324484" w:rsidRPr="005766D7">
        <w:rPr>
          <w:rStyle w:val="5-Char"/>
          <w:rtl/>
        </w:rPr>
        <w:t xml:space="preserve"> وَرَبُّكَ </w:t>
      </w:r>
      <w:r w:rsidR="00324484" w:rsidRPr="005766D7">
        <w:rPr>
          <w:rStyle w:val="5-Char"/>
          <w:rFonts w:hint="cs"/>
          <w:rtl/>
        </w:rPr>
        <w:t>ٱلۡأَكۡرَمُ</w:t>
      </w:r>
      <w:r w:rsidR="00324484" w:rsidRPr="005766D7">
        <w:rPr>
          <w:rStyle w:val="5-Char"/>
          <w:rtl/>
        </w:rPr>
        <w:t xml:space="preserve">٣ </w:t>
      </w:r>
      <w:r w:rsidR="00324484" w:rsidRPr="005766D7">
        <w:rPr>
          <w:rStyle w:val="5-Char"/>
          <w:rFonts w:hint="cs"/>
          <w:rtl/>
        </w:rPr>
        <w:t>ٱلَّذِي</w:t>
      </w:r>
      <w:r w:rsidR="00324484" w:rsidRPr="005766D7">
        <w:rPr>
          <w:rStyle w:val="5-Char"/>
          <w:rtl/>
        </w:rPr>
        <w:t xml:space="preserve"> عَلَّمَ بِ</w:t>
      </w:r>
      <w:r w:rsidR="00324484" w:rsidRPr="005766D7">
        <w:rPr>
          <w:rStyle w:val="5-Char"/>
          <w:rFonts w:hint="cs"/>
          <w:rtl/>
        </w:rPr>
        <w:t>ٱلۡقَلَمِ</w:t>
      </w:r>
      <w:r w:rsidR="00324484" w:rsidRPr="005766D7">
        <w:rPr>
          <w:rStyle w:val="5-Char"/>
          <w:rtl/>
        </w:rPr>
        <w:t xml:space="preserve">٤ عَلَّمَ </w:t>
      </w:r>
      <w:r w:rsidR="00324484" w:rsidRPr="005766D7">
        <w:rPr>
          <w:rStyle w:val="5-Char"/>
          <w:rFonts w:hint="cs"/>
          <w:rtl/>
        </w:rPr>
        <w:t>ٱلۡإِنسَٰنَ</w:t>
      </w:r>
      <w:r w:rsidR="00324484" w:rsidRPr="005766D7">
        <w:rPr>
          <w:rStyle w:val="5-Char"/>
          <w:rtl/>
        </w:rPr>
        <w:t xml:space="preserve"> مَا لَمۡ يَعۡلَمۡ٥</w:t>
      </w:r>
      <w:r w:rsidR="00324484">
        <w:rPr>
          <w:rFonts w:cs="Traditional Arabic"/>
          <w:color w:val="000000"/>
          <w:shd w:val="clear" w:color="auto" w:fill="FFFFFF"/>
          <w:rtl/>
        </w:rPr>
        <w:t>﴾</w:t>
      </w:r>
      <w:r w:rsidR="00324484" w:rsidRPr="005766D7">
        <w:rPr>
          <w:rStyle w:val="5-Char"/>
          <w:rtl/>
        </w:rPr>
        <w:t xml:space="preserve"> </w:t>
      </w:r>
      <w:r w:rsidR="00324484" w:rsidRPr="00324484">
        <w:rPr>
          <w:rStyle w:val="8-Char"/>
          <w:rtl/>
        </w:rPr>
        <w:t>[العلق: 1-5]</w:t>
      </w:r>
      <w:r w:rsidR="00324484" w:rsidRPr="00324484">
        <w:rPr>
          <w:rFonts w:hint="cs"/>
          <w:rtl/>
        </w:rPr>
        <w:t>.</w:t>
      </w:r>
    </w:p>
    <w:p w:rsidR="00324484" w:rsidRDefault="00324484" w:rsidP="00634519">
      <w:pPr>
        <w:pStyle w:val="5-0"/>
        <w:rPr>
          <w:rtl/>
        </w:rPr>
      </w:pPr>
      <w:r>
        <w:rPr>
          <w:rFonts w:hint="cs"/>
          <w:rtl/>
        </w:rPr>
        <w:t>«بخوان به نام پروردگارت که همه‌ی جهان را آفریده است، انسان را از خون بسته آفریده است. بخوان، پرودگار تو بزرگوارتر و بخشنده‌تر است از آن</w:t>
      </w:r>
      <w:r w:rsidR="00ED7E65">
        <w:rPr>
          <w:rFonts w:hint="cs"/>
          <w:rtl/>
        </w:rPr>
        <w:t>چ</w:t>
      </w:r>
      <w:r>
        <w:rPr>
          <w:rFonts w:hint="cs"/>
          <w:rtl/>
        </w:rPr>
        <w:t>ه تو می‌پنداری، همان خرابی که به وسیله‌ی قلم انسان را تعلیم داد و به او چیزهایی آموخت که نمی‌دانست».</w:t>
      </w:r>
    </w:p>
    <w:p w:rsidR="00324484" w:rsidRDefault="00324484" w:rsidP="007C3E80">
      <w:pPr>
        <w:pStyle w:val="1-"/>
        <w:rPr>
          <w:rtl/>
        </w:rPr>
      </w:pPr>
      <w:r>
        <w:rPr>
          <w:rFonts w:hint="cs"/>
          <w:rtl/>
        </w:rPr>
        <w:t xml:space="preserve">پیامبر </w:t>
      </w:r>
      <w:r>
        <w:rPr>
          <w:rFonts w:cs="CTraditional Arabic" w:hint="cs"/>
          <w:rtl/>
        </w:rPr>
        <w:t>ج</w:t>
      </w:r>
      <w:r>
        <w:rPr>
          <w:rFonts w:hint="cs"/>
          <w:rtl/>
        </w:rPr>
        <w:t xml:space="preserve"> بعد از نزول این آیات، با حالتی پُر از ترس و هراس غار حرا را ترک کرد و به سوی خانه شتافت؛ از شدت لرزش و ترس به همسر مهربانش، خدی</w:t>
      </w:r>
      <w:r w:rsidR="00A21A9A">
        <w:rPr>
          <w:rFonts w:hint="cs"/>
          <w:rtl/>
        </w:rPr>
        <w:t>جه</w:t>
      </w:r>
      <w:r w:rsidR="00A21A9A">
        <w:rPr>
          <w:rFonts w:cs="CTraditional Arabic" w:hint="cs"/>
          <w:rtl/>
        </w:rPr>
        <w:t>ل</w:t>
      </w:r>
      <w:r w:rsidR="00A21A9A">
        <w:rPr>
          <w:rFonts w:hint="cs"/>
          <w:rtl/>
        </w:rPr>
        <w:t xml:space="preserve"> گفت: (مرا بپوشانید، مرا بپوشانید). خدیجه</w:t>
      </w:r>
      <w:r w:rsidR="00A21A9A">
        <w:rPr>
          <w:rFonts w:cs="CTraditional Arabic" w:hint="cs"/>
          <w:rtl/>
        </w:rPr>
        <w:t>ل</w:t>
      </w:r>
      <w:r w:rsidR="00A21A9A">
        <w:rPr>
          <w:rFonts w:hint="cs"/>
          <w:rtl/>
        </w:rPr>
        <w:t xml:space="preserve">، پیامبر را پوشاند و علت به وجود آمدن ترس و لرز در وجود پیامبر </w:t>
      </w:r>
      <w:r w:rsidR="00A21A9A">
        <w:rPr>
          <w:rFonts w:cs="CTraditional Arabic" w:hint="cs"/>
          <w:rtl/>
        </w:rPr>
        <w:t>ج</w:t>
      </w:r>
      <w:r w:rsidR="00A21A9A">
        <w:rPr>
          <w:rFonts w:hint="cs"/>
          <w:rtl/>
        </w:rPr>
        <w:t xml:space="preserve"> را جویا شد. بعد از اینکه ترس و لرز پیامبر </w:t>
      </w:r>
      <w:r w:rsidR="00A21A9A">
        <w:rPr>
          <w:rFonts w:cs="CTraditional Arabic" w:hint="cs"/>
          <w:rtl/>
        </w:rPr>
        <w:t>ج</w:t>
      </w:r>
      <w:r w:rsidR="00A21A9A">
        <w:rPr>
          <w:rFonts w:hint="cs"/>
          <w:rtl/>
        </w:rPr>
        <w:t xml:space="preserve"> بر طرف شد، ماجرا را برای خدیجه</w:t>
      </w:r>
      <w:r w:rsidR="00A21A9A">
        <w:rPr>
          <w:rFonts w:cs="CTraditional Arabic" w:hint="cs"/>
          <w:rtl/>
        </w:rPr>
        <w:t>ل</w:t>
      </w:r>
      <w:r w:rsidR="00A21A9A">
        <w:rPr>
          <w:rFonts w:hint="cs"/>
          <w:rtl/>
        </w:rPr>
        <w:t xml:space="preserve"> تعریف کرد. اما سؤالی که در اینجا مطرح است، این است که: چرا پیامبر دچار ترس و هراس گردید؟ جواب این است که همان طوری که حضرت موسی</w:t>
      </w:r>
      <w:r w:rsidR="00A21A9A">
        <w:rPr>
          <w:rFonts w:cs="CTraditional Arabic" w:hint="cs"/>
          <w:rtl/>
        </w:rPr>
        <w:t>÷</w:t>
      </w:r>
      <w:r w:rsidR="00A21A9A">
        <w:rPr>
          <w:rFonts w:hint="cs"/>
          <w:rtl/>
        </w:rPr>
        <w:t xml:space="preserve"> وقتی‌ که تجلی عظمت الهی را بر کوه دید و بی‌هوش شد و از شدت خوفِ الهی تاب و تحمل نیاورد، این مسأله در مورد پیامبر </w:t>
      </w:r>
      <w:r w:rsidR="00A21A9A">
        <w:rPr>
          <w:rFonts w:cs="CTraditional Arabic" w:hint="cs"/>
          <w:rtl/>
        </w:rPr>
        <w:t>ج</w:t>
      </w:r>
      <w:r w:rsidR="00A21A9A">
        <w:rPr>
          <w:rFonts w:hint="cs"/>
          <w:rtl/>
        </w:rPr>
        <w:t xml:space="preserve"> نیز صادق است؛ چون پیامبر </w:t>
      </w:r>
      <w:r w:rsidR="00A21A9A">
        <w:rPr>
          <w:rFonts w:cs="CTraditional Arabic" w:hint="cs"/>
          <w:rtl/>
        </w:rPr>
        <w:t>ج</w:t>
      </w:r>
      <w:r w:rsidR="00A21A9A">
        <w:rPr>
          <w:rFonts w:hint="cs"/>
          <w:rtl/>
        </w:rPr>
        <w:t xml:space="preserve"> از قبل آمادگی این موضوع را نداشت و انتظار نداشت که روزی با پدیده‌ی بزرگی به نام وحی مواجه خواهد شد و بار سنگین و خطیر نبوت بر دوش او واگذار خواهد گردید.</w:t>
      </w:r>
    </w:p>
    <w:p w:rsidR="00A21A9A" w:rsidRDefault="00A21A9A" w:rsidP="00324484">
      <w:pPr>
        <w:pStyle w:val="1-"/>
        <w:rPr>
          <w:rtl/>
        </w:rPr>
      </w:pPr>
      <w:r>
        <w:rPr>
          <w:rFonts w:hint="cs"/>
          <w:rtl/>
        </w:rPr>
        <w:t xml:space="preserve">به خاطر اینکه همسر مهربان پیامبر </w:t>
      </w:r>
      <w:r>
        <w:rPr>
          <w:rFonts w:cs="CTraditional Arabic" w:hint="cs"/>
          <w:rtl/>
        </w:rPr>
        <w:t>ج</w:t>
      </w:r>
      <w:r>
        <w:rPr>
          <w:rFonts w:hint="cs"/>
          <w:rtl/>
        </w:rPr>
        <w:t xml:space="preserve"> از شخصیت والای ایشان باخبر بود، می‌دانست که این بشارتی عظیم برای ایشان است و به پیامبر گفت: «از آن</w:t>
      </w:r>
      <w:r w:rsidR="00E35FDE">
        <w:rPr>
          <w:rFonts w:hint="cs"/>
          <w:rtl/>
        </w:rPr>
        <w:t>‌</w:t>
      </w:r>
      <w:r>
        <w:rPr>
          <w:rFonts w:hint="cs"/>
          <w:rtl/>
        </w:rPr>
        <w:t xml:space="preserve">جایی که شما در گفتار و کردار خود صادق هستید و حق خویشاوندان و </w:t>
      </w:r>
      <w:r w:rsidR="00D16948">
        <w:rPr>
          <w:rFonts w:hint="cs"/>
          <w:rtl/>
        </w:rPr>
        <w:t>ضعیفان را به جای می‌آورد، خدا شما را اذیت نخواهد کرد».</w:t>
      </w:r>
    </w:p>
    <w:p w:rsidR="00D16948" w:rsidRDefault="00D16948" w:rsidP="00324484">
      <w:pPr>
        <w:pStyle w:val="1-"/>
        <w:rPr>
          <w:rtl/>
        </w:rPr>
      </w:pPr>
      <w:r>
        <w:rPr>
          <w:rFonts w:hint="cs"/>
          <w:rtl/>
        </w:rPr>
        <w:t>خدیجه</w:t>
      </w:r>
      <w:r>
        <w:rPr>
          <w:rFonts w:cs="CTraditional Arabic" w:hint="cs"/>
          <w:rtl/>
        </w:rPr>
        <w:t>ل</w:t>
      </w:r>
      <w:r>
        <w:rPr>
          <w:rFonts w:hint="cs"/>
          <w:rtl/>
        </w:rPr>
        <w:t xml:space="preserve"> بعد از آن، پیامبر </w:t>
      </w:r>
      <w:r>
        <w:rPr>
          <w:rFonts w:cs="CTraditional Arabic" w:hint="cs"/>
          <w:rtl/>
        </w:rPr>
        <w:t>ج</w:t>
      </w:r>
      <w:r>
        <w:rPr>
          <w:rFonts w:hint="cs"/>
          <w:rtl/>
        </w:rPr>
        <w:t xml:space="preserve"> را نزد عمویش «ورقه بن نوفل» برد و ماجرا را برایش تعر</w:t>
      </w:r>
      <w:r w:rsidR="00C25782">
        <w:rPr>
          <w:rFonts w:hint="cs"/>
          <w:rtl/>
        </w:rPr>
        <w:t>ی</w:t>
      </w:r>
      <w:r>
        <w:rPr>
          <w:rFonts w:hint="cs"/>
          <w:rtl/>
        </w:rPr>
        <w:t>ف کرد. «ورقه» چون مطالعاتی در کتاب‌های گذشتگان و انبیاءِ الهی داشت، به پیامبر گفت: «این همان فرشته‌ای است که خدا او را به سوی موسی</w:t>
      </w:r>
      <w:r>
        <w:rPr>
          <w:rFonts w:cs="CTraditional Arabic" w:hint="cs"/>
          <w:rtl/>
        </w:rPr>
        <w:t>÷</w:t>
      </w:r>
      <w:r>
        <w:rPr>
          <w:rFonts w:hint="cs"/>
          <w:rtl/>
        </w:rPr>
        <w:t xml:space="preserve"> فرستاده است؛ یعنی او جبرئیل امین، وحی آور الهی است» و قوم تو همان مشکلات و مزاحمت‌هایی را برای تو ایجاد خواهند کرد که برای پیامبر پیش از تو ایجاد کردند و تو را از شهر تو (مکه) بیرون خواهند کرد.</w:t>
      </w:r>
    </w:p>
    <w:p w:rsidR="00D16948" w:rsidRDefault="00D16948" w:rsidP="00D16948">
      <w:pPr>
        <w:pStyle w:val="2-"/>
        <w:rPr>
          <w:rtl/>
        </w:rPr>
      </w:pPr>
      <w:bookmarkStart w:id="18" w:name="_Toc445011674"/>
      <w:r>
        <w:rPr>
          <w:rFonts w:hint="cs"/>
          <w:rtl/>
        </w:rPr>
        <w:t xml:space="preserve">پیامبر </w:t>
      </w:r>
      <w:r w:rsidRPr="007C3E80">
        <w:rPr>
          <w:rFonts w:cs="CTraditional Arabic" w:hint="cs"/>
          <w:b/>
          <w:bCs w:val="0"/>
          <w:rtl/>
        </w:rPr>
        <w:t>ج</w:t>
      </w:r>
      <w:r>
        <w:rPr>
          <w:rFonts w:hint="cs"/>
          <w:rtl/>
        </w:rPr>
        <w:t xml:space="preserve"> در حالتی از اندوه و ناراحتی</w:t>
      </w:r>
      <w:bookmarkEnd w:id="18"/>
      <w:r>
        <w:rPr>
          <w:rFonts w:hint="cs"/>
          <w:rtl/>
        </w:rPr>
        <w:t xml:space="preserve"> </w:t>
      </w:r>
    </w:p>
    <w:p w:rsidR="00D16948" w:rsidRDefault="00D16948" w:rsidP="00D16948">
      <w:pPr>
        <w:pStyle w:val="1-"/>
        <w:rPr>
          <w:rtl/>
        </w:rPr>
      </w:pPr>
      <w:r>
        <w:rPr>
          <w:rFonts w:hint="cs"/>
          <w:rtl/>
        </w:rPr>
        <w:t>بعد از اینکه وحی بر پیامبر نازل شد، بیشتر اوقات خود را برای طاعت و عبادت و تفکر در آیات و نشانه‌های او در غار «حرا» سپری می‌نمود. اما مدتی گذشت و هیچ</w:t>
      </w:r>
      <w:r w:rsidR="00D602F9">
        <w:rPr>
          <w:rFonts w:hint="cs"/>
          <w:rtl/>
        </w:rPr>
        <w:t>‌</w:t>
      </w:r>
      <w:r>
        <w:rPr>
          <w:rFonts w:hint="cs"/>
          <w:rtl/>
        </w:rPr>
        <w:t xml:space="preserve">گونه آیه‌ی جدیدی بر پیامبر </w:t>
      </w:r>
      <w:r>
        <w:rPr>
          <w:rFonts w:cs="CTraditional Arabic" w:hint="cs"/>
          <w:rtl/>
        </w:rPr>
        <w:t>ج</w:t>
      </w:r>
      <w:r>
        <w:rPr>
          <w:rFonts w:hint="cs"/>
          <w:rtl/>
        </w:rPr>
        <w:t xml:space="preserve"> نازل نگردید. پیامبر </w:t>
      </w:r>
      <w:r>
        <w:rPr>
          <w:rFonts w:cs="CTraditional Arabic" w:hint="cs"/>
          <w:rtl/>
        </w:rPr>
        <w:t>ج</w:t>
      </w:r>
      <w:r>
        <w:rPr>
          <w:rFonts w:hint="cs"/>
          <w:rtl/>
        </w:rPr>
        <w:t xml:space="preserve"> ناراحت و غمگین بود؛ چون فکر می‌کرد که خداوند او را تنها گذاشته است، اما هر وقت چنین فکری به سراغ پیامبر </w:t>
      </w:r>
      <w:r>
        <w:rPr>
          <w:rFonts w:cs="CTraditional Arabic" w:hint="cs"/>
          <w:rtl/>
        </w:rPr>
        <w:t>ج</w:t>
      </w:r>
      <w:r>
        <w:rPr>
          <w:rFonts w:hint="cs"/>
          <w:rtl/>
        </w:rPr>
        <w:t xml:space="preserve"> می‌آمد، جبرئیل</w:t>
      </w:r>
      <w:r>
        <w:rPr>
          <w:rFonts w:cs="CTraditional Arabic" w:hint="cs"/>
          <w:rtl/>
        </w:rPr>
        <w:t>÷</w:t>
      </w:r>
      <w:r>
        <w:rPr>
          <w:rFonts w:hint="cs"/>
          <w:rtl/>
        </w:rPr>
        <w:t xml:space="preserve"> بر پیامبر نازل می‌شد و می‌گفت: (تو رسول خدایی).</w:t>
      </w:r>
    </w:p>
    <w:p w:rsidR="00D16948" w:rsidRDefault="00F814CE" w:rsidP="00634519">
      <w:pPr>
        <w:pStyle w:val="1-"/>
        <w:rPr>
          <w:rtl/>
        </w:rPr>
      </w:pPr>
      <w:r>
        <w:rPr>
          <w:rFonts w:hint="cs"/>
          <w:rtl/>
        </w:rPr>
        <w:t xml:space="preserve">البته اگر مدتی «وحی» بر پیامبر نازل نشد به این خاطر بود که حالت اولیه‌ی پیامبر هنگام نزول وحی که همزمان با ترس و لرز بود، برطرف شود و شوق و اشتیاق پیامبر </w:t>
      </w:r>
      <w:r>
        <w:rPr>
          <w:rFonts w:cs="CTraditional Arabic" w:hint="cs"/>
          <w:rtl/>
        </w:rPr>
        <w:t>ج</w:t>
      </w:r>
      <w:r>
        <w:rPr>
          <w:rFonts w:hint="cs"/>
          <w:rtl/>
        </w:rPr>
        <w:t xml:space="preserve"> برای دریافت وحی بعدی بیشتر گردد. این بود که وقتی شوق و اشتیاق پیامبر به نهایت خود رسیده بود، خداوند آیات بعدی را بر پیامبر </w:t>
      </w:r>
      <w:r>
        <w:rPr>
          <w:rFonts w:cs="CTraditional Arabic" w:hint="cs"/>
          <w:rtl/>
        </w:rPr>
        <w:t>ج</w:t>
      </w:r>
      <w:r>
        <w:rPr>
          <w:rFonts w:hint="cs"/>
          <w:rtl/>
        </w:rPr>
        <w:t xml:space="preserve"> نازل کرد؛ آیات نازل شده این است:</w:t>
      </w:r>
    </w:p>
    <w:p w:rsidR="00F814CE" w:rsidRDefault="00F814CE" w:rsidP="00F814CE">
      <w:pPr>
        <w:pStyle w:val="1-"/>
        <w:rPr>
          <w:rtl/>
        </w:rPr>
      </w:pPr>
      <w:r>
        <w:rPr>
          <w:rFonts w:cs="Traditional Arabic"/>
          <w:color w:val="000000"/>
          <w:shd w:val="clear" w:color="auto" w:fill="FFFFFF"/>
          <w:rtl/>
        </w:rPr>
        <w:t>﴿</w:t>
      </w:r>
      <w:r w:rsidRPr="005766D7">
        <w:rPr>
          <w:rStyle w:val="5-Char"/>
          <w:rtl/>
        </w:rPr>
        <w:t xml:space="preserve">يَٰٓأَيُّهَا </w:t>
      </w:r>
      <w:r w:rsidRPr="005766D7">
        <w:rPr>
          <w:rStyle w:val="5-Char"/>
          <w:rFonts w:hint="cs"/>
          <w:rtl/>
        </w:rPr>
        <w:t>ٱلۡمُدَّثِّرُ</w:t>
      </w:r>
      <w:r w:rsidRPr="005766D7">
        <w:rPr>
          <w:rStyle w:val="5-Char"/>
          <w:rtl/>
        </w:rPr>
        <w:t>١ قُمۡ فَأَنذِرۡ٢ وَرَبَّكَ فَكَبِّرۡ٣ وَثِيَابَكَ فَطَهِّرۡ٤ وَ</w:t>
      </w:r>
      <w:r w:rsidRPr="005766D7">
        <w:rPr>
          <w:rStyle w:val="5-Char"/>
          <w:rFonts w:hint="cs"/>
          <w:rtl/>
        </w:rPr>
        <w:t>ٱلرُّجۡزَ</w:t>
      </w:r>
      <w:r w:rsidRPr="005766D7">
        <w:rPr>
          <w:rStyle w:val="5-Char"/>
          <w:rtl/>
        </w:rPr>
        <w:t xml:space="preserve"> فَ</w:t>
      </w:r>
      <w:r w:rsidRPr="005766D7">
        <w:rPr>
          <w:rStyle w:val="5-Char"/>
          <w:rFonts w:hint="cs"/>
          <w:rtl/>
        </w:rPr>
        <w:t>ٱهۡجُرۡ</w:t>
      </w:r>
      <w:r w:rsidRPr="005766D7">
        <w:rPr>
          <w:rStyle w:val="5-Char"/>
          <w:rtl/>
        </w:rPr>
        <w:t>٥ وَلَا تَمۡنُن تَسۡتَكۡثِرُ٦ وَلِرَبِّكَ فَ</w:t>
      </w:r>
      <w:r w:rsidRPr="005766D7">
        <w:rPr>
          <w:rStyle w:val="5-Char"/>
          <w:rFonts w:hint="cs"/>
          <w:rtl/>
        </w:rPr>
        <w:t>ٱصۡبِرۡ</w:t>
      </w:r>
      <w:r w:rsidRPr="005766D7">
        <w:rPr>
          <w:rStyle w:val="5-Char"/>
          <w:rtl/>
        </w:rPr>
        <w:t>٧</w:t>
      </w:r>
      <w:r>
        <w:rPr>
          <w:rFonts w:cs="Traditional Arabic"/>
          <w:color w:val="000000"/>
          <w:shd w:val="clear" w:color="auto" w:fill="FFFFFF"/>
          <w:rtl/>
        </w:rPr>
        <w:t>﴾</w:t>
      </w:r>
      <w:r w:rsidRPr="00F814CE">
        <w:rPr>
          <w:rStyle w:val="5-Char0"/>
          <w:rtl/>
        </w:rPr>
        <w:t xml:space="preserve"> [المدثر: 1-7]</w:t>
      </w:r>
      <w:r w:rsidRPr="00F814CE">
        <w:rPr>
          <w:rFonts w:hint="cs"/>
          <w:rtl/>
        </w:rPr>
        <w:t>.</w:t>
      </w:r>
    </w:p>
    <w:p w:rsidR="00F814CE" w:rsidRDefault="00F814CE" w:rsidP="00F814CE">
      <w:pPr>
        <w:pStyle w:val="5-0"/>
        <w:rPr>
          <w:rStyle w:val="1-Char"/>
          <w:rtl/>
        </w:rPr>
      </w:pPr>
      <w:r>
        <w:rPr>
          <w:rFonts w:hint="cs"/>
          <w:rtl/>
        </w:rPr>
        <w:t>«ای جامه بر سر کشیده! برخیز و مردمان را از عذاب خداوند بترسان، و تنها پروردگا</w:t>
      </w:r>
      <w:r w:rsidR="00884127">
        <w:rPr>
          <w:rFonts w:hint="cs"/>
          <w:rtl/>
        </w:rPr>
        <w:t>ر</w:t>
      </w:r>
      <w:r>
        <w:rPr>
          <w:rFonts w:hint="cs"/>
          <w:rtl/>
        </w:rPr>
        <w:t xml:space="preserve"> خود را به بزرگی یادکن، و جامه‌ی خویش را پاکیزه دار، و از چیز‌های کثیف و پلید دوری کن، بزل و بخشش را برای این مکن که افزون طلبی کنی، و برای خشنودی پروردگارت شکیبای کن»</w:t>
      </w:r>
      <w:r w:rsidRPr="00F814CE">
        <w:rPr>
          <w:rStyle w:val="1-Char"/>
          <w:rFonts w:hint="cs"/>
          <w:rtl/>
        </w:rPr>
        <w:t>.</w:t>
      </w:r>
    </w:p>
    <w:p w:rsidR="00F814CE" w:rsidRDefault="00F814CE" w:rsidP="00634519">
      <w:pPr>
        <w:pStyle w:val="5-0"/>
        <w:rPr>
          <w:rStyle w:val="1-Char"/>
          <w:rtl/>
        </w:rPr>
      </w:pPr>
      <w:r>
        <w:rPr>
          <w:rStyle w:val="1-Char"/>
          <w:rFonts w:hint="cs"/>
          <w:rtl/>
        </w:rPr>
        <w:t xml:space="preserve">از وقتی‌که این آیات بر پیامبر </w:t>
      </w:r>
      <w:r>
        <w:rPr>
          <w:rStyle w:val="1-Char"/>
          <w:rFonts w:cs="CTraditional Arabic" w:hint="cs"/>
          <w:rtl/>
        </w:rPr>
        <w:t>ج</w:t>
      </w:r>
      <w:r>
        <w:rPr>
          <w:rStyle w:val="1-Char"/>
          <w:rFonts w:hint="cs"/>
          <w:rtl/>
        </w:rPr>
        <w:t xml:space="preserve"> نازل شد، مسؤولیت ایشان که تبلیغ و انذار مردم بود، شروع شد. پیامبر اگر تا</w:t>
      </w:r>
      <w:r w:rsidR="00D7520D">
        <w:rPr>
          <w:rStyle w:val="1-Char"/>
          <w:rFonts w:hint="cs"/>
          <w:rtl/>
        </w:rPr>
        <w:t xml:space="preserve"> کنون تنها به تزکیه و تعلیم و تربیت درونی خویش می‌پرداخت، اما از امروز باید تبلیغ و ارشاد مردم را به سوی خدا بر عهده گیرد و در راستای دعوت آنان به پروردگار اگر دچار رنج و زحمتی شود، نباید ناراحت و غمگین شود؛ لذا پیامبر </w:t>
      </w:r>
      <w:r w:rsidR="00D7520D">
        <w:rPr>
          <w:rStyle w:val="1-Char"/>
          <w:rFonts w:cs="CTraditional Arabic" w:hint="cs"/>
          <w:rtl/>
        </w:rPr>
        <w:t>ج</w:t>
      </w:r>
      <w:r w:rsidR="00D7520D">
        <w:rPr>
          <w:rStyle w:val="1-Char"/>
          <w:rFonts w:hint="cs"/>
          <w:rtl/>
        </w:rPr>
        <w:t xml:space="preserve"> کار دعوت و تبلیغ را شروع نمود.</w:t>
      </w:r>
    </w:p>
    <w:p w:rsidR="00D7520D" w:rsidRDefault="00D7520D" w:rsidP="007C3E80">
      <w:pPr>
        <w:pStyle w:val="2-"/>
        <w:rPr>
          <w:rStyle w:val="1-Char"/>
          <w:rFonts w:cs="CTraditional Arabic"/>
          <w:rtl/>
        </w:rPr>
      </w:pPr>
      <w:bookmarkStart w:id="19" w:name="_Toc445011675"/>
      <w:r w:rsidRPr="007C3E80">
        <w:rPr>
          <w:rFonts w:hint="cs"/>
          <w:rtl/>
        </w:rPr>
        <w:t>مراحل دعوت پیامبر</w:t>
      </w:r>
      <w:r w:rsidR="007C3E80">
        <w:rPr>
          <w:rFonts w:hint="cs"/>
          <w:rtl/>
        </w:rPr>
        <w:t xml:space="preserve"> </w:t>
      </w:r>
      <w:r w:rsidR="007C3E80" w:rsidRPr="007C3E80">
        <w:rPr>
          <w:rFonts w:cs="CTraditional Arabic" w:hint="cs"/>
          <w:b/>
          <w:bCs w:val="0"/>
          <w:rtl/>
        </w:rPr>
        <w:t>ج</w:t>
      </w:r>
      <w:bookmarkEnd w:id="19"/>
    </w:p>
    <w:p w:rsidR="00D7520D" w:rsidRDefault="00D7520D" w:rsidP="00D7520D">
      <w:pPr>
        <w:pStyle w:val="1-"/>
        <w:rPr>
          <w:rtl/>
        </w:rPr>
      </w:pPr>
      <w:r>
        <w:rPr>
          <w:rFonts w:hint="cs"/>
          <w:rtl/>
        </w:rPr>
        <w:t xml:space="preserve">بعد از نزول وحی بر پیامبر </w:t>
      </w:r>
      <w:r>
        <w:rPr>
          <w:rFonts w:cs="CTraditional Arabic" w:hint="cs"/>
          <w:rtl/>
        </w:rPr>
        <w:t>ج</w:t>
      </w:r>
      <w:r>
        <w:rPr>
          <w:rFonts w:hint="cs"/>
          <w:rtl/>
        </w:rPr>
        <w:t xml:space="preserve"> مراحل جدیدی در زندگی ایشان آغاز گردید، لذا در اولین مراحل آغاز وحی شروع به دعوت مردم نمودند. مراحل دعوت پیامبر </w:t>
      </w:r>
      <w:r>
        <w:rPr>
          <w:rFonts w:cs="CTraditional Arabic" w:hint="cs"/>
          <w:rtl/>
        </w:rPr>
        <w:t>ج</w:t>
      </w:r>
      <w:r>
        <w:rPr>
          <w:rFonts w:hint="cs"/>
          <w:rtl/>
        </w:rPr>
        <w:t xml:space="preserve"> را می‌توان به دو دوره تقسیم نمود:</w:t>
      </w:r>
    </w:p>
    <w:p w:rsidR="00D7520D" w:rsidRDefault="00D7520D" w:rsidP="00021535">
      <w:pPr>
        <w:pStyle w:val="3-"/>
        <w:rPr>
          <w:rtl/>
        </w:rPr>
      </w:pPr>
      <w:bookmarkStart w:id="20" w:name="_Toc445011676"/>
      <w:r>
        <w:rPr>
          <w:rFonts w:hint="cs"/>
          <w:rtl/>
        </w:rPr>
        <w:t>1- دعوت پنهانی (مخفی)</w:t>
      </w:r>
      <w:bookmarkEnd w:id="20"/>
    </w:p>
    <w:p w:rsidR="00D7520D" w:rsidRDefault="00D7520D" w:rsidP="00634519">
      <w:pPr>
        <w:pStyle w:val="1-"/>
        <w:rPr>
          <w:rtl/>
        </w:rPr>
      </w:pPr>
      <w:r>
        <w:rPr>
          <w:rFonts w:hint="cs"/>
          <w:rtl/>
        </w:rPr>
        <w:t xml:space="preserve">پیامبر </w:t>
      </w:r>
      <w:r>
        <w:rPr>
          <w:rFonts w:cs="CTraditional Arabic" w:hint="cs"/>
          <w:rtl/>
        </w:rPr>
        <w:t>ج</w:t>
      </w:r>
      <w:r>
        <w:rPr>
          <w:rFonts w:hint="cs"/>
          <w:rtl/>
        </w:rPr>
        <w:t xml:space="preserve"> در این دوران فقط افرادی را که می‌شناخت، به اسلام دعوت نمود. شروع دعوت در میان قوم و قبیله‌ی پیامبر </w:t>
      </w:r>
      <w:r>
        <w:rPr>
          <w:rFonts w:cs="CTraditional Arabic" w:hint="cs"/>
          <w:rtl/>
        </w:rPr>
        <w:t>ج</w:t>
      </w:r>
      <w:r>
        <w:rPr>
          <w:rFonts w:hint="cs"/>
          <w:rtl/>
        </w:rPr>
        <w:t xml:space="preserve"> به این خاطر بود که قوم و قبیله‌ی آن حضرت مردمی بی‌فرهنگ بودند و جز بت‌پرستی و شریک قائل شدن به خدا آئینی نداشتند و اگر بر </w:t>
      </w:r>
      <w:r w:rsidR="00B50DCA">
        <w:rPr>
          <w:rFonts w:hint="cs"/>
          <w:rtl/>
        </w:rPr>
        <w:t>بت‌پرستی و خرافه پرستی خود اصرار می</w:t>
      </w:r>
      <w:r w:rsidR="00634519">
        <w:rPr>
          <w:rFonts w:hint="cs"/>
          <w:rtl/>
        </w:rPr>
        <w:t>‌</w:t>
      </w:r>
      <w:r w:rsidR="00B50DCA">
        <w:rPr>
          <w:rFonts w:hint="cs"/>
          <w:rtl/>
        </w:rPr>
        <w:t>ورزیدند، به این خاطر بود که پدران و نیاکانشان را بر این آئین یافته بودند.</w:t>
      </w:r>
    </w:p>
    <w:p w:rsidR="00575C74" w:rsidRDefault="00575C74" w:rsidP="00D7520D">
      <w:pPr>
        <w:pStyle w:val="1-"/>
        <w:rPr>
          <w:rtl/>
        </w:rPr>
      </w:pPr>
      <w:r>
        <w:rPr>
          <w:rFonts w:hint="cs"/>
          <w:rtl/>
        </w:rPr>
        <w:t xml:space="preserve">آنان چیزی از اخلاق پسندیده‌ی انسانی نمی‌دانستند و با این وجود آنان ریاست و رهبری جامعه‌ی عربستان را عهده دار بودند؛ بنابراین پیامبر </w:t>
      </w:r>
      <w:r>
        <w:rPr>
          <w:rFonts w:cs="CTraditional Arabic" w:hint="cs"/>
          <w:rtl/>
        </w:rPr>
        <w:t>ج</w:t>
      </w:r>
      <w:r>
        <w:rPr>
          <w:rFonts w:hint="cs"/>
          <w:rtl/>
        </w:rPr>
        <w:t xml:space="preserve"> می‌بایست ابتدا دعوتش را به صورت پنهانی شروع نماید تا قوم او که به طور ناگهانی و به صورتی غیر منتظره با دعوت آسمانی اسلام روبرو می‌گردند، آشوب برپا نکنند.</w:t>
      </w:r>
    </w:p>
    <w:p w:rsidR="00575C74" w:rsidRDefault="00575C74" w:rsidP="00D7520D">
      <w:pPr>
        <w:pStyle w:val="1-"/>
        <w:rPr>
          <w:rtl/>
        </w:rPr>
      </w:pPr>
      <w:r>
        <w:rPr>
          <w:rFonts w:hint="cs"/>
          <w:rtl/>
        </w:rPr>
        <w:t xml:space="preserve">دوران دعوت پنهانی سه سال طول کشید. پیامبر </w:t>
      </w:r>
      <w:r>
        <w:rPr>
          <w:rFonts w:cs="CTraditional Arabic" w:hint="cs"/>
          <w:rtl/>
        </w:rPr>
        <w:t>ج</w:t>
      </w:r>
      <w:r>
        <w:rPr>
          <w:rFonts w:hint="cs"/>
          <w:rtl/>
        </w:rPr>
        <w:t xml:space="preserve"> در این سه سال طرفدارانی پیدا کرده بود که با جان و دل از او پاسداری و حمایت می‌نمودند. پیامبر </w:t>
      </w:r>
      <w:r>
        <w:rPr>
          <w:rFonts w:cs="CTraditional Arabic" w:hint="cs"/>
          <w:rtl/>
        </w:rPr>
        <w:t>ج</w:t>
      </w:r>
      <w:r>
        <w:rPr>
          <w:rFonts w:hint="cs"/>
          <w:rtl/>
        </w:rPr>
        <w:t xml:space="preserve"> ابتدا دعوت خویش را از خانواده‌ی خود شروع نمود؛ خدیجه، همسر و دلسوز پیامبر اولین کسی بود که به وی ایمان آورد. بعد از آن، زید بن حارثه، برده‌ی آزاد شده پیامبر </w:t>
      </w:r>
      <w:r>
        <w:rPr>
          <w:rFonts w:cs="CTraditional Arabic" w:hint="cs"/>
          <w:rtl/>
        </w:rPr>
        <w:t>ج</w:t>
      </w:r>
      <w:r>
        <w:rPr>
          <w:rFonts w:hint="cs"/>
          <w:rtl/>
        </w:rPr>
        <w:t xml:space="preserve"> و سپس علی بن ابی طالب به وی ایمان آوردند.</w:t>
      </w:r>
    </w:p>
    <w:p w:rsidR="00575C74" w:rsidRDefault="00575C74" w:rsidP="00D7520D">
      <w:pPr>
        <w:pStyle w:val="1-"/>
        <w:rPr>
          <w:rtl/>
        </w:rPr>
      </w:pPr>
      <w:r>
        <w:rPr>
          <w:rFonts w:hint="cs"/>
          <w:rtl/>
        </w:rPr>
        <w:t xml:space="preserve">کسان‌ که از همان ابتدا به پیامبر </w:t>
      </w:r>
      <w:r>
        <w:rPr>
          <w:rFonts w:cs="CTraditional Arabic" w:hint="cs"/>
          <w:rtl/>
        </w:rPr>
        <w:t>ج</w:t>
      </w:r>
      <w:r>
        <w:rPr>
          <w:rFonts w:hint="cs"/>
          <w:rtl/>
        </w:rPr>
        <w:t xml:space="preserve"> ایمان آوردند، عباتند از:</w:t>
      </w:r>
    </w:p>
    <w:p w:rsidR="00575C74" w:rsidRDefault="00575C74" w:rsidP="00D7520D">
      <w:pPr>
        <w:pStyle w:val="1-"/>
        <w:rPr>
          <w:rtl/>
        </w:rPr>
      </w:pPr>
      <w:r>
        <w:rPr>
          <w:rFonts w:hint="cs"/>
          <w:rtl/>
        </w:rPr>
        <w:t xml:space="preserve">1- خدیجه 2- زید بن حارثه 3- علی بن ابی طالب 4- ابوبکر صدیق 5- عثمان بن عفّان 6- زبیر بن عوام 7- عبدالرحمن بن عوف 8- سعد بن ابی وقاص 9- طلحة بن عبیدالله 10- عبدالله بن مسعود 11- ابوذر غفاری 12- سعید بن زید عدوی 13- فاطمه، خواهر عمر فاروق 14- ام‌الفضل، همسر عباس بن عبدالمطلب 15- ابو سلمه عبدالله بن اسد مخزومی 16- خالد بن سعید 17- ارقم بن ابی ارقم 18- عمار بن یاسر 19- </w:t>
      </w:r>
      <w:r w:rsidR="00021535">
        <w:rPr>
          <w:rFonts w:hint="cs"/>
          <w:rtl/>
        </w:rPr>
        <w:t>یاس 20- خباب بن ارت و...</w:t>
      </w:r>
    </w:p>
    <w:p w:rsidR="00021535" w:rsidRDefault="00021535" w:rsidP="00D7520D">
      <w:pPr>
        <w:pStyle w:val="1-"/>
        <w:rPr>
          <w:rtl/>
        </w:rPr>
      </w:pPr>
      <w:r>
        <w:rPr>
          <w:rFonts w:hint="cs"/>
          <w:rtl/>
        </w:rPr>
        <w:t xml:space="preserve">این جماعت که در ایمان بر دیگران سبقت و پیشی گرفتند، در تاریخ اسلام به «سابقین اولین» مشهورند و خدا از این گروه در همه جا اعلام رضایت و خشنودی نموده است. در جلد پایانی این کتاب به خصوصیات و صفات یاران و اصحاب پیامبر </w:t>
      </w:r>
      <w:r>
        <w:rPr>
          <w:rFonts w:cs="CTraditional Arabic" w:hint="cs"/>
          <w:rtl/>
        </w:rPr>
        <w:t>ج</w:t>
      </w:r>
      <w:r>
        <w:rPr>
          <w:rFonts w:hint="cs"/>
          <w:rtl/>
        </w:rPr>
        <w:t xml:space="preserve"> بیشتر خواهیم پرداخت.</w:t>
      </w:r>
    </w:p>
    <w:p w:rsidR="00021535" w:rsidRDefault="00021535" w:rsidP="00884127">
      <w:pPr>
        <w:pStyle w:val="1-"/>
        <w:rPr>
          <w:rtl/>
        </w:rPr>
      </w:pPr>
      <w:r>
        <w:rPr>
          <w:rFonts w:hint="cs"/>
          <w:rtl/>
        </w:rPr>
        <w:t xml:space="preserve">در سه سالی که دعوت پیامبر </w:t>
      </w:r>
      <w:r>
        <w:rPr>
          <w:rFonts w:cs="CTraditional Arabic" w:hint="cs"/>
          <w:rtl/>
        </w:rPr>
        <w:t>ج</w:t>
      </w:r>
      <w:r>
        <w:rPr>
          <w:rFonts w:hint="cs"/>
          <w:rtl/>
        </w:rPr>
        <w:t xml:space="preserve"> به صورت پنهانی صورت می‌گرفت، او و یارانش سختی‌ها و دشواری‌های زیادی را تحمل نمودند، به گونه‌ای که حتی نمی‌توانستند به طور علنی و آشکار و در مقابل چشمان قریش نماز بخوانند یا قرآن بیاموزند و تلاوت کنند.</w:t>
      </w:r>
      <w:r w:rsidR="00634519">
        <w:rPr>
          <w:rFonts w:hint="cs"/>
          <w:rtl/>
        </w:rPr>
        <w:t xml:space="preserve"> آن‌ها </w:t>
      </w:r>
      <w:r>
        <w:rPr>
          <w:rFonts w:hint="cs"/>
          <w:rtl/>
        </w:rPr>
        <w:t xml:space="preserve">برای آموزش قرآن و نماز به کوه‌ها پناه می‌بردند و نماز‌شان را از اقوام و قبیله خویش پنهان می‌کردند. </w:t>
      </w:r>
    </w:p>
    <w:p w:rsidR="00021535" w:rsidRDefault="00021535" w:rsidP="00D7520D">
      <w:pPr>
        <w:pStyle w:val="1-"/>
        <w:rPr>
          <w:rtl/>
        </w:rPr>
      </w:pPr>
      <w:r>
        <w:rPr>
          <w:rFonts w:hint="cs"/>
          <w:rtl/>
        </w:rPr>
        <w:t>در این دوران خانه‌ی «ارقم بن ابی ارقم» نیز به عنوان یکی از مراحل دعوت و تبلیغ اسلام انتخاب گردید.</w:t>
      </w:r>
    </w:p>
    <w:p w:rsidR="00021535" w:rsidRDefault="00021535" w:rsidP="00021535">
      <w:pPr>
        <w:pStyle w:val="3-"/>
        <w:rPr>
          <w:rtl/>
        </w:rPr>
      </w:pPr>
      <w:bookmarkStart w:id="21" w:name="_Toc445011677"/>
      <w:r>
        <w:rPr>
          <w:rFonts w:hint="cs"/>
          <w:rtl/>
        </w:rPr>
        <w:t>2- دعوت علنی (آشکار)</w:t>
      </w:r>
      <w:bookmarkEnd w:id="21"/>
    </w:p>
    <w:p w:rsidR="00021535" w:rsidRDefault="00021535" w:rsidP="00021535">
      <w:pPr>
        <w:pStyle w:val="1-"/>
        <w:rPr>
          <w:rtl/>
        </w:rPr>
      </w:pPr>
      <w:r>
        <w:rPr>
          <w:rFonts w:hint="cs"/>
          <w:rtl/>
        </w:rPr>
        <w:t xml:space="preserve">بعد از اینکه در شهر مکه، جامعه‌ای کوچک از مسلمانان بر اساس برادری و همیاری تشکیل شد و یاران و اصحا پیامبر </w:t>
      </w:r>
      <w:r>
        <w:rPr>
          <w:rFonts w:cs="CTraditional Arabic" w:hint="cs"/>
          <w:rtl/>
        </w:rPr>
        <w:t>ج</w:t>
      </w:r>
      <w:r>
        <w:rPr>
          <w:rFonts w:hint="cs"/>
          <w:rtl/>
        </w:rPr>
        <w:t xml:space="preserve"> قسمتی از مسئولیت </w:t>
      </w:r>
      <w:r w:rsidR="00306967">
        <w:rPr>
          <w:rFonts w:hint="cs"/>
          <w:rtl/>
        </w:rPr>
        <w:t>ایشان را بر دوش گرفتند، خداوند آن حضرت را به علنی ساختن دعوتش مکلف نمود.</w:t>
      </w:r>
    </w:p>
    <w:p w:rsidR="00306967" w:rsidRDefault="00306967" w:rsidP="00021535">
      <w:pPr>
        <w:pStyle w:val="1-"/>
        <w:rPr>
          <w:rtl/>
        </w:rPr>
      </w:pPr>
      <w:r>
        <w:rPr>
          <w:rFonts w:hint="cs"/>
          <w:rtl/>
        </w:rPr>
        <w:t>این دعوت با آیات زیر شروع شد:</w:t>
      </w:r>
    </w:p>
    <w:p w:rsidR="00306967" w:rsidRDefault="00306967" w:rsidP="00D602F9">
      <w:pPr>
        <w:pStyle w:val="1-"/>
        <w:numPr>
          <w:ilvl w:val="0"/>
          <w:numId w:val="1"/>
        </w:numPr>
        <w:rPr>
          <w:rtl/>
        </w:rPr>
      </w:pPr>
      <w:r>
        <w:rPr>
          <w:rFonts w:cs="Traditional Arabic"/>
          <w:color w:val="000000"/>
          <w:shd w:val="clear" w:color="auto" w:fill="FFFFFF"/>
          <w:rtl/>
        </w:rPr>
        <w:t>﴿</w:t>
      </w:r>
      <w:r w:rsidRPr="005766D7">
        <w:rPr>
          <w:rStyle w:val="5-Char"/>
          <w:rtl/>
        </w:rPr>
        <w:t xml:space="preserve">وَأَنذِرۡ عَشِيرَتَكَ </w:t>
      </w:r>
      <w:r w:rsidRPr="005766D7">
        <w:rPr>
          <w:rStyle w:val="5-Char"/>
          <w:rFonts w:hint="cs"/>
          <w:rtl/>
        </w:rPr>
        <w:t>ٱلۡأَقۡرَبِينَ</w:t>
      </w:r>
      <w:r w:rsidRPr="005766D7">
        <w:rPr>
          <w:rStyle w:val="5-Char"/>
          <w:rtl/>
        </w:rPr>
        <w:t>٢١٤</w:t>
      </w:r>
      <w:r>
        <w:rPr>
          <w:rFonts w:cs="Traditional Arabic"/>
          <w:color w:val="000000"/>
          <w:shd w:val="clear" w:color="auto" w:fill="FFFFFF"/>
          <w:rtl/>
        </w:rPr>
        <w:t>﴾</w:t>
      </w:r>
      <w:r w:rsidRPr="00306967">
        <w:rPr>
          <w:rStyle w:val="8-Char"/>
          <w:rtl/>
        </w:rPr>
        <w:t xml:space="preserve"> [الشعراء: 214]</w:t>
      </w:r>
      <w:r w:rsidRPr="00306967">
        <w:rPr>
          <w:rFonts w:hint="cs"/>
          <w:rtl/>
        </w:rPr>
        <w:t>.</w:t>
      </w:r>
    </w:p>
    <w:p w:rsidR="00306967" w:rsidRDefault="00306967" w:rsidP="00306967">
      <w:pPr>
        <w:pStyle w:val="5-0"/>
        <w:rPr>
          <w:rtl/>
        </w:rPr>
      </w:pPr>
      <w:r>
        <w:rPr>
          <w:rFonts w:hint="cs"/>
          <w:rtl/>
        </w:rPr>
        <w:t>«و اینک خویشاوندان نزدیک خویش را انزار کن!».</w:t>
      </w:r>
    </w:p>
    <w:p w:rsidR="00306967" w:rsidRDefault="00306967" w:rsidP="00D602F9">
      <w:pPr>
        <w:pStyle w:val="5-0"/>
        <w:numPr>
          <w:ilvl w:val="0"/>
          <w:numId w:val="1"/>
        </w:numPr>
        <w:rPr>
          <w:rStyle w:val="1-Char"/>
          <w:rtl/>
        </w:rPr>
      </w:pPr>
      <w:r>
        <w:rPr>
          <w:rFonts w:cs="Traditional Arabic"/>
          <w:color w:val="000000"/>
          <w:szCs w:val="28"/>
          <w:shd w:val="clear" w:color="auto" w:fill="FFFFFF"/>
          <w:rtl/>
        </w:rPr>
        <w:t>﴿</w:t>
      </w:r>
      <w:r w:rsidRPr="005766D7">
        <w:rPr>
          <w:rStyle w:val="5-Char"/>
          <w:rtl/>
        </w:rPr>
        <w:t>فَ</w:t>
      </w:r>
      <w:r w:rsidRPr="005766D7">
        <w:rPr>
          <w:rStyle w:val="5-Char"/>
          <w:rFonts w:hint="cs"/>
          <w:rtl/>
        </w:rPr>
        <w:t>ٱصۡدَعۡ</w:t>
      </w:r>
      <w:r w:rsidRPr="005766D7">
        <w:rPr>
          <w:rStyle w:val="5-Char"/>
          <w:rtl/>
        </w:rPr>
        <w:t xml:space="preserve"> بِمَا تُؤۡمَرُ وَأَعۡرِضۡ عَنِ </w:t>
      </w:r>
      <w:r w:rsidRPr="005766D7">
        <w:rPr>
          <w:rStyle w:val="5-Char"/>
          <w:rFonts w:hint="cs"/>
          <w:rtl/>
        </w:rPr>
        <w:t>ٱلۡمُشۡرِكِينَ</w:t>
      </w:r>
      <w:r w:rsidRPr="005766D7">
        <w:rPr>
          <w:rStyle w:val="5-Char"/>
          <w:rtl/>
        </w:rPr>
        <w:t>٩٤</w:t>
      </w:r>
      <w:r>
        <w:rPr>
          <w:rFonts w:cs="Traditional Arabic"/>
          <w:color w:val="000000"/>
          <w:szCs w:val="28"/>
          <w:shd w:val="clear" w:color="auto" w:fill="FFFFFF"/>
          <w:rtl/>
        </w:rPr>
        <w:t>﴾</w:t>
      </w:r>
      <w:r w:rsidRPr="005766D7">
        <w:rPr>
          <w:rStyle w:val="5-Char"/>
          <w:rtl/>
        </w:rPr>
        <w:t xml:space="preserve"> </w:t>
      </w:r>
      <w:r w:rsidRPr="00306967">
        <w:rPr>
          <w:rStyle w:val="8-Char"/>
          <w:rtl/>
        </w:rPr>
        <w:t>[الحجر: 94]</w:t>
      </w:r>
      <w:r w:rsidRPr="00306967">
        <w:rPr>
          <w:rStyle w:val="1-Char"/>
          <w:rFonts w:hint="cs"/>
          <w:rtl/>
        </w:rPr>
        <w:t>.</w:t>
      </w:r>
    </w:p>
    <w:p w:rsidR="00306967" w:rsidRDefault="00306967" w:rsidP="00306967">
      <w:pPr>
        <w:pStyle w:val="5-0"/>
        <w:rPr>
          <w:rStyle w:val="1-Char"/>
          <w:rtl/>
        </w:rPr>
      </w:pPr>
      <w:r w:rsidRPr="00306967">
        <w:rPr>
          <w:rFonts w:hint="cs"/>
          <w:rtl/>
        </w:rPr>
        <w:t>«آنچه که خداوند تو را به آن مامور ساخته، برای مردم بیان کن و مردم را آشکارا به سوی آن د</w:t>
      </w:r>
      <w:r>
        <w:rPr>
          <w:rFonts w:hint="cs"/>
          <w:rtl/>
        </w:rPr>
        <w:t>عوت نما و از مشرکان روی بگردان»</w:t>
      </w:r>
      <w:r w:rsidRPr="00306967">
        <w:rPr>
          <w:rStyle w:val="1-Char"/>
          <w:rFonts w:hint="cs"/>
          <w:rtl/>
        </w:rPr>
        <w:t>.</w:t>
      </w:r>
    </w:p>
    <w:p w:rsidR="00306967" w:rsidRDefault="00306967" w:rsidP="00306967">
      <w:pPr>
        <w:pStyle w:val="5-0"/>
        <w:rPr>
          <w:rStyle w:val="1-Char"/>
          <w:rtl/>
        </w:rPr>
      </w:pPr>
      <w:r>
        <w:rPr>
          <w:rStyle w:val="1-Char"/>
          <w:rFonts w:hint="cs"/>
          <w:rtl/>
        </w:rPr>
        <w:t>با شروع مراحل دعوت علنی، مسئولیت</w:t>
      </w:r>
      <w:r w:rsidR="00884127">
        <w:rPr>
          <w:rStyle w:val="1-Char"/>
          <w:rFonts w:hint="cs"/>
          <w:rtl/>
        </w:rPr>
        <w:t xml:space="preserve"> پیامبر</w:t>
      </w:r>
      <w:r>
        <w:rPr>
          <w:rStyle w:val="1-Char"/>
          <w:rFonts w:hint="cs"/>
          <w:rtl/>
        </w:rPr>
        <w:t xml:space="preserve"> </w:t>
      </w:r>
      <w:r>
        <w:rPr>
          <w:rStyle w:val="1-Char"/>
          <w:rFonts w:cs="CTraditional Arabic" w:hint="cs"/>
          <w:rtl/>
        </w:rPr>
        <w:t>ج</w:t>
      </w:r>
      <w:r>
        <w:rPr>
          <w:rStyle w:val="1-Char"/>
          <w:rFonts w:hint="cs"/>
          <w:rtl/>
        </w:rPr>
        <w:t xml:space="preserve"> مشکل و مشکل‌تر گردید و پیامبر </w:t>
      </w:r>
      <w:r>
        <w:rPr>
          <w:rStyle w:val="1-Char"/>
          <w:rFonts w:cs="CTraditional Arabic" w:hint="cs"/>
          <w:rtl/>
        </w:rPr>
        <w:t>ج</w:t>
      </w:r>
      <w:r>
        <w:rPr>
          <w:rStyle w:val="1-Char"/>
          <w:rFonts w:hint="cs"/>
          <w:rtl/>
        </w:rPr>
        <w:t xml:space="preserve"> می‌بایست این دعوت را به گوش اقوام و خویشان خویش می‌رساند. پیامبر </w:t>
      </w:r>
      <w:r>
        <w:rPr>
          <w:rStyle w:val="1-Char"/>
          <w:rFonts w:cs="CTraditional Arabic" w:hint="cs"/>
          <w:rtl/>
        </w:rPr>
        <w:t>ج</w:t>
      </w:r>
      <w:r>
        <w:rPr>
          <w:rStyle w:val="1-Char"/>
          <w:rFonts w:hint="cs"/>
          <w:rtl/>
        </w:rPr>
        <w:t xml:space="preserve"> ابتدا طایفه‌ی بنی هاشم را به خانه‌ی خویش فراخواند. همگی آمدند و تعداد آنان حدوداً به 45 نفر رسید. پیامبر </w:t>
      </w:r>
      <w:r>
        <w:rPr>
          <w:rStyle w:val="1-Char"/>
          <w:rFonts w:cs="CTraditional Arabic" w:hint="cs"/>
          <w:rtl/>
        </w:rPr>
        <w:t>ج</w:t>
      </w:r>
      <w:r>
        <w:rPr>
          <w:rStyle w:val="1-Char"/>
          <w:rFonts w:hint="cs"/>
          <w:rtl/>
        </w:rPr>
        <w:t xml:space="preserve"> خواست صحبت کند، اما ابو لهب، عموی پیامبر </w:t>
      </w:r>
      <w:r>
        <w:rPr>
          <w:rStyle w:val="1-Char"/>
          <w:rFonts w:cs="CTraditional Arabic" w:hint="cs"/>
          <w:rtl/>
        </w:rPr>
        <w:t>ج</w:t>
      </w:r>
      <w:r>
        <w:rPr>
          <w:rStyle w:val="1-Char"/>
          <w:rFonts w:hint="cs"/>
          <w:rtl/>
        </w:rPr>
        <w:t xml:space="preserve"> پیش دستی کرد و گفت: این</w:t>
      </w:r>
      <w:r w:rsidR="00634519">
        <w:rPr>
          <w:rStyle w:val="1-Char"/>
          <w:rFonts w:hint="cs"/>
          <w:rtl/>
        </w:rPr>
        <w:t>‌</w:t>
      </w:r>
      <w:r>
        <w:rPr>
          <w:rStyle w:val="1-Char"/>
          <w:rFonts w:hint="cs"/>
          <w:rtl/>
        </w:rPr>
        <w:t xml:space="preserve">ها همه عموزادگان تو هستند؛ بنابراین این کار را کنار بگذار و چیزی نگو که با عقاید آباء و اجداد </w:t>
      </w:r>
      <w:r w:rsidR="004675E3">
        <w:rPr>
          <w:rStyle w:val="1-Char"/>
          <w:rFonts w:hint="cs"/>
          <w:rtl/>
        </w:rPr>
        <w:t xml:space="preserve">تو مخالف باشد؛ چون قبیله‌ی تو تاب و تحمل این را ندارند که در برابر قبایل عرب بایستند و من تاکنون کسی را ندیده‌ام که بدتر از آنچه تو برای قوم قبیله‌ی خود آورده‌ی، بیاورد. رسول خدا </w:t>
      </w:r>
      <w:r w:rsidR="004675E3">
        <w:rPr>
          <w:rStyle w:val="1-Char"/>
          <w:rFonts w:cs="CTraditional Arabic" w:hint="cs"/>
          <w:rtl/>
        </w:rPr>
        <w:t>ج</w:t>
      </w:r>
      <w:r w:rsidR="004675E3">
        <w:rPr>
          <w:rStyle w:val="1-Char"/>
          <w:rFonts w:hint="cs"/>
          <w:rtl/>
        </w:rPr>
        <w:t xml:space="preserve"> سکوت کردند و چیزی نگفتند.</w:t>
      </w:r>
    </w:p>
    <w:p w:rsidR="004675E3" w:rsidRDefault="004675E3" w:rsidP="00306967">
      <w:pPr>
        <w:pStyle w:val="5-0"/>
        <w:rPr>
          <w:rStyle w:val="1-Char"/>
          <w:rtl/>
        </w:rPr>
      </w:pPr>
      <w:r>
        <w:rPr>
          <w:rStyle w:val="1-Char"/>
          <w:rFonts w:hint="cs"/>
          <w:rtl/>
        </w:rPr>
        <w:t>آنگاه پیامبر بار دیگر آنان را دعوت نمود و برای آنان چنین خطبه‌ی ایراد فرمود:</w:t>
      </w:r>
    </w:p>
    <w:p w:rsidR="004675E3" w:rsidRDefault="004675E3" w:rsidP="00306967">
      <w:pPr>
        <w:pStyle w:val="5-0"/>
        <w:rPr>
          <w:rStyle w:val="1-Char"/>
          <w:rtl/>
        </w:rPr>
      </w:pPr>
      <w:r>
        <w:rPr>
          <w:rStyle w:val="1-Char"/>
          <w:rFonts w:hint="cs"/>
          <w:rtl/>
        </w:rPr>
        <w:t>«سپاس مخصوص خداست، او را سپاس می‌گویم، و از او یاری می‌جویم و بر او ایمان و به او توکل کرده‌ام! شهادت می‌دهم که هیچ معبودِ برحقی جز خدا یکتا و یگانه نیست و شریک و همتایی ندارد و من فرستاده‌ی خدا به سوی شما و تمام عالمیان هستم. سوگند به خدا که همه‌ی شما خواهید مرد، همانگونه که می‌خوابید، و همگی برانگیخته خواهید شد، همان گونه که بیدار می‌شوید، و در برابر آنچه می‌کند، کیفر و پاداش خواهید دید».</w:t>
      </w:r>
    </w:p>
    <w:p w:rsidR="004675E3" w:rsidRDefault="004675E3" w:rsidP="00306967">
      <w:pPr>
        <w:pStyle w:val="5-0"/>
        <w:rPr>
          <w:rStyle w:val="1-Char"/>
          <w:rtl/>
        </w:rPr>
      </w:pPr>
      <w:r>
        <w:rPr>
          <w:rStyle w:val="1-Char"/>
          <w:rFonts w:hint="cs"/>
          <w:rtl/>
        </w:rPr>
        <w:t xml:space="preserve">از میان این جمعیت دعوت شده به خانه‌ی پیامبر </w:t>
      </w:r>
      <w:r>
        <w:rPr>
          <w:rStyle w:val="1-Char"/>
          <w:rFonts w:cs="CTraditional Arabic" w:hint="cs"/>
          <w:rtl/>
        </w:rPr>
        <w:t>ج</w:t>
      </w:r>
      <w:r>
        <w:rPr>
          <w:rStyle w:val="1-Char"/>
          <w:rFonts w:hint="cs"/>
          <w:rtl/>
        </w:rPr>
        <w:t>، ا</w:t>
      </w:r>
      <w:r w:rsidR="00634519">
        <w:rPr>
          <w:rStyle w:val="1-Char"/>
          <w:rFonts w:hint="cs"/>
          <w:rtl/>
        </w:rPr>
        <w:t>بو طالب تنها کسی بود که با گفته‌</w:t>
      </w:r>
      <w:r>
        <w:rPr>
          <w:rStyle w:val="1-Char"/>
          <w:rFonts w:hint="cs"/>
          <w:rtl/>
        </w:rPr>
        <w:t xml:space="preserve">های پیامبر </w:t>
      </w:r>
      <w:r>
        <w:rPr>
          <w:rStyle w:val="1-Char"/>
          <w:rFonts w:cs="CTraditional Arabic" w:hint="cs"/>
          <w:rtl/>
        </w:rPr>
        <w:t>ج</w:t>
      </w:r>
      <w:r>
        <w:rPr>
          <w:rStyle w:val="1-Char"/>
          <w:rFonts w:hint="cs"/>
          <w:rtl/>
        </w:rPr>
        <w:t xml:space="preserve"> موافق بود. ابو طالب گفت: «ما بیش از حد، دوستدار همراهی و همدستی با تو هستیم و از سخنان خیر خواهانه‌ی تو استقبال می‌کنیم و گفتار تو را باور می‌کنیم؛ بنابراین مأموریت الهی خویش را دنبال کن؛ که به خدا سوگند، پیوسته از تو حفاظت و حراست می‌کنیم».</w:t>
      </w:r>
    </w:p>
    <w:p w:rsidR="00306946" w:rsidRDefault="004675E3" w:rsidP="00D602F9">
      <w:pPr>
        <w:pStyle w:val="5-0"/>
        <w:rPr>
          <w:rStyle w:val="1-Char"/>
          <w:rtl/>
        </w:rPr>
      </w:pPr>
      <w:r>
        <w:rPr>
          <w:rStyle w:val="1-Char"/>
          <w:rFonts w:hint="cs"/>
          <w:rtl/>
        </w:rPr>
        <w:t>ابولهب گفت: «به خدا سوگند این رسوایی است! پیش از آن</w:t>
      </w:r>
      <w:r w:rsidR="00C80A1E">
        <w:rPr>
          <w:rStyle w:val="1-Char"/>
          <w:rFonts w:hint="cs"/>
          <w:rtl/>
        </w:rPr>
        <w:t xml:space="preserve"> که دیگران بر سر او بریزند شما خود مانع او شوید، اما ابو طالب گفت: به خدا سوگند تا آخر از او پشتیبانی خواهم کرد.</w:t>
      </w:r>
    </w:p>
    <w:p w:rsidR="00C80A1E" w:rsidRDefault="00C80A1E" w:rsidP="00D602F9">
      <w:pPr>
        <w:pStyle w:val="2-"/>
        <w:rPr>
          <w:rStyle w:val="1-Char"/>
          <w:rtl/>
        </w:rPr>
      </w:pPr>
      <w:bookmarkStart w:id="22" w:name="_Toc445011678"/>
      <w:r w:rsidRPr="00D602F9">
        <w:rPr>
          <w:rFonts w:hint="cs"/>
          <w:rtl/>
        </w:rPr>
        <w:t xml:space="preserve">پیامبر </w:t>
      </w:r>
      <w:r w:rsidR="00D602F9" w:rsidRPr="00D602F9">
        <w:rPr>
          <w:rFonts w:cs="CTraditional Arabic" w:hint="cs"/>
          <w:b/>
          <w:bCs w:val="0"/>
          <w:rtl/>
        </w:rPr>
        <w:t>ج</w:t>
      </w:r>
      <w:r w:rsidRPr="00D602F9">
        <w:rPr>
          <w:rFonts w:hint="cs"/>
          <w:rtl/>
        </w:rPr>
        <w:t xml:space="preserve"> بر فراز کوه صفا</w:t>
      </w:r>
      <w:bookmarkEnd w:id="22"/>
    </w:p>
    <w:p w:rsidR="00C80A1E" w:rsidRDefault="00C80A1E" w:rsidP="00C80A1E">
      <w:pPr>
        <w:pStyle w:val="1-"/>
        <w:rPr>
          <w:rtl/>
        </w:rPr>
      </w:pPr>
      <w:r>
        <w:rPr>
          <w:rFonts w:hint="cs"/>
          <w:rtl/>
        </w:rPr>
        <w:t xml:space="preserve">بعد از اینکه پیامبر </w:t>
      </w:r>
      <w:r>
        <w:rPr>
          <w:rFonts w:cs="CTraditional Arabic" w:hint="cs"/>
          <w:rtl/>
        </w:rPr>
        <w:t>ج</w:t>
      </w:r>
      <w:r>
        <w:rPr>
          <w:rFonts w:hint="cs"/>
          <w:rtl/>
        </w:rPr>
        <w:t xml:space="preserve"> از جانب ابو طالب مطمئن شد که او را تنه</w:t>
      </w:r>
      <w:r w:rsidR="00A8580A">
        <w:rPr>
          <w:rFonts w:hint="cs"/>
          <w:rtl/>
        </w:rPr>
        <w:t>ا نخواهد گذاشت و در تمامی مراحل یار و یاورش خواهد بود. بر فراز کوهی به نام «صفا» بالا رفت و فریاد برآورد: «یا صباحاه!» در آن دوران این کلمه را زمانی به کار می‌بردند که امری مهم به وقوع پیوسته است و یا لشکری حمله کرده است.</w:t>
      </w:r>
    </w:p>
    <w:p w:rsidR="00A8580A" w:rsidRDefault="00A8580A" w:rsidP="00C80A1E">
      <w:pPr>
        <w:pStyle w:val="1-"/>
        <w:rPr>
          <w:rtl/>
        </w:rPr>
      </w:pPr>
      <w:r>
        <w:rPr>
          <w:rFonts w:hint="cs"/>
          <w:rtl/>
        </w:rPr>
        <w:t>آنگاه هر یک از قبایل را با نام و رسم صدا زد: ای بنی فهر! ای بنی عدی! ای بنی عبد مناف! ای بنی عبدالمطلب!</w:t>
      </w:r>
      <w:r w:rsidR="00DA0028">
        <w:rPr>
          <w:rFonts w:hint="cs"/>
          <w:rtl/>
        </w:rPr>
        <w:t xml:space="preserve"> و</w:t>
      </w:r>
      <w:r>
        <w:rPr>
          <w:rFonts w:hint="cs"/>
          <w:rtl/>
        </w:rPr>
        <w:t>...</w:t>
      </w:r>
    </w:p>
    <w:p w:rsidR="00A8580A" w:rsidRDefault="00DA0028" w:rsidP="00C80A1E">
      <w:pPr>
        <w:pStyle w:val="1-"/>
        <w:rPr>
          <w:rtl/>
        </w:rPr>
      </w:pPr>
      <w:r>
        <w:rPr>
          <w:rFonts w:hint="cs"/>
          <w:rtl/>
        </w:rPr>
        <w:t xml:space="preserve">هنگامی‌که قریش این ندای پیامبر </w:t>
      </w:r>
      <w:r>
        <w:rPr>
          <w:rFonts w:cs="CTraditional Arabic" w:hint="cs"/>
          <w:rtl/>
        </w:rPr>
        <w:t>ج</w:t>
      </w:r>
      <w:r>
        <w:rPr>
          <w:rFonts w:hint="cs"/>
          <w:rtl/>
        </w:rPr>
        <w:t xml:space="preserve"> را شنیدند، به سویش شتافتند و حتی کسانی‌ که نمی‌توانستند خودشان حاضر شوند، نماینده‌ای را از جانب خود به این منطقه فرستادند. زمانی‌که همه آمدند پیامبر </w:t>
      </w:r>
      <w:r>
        <w:rPr>
          <w:rFonts w:cs="CTraditional Arabic" w:hint="cs"/>
          <w:rtl/>
        </w:rPr>
        <w:t>ج</w:t>
      </w:r>
      <w:r>
        <w:rPr>
          <w:rFonts w:hint="cs"/>
          <w:rtl/>
        </w:rPr>
        <w:t xml:space="preserve"> فرمود:</w:t>
      </w:r>
    </w:p>
    <w:p w:rsidR="00DA0028" w:rsidRDefault="00DA0028" w:rsidP="00C80A1E">
      <w:pPr>
        <w:pStyle w:val="1-"/>
        <w:rPr>
          <w:rtl/>
        </w:rPr>
      </w:pPr>
      <w:r>
        <w:rPr>
          <w:rFonts w:hint="cs"/>
          <w:rtl/>
        </w:rPr>
        <w:t>اگر به شما بگویم که پشت این دامنه، لشکری آمده است تا به شما حمله کند، آیا گفته‌ی مرا باور می‌کند؟ همه‌ی</w:t>
      </w:r>
      <w:r w:rsidR="00634519">
        <w:rPr>
          <w:rFonts w:hint="cs"/>
          <w:rtl/>
        </w:rPr>
        <w:t xml:space="preserve"> آن‌ها </w:t>
      </w:r>
      <w:r>
        <w:rPr>
          <w:rFonts w:hint="cs"/>
          <w:rtl/>
        </w:rPr>
        <w:t xml:space="preserve">گفتند: آری، سابقه ندارد که ما از تو سخن دروغی شنیده باشیم. پیامبر </w:t>
      </w:r>
      <w:r>
        <w:rPr>
          <w:rFonts w:cs="CTraditional Arabic" w:hint="cs"/>
          <w:rtl/>
        </w:rPr>
        <w:t>ج</w:t>
      </w:r>
      <w:r>
        <w:rPr>
          <w:rFonts w:hint="cs"/>
          <w:rtl/>
        </w:rPr>
        <w:t xml:space="preserve"> فرمود: پس با خبر باشید که من فرستاده‌ی خدا به سوی شما هستم؛ بنابراین از من تبعیت و فرمانبرداری نمایید تا از عذابِ سختی که در پیش رو دارید، نجات پیدا کنید.</w:t>
      </w:r>
    </w:p>
    <w:p w:rsidR="00DA0028" w:rsidRDefault="00DA0028" w:rsidP="00C80A1E">
      <w:pPr>
        <w:pStyle w:val="1-"/>
        <w:rPr>
          <w:rtl/>
        </w:rPr>
      </w:pPr>
      <w:r>
        <w:rPr>
          <w:rFonts w:hint="cs"/>
          <w:rtl/>
        </w:rPr>
        <w:t xml:space="preserve">بعد از اینکه سخنان پیامبر </w:t>
      </w:r>
      <w:r>
        <w:rPr>
          <w:rFonts w:cs="CTraditional Arabic" w:hint="cs"/>
          <w:rtl/>
        </w:rPr>
        <w:t>ج</w:t>
      </w:r>
      <w:r>
        <w:rPr>
          <w:rFonts w:hint="cs"/>
          <w:rtl/>
        </w:rPr>
        <w:t xml:space="preserve"> تمام شد، مردم پراکنده شدند و تنها کسی‌که با پیامبر </w:t>
      </w:r>
      <w:r>
        <w:rPr>
          <w:rFonts w:cs="CTraditional Arabic" w:hint="cs"/>
          <w:rtl/>
        </w:rPr>
        <w:t>ج</w:t>
      </w:r>
      <w:r>
        <w:rPr>
          <w:rFonts w:hint="cs"/>
          <w:rtl/>
        </w:rPr>
        <w:t xml:space="preserve"> به درشتی برخورد کرد، ابولهب بود که به پیامبر </w:t>
      </w:r>
      <w:r>
        <w:rPr>
          <w:rFonts w:cs="CTraditional Arabic" w:hint="cs"/>
          <w:rtl/>
        </w:rPr>
        <w:t>ج</w:t>
      </w:r>
      <w:r>
        <w:rPr>
          <w:rFonts w:hint="cs"/>
          <w:rtl/>
        </w:rPr>
        <w:t xml:space="preserve"> گفت:</w:t>
      </w:r>
    </w:p>
    <w:p w:rsidR="00CC58BB" w:rsidRDefault="00DA0028" w:rsidP="00CC58BB">
      <w:pPr>
        <w:pStyle w:val="1-"/>
        <w:rPr>
          <w:rtl/>
        </w:rPr>
      </w:pPr>
      <w:r>
        <w:rPr>
          <w:rFonts w:hint="cs"/>
          <w:rtl/>
        </w:rPr>
        <w:t>تبّاً لك</w:t>
      </w:r>
      <w:r w:rsidR="00CC58BB">
        <w:rPr>
          <w:rFonts w:hint="cs"/>
          <w:rtl/>
        </w:rPr>
        <w:t xml:space="preserve">َ اَلِهَذا جَمَعَنا؟ هلاکت باد تو را آیا برای این ما را دعوت کردی؟! وقتی‌که ابولهب چنین گستاخی را به پیامبر </w:t>
      </w:r>
      <w:r w:rsidR="00CC58BB">
        <w:rPr>
          <w:rFonts w:cs="CTraditional Arabic" w:hint="cs"/>
          <w:rtl/>
        </w:rPr>
        <w:t>ج</w:t>
      </w:r>
      <w:r w:rsidR="00CC58BB">
        <w:rPr>
          <w:rFonts w:hint="cs"/>
          <w:rtl/>
        </w:rPr>
        <w:t xml:space="preserve"> نمود، خداوند در ارتباط با درستی سخنان پیامبر</w:t>
      </w:r>
      <w:r w:rsidR="00CC58BB">
        <w:rPr>
          <w:rFonts w:cs="Traditional Arabic"/>
          <w:color w:val="000000"/>
          <w:shd w:val="clear" w:color="auto" w:fill="FFFFFF"/>
          <w:rtl/>
        </w:rPr>
        <w:t>﴿</w:t>
      </w:r>
      <w:r w:rsidR="00CC58BB" w:rsidRPr="005766D7">
        <w:rPr>
          <w:rStyle w:val="5-Char"/>
          <w:rtl/>
        </w:rPr>
        <w:t>تَبَّتۡ يَدَآ أَبِي لَهَبٖ وَتَبَّ١</w:t>
      </w:r>
      <w:r w:rsidR="00CC58BB">
        <w:rPr>
          <w:rFonts w:cs="Traditional Arabic"/>
          <w:color w:val="000000"/>
          <w:shd w:val="clear" w:color="auto" w:fill="FFFFFF"/>
          <w:rtl/>
        </w:rPr>
        <w:t>﴾</w:t>
      </w:r>
      <w:r w:rsidR="00CC58BB" w:rsidRPr="005766D7">
        <w:rPr>
          <w:rStyle w:val="5-Char"/>
          <w:rtl/>
        </w:rPr>
        <w:t xml:space="preserve"> </w:t>
      </w:r>
      <w:r w:rsidR="00CC58BB" w:rsidRPr="00CC58BB">
        <w:rPr>
          <w:rStyle w:val="8-Char"/>
          <w:rtl/>
        </w:rPr>
        <w:t>[المسد: 1]</w:t>
      </w:r>
      <w:r w:rsidR="00CC58BB" w:rsidRPr="00CC58BB">
        <w:rPr>
          <w:rFonts w:hint="cs"/>
          <w:rtl/>
        </w:rPr>
        <w:t>.</w:t>
      </w:r>
    </w:p>
    <w:p w:rsidR="00CC58BB" w:rsidRDefault="00CC58BB" w:rsidP="00306946">
      <w:pPr>
        <w:pStyle w:val="1-"/>
        <w:rPr>
          <w:rtl/>
        </w:rPr>
      </w:pPr>
      <w:r>
        <w:rPr>
          <w:rFonts w:hint="cs"/>
          <w:rtl/>
        </w:rPr>
        <w:t xml:space="preserve">تا آخر سوره را فرستاد. یعنی </w:t>
      </w:r>
      <w:r w:rsidRPr="00CC58BB">
        <w:rPr>
          <w:rStyle w:val="5-Char0"/>
          <w:rFonts w:hint="cs"/>
          <w:rtl/>
        </w:rPr>
        <w:t xml:space="preserve">«نابود باد ابو لهب و حتماً نابود </w:t>
      </w:r>
      <w:r w:rsidR="00306946">
        <w:rPr>
          <w:rStyle w:val="5-Char0"/>
          <w:rFonts w:hint="cs"/>
          <w:rtl/>
        </w:rPr>
        <w:t>می‌گردد</w:t>
      </w:r>
      <w:r w:rsidRPr="00CC58BB">
        <w:rPr>
          <w:rStyle w:val="5-Char0"/>
          <w:rFonts w:hint="cs"/>
          <w:rtl/>
        </w:rPr>
        <w:t>»</w:t>
      </w:r>
      <w:r w:rsidRPr="00CC58BB">
        <w:rPr>
          <w:rFonts w:hint="cs"/>
          <w:rtl/>
        </w:rPr>
        <w:t>.</w:t>
      </w:r>
    </w:p>
    <w:p w:rsidR="00CC58BB" w:rsidRDefault="00CE1F7A" w:rsidP="00306946">
      <w:pPr>
        <w:pStyle w:val="1-"/>
        <w:rPr>
          <w:rtl/>
        </w:rPr>
      </w:pPr>
      <w:r>
        <w:rPr>
          <w:rFonts w:hint="cs"/>
          <w:rtl/>
        </w:rPr>
        <w:t xml:space="preserve">از آن روز بعد پیامبر </w:t>
      </w:r>
      <w:r>
        <w:rPr>
          <w:rFonts w:cs="CTraditional Arabic" w:hint="cs"/>
          <w:rtl/>
        </w:rPr>
        <w:t>ج</w:t>
      </w:r>
      <w:r>
        <w:rPr>
          <w:rFonts w:hint="cs"/>
          <w:rtl/>
        </w:rPr>
        <w:t xml:space="preserve"> و یارانش به طور علنی و آشکارا در مقابل دید مشرکان و بت‌پرستان به عبادت خداوند می‌پرداختند. به تدریج دعوت پیامبر</w:t>
      </w:r>
      <w:r>
        <w:rPr>
          <w:rFonts w:cs="CTraditional Arabic" w:hint="cs"/>
          <w:rtl/>
        </w:rPr>
        <w:t>ج</w:t>
      </w:r>
      <w:r>
        <w:rPr>
          <w:rFonts w:hint="cs"/>
          <w:rtl/>
        </w:rPr>
        <w:t xml:space="preserve"> در میان افرادی که در مکه زندگی می‌کردند، گسترش پیدا کرد و روز به روز تعداد مسلمانان افزوده می‌شد ور</w:t>
      </w:r>
      <w:r w:rsidR="00306946">
        <w:rPr>
          <w:rFonts w:hint="cs"/>
          <w:rtl/>
        </w:rPr>
        <w:t>و</w:t>
      </w:r>
      <w:r>
        <w:rPr>
          <w:rFonts w:hint="cs"/>
          <w:rtl/>
        </w:rPr>
        <w:t>ابط</w:t>
      </w:r>
      <w:r w:rsidR="00634519">
        <w:rPr>
          <w:rFonts w:hint="cs"/>
          <w:rtl/>
        </w:rPr>
        <w:t xml:space="preserve"> آن‌ها </w:t>
      </w:r>
      <w:r>
        <w:rPr>
          <w:rFonts w:hint="cs"/>
          <w:rtl/>
        </w:rPr>
        <w:t>با قوم و قبیله‌شان تیره و تار می‌گردید و این امر خشم و غضب قریش را برانگیخت.</w:t>
      </w:r>
    </w:p>
    <w:p w:rsidR="00CE1F7A" w:rsidRDefault="00CE1F7A" w:rsidP="00CE1F7A">
      <w:pPr>
        <w:pStyle w:val="2-"/>
        <w:rPr>
          <w:rtl/>
        </w:rPr>
      </w:pPr>
      <w:bookmarkStart w:id="23" w:name="_Toc445011679"/>
      <w:r>
        <w:rPr>
          <w:rFonts w:hint="cs"/>
          <w:rtl/>
        </w:rPr>
        <w:t>برخورد مشرکان با رسول خدا</w:t>
      </w:r>
      <w:bookmarkEnd w:id="23"/>
    </w:p>
    <w:p w:rsidR="00CE1F7A" w:rsidRDefault="00CE1F7A" w:rsidP="00CE1F7A">
      <w:pPr>
        <w:pStyle w:val="1-"/>
        <w:rPr>
          <w:rtl/>
        </w:rPr>
      </w:pPr>
      <w:r>
        <w:rPr>
          <w:rFonts w:hint="cs"/>
          <w:rtl/>
        </w:rPr>
        <w:t xml:space="preserve">بزرگان قریش در دوران دعوت پنهانی، با پیامبر </w:t>
      </w:r>
      <w:r>
        <w:rPr>
          <w:rFonts w:cs="CTraditional Arabic" w:hint="cs"/>
          <w:rtl/>
        </w:rPr>
        <w:t>ج</w:t>
      </w:r>
      <w:r>
        <w:rPr>
          <w:rFonts w:hint="cs"/>
          <w:rtl/>
        </w:rPr>
        <w:t xml:space="preserve"> به مخالفت نپرداختند؛ و علت اساسی عدم مخالفت آنان این بود آنان منافع اقتصادی و شخصی خود را در خطر نمی‌دیدند. اما در دوران دعوت علنی قضیه بر عکس شد و آنان به طور علنی و گسترده به مخالفت با پیامبر </w:t>
      </w:r>
      <w:r>
        <w:rPr>
          <w:rFonts w:cs="CTraditional Arabic" w:hint="cs"/>
          <w:rtl/>
        </w:rPr>
        <w:t>ج</w:t>
      </w:r>
      <w:r>
        <w:rPr>
          <w:rFonts w:hint="cs"/>
          <w:rtl/>
        </w:rPr>
        <w:t xml:space="preserve"> پرداختند و آن هم به این خاطر بود که آنان به طور آشکارا منافع اقتصادی و شخصی خود را در خطر می‌دیدند؛ چرا که روز به روز تعداد پیروان پیامبر </w:t>
      </w:r>
      <w:r>
        <w:rPr>
          <w:rFonts w:cs="CTraditional Arabic" w:hint="cs"/>
          <w:rtl/>
        </w:rPr>
        <w:t>ج</w:t>
      </w:r>
      <w:r>
        <w:rPr>
          <w:rFonts w:hint="cs"/>
          <w:rtl/>
        </w:rPr>
        <w:t xml:space="preserve"> زیاد می‌شد و آنان وقتی چنین صحنه‌ای را مشاهده کردند، احساس کردند قدرت و شرف و موقعیت اقتصادی و اجتماعی گذشته‌ی خود را از دست داده‌اند؛ بنابراین به این فکر افتادند که این نقصان را جبران نمایند. پس از به وجود آمدن چنین حوادثی بود که شروع به آزار و اذیت پیامبر </w:t>
      </w:r>
      <w:r>
        <w:rPr>
          <w:rFonts w:cs="CTraditional Arabic" w:hint="cs"/>
          <w:rtl/>
        </w:rPr>
        <w:t>ج</w:t>
      </w:r>
      <w:r>
        <w:rPr>
          <w:rFonts w:hint="cs"/>
          <w:rtl/>
        </w:rPr>
        <w:t xml:space="preserve"> نمودند. آنان نسبت‌های ناروا و زشت را به پیامبر </w:t>
      </w:r>
      <w:r>
        <w:rPr>
          <w:rFonts w:cs="CTraditional Arabic" w:hint="cs"/>
          <w:rtl/>
        </w:rPr>
        <w:t>ج</w:t>
      </w:r>
      <w:r>
        <w:rPr>
          <w:rFonts w:hint="cs"/>
          <w:rtl/>
        </w:rPr>
        <w:t xml:space="preserve"> می‌دادند؛ از جمله پیامبر </w:t>
      </w:r>
      <w:r>
        <w:rPr>
          <w:rFonts w:cs="CTraditional Arabic" w:hint="cs"/>
          <w:rtl/>
        </w:rPr>
        <w:t>ج</w:t>
      </w:r>
      <w:r>
        <w:rPr>
          <w:rFonts w:hint="cs"/>
          <w:rtl/>
        </w:rPr>
        <w:t xml:space="preserve"> را با القابی مانند </w:t>
      </w:r>
      <w:r w:rsidR="00584309">
        <w:rPr>
          <w:rFonts w:hint="cs"/>
          <w:rtl/>
        </w:rPr>
        <w:t xml:space="preserve">ساحر، جادوگر، دیوانه، کاهن و شاعر می‌خواندند و کسانی را برای حج می‌آمدند، پیامبر </w:t>
      </w:r>
      <w:r w:rsidR="00584309">
        <w:rPr>
          <w:rFonts w:cs="CTraditional Arabic" w:hint="cs"/>
          <w:rtl/>
        </w:rPr>
        <w:t>ج</w:t>
      </w:r>
      <w:r w:rsidR="00584309">
        <w:rPr>
          <w:rFonts w:hint="cs"/>
          <w:rtl/>
        </w:rPr>
        <w:t xml:space="preserve"> از هر فرصتی که دست می‌داد، برای تبلیغ و انذار مردم به سوی خدا استفاده می‌نمود و ابو لهب هرجا که پیامبر را می‌دید، می‌گفت: این مرد از دین برگشته و دروغگو است. اما نتیجه این شد که کسانی که به مکه برای حج آمده بودند، از دعوت پیامبر </w:t>
      </w:r>
      <w:r w:rsidR="00584309">
        <w:rPr>
          <w:rFonts w:cs="CTraditional Arabic" w:hint="cs"/>
          <w:rtl/>
        </w:rPr>
        <w:t>ج</w:t>
      </w:r>
      <w:r w:rsidR="00584309">
        <w:rPr>
          <w:rFonts w:hint="cs"/>
          <w:rtl/>
        </w:rPr>
        <w:t xml:space="preserve"> با اطلاع کافی بر می‌گذشت و دعوت پیامبر </w:t>
      </w:r>
      <w:r w:rsidR="00584309">
        <w:rPr>
          <w:rFonts w:cs="CTraditional Arabic" w:hint="cs"/>
          <w:rtl/>
        </w:rPr>
        <w:t>ج</w:t>
      </w:r>
      <w:r w:rsidR="00584309">
        <w:rPr>
          <w:rFonts w:hint="cs"/>
          <w:rtl/>
        </w:rPr>
        <w:t xml:space="preserve"> در تمام سرزمین‌های عرب گسترش پیدا کرد.</w:t>
      </w:r>
    </w:p>
    <w:p w:rsidR="00584309" w:rsidRDefault="00584309" w:rsidP="00634519">
      <w:pPr>
        <w:pStyle w:val="2-"/>
        <w:rPr>
          <w:rtl/>
        </w:rPr>
      </w:pPr>
      <w:bookmarkStart w:id="24" w:name="_Toc445011680"/>
      <w:r>
        <w:rPr>
          <w:rFonts w:hint="cs"/>
          <w:rtl/>
        </w:rPr>
        <w:t>کفار قریش نزد ابو لهب می‌روند</w:t>
      </w:r>
      <w:bookmarkEnd w:id="24"/>
    </w:p>
    <w:p w:rsidR="00584309" w:rsidRDefault="00584309" w:rsidP="00584309">
      <w:pPr>
        <w:pStyle w:val="1-"/>
        <w:rPr>
          <w:rtl/>
        </w:rPr>
      </w:pPr>
      <w:r>
        <w:rPr>
          <w:rFonts w:hint="cs"/>
          <w:rtl/>
        </w:rPr>
        <w:t xml:space="preserve">کفار قریش وقتی مشاهده نمودند که دعوت پیامبر </w:t>
      </w:r>
      <w:r>
        <w:rPr>
          <w:rFonts w:cs="CTraditional Arabic" w:hint="cs"/>
          <w:rtl/>
        </w:rPr>
        <w:t>ج</w:t>
      </w:r>
      <w:r>
        <w:rPr>
          <w:rFonts w:hint="cs"/>
          <w:rtl/>
        </w:rPr>
        <w:t xml:space="preserve"> روز به روز گسترش پیدا می‌نماید و ابو طالب نیز یکی از افرادی است که با تمام جان و مال از پیامبر </w:t>
      </w:r>
      <w:r>
        <w:rPr>
          <w:rFonts w:cs="CTraditional Arabic" w:hint="cs"/>
          <w:rtl/>
        </w:rPr>
        <w:t>ج</w:t>
      </w:r>
      <w:r>
        <w:rPr>
          <w:rFonts w:hint="cs"/>
          <w:rtl/>
        </w:rPr>
        <w:t xml:space="preserve"> دفاع می‌نماید و دارای اصل و نسبی بزرگ است و در میان قریش دارای احترام و منزلتی خاص و ویژه است، برای آنان بسیار مشکل بود که حرمت و حمایت او را بشکنند؛ بنابراین این امر آنان را بسیار نگران کرده بود و به فکر فتادند که به بهترین وجه از این تنگنا بیرون بیایند. آنان پس از بحث و مذاکرات طولانی بهترین و مناسب‌ترین شیوه و روش را در این دیدند که با فرد بزرگ قریش «ابو طالب» وارد گفتگو شوند تا بلکه بتوانند پیامبر </w:t>
      </w:r>
      <w:r>
        <w:rPr>
          <w:rFonts w:cs="CTraditional Arabic" w:hint="cs"/>
          <w:rtl/>
        </w:rPr>
        <w:t>ج</w:t>
      </w:r>
      <w:r>
        <w:rPr>
          <w:rFonts w:hint="cs"/>
          <w:rtl/>
        </w:rPr>
        <w:t xml:space="preserve"> را وادار نمایند تا از دعوت خو</w:t>
      </w:r>
      <w:r w:rsidR="00C9793C">
        <w:rPr>
          <w:rFonts w:hint="cs"/>
          <w:rtl/>
        </w:rPr>
        <w:t>یش دست بر</w:t>
      </w:r>
      <w:r>
        <w:rPr>
          <w:rFonts w:hint="cs"/>
          <w:rtl/>
        </w:rPr>
        <w:t>دارد.</w:t>
      </w:r>
    </w:p>
    <w:p w:rsidR="00C9793C" w:rsidRDefault="00C9793C" w:rsidP="00584309">
      <w:pPr>
        <w:pStyle w:val="1-"/>
        <w:rPr>
          <w:rtl/>
        </w:rPr>
      </w:pPr>
      <w:r>
        <w:rPr>
          <w:rFonts w:hint="cs"/>
          <w:rtl/>
        </w:rPr>
        <w:t>عده‌ای نزد ابو طالب رفتند و گفتند: ای ابو طالب! پسرِ برادر شما خدایان ما را دشنام می‌دهد، از دین ما عیب</w:t>
      </w:r>
      <w:r w:rsidR="00C66A51">
        <w:rPr>
          <w:rFonts w:hint="cs"/>
          <w:rtl/>
        </w:rPr>
        <w:t xml:space="preserve"> </w:t>
      </w:r>
      <w:r>
        <w:rPr>
          <w:rFonts w:hint="cs"/>
          <w:rtl/>
        </w:rPr>
        <w:t>جویی می‌کند و پدران و نیاکان ما را گمراه می‌خواند! دست از حمایت او بردار تا ما خود جزای او را بدهیم ویا اینکه جلو او را بگیر تا به خدایانِ ما ناسزا نگوید.</w:t>
      </w:r>
    </w:p>
    <w:p w:rsidR="00C9793C" w:rsidRDefault="00C66A51" w:rsidP="00584309">
      <w:pPr>
        <w:pStyle w:val="1-"/>
        <w:rPr>
          <w:rtl/>
        </w:rPr>
      </w:pPr>
      <w:r>
        <w:rPr>
          <w:rFonts w:hint="cs"/>
          <w:rtl/>
        </w:rPr>
        <w:t>ا</w:t>
      </w:r>
      <w:r w:rsidR="00C9793C">
        <w:rPr>
          <w:rFonts w:hint="cs"/>
          <w:rtl/>
        </w:rPr>
        <w:t xml:space="preserve">بو طالب آنان‌ را قانع نمود و آنان باز گشتند. دعوت پیامبر </w:t>
      </w:r>
      <w:r w:rsidR="00C9793C">
        <w:rPr>
          <w:rFonts w:cs="CTraditional Arabic" w:hint="cs"/>
          <w:rtl/>
        </w:rPr>
        <w:t>ج</w:t>
      </w:r>
      <w:r w:rsidR="00C9793C">
        <w:rPr>
          <w:rFonts w:hint="cs"/>
          <w:rtl/>
        </w:rPr>
        <w:t xml:space="preserve"> همچنان روز به روز گسترش می‌یافت و آنان زمانی که وضعیت را چنین دیدند، دو مرتبه نزد ابو طالب آمدند و گفتند: از شما درخواست کردیم که دست برادرزاده‌ی خودتان را از سرما بردارید، اما شما هیچ</w:t>
      </w:r>
      <w:r w:rsidR="00D602F9">
        <w:rPr>
          <w:rFonts w:hint="cs"/>
          <w:rtl/>
        </w:rPr>
        <w:t>‌</w:t>
      </w:r>
      <w:r w:rsidR="00C9793C">
        <w:rPr>
          <w:rFonts w:hint="cs"/>
          <w:rtl/>
        </w:rPr>
        <w:t xml:space="preserve">گونه اعتنای به درخواست ما ننمودید. اکنون ما دیگر تاب و تحمل نداریم که به خدایان‌مان اهانت گردد. یا باید دستش را از سر ما کوتاه کنید یا ما بر علیه تو و برادرزاده‌ات به جنگ خواهیم پرداخت. این امر بر ابو طالب گران آمد و نزد پیامبر </w:t>
      </w:r>
      <w:r w:rsidR="00C9793C">
        <w:rPr>
          <w:rFonts w:cs="CTraditional Arabic" w:hint="cs"/>
          <w:rtl/>
        </w:rPr>
        <w:t>ج</w:t>
      </w:r>
      <w:r w:rsidR="00C9793C">
        <w:rPr>
          <w:rFonts w:hint="cs"/>
          <w:rtl/>
        </w:rPr>
        <w:t xml:space="preserve"> رفت و پیشنها قریش را به او مطرح کرد.</w:t>
      </w:r>
    </w:p>
    <w:p w:rsidR="00C9793C" w:rsidRDefault="00C9793C" w:rsidP="00584309">
      <w:pPr>
        <w:pStyle w:val="1-"/>
        <w:rPr>
          <w:rtl/>
        </w:rPr>
      </w:pPr>
      <w:r>
        <w:rPr>
          <w:rFonts w:hint="cs"/>
          <w:rtl/>
        </w:rPr>
        <w:t>پیامبر</w:t>
      </w:r>
      <w:r>
        <w:rPr>
          <w:rFonts w:cs="CTraditional Arabic" w:hint="cs"/>
          <w:rtl/>
        </w:rPr>
        <w:t>ج</w:t>
      </w:r>
      <w:r>
        <w:rPr>
          <w:rFonts w:hint="cs"/>
          <w:rtl/>
        </w:rPr>
        <w:t xml:space="preserve"> فرمود: «عمو جان! به خدا سوگند اگر خورشید را در دست راستم و ماه را در دست چپم بگذارند تا از دعوتم دست بکشم، نخواهم پذیرفت تا این که خدای متعال دعوتم را بپذیرد و یا اینکه در راه دعوتم بمیرم»</w:t>
      </w:r>
    </w:p>
    <w:p w:rsidR="0085100D" w:rsidRDefault="0085100D" w:rsidP="00584309">
      <w:pPr>
        <w:pStyle w:val="1-"/>
        <w:rPr>
          <w:rtl/>
        </w:rPr>
      </w:pPr>
      <w:r>
        <w:rPr>
          <w:rFonts w:hint="cs"/>
          <w:rtl/>
        </w:rPr>
        <w:t xml:space="preserve">پیامبر </w:t>
      </w:r>
      <w:r>
        <w:rPr>
          <w:rFonts w:cs="CTraditional Arabic" w:hint="cs"/>
          <w:rtl/>
        </w:rPr>
        <w:t>ج</w:t>
      </w:r>
      <w:r>
        <w:rPr>
          <w:rFonts w:hint="cs"/>
          <w:rtl/>
        </w:rPr>
        <w:t xml:space="preserve"> از آن مجلس برخاست اما ابوطالب ایشان را صدا زذ و گفت: ای برادرزاده‌ام! هر چه می‌خواهی بگوی که من به خاطر هیچکس و هیچ چیز دست از حمایت تو بر نمی‌دارم.</w:t>
      </w:r>
    </w:p>
    <w:p w:rsidR="0085100D" w:rsidRDefault="0085100D" w:rsidP="00C66A51">
      <w:pPr>
        <w:pStyle w:val="1-"/>
        <w:rPr>
          <w:rtl/>
        </w:rPr>
      </w:pPr>
      <w:r>
        <w:rPr>
          <w:rFonts w:hint="cs"/>
          <w:rtl/>
        </w:rPr>
        <w:t xml:space="preserve">وقتی که قریش دیدند که پیامبر </w:t>
      </w:r>
      <w:r>
        <w:rPr>
          <w:rFonts w:cs="CTraditional Arabic" w:hint="cs"/>
          <w:rtl/>
        </w:rPr>
        <w:t>ج</w:t>
      </w:r>
      <w:r>
        <w:rPr>
          <w:rFonts w:hint="cs"/>
          <w:rtl/>
        </w:rPr>
        <w:t xml:space="preserve"> پیوسته و با حالتی خستگی ناپذیر به کارش ادامه می‌دهد و ابو طالب نیز دست از حمایت او بر نمی‌دارد، تصمیم گرفتند که «عماة بن ولید بن مغیره» را که رشید‌ترین و زیبا اندام‌ترین جوان قریش بود، نزد او ببرند تا در عوض، ابو طالب نیز پیامبر را در اختیار </w:t>
      </w:r>
      <w:r w:rsidR="00C66A51">
        <w:rPr>
          <w:rFonts w:hint="cs"/>
          <w:rtl/>
        </w:rPr>
        <w:t>آ</w:t>
      </w:r>
      <w:r>
        <w:rPr>
          <w:rFonts w:hint="cs"/>
          <w:rtl/>
        </w:rPr>
        <w:t>نان قرار دهد تا او را بکشد. ابوطالب گفت: می‌خواهید پسرتان را به من دهید تا به نمایندگی از شما او را بزرگ کنم و در عوض، فرزندم را به شما بدهم تا او را بکشد؟ نه! هرگز چنین کاری نمی‌کنم.</w:t>
      </w:r>
    </w:p>
    <w:p w:rsidR="0085100D" w:rsidRDefault="0085100D" w:rsidP="0085100D">
      <w:pPr>
        <w:pStyle w:val="2-"/>
        <w:rPr>
          <w:rFonts w:cs="CTraditional Arabic"/>
          <w:rtl/>
        </w:rPr>
      </w:pPr>
      <w:bookmarkStart w:id="25" w:name="_Toc445011681"/>
      <w:r>
        <w:rPr>
          <w:rFonts w:hint="cs"/>
          <w:rtl/>
        </w:rPr>
        <w:t>شکنجه و آزار یاران پیامبر</w:t>
      </w:r>
      <w:r w:rsidR="00D602F9">
        <w:rPr>
          <w:rFonts w:hint="cs"/>
          <w:rtl/>
        </w:rPr>
        <w:t xml:space="preserve"> </w:t>
      </w:r>
      <w:r w:rsidRPr="00D602F9">
        <w:rPr>
          <w:rFonts w:cs="CTraditional Arabic" w:hint="cs"/>
          <w:b/>
          <w:bCs w:val="0"/>
          <w:rtl/>
        </w:rPr>
        <w:t>ج</w:t>
      </w:r>
      <w:bookmarkEnd w:id="25"/>
    </w:p>
    <w:p w:rsidR="0085100D" w:rsidRDefault="0085100D" w:rsidP="00C66A51">
      <w:pPr>
        <w:pStyle w:val="1-"/>
        <w:rPr>
          <w:rtl/>
        </w:rPr>
      </w:pPr>
      <w:r>
        <w:rPr>
          <w:rFonts w:hint="cs"/>
          <w:rtl/>
        </w:rPr>
        <w:t xml:space="preserve">مشرکان تنها به آزار و اذیت پیامبر </w:t>
      </w:r>
      <w:r>
        <w:rPr>
          <w:rFonts w:cs="CTraditional Arabic" w:hint="cs"/>
          <w:rtl/>
        </w:rPr>
        <w:t>ج</w:t>
      </w:r>
      <w:r>
        <w:rPr>
          <w:rFonts w:hint="cs"/>
          <w:rtl/>
        </w:rPr>
        <w:t xml:space="preserve"> اکتفا نکردند؛ بلکه شروع به آزار و اذیت یاران و اصحاب پیامبر </w:t>
      </w:r>
      <w:r>
        <w:rPr>
          <w:rFonts w:cs="CTraditional Arabic" w:hint="cs"/>
          <w:rtl/>
        </w:rPr>
        <w:t>ج</w:t>
      </w:r>
      <w:r>
        <w:rPr>
          <w:rFonts w:hint="cs"/>
          <w:rtl/>
        </w:rPr>
        <w:t xml:space="preserve"> نیز نمودند. بیشترین آزار و اذیت متوجه «بلال» بود؛ بلال برده‌ی یکی از اشراف قریش </w:t>
      </w:r>
      <w:r w:rsidR="00C66A51">
        <w:rPr>
          <w:rFonts w:hint="cs"/>
          <w:rtl/>
        </w:rPr>
        <w:t>به نام «امیة بن خلف» بو</w:t>
      </w:r>
      <w:r>
        <w:rPr>
          <w:rFonts w:hint="cs"/>
          <w:rtl/>
        </w:rPr>
        <w:t xml:space="preserve">د. «امیه» بر گردن </w:t>
      </w:r>
      <w:r w:rsidR="00B353B5">
        <w:rPr>
          <w:rFonts w:hint="cs"/>
          <w:rtl/>
        </w:rPr>
        <w:t>«بلال» طنابی بست و آن طناب را به دست کودکان سپرد تا آن را به این طرف و آن طرف بکشانند. بلال گاهی به پهلو و گاهی به صورت می‌افتاد و اما در همه حال، «اَحَد اَحَد» می‌گفت.</w:t>
      </w:r>
    </w:p>
    <w:p w:rsidR="00B353B5" w:rsidRDefault="00B353B5" w:rsidP="00B353B5">
      <w:pPr>
        <w:pStyle w:val="1-"/>
        <w:rPr>
          <w:rtl/>
        </w:rPr>
      </w:pPr>
      <w:r>
        <w:rPr>
          <w:rFonts w:hint="cs"/>
          <w:rtl/>
        </w:rPr>
        <w:t>اُمیه در روزهای گرم تابستان بلال را بر روی ریگ‌های داغ خوابانید و سنگی را بر روی شکم او نهاد و گفت: یا باید در همین حال بمانی تا بمیری، ویا اینکه به خدای محمد کفر آوری و ناسزا گویی و به دو بت «لات» و «عزی» ایمان آوری؛ اما بلال با کمال شهامت و شجاعت می‌گفت: خدا یکی است و شریکی ندارد و دو بت «لات» و «عزّی» لیاقت این را ندارند که در مقابل آنان تعظیم نمود. این وضع ادامه پیدا نمود تا این که ابوبکر صدیق</w:t>
      </w:r>
      <w:r>
        <w:rPr>
          <w:rFonts w:cs="CTraditional Arabic" w:hint="cs"/>
          <w:rtl/>
        </w:rPr>
        <w:t>س</w:t>
      </w:r>
      <w:r>
        <w:rPr>
          <w:rFonts w:hint="cs"/>
          <w:rtl/>
        </w:rPr>
        <w:t xml:space="preserve"> روزی بلال را از اُمیه خرید و او را آزاد نمود و از آن روز بلال «مؤذّن» پیامبر</w:t>
      </w:r>
      <w:r>
        <w:rPr>
          <w:rFonts w:cs="CTraditional Arabic" w:hint="cs"/>
          <w:rtl/>
        </w:rPr>
        <w:t>ج</w:t>
      </w:r>
      <w:r>
        <w:rPr>
          <w:rFonts w:hint="cs"/>
          <w:rtl/>
        </w:rPr>
        <w:t xml:space="preserve"> شد.</w:t>
      </w:r>
    </w:p>
    <w:p w:rsidR="00B353B5" w:rsidRDefault="00B353B5" w:rsidP="00B353B5">
      <w:pPr>
        <w:pStyle w:val="1-"/>
        <w:rPr>
          <w:rtl/>
        </w:rPr>
      </w:pPr>
      <w:r>
        <w:rPr>
          <w:rFonts w:hint="cs"/>
          <w:rtl/>
        </w:rPr>
        <w:t xml:space="preserve">یکی دیگر از یاران پیامبر </w:t>
      </w:r>
      <w:r>
        <w:rPr>
          <w:rFonts w:cs="CTraditional Arabic" w:hint="cs"/>
          <w:rtl/>
        </w:rPr>
        <w:t>ج</w:t>
      </w:r>
      <w:r>
        <w:rPr>
          <w:rFonts w:hint="cs"/>
          <w:rtl/>
        </w:rPr>
        <w:t xml:space="preserve"> که قریش او را مورد آزار و اذیت قرار می‌دادند، «خباب بن ارت» بود؛ خباب برده‌ی زنی به نام «ام‌اثمار» بود. از </w:t>
      </w:r>
      <w:r w:rsidR="00802ED9">
        <w:rPr>
          <w:rFonts w:hint="cs"/>
          <w:rtl/>
        </w:rPr>
        <w:t>آن</w:t>
      </w:r>
      <w:r w:rsidR="00E35FDE">
        <w:rPr>
          <w:rFonts w:hint="cs"/>
          <w:rtl/>
        </w:rPr>
        <w:t>‌</w:t>
      </w:r>
      <w:r w:rsidR="00802ED9">
        <w:rPr>
          <w:rFonts w:hint="cs"/>
          <w:rtl/>
        </w:rPr>
        <w:t>جایی که خباب آهنگر بود، وقتی که ام‌اثمار خبر مسلمان شدن خباب را شنید، از کوره‌ او آهن گداخته آورد و بر پشتش نهاد، به گونه‌ای که روغنِ بدن او آهن گداخته را خاموش می‌نمود؛ اما روز به روز بر ایمان خباب افزوده می‌شد.</w:t>
      </w:r>
    </w:p>
    <w:p w:rsidR="00802ED9" w:rsidRDefault="00802ED9" w:rsidP="00802ED9">
      <w:pPr>
        <w:pStyle w:val="2-"/>
        <w:rPr>
          <w:rtl/>
        </w:rPr>
      </w:pPr>
      <w:bookmarkStart w:id="26" w:name="_Toc445011682"/>
      <w:r>
        <w:rPr>
          <w:rFonts w:hint="cs"/>
          <w:rtl/>
        </w:rPr>
        <w:t>اجتماع در دارالندوه</w:t>
      </w:r>
      <w:bookmarkEnd w:id="26"/>
      <w:r>
        <w:rPr>
          <w:rFonts w:hint="cs"/>
          <w:rtl/>
        </w:rPr>
        <w:t xml:space="preserve"> </w:t>
      </w:r>
    </w:p>
    <w:p w:rsidR="00802ED9" w:rsidRDefault="00802ED9" w:rsidP="00634519">
      <w:pPr>
        <w:pStyle w:val="1-"/>
        <w:rPr>
          <w:rtl/>
        </w:rPr>
      </w:pPr>
      <w:r>
        <w:rPr>
          <w:rFonts w:hint="cs"/>
          <w:rtl/>
        </w:rPr>
        <w:t xml:space="preserve">قریش هنگامی که به این نتیجه رسیدند که آزار و اذیتشان در روند و پیشرفت دعوت پیامبر </w:t>
      </w:r>
      <w:r>
        <w:rPr>
          <w:rFonts w:cs="CTraditional Arabic" w:hint="cs"/>
          <w:rtl/>
        </w:rPr>
        <w:t>ج</w:t>
      </w:r>
      <w:r>
        <w:rPr>
          <w:rFonts w:hint="cs"/>
          <w:rtl/>
        </w:rPr>
        <w:t xml:space="preserve"> هیچ گونه اثری نداشته و یارانش نه تنها از ایمانشان دست نمی‌کشند؛ بلکه روز به روز ایمانشان محکم و قوی‌تر می</w:t>
      </w:r>
      <w:r w:rsidR="00634519">
        <w:rPr>
          <w:rFonts w:hint="cs"/>
          <w:rtl/>
        </w:rPr>
        <w:t>‌</w:t>
      </w:r>
      <w:r>
        <w:rPr>
          <w:rFonts w:hint="cs"/>
          <w:rtl/>
        </w:rPr>
        <w:t>گردد و با تمام موانع و مشکلات ایجاد شده از ناحیه‌ی آنان، بر تعداد‌شان افزوده می‌گردد، در محلی به نام «دارالندوه» - که محل تصمیم‌گیری</w:t>
      </w:r>
      <w:r w:rsidR="00634519">
        <w:rPr>
          <w:rFonts w:hint="cs"/>
          <w:rtl/>
        </w:rPr>
        <w:t>‌</w:t>
      </w:r>
      <w:r>
        <w:rPr>
          <w:rFonts w:hint="cs"/>
          <w:rtl/>
        </w:rPr>
        <w:t xml:space="preserve">های مهم قریش بود </w:t>
      </w:r>
      <w:r>
        <w:rPr>
          <w:rtl/>
        </w:rPr>
        <w:t>–</w:t>
      </w:r>
      <w:r>
        <w:rPr>
          <w:rFonts w:hint="cs"/>
          <w:rtl/>
        </w:rPr>
        <w:t xml:space="preserve"> جمع شدند تا ببینند با پیامبر </w:t>
      </w:r>
      <w:r>
        <w:rPr>
          <w:rFonts w:cs="CTraditional Arabic" w:hint="cs"/>
          <w:rtl/>
        </w:rPr>
        <w:t>ج</w:t>
      </w:r>
      <w:r>
        <w:rPr>
          <w:rFonts w:hint="cs"/>
          <w:rtl/>
        </w:rPr>
        <w:t xml:space="preserve"> و اصحاب و یارانش چگونه رفتار نمایند و در مورد آنان چه تصمیمی بگیرند؟</w:t>
      </w:r>
    </w:p>
    <w:p w:rsidR="00802ED9" w:rsidRDefault="00802ED9" w:rsidP="00634519">
      <w:pPr>
        <w:pStyle w:val="1-"/>
        <w:rPr>
          <w:rtl/>
        </w:rPr>
      </w:pPr>
      <w:r>
        <w:rPr>
          <w:rFonts w:hint="cs"/>
          <w:rtl/>
        </w:rPr>
        <w:t xml:space="preserve">کسی‌ </w:t>
      </w:r>
      <w:r w:rsidR="00224E4E">
        <w:rPr>
          <w:rFonts w:hint="cs"/>
          <w:rtl/>
        </w:rPr>
        <w:t xml:space="preserve">که مأمور شد نزد پیامبر </w:t>
      </w:r>
      <w:r w:rsidR="00224E4E">
        <w:rPr>
          <w:rFonts w:cs="CTraditional Arabic" w:hint="cs"/>
          <w:rtl/>
        </w:rPr>
        <w:t>ج</w:t>
      </w:r>
      <w:r w:rsidR="00224E4E">
        <w:rPr>
          <w:rFonts w:hint="cs"/>
          <w:rtl/>
        </w:rPr>
        <w:t xml:space="preserve"> برود تا تصمیمات را که گرفته بودند مطرح سازد، «عتبه بن ربیعه» بود. عتبه نزد رسول الله در مسجد‌الحرام رفت و پیامبر مشغول خواندنِ نماز بود. هنگامی که نماز پیامبر </w:t>
      </w:r>
      <w:r w:rsidR="00224E4E">
        <w:rPr>
          <w:rFonts w:cs="CTraditional Arabic" w:hint="cs"/>
          <w:rtl/>
        </w:rPr>
        <w:t>ج</w:t>
      </w:r>
      <w:r w:rsidR="00224E4E">
        <w:rPr>
          <w:rFonts w:hint="cs"/>
          <w:rtl/>
        </w:rPr>
        <w:t xml:space="preserve"> به پایان رسید، عتبه به پیامبر </w:t>
      </w:r>
      <w:r w:rsidR="00224E4E">
        <w:rPr>
          <w:rFonts w:cs="CTraditional Arabic" w:hint="cs"/>
          <w:rtl/>
        </w:rPr>
        <w:t>ج</w:t>
      </w:r>
      <w:r w:rsidR="00224E4E">
        <w:rPr>
          <w:rFonts w:hint="cs"/>
          <w:rtl/>
        </w:rPr>
        <w:t xml:space="preserve"> گفت: ای پسر برادرم! قدر و منزلت ما بر تو پوشیده نیست، اما تو به وسیله‌ی کار خودت عقل</w:t>
      </w:r>
      <w:r w:rsidR="00634519">
        <w:rPr>
          <w:rFonts w:hint="cs"/>
          <w:rtl/>
        </w:rPr>
        <w:t>‌</w:t>
      </w:r>
      <w:r w:rsidR="00224E4E">
        <w:rPr>
          <w:rFonts w:hint="cs"/>
          <w:rtl/>
        </w:rPr>
        <w:t>هایمان را پست شمردی و به خدایانمان ناسزا گفتی و پدران و نیاکان ما را گمراه خواندی، حالا گوش کن که چند چیز بر تو عرضه می‌کنم، شاید بعضی از</w:t>
      </w:r>
      <w:r w:rsidR="00634519">
        <w:rPr>
          <w:rFonts w:hint="cs"/>
          <w:rtl/>
        </w:rPr>
        <w:t xml:space="preserve"> آن‌ها </w:t>
      </w:r>
      <w:r w:rsidR="00224E4E">
        <w:rPr>
          <w:rFonts w:hint="cs"/>
          <w:rtl/>
        </w:rPr>
        <w:t>بپذیری.</w:t>
      </w:r>
    </w:p>
    <w:p w:rsidR="00224E4E" w:rsidRDefault="00224E4E" w:rsidP="00802ED9">
      <w:pPr>
        <w:pStyle w:val="1-"/>
        <w:rPr>
          <w:rtl/>
        </w:rPr>
      </w:pPr>
      <w:r>
        <w:rPr>
          <w:rFonts w:hint="cs"/>
          <w:rtl/>
        </w:rPr>
        <w:t xml:space="preserve">پیامبر </w:t>
      </w:r>
      <w:r>
        <w:rPr>
          <w:rFonts w:cs="CTraditional Arabic" w:hint="cs"/>
          <w:rtl/>
        </w:rPr>
        <w:t>ج</w:t>
      </w:r>
      <w:r>
        <w:rPr>
          <w:rFonts w:hint="cs"/>
          <w:rtl/>
        </w:rPr>
        <w:t xml:space="preserve"> فرمود: ای ابا ولید! من گوش می‌کنم. </w:t>
      </w:r>
    </w:p>
    <w:p w:rsidR="00224E4E" w:rsidRDefault="00224E4E" w:rsidP="00802ED9">
      <w:pPr>
        <w:pStyle w:val="1-"/>
        <w:rPr>
          <w:rtl/>
        </w:rPr>
      </w:pPr>
      <w:r>
        <w:rPr>
          <w:rFonts w:hint="cs"/>
          <w:rtl/>
        </w:rPr>
        <w:t>عتبه گفت: ای پسر برادرم! اگر قصد تو از تبلیغ و آیین جدید، کسب و در آمد مال و ثروت است، ما آنقدر به تو مال و ثروت می‌دهیم که ثروتمند‌ترین فرد گردی.</w:t>
      </w:r>
    </w:p>
    <w:p w:rsidR="00224E4E" w:rsidRDefault="00224E4E" w:rsidP="00802ED9">
      <w:pPr>
        <w:pStyle w:val="1-"/>
        <w:rPr>
          <w:rtl/>
        </w:rPr>
      </w:pPr>
      <w:r>
        <w:rPr>
          <w:rFonts w:hint="cs"/>
          <w:rtl/>
        </w:rPr>
        <w:t>اگر قصد تو آقایی و بزرگی است، ما تو را پادشاه خودمان می‌‌گردانیم.</w:t>
      </w:r>
    </w:p>
    <w:p w:rsidR="00224E4E" w:rsidRDefault="00224E4E" w:rsidP="00802ED9">
      <w:pPr>
        <w:pStyle w:val="1-"/>
        <w:rPr>
          <w:rtl/>
        </w:rPr>
      </w:pPr>
      <w:r>
        <w:rPr>
          <w:rFonts w:hint="cs"/>
          <w:rtl/>
        </w:rPr>
        <w:t>اگر جن زده شده‌ای و جن تو را آزار و اذیت می‌کند، ما پزشکان را دعوت می‌کنیم و اموالِ خود را در راه شفای تو مصرف می‌کنیم تا بهبود یابی.</w:t>
      </w:r>
    </w:p>
    <w:p w:rsidR="00224E4E" w:rsidRDefault="00224E4E" w:rsidP="002B66D1">
      <w:pPr>
        <w:pStyle w:val="1-"/>
        <w:rPr>
          <w:rtl/>
        </w:rPr>
      </w:pPr>
      <w:r>
        <w:rPr>
          <w:rFonts w:hint="cs"/>
          <w:rtl/>
        </w:rPr>
        <w:t xml:space="preserve">پیامبر </w:t>
      </w:r>
      <w:r>
        <w:rPr>
          <w:rFonts w:cs="CTraditional Arabic" w:hint="cs"/>
          <w:rtl/>
        </w:rPr>
        <w:t>ج</w:t>
      </w:r>
      <w:r>
        <w:rPr>
          <w:rFonts w:hint="cs"/>
          <w:rtl/>
        </w:rPr>
        <w:t xml:space="preserve"> با کمال خونسردی و وقار به سخنان «عتبه» گوش فرا داد و وقتی که سخنان عتبه تمام شد، آیات 1 تا 14 سوره‌ی سجده را بر او تلاوت نمود. عتبه با شنیدن این آیات به حقّانیت </w:t>
      </w:r>
      <w:r w:rsidR="00682DB4">
        <w:rPr>
          <w:rFonts w:hint="cs"/>
          <w:rtl/>
        </w:rPr>
        <w:t xml:space="preserve">و درستی دعوت پیامبر </w:t>
      </w:r>
      <w:r w:rsidR="00682DB4">
        <w:rPr>
          <w:rFonts w:cs="CTraditional Arabic" w:hint="cs"/>
          <w:rtl/>
        </w:rPr>
        <w:t>ج</w:t>
      </w:r>
      <w:r w:rsidR="00682DB4">
        <w:rPr>
          <w:rFonts w:hint="cs"/>
          <w:rtl/>
        </w:rPr>
        <w:t xml:space="preserve"> پی برد و نزد قوم خود رفت و گفت: ای گروه قریش! به حرف من گوش فرا دهید و جلو دعوت پیامبر </w:t>
      </w:r>
      <w:r w:rsidR="00682DB4">
        <w:rPr>
          <w:rFonts w:cs="CTraditional Arabic" w:hint="cs"/>
          <w:rtl/>
        </w:rPr>
        <w:t>ج</w:t>
      </w:r>
      <w:r w:rsidR="00682DB4">
        <w:rPr>
          <w:rFonts w:hint="cs"/>
          <w:rtl/>
        </w:rPr>
        <w:t xml:space="preserve"> را نگیرید و بگذارید او آزادانه کارش را ادامه دهد؛ چون من </w:t>
      </w:r>
      <w:r w:rsidR="002B66D1">
        <w:rPr>
          <w:rFonts w:hint="cs"/>
          <w:rtl/>
        </w:rPr>
        <w:t>س</w:t>
      </w:r>
      <w:r w:rsidR="00682DB4">
        <w:rPr>
          <w:rFonts w:hint="cs"/>
          <w:rtl/>
        </w:rPr>
        <w:t>خنی از او شنیدم که خبر از آینده‌ای عجیب است.</w:t>
      </w:r>
    </w:p>
    <w:p w:rsidR="00682DB4" w:rsidRDefault="00682DB4" w:rsidP="00802ED9">
      <w:pPr>
        <w:pStyle w:val="1-"/>
        <w:rPr>
          <w:rtl/>
        </w:rPr>
      </w:pPr>
      <w:r>
        <w:rPr>
          <w:rFonts w:hint="cs"/>
          <w:rtl/>
        </w:rPr>
        <w:t>این آیات در ارتباط با عظمت و قدرت پروردگار و نتیجه‌ی اعمال انکار کنندگان دعوت و رسالت پیامبر</w:t>
      </w:r>
      <w:r>
        <w:rPr>
          <w:rFonts w:cs="CTraditional Arabic" w:hint="cs"/>
          <w:rtl/>
        </w:rPr>
        <w:t>ج</w:t>
      </w:r>
      <w:r>
        <w:rPr>
          <w:rFonts w:hint="cs"/>
          <w:rtl/>
        </w:rPr>
        <w:t xml:space="preserve"> و انکار کنندگان روز قیامت می‌باشد. </w:t>
      </w:r>
    </w:p>
    <w:p w:rsidR="00682DB4" w:rsidRDefault="00682DB4" w:rsidP="00802ED9">
      <w:pPr>
        <w:pStyle w:val="1-"/>
        <w:rPr>
          <w:rtl/>
        </w:rPr>
      </w:pPr>
      <w:r>
        <w:rPr>
          <w:rFonts w:hint="cs"/>
          <w:rtl/>
        </w:rPr>
        <w:t xml:space="preserve">قریش در جواب عتبه گفتند: محمّد تو را جادو کرده است. </w:t>
      </w:r>
    </w:p>
    <w:p w:rsidR="00682DB4" w:rsidRDefault="00682DB4" w:rsidP="00634519">
      <w:pPr>
        <w:pStyle w:val="1-"/>
        <w:rPr>
          <w:rtl/>
        </w:rPr>
      </w:pPr>
      <w:r>
        <w:rPr>
          <w:rFonts w:hint="cs"/>
          <w:rtl/>
        </w:rPr>
        <w:t>بنابراین از این موضوع به این نتیجه می‌رسیم که در میان هر قوم و قبیله‌ای افرادی هستند که ندای حقّ و حقیقت را درک می‌کنند و حقیقت برای</w:t>
      </w:r>
      <w:r w:rsidR="00634519">
        <w:rPr>
          <w:rFonts w:hint="cs"/>
          <w:rtl/>
        </w:rPr>
        <w:t xml:space="preserve"> آن‌ها </w:t>
      </w:r>
      <w:r>
        <w:rPr>
          <w:rFonts w:hint="cs"/>
          <w:rtl/>
        </w:rPr>
        <w:t>آشکار و واضح می‌‌گردد؛ اما افرادی که خود را بزرگ جامعه و قبیله قلمداد می‌کنند و تنها به فکر منافع مادی و اقتصادی خویش می‌باشند، مانع از این امر می‌گردند که ندای حقیقت به گوش جهانیان و تشنگان حقّ و حقیقت برسد. به گونه‌ای که در این ماجرا اگر ابو جهل می‌گذاشت تا قریش به حرف‌های عتبه گوش دهند، هیچ</w:t>
      </w:r>
      <w:r w:rsidR="00D602F9">
        <w:rPr>
          <w:rFonts w:hint="cs"/>
          <w:rtl/>
        </w:rPr>
        <w:t>‌</w:t>
      </w:r>
      <w:r>
        <w:rPr>
          <w:rFonts w:hint="cs"/>
          <w:rtl/>
        </w:rPr>
        <w:t>گونه جنگ و خونریزی در میان قریش اتفاق نمی‌افتاد.</w:t>
      </w:r>
    </w:p>
    <w:sectPr w:rsidR="00682DB4" w:rsidSect="00D602F9">
      <w:headerReference w:type="default" r:id="rId17"/>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2FC" w:rsidRDefault="007972FC">
      <w:r>
        <w:separator/>
      </w:r>
    </w:p>
  </w:endnote>
  <w:endnote w:type="continuationSeparator" w:id="0">
    <w:p w:rsidR="007972FC" w:rsidRDefault="0079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Times New Roman Bold">
    <w:panose1 w:val="00000000000000000000"/>
    <w:charset w:val="00"/>
    <w:family w:val="roman"/>
    <w:notTrueType/>
    <w:pitch w:val="default"/>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2FC" w:rsidRDefault="007972FC">
      <w:r>
        <w:separator/>
      </w:r>
    </w:p>
  </w:footnote>
  <w:footnote w:type="continuationSeparator" w:id="0">
    <w:p w:rsidR="007972FC" w:rsidRDefault="00797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93C" w:rsidRPr="008602DE" w:rsidRDefault="00C9793C" w:rsidP="00646023">
    <w:pPr>
      <w:pStyle w:val="Header"/>
      <w:tabs>
        <w:tab w:val="clear" w:pos="4513"/>
        <w:tab w:val="clear" w:pos="9026"/>
        <w:tab w:val="right" w:pos="2267"/>
        <w:tab w:val="right" w:pos="5952"/>
      </w:tabs>
      <w:spacing w:after="180"/>
      <w:ind w:left="284" w:right="284"/>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59264" behindDoc="0" locked="0" layoutInCell="1" allowOverlap="1" wp14:anchorId="0A127BC3" wp14:editId="0222951A">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53D4D">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sidRPr="00646023">
      <w:rPr>
        <w:rFonts w:ascii="IRNazanin" w:hAnsi="IRNazanin" w:cs="IRNazanin"/>
        <w:b/>
        <w:bCs/>
        <w:sz w:val="26"/>
        <w:szCs w:val="26"/>
        <w:rtl/>
      </w:rPr>
      <w:t xml:space="preserve">زندگینامه پیامبر </w:t>
    </w:r>
    <w:r w:rsidRPr="00646023">
      <w:rPr>
        <w:rFonts w:ascii="IRMitra" w:hAnsi="IRMitra" w:cs="CTraditional Arabic" w:hint="cs"/>
        <w:sz w:val="28"/>
        <w:szCs w:val="28"/>
        <w:rtl/>
      </w:rPr>
      <w:t>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93C" w:rsidRPr="00A321B8" w:rsidRDefault="00C9793C" w:rsidP="00C9793C">
    <w:pPr>
      <w:pStyle w:val="Header"/>
      <w:tabs>
        <w:tab w:val="clear" w:pos="4513"/>
        <w:tab w:val="clear" w:pos="9026"/>
        <w:tab w:val="right" w:pos="282"/>
        <w:tab w:val="right" w:pos="4251"/>
        <w:tab w:val="right" w:pos="5952"/>
      </w:tabs>
      <w:spacing w:after="180"/>
      <w:ind w:left="284"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0288" behindDoc="0" locked="0" layoutInCell="1" allowOverlap="1" wp14:anchorId="03BEAED6" wp14:editId="4545F78C">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E33CD">
      <w:rPr>
        <w:rFonts w:ascii="IRNazli" w:hAnsi="IRNazli" w:cs="IRNazli"/>
        <w:noProof/>
        <w:sz w:val="28"/>
        <w:szCs w:val="28"/>
        <w:rtl/>
      </w:rPr>
      <w:t>3</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93C" w:rsidRPr="00634519" w:rsidRDefault="00C9793C" w:rsidP="006345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93C" w:rsidRDefault="00C9793C" w:rsidP="00F02D1A">
    <w:pPr>
      <w:pStyle w:val="Header"/>
      <w:rPr>
        <w:sz w:val="28"/>
        <w:szCs w:val="28"/>
        <w:lang w:bidi="fa-IR"/>
      </w:rPr>
    </w:pPr>
  </w:p>
  <w:p w:rsidR="00C9793C" w:rsidRPr="00A6262E" w:rsidRDefault="00C9793C" w:rsidP="00F02D1A">
    <w:pPr>
      <w:pStyle w:val="Header"/>
      <w:rPr>
        <w:sz w:val="30"/>
        <w:szCs w:val="30"/>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F9" w:rsidRPr="00A321B8" w:rsidRDefault="00D602F9" w:rsidP="00C9793C">
    <w:pPr>
      <w:pStyle w:val="Header"/>
      <w:tabs>
        <w:tab w:val="clear" w:pos="4513"/>
        <w:tab w:val="clear" w:pos="9026"/>
        <w:tab w:val="right" w:pos="282"/>
        <w:tab w:val="right" w:pos="4251"/>
        <w:tab w:val="right" w:pos="5952"/>
      </w:tabs>
      <w:spacing w:after="180"/>
      <w:ind w:left="284"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56B1CD12" wp14:editId="7E152020">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81D02">
      <w:rPr>
        <w:rFonts w:ascii="IRNazli" w:hAnsi="IRNazli" w:cs="IRNazli"/>
        <w:noProof/>
        <w:sz w:val="28"/>
        <w:szCs w:val="28"/>
        <w:rtl/>
      </w:rPr>
      <w:t>7</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F9" w:rsidRPr="00A321B8" w:rsidRDefault="00D602F9" w:rsidP="00D602F9">
    <w:pPr>
      <w:pStyle w:val="Header"/>
      <w:tabs>
        <w:tab w:val="clear" w:pos="4513"/>
        <w:tab w:val="clear" w:pos="9026"/>
        <w:tab w:val="right" w:pos="282"/>
        <w:tab w:val="right" w:pos="4251"/>
        <w:tab w:val="right" w:pos="5952"/>
      </w:tabs>
      <w:spacing w:after="180"/>
      <w:ind w:left="284"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384" behindDoc="0" locked="0" layoutInCell="1" allowOverlap="1" wp14:anchorId="58C5346E" wp14:editId="20794F88">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sidRPr="00646023">
      <w:rPr>
        <w:rFonts w:ascii="IRNazanin" w:hAnsi="IRNazanin" w:cs="IRNazanin"/>
        <w:b/>
        <w:bCs/>
        <w:sz w:val="26"/>
        <w:szCs w:val="26"/>
        <w:rtl/>
      </w:rPr>
      <w:t xml:space="preserve">زندگینامه پیامبر </w:t>
    </w:r>
    <w:r w:rsidRPr="00646023">
      <w:rPr>
        <w:rFonts w:ascii="IRMitra" w:hAnsi="IRMitra" w:cs="CTraditional Arabic" w:hint="cs"/>
        <w:sz w:val="28"/>
        <w:szCs w:val="28"/>
        <w:rtl/>
      </w:rPr>
      <w:t>ج</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81D02">
      <w:rPr>
        <w:rFonts w:ascii="IRNazli" w:hAnsi="IRNazli" w:cs="IRNazli"/>
        <w:noProof/>
        <w:sz w:val="28"/>
        <w:szCs w:val="28"/>
        <w:rtl/>
      </w:rPr>
      <w:t>31</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B0BF7"/>
    <w:multiLevelType w:val="hybridMultilevel"/>
    <w:tmpl w:val="4E1E235E"/>
    <w:lvl w:ilvl="0" w:tplc="8332A4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619B31E6"/>
    <w:multiLevelType w:val="hybridMultilevel"/>
    <w:tmpl w:val="47FCE306"/>
    <w:lvl w:ilvl="0" w:tplc="23387364">
      <w:start w:val="1"/>
      <w:numFmt w:val="decimal"/>
      <w:lvlText w:val="%1-"/>
      <w:lvlJc w:val="left"/>
      <w:pPr>
        <w:ind w:left="644" w:hanging="360"/>
      </w:pPr>
      <w:rPr>
        <w:rFonts w:hint="default"/>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to0eZaXdcuhKaTpiPTFx0KHdXSE=" w:salt="GKkMoKl+r8hnjnXpITCQXQ=="/>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4C"/>
    <w:rsid w:val="0000666A"/>
    <w:rsid w:val="000072F1"/>
    <w:rsid w:val="00010708"/>
    <w:rsid w:val="00017D93"/>
    <w:rsid w:val="0002079E"/>
    <w:rsid w:val="0002098B"/>
    <w:rsid w:val="00020D7C"/>
    <w:rsid w:val="00021535"/>
    <w:rsid w:val="00023310"/>
    <w:rsid w:val="000447F7"/>
    <w:rsid w:val="00054641"/>
    <w:rsid w:val="0006399C"/>
    <w:rsid w:val="00066D87"/>
    <w:rsid w:val="000722C2"/>
    <w:rsid w:val="00073F49"/>
    <w:rsid w:val="00075778"/>
    <w:rsid w:val="000A1270"/>
    <w:rsid w:val="000A25D7"/>
    <w:rsid w:val="000A2D3A"/>
    <w:rsid w:val="000B57A1"/>
    <w:rsid w:val="000B737B"/>
    <w:rsid w:val="000C72AB"/>
    <w:rsid w:val="000D5787"/>
    <w:rsid w:val="000D7C04"/>
    <w:rsid w:val="000E7D69"/>
    <w:rsid w:val="000F0CF4"/>
    <w:rsid w:val="000F38D1"/>
    <w:rsid w:val="001137EF"/>
    <w:rsid w:val="001160CF"/>
    <w:rsid w:val="00117BA6"/>
    <w:rsid w:val="00122FF7"/>
    <w:rsid w:val="001232F0"/>
    <w:rsid w:val="00124FF3"/>
    <w:rsid w:val="00126C4B"/>
    <w:rsid w:val="0012765B"/>
    <w:rsid w:val="00130319"/>
    <w:rsid w:val="00132701"/>
    <w:rsid w:val="00135F90"/>
    <w:rsid w:val="00137785"/>
    <w:rsid w:val="00150B88"/>
    <w:rsid w:val="00152575"/>
    <w:rsid w:val="00156BBE"/>
    <w:rsid w:val="00166EE1"/>
    <w:rsid w:val="00167982"/>
    <w:rsid w:val="00180BD5"/>
    <w:rsid w:val="00187B86"/>
    <w:rsid w:val="0019042F"/>
    <w:rsid w:val="00191DC7"/>
    <w:rsid w:val="00192B5F"/>
    <w:rsid w:val="00197B87"/>
    <w:rsid w:val="001A094C"/>
    <w:rsid w:val="001A189B"/>
    <w:rsid w:val="001A3D5B"/>
    <w:rsid w:val="001A55E8"/>
    <w:rsid w:val="001A79F3"/>
    <w:rsid w:val="001A7CA4"/>
    <w:rsid w:val="001B7FB3"/>
    <w:rsid w:val="001C1A7F"/>
    <w:rsid w:val="001C3692"/>
    <w:rsid w:val="001C402C"/>
    <w:rsid w:val="001C6542"/>
    <w:rsid w:val="001C7827"/>
    <w:rsid w:val="001D3496"/>
    <w:rsid w:val="001D40C9"/>
    <w:rsid w:val="001D4192"/>
    <w:rsid w:val="001D51A6"/>
    <w:rsid w:val="001D6C21"/>
    <w:rsid w:val="001D71DF"/>
    <w:rsid w:val="001E1FE9"/>
    <w:rsid w:val="001E2643"/>
    <w:rsid w:val="001E4483"/>
    <w:rsid w:val="001E6C90"/>
    <w:rsid w:val="0020393D"/>
    <w:rsid w:val="0020471C"/>
    <w:rsid w:val="00212E00"/>
    <w:rsid w:val="00223243"/>
    <w:rsid w:val="00224E4E"/>
    <w:rsid w:val="0023423F"/>
    <w:rsid w:val="00234ACA"/>
    <w:rsid w:val="00242FD5"/>
    <w:rsid w:val="00247BEE"/>
    <w:rsid w:val="00252EFC"/>
    <w:rsid w:val="00260CA7"/>
    <w:rsid w:val="00261CB2"/>
    <w:rsid w:val="00261E89"/>
    <w:rsid w:val="00270B96"/>
    <w:rsid w:val="002729B3"/>
    <w:rsid w:val="00276003"/>
    <w:rsid w:val="00283FE3"/>
    <w:rsid w:val="00287408"/>
    <w:rsid w:val="00290FFF"/>
    <w:rsid w:val="002B66D1"/>
    <w:rsid w:val="002C079E"/>
    <w:rsid w:val="002D208D"/>
    <w:rsid w:val="002D3C01"/>
    <w:rsid w:val="002E082B"/>
    <w:rsid w:val="002E7BF4"/>
    <w:rsid w:val="002F059C"/>
    <w:rsid w:val="002F3757"/>
    <w:rsid w:val="002F60D2"/>
    <w:rsid w:val="00301183"/>
    <w:rsid w:val="00301550"/>
    <w:rsid w:val="003047D8"/>
    <w:rsid w:val="00306946"/>
    <w:rsid w:val="00306967"/>
    <w:rsid w:val="003116FC"/>
    <w:rsid w:val="00317881"/>
    <w:rsid w:val="00324484"/>
    <w:rsid w:val="00340686"/>
    <w:rsid w:val="00341DC9"/>
    <w:rsid w:val="003447DC"/>
    <w:rsid w:val="00346D1A"/>
    <w:rsid w:val="00351656"/>
    <w:rsid w:val="00352AD6"/>
    <w:rsid w:val="003569FB"/>
    <w:rsid w:val="00360304"/>
    <w:rsid w:val="003614AE"/>
    <w:rsid w:val="00361D6C"/>
    <w:rsid w:val="0037275E"/>
    <w:rsid w:val="003728A9"/>
    <w:rsid w:val="003749D1"/>
    <w:rsid w:val="0039212A"/>
    <w:rsid w:val="00394C80"/>
    <w:rsid w:val="003A5387"/>
    <w:rsid w:val="003B2ECA"/>
    <w:rsid w:val="003C308D"/>
    <w:rsid w:val="003D2BE4"/>
    <w:rsid w:val="003D5A6F"/>
    <w:rsid w:val="003D5C41"/>
    <w:rsid w:val="003E24A9"/>
    <w:rsid w:val="003F2244"/>
    <w:rsid w:val="003F3275"/>
    <w:rsid w:val="003F6966"/>
    <w:rsid w:val="003F7D2A"/>
    <w:rsid w:val="00400089"/>
    <w:rsid w:val="004014AE"/>
    <w:rsid w:val="00405CC3"/>
    <w:rsid w:val="00406891"/>
    <w:rsid w:val="004135A3"/>
    <w:rsid w:val="0041714A"/>
    <w:rsid w:val="00422233"/>
    <w:rsid w:val="00426B12"/>
    <w:rsid w:val="00435F1D"/>
    <w:rsid w:val="00442B0E"/>
    <w:rsid w:val="00445A87"/>
    <w:rsid w:val="004472EC"/>
    <w:rsid w:val="0045135F"/>
    <w:rsid w:val="00451EE8"/>
    <w:rsid w:val="004539BE"/>
    <w:rsid w:val="00456FDA"/>
    <w:rsid w:val="00460477"/>
    <w:rsid w:val="004675E3"/>
    <w:rsid w:val="00471DB1"/>
    <w:rsid w:val="004743EA"/>
    <w:rsid w:val="004862CE"/>
    <w:rsid w:val="00491E77"/>
    <w:rsid w:val="00494D75"/>
    <w:rsid w:val="00496B3F"/>
    <w:rsid w:val="004A43D0"/>
    <w:rsid w:val="004C121C"/>
    <w:rsid w:val="004C2849"/>
    <w:rsid w:val="004C3CD2"/>
    <w:rsid w:val="004C6908"/>
    <w:rsid w:val="004C6E00"/>
    <w:rsid w:val="004D24E0"/>
    <w:rsid w:val="004E2259"/>
    <w:rsid w:val="004E3BCE"/>
    <w:rsid w:val="004E3E22"/>
    <w:rsid w:val="004F70CA"/>
    <w:rsid w:val="00502099"/>
    <w:rsid w:val="00503E84"/>
    <w:rsid w:val="00505EEA"/>
    <w:rsid w:val="00512C0B"/>
    <w:rsid w:val="00514D5A"/>
    <w:rsid w:val="005218AD"/>
    <w:rsid w:val="00523C5F"/>
    <w:rsid w:val="00524AAA"/>
    <w:rsid w:val="00531CD8"/>
    <w:rsid w:val="0053289B"/>
    <w:rsid w:val="005354E7"/>
    <w:rsid w:val="0054551D"/>
    <w:rsid w:val="005500BF"/>
    <w:rsid w:val="00551BC1"/>
    <w:rsid w:val="00560B44"/>
    <w:rsid w:val="00566C54"/>
    <w:rsid w:val="00567602"/>
    <w:rsid w:val="00575C74"/>
    <w:rsid w:val="005766D7"/>
    <w:rsid w:val="00584309"/>
    <w:rsid w:val="005859BC"/>
    <w:rsid w:val="00590187"/>
    <w:rsid w:val="0059504B"/>
    <w:rsid w:val="00596482"/>
    <w:rsid w:val="005A0739"/>
    <w:rsid w:val="005B28A0"/>
    <w:rsid w:val="005B5DB2"/>
    <w:rsid w:val="005B7090"/>
    <w:rsid w:val="005C00A4"/>
    <w:rsid w:val="005C0BD1"/>
    <w:rsid w:val="005C52AB"/>
    <w:rsid w:val="005C770E"/>
    <w:rsid w:val="005D28A3"/>
    <w:rsid w:val="005D65DD"/>
    <w:rsid w:val="005D74F1"/>
    <w:rsid w:val="005E6C84"/>
    <w:rsid w:val="005F0EA8"/>
    <w:rsid w:val="00601697"/>
    <w:rsid w:val="006021E2"/>
    <w:rsid w:val="00603EBC"/>
    <w:rsid w:val="00606F2D"/>
    <w:rsid w:val="00610901"/>
    <w:rsid w:val="00612276"/>
    <w:rsid w:val="00616957"/>
    <w:rsid w:val="006260FC"/>
    <w:rsid w:val="00631D56"/>
    <w:rsid w:val="00634519"/>
    <w:rsid w:val="006359B2"/>
    <w:rsid w:val="006368C2"/>
    <w:rsid w:val="00641346"/>
    <w:rsid w:val="006427B9"/>
    <w:rsid w:val="00644179"/>
    <w:rsid w:val="00646023"/>
    <w:rsid w:val="00654F42"/>
    <w:rsid w:val="006561B7"/>
    <w:rsid w:val="0065639C"/>
    <w:rsid w:val="00665620"/>
    <w:rsid w:val="00666B84"/>
    <w:rsid w:val="00667B66"/>
    <w:rsid w:val="006714C9"/>
    <w:rsid w:val="006734D4"/>
    <w:rsid w:val="00677B4F"/>
    <w:rsid w:val="00681E7C"/>
    <w:rsid w:val="0068265D"/>
    <w:rsid w:val="00682DB4"/>
    <w:rsid w:val="00684BD7"/>
    <w:rsid w:val="00692067"/>
    <w:rsid w:val="006A15D4"/>
    <w:rsid w:val="006A3CE4"/>
    <w:rsid w:val="006A4E37"/>
    <w:rsid w:val="006B4460"/>
    <w:rsid w:val="006B5822"/>
    <w:rsid w:val="006B698E"/>
    <w:rsid w:val="006C1254"/>
    <w:rsid w:val="006C1474"/>
    <w:rsid w:val="006C282D"/>
    <w:rsid w:val="006C2ABB"/>
    <w:rsid w:val="006C6D8E"/>
    <w:rsid w:val="006D149A"/>
    <w:rsid w:val="006E3987"/>
    <w:rsid w:val="006E55FE"/>
    <w:rsid w:val="006F1003"/>
    <w:rsid w:val="006F4A65"/>
    <w:rsid w:val="0070564E"/>
    <w:rsid w:val="00707B97"/>
    <w:rsid w:val="00710E6F"/>
    <w:rsid w:val="007249E9"/>
    <w:rsid w:val="00727156"/>
    <w:rsid w:val="00740885"/>
    <w:rsid w:val="007409B5"/>
    <w:rsid w:val="00753882"/>
    <w:rsid w:val="007573DF"/>
    <w:rsid w:val="007600FE"/>
    <w:rsid w:val="00765606"/>
    <w:rsid w:val="00765F24"/>
    <w:rsid w:val="007668FC"/>
    <w:rsid w:val="007725B5"/>
    <w:rsid w:val="007736DB"/>
    <w:rsid w:val="0078591F"/>
    <w:rsid w:val="0079214D"/>
    <w:rsid w:val="00795811"/>
    <w:rsid w:val="00796B06"/>
    <w:rsid w:val="007972FC"/>
    <w:rsid w:val="007A7E77"/>
    <w:rsid w:val="007B3597"/>
    <w:rsid w:val="007C3E80"/>
    <w:rsid w:val="007C67C0"/>
    <w:rsid w:val="007C73A4"/>
    <w:rsid w:val="007C7EFB"/>
    <w:rsid w:val="007D5AEB"/>
    <w:rsid w:val="007D62C1"/>
    <w:rsid w:val="007E4921"/>
    <w:rsid w:val="007F1712"/>
    <w:rsid w:val="007F361C"/>
    <w:rsid w:val="007F4EED"/>
    <w:rsid w:val="007F6D24"/>
    <w:rsid w:val="00800655"/>
    <w:rsid w:val="00802ED9"/>
    <w:rsid w:val="008172F3"/>
    <w:rsid w:val="00817C8F"/>
    <w:rsid w:val="008208BE"/>
    <w:rsid w:val="00823B32"/>
    <w:rsid w:val="008247F4"/>
    <w:rsid w:val="00824ADC"/>
    <w:rsid w:val="008254FD"/>
    <w:rsid w:val="00830FF9"/>
    <w:rsid w:val="00831C0A"/>
    <w:rsid w:val="008341D4"/>
    <w:rsid w:val="00834C26"/>
    <w:rsid w:val="008356F1"/>
    <w:rsid w:val="008425DB"/>
    <w:rsid w:val="008433BF"/>
    <w:rsid w:val="0085100D"/>
    <w:rsid w:val="00870DBE"/>
    <w:rsid w:val="00871AA8"/>
    <w:rsid w:val="00873AE3"/>
    <w:rsid w:val="00877037"/>
    <w:rsid w:val="00880920"/>
    <w:rsid w:val="00880B4C"/>
    <w:rsid w:val="00884127"/>
    <w:rsid w:val="0088516E"/>
    <w:rsid w:val="00891F2A"/>
    <w:rsid w:val="008934CC"/>
    <w:rsid w:val="008966F7"/>
    <w:rsid w:val="008A0DFE"/>
    <w:rsid w:val="008A793C"/>
    <w:rsid w:val="008B21E8"/>
    <w:rsid w:val="008B2F81"/>
    <w:rsid w:val="008B3AC6"/>
    <w:rsid w:val="008C682E"/>
    <w:rsid w:val="008C713F"/>
    <w:rsid w:val="008D2997"/>
    <w:rsid w:val="008E2A84"/>
    <w:rsid w:val="008E6709"/>
    <w:rsid w:val="008E7CF2"/>
    <w:rsid w:val="008F1CDF"/>
    <w:rsid w:val="008F4A4C"/>
    <w:rsid w:val="008F6DF5"/>
    <w:rsid w:val="008F7C93"/>
    <w:rsid w:val="009060EC"/>
    <w:rsid w:val="00910A21"/>
    <w:rsid w:val="00914894"/>
    <w:rsid w:val="00935B15"/>
    <w:rsid w:val="009470A7"/>
    <w:rsid w:val="00954545"/>
    <w:rsid w:val="00972D36"/>
    <w:rsid w:val="00981B7A"/>
    <w:rsid w:val="0098473D"/>
    <w:rsid w:val="00994587"/>
    <w:rsid w:val="009A4690"/>
    <w:rsid w:val="009A6216"/>
    <w:rsid w:val="009B30F0"/>
    <w:rsid w:val="009B4ECF"/>
    <w:rsid w:val="009B713A"/>
    <w:rsid w:val="009B71C1"/>
    <w:rsid w:val="009D0AC9"/>
    <w:rsid w:val="009D4E0A"/>
    <w:rsid w:val="009D577E"/>
    <w:rsid w:val="009E0A37"/>
    <w:rsid w:val="009E3D44"/>
    <w:rsid w:val="009F562C"/>
    <w:rsid w:val="00A00FB2"/>
    <w:rsid w:val="00A01E3D"/>
    <w:rsid w:val="00A16E30"/>
    <w:rsid w:val="00A20574"/>
    <w:rsid w:val="00A21A9A"/>
    <w:rsid w:val="00A22FAC"/>
    <w:rsid w:val="00A2726A"/>
    <w:rsid w:val="00A314EA"/>
    <w:rsid w:val="00A31DBE"/>
    <w:rsid w:val="00A35B7C"/>
    <w:rsid w:val="00A407EB"/>
    <w:rsid w:val="00A437E7"/>
    <w:rsid w:val="00A44B4A"/>
    <w:rsid w:val="00A56A1D"/>
    <w:rsid w:val="00A60010"/>
    <w:rsid w:val="00A60D3F"/>
    <w:rsid w:val="00A61628"/>
    <w:rsid w:val="00A6262E"/>
    <w:rsid w:val="00A643B7"/>
    <w:rsid w:val="00A7795B"/>
    <w:rsid w:val="00A81D02"/>
    <w:rsid w:val="00A84DE0"/>
    <w:rsid w:val="00A8580A"/>
    <w:rsid w:val="00A8750C"/>
    <w:rsid w:val="00A87C2D"/>
    <w:rsid w:val="00A908AE"/>
    <w:rsid w:val="00A932FB"/>
    <w:rsid w:val="00A95581"/>
    <w:rsid w:val="00A968B8"/>
    <w:rsid w:val="00AA1CDF"/>
    <w:rsid w:val="00AB052F"/>
    <w:rsid w:val="00AB1345"/>
    <w:rsid w:val="00AB5D79"/>
    <w:rsid w:val="00AB5FC8"/>
    <w:rsid w:val="00AC1129"/>
    <w:rsid w:val="00AC5C3A"/>
    <w:rsid w:val="00AC798B"/>
    <w:rsid w:val="00AD2000"/>
    <w:rsid w:val="00AD441B"/>
    <w:rsid w:val="00AD4A8C"/>
    <w:rsid w:val="00AD6B8B"/>
    <w:rsid w:val="00AD75EE"/>
    <w:rsid w:val="00AE33CD"/>
    <w:rsid w:val="00AF10F1"/>
    <w:rsid w:val="00B01E66"/>
    <w:rsid w:val="00B01FF7"/>
    <w:rsid w:val="00B14AA5"/>
    <w:rsid w:val="00B17632"/>
    <w:rsid w:val="00B23CB4"/>
    <w:rsid w:val="00B259FE"/>
    <w:rsid w:val="00B2602B"/>
    <w:rsid w:val="00B353B5"/>
    <w:rsid w:val="00B35EAB"/>
    <w:rsid w:val="00B41910"/>
    <w:rsid w:val="00B50DCA"/>
    <w:rsid w:val="00B54B01"/>
    <w:rsid w:val="00B633A6"/>
    <w:rsid w:val="00B6685E"/>
    <w:rsid w:val="00B66EDB"/>
    <w:rsid w:val="00B677F5"/>
    <w:rsid w:val="00B77D67"/>
    <w:rsid w:val="00B833E5"/>
    <w:rsid w:val="00B93470"/>
    <w:rsid w:val="00B9351D"/>
    <w:rsid w:val="00B9647B"/>
    <w:rsid w:val="00B96A11"/>
    <w:rsid w:val="00BA011F"/>
    <w:rsid w:val="00BA2528"/>
    <w:rsid w:val="00BA2589"/>
    <w:rsid w:val="00BA3F00"/>
    <w:rsid w:val="00BA6722"/>
    <w:rsid w:val="00BB16C9"/>
    <w:rsid w:val="00BC0E41"/>
    <w:rsid w:val="00BC1EAA"/>
    <w:rsid w:val="00BC2261"/>
    <w:rsid w:val="00BC2A62"/>
    <w:rsid w:val="00BD0105"/>
    <w:rsid w:val="00BD5E42"/>
    <w:rsid w:val="00BE647B"/>
    <w:rsid w:val="00BE68F5"/>
    <w:rsid w:val="00BF2444"/>
    <w:rsid w:val="00BF2B60"/>
    <w:rsid w:val="00BF7209"/>
    <w:rsid w:val="00C03CAD"/>
    <w:rsid w:val="00C0695D"/>
    <w:rsid w:val="00C11F8D"/>
    <w:rsid w:val="00C12E0D"/>
    <w:rsid w:val="00C135B9"/>
    <w:rsid w:val="00C215EA"/>
    <w:rsid w:val="00C25782"/>
    <w:rsid w:val="00C27645"/>
    <w:rsid w:val="00C32721"/>
    <w:rsid w:val="00C34F1B"/>
    <w:rsid w:val="00C40DA1"/>
    <w:rsid w:val="00C40DB6"/>
    <w:rsid w:val="00C46C37"/>
    <w:rsid w:val="00C520B8"/>
    <w:rsid w:val="00C53BC2"/>
    <w:rsid w:val="00C61ED6"/>
    <w:rsid w:val="00C62453"/>
    <w:rsid w:val="00C642A6"/>
    <w:rsid w:val="00C66A51"/>
    <w:rsid w:val="00C71DE9"/>
    <w:rsid w:val="00C75B63"/>
    <w:rsid w:val="00C77500"/>
    <w:rsid w:val="00C80A1E"/>
    <w:rsid w:val="00C813A7"/>
    <w:rsid w:val="00C856DC"/>
    <w:rsid w:val="00C867C3"/>
    <w:rsid w:val="00C91D95"/>
    <w:rsid w:val="00C9793C"/>
    <w:rsid w:val="00CB1F93"/>
    <w:rsid w:val="00CB33F5"/>
    <w:rsid w:val="00CB3A5D"/>
    <w:rsid w:val="00CB7A1C"/>
    <w:rsid w:val="00CB7A22"/>
    <w:rsid w:val="00CC58BB"/>
    <w:rsid w:val="00CE1F7A"/>
    <w:rsid w:val="00CE24F5"/>
    <w:rsid w:val="00CE6363"/>
    <w:rsid w:val="00CF0D80"/>
    <w:rsid w:val="00D02B3B"/>
    <w:rsid w:val="00D032C8"/>
    <w:rsid w:val="00D04939"/>
    <w:rsid w:val="00D04DD2"/>
    <w:rsid w:val="00D14C68"/>
    <w:rsid w:val="00D160E3"/>
    <w:rsid w:val="00D16948"/>
    <w:rsid w:val="00D17B73"/>
    <w:rsid w:val="00D20623"/>
    <w:rsid w:val="00D271D9"/>
    <w:rsid w:val="00D2738D"/>
    <w:rsid w:val="00D327A1"/>
    <w:rsid w:val="00D36E2A"/>
    <w:rsid w:val="00D450B3"/>
    <w:rsid w:val="00D45523"/>
    <w:rsid w:val="00D47B19"/>
    <w:rsid w:val="00D47B8D"/>
    <w:rsid w:val="00D5560A"/>
    <w:rsid w:val="00D602F9"/>
    <w:rsid w:val="00D65878"/>
    <w:rsid w:val="00D672B5"/>
    <w:rsid w:val="00D73D60"/>
    <w:rsid w:val="00D74409"/>
    <w:rsid w:val="00D7520D"/>
    <w:rsid w:val="00D77EE7"/>
    <w:rsid w:val="00D81EC4"/>
    <w:rsid w:val="00D84C86"/>
    <w:rsid w:val="00D861D3"/>
    <w:rsid w:val="00DA0028"/>
    <w:rsid w:val="00DA39BA"/>
    <w:rsid w:val="00DA7A1B"/>
    <w:rsid w:val="00DB0815"/>
    <w:rsid w:val="00DB29BC"/>
    <w:rsid w:val="00DB3B1C"/>
    <w:rsid w:val="00DC2E86"/>
    <w:rsid w:val="00DC7B58"/>
    <w:rsid w:val="00DD3B3C"/>
    <w:rsid w:val="00DD72E5"/>
    <w:rsid w:val="00DE1940"/>
    <w:rsid w:val="00DE1B93"/>
    <w:rsid w:val="00DE3448"/>
    <w:rsid w:val="00DE56DA"/>
    <w:rsid w:val="00DE5F08"/>
    <w:rsid w:val="00DE72B2"/>
    <w:rsid w:val="00DF4539"/>
    <w:rsid w:val="00DF4F85"/>
    <w:rsid w:val="00DF502A"/>
    <w:rsid w:val="00E02462"/>
    <w:rsid w:val="00E16A38"/>
    <w:rsid w:val="00E17EF2"/>
    <w:rsid w:val="00E20B1E"/>
    <w:rsid w:val="00E21DAA"/>
    <w:rsid w:val="00E23444"/>
    <w:rsid w:val="00E32DBB"/>
    <w:rsid w:val="00E3498D"/>
    <w:rsid w:val="00E35FDE"/>
    <w:rsid w:val="00E3707E"/>
    <w:rsid w:val="00E44AF4"/>
    <w:rsid w:val="00E51598"/>
    <w:rsid w:val="00E53397"/>
    <w:rsid w:val="00E53D4D"/>
    <w:rsid w:val="00E5407B"/>
    <w:rsid w:val="00E65B01"/>
    <w:rsid w:val="00E72FFE"/>
    <w:rsid w:val="00E8661F"/>
    <w:rsid w:val="00E86B4C"/>
    <w:rsid w:val="00EA7934"/>
    <w:rsid w:val="00EB4EE4"/>
    <w:rsid w:val="00EC0C66"/>
    <w:rsid w:val="00EC4778"/>
    <w:rsid w:val="00EC5305"/>
    <w:rsid w:val="00ED1660"/>
    <w:rsid w:val="00ED20F4"/>
    <w:rsid w:val="00ED2A91"/>
    <w:rsid w:val="00ED3392"/>
    <w:rsid w:val="00ED7748"/>
    <w:rsid w:val="00ED7E65"/>
    <w:rsid w:val="00EE69B4"/>
    <w:rsid w:val="00EF13B6"/>
    <w:rsid w:val="00EF2725"/>
    <w:rsid w:val="00EF2759"/>
    <w:rsid w:val="00EF3C4C"/>
    <w:rsid w:val="00EF7088"/>
    <w:rsid w:val="00F02D1A"/>
    <w:rsid w:val="00F1388E"/>
    <w:rsid w:val="00F14A25"/>
    <w:rsid w:val="00F150F3"/>
    <w:rsid w:val="00F25537"/>
    <w:rsid w:val="00F316AC"/>
    <w:rsid w:val="00F54EA9"/>
    <w:rsid w:val="00F5659D"/>
    <w:rsid w:val="00F66099"/>
    <w:rsid w:val="00F70B0E"/>
    <w:rsid w:val="00F71449"/>
    <w:rsid w:val="00F756EC"/>
    <w:rsid w:val="00F80021"/>
    <w:rsid w:val="00F802DF"/>
    <w:rsid w:val="00F814CE"/>
    <w:rsid w:val="00FB530E"/>
    <w:rsid w:val="00FB5BF5"/>
    <w:rsid w:val="00FC6756"/>
    <w:rsid w:val="00FE391C"/>
    <w:rsid w:val="00FE44B0"/>
    <w:rsid w:val="00FF099F"/>
    <w:rsid w:val="00FF1E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62E"/>
    <w:pPr>
      <w:bidi/>
      <w:spacing w:after="0" w:line="240" w:lineRule="auto"/>
      <w:jc w:val="both"/>
    </w:pPr>
    <w:rPr>
      <w:rFonts w:ascii="B Lotus" w:eastAsia="Calibri" w:hAnsi="B Lotus" w:cs="B Lotus"/>
      <w:sz w:val="20"/>
      <w:szCs w:val="20"/>
    </w:rPr>
  </w:style>
  <w:style w:type="paragraph" w:styleId="Heading1">
    <w:name w:val="heading 1"/>
    <w:basedOn w:val="Normal"/>
    <w:next w:val="Normal"/>
    <w:link w:val="Heading1Char"/>
    <w:uiPriority w:val="9"/>
    <w:qFormat/>
    <w:rsid w:val="00D602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02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02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
    <w:name w:val="8- تخریج آیات"/>
    <w:basedOn w:val="Normal"/>
    <w:link w:val="8-Char"/>
    <w:qFormat/>
    <w:rsid w:val="004472EC"/>
    <w:pPr>
      <w:ind w:firstLine="284"/>
    </w:pPr>
    <w:rPr>
      <w:rFonts w:ascii="IRLotus" w:eastAsiaTheme="minorHAnsi" w:hAnsi="IRLotus" w:cs="IRLotus"/>
      <w:sz w:val="24"/>
      <w:szCs w:val="24"/>
      <w:lang w:bidi="fa-IR"/>
    </w:rPr>
  </w:style>
  <w:style w:type="character" w:customStyle="1" w:styleId="8-Char">
    <w:name w:val="8- تخریج آیات Char"/>
    <w:basedOn w:val="DefaultParagraphFont"/>
    <w:link w:val="8-"/>
    <w:rsid w:val="004472EC"/>
    <w:rPr>
      <w:rFonts w:ascii="IRLotus" w:hAnsi="IRLotus" w:cs="IRLotus"/>
      <w:sz w:val="24"/>
      <w:szCs w:val="24"/>
      <w:lang w:bidi="fa-IR"/>
    </w:rPr>
  </w:style>
  <w:style w:type="character" w:styleId="Hyperlink">
    <w:name w:val="Hyperlink"/>
    <w:uiPriority w:val="99"/>
    <w:unhideWhenUsed/>
    <w:rsid w:val="00880B4C"/>
    <w:rPr>
      <w:color w:val="0000FF"/>
      <w:u w:val="single"/>
    </w:rPr>
  </w:style>
  <w:style w:type="paragraph" w:styleId="Header">
    <w:name w:val="header"/>
    <w:basedOn w:val="Normal"/>
    <w:link w:val="HeaderChar"/>
    <w:unhideWhenUsed/>
    <w:rsid w:val="00880B4C"/>
    <w:pPr>
      <w:tabs>
        <w:tab w:val="center" w:pos="4513"/>
        <w:tab w:val="right" w:pos="9026"/>
      </w:tabs>
    </w:pPr>
  </w:style>
  <w:style w:type="character" w:customStyle="1" w:styleId="HeaderChar">
    <w:name w:val="Header Char"/>
    <w:basedOn w:val="DefaultParagraphFont"/>
    <w:link w:val="Header"/>
    <w:rsid w:val="00880B4C"/>
    <w:rPr>
      <w:rFonts w:ascii="Calibri" w:eastAsia="Calibri" w:hAnsi="Calibri" w:cs="Arial"/>
    </w:rPr>
  </w:style>
  <w:style w:type="paragraph" w:customStyle="1" w:styleId="1-">
    <w:name w:val="1- متن"/>
    <w:basedOn w:val="Normal"/>
    <w:link w:val="1-Char"/>
    <w:qFormat/>
    <w:rsid w:val="00D47B19"/>
    <w:pPr>
      <w:ind w:firstLine="284"/>
    </w:pPr>
    <w:rPr>
      <w:rFonts w:ascii="IRNazli" w:hAnsi="IRNazli" w:cs="IRNazli"/>
      <w:sz w:val="28"/>
      <w:szCs w:val="28"/>
      <w:lang w:bidi="fa-IR"/>
    </w:rPr>
  </w:style>
  <w:style w:type="character" w:customStyle="1" w:styleId="1-Char">
    <w:name w:val="1- متن Char"/>
    <w:link w:val="1-"/>
    <w:rsid w:val="00D47B19"/>
    <w:rPr>
      <w:rFonts w:ascii="IRNazli" w:eastAsia="Calibri" w:hAnsi="IRNazli" w:cs="IRNazli"/>
      <w:sz w:val="28"/>
      <w:szCs w:val="28"/>
      <w:lang w:bidi="fa-IR"/>
    </w:rPr>
  </w:style>
  <w:style w:type="paragraph" w:customStyle="1" w:styleId="2-">
    <w:name w:val="2- تیتر اول"/>
    <w:basedOn w:val="1-"/>
    <w:link w:val="2-Char"/>
    <w:qFormat/>
    <w:rsid w:val="00D17B73"/>
    <w:pPr>
      <w:spacing w:before="240" w:after="240"/>
      <w:ind w:firstLine="0"/>
      <w:jc w:val="center"/>
      <w:outlineLvl w:val="0"/>
    </w:pPr>
    <w:rPr>
      <w:rFonts w:ascii="IRYakout" w:hAnsi="IRYakout" w:cs="IRYakout"/>
      <w:bCs/>
      <w:sz w:val="32"/>
      <w:szCs w:val="32"/>
    </w:rPr>
  </w:style>
  <w:style w:type="paragraph" w:customStyle="1" w:styleId="3-">
    <w:name w:val="3- تیتر دوم"/>
    <w:basedOn w:val="1-"/>
    <w:link w:val="3-Char"/>
    <w:qFormat/>
    <w:rsid w:val="00D17B73"/>
    <w:pPr>
      <w:spacing w:before="240" w:after="60"/>
      <w:ind w:firstLine="0"/>
      <w:outlineLvl w:val="1"/>
    </w:pPr>
    <w:rPr>
      <w:rFonts w:ascii="IRZar" w:hAnsi="IRZar" w:cs="IRZar"/>
      <w:bCs/>
      <w:sz w:val="24"/>
      <w:szCs w:val="24"/>
    </w:rPr>
  </w:style>
  <w:style w:type="character" w:customStyle="1" w:styleId="2-Char">
    <w:name w:val="2- تیتر اول Char"/>
    <w:basedOn w:val="1-Char"/>
    <w:link w:val="2-"/>
    <w:rsid w:val="00D17B73"/>
    <w:rPr>
      <w:rFonts w:ascii="IRYakout" w:eastAsia="Calibri" w:hAnsi="IRYakout" w:cs="IRYakout"/>
      <w:bCs/>
      <w:sz w:val="32"/>
      <w:szCs w:val="32"/>
      <w:lang w:bidi="fa-IR"/>
    </w:rPr>
  </w:style>
  <w:style w:type="paragraph" w:customStyle="1" w:styleId="7-">
    <w:name w:val="7- نص عربی"/>
    <w:basedOn w:val="1-"/>
    <w:link w:val="7-Char"/>
    <w:qFormat/>
    <w:rsid w:val="00D17B73"/>
    <w:rPr>
      <w:rFonts w:ascii="mylotus" w:hAnsi="mylotus" w:cs="mylotus"/>
      <w:sz w:val="27"/>
      <w:szCs w:val="27"/>
    </w:rPr>
  </w:style>
  <w:style w:type="character" w:customStyle="1" w:styleId="3-Char">
    <w:name w:val="3- تیتر دوم Char"/>
    <w:basedOn w:val="1-Char"/>
    <w:link w:val="3-"/>
    <w:rsid w:val="00D17B73"/>
    <w:rPr>
      <w:rFonts w:ascii="IRZar" w:eastAsia="Calibri" w:hAnsi="IRZar" w:cs="IRZar"/>
      <w:bCs/>
      <w:sz w:val="24"/>
      <w:szCs w:val="24"/>
      <w:lang w:bidi="fa-IR"/>
    </w:rPr>
  </w:style>
  <w:style w:type="character" w:customStyle="1" w:styleId="Heading3Char">
    <w:name w:val="Heading 3 Char"/>
    <w:basedOn w:val="DefaultParagraphFont"/>
    <w:link w:val="Heading3"/>
    <w:uiPriority w:val="9"/>
    <w:semiHidden/>
    <w:rsid w:val="00D602F9"/>
    <w:rPr>
      <w:rFonts w:asciiTheme="majorHAnsi" w:eastAsiaTheme="majorEastAsia" w:hAnsiTheme="majorHAnsi" w:cstheme="majorBidi"/>
      <w:b/>
      <w:bCs/>
      <w:color w:val="4F81BD" w:themeColor="accent1"/>
      <w:sz w:val="20"/>
      <w:szCs w:val="20"/>
    </w:rPr>
  </w:style>
  <w:style w:type="character" w:customStyle="1" w:styleId="7-Char">
    <w:name w:val="7- نص عربی Char"/>
    <w:basedOn w:val="1-Char"/>
    <w:link w:val="7-"/>
    <w:rsid w:val="00D17B73"/>
    <w:rPr>
      <w:rFonts w:ascii="mylotus" w:eastAsia="Calibri" w:hAnsi="mylotus" w:cs="mylotus"/>
      <w:sz w:val="27"/>
      <w:szCs w:val="27"/>
      <w:lang w:bidi="fa-IR"/>
    </w:rPr>
  </w:style>
  <w:style w:type="paragraph" w:customStyle="1" w:styleId="9-">
    <w:name w:val="9- متن بولد"/>
    <w:basedOn w:val="1-"/>
    <w:link w:val="9-Char"/>
    <w:qFormat/>
    <w:rsid w:val="00E17EF2"/>
    <w:rPr>
      <w:bCs/>
      <w:sz w:val="24"/>
      <w:szCs w:val="24"/>
    </w:rPr>
  </w:style>
  <w:style w:type="character" w:customStyle="1" w:styleId="Heading2Char">
    <w:name w:val="Heading 2 Char"/>
    <w:basedOn w:val="DefaultParagraphFont"/>
    <w:link w:val="Heading2"/>
    <w:uiPriority w:val="9"/>
    <w:semiHidden/>
    <w:rsid w:val="00D602F9"/>
    <w:rPr>
      <w:rFonts w:asciiTheme="majorHAnsi" w:eastAsiaTheme="majorEastAsia" w:hAnsiTheme="majorHAnsi" w:cstheme="majorBidi"/>
      <w:b/>
      <w:bCs/>
      <w:color w:val="4F81BD" w:themeColor="accent1"/>
      <w:sz w:val="26"/>
      <w:szCs w:val="26"/>
    </w:rPr>
  </w:style>
  <w:style w:type="paragraph" w:customStyle="1" w:styleId="9-0">
    <w:name w:val="9- متن پاورقی"/>
    <w:basedOn w:val="1-"/>
    <w:link w:val="9-Char0"/>
    <w:qFormat/>
    <w:rsid w:val="00502099"/>
    <w:pPr>
      <w:ind w:left="272" w:hanging="272"/>
    </w:pPr>
    <w:rPr>
      <w:sz w:val="24"/>
      <w:szCs w:val="24"/>
    </w:rPr>
  </w:style>
  <w:style w:type="character" w:customStyle="1" w:styleId="9-Char">
    <w:name w:val="9- متن بولد Char"/>
    <w:basedOn w:val="1-Char"/>
    <w:link w:val="9-"/>
    <w:rsid w:val="00E17EF2"/>
    <w:rPr>
      <w:rFonts w:ascii="IRNazli" w:eastAsia="Calibri" w:hAnsi="IRNazli" w:cs="IRNazli"/>
      <w:bCs/>
      <w:sz w:val="24"/>
      <w:szCs w:val="24"/>
      <w:lang w:bidi="fa-IR"/>
    </w:rPr>
  </w:style>
  <w:style w:type="paragraph" w:customStyle="1" w:styleId="6-">
    <w:name w:val="6- احادیث"/>
    <w:basedOn w:val="1-"/>
    <w:link w:val="6-Char"/>
    <w:qFormat/>
    <w:rsid w:val="002E7BF4"/>
    <w:rPr>
      <w:rFonts w:ascii="KFGQPC Uthman Taha Naskh" w:hAnsi="KFGQPC Uthman Taha Naskh" w:cs="KFGQPC Uthman Taha Naskh"/>
      <w:sz w:val="27"/>
      <w:szCs w:val="27"/>
    </w:rPr>
  </w:style>
  <w:style w:type="character" w:customStyle="1" w:styleId="9-Char0">
    <w:name w:val="9- متن پاورقی Char"/>
    <w:basedOn w:val="1-Char"/>
    <w:link w:val="9-0"/>
    <w:rsid w:val="00502099"/>
    <w:rPr>
      <w:rFonts w:ascii="IRNazli" w:eastAsia="Calibri" w:hAnsi="IRNazli" w:cs="IRNazli"/>
      <w:sz w:val="24"/>
      <w:szCs w:val="24"/>
      <w:lang w:bidi="fa-IR"/>
    </w:rPr>
  </w:style>
  <w:style w:type="character" w:customStyle="1" w:styleId="6-Char">
    <w:name w:val="6- احادیث Char"/>
    <w:basedOn w:val="1-Char"/>
    <w:link w:val="6-"/>
    <w:rsid w:val="002E7BF4"/>
    <w:rPr>
      <w:rFonts w:ascii="KFGQPC Uthman Taha Naskh" w:eastAsia="Calibri" w:hAnsi="KFGQPC Uthman Taha Naskh" w:cs="KFGQPC Uthman Taha Naskh"/>
      <w:sz w:val="27"/>
      <w:szCs w:val="27"/>
      <w:lang w:bidi="fa-IR"/>
    </w:rPr>
  </w:style>
  <w:style w:type="table" w:styleId="TableGrid">
    <w:name w:val="Table Grid"/>
    <w:basedOn w:val="TableNormal"/>
    <w:uiPriority w:val="59"/>
    <w:rsid w:val="008E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35B15"/>
    <w:pPr>
      <w:tabs>
        <w:tab w:val="center" w:pos="4320"/>
        <w:tab w:val="right" w:pos="8640"/>
      </w:tabs>
    </w:pPr>
  </w:style>
  <w:style w:type="character" w:customStyle="1" w:styleId="FooterChar">
    <w:name w:val="Footer Char"/>
    <w:basedOn w:val="DefaultParagraphFont"/>
    <w:link w:val="Footer"/>
    <w:uiPriority w:val="99"/>
    <w:rsid w:val="00935B15"/>
    <w:rPr>
      <w:rFonts w:ascii="Calibri" w:eastAsia="Calibri" w:hAnsi="Calibri" w:cs="Arial"/>
    </w:rPr>
  </w:style>
  <w:style w:type="paragraph" w:styleId="BalloonText">
    <w:name w:val="Balloon Text"/>
    <w:basedOn w:val="Normal"/>
    <w:link w:val="BalloonTextChar"/>
    <w:uiPriority w:val="99"/>
    <w:semiHidden/>
    <w:unhideWhenUsed/>
    <w:rsid w:val="004F70CA"/>
    <w:rPr>
      <w:rFonts w:ascii="Tahoma" w:hAnsi="Tahoma" w:cs="Tahoma"/>
      <w:sz w:val="16"/>
      <w:szCs w:val="16"/>
    </w:rPr>
  </w:style>
  <w:style w:type="character" w:customStyle="1" w:styleId="BalloonTextChar">
    <w:name w:val="Balloon Text Char"/>
    <w:basedOn w:val="DefaultParagraphFont"/>
    <w:link w:val="BalloonText"/>
    <w:uiPriority w:val="99"/>
    <w:semiHidden/>
    <w:rsid w:val="004F70CA"/>
    <w:rPr>
      <w:rFonts w:ascii="Tahoma" w:eastAsia="Calibri" w:hAnsi="Tahoma" w:cs="Tahoma"/>
      <w:sz w:val="16"/>
      <w:szCs w:val="16"/>
    </w:rPr>
  </w:style>
  <w:style w:type="paragraph" w:customStyle="1" w:styleId="5-">
    <w:name w:val="5- آیات"/>
    <w:basedOn w:val="1-"/>
    <w:link w:val="5-Char"/>
    <w:qFormat/>
    <w:rsid w:val="00590187"/>
    <w:rPr>
      <w:rFonts w:ascii="KFGQPC Uthmanic Script HAFS" w:hAnsi="KFGQPC Uthmanic Script HAFS" w:cs="KFGQPC Uthmanic Script HAFS"/>
    </w:rPr>
  </w:style>
  <w:style w:type="character" w:customStyle="1" w:styleId="5-Char">
    <w:name w:val="5- آیات Char"/>
    <w:basedOn w:val="1-Char"/>
    <w:link w:val="5-"/>
    <w:rsid w:val="00590187"/>
    <w:rPr>
      <w:rFonts w:ascii="KFGQPC Uthmanic Script HAFS" w:eastAsia="Calibri" w:hAnsi="KFGQPC Uthmanic Script HAFS" w:cs="KFGQPC Uthmanic Script HAFS"/>
      <w:sz w:val="28"/>
      <w:szCs w:val="28"/>
      <w:lang w:bidi="fa-IR"/>
    </w:rPr>
  </w:style>
  <w:style w:type="paragraph" w:customStyle="1" w:styleId="5-0">
    <w:name w:val="5- ترجمه آیت"/>
    <w:basedOn w:val="1-"/>
    <w:link w:val="5-Char0"/>
    <w:qFormat/>
    <w:rsid w:val="00324484"/>
    <w:rPr>
      <w:sz w:val="26"/>
      <w:szCs w:val="26"/>
    </w:rPr>
  </w:style>
  <w:style w:type="character" w:customStyle="1" w:styleId="5-Char0">
    <w:name w:val="5- ترجمه آیت Char"/>
    <w:basedOn w:val="1-Char"/>
    <w:link w:val="5-0"/>
    <w:rsid w:val="00324484"/>
    <w:rPr>
      <w:rFonts w:ascii="IRNazli" w:eastAsia="Calibri" w:hAnsi="IRNazli" w:cs="IRNazli"/>
      <w:sz w:val="26"/>
      <w:szCs w:val="26"/>
      <w:lang w:bidi="fa-IR"/>
    </w:rPr>
  </w:style>
  <w:style w:type="character" w:customStyle="1" w:styleId="Heading1Char">
    <w:name w:val="Heading 1 Char"/>
    <w:basedOn w:val="DefaultParagraphFont"/>
    <w:link w:val="Heading1"/>
    <w:uiPriority w:val="9"/>
    <w:rsid w:val="00D602F9"/>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uiPriority w:val="39"/>
    <w:unhideWhenUsed/>
    <w:rsid w:val="00D602F9"/>
    <w:pPr>
      <w:spacing w:before="100"/>
    </w:pPr>
    <w:rPr>
      <w:rFonts w:ascii="IRYakout" w:hAnsi="IRYakout" w:cs="IRYakout"/>
      <w:bCs/>
      <w:sz w:val="28"/>
      <w:szCs w:val="28"/>
    </w:rPr>
  </w:style>
  <w:style w:type="paragraph" w:styleId="TOC2">
    <w:name w:val="toc 2"/>
    <w:basedOn w:val="Normal"/>
    <w:next w:val="Normal"/>
    <w:uiPriority w:val="39"/>
    <w:unhideWhenUsed/>
    <w:rsid w:val="00D602F9"/>
    <w:pPr>
      <w:ind w:left="284"/>
    </w:pPr>
    <w:rPr>
      <w:rFonts w:ascii="IRNazli" w:hAnsi="IRNazli" w:cs="IRNazl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62E"/>
    <w:pPr>
      <w:bidi/>
      <w:spacing w:after="0" w:line="240" w:lineRule="auto"/>
      <w:jc w:val="both"/>
    </w:pPr>
    <w:rPr>
      <w:rFonts w:ascii="B Lotus" w:eastAsia="Calibri" w:hAnsi="B Lotus" w:cs="B Lotus"/>
      <w:sz w:val="20"/>
      <w:szCs w:val="20"/>
    </w:rPr>
  </w:style>
  <w:style w:type="paragraph" w:styleId="Heading1">
    <w:name w:val="heading 1"/>
    <w:basedOn w:val="Normal"/>
    <w:next w:val="Normal"/>
    <w:link w:val="Heading1Char"/>
    <w:uiPriority w:val="9"/>
    <w:qFormat/>
    <w:rsid w:val="00D602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02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02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
    <w:name w:val="8- تخریج آیات"/>
    <w:basedOn w:val="Normal"/>
    <w:link w:val="8-Char"/>
    <w:qFormat/>
    <w:rsid w:val="004472EC"/>
    <w:pPr>
      <w:ind w:firstLine="284"/>
    </w:pPr>
    <w:rPr>
      <w:rFonts w:ascii="IRLotus" w:eastAsiaTheme="minorHAnsi" w:hAnsi="IRLotus" w:cs="IRLotus"/>
      <w:sz w:val="24"/>
      <w:szCs w:val="24"/>
      <w:lang w:bidi="fa-IR"/>
    </w:rPr>
  </w:style>
  <w:style w:type="character" w:customStyle="1" w:styleId="8-Char">
    <w:name w:val="8- تخریج آیات Char"/>
    <w:basedOn w:val="DefaultParagraphFont"/>
    <w:link w:val="8-"/>
    <w:rsid w:val="004472EC"/>
    <w:rPr>
      <w:rFonts w:ascii="IRLotus" w:hAnsi="IRLotus" w:cs="IRLotus"/>
      <w:sz w:val="24"/>
      <w:szCs w:val="24"/>
      <w:lang w:bidi="fa-IR"/>
    </w:rPr>
  </w:style>
  <w:style w:type="character" w:styleId="Hyperlink">
    <w:name w:val="Hyperlink"/>
    <w:uiPriority w:val="99"/>
    <w:unhideWhenUsed/>
    <w:rsid w:val="00880B4C"/>
    <w:rPr>
      <w:color w:val="0000FF"/>
      <w:u w:val="single"/>
    </w:rPr>
  </w:style>
  <w:style w:type="paragraph" w:styleId="Header">
    <w:name w:val="header"/>
    <w:basedOn w:val="Normal"/>
    <w:link w:val="HeaderChar"/>
    <w:unhideWhenUsed/>
    <w:rsid w:val="00880B4C"/>
    <w:pPr>
      <w:tabs>
        <w:tab w:val="center" w:pos="4513"/>
        <w:tab w:val="right" w:pos="9026"/>
      </w:tabs>
    </w:pPr>
  </w:style>
  <w:style w:type="character" w:customStyle="1" w:styleId="HeaderChar">
    <w:name w:val="Header Char"/>
    <w:basedOn w:val="DefaultParagraphFont"/>
    <w:link w:val="Header"/>
    <w:rsid w:val="00880B4C"/>
    <w:rPr>
      <w:rFonts w:ascii="Calibri" w:eastAsia="Calibri" w:hAnsi="Calibri" w:cs="Arial"/>
    </w:rPr>
  </w:style>
  <w:style w:type="paragraph" w:customStyle="1" w:styleId="1-">
    <w:name w:val="1- متن"/>
    <w:basedOn w:val="Normal"/>
    <w:link w:val="1-Char"/>
    <w:qFormat/>
    <w:rsid w:val="00D47B19"/>
    <w:pPr>
      <w:ind w:firstLine="284"/>
    </w:pPr>
    <w:rPr>
      <w:rFonts w:ascii="IRNazli" w:hAnsi="IRNazli" w:cs="IRNazli"/>
      <w:sz w:val="28"/>
      <w:szCs w:val="28"/>
      <w:lang w:bidi="fa-IR"/>
    </w:rPr>
  </w:style>
  <w:style w:type="character" w:customStyle="1" w:styleId="1-Char">
    <w:name w:val="1- متن Char"/>
    <w:link w:val="1-"/>
    <w:rsid w:val="00D47B19"/>
    <w:rPr>
      <w:rFonts w:ascii="IRNazli" w:eastAsia="Calibri" w:hAnsi="IRNazli" w:cs="IRNazli"/>
      <w:sz w:val="28"/>
      <w:szCs w:val="28"/>
      <w:lang w:bidi="fa-IR"/>
    </w:rPr>
  </w:style>
  <w:style w:type="paragraph" w:customStyle="1" w:styleId="2-">
    <w:name w:val="2- تیتر اول"/>
    <w:basedOn w:val="1-"/>
    <w:link w:val="2-Char"/>
    <w:qFormat/>
    <w:rsid w:val="00D17B73"/>
    <w:pPr>
      <w:spacing w:before="240" w:after="240"/>
      <w:ind w:firstLine="0"/>
      <w:jc w:val="center"/>
      <w:outlineLvl w:val="0"/>
    </w:pPr>
    <w:rPr>
      <w:rFonts w:ascii="IRYakout" w:hAnsi="IRYakout" w:cs="IRYakout"/>
      <w:bCs/>
      <w:sz w:val="32"/>
      <w:szCs w:val="32"/>
    </w:rPr>
  </w:style>
  <w:style w:type="paragraph" w:customStyle="1" w:styleId="3-">
    <w:name w:val="3- تیتر دوم"/>
    <w:basedOn w:val="1-"/>
    <w:link w:val="3-Char"/>
    <w:qFormat/>
    <w:rsid w:val="00D17B73"/>
    <w:pPr>
      <w:spacing w:before="240" w:after="60"/>
      <w:ind w:firstLine="0"/>
      <w:outlineLvl w:val="1"/>
    </w:pPr>
    <w:rPr>
      <w:rFonts w:ascii="IRZar" w:hAnsi="IRZar" w:cs="IRZar"/>
      <w:bCs/>
      <w:sz w:val="24"/>
      <w:szCs w:val="24"/>
    </w:rPr>
  </w:style>
  <w:style w:type="character" w:customStyle="1" w:styleId="2-Char">
    <w:name w:val="2- تیتر اول Char"/>
    <w:basedOn w:val="1-Char"/>
    <w:link w:val="2-"/>
    <w:rsid w:val="00D17B73"/>
    <w:rPr>
      <w:rFonts w:ascii="IRYakout" w:eastAsia="Calibri" w:hAnsi="IRYakout" w:cs="IRYakout"/>
      <w:bCs/>
      <w:sz w:val="32"/>
      <w:szCs w:val="32"/>
      <w:lang w:bidi="fa-IR"/>
    </w:rPr>
  </w:style>
  <w:style w:type="paragraph" w:customStyle="1" w:styleId="7-">
    <w:name w:val="7- نص عربی"/>
    <w:basedOn w:val="1-"/>
    <w:link w:val="7-Char"/>
    <w:qFormat/>
    <w:rsid w:val="00D17B73"/>
    <w:rPr>
      <w:rFonts w:ascii="mylotus" w:hAnsi="mylotus" w:cs="mylotus"/>
      <w:sz w:val="27"/>
      <w:szCs w:val="27"/>
    </w:rPr>
  </w:style>
  <w:style w:type="character" w:customStyle="1" w:styleId="3-Char">
    <w:name w:val="3- تیتر دوم Char"/>
    <w:basedOn w:val="1-Char"/>
    <w:link w:val="3-"/>
    <w:rsid w:val="00D17B73"/>
    <w:rPr>
      <w:rFonts w:ascii="IRZar" w:eastAsia="Calibri" w:hAnsi="IRZar" w:cs="IRZar"/>
      <w:bCs/>
      <w:sz w:val="24"/>
      <w:szCs w:val="24"/>
      <w:lang w:bidi="fa-IR"/>
    </w:rPr>
  </w:style>
  <w:style w:type="character" w:customStyle="1" w:styleId="Heading3Char">
    <w:name w:val="Heading 3 Char"/>
    <w:basedOn w:val="DefaultParagraphFont"/>
    <w:link w:val="Heading3"/>
    <w:uiPriority w:val="9"/>
    <w:semiHidden/>
    <w:rsid w:val="00D602F9"/>
    <w:rPr>
      <w:rFonts w:asciiTheme="majorHAnsi" w:eastAsiaTheme="majorEastAsia" w:hAnsiTheme="majorHAnsi" w:cstheme="majorBidi"/>
      <w:b/>
      <w:bCs/>
      <w:color w:val="4F81BD" w:themeColor="accent1"/>
      <w:sz w:val="20"/>
      <w:szCs w:val="20"/>
    </w:rPr>
  </w:style>
  <w:style w:type="character" w:customStyle="1" w:styleId="7-Char">
    <w:name w:val="7- نص عربی Char"/>
    <w:basedOn w:val="1-Char"/>
    <w:link w:val="7-"/>
    <w:rsid w:val="00D17B73"/>
    <w:rPr>
      <w:rFonts w:ascii="mylotus" w:eastAsia="Calibri" w:hAnsi="mylotus" w:cs="mylotus"/>
      <w:sz w:val="27"/>
      <w:szCs w:val="27"/>
      <w:lang w:bidi="fa-IR"/>
    </w:rPr>
  </w:style>
  <w:style w:type="paragraph" w:customStyle="1" w:styleId="9-">
    <w:name w:val="9- متن بولد"/>
    <w:basedOn w:val="1-"/>
    <w:link w:val="9-Char"/>
    <w:qFormat/>
    <w:rsid w:val="00E17EF2"/>
    <w:rPr>
      <w:bCs/>
      <w:sz w:val="24"/>
      <w:szCs w:val="24"/>
    </w:rPr>
  </w:style>
  <w:style w:type="character" w:customStyle="1" w:styleId="Heading2Char">
    <w:name w:val="Heading 2 Char"/>
    <w:basedOn w:val="DefaultParagraphFont"/>
    <w:link w:val="Heading2"/>
    <w:uiPriority w:val="9"/>
    <w:semiHidden/>
    <w:rsid w:val="00D602F9"/>
    <w:rPr>
      <w:rFonts w:asciiTheme="majorHAnsi" w:eastAsiaTheme="majorEastAsia" w:hAnsiTheme="majorHAnsi" w:cstheme="majorBidi"/>
      <w:b/>
      <w:bCs/>
      <w:color w:val="4F81BD" w:themeColor="accent1"/>
      <w:sz w:val="26"/>
      <w:szCs w:val="26"/>
    </w:rPr>
  </w:style>
  <w:style w:type="paragraph" w:customStyle="1" w:styleId="9-0">
    <w:name w:val="9- متن پاورقی"/>
    <w:basedOn w:val="1-"/>
    <w:link w:val="9-Char0"/>
    <w:qFormat/>
    <w:rsid w:val="00502099"/>
    <w:pPr>
      <w:ind w:left="272" w:hanging="272"/>
    </w:pPr>
    <w:rPr>
      <w:sz w:val="24"/>
      <w:szCs w:val="24"/>
    </w:rPr>
  </w:style>
  <w:style w:type="character" w:customStyle="1" w:styleId="9-Char">
    <w:name w:val="9- متن بولد Char"/>
    <w:basedOn w:val="1-Char"/>
    <w:link w:val="9-"/>
    <w:rsid w:val="00E17EF2"/>
    <w:rPr>
      <w:rFonts w:ascii="IRNazli" w:eastAsia="Calibri" w:hAnsi="IRNazli" w:cs="IRNazli"/>
      <w:bCs/>
      <w:sz w:val="24"/>
      <w:szCs w:val="24"/>
      <w:lang w:bidi="fa-IR"/>
    </w:rPr>
  </w:style>
  <w:style w:type="paragraph" w:customStyle="1" w:styleId="6-">
    <w:name w:val="6- احادیث"/>
    <w:basedOn w:val="1-"/>
    <w:link w:val="6-Char"/>
    <w:qFormat/>
    <w:rsid w:val="002E7BF4"/>
    <w:rPr>
      <w:rFonts w:ascii="KFGQPC Uthman Taha Naskh" w:hAnsi="KFGQPC Uthman Taha Naskh" w:cs="KFGQPC Uthman Taha Naskh"/>
      <w:sz w:val="27"/>
      <w:szCs w:val="27"/>
    </w:rPr>
  </w:style>
  <w:style w:type="character" w:customStyle="1" w:styleId="9-Char0">
    <w:name w:val="9- متن پاورقی Char"/>
    <w:basedOn w:val="1-Char"/>
    <w:link w:val="9-0"/>
    <w:rsid w:val="00502099"/>
    <w:rPr>
      <w:rFonts w:ascii="IRNazli" w:eastAsia="Calibri" w:hAnsi="IRNazli" w:cs="IRNazli"/>
      <w:sz w:val="24"/>
      <w:szCs w:val="24"/>
      <w:lang w:bidi="fa-IR"/>
    </w:rPr>
  </w:style>
  <w:style w:type="character" w:customStyle="1" w:styleId="6-Char">
    <w:name w:val="6- احادیث Char"/>
    <w:basedOn w:val="1-Char"/>
    <w:link w:val="6-"/>
    <w:rsid w:val="002E7BF4"/>
    <w:rPr>
      <w:rFonts w:ascii="KFGQPC Uthman Taha Naskh" w:eastAsia="Calibri" w:hAnsi="KFGQPC Uthman Taha Naskh" w:cs="KFGQPC Uthman Taha Naskh"/>
      <w:sz w:val="27"/>
      <w:szCs w:val="27"/>
      <w:lang w:bidi="fa-IR"/>
    </w:rPr>
  </w:style>
  <w:style w:type="table" w:styleId="TableGrid">
    <w:name w:val="Table Grid"/>
    <w:basedOn w:val="TableNormal"/>
    <w:uiPriority w:val="59"/>
    <w:rsid w:val="008E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35B15"/>
    <w:pPr>
      <w:tabs>
        <w:tab w:val="center" w:pos="4320"/>
        <w:tab w:val="right" w:pos="8640"/>
      </w:tabs>
    </w:pPr>
  </w:style>
  <w:style w:type="character" w:customStyle="1" w:styleId="FooterChar">
    <w:name w:val="Footer Char"/>
    <w:basedOn w:val="DefaultParagraphFont"/>
    <w:link w:val="Footer"/>
    <w:uiPriority w:val="99"/>
    <w:rsid w:val="00935B15"/>
    <w:rPr>
      <w:rFonts w:ascii="Calibri" w:eastAsia="Calibri" w:hAnsi="Calibri" w:cs="Arial"/>
    </w:rPr>
  </w:style>
  <w:style w:type="paragraph" w:styleId="BalloonText">
    <w:name w:val="Balloon Text"/>
    <w:basedOn w:val="Normal"/>
    <w:link w:val="BalloonTextChar"/>
    <w:uiPriority w:val="99"/>
    <w:semiHidden/>
    <w:unhideWhenUsed/>
    <w:rsid w:val="004F70CA"/>
    <w:rPr>
      <w:rFonts w:ascii="Tahoma" w:hAnsi="Tahoma" w:cs="Tahoma"/>
      <w:sz w:val="16"/>
      <w:szCs w:val="16"/>
    </w:rPr>
  </w:style>
  <w:style w:type="character" w:customStyle="1" w:styleId="BalloonTextChar">
    <w:name w:val="Balloon Text Char"/>
    <w:basedOn w:val="DefaultParagraphFont"/>
    <w:link w:val="BalloonText"/>
    <w:uiPriority w:val="99"/>
    <w:semiHidden/>
    <w:rsid w:val="004F70CA"/>
    <w:rPr>
      <w:rFonts w:ascii="Tahoma" w:eastAsia="Calibri" w:hAnsi="Tahoma" w:cs="Tahoma"/>
      <w:sz w:val="16"/>
      <w:szCs w:val="16"/>
    </w:rPr>
  </w:style>
  <w:style w:type="paragraph" w:customStyle="1" w:styleId="5-">
    <w:name w:val="5- آیات"/>
    <w:basedOn w:val="1-"/>
    <w:link w:val="5-Char"/>
    <w:qFormat/>
    <w:rsid w:val="00590187"/>
    <w:rPr>
      <w:rFonts w:ascii="KFGQPC Uthmanic Script HAFS" w:hAnsi="KFGQPC Uthmanic Script HAFS" w:cs="KFGQPC Uthmanic Script HAFS"/>
    </w:rPr>
  </w:style>
  <w:style w:type="character" w:customStyle="1" w:styleId="5-Char">
    <w:name w:val="5- آیات Char"/>
    <w:basedOn w:val="1-Char"/>
    <w:link w:val="5-"/>
    <w:rsid w:val="00590187"/>
    <w:rPr>
      <w:rFonts w:ascii="KFGQPC Uthmanic Script HAFS" w:eastAsia="Calibri" w:hAnsi="KFGQPC Uthmanic Script HAFS" w:cs="KFGQPC Uthmanic Script HAFS"/>
      <w:sz w:val="28"/>
      <w:szCs w:val="28"/>
      <w:lang w:bidi="fa-IR"/>
    </w:rPr>
  </w:style>
  <w:style w:type="paragraph" w:customStyle="1" w:styleId="5-0">
    <w:name w:val="5- ترجمه آیت"/>
    <w:basedOn w:val="1-"/>
    <w:link w:val="5-Char0"/>
    <w:qFormat/>
    <w:rsid w:val="00324484"/>
    <w:rPr>
      <w:sz w:val="26"/>
      <w:szCs w:val="26"/>
    </w:rPr>
  </w:style>
  <w:style w:type="character" w:customStyle="1" w:styleId="5-Char0">
    <w:name w:val="5- ترجمه آیت Char"/>
    <w:basedOn w:val="1-Char"/>
    <w:link w:val="5-0"/>
    <w:rsid w:val="00324484"/>
    <w:rPr>
      <w:rFonts w:ascii="IRNazli" w:eastAsia="Calibri" w:hAnsi="IRNazli" w:cs="IRNazli"/>
      <w:sz w:val="26"/>
      <w:szCs w:val="26"/>
      <w:lang w:bidi="fa-IR"/>
    </w:rPr>
  </w:style>
  <w:style w:type="character" w:customStyle="1" w:styleId="Heading1Char">
    <w:name w:val="Heading 1 Char"/>
    <w:basedOn w:val="DefaultParagraphFont"/>
    <w:link w:val="Heading1"/>
    <w:uiPriority w:val="9"/>
    <w:rsid w:val="00D602F9"/>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uiPriority w:val="39"/>
    <w:unhideWhenUsed/>
    <w:rsid w:val="00D602F9"/>
    <w:pPr>
      <w:spacing w:before="100"/>
    </w:pPr>
    <w:rPr>
      <w:rFonts w:ascii="IRYakout" w:hAnsi="IRYakout" w:cs="IRYakout"/>
      <w:bCs/>
      <w:sz w:val="28"/>
      <w:szCs w:val="28"/>
    </w:rPr>
  </w:style>
  <w:style w:type="paragraph" w:styleId="TOC2">
    <w:name w:val="toc 2"/>
    <w:basedOn w:val="Normal"/>
    <w:next w:val="Normal"/>
    <w:uiPriority w:val="39"/>
    <w:unhideWhenUsed/>
    <w:rsid w:val="00D602F9"/>
    <w:pPr>
      <w:ind w:left="284"/>
    </w:pPr>
    <w:rPr>
      <w:rFonts w:ascii="IRNazli" w:hAnsi="IRNazli" w:cs="IRNazl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C8D9E-F8C8-4BDD-B77F-BEA84BE0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6299</Words>
  <Characters>35907</Characters>
  <Application>Microsoft Office Word</Application>
  <DocSecurity>8</DocSecurity>
  <Lines>299</Lines>
  <Paragraphs>84</Paragraphs>
  <ScaleCrop>false</ScaleCrop>
  <HeadingPairs>
    <vt:vector size="2" baseType="variant">
      <vt:variant>
        <vt:lpstr>Title</vt:lpstr>
      </vt:variant>
      <vt:variant>
        <vt:i4>1</vt:i4>
      </vt:variant>
    </vt:vector>
  </HeadingPairs>
  <TitlesOfParts>
    <vt:vector size="1" baseType="lpstr">
      <vt:lpstr>زندگینامه پیامبر صلی الله علیه وسلم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زندگینامه پیامبر صلی الله علیه وسلم</dc:title>
  <dc:subject>سیره نبوی</dc:subject>
  <dc:creator>محمد علی خالدی (سلطان العلماء); aqeedeh</dc:creator>
  <cp:keywords>کتابخانه; قلم; عقیده; موحدين; موحدین; کتاب; مكتبة; القلم; العقيدة; qalam; library; http:/qalamlib.com; http:/qalamlibrary.com; http:/mowahedin.com; http:/aqeedeh.com</cp:keywords>
  <dc:description>شرح زندگی پیامبر رحمت و مهربانی محمد مصطفی صلی الله علیه و سلم  برای کودکان و نوجوانان است. نویسنده در این اثر کوشیده است تا با بهره‌گیری از مهم‌ترین منابع تاریخی اهل سنت، سیره زندگی پربرکت پیامبر اکرم را با زبانی ساده و نثری خواندنی عرضه کرده و کودکان را به مطالعه و تحقیق درباره پیشینه پرافتخارِ اسلام ترغیب نماید. کتاب در چهار جلد ارائه شده است: جلد نخست از تولد حضرت رسول تا هجرت مسلمانان به حبشه را در برمی‌گیرد. جلد دوم با جریان محاصره اقتصادی شروع شده و وقایع تاریخ اسلام را تا پایان سال دوم هجرت شرح می‌دهد. در جلد بعد، رویدادهای حیات رسول اکرم تا سال هشتم هجری نقل می‌گردد و در جلد پایانی، رخدادهای تاریخی از فتح مکه تا وفات آن بزرگوار بیان می‌شود.</dc:description>
  <cp:lastModifiedBy>Samsung</cp:lastModifiedBy>
  <cp:revision>2</cp:revision>
  <dcterms:created xsi:type="dcterms:W3CDTF">2016-06-07T08:20:00Z</dcterms:created>
  <dcterms:modified xsi:type="dcterms:W3CDTF">2016-06-07T08:20:00Z</dcterms:modified>
  <cp:version>1.0 Aprill 2016</cp:version>
</cp:coreProperties>
</file>