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4875E5" w:rsidRDefault="004875E5" w:rsidP="009C4D8B">
      <w:pPr>
        <w:ind w:firstLine="0"/>
        <w:jc w:val="center"/>
        <w:rPr>
          <w:rtl/>
          <w:lang w:bidi="fa-IR"/>
        </w:rPr>
      </w:pPr>
    </w:p>
    <w:p w:rsidR="009C4D8B" w:rsidRDefault="009C4D8B" w:rsidP="009C4D8B">
      <w:pPr>
        <w:ind w:firstLine="0"/>
        <w:jc w:val="center"/>
        <w:rPr>
          <w:rtl/>
          <w:lang w:bidi="fa-IR"/>
        </w:rPr>
      </w:pPr>
    </w:p>
    <w:p w:rsidR="00A50AC4" w:rsidRPr="00C81F5E" w:rsidRDefault="00521278" w:rsidP="004732F1">
      <w:pPr>
        <w:spacing w:before="100"/>
        <w:ind w:firstLine="0"/>
        <w:jc w:val="center"/>
        <w:rPr>
          <w:rFonts w:ascii="IRTitr" w:hAnsi="IRTitr" w:cs="IRTitr"/>
          <w:sz w:val="62"/>
          <w:szCs w:val="62"/>
          <w:rtl/>
          <w:lang w:bidi="fa-IR"/>
        </w:rPr>
      </w:pPr>
      <w:r w:rsidRPr="006751E0">
        <w:rPr>
          <w:rFonts w:ascii="IRNazli" w:hAnsi="IRNazli" w:cs="IRNazli"/>
          <w:b/>
          <w:bCs/>
          <w:sz w:val="40"/>
          <w:szCs w:val="40"/>
          <w:rtl/>
        </w:rPr>
        <w:t>گزیده‌ای از کتاب:</w:t>
      </w:r>
      <w:r w:rsidRPr="00C81F5E">
        <w:rPr>
          <w:rFonts w:ascii="IRTitr" w:hAnsi="IRTitr" w:cs="IRTitr" w:hint="cs"/>
          <w:sz w:val="58"/>
          <w:szCs w:val="58"/>
          <w:rtl/>
        </w:rPr>
        <w:br/>
      </w:r>
      <w:r w:rsidRPr="00C81F5E">
        <w:rPr>
          <w:rFonts w:ascii="IRTitr" w:hAnsi="IRTitr" w:cs="IRTitr"/>
          <w:sz w:val="58"/>
          <w:szCs w:val="58"/>
          <w:rtl/>
        </w:rPr>
        <w:t>دین اسلام؛ ماهیّت، شرایع، عقاید و نظام</w:t>
      </w:r>
      <w:r w:rsidRPr="00C81F5E">
        <w:rPr>
          <w:rFonts w:ascii="IRTitr" w:hAnsi="IRTitr" w:cs="IRTitr" w:hint="cs"/>
          <w:sz w:val="58"/>
          <w:szCs w:val="58"/>
          <w:rtl/>
        </w:rPr>
        <w:t>‌</w:t>
      </w:r>
      <w:r w:rsidRPr="00C81F5E">
        <w:rPr>
          <w:rFonts w:ascii="IRTitr" w:hAnsi="IRTitr" w:cs="IRTitr"/>
          <w:sz w:val="58"/>
          <w:szCs w:val="58"/>
          <w:rtl/>
        </w:rPr>
        <w:t>های آن</w:t>
      </w:r>
    </w:p>
    <w:p w:rsidR="00A112DD" w:rsidRPr="00C81F5E" w:rsidRDefault="00521278" w:rsidP="009C4D8B">
      <w:pPr>
        <w:ind w:firstLine="0"/>
        <w:jc w:val="center"/>
        <w:rPr>
          <w:rFonts w:ascii="IRNazli" w:hAnsi="IRNazli" w:cs="IRNazli"/>
          <w:sz w:val="30"/>
          <w:szCs w:val="30"/>
          <w:rtl/>
          <w:lang w:bidi="fa-IR"/>
        </w:rPr>
      </w:pPr>
      <w:r w:rsidRPr="00C81F5E">
        <w:rPr>
          <w:rFonts w:ascii="IRNazli" w:hAnsi="IRNazli" w:cs="IRNazli"/>
          <w:sz w:val="30"/>
          <w:szCs w:val="30"/>
          <w:rtl/>
        </w:rPr>
        <w:t>پژوهش برگزیدۀ مسابقۀ جهانی (معرّفی دین اسلام) که توسّط اتّحادیّۀ جهانی معرّفی اسلام؛ وابسته به انجمن جهان اسلام برگزار شد</w:t>
      </w:r>
    </w:p>
    <w:p w:rsidR="009C4D8B" w:rsidRPr="00800A61" w:rsidRDefault="009C4D8B" w:rsidP="009C4D8B">
      <w:pPr>
        <w:ind w:firstLine="0"/>
        <w:jc w:val="center"/>
        <w:rPr>
          <w:sz w:val="26"/>
          <w:szCs w:val="26"/>
          <w:rtl/>
          <w:lang w:bidi="fa-IR"/>
        </w:rPr>
      </w:pPr>
    </w:p>
    <w:p w:rsidR="00A112DD" w:rsidRPr="00800A61" w:rsidRDefault="00A112DD" w:rsidP="009C4D8B">
      <w:pPr>
        <w:ind w:firstLine="0"/>
        <w:jc w:val="center"/>
        <w:rPr>
          <w:sz w:val="26"/>
          <w:szCs w:val="26"/>
          <w:rtl/>
          <w:lang w:bidi="fa-IR"/>
        </w:rPr>
      </w:pPr>
    </w:p>
    <w:p w:rsidR="00A112DD" w:rsidRPr="00800A61" w:rsidRDefault="00A112DD" w:rsidP="009C4D8B">
      <w:pPr>
        <w:ind w:firstLine="0"/>
        <w:jc w:val="center"/>
        <w:rPr>
          <w:sz w:val="26"/>
          <w:szCs w:val="26"/>
          <w:rtl/>
          <w:lang w:bidi="fa-IR"/>
        </w:rPr>
      </w:pPr>
    </w:p>
    <w:p w:rsidR="00A112DD" w:rsidRPr="00D253DE" w:rsidRDefault="00521278" w:rsidP="009C4D8B">
      <w:pPr>
        <w:ind w:firstLine="0"/>
        <w:jc w:val="center"/>
        <w:rPr>
          <w:rFonts w:ascii="IRYakout" w:hAnsi="IRYakout" w:cs="IRYakout"/>
          <w:b/>
          <w:bCs/>
          <w:sz w:val="32"/>
          <w:szCs w:val="32"/>
          <w:rtl/>
          <w:lang w:bidi="fa-IR"/>
        </w:rPr>
      </w:pPr>
      <w:r w:rsidRPr="00D253DE">
        <w:rPr>
          <w:rFonts w:ascii="IRYakout" w:hAnsi="IRYakout" w:cs="IRYakout"/>
          <w:b/>
          <w:bCs/>
          <w:sz w:val="32"/>
          <w:szCs w:val="32"/>
          <w:rtl/>
          <w:lang w:bidi="fa-IR"/>
        </w:rPr>
        <w:t>نویسنده</w:t>
      </w:r>
      <w:r w:rsidR="00A112DD" w:rsidRPr="00D253DE">
        <w:rPr>
          <w:rFonts w:ascii="IRYakout" w:hAnsi="IRYakout" w:cs="IRYakout"/>
          <w:b/>
          <w:bCs/>
          <w:sz w:val="32"/>
          <w:szCs w:val="32"/>
          <w:rtl/>
          <w:lang w:bidi="fa-IR"/>
        </w:rPr>
        <w:t>:</w:t>
      </w:r>
    </w:p>
    <w:p w:rsidR="005609FC" w:rsidRPr="00D253DE" w:rsidRDefault="00521278" w:rsidP="00A112DD">
      <w:pPr>
        <w:ind w:firstLine="0"/>
        <w:jc w:val="center"/>
        <w:rPr>
          <w:rFonts w:ascii="IRYakout" w:hAnsi="IRYakout" w:cs="IRYakout"/>
          <w:b/>
          <w:bCs/>
          <w:sz w:val="36"/>
          <w:szCs w:val="36"/>
          <w:rtl/>
          <w:lang w:bidi="fa-IR"/>
        </w:rPr>
      </w:pPr>
      <w:r w:rsidRPr="00D253DE">
        <w:rPr>
          <w:rFonts w:ascii="IRYakout" w:hAnsi="IRYakout" w:cs="IRYakout"/>
          <w:b/>
          <w:bCs/>
          <w:sz w:val="36"/>
          <w:szCs w:val="36"/>
          <w:rtl/>
        </w:rPr>
        <w:t>دکتر محمّد بن ابراهیم حَمَد</w:t>
      </w:r>
    </w:p>
    <w:p w:rsidR="00A50AC4" w:rsidRPr="00C81F5E" w:rsidRDefault="00A50AC4" w:rsidP="00A112DD">
      <w:pPr>
        <w:ind w:firstLine="0"/>
        <w:jc w:val="center"/>
        <w:rPr>
          <w:rFonts w:ascii="IRYakout" w:hAnsi="IRYakout" w:cs="IRYakout"/>
          <w:b/>
          <w:bCs/>
          <w:sz w:val="20"/>
          <w:szCs w:val="20"/>
          <w:rtl/>
          <w:lang w:bidi="fa-IR"/>
        </w:rPr>
      </w:pPr>
    </w:p>
    <w:p w:rsidR="00A50AC4" w:rsidRPr="00C81F5E" w:rsidRDefault="00A50AC4" w:rsidP="00A112DD">
      <w:pPr>
        <w:ind w:firstLine="0"/>
        <w:jc w:val="center"/>
        <w:rPr>
          <w:rFonts w:ascii="IRYakout" w:hAnsi="IRYakout" w:cs="IRYakout"/>
          <w:b/>
          <w:bCs/>
          <w:sz w:val="20"/>
          <w:szCs w:val="20"/>
          <w:rtl/>
          <w:lang w:bidi="fa-IR"/>
        </w:rPr>
      </w:pPr>
    </w:p>
    <w:p w:rsidR="00A50AC4" w:rsidRPr="00D253DE" w:rsidRDefault="00521278" w:rsidP="00A112DD">
      <w:pPr>
        <w:ind w:firstLine="0"/>
        <w:jc w:val="center"/>
        <w:rPr>
          <w:rFonts w:ascii="IRYakout" w:hAnsi="IRYakout" w:cs="IRYakout"/>
          <w:b/>
          <w:bCs/>
          <w:sz w:val="32"/>
          <w:szCs w:val="32"/>
          <w:rtl/>
          <w:lang w:bidi="fa-IR"/>
        </w:rPr>
      </w:pPr>
      <w:r w:rsidRPr="00D253DE">
        <w:rPr>
          <w:rFonts w:ascii="IRYakout" w:hAnsi="IRYakout" w:cs="IRYakout"/>
          <w:b/>
          <w:bCs/>
          <w:sz w:val="32"/>
          <w:szCs w:val="32"/>
          <w:rtl/>
          <w:lang w:bidi="fa-IR"/>
        </w:rPr>
        <w:t>ترجمه</w:t>
      </w:r>
      <w:r w:rsidR="00A50AC4" w:rsidRPr="00D253DE">
        <w:rPr>
          <w:rFonts w:ascii="IRYakout" w:hAnsi="IRYakout" w:cs="IRYakout"/>
          <w:b/>
          <w:bCs/>
          <w:sz w:val="32"/>
          <w:szCs w:val="32"/>
          <w:rtl/>
          <w:lang w:bidi="fa-IR"/>
        </w:rPr>
        <w:t>:</w:t>
      </w:r>
    </w:p>
    <w:p w:rsidR="00A50AC4" w:rsidRPr="00D253DE" w:rsidRDefault="00521278" w:rsidP="00A112DD">
      <w:pPr>
        <w:ind w:firstLine="0"/>
        <w:jc w:val="center"/>
        <w:rPr>
          <w:rFonts w:ascii="IRYakout" w:hAnsi="IRYakout" w:cs="IRYakout"/>
          <w:b/>
          <w:bCs/>
          <w:sz w:val="36"/>
          <w:szCs w:val="36"/>
          <w:rtl/>
          <w:lang w:bidi="fa-IR"/>
        </w:rPr>
      </w:pPr>
      <w:r w:rsidRPr="00D253DE">
        <w:rPr>
          <w:rFonts w:ascii="IRYakout" w:hAnsi="IRYakout" w:cs="IRYakout"/>
          <w:b/>
          <w:bCs/>
          <w:sz w:val="36"/>
          <w:szCs w:val="36"/>
          <w:rtl/>
        </w:rPr>
        <w:t>ابوخالد شعیب علی</w:t>
      </w:r>
      <w:r w:rsidR="00FE011C">
        <w:rPr>
          <w:rFonts w:ascii="IRYakout" w:hAnsi="IRYakout" w:cs="IRYakout"/>
          <w:b/>
          <w:bCs/>
          <w:sz w:val="36"/>
          <w:szCs w:val="36"/>
          <w:rtl/>
        </w:rPr>
        <w:t>‌</w:t>
      </w:r>
      <w:r w:rsidRPr="00D253DE">
        <w:rPr>
          <w:rFonts w:ascii="IRYakout" w:hAnsi="IRYakout" w:cs="IRYakout"/>
          <w:b/>
          <w:bCs/>
          <w:sz w:val="36"/>
          <w:szCs w:val="36"/>
          <w:rtl/>
        </w:rPr>
        <w:t>خواجه</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C81F5E">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41"/>
        <w:gridCol w:w="1155"/>
        <w:gridCol w:w="465"/>
        <w:gridCol w:w="1358"/>
        <w:gridCol w:w="1668"/>
      </w:tblGrid>
      <w:tr w:rsidR="00F53107" w:rsidRPr="00C50D4D" w:rsidTr="00677D2D">
        <w:trPr>
          <w:jc w:val="center"/>
        </w:trPr>
        <w:tc>
          <w:tcPr>
            <w:tcW w:w="1291" w:type="pct"/>
            <w:vAlign w:val="center"/>
          </w:tcPr>
          <w:p w:rsidR="00F53107" w:rsidRPr="00855B06" w:rsidRDefault="00F53107" w:rsidP="00946D1D">
            <w:pPr>
              <w:spacing w:after="60" w:line="228" w:lineRule="auto"/>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0B62B28C" wp14:editId="64685962">
                      <wp:simplePos x="0" y="0"/>
                      <wp:positionH relativeFrom="column">
                        <wp:align>center</wp:align>
                      </wp:positionH>
                      <wp:positionV relativeFrom="page">
                        <wp:posOffset>-182880</wp:posOffset>
                      </wp:positionV>
                      <wp:extent cx="6627495" cy="30353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03580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14.4pt;width:521.85pt;height:23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709" w:type="pct"/>
            <w:gridSpan w:val="5"/>
            <w:vAlign w:val="center"/>
          </w:tcPr>
          <w:p w:rsidR="00F53107" w:rsidRPr="00677D2D" w:rsidRDefault="005E1B7F" w:rsidP="00677D2D">
            <w:pPr>
              <w:spacing w:before="20" w:after="20"/>
              <w:ind w:firstLine="0"/>
              <w:rPr>
                <w:rFonts w:ascii="IRMitra" w:hAnsi="IRMitra" w:cs="IRMitra"/>
                <w:color w:val="244061" w:themeColor="accent1" w:themeShade="80"/>
                <w:sz w:val="25"/>
                <w:szCs w:val="25"/>
                <w:rtl/>
                <w:lang w:bidi="fa-IR"/>
              </w:rPr>
            </w:pPr>
            <w:r w:rsidRPr="00677D2D">
              <w:rPr>
                <w:rFonts w:ascii="IRMitra" w:hAnsi="IRMitra" w:cs="IRMitra"/>
                <w:color w:val="244061" w:themeColor="accent1" w:themeShade="80"/>
                <w:sz w:val="25"/>
                <w:szCs w:val="25"/>
                <w:rtl/>
              </w:rPr>
              <w:t>گز</w:t>
            </w:r>
            <w:r w:rsidRPr="00677D2D">
              <w:rPr>
                <w:rFonts w:ascii="IRMitra" w:hAnsi="IRMitra" w:cs="IRMitra" w:hint="cs"/>
                <w:color w:val="244061" w:themeColor="accent1" w:themeShade="80"/>
                <w:sz w:val="25"/>
                <w:szCs w:val="25"/>
                <w:rtl/>
              </w:rPr>
              <w:t>ی</w:t>
            </w:r>
            <w:r w:rsidRPr="00677D2D">
              <w:rPr>
                <w:rFonts w:ascii="IRMitra" w:hAnsi="IRMitra" w:cs="IRMitra" w:hint="eastAsia"/>
                <w:color w:val="244061" w:themeColor="accent1" w:themeShade="80"/>
                <w:sz w:val="25"/>
                <w:szCs w:val="25"/>
                <w:rtl/>
              </w:rPr>
              <w:t>ده‌ا</w:t>
            </w:r>
            <w:r w:rsidRPr="00677D2D">
              <w:rPr>
                <w:rFonts w:ascii="IRMitra" w:hAnsi="IRMitra" w:cs="IRMitra" w:hint="cs"/>
                <w:color w:val="244061" w:themeColor="accent1" w:themeShade="80"/>
                <w:sz w:val="25"/>
                <w:szCs w:val="25"/>
                <w:rtl/>
              </w:rPr>
              <w:t>ی</w:t>
            </w:r>
            <w:r w:rsidRPr="00677D2D">
              <w:rPr>
                <w:rFonts w:ascii="IRMitra" w:hAnsi="IRMitra" w:cs="IRMitra"/>
                <w:color w:val="244061" w:themeColor="accent1" w:themeShade="80"/>
                <w:sz w:val="25"/>
                <w:szCs w:val="25"/>
                <w:rtl/>
              </w:rPr>
              <w:t xml:space="preserve"> از کتاب:</w:t>
            </w:r>
            <w:r w:rsidRPr="00677D2D">
              <w:rPr>
                <w:rFonts w:ascii="IRMitra" w:hAnsi="IRMitra" w:cs="IRMitra" w:hint="cs"/>
                <w:color w:val="244061" w:themeColor="accent1" w:themeShade="80"/>
                <w:sz w:val="25"/>
                <w:szCs w:val="25"/>
                <w:rtl/>
              </w:rPr>
              <w:t xml:space="preserve"> </w:t>
            </w:r>
            <w:r w:rsidR="00F53107" w:rsidRPr="00677D2D">
              <w:rPr>
                <w:rFonts w:ascii="IRMitra" w:hAnsi="IRMitra" w:cs="IRMitra"/>
                <w:color w:val="244061" w:themeColor="accent1" w:themeShade="80"/>
                <w:sz w:val="25"/>
                <w:szCs w:val="25"/>
                <w:rtl/>
              </w:rPr>
              <w:t>دین اسلام؛ ماهیّت، شرایع، عقاید و نظام‌های آن</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709" w:type="pct"/>
            <w:gridSpan w:val="5"/>
            <w:vAlign w:val="center"/>
          </w:tcPr>
          <w:p w:rsidR="00F53107" w:rsidRPr="00677D2D" w:rsidRDefault="005E1B7F" w:rsidP="00677D2D">
            <w:pPr>
              <w:spacing w:before="20" w:after="20"/>
              <w:ind w:firstLine="0"/>
              <w:rPr>
                <w:rFonts w:ascii="IRMitra" w:hAnsi="IRMitra" w:cs="IRMitra"/>
                <w:color w:val="244061" w:themeColor="accent1" w:themeShade="80"/>
                <w:sz w:val="26"/>
                <w:szCs w:val="26"/>
                <w:rtl/>
                <w:lang w:bidi="fa-IR"/>
              </w:rPr>
            </w:pPr>
            <w:r w:rsidRPr="00677D2D">
              <w:rPr>
                <w:rFonts w:ascii="IRMitra" w:hAnsi="IRMitra" w:cs="IRMitra" w:hint="cs"/>
                <w:color w:val="244061" w:themeColor="accent1" w:themeShade="80"/>
                <w:sz w:val="26"/>
                <w:szCs w:val="26"/>
                <w:rtl/>
                <w:lang w:bidi="fa-IR"/>
              </w:rPr>
              <w:t xml:space="preserve">ملخص كتاب </w:t>
            </w:r>
            <w:r w:rsidRPr="00677D2D">
              <w:rPr>
                <w:rFonts w:ascii="IRMitra" w:hAnsi="IRMitra" w:cs="IRMitra"/>
                <w:color w:val="244061" w:themeColor="accent1" w:themeShade="80"/>
                <w:sz w:val="26"/>
                <w:szCs w:val="26"/>
                <w:rtl/>
                <w:lang w:bidi="fa-IR"/>
              </w:rPr>
              <w:t>الإسلام حقيقته</w:t>
            </w:r>
            <w:r w:rsidRPr="00677D2D">
              <w:rPr>
                <w:rFonts w:ascii="IRMitra" w:hAnsi="IRMitra" w:cs="IRMitra" w:hint="cs"/>
                <w:color w:val="244061" w:themeColor="accent1" w:themeShade="80"/>
                <w:sz w:val="26"/>
                <w:szCs w:val="26"/>
                <w:rtl/>
                <w:lang w:bidi="fa-IR"/>
              </w:rPr>
              <w:t>-</w:t>
            </w:r>
            <w:r w:rsidRPr="00677D2D">
              <w:rPr>
                <w:rFonts w:ascii="IRMitra" w:hAnsi="IRMitra" w:cs="IRMitra"/>
                <w:color w:val="244061" w:themeColor="accent1" w:themeShade="80"/>
                <w:sz w:val="26"/>
                <w:szCs w:val="26"/>
                <w:rtl/>
                <w:lang w:bidi="fa-IR"/>
              </w:rPr>
              <w:t xml:space="preserve"> شرائعه</w:t>
            </w:r>
            <w:r w:rsidRPr="00677D2D">
              <w:rPr>
                <w:rFonts w:ascii="IRMitra" w:hAnsi="IRMitra" w:cs="IRMitra" w:hint="cs"/>
                <w:color w:val="244061" w:themeColor="accent1" w:themeShade="80"/>
                <w:sz w:val="26"/>
                <w:szCs w:val="26"/>
                <w:rtl/>
                <w:lang w:bidi="fa-IR"/>
              </w:rPr>
              <w:t>-</w:t>
            </w:r>
            <w:r w:rsidRPr="00677D2D">
              <w:rPr>
                <w:rFonts w:ascii="IRMitra" w:hAnsi="IRMitra" w:cs="IRMitra"/>
                <w:color w:val="244061" w:themeColor="accent1" w:themeShade="80"/>
                <w:sz w:val="26"/>
                <w:szCs w:val="26"/>
                <w:rtl/>
                <w:lang w:bidi="fa-IR"/>
              </w:rPr>
              <w:t xml:space="preserve"> عقائده</w:t>
            </w:r>
            <w:r w:rsidRPr="00677D2D">
              <w:rPr>
                <w:rFonts w:ascii="IRMitra" w:hAnsi="IRMitra" w:cs="IRMitra" w:hint="cs"/>
                <w:color w:val="244061" w:themeColor="accent1" w:themeShade="80"/>
                <w:sz w:val="26"/>
                <w:szCs w:val="26"/>
                <w:rtl/>
                <w:lang w:bidi="fa-IR"/>
              </w:rPr>
              <w:t>-</w:t>
            </w:r>
            <w:r w:rsidRPr="00677D2D">
              <w:rPr>
                <w:rFonts w:ascii="IRMitra" w:hAnsi="IRMitra" w:cs="IRMitra"/>
                <w:color w:val="244061" w:themeColor="accent1" w:themeShade="80"/>
                <w:sz w:val="26"/>
                <w:szCs w:val="26"/>
                <w:rtl/>
                <w:lang w:bidi="fa-IR"/>
              </w:rPr>
              <w:t xml:space="preserve"> نظمه</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color w:val="FF0000"/>
                <w:sz w:val="27"/>
                <w:szCs w:val="27"/>
                <w:rtl/>
                <w:lang w:bidi="fa-IR"/>
              </w:rPr>
            </w:pPr>
            <w:r>
              <w:rPr>
                <w:rFonts w:ascii="IRMitra" w:hAnsi="IRMitra" w:cs="IRMitra" w:hint="cs"/>
                <w:b/>
                <w:bCs/>
                <w:sz w:val="27"/>
                <w:szCs w:val="27"/>
                <w:rtl/>
                <w:lang w:bidi="fa-IR"/>
              </w:rPr>
              <w:t>نویسنده</w:t>
            </w:r>
            <w:r w:rsidRPr="00855B06">
              <w:rPr>
                <w:rFonts w:ascii="IRMitra" w:hAnsi="IRMitra" w:cs="IRMitra" w:hint="cs"/>
                <w:b/>
                <w:bCs/>
                <w:sz w:val="27"/>
                <w:szCs w:val="27"/>
                <w:rtl/>
                <w:lang w:bidi="fa-IR"/>
              </w:rPr>
              <w:t xml:space="preserve">: </w:t>
            </w:r>
          </w:p>
        </w:tc>
        <w:tc>
          <w:tcPr>
            <w:tcW w:w="3709" w:type="pct"/>
            <w:gridSpan w:val="5"/>
            <w:vAlign w:val="center"/>
          </w:tcPr>
          <w:p w:rsidR="00F53107" w:rsidRPr="00677D2D" w:rsidRDefault="00F53107" w:rsidP="00677D2D">
            <w:pPr>
              <w:spacing w:before="20" w:after="20"/>
              <w:ind w:firstLine="0"/>
              <w:rPr>
                <w:rFonts w:ascii="IRMitra" w:hAnsi="IRMitra" w:cs="IRMitra"/>
                <w:color w:val="244061" w:themeColor="accent1" w:themeShade="80"/>
                <w:sz w:val="26"/>
                <w:szCs w:val="26"/>
                <w:rtl/>
                <w:lang w:bidi="fa-IR"/>
              </w:rPr>
            </w:pPr>
            <w:r w:rsidRPr="00677D2D">
              <w:rPr>
                <w:rFonts w:ascii="IRMitra" w:hAnsi="IRMitra" w:cs="IRMitra"/>
                <w:color w:val="244061" w:themeColor="accent1" w:themeShade="80"/>
                <w:sz w:val="26"/>
                <w:szCs w:val="26"/>
                <w:rtl/>
              </w:rPr>
              <w:t>دکتر محمّد بن ابراهیم حَمَد</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709" w:type="pct"/>
            <w:gridSpan w:val="5"/>
            <w:vAlign w:val="center"/>
          </w:tcPr>
          <w:p w:rsidR="00F53107" w:rsidRPr="00677D2D" w:rsidRDefault="00F53107" w:rsidP="00677D2D">
            <w:pPr>
              <w:spacing w:before="20" w:after="20"/>
              <w:ind w:firstLine="0"/>
              <w:rPr>
                <w:rFonts w:ascii="IRMitra" w:hAnsi="IRMitra" w:cs="IRMitra"/>
                <w:color w:val="244061" w:themeColor="accent1" w:themeShade="80"/>
                <w:sz w:val="26"/>
                <w:szCs w:val="26"/>
                <w:rtl/>
                <w:lang w:bidi="fa-IR"/>
              </w:rPr>
            </w:pPr>
            <w:r w:rsidRPr="00677D2D">
              <w:rPr>
                <w:rFonts w:ascii="IRMitra" w:hAnsi="IRMitra" w:cs="IRMitra"/>
                <w:color w:val="244061" w:themeColor="accent1" w:themeShade="80"/>
                <w:sz w:val="26"/>
                <w:szCs w:val="26"/>
                <w:rtl/>
              </w:rPr>
              <w:t>ابوخالد شعیب علی‌خواجه</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709" w:type="pct"/>
            <w:gridSpan w:val="5"/>
            <w:vAlign w:val="center"/>
          </w:tcPr>
          <w:p w:rsidR="00F53107" w:rsidRPr="00677D2D" w:rsidRDefault="00761CAE" w:rsidP="00677D2D">
            <w:pPr>
              <w:spacing w:before="20" w:after="20"/>
              <w:ind w:firstLine="0"/>
              <w:rPr>
                <w:rFonts w:ascii="IRMitra" w:hAnsi="IRMitra" w:cs="IRMitra"/>
                <w:color w:val="244061" w:themeColor="accent1" w:themeShade="80"/>
                <w:sz w:val="26"/>
                <w:szCs w:val="26"/>
                <w:rtl/>
                <w:lang w:bidi="fa-IR"/>
              </w:rPr>
            </w:pPr>
            <w:r w:rsidRPr="00677D2D">
              <w:rPr>
                <w:rFonts w:ascii="IRMitra" w:hAnsi="IRMitra" w:cs="IRMitra"/>
                <w:color w:val="244061" w:themeColor="accent1" w:themeShade="80"/>
                <w:sz w:val="26"/>
                <w:szCs w:val="26"/>
                <w:rtl/>
                <w:lang w:bidi="fa-IR"/>
              </w:rPr>
              <w:t>عقا</w:t>
            </w:r>
            <w:r w:rsidRPr="00677D2D">
              <w:rPr>
                <w:rFonts w:ascii="IRMitra" w:hAnsi="IRMitra" w:cs="IRMitra" w:hint="cs"/>
                <w:color w:val="244061" w:themeColor="accent1" w:themeShade="80"/>
                <w:sz w:val="26"/>
                <w:szCs w:val="26"/>
                <w:rtl/>
                <w:lang w:bidi="fa-IR"/>
              </w:rPr>
              <w:t>ید</w:t>
            </w:r>
            <w:r w:rsidRPr="00677D2D">
              <w:rPr>
                <w:rFonts w:ascii="IRMitra" w:hAnsi="IRMitra" w:cs="IRMitra"/>
                <w:color w:val="244061" w:themeColor="accent1" w:themeShade="80"/>
                <w:sz w:val="26"/>
                <w:szCs w:val="26"/>
                <w:rtl/>
                <w:lang w:bidi="fa-IR"/>
              </w:rPr>
              <w:t xml:space="preserve"> (کلام) - مجموعه عقا</w:t>
            </w:r>
            <w:r w:rsidRPr="00677D2D">
              <w:rPr>
                <w:rFonts w:ascii="IRMitra" w:hAnsi="IRMitra" w:cs="IRMitra" w:hint="cs"/>
                <w:color w:val="244061" w:themeColor="accent1" w:themeShade="80"/>
                <w:sz w:val="26"/>
                <w:szCs w:val="26"/>
                <w:rtl/>
                <w:lang w:bidi="fa-IR"/>
              </w:rPr>
              <w:t>ید</w:t>
            </w:r>
            <w:r w:rsidRPr="00677D2D">
              <w:rPr>
                <w:rFonts w:ascii="IRMitra" w:hAnsi="IRMitra" w:cs="IRMitra"/>
                <w:color w:val="244061" w:themeColor="accent1" w:themeShade="80"/>
                <w:sz w:val="26"/>
                <w:szCs w:val="26"/>
                <w:rtl/>
                <w:lang w:bidi="fa-IR"/>
              </w:rPr>
              <w:t xml:space="preserve"> اسلام</w:t>
            </w:r>
            <w:r w:rsidRPr="00677D2D">
              <w:rPr>
                <w:rFonts w:ascii="IRMitra" w:hAnsi="IRMitra" w:cs="IRMitra" w:hint="cs"/>
                <w:color w:val="244061" w:themeColor="accent1" w:themeShade="80"/>
                <w:sz w:val="26"/>
                <w:szCs w:val="26"/>
                <w:rtl/>
                <w:lang w:bidi="fa-IR"/>
              </w:rPr>
              <w:t>ی</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709" w:type="pct"/>
            <w:gridSpan w:val="5"/>
            <w:vAlign w:val="center"/>
          </w:tcPr>
          <w:p w:rsidR="00F53107" w:rsidRPr="00677D2D" w:rsidRDefault="00F53107" w:rsidP="00677D2D">
            <w:pPr>
              <w:spacing w:before="20" w:after="20"/>
              <w:ind w:firstLine="0"/>
              <w:rPr>
                <w:rFonts w:ascii="IRMitra" w:hAnsi="IRMitra" w:cs="IRMitra"/>
                <w:color w:val="244061" w:themeColor="accent1" w:themeShade="80"/>
                <w:sz w:val="26"/>
                <w:szCs w:val="26"/>
                <w:rtl/>
                <w:lang w:bidi="fa-IR"/>
              </w:rPr>
            </w:pPr>
            <w:r w:rsidRPr="00677D2D">
              <w:rPr>
                <w:rFonts w:ascii="IRMitra" w:hAnsi="IRMitra" w:cs="IRMitra" w:hint="cs"/>
                <w:color w:val="244061" w:themeColor="accent1" w:themeShade="80"/>
                <w:sz w:val="26"/>
                <w:szCs w:val="26"/>
                <w:rtl/>
                <w:lang w:bidi="fa-IR"/>
              </w:rPr>
              <w:t xml:space="preserve">اول (دیجیتال) </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709" w:type="pct"/>
            <w:gridSpan w:val="5"/>
            <w:vAlign w:val="center"/>
          </w:tcPr>
          <w:p w:rsidR="00F53107" w:rsidRPr="00677D2D" w:rsidRDefault="00761CAE" w:rsidP="00677D2D">
            <w:pPr>
              <w:spacing w:before="20" w:after="20"/>
              <w:ind w:firstLine="0"/>
              <w:rPr>
                <w:rFonts w:ascii="IRMitra" w:hAnsi="IRMitra" w:cs="IRMitra"/>
                <w:color w:val="244061" w:themeColor="accent1" w:themeShade="80"/>
                <w:sz w:val="26"/>
                <w:szCs w:val="26"/>
                <w:rtl/>
                <w:lang w:bidi="fa-IR"/>
              </w:rPr>
            </w:pPr>
            <w:r w:rsidRPr="00677D2D">
              <w:rPr>
                <w:rFonts w:ascii="IRMitra" w:hAnsi="IRMitra" w:cs="IRMitra"/>
                <w:color w:val="244061" w:themeColor="accent1" w:themeShade="80"/>
                <w:sz w:val="26"/>
                <w:szCs w:val="26"/>
                <w:rtl/>
                <w:lang w:bidi="fa-IR"/>
              </w:rPr>
              <w:t>شهر</w:t>
            </w:r>
            <w:r w:rsidRPr="00677D2D">
              <w:rPr>
                <w:rFonts w:ascii="IRMitra" w:hAnsi="IRMitra" w:cs="IRMitra" w:hint="cs"/>
                <w:color w:val="244061" w:themeColor="accent1" w:themeShade="80"/>
                <w:sz w:val="26"/>
                <w:szCs w:val="26"/>
                <w:rtl/>
                <w:lang w:bidi="fa-IR"/>
              </w:rPr>
              <w:t>یور</w:t>
            </w:r>
            <w:r w:rsidRPr="00677D2D">
              <w:rPr>
                <w:rFonts w:ascii="IRMitra" w:hAnsi="IRMitra" w:cs="IRMitra"/>
                <w:color w:val="244061" w:themeColor="accent1" w:themeShade="80"/>
                <w:sz w:val="26"/>
                <w:szCs w:val="26"/>
                <w:rtl/>
                <w:lang w:bidi="fa-IR"/>
              </w:rPr>
              <w:t xml:space="preserve"> (سنبله) 1396 ه‍ .ش - ذوالحجة 1438 ه‍ .ق</w:t>
            </w:r>
          </w:p>
        </w:tc>
      </w:tr>
      <w:tr w:rsidR="00F53107" w:rsidRPr="00C50D4D" w:rsidTr="00677D2D">
        <w:trPr>
          <w:jc w:val="center"/>
        </w:trPr>
        <w:tc>
          <w:tcPr>
            <w:tcW w:w="1291" w:type="pct"/>
            <w:vAlign w:val="center"/>
          </w:tcPr>
          <w:p w:rsidR="00F53107" w:rsidRPr="00855B06" w:rsidRDefault="00F53107" w:rsidP="00946D1D">
            <w:pPr>
              <w:spacing w:before="60" w:after="60" w:line="228" w:lineRule="auto"/>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709" w:type="pct"/>
            <w:gridSpan w:val="5"/>
            <w:vAlign w:val="center"/>
          </w:tcPr>
          <w:p w:rsidR="00F53107" w:rsidRPr="00677D2D" w:rsidRDefault="00761CAE" w:rsidP="00677D2D">
            <w:pPr>
              <w:spacing w:before="20" w:after="20"/>
              <w:ind w:firstLine="0"/>
              <w:rPr>
                <w:rFonts w:ascii="IRMitra" w:hAnsi="IRMitra" w:cs="IRMitra"/>
                <w:color w:val="244061" w:themeColor="accent1" w:themeShade="80"/>
                <w:sz w:val="26"/>
                <w:szCs w:val="26"/>
                <w:lang w:bidi="fa-IR"/>
              </w:rPr>
            </w:pPr>
            <w:r w:rsidRPr="00677D2D">
              <w:rPr>
                <w:rFonts w:ascii="IRMitra" w:hAnsi="IRMitra" w:cs="IRMitra"/>
                <w:color w:val="244061" w:themeColor="accent1" w:themeShade="80"/>
                <w:sz w:val="26"/>
                <w:szCs w:val="26"/>
                <w:rtl/>
                <w:lang w:bidi="fa-IR"/>
              </w:rPr>
              <w:t xml:space="preserve">کتابخانه قلم  </w:t>
            </w:r>
            <w:r w:rsidRPr="00677D2D">
              <w:rPr>
                <w:rFonts w:ascii="IRMitra" w:hAnsi="IRMitra" w:cs="IRMitra"/>
                <w:color w:val="244061" w:themeColor="accent1" w:themeShade="80"/>
                <w:sz w:val="26"/>
                <w:szCs w:val="26"/>
                <w:lang w:bidi="fa-IR"/>
              </w:rPr>
              <w:t>www.qalamlib.com</w:t>
            </w:r>
          </w:p>
        </w:tc>
      </w:tr>
      <w:tr w:rsidR="00761CAE" w:rsidRPr="00C50D4D" w:rsidTr="000F3A42">
        <w:trPr>
          <w:jc w:val="center"/>
        </w:trPr>
        <w:tc>
          <w:tcPr>
            <w:tcW w:w="3707" w:type="pct"/>
            <w:gridSpan w:val="5"/>
            <w:vAlign w:val="center"/>
          </w:tcPr>
          <w:p w:rsidR="00761CAE" w:rsidRPr="00761CAE" w:rsidRDefault="00761CAE" w:rsidP="00934719">
            <w:pPr>
              <w:ind w:firstLine="0"/>
              <w:jc w:val="center"/>
              <w:rPr>
                <w:rFonts w:cs="IRNazanin"/>
                <w:b/>
                <w:bCs/>
                <w:color w:val="244061" w:themeColor="accent1" w:themeShade="80"/>
                <w:sz w:val="26"/>
                <w:szCs w:val="26"/>
                <w:rtl/>
                <w:lang w:bidi="fa-IR"/>
              </w:rPr>
            </w:pPr>
            <w:r w:rsidRPr="00761CAE">
              <w:rPr>
                <w:rFonts w:cs="IRNazanin" w:hint="cs"/>
                <w:b/>
                <w:bCs/>
                <w:color w:val="244061" w:themeColor="accent1" w:themeShade="80"/>
                <w:sz w:val="26"/>
                <w:szCs w:val="26"/>
                <w:rtl/>
                <w:lang w:bidi="fa-IR"/>
              </w:rPr>
              <w:t>ای</w:t>
            </w:r>
            <w:r w:rsidRPr="00761CAE">
              <w:rPr>
                <w:rFonts w:cs="IRNazanin" w:hint="eastAsia"/>
                <w:b/>
                <w:bCs/>
                <w:color w:val="244061" w:themeColor="accent1" w:themeShade="80"/>
                <w:sz w:val="26"/>
                <w:szCs w:val="26"/>
                <w:rtl/>
                <w:lang w:bidi="fa-IR"/>
              </w:rPr>
              <w:t>ن</w:t>
            </w:r>
            <w:r w:rsidRPr="00761CAE">
              <w:rPr>
                <w:rFonts w:cs="IRNazanin"/>
                <w:b/>
                <w:bCs/>
                <w:color w:val="244061" w:themeColor="accent1" w:themeShade="80"/>
                <w:sz w:val="26"/>
                <w:szCs w:val="26"/>
                <w:rtl/>
                <w:lang w:bidi="fa-IR"/>
              </w:rPr>
              <w:t xml:space="preserve"> کتاب </w:t>
            </w:r>
            <w:r w:rsidRPr="00761CAE">
              <w:rPr>
                <w:rFonts w:cs="IRNazanin" w:hint="cs"/>
                <w:b/>
                <w:bCs/>
                <w:color w:val="244061" w:themeColor="accent1" w:themeShade="80"/>
                <w:sz w:val="26"/>
                <w:szCs w:val="26"/>
                <w:rtl/>
                <w:lang w:bidi="fa-IR"/>
              </w:rPr>
              <w:t xml:space="preserve">از سایت </w:t>
            </w:r>
            <w:r w:rsidRPr="00761CAE">
              <w:rPr>
                <w:rFonts w:cs="IRNazanin"/>
                <w:b/>
                <w:bCs/>
                <w:color w:val="244061" w:themeColor="accent1" w:themeShade="80"/>
                <w:sz w:val="26"/>
                <w:szCs w:val="26"/>
                <w:rtl/>
                <w:lang w:bidi="fa-IR"/>
              </w:rPr>
              <w:t>کتابخان</w:t>
            </w:r>
            <w:r w:rsidRPr="00761CAE">
              <w:rPr>
                <w:rFonts w:cs="IRNazanin" w:hint="cs"/>
                <w:b/>
                <w:bCs/>
                <w:color w:val="244061" w:themeColor="accent1" w:themeShade="80"/>
                <w:sz w:val="26"/>
                <w:szCs w:val="26"/>
                <w:rtl/>
                <w:lang w:bidi="fa-IR"/>
              </w:rPr>
              <w:t>ۀ</w:t>
            </w:r>
            <w:r w:rsidRPr="00761CAE">
              <w:rPr>
                <w:rFonts w:cs="IRNazanin"/>
                <w:b/>
                <w:bCs/>
                <w:color w:val="244061" w:themeColor="accent1" w:themeShade="80"/>
                <w:sz w:val="26"/>
                <w:szCs w:val="26"/>
                <w:rtl/>
                <w:lang w:bidi="fa-IR"/>
              </w:rPr>
              <w:t xml:space="preserve"> </w:t>
            </w:r>
            <w:r w:rsidRPr="00761CAE">
              <w:rPr>
                <w:rFonts w:cs="IRNazanin" w:hint="cs"/>
                <w:b/>
                <w:bCs/>
                <w:color w:val="244061" w:themeColor="accent1" w:themeShade="80"/>
                <w:sz w:val="26"/>
                <w:szCs w:val="26"/>
                <w:rtl/>
                <w:lang w:bidi="fa-IR"/>
              </w:rPr>
              <w:t>قلم</w:t>
            </w:r>
            <w:r w:rsidRPr="00761CAE">
              <w:rPr>
                <w:rFonts w:cs="IRNazanin"/>
                <w:b/>
                <w:bCs/>
                <w:color w:val="244061" w:themeColor="accent1" w:themeShade="80"/>
                <w:sz w:val="26"/>
                <w:szCs w:val="26"/>
                <w:rtl/>
                <w:lang w:bidi="fa-IR"/>
              </w:rPr>
              <w:t xml:space="preserve"> </w:t>
            </w:r>
            <w:r w:rsidRPr="00761CAE">
              <w:rPr>
                <w:rFonts w:cs="IRNazanin" w:hint="cs"/>
                <w:b/>
                <w:bCs/>
                <w:color w:val="244061" w:themeColor="accent1" w:themeShade="80"/>
                <w:sz w:val="26"/>
                <w:szCs w:val="26"/>
                <w:rtl/>
                <w:lang w:bidi="fa-IR"/>
              </w:rPr>
              <w:t xml:space="preserve">دانلود </w:t>
            </w:r>
            <w:r w:rsidRPr="00761CAE">
              <w:rPr>
                <w:rFonts w:cs="IRNazanin"/>
                <w:b/>
                <w:bCs/>
                <w:color w:val="244061" w:themeColor="accent1" w:themeShade="80"/>
                <w:sz w:val="26"/>
                <w:szCs w:val="26"/>
                <w:rtl/>
                <w:lang w:bidi="fa-IR"/>
              </w:rPr>
              <w:t>شده است.</w:t>
            </w:r>
          </w:p>
          <w:p w:rsidR="00761CAE" w:rsidRPr="00761CAE" w:rsidRDefault="00761CAE" w:rsidP="00934719">
            <w:pPr>
              <w:spacing w:before="60" w:after="60"/>
              <w:ind w:firstLine="0"/>
              <w:jc w:val="center"/>
              <w:rPr>
                <w:rFonts w:asciiTheme="minorHAnsi" w:hAnsiTheme="minorHAnsi" w:cstheme="minorHAnsi"/>
                <w:b/>
                <w:bCs/>
                <w:sz w:val="26"/>
                <w:szCs w:val="26"/>
                <w:rtl/>
                <w:lang w:bidi="fa-IR"/>
              </w:rPr>
            </w:pPr>
            <w:r w:rsidRPr="00761CAE">
              <w:rPr>
                <w:rFonts w:asciiTheme="minorHAnsi" w:hAnsiTheme="minorHAnsi" w:cstheme="minorHAnsi"/>
                <w:b/>
                <w:bCs/>
                <w:color w:val="244061" w:themeColor="accent1" w:themeShade="80"/>
                <w:sz w:val="24"/>
                <w:szCs w:val="24"/>
                <w:lang w:bidi="fa-IR"/>
              </w:rPr>
              <w:t>www.qalamlib.com</w:t>
            </w:r>
          </w:p>
        </w:tc>
        <w:tc>
          <w:tcPr>
            <w:tcW w:w="1293" w:type="pct"/>
          </w:tcPr>
          <w:p w:rsidR="00761CAE" w:rsidRPr="00855B06" w:rsidRDefault="00761CAE" w:rsidP="000F3A42">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36D8DC6" wp14:editId="6CE4A704">
                  <wp:extent cx="826618" cy="8266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332" cy="825332"/>
                          </a:xfrm>
                          <a:prstGeom prst="rect">
                            <a:avLst/>
                          </a:prstGeom>
                        </pic:spPr>
                      </pic:pic>
                    </a:graphicData>
                  </a:graphic>
                </wp:inline>
              </w:drawing>
            </w:r>
          </w:p>
        </w:tc>
      </w:tr>
      <w:tr w:rsidR="00761CAE" w:rsidRPr="00C50D4D" w:rsidTr="00677D2D">
        <w:trPr>
          <w:jc w:val="center"/>
        </w:trPr>
        <w:tc>
          <w:tcPr>
            <w:tcW w:w="1400" w:type="pct"/>
            <w:gridSpan w:val="2"/>
            <w:vAlign w:val="center"/>
          </w:tcPr>
          <w:p w:rsidR="00761CAE" w:rsidRPr="00855B06" w:rsidRDefault="00761CAE" w:rsidP="000F3A42">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600" w:type="pct"/>
            <w:gridSpan w:val="4"/>
            <w:vAlign w:val="center"/>
          </w:tcPr>
          <w:p w:rsidR="00761CAE" w:rsidRPr="00855B06" w:rsidRDefault="00761CAE" w:rsidP="0093471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F53107" w:rsidRPr="00C50D4D" w:rsidTr="000F3A42">
        <w:trPr>
          <w:jc w:val="center"/>
        </w:trPr>
        <w:tc>
          <w:tcPr>
            <w:tcW w:w="5000" w:type="pct"/>
            <w:gridSpan w:val="6"/>
            <w:vAlign w:val="bottom"/>
          </w:tcPr>
          <w:p w:rsidR="00F53107" w:rsidRPr="00855B06" w:rsidRDefault="00F53107" w:rsidP="00B01B67">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53107" w:rsidRPr="00C50D4D" w:rsidTr="000F3A42">
        <w:trPr>
          <w:jc w:val="center"/>
        </w:trPr>
        <w:tc>
          <w:tcPr>
            <w:tcW w:w="2295" w:type="pct"/>
            <w:gridSpan w:val="3"/>
            <w:shd w:val="clear" w:color="auto" w:fill="auto"/>
          </w:tcPr>
          <w:p w:rsidR="00F53107" w:rsidRPr="00761CAE" w:rsidRDefault="00F53107" w:rsidP="000F3A42">
            <w:pPr>
              <w:widowControl w:val="0"/>
              <w:tabs>
                <w:tab w:val="right" w:leader="dot" w:pos="5138"/>
              </w:tabs>
              <w:spacing w:before="60" w:after="60"/>
              <w:ind w:firstLine="0"/>
              <w:jc w:val="right"/>
              <w:rPr>
                <w:rFonts w:ascii="Literata" w:hAnsi="Literata" w:cs="Times New Roman"/>
                <w:sz w:val="22"/>
                <w:szCs w:val="22"/>
                <w:lang w:bidi="fa-IR"/>
              </w:rPr>
            </w:pPr>
            <w:r w:rsidRPr="00761CAE">
              <w:rPr>
                <w:rFonts w:ascii="Literata" w:hAnsi="Literata" w:cs="Times New Roman"/>
                <w:sz w:val="22"/>
                <w:szCs w:val="22"/>
                <w:lang w:bidi="fa-IR"/>
              </w:rPr>
              <w:t>www.mowahedin.com</w:t>
            </w:r>
          </w:p>
          <w:p w:rsidR="00F53107" w:rsidRPr="00761CAE" w:rsidRDefault="00F53107" w:rsidP="000F3A42">
            <w:pPr>
              <w:widowControl w:val="0"/>
              <w:tabs>
                <w:tab w:val="right" w:leader="dot" w:pos="5138"/>
              </w:tabs>
              <w:spacing w:before="60" w:after="60"/>
              <w:ind w:firstLine="0"/>
              <w:jc w:val="right"/>
              <w:rPr>
                <w:rFonts w:ascii="Literata" w:hAnsi="Literata" w:cs="Times New Roman"/>
                <w:sz w:val="22"/>
                <w:szCs w:val="22"/>
                <w:lang w:bidi="fa-IR"/>
              </w:rPr>
            </w:pPr>
            <w:r w:rsidRPr="00761CAE">
              <w:rPr>
                <w:rFonts w:ascii="Literata" w:hAnsi="Literata" w:cs="Times New Roman"/>
                <w:sz w:val="22"/>
                <w:szCs w:val="22"/>
                <w:lang w:bidi="fa-IR"/>
              </w:rPr>
              <w:t>www.videofarsi.com</w:t>
            </w:r>
          </w:p>
          <w:p w:rsidR="00F53107" w:rsidRPr="00761CAE" w:rsidRDefault="00F53107" w:rsidP="000F3A42">
            <w:pPr>
              <w:spacing w:before="60" w:after="60"/>
              <w:ind w:firstLine="0"/>
              <w:jc w:val="right"/>
              <w:rPr>
                <w:rFonts w:ascii="Literata" w:hAnsi="Literata" w:cs="Times New Roman"/>
                <w:sz w:val="22"/>
                <w:szCs w:val="22"/>
                <w:lang w:bidi="fa-IR"/>
              </w:rPr>
            </w:pPr>
            <w:r w:rsidRPr="00761CAE">
              <w:rPr>
                <w:rFonts w:ascii="Literata" w:hAnsi="Literata" w:cs="Times New Roman"/>
                <w:sz w:val="22"/>
                <w:szCs w:val="22"/>
                <w:lang w:bidi="fa-IR"/>
              </w:rPr>
              <w:t>www.zekr.tv</w:t>
            </w:r>
          </w:p>
          <w:p w:rsidR="00F53107" w:rsidRPr="00761CAE" w:rsidRDefault="00F53107" w:rsidP="000F3A42">
            <w:pPr>
              <w:spacing w:before="60" w:after="60"/>
              <w:ind w:firstLine="0"/>
              <w:jc w:val="right"/>
              <w:rPr>
                <w:rFonts w:ascii="IRMitra" w:hAnsi="IRMitra" w:cs="IRMitra"/>
                <w:b/>
                <w:bCs/>
                <w:sz w:val="22"/>
                <w:szCs w:val="22"/>
                <w:rtl/>
                <w:lang w:bidi="fa-IR"/>
              </w:rPr>
            </w:pPr>
            <w:r w:rsidRPr="00761CAE">
              <w:rPr>
                <w:rFonts w:ascii="Literata" w:hAnsi="Literata" w:cs="Times New Roman"/>
                <w:sz w:val="22"/>
                <w:szCs w:val="22"/>
                <w:lang w:bidi="fa-IR"/>
              </w:rPr>
              <w:t>www.mowahed.com</w:t>
            </w:r>
          </w:p>
        </w:tc>
        <w:tc>
          <w:tcPr>
            <w:tcW w:w="360" w:type="pct"/>
          </w:tcPr>
          <w:p w:rsidR="00F53107" w:rsidRPr="00761CAE" w:rsidRDefault="00F53107" w:rsidP="000F3A42">
            <w:pPr>
              <w:spacing w:before="60" w:after="60"/>
              <w:ind w:firstLine="0"/>
              <w:jc w:val="right"/>
              <w:rPr>
                <w:rFonts w:ascii="IRMitra" w:hAnsi="IRMitra" w:cs="IRMitra"/>
                <w:sz w:val="22"/>
                <w:szCs w:val="22"/>
                <w:rtl/>
                <w:lang w:bidi="fa-IR"/>
              </w:rPr>
            </w:pPr>
          </w:p>
        </w:tc>
        <w:tc>
          <w:tcPr>
            <w:tcW w:w="2345" w:type="pct"/>
            <w:gridSpan w:val="2"/>
          </w:tcPr>
          <w:p w:rsidR="00761CAE" w:rsidRPr="00761CAE" w:rsidRDefault="00761CAE" w:rsidP="00761CAE">
            <w:pPr>
              <w:widowControl w:val="0"/>
              <w:tabs>
                <w:tab w:val="right" w:leader="dot" w:pos="5138"/>
              </w:tabs>
              <w:spacing w:before="40" w:after="40"/>
              <w:ind w:firstLine="0"/>
              <w:jc w:val="right"/>
              <w:rPr>
                <w:rFonts w:ascii="Literata" w:hAnsi="Literata" w:cs="Times New Roman"/>
                <w:sz w:val="22"/>
                <w:szCs w:val="22"/>
              </w:rPr>
            </w:pPr>
            <w:r w:rsidRPr="00761CAE">
              <w:rPr>
                <w:rFonts w:ascii="Literata" w:hAnsi="Literata" w:cs="Times New Roman"/>
                <w:sz w:val="22"/>
                <w:szCs w:val="22"/>
              </w:rPr>
              <w:t>www.qalamlib.com</w:t>
            </w:r>
          </w:p>
          <w:p w:rsidR="00F53107" w:rsidRPr="00761CAE" w:rsidRDefault="00F53107" w:rsidP="000F3A42">
            <w:pPr>
              <w:widowControl w:val="0"/>
              <w:tabs>
                <w:tab w:val="right" w:leader="dot" w:pos="5138"/>
              </w:tabs>
              <w:spacing w:before="60" w:after="60"/>
              <w:ind w:firstLine="0"/>
              <w:jc w:val="right"/>
              <w:rPr>
                <w:rFonts w:ascii="Literata" w:hAnsi="Literata" w:cs="Times New Roman"/>
                <w:sz w:val="22"/>
                <w:szCs w:val="22"/>
              </w:rPr>
            </w:pPr>
            <w:r w:rsidRPr="00761CAE">
              <w:rPr>
                <w:rFonts w:ascii="Literata" w:hAnsi="Literata" w:cs="Times New Roman"/>
                <w:sz w:val="22"/>
                <w:szCs w:val="22"/>
              </w:rPr>
              <w:t>www.islamtxt.com</w:t>
            </w:r>
          </w:p>
          <w:p w:rsidR="00F53107" w:rsidRPr="00761CAE" w:rsidRDefault="006528FA" w:rsidP="000F3A42">
            <w:pPr>
              <w:widowControl w:val="0"/>
              <w:tabs>
                <w:tab w:val="right" w:leader="dot" w:pos="5138"/>
              </w:tabs>
              <w:spacing w:before="60" w:after="60"/>
              <w:ind w:firstLine="0"/>
              <w:jc w:val="right"/>
              <w:rPr>
                <w:rFonts w:ascii="Literata" w:hAnsi="Literata" w:cs="Times New Roman"/>
                <w:sz w:val="22"/>
                <w:szCs w:val="22"/>
              </w:rPr>
            </w:pPr>
            <w:hyperlink r:id="rId12" w:history="1">
              <w:r w:rsidR="00F53107" w:rsidRPr="00761CAE">
                <w:rPr>
                  <w:rStyle w:val="Hyperlink"/>
                  <w:rFonts w:ascii="Literata" w:hAnsi="Literata" w:cs="Times New Roman"/>
                  <w:color w:val="auto"/>
                  <w:sz w:val="22"/>
                  <w:szCs w:val="22"/>
                  <w:u w:val="none"/>
                </w:rPr>
                <w:t>www.shabnam.cc</w:t>
              </w:r>
            </w:hyperlink>
          </w:p>
          <w:p w:rsidR="00F53107" w:rsidRPr="00761CAE" w:rsidRDefault="00F53107" w:rsidP="000F3A42">
            <w:pPr>
              <w:spacing w:before="60" w:after="60"/>
              <w:ind w:firstLine="0"/>
              <w:jc w:val="right"/>
              <w:rPr>
                <w:rFonts w:ascii="IRMitra" w:hAnsi="IRMitra" w:cs="IRMitra"/>
                <w:sz w:val="22"/>
                <w:szCs w:val="22"/>
                <w:rtl/>
                <w:lang w:bidi="fa-IR"/>
              </w:rPr>
            </w:pPr>
            <w:r w:rsidRPr="00761CAE">
              <w:rPr>
                <w:rFonts w:ascii="Literata" w:hAnsi="Literata" w:cs="Times New Roman"/>
                <w:sz w:val="22"/>
                <w:szCs w:val="22"/>
              </w:rPr>
              <w:t>www.sadaislam.com</w:t>
            </w:r>
          </w:p>
        </w:tc>
      </w:tr>
      <w:tr w:rsidR="00F53107" w:rsidRPr="00EA1553" w:rsidTr="000F3A42">
        <w:trPr>
          <w:jc w:val="center"/>
        </w:trPr>
        <w:tc>
          <w:tcPr>
            <w:tcW w:w="2295" w:type="pct"/>
            <w:gridSpan w:val="3"/>
          </w:tcPr>
          <w:p w:rsidR="00F53107" w:rsidRPr="00617C85" w:rsidRDefault="00F53107" w:rsidP="000F3A42">
            <w:pPr>
              <w:spacing w:before="60" w:after="60"/>
              <w:ind w:firstLine="0"/>
              <w:rPr>
                <w:rFonts w:ascii="IRMitra" w:hAnsi="IRMitra" w:cs="IRMitra"/>
                <w:b/>
                <w:bCs/>
                <w:sz w:val="2"/>
                <w:szCs w:val="2"/>
                <w:rtl/>
                <w:lang w:bidi="fa-IR"/>
              </w:rPr>
            </w:pPr>
          </w:p>
        </w:tc>
        <w:tc>
          <w:tcPr>
            <w:tcW w:w="2705" w:type="pct"/>
            <w:gridSpan w:val="3"/>
          </w:tcPr>
          <w:p w:rsidR="00F53107" w:rsidRPr="00617C85" w:rsidRDefault="00F53107" w:rsidP="000F3A42">
            <w:pPr>
              <w:spacing w:before="60" w:after="60"/>
              <w:ind w:firstLine="0"/>
              <w:rPr>
                <w:rFonts w:ascii="IRMitra" w:hAnsi="IRMitra" w:cs="IRMitra"/>
                <w:color w:val="244061" w:themeColor="accent1" w:themeShade="80"/>
                <w:sz w:val="2"/>
                <w:szCs w:val="2"/>
                <w:rtl/>
                <w:lang w:bidi="fa-IR"/>
              </w:rPr>
            </w:pPr>
          </w:p>
        </w:tc>
      </w:tr>
      <w:tr w:rsidR="00F53107" w:rsidRPr="00C50D4D" w:rsidTr="000F3A42">
        <w:trPr>
          <w:jc w:val="center"/>
        </w:trPr>
        <w:tc>
          <w:tcPr>
            <w:tcW w:w="5000" w:type="pct"/>
            <w:gridSpan w:val="6"/>
          </w:tcPr>
          <w:p w:rsidR="00F53107" w:rsidRPr="00855B06" w:rsidRDefault="00F53107" w:rsidP="000F3A42">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045C291" wp14:editId="4F460021">
                  <wp:extent cx="1391233" cy="7242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7439" cy="732640"/>
                          </a:xfrm>
                          <a:prstGeom prst="rect">
                            <a:avLst/>
                          </a:prstGeom>
                        </pic:spPr>
                      </pic:pic>
                    </a:graphicData>
                  </a:graphic>
                </wp:inline>
              </w:drawing>
            </w:r>
          </w:p>
        </w:tc>
      </w:tr>
      <w:tr w:rsidR="00F53107" w:rsidRPr="00C50D4D" w:rsidTr="000F3A42">
        <w:trPr>
          <w:jc w:val="center"/>
        </w:trPr>
        <w:tc>
          <w:tcPr>
            <w:tcW w:w="5000" w:type="pct"/>
            <w:gridSpan w:val="6"/>
            <w:tcBorders>
              <w:bottom w:val="single" w:sz="4" w:space="0" w:color="auto"/>
            </w:tcBorders>
            <w:vAlign w:val="center"/>
          </w:tcPr>
          <w:p w:rsidR="00F53107" w:rsidRDefault="00F53107" w:rsidP="000F3A42">
            <w:pPr>
              <w:spacing w:before="60" w:after="60"/>
              <w:ind w:firstLine="0"/>
              <w:jc w:val="center"/>
              <w:rPr>
                <w:rFonts w:ascii="IRMitra" w:hAnsi="IRMitra" w:cs="IRMitra"/>
                <w:noProof/>
                <w:color w:val="244061" w:themeColor="accent1" w:themeShade="80"/>
                <w:sz w:val="30"/>
                <w:szCs w:val="30"/>
                <w:rtl/>
              </w:rPr>
            </w:pPr>
            <w:r w:rsidRPr="00CC0517">
              <w:rPr>
                <w:rFonts w:ascii="IRMitra" w:hAnsi="IRMitra" w:cs="IRMitra"/>
                <w:noProof/>
                <w:color w:val="244061" w:themeColor="accent1" w:themeShade="80"/>
              </w:rPr>
              <w:t>contact@mowahedin.com</w:t>
            </w:r>
          </w:p>
        </w:tc>
      </w:tr>
      <w:tr w:rsidR="00761CAE" w:rsidRPr="00EA1553" w:rsidTr="000F3A42">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1CAE" w:rsidRPr="00761CAE" w:rsidRDefault="00761CAE" w:rsidP="00934719">
            <w:pPr>
              <w:spacing w:before="60" w:after="40"/>
              <w:ind w:firstLine="0"/>
              <w:jc w:val="center"/>
              <w:rPr>
                <w:rFonts w:ascii="IRMitra" w:hAnsi="IRMitra" w:cs="IRMitra"/>
                <w:color w:val="0033CC"/>
                <w:spacing w:val="-4"/>
                <w:sz w:val="19"/>
                <w:szCs w:val="19"/>
                <w:rtl/>
                <w:lang w:bidi="fa-IR"/>
              </w:rPr>
            </w:pPr>
            <w:r w:rsidRPr="00761CAE">
              <w:rPr>
                <w:rFonts w:ascii="IRNazanin" w:hAnsi="IRNazanin" w:cs="IRNazanin"/>
                <w:b/>
                <w:bCs/>
                <w:color w:val="0033CC"/>
                <w:spacing w:val="-4"/>
                <w:sz w:val="19"/>
                <w:szCs w:val="19"/>
                <w:rtl/>
              </w:rPr>
              <w:t>محتوای این کتاب لزوما بیان</w:t>
            </w:r>
            <w:bookmarkStart w:id="1" w:name="Editing"/>
            <w:bookmarkEnd w:id="1"/>
            <w:r w:rsidRPr="00761CAE">
              <w:rPr>
                <w:rFonts w:ascii="IRNazanin" w:hAnsi="IRNazanin" w:cs="IRNazanin"/>
                <w:b/>
                <w:bCs/>
                <w:color w:val="0033CC"/>
                <w:spacing w:val="-4"/>
                <w:sz w:val="19"/>
                <w:szCs w:val="19"/>
                <w:rtl/>
              </w:rPr>
              <w:t xml:space="preserve">گر دیدگاه سایت </w:t>
            </w:r>
            <w:r w:rsidRPr="00761CAE">
              <w:rPr>
                <w:rFonts w:ascii="IRNazanin" w:hAnsi="IRNazanin" w:cs="IRNazanin" w:hint="cs"/>
                <w:b/>
                <w:bCs/>
                <w:color w:val="0033CC"/>
                <w:spacing w:val="-4"/>
                <w:sz w:val="19"/>
                <w:szCs w:val="19"/>
                <w:rtl/>
              </w:rPr>
              <w:t>کتابخانه قلم</w:t>
            </w:r>
            <w:r w:rsidRPr="00761CAE">
              <w:rPr>
                <w:rFonts w:ascii="IRNazanin" w:hAnsi="IRNazanin" w:cs="IRNazanin"/>
                <w:b/>
                <w:bCs/>
                <w:color w:val="0033CC"/>
                <w:spacing w:val="-4"/>
                <w:sz w:val="19"/>
                <w:szCs w:val="19"/>
                <w:rtl/>
              </w:rPr>
              <w:t xml:space="preserve"> نمی</w:t>
            </w:r>
            <w:r w:rsidRPr="00761CAE">
              <w:rPr>
                <w:rFonts w:ascii="IRNazanin" w:hAnsi="IRNazanin" w:cs="IRNazanin" w:hint="cs"/>
                <w:b/>
                <w:bCs/>
                <w:color w:val="0033CC"/>
                <w:spacing w:val="-4"/>
                <w:sz w:val="19"/>
                <w:szCs w:val="19"/>
                <w:rtl/>
                <w:lang w:bidi="fa-IR"/>
              </w:rPr>
              <w:t>‌</w:t>
            </w:r>
            <w:r w:rsidRPr="00761CAE">
              <w:rPr>
                <w:rFonts w:ascii="IRNazanin" w:hAnsi="IRNazanin" w:cs="IRNazanin"/>
                <w:b/>
                <w:bCs/>
                <w:color w:val="0033CC"/>
                <w:spacing w:val="-4"/>
                <w:sz w:val="19"/>
                <w:szCs w:val="19"/>
                <w:rtl/>
              </w:rPr>
              <w:t>باشد؛ بلکه بیانگر دیدگاه نویسنده آن است.</w:t>
            </w:r>
          </w:p>
        </w:tc>
      </w:tr>
    </w:tbl>
    <w:p w:rsidR="009C4D8B" w:rsidRPr="00F53107" w:rsidRDefault="009C4D8B" w:rsidP="009C4D8B">
      <w:pPr>
        <w:ind w:firstLine="0"/>
        <w:rPr>
          <w:sz w:val="2"/>
          <w:szCs w:val="2"/>
          <w:rtl/>
          <w:lang w:bidi="fa-IR"/>
        </w:rPr>
        <w:sectPr w:rsidR="009C4D8B" w:rsidRPr="00F53107" w:rsidSect="00C81F5E">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CF6771" w:rsidRDefault="009C4D8B" w:rsidP="00E06649">
      <w:pPr>
        <w:pStyle w:val="a1"/>
        <w:rPr>
          <w:rtl/>
        </w:rPr>
      </w:pPr>
      <w:bookmarkStart w:id="2" w:name="_Toc448066172"/>
      <w:bookmarkStart w:id="3" w:name="_Toc454980151"/>
      <w:bookmarkStart w:id="4" w:name="_Toc473749134"/>
      <w:r w:rsidRPr="00CD3ECB">
        <w:rPr>
          <w:rtl/>
        </w:rPr>
        <w:t>فهرست مطالب</w:t>
      </w:r>
      <w:bookmarkEnd w:id="2"/>
      <w:bookmarkEnd w:id="3"/>
      <w:bookmarkEnd w:id="4"/>
    </w:p>
    <w:p w:rsidR="00216C60" w:rsidRDefault="00A02739" w:rsidP="00216C6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73749135" w:history="1">
        <w:r w:rsidR="00216C60" w:rsidRPr="00137159">
          <w:rPr>
            <w:rStyle w:val="Hyperlink"/>
            <w:noProof/>
            <w:rtl/>
          </w:rPr>
          <w:t>مقدّم</w:t>
        </w:r>
        <w:r w:rsidR="00216C60" w:rsidRPr="00137159">
          <w:rPr>
            <w:rStyle w:val="Hyperlink"/>
            <w:rFonts w:hint="cs"/>
            <w:noProof/>
            <w:rtl/>
          </w:rPr>
          <w:t>ۀ</w:t>
        </w:r>
        <w:r w:rsidR="00216C60" w:rsidRPr="00137159">
          <w:rPr>
            <w:rStyle w:val="Hyperlink"/>
            <w:noProof/>
            <w:rtl/>
          </w:rPr>
          <w:t xml:space="preserve"> نو</w:t>
        </w:r>
        <w:r w:rsidR="00216C60" w:rsidRPr="00137159">
          <w:rPr>
            <w:rStyle w:val="Hyperlink"/>
            <w:rFonts w:hint="cs"/>
            <w:noProof/>
            <w:rtl/>
          </w:rPr>
          <w:t>ی</w:t>
        </w:r>
        <w:r w:rsidR="00216C60" w:rsidRPr="00137159">
          <w:rPr>
            <w:rStyle w:val="Hyperlink"/>
            <w:rFonts w:hint="eastAsia"/>
            <w:noProof/>
            <w:rtl/>
          </w:rPr>
          <w:t>سنده</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Toc473749135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36" w:history="1">
        <w:r w:rsidR="00216C60" w:rsidRPr="00137159">
          <w:rPr>
            <w:rStyle w:val="Hyperlink"/>
            <w:noProof/>
            <w:rtl/>
          </w:rPr>
          <w:t>1. حق</w:t>
        </w:r>
        <w:r w:rsidR="00216C60" w:rsidRPr="00137159">
          <w:rPr>
            <w:rStyle w:val="Hyperlink"/>
            <w:rFonts w:hint="cs"/>
            <w:noProof/>
            <w:rtl/>
          </w:rPr>
          <w:t>ی</w:t>
        </w:r>
        <w:r w:rsidR="00216C60" w:rsidRPr="00137159">
          <w:rPr>
            <w:rStyle w:val="Hyperlink"/>
            <w:rFonts w:hint="eastAsia"/>
            <w:noProof/>
            <w:rtl/>
          </w:rPr>
          <w:t>قت</w:t>
        </w:r>
        <w:r w:rsidR="00216C60" w:rsidRPr="00137159">
          <w:rPr>
            <w:rStyle w:val="Hyperlink"/>
            <w:noProof/>
            <w:rtl/>
          </w:rPr>
          <w:t xml:space="preserve"> د</w:t>
        </w:r>
        <w:r w:rsidR="00216C60" w:rsidRPr="00137159">
          <w:rPr>
            <w:rStyle w:val="Hyperlink"/>
            <w:rFonts w:hint="cs"/>
            <w:noProof/>
            <w:rtl/>
          </w:rPr>
          <w:t>ی</w:t>
        </w:r>
        <w:r w:rsidR="00216C60" w:rsidRPr="00137159">
          <w:rPr>
            <w:rStyle w:val="Hyperlink"/>
            <w:rFonts w:hint="eastAsia"/>
            <w:noProof/>
            <w:rtl/>
          </w:rPr>
          <w:t>ن</w:t>
        </w:r>
        <w:r w:rsidR="00216C60" w:rsidRPr="00137159">
          <w:rPr>
            <w:rStyle w:val="Hyperlink"/>
            <w:noProof/>
            <w:rtl/>
          </w:rPr>
          <w:t xml:space="preserve">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Toc473749136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37" w:history="1">
        <w:r w:rsidR="00216C60" w:rsidRPr="00137159">
          <w:rPr>
            <w:rStyle w:val="Hyperlink"/>
            <w:noProof/>
            <w:rtl/>
          </w:rPr>
          <w:t>1-1. داستان بشر</w:t>
        </w:r>
        <w:r w:rsidR="00216C60" w:rsidRPr="00137159">
          <w:rPr>
            <w:rStyle w:val="Hyperlink"/>
            <w:rFonts w:hint="cs"/>
            <w:noProof/>
            <w:rtl/>
          </w:rPr>
          <w:t>یّ</w:t>
        </w:r>
        <w:r w:rsidR="00216C60" w:rsidRPr="00137159">
          <w:rPr>
            <w:rStyle w:val="Hyperlink"/>
            <w:rFonts w:hint="eastAsia"/>
            <w:noProof/>
            <w:rtl/>
          </w:rPr>
          <w:t>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Toc473749137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38" w:history="1">
        <w:r w:rsidR="00216C60" w:rsidRPr="00137159">
          <w:rPr>
            <w:rStyle w:val="Hyperlink"/>
            <w:noProof/>
            <w:rtl/>
          </w:rPr>
          <w:t>1-2. ماه</w:t>
        </w:r>
        <w:r w:rsidR="00216C60" w:rsidRPr="00137159">
          <w:rPr>
            <w:rStyle w:val="Hyperlink"/>
            <w:rFonts w:hint="cs"/>
            <w:noProof/>
            <w:rtl/>
          </w:rPr>
          <w:t>یّ</w:t>
        </w:r>
        <w:r w:rsidR="00216C60" w:rsidRPr="00137159">
          <w:rPr>
            <w:rStyle w:val="Hyperlink"/>
            <w:rFonts w:hint="eastAsia"/>
            <w:noProof/>
            <w:rtl/>
          </w:rPr>
          <w:t>ت</w:t>
        </w:r>
        <w:r w:rsidR="00216C60" w:rsidRPr="00137159">
          <w:rPr>
            <w:rStyle w:val="Hyperlink"/>
            <w:noProof/>
            <w:rtl/>
          </w:rPr>
          <w:t xml:space="preserve">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Toc473749138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39" w:history="1">
        <w:r w:rsidR="00216C60" w:rsidRPr="00137159">
          <w:rPr>
            <w:rStyle w:val="Hyperlink"/>
            <w:noProof/>
            <w:rtl/>
          </w:rPr>
          <w:t>1-3. اسلام؛ د</w:t>
        </w:r>
        <w:r w:rsidR="00216C60" w:rsidRPr="00137159">
          <w:rPr>
            <w:rStyle w:val="Hyperlink"/>
            <w:rFonts w:hint="cs"/>
            <w:noProof/>
            <w:rtl/>
          </w:rPr>
          <w:t>ی</w:t>
        </w:r>
        <w:r w:rsidR="00216C60" w:rsidRPr="00137159">
          <w:rPr>
            <w:rStyle w:val="Hyperlink"/>
            <w:rFonts w:hint="eastAsia"/>
            <w:noProof/>
            <w:rtl/>
          </w:rPr>
          <w:t>ن</w:t>
        </w:r>
        <w:r w:rsidR="00216C60" w:rsidRPr="00137159">
          <w:rPr>
            <w:rStyle w:val="Hyperlink"/>
            <w:noProof/>
            <w:rtl/>
          </w:rPr>
          <w:t xml:space="preserve"> فطرت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Toc473749139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0" w:history="1">
        <w:r w:rsidR="00216C60" w:rsidRPr="00137159">
          <w:rPr>
            <w:rStyle w:val="Hyperlink"/>
            <w:noProof/>
            <w:rtl/>
          </w:rPr>
          <w:t>1-4. بِرّ و نتا</w:t>
        </w:r>
        <w:r w:rsidR="00216C60" w:rsidRPr="00137159">
          <w:rPr>
            <w:rStyle w:val="Hyperlink"/>
            <w:rFonts w:hint="cs"/>
            <w:noProof/>
            <w:rtl/>
          </w:rPr>
          <w:t>ی</w:t>
        </w:r>
        <w:r w:rsidR="00216C60" w:rsidRPr="00137159">
          <w:rPr>
            <w:rStyle w:val="Hyperlink"/>
            <w:rFonts w:hint="eastAsia"/>
            <w:noProof/>
            <w:rtl/>
          </w:rPr>
          <w:t>ج</w:t>
        </w:r>
        <w:r w:rsidR="00216C60" w:rsidRPr="00137159">
          <w:rPr>
            <w:rStyle w:val="Hyperlink"/>
            <w:noProof/>
            <w:rtl/>
          </w:rPr>
          <w:t xml:space="preserve"> آن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1" w:history="1">
        <w:r w:rsidR="00216C60" w:rsidRPr="00137159">
          <w:rPr>
            <w:rStyle w:val="Hyperlink"/>
            <w:noProof/>
            <w:rtl/>
          </w:rPr>
          <w:t>1-5. اخلاق</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42" w:history="1">
        <w:r w:rsidR="00216C60" w:rsidRPr="00137159">
          <w:rPr>
            <w:rStyle w:val="Hyperlink"/>
            <w:noProof/>
            <w:rtl/>
          </w:rPr>
          <w:t>2. الله</w:t>
        </w:r>
        <w:r w:rsidR="00F55E41" w:rsidRPr="00F55E41">
          <w:rPr>
            <w:rStyle w:val="Hyperlink"/>
            <w:rFonts w:cs="CTraditional Arabic"/>
            <w:bCs w:val="0"/>
            <w:noProof/>
            <w:rtl/>
          </w:rPr>
          <w:t> أ</w:t>
        </w:r>
        <w:r w:rsidR="00216C60" w:rsidRPr="00137159">
          <w:rPr>
            <w:rStyle w:val="Hyperlink"/>
            <w:noProof/>
            <w:rtl/>
          </w:rPr>
          <w:t xml:space="preserve"> و قدرتش</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3" w:history="1">
        <w:r w:rsidR="00216C60" w:rsidRPr="00137159">
          <w:rPr>
            <w:rStyle w:val="Hyperlink"/>
            <w:noProof/>
            <w:rtl/>
          </w:rPr>
          <w:t>2-1. الله</w:t>
        </w:r>
        <w:r w:rsidR="00F55E41" w:rsidRPr="00F55E41">
          <w:rPr>
            <w:rStyle w:val="Hyperlink"/>
            <w:rFonts w:cs="CTraditional Arabic"/>
            <w:noProof/>
            <w:rtl/>
          </w:rPr>
          <w:t> أ</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4" w:history="1">
        <w:r w:rsidR="00216C60" w:rsidRPr="00137159">
          <w:rPr>
            <w:rStyle w:val="Hyperlink"/>
            <w:noProof/>
            <w:rtl/>
          </w:rPr>
          <w:t>2-2. قدرت اله</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9</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45" w:history="1">
        <w:r w:rsidR="00216C60" w:rsidRPr="00137159">
          <w:rPr>
            <w:rStyle w:val="Hyperlink"/>
            <w:noProof/>
            <w:rtl/>
          </w:rPr>
          <w:t>3. منابع قانونگذار</w:t>
        </w:r>
        <w:r w:rsidR="00216C60" w:rsidRPr="00137159">
          <w:rPr>
            <w:rStyle w:val="Hyperlink"/>
            <w:rFonts w:hint="cs"/>
            <w:noProof/>
            <w:rtl/>
          </w:rPr>
          <w:t>ی</w:t>
        </w:r>
        <w:r w:rsidR="00216C60" w:rsidRPr="00137159">
          <w:rPr>
            <w:rStyle w:val="Hyperlink"/>
            <w:noProof/>
            <w:rtl/>
          </w:rPr>
          <w:t xml:space="preserve"> در د</w:t>
        </w:r>
        <w:r w:rsidR="00216C60" w:rsidRPr="00137159">
          <w:rPr>
            <w:rStyle w:val="Hyperlink"/>
            <w:rFonts w:hint="cs"/>
            <w:noProof/>
            <w:rtl/>
          </w:rPr>
          <w:t>ی</w:t>
        </w:r>
        <w:r w:rsidR="00216C60" w:rsidRPr="00137159">
          <w:rPr>
            <w:rStyle w:val="Hyperlink"/>
            <w:rFonts w:hint="eastAsia"/>
            <w:noProof/>
            <w:rtl/>
          </w:rPr>
          <w:t>ن</w:t>
        </w:r>
        <w:r w:rsidR="00216C60" w:rsidRPr="00137159">
          <w:rPr>
            <w:rStyle w:val="Hyperlink"/>
            <w:noProof/>
            <w:rtl/>
          </w:rPr>
          <w:t xml:space="preserve">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6" w:history="1">
        <w:r w:rsidR="00216C60" w:rsidRPr="00137159">
          <w:rPr>
            <w:rStyle w:val="Hyperlink"/>
            <w:noProof/>
            <w:rtl/>
          </w:rPr>
          <w:t>3-1. ماه</w:t>
        </w:r>
        <w:r w:rsidR="00216C60" w:rsidRPr="00137159">
          <w:rPr>
            <w:rStyle w:val="Hyperlink"/>
            <w:rFonts w:hint="cs"/>
            <w:noProof/>
            <w:rtl/>
          </w:rPr>
          <w:t>یّ</w:t>
        </w:r>
        <w:r w:rsidR="00216C60" w:rsidRPr="00137159">
          <w:rPr>
            <w:rStyle w:val="Hyperlink"/>
            <w:rFonts w:hint="eastAsia"/>
            <w:noProof/>
            <w:rtl/>
          </w:rPr>
          <w:t>ت</w:t>
        </w:r>
        <w:r w:rsidR="00216C60" w:rsidRPr="00137159">
          <w:rPr>
            <w:rStyle w:val="Hyperlink"/>
            <w:noProof/>
            <w:rtl/>
          </w:rPr>
          <w:t xml:space="preserve"> و شواهد صداقت قرآن کر</w:t>
        </w:r>
        <w:r w:rsidR="00216C60" w:rsidRPr="00137159">
          <w:rPr>
            <w:rStyle w:val="Hyperlink"/>
            <w:rFonts w:hint="cs"/>
            <w:noProof/>
            <w:rtl/>
          </w:rPr>
          <w:t>ی</w:t>
        </w:r>
        <w:r w:rsidR="00216C60" w:rsidRPr="00137159">
          <w:rPr>
            <w:rStyle w:val="Hyperlink"/>
            <w:rFonts w:hint="eastAsia"/>
            <w:noProof/>
            <w:rtl/>
          </w:rPr>
          <w:t>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7" w:history="1">
        <w:r w:rsidR="00216C60" w:rsidRPr="00137159">
          <w:rPr>
            <w:rStyle w:val="Hyperlink"/>
            <w:noProof/>
            <w:rtl/>
          </w:rPr>
          <w:t>3-2. سنّت نبو</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13</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48" w:history="1">
        <w:r w:rsidR="00216C60" w:rsidRPr="00137159">
          <w:rPr>
            <w:rStyle w:val="Hyperlink"/>
            <w:noProof/>
            <w:rtl/>
          </w:rPr>
          <w:t>4. ارکان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49" w:history="1">
        <w:r w:rsidR="00216C60" w:rsidRPr="00137159">
          <w:rPr>
            <w:rStyle w:val="Hyperlink"/>
            <w:noProof/>
            <w:rtl/>
          </w:rPr>
          <w:t>4-1. شهادتان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Toc473749149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0" w:history="1">
        <w:r w:rsidR="00216C60" w:rsidRPr="00137159">
          <w:rPr>
            <w:rStyle w:val="Hyperlink"/>
            <w:noProof/>
            <w:rtl/>
          </w:rPr>
          <w:t>4-2. نماز</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1" w:history="1">
        <w:r w:rsidR="00216C60" w:rsidRPr="00137159">
          <w:rPr>
            <w:rStyle w:val="Hyperlink"/>
            <w:noProof/>
            <w:rtl/>
          </w:rPr>
          <w:t>4-3. زکات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19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2" w:history="1">
        <w:r w:rsidR="00216C60" w:rsidRPr="00137159">
          <w:rPr>
            <w:rStyle w:val="Hyperlink"/>
            <w:noProof/>
            <w:rtl/>
          </w:rPr>
          <w:t>4-4. روزه</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22</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3" w:history="1">
        <w:r w:rsidR="00216C60" w:rsidRPr="00137159">
          <w:rPr>
            <w:rStyle w:val="Hyperlink"/>
            <w:noProof/>
            <w:rtl/>
          </w:rPr>
          <w:t>4-5. حج</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23</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54" w:history="1">
        <w:r w:rsidR="00216C60" w:rsidRPr="00137159">
          <w:rPr>
            <w:rStyle w:val="Hyperlink"/>
            <w:noProof/>
            <w:rtl/>
          </w:rPr>
          <w:t>5. ارکان ا</w:t>
        </w:r>
        <w:r w:rsidR="00216C60" w:rsidRPr="00137159">
          <w:rPr>
            <w:rStyle w:val="Hyperlink"/>
            <w:rFonts w:hint="cs"/>
            <w:noProof/>
            <w:rtl/>
          </w:rPr>
          <w:t>ی</w:t>
        </w:r>
        <w:r w:rsidR="00216C60" w:rsidRPr="00137159">
          <w:rPr>
            <w:rStyle w:val="Hyperlink"/>
            <w:rFonts w:hint="eastAsia"/>
            <w:noProof/>
            <w:rtl/>
          </w:rPr>
          <w:t>مان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25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5" w:history="1">
        <w:r w:rsidR="00216C60" w:rsidRPr="00137159">
          <w:rPr>
            <w:rStyle w:val="Hyperlink"/>
            <w:noProof/>
            <w:rtl/>
          </w:rPr>
          <w:t>5-1. ا</w:t>
        </w:r>
        <w:r w:rsidR="00216C60" w:rsidRPr="00137159">
          <w:rPr>
            <w:rStyle w:val="Hyperlink"/>
            <w:rFonts w:hint="cs"/>
            <w:noProof/>
            <w:rtl/>
          </w:rPr>
          <w:t>ی</w:t>
        </w:r>
        <w:r w:rsidR="00216C60" w:rsidRPr="00137159">
          <w:rPr>
            <w:rStyle w:val="Hyperlink"/>
            <w:rFonts w:hint="eastAsia"/>
            <w:noProof/>
            <w:rtl/>
          </w:rPr>
          <w:t>مان</w:t>
        </w:r>
        <w:r w:rsidR="00216C60" w:rsidRPr="00137159">
          <w:rPr>
            <w:rStyle w:val="Hyperlink"/>
            <w:noProof/>
            <w:rtl/>
          </w:rPr>
          <w:t xml:space="preserve"> به الله</w:t>
        </w:r>
        <w:r w:rsidR="00F55E41" w:rsidRPr="00F55E41">
          <w:rPr>
            <w:rStyle w:val="Hyperlink"/>
            <w:rFonts w:cs="CTraditional Arabic"/>
            <w:b/>
            <w:noProof/>
            <w:rtl/>
          </w:rPr>
          <w:t> أ</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25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6" w:history="1">
        <w:r w:rsidR="00216C60" w:rsidRPr="00137159">
          <w:rPr>
            <w:rStyle w:val="Hyperlink"/>
            <w:noProof/>
            <w:rtl/>
          </w:rPr>
          <w:t>5-2. ا</w:t>
        </w:r>
        <w:r w:rsidR="00216C60" w:rsidRPr="00137159">
          <w:rPr>
            <w:rStyle w:val="Hyperlink"/>
            <w:rFonts w:hint="cs"/>
            <w:noProof/>
            <w:rtl/>
          </w:rPr>
          <w:t>ی</w:t>
        </w:r>
        <w:r w:rsidR="00216C60" w:rsidRPr="00137159">
          <w:rPr>
            <w:rStyle w:val="Hyperlink"/>
            <w:rFonts w:hint="eastAsia"/>
            <w:noProof/>
            <w:rtl/>
          </w:rPr>
          <w:t>مان</w:t>
        </w:r>
        <w:r w:rsidR="00216C60" w:rsidRPr="00137159">
          <w:rPr>
            <w:rStyle w:val="Hyperlink"/>
            <w:noProof/>
            <w:rtl/>
          </w:rPr>
          <w:t xml:space="preserve"> به فرشتگان</w:t>
        </w:r>
        <w:r w:rsidR="00F55E41" w:rsidRPr="00F55E41">
          <w:rPr>
            <w:rStyle w:val="Hyperlink"/>
            <w:rFonts w:cs="CTraditional Arabic"/>
            <w:b/>
            <w:noProof/>
            <w:rtl/>
          </w:rPr>
          <w:t> †</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27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7" w:history="1">
        <w:r w:rsidR="00216C60" w:rsidRPr="00137159">
          <w:rPr>
            <w:rStyle w:val="Hyperlink"/>
            <w:noProof/>
            <w:rtl/>
          </w:rPr>
          <w:t>5-3. ا</w:t>
        </w:r>
        <w:r w:rsidR="00216C60" w:rsidRPr="00137159">
          <w:rPr>
            <w:rStyle w:val="Hyperlink"/>
            <w:rFonts w:hint="cs"/>
            <w:noProof/>
            <w:rtl/>
          </w:rPr>
          <w:t>ی</w:t>
        </w:r>
        <w:r w:rsidR="00216C60" w:rsidRPr="00137159">
          <w:rPr>
            <w:rStyle w:val="Hyperlink"/>
            <w:rFonts w:hint="eastAsia"/>
            <w:noProof/>
            <w:rtl/>
          </w:rPr>
          <w:t>مان</w:t>
        </w:r>
        <w:r w:rsidR="00216C60" w:rsidRPr="00137159">
          <w:rPr>
            <w:rStyle w:val="Hyperlink"/>
            <w:noProof/>
            <w:rtl/>
          </w:rPr>
          <w:t xml:space="preserve"> به کتاب</w:t>
        </w:r>
        <w:r w:rsidR="00216C60" w:rsidRPr="00137159">
          <w:rPr>
            <w:rStyle w:val="Hyperlink"/>
            <w:noProof/>
          </w:rPr>
          <w:t>‌</w:t>
        </w:r>
        <w:r w:rsidR="00216C60" w:rsidRPr="00137159">
          <w:rPr>
            <w:rStyle w:val="Hyperlink"/>
            <w:noProof/>
            <w:rtl/>
          </w:rPr>
          <w:t>ها</w:t>
        </w:r>
        <w:r w:rsidR="00216C60" w:rsidRPr="00137159">
          <w:rPr>
            <w:rStyle w:val="Hyperlink"/>
            <w:rFonts w:hint="cs"/>
            <w:noProof/>
            <w:rtl/>
          </w:rPr>
          <w:t>ی</w:t>
        </w:r>
        <w:r w:rsidR="00216C60" w:rsidRPr="00137159">
          <w:rPr>
            <w:rStyle w:val="Hyperlink"/>
            <w:noProof/>
            <w:rtl/>
          </w:rPr>
          <w:t xml:space="preserve"> آسمان</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28</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8" w:history="1">
        <w:r w:rsidR="00216C60" w:rsidRPr="00137159">
          <w:rPr>
            <w:rStyle w:val="Hyperlink"/>
            <w:noProof/>
            <w:rtl/>
          </w:rPr>
          <w:t>5-4. ا</w:t>
        </w:r>
        <w:r w:rsidR="00216C60" w:rsidRPr="00137159">
          <w:rPr>
            <w:rStyle w:val="Hyperlink"/>
            <w:rFonts w:hint="cs"/>
            <w:noProof/>
            <w:rtl/>
          </w:rPr>
          <w:t>ی</w:t>
        </w:r>
        <w:r w:rsidR="00216C60" w:rsidRPr="00137159">
          <w:rPr>
            <w:rStyle w:val="Hyperlink"/>
            <w:rFonts w:hint="eastAsia"/>
            <w:noProof/>
            <w:rtl/>
          </w:rPr>
          <w:t>مان</w:t>
        </w:r>
        <w:r w:rsidR="00216C60" w:rsidRPr="00137159">
          <w:rPr>
            <w:rStyle w:val="Hyperlink"/>
            <w:noProof/>
            <w:rtl/>
          </w:rPr>
          <w:t xml:space="preserve"> به پ</w:t>
        </w:r>
        <w:r w:rsidR="00216C60" w:rsidRPr="00137159">
          <w:rPr>
            <w:rStyle w:val="Hyperlink"/>
            <w:rFonts w:hint="cs"/>
            <w:noProof/>
            <w:rtl/>
          </w:rPr>
          <w:t>ی</w:t>
        </w:r>
        <w:r w:rsidR="00216C60" w:rsidRPr="00137159">
          <w:rPr>
            <w:rStyle w:val="Hyperlink"/>
            <w:rFonts w:hint="eastAsia"/>
            <w:noProof/>
            <w:rtl/>
          </w:rPr>
          <w:t>امبران</w:t>
        </w:r>
        <w:r w:rsidR="00F55E41" w:rsidRPr="00F55E41">
          <w:rPr>
            <w:rStyle w:val="Hyperlink"/>
            <w:rFonts w:cs="CTraditional Arabic"/>
            <w:b/>
            <w:noProof/>
            <w:rtl/>
          </w:rPr>
          <w:t> †</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30</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59" w:history="1">
        <w:r w:rsidR="00216C60" w:rsidRPr="00137159">
          <w:rPr>
            <w:rStyle w:val="Hyperlink"/>
            <w:noProof/>
            <w:rtl/>
          </w:rPr>
          <w:t>5-5. ا</w:t>
        </w:r>
        <w:r w:rsidR="00216C60" w:rsidRPr="00137159">
          <w:rPr>
            <w:rStyle w:val="Hyperlink"/>
            <w:rFonts w:hint="cs"/>
            <w:noProof/>
            <w:rtl/>
          </w:rPr>
          <w:t>ی</w:t>
        </w:r>
        <w:r w:rsidR="00216C60" w:rsidRPr="00137159">
          <w:rPr>
            <w:rStyle w:val="Hyperlink"/>
            <w:rFonts w:hint="eastAsia"/>
            <w:noProof/>
            <w:rtl/>
          </w:rPr>
          <w:t>مان</w:t>
        </w:r>
        <w:r w:rsidR="00216C60" w:rsidRPr="00137159">
          <w:rPr>
            <w:rStyle w:val="Hyperlink"/>
            <w:noProof/>
            <w:rtl/>
          </w:rPr>
          <w:t xml:space="preserve"> به روز آخرت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Toc473749159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32</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0" w:history="1">
        <w:r w:rsidR="00216C60" w:rsidRPr="00137159">
          <w:rPr>
            <w:rStyle w:val="Hyperlink"/>
            <w:noProof/>
            <w:rtl/>
          </w:rPr>
          <w:t>5-6. ا</w:t>
        </w:r>
        <w:r w:rsidR="00216C60" w:rsidRPr="00137159">
          <w:rPr>
            <w:rStyle w:val="Hyperlink"/>
            <w:rFonts w:hint="cs"/>
            <w:noProof/>
            <w:rtl/>
          </w:rPr>
          <w:t>ی</w:t>
        </w:r>
        <w:r w:rsidR="00216C60" w:rsidRPr="00137159">
          <w:rPr>
            <w:rStyle w:val="Hyperlink"/>
            <w:rFonts w:hint="eastAsia"/>
            <w:noProof/>
            <w:rtl/>
          </w:rPr>
          <w:t>مان</w:t>
        </w:r>
        <w:r w:rsidR="00216C60" w:rsidRPr="00137159">
          <w:rPr>
            <w:rStyle w:val="Hyperlink"/>
            <w:noProof/>
            <w:rtl/>
          </w:rPr>
          <w:t xml:space="preserve"> به قدر</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39</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61" w:history="1">
        <w:r w:rsidR="00216C60" w:rsidRPr="00137159">
          <w:rPr>
            <w:rStyle w:val="Hyperlink"/>
            <w:noProof/>
            <w:rtl/>
          </w:rPr>
          <w:t>6. محمّد</w:t>
        </w:r>
        <w:r w:rsidR="00F55E41" w:rsidRPr="00F55E41">
          <w:rPr>
            <w:rStyle w:val="Hyperlink"/>
            <w:rFonts w:cs="CTraditional Arabic"/>
            <w:b/>
            <w:bCs w:val="0"/>
            <w:noProof/>
            <w:rtl/>
          </w:rPr>
          <w:t> ج</w:t>
        </w:r>
        <w:r w:rsidR="00216C60" w:rsidRPr="00137159">
          <w:rPr>
            <w:rStyle w:val="Hyperlink"/>
            <w:noProof/>
            <w:rtl/>
          </w:rPr>
          <w:t xml:space="preserve"> خاتم پ</w:t>
        </w:r>
        <w:r w:rsidR="00216C60" w:rsidRPr="00137159">
          <w:rPr>
            <w:rStyle w:val="Hyperlink"/>
            <w:rFonts w:hint="cs"/>
            <w:noProof/>
            <w:rtl/>
          </w:rPr>
          <w:t>ی</w:t>
        </w:r>
        <w:r w:rsidR="00216C60" w:rsidRPr="00137159">
          <w:rPr>
            <w:rStyle w:val="Hyperlink"/>
            <w:rFonts w:hint="eastAsia"/>
            <w:noProof/>
            <w:rtl/>
          </w:rPr>
          <w:t>امبرا</w:t>
        </w:r>
        <w:r w:rsidR="00216C60" w:rsidRPr="00137159">
          <w:rPr>
            <w:rStyle w:val="Hyperlink"/>
            <w:noProof/>
            <w:rtl/>
          </w:rPr>
          <w:t>ن و رسولان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2" w:history="1">
        <w:r w:rsidR="00216C60" w:rsidRPr="00137159">
          <w:rPr>
            <w:rStyle w:val="Hyperlink"/>
            <w:noProof/>
            <w:rtl/>
          </w:rPr>
          <w:t>6-1. مقدّمات نبوّت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3" w:history="1">
        <w:r w:rsidR="00216C60" w:rsidRPr="00137159">
          <w:rPr>
            <w:rStyle w:val="Hyperlink"/>
            <w:noProof/>
            <w:rtl/>
          </w:rPr>
          <w:t>6-2. نسب و زندگ</w:t>
        </w:r>
        <w:r w:rsidR="00216C60" w:rsidRPr="00137159">
          <w:rPr>
            <w:rStyle w:val="Hyperlink"/>
            <w:rFonts w:hint="cs"/>
            <w:noProof/>
            <w:rtl/>
          </w:rPr>
          <w:t>ی</w:t>
        </w:r>
        <w:r w:rsidR="00216C60" w:rsidRPr="00137159">
          <w:rPr>
            <w:rStyle w:val="Hyperlink"/>
            <w:noProof/>
            <w:rtl/>
          </w:rPr>
          <w:t xml:space="preserve"> پ</w:t>
        </w:r>
        <w:r w:rsidR="00216C60" w:rsidRPr="00137159">
          <w:rPr>
            <w:rStyle w:val="Hyperlink"/>
            <w:rFonts w:hint="cs"/>
            <w:noProof/>
            <w:rtl/>
          </w:rPr>
          <w:t>ی</w:t>
        </w:r>
        <w:r w:rsidR="00216C60" w:rsidRPr="00137159">
          <w:rPr>
            <w:rStyle w:val="Hyperlink"/>
            <w:rFonts w:hint="eastAsia"/>
            <w:noProof/>
            <w:rtl/>
          </w:rPr>
          <w:t>امبر</w:t>
        </w:r>
        <w:r w:rsidR="00F55E41" w:rsidRPr="00F55E41">
          <w:rPr>
            <w:rStyle w:val="Hyperlink"/>
            <w:rFonts w:cs="CTraditional Arabic"/>
            <w:b/>
            <w:noProof/>
            <w:rtl/>
          </w:rPr>
          <w:t> ج</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42</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4" w:history="1">
        <w:r w:rsidR="00216C60" w:rsidRPr="00137159">
          <w:rPr>
            <w:rStyle w:val="Hyperlink"/>
            <w:noProof/>
            <w:rtl/>
          </w:rPr>
          <w:t>6-3. ابتدا</w:t>
        </w:r>
        <w:r w:rsidR="00216C60" w:rsidRPr="00137159">
          <w:rPr>
            <w:rStyle w:val="Hyperlink"/>
            <w:rFonts w:hint="cs"/>
            <w:noProof/>
            <w:rtl/>
          </w:rPr>
          <w:t>ی</w:t>
        </w:r>
        <w:r w:rsidR="00216C60" w:rsidRPr="00137159">
          <w:rPr>
            <w:rStyle w:val="Hyperlink"/>
            <w:noProof/>
            <w:rtl/>
          </w:rPr>
          <w:t xml:space="preserve"> وح</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5" w:history="1">
        <w:r w:rsidR="00216C60" w:rsidRPr="00137159">
          <w:rPr>
            <w:rStyle w:val="Hyperlink"/>
            <w:noProof/>
            <w:rtl/>
          </w:rPr>
          <w:t>6-4. اخلاق و اسرار</w:t>
        </w:r>
        <w:r w:rsidR="00216C60" w:rsidRPr="00137159">
          <w:rPr>
            <w:rStyle w:val="Hyperlink"/>
            <w:rFonts w:hint="cs"/>
            <w:noProof/>
            <w:rtl/>
          </w:rPr>
          <w:t>ی</w:t>
        </w:r>
        <w:r w:rsidR="00216C60" w:rsidRPr="00137159">
          <w:rPr>
            <w:rStyle w:val="Hyperlink"/>
            <w:noProof/>
            <w:rtl/>
          </w:rPr>
          <w:t xml:space="preserve"> از س</w:t>
        </w:r>
        <w:r w:rsidR="00216C60" w:rsidRPr="00137159">
          <w:rPr>
            <w:rStyle w:val="Hyperlink"/>
            <w:rFonts w:hint="cs"/>
            <w:noProof/>
            <w:rtl/>
          </w:rPr>
          <w:t>ی</w:t>
        </w:r>
        <w:r w:rsidR="00216C60" w:rsidRPr="00137159">
          <w:rPr>
            <w:rStyle w:val="Hyperlink"/>
            <w:rFonts w:hint="eastAsia"/>
            <w:noProof/>
            <w:rtl/>
          </w:rPr>
          <w:t>ر</w:t>
        </w:r>
        <w:r w:rsidR="00216C60" w:rsidRPr="00137159">
          <w:rPr>
            <w:rStyle w:val="Hyperlink"/>
            <w:rFonts w:hint="cs"/>
            <w:noProof/>
            <w:rtl/>
          </w:rPr>
          <w:t>ۀ</w:t>
        </w:r>
        <w:r w:rsidR="00216C60" w:rsidRPr="00137159">
          <w:rPr>
            <w:rStyle w:val="Hyperlink"/>
            <w:noProof/>
            <w:rtl/>
          </w:rPr>
          <w:t xml:space="preserve"> پ</w:t>
        </w:r>
        <w:r w:rsidR="00216C60" w:rsidRPr="00137159">
          <w:rPr>
            <w:rStyle w:val="Hyperlink"/>
            <w:rFonts w:hint="cs"/>
            <w:noProof/>
            <w:rtl/>
          </w:rPr>
          <w:t>ی</w:t>
        </w:r>
        <w:r w:rsidR="00216C60" w:rsidRPr="00137159">
          <w:rPr>
            <w:rStyle w:val="Hyperlink"/>
            <w:rFonts w:hint="eastAsia"/>
            <w:noProof/>
            <w:rtl/>
          </w:rPr>
          <w:t>امبر</w:t>
        </w:r>
        <w:r w:rsidR="00F55E41" w:rsidRPr="00F55E41">
          <w:rPr>
            <w:rStyle w:val="Hyperlink"/>
            <w:rFonts w:cs="CTraditional Arabic"/>
            <w:b/>
            <w:noProof/>
            <w:rtl/>
          </w:rPr>
          <w:t> ج</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45</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6" w:history="1">
        <w:r w:rsidR="00216C60" w:rsidRPr="00137159">
          <w:rPr>
            <w:rStyle w:val="Hyperlink"/>
            <w:noProof/>
            <w:rtl/>
          </w:rPr>
          <w:t>6-5. بشارت موس</w:t>
        </w:r>
        <w:r w:rsidR="00216C60" w:rsidRPr="00137159">
          <w:rPr>
            <w:rStyle w:val="Hyperlink"/>
            <w:rFonts w:hint="cs"/>
            <w:noProof/>
            <w:rtl/>
          </w:rPr>
          <w:t>ی</w:t>
        </w:r>
        <w:r w:rsidR="00216C60" w:rsidRPr="00137159">
          <w:rPr>
            <w:rStyle w:val="Hyperlink"/>
            <w:noProof/>
            <w:rtl/>
          </w:rPr>
          <w:t xml:space="preserve"> و ع</w:t>
        </w:r>
        <w:r w:rsidR="00216C60" w:rsidRPr="00137159">
          <w:rPr>
            <w:rStyle w:val="Hyperlink"/>
            <w:rFonts w:hint="cs"/>
            <w:noProof/>
            <w:rtl/>
          </w:rPr>
          <w:t>ی</w:t>
        </w:r>
        <w:r w:rsidR="00216C60" w:rsidRPr="00137159">
          <w:rPr>
            <w:rStyle w:val="Hyperlink"/>
            <w:rFonts w:hint="eastAsia"/>
            <w:noProof/>
            <w:rtl/>
          </w:rPr>
          <w:t>س</w:t>
        </w:r>
        <w:r w:rsidR="00216C60" w:rsidRPr="00137159">
          <w:rPr>
            <w:rStyle w:val="Hyperlink"/>
            <w:rFonts w:hint="cs"/>
            <w:noProof/>
            <w:rtl/>
          </w:rPr>
          <w:t>ی</w:t>
        </w:r>
        <w:r w:rsidR="00F55E41" w:rsidRPr="00F55E41">
          <w:rPr>
            <w:rStyle w:val="Hyperlink"/>
            <w:rFonts w:cs="CTraditional Arabic"/>
            <w:b/>
            <w:noProof/>
            <w:rtl/>
          </w:rPr>
          <w:t> إ</w:t>
        </w:r>
        <w:r w:rsidR="00216C60" w:rsidRPr="00137159">
          <w:rPr>
            <w:rStyle w:val="Hyperlink"/>
            <w:noProof/>
            <w:rtl/>
          </w:rPr>
          <w:t xml:space="preserve"> به بعثت محمّد</w:t>
        </w:r>
        <w:r w:rsidR="00F55E41" w:rsidRPr="00F55E41">
          <w:rPr>
            <w:rStyle w:val="Hyperlink"/>
            <w:rFonts w:cs="CTraditional Arabic"/>
            <w:b/>
            <w:noProof/>
            <w:rtl/>
          </w:rPr>
          <w:t> ج</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7" w:history="1">
        <w:r w:rsidR="00216C60" w:rsidRPr="00137159">
          <w:rPr>
            <w:rStyle w:val="Hyperlink"/>
            <w:noProof/>
            <w:rtl/>
          </w:rPr>
          <w:t>6-6. سخنان افراد باانصاف غ</w:t>
        </w:r>
        <w:r w:rsidR="00216C60" w:rsidRPr="00137159">
          <w:rPr>
            <w:rStyle w:val="Hyperlink"/>
            <w:rFonts w:hint="cs"/>
            <w:noProof/>
            <w:rtl/>
          </w:rPr>
          <w:t>ی</w:t>
        </w:r>
        <w:r w:rsidR="00216C60" w:rsidRPr="00137159">
          <w:rPr>
            <w:rStyle w:val="Hyperlink"/>
            <w:rFonts w:hint="eastAsia"/>
            <w:noProof/>
            <w:rtl/>
          </w:rPr>
          <w:t>رمسلمان</w:t>
        </w:r>
        <w:r w:rsidR="00216C60" w:rsidRPr="00137159">
          <w:rPr>
            <w:rStyle w:val="Hyperlink"/>
            <w:noProof/>
            <w:rtl/>
          </w:rPr>
          <w:t xml:space="preserve"> دربار</w:t>
        </w:r>
        <w:r w:rsidR="00216C60" w:rsidRPr="00137159">
          <w:rPr>
            <w:rStyle w:val="Hyperlink"/>
            <w:rFonts w:hint="cs"/>
            <w:noProof/>
            <w:rtl/>
          </w:rPr>
          <w:t>ۀ</w:t>
        </w:r>
        <w:r w:rsidR="00216C60" w:rsidRPr="00137159">
          <w:rPr>
            <w:rStyle w:val="Hyperlink"/>
            <w:noProof/>
            <w:rtl/>
          </w:rPr>
          <w:t xml:space="preserve"> محمّد</w:t>
        </w:r>
        <w:r w:rsidR="00F55E41" w:rsidRPr="00F55E41">
          <w:rPr>
            <w:rStyle w:val="Hyperlink"/>
            <w:rFonts w:cs="CTraditional Arabic"/>
            <w:b/>
            <w:noProof/>
            <w:rtl/>
          </w:rPr>
          <w:t> ج</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47</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68" w:history="1">
        <w:r w:rsidR="00216C60" w:rsidRPr="00137159">
          <w:rPr>
            <w:rStyle w:val="Hyperlink"/>
            <w:noProof/>
            <w:rtl/>
          </w:rPr>
          <w:t>7. مطالب</w:t>
        </w:r>
        <w:r w:rsidR="00216C60" w:rsidRPr="00137159">
          <w:rPr>
            <w:rStyle w:val="Hyperlink"/>
            <w:rFonts w:hint="cs"/>
            <w:noProof/>
            <w:rtl/>
          </w:rPr>
          <w:t>ی</w:t>
        </w:r>
        <w:r w:rsidR="00216C60" w:rsidRPr="00137159">
          <w:rPr>
            <w:rStyle w:val="Hyperlink"/>
            <w:noProof/>
            <w:rtl/>
          </w:rPr>
          <w:t xml:space="preserve"> دربار</w:t>
        </w:r>
        <w:r w:rsidR="00216C60" w:rsidRPr="00137159">
          <w:rPr>
            <w:rStyle w:val="Hyperlink"/>
            <w:rFonts w:hint="cs"/>
            <w:noProof/>
            <w:rtl/>
          </w:rPr>
          <w:t>ۀ</w:t>
        </w:r>
        <w:r w:rsidR="00216C60" w:rsidRPr="00137159">
          <w:rPr>
            <w:rStyle w:val="Hyperlink"/>
            <w:noProof/>
            <w:rtl/>
          </w:rPr>
          <w:t xml:space="preserve"> علم غ</w:t>
        </w:r>
        <w:r w:rsidR="00216C60" w:rsidRPr="00137159">
          <w:rPr>
            <w:rStyle w:val="Hyperlink"/>
            <w:rFonts w:hint="cs"/>
            <w:noProof/>
            <w:rtl/>
          </w:rPr>
          <w:t>ی</w:t>
        </w:r>
        <w:r w:rsidR="00216C60" w:rsidRPr="00137159">
          <w:rPr>
            <w:rStyle w:val="Hyperlink"/>
            <w:rFonts w:hint="eastAsia"/>
            <w:noProof/>
            <w:rtl/>
          </w:rPr>
          <w:t>ب</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48</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69" w:history="1">
        <w:r w:rsidR="00216C60" w:rsidRPr="00137159">
          <w:rPr>
            <w:rStyle w:val="Hyperlink"/>
            <w:noProof/>
            <w:rtl/>
          </w:rPr>
          <w:t>7-1. مقدّمه</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Toc473749169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48</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0" w:history="1">
        <w:r w:rsidR="00216C60" w:rsidRPr="00137159">
          <w:rPr>
            <w:rStyle w:val="Hyperlink"/>
            <w:noProof/>
            <w:rtl/>
          </w:rPr>
          <w:t>7-2. عالَم جنّ و ش</w:t>
        </w:r>
        <w:r w:rsidR="00216C60" w:rsidRPr="00137159">
          <w:rPr>
            <w:rStyle w:val="Hyperlink"/>
            <w:rFonts w:hint="cs"/>
            <w:noProof/>
            <w:rtl/>
          </w:rPr>
          <w:t>ی</w:t>
        </w:r>
        <w:r w:rsidR="00216C60" w:rsidRPr="00137159">
          <w:rPr>
            <w:rStyle w:val="Hyperlink"/>
            <w:rFonts w:hint="eastAsia"/>
            <w:noProof/>
            <w:rtl/>
          </w:rPr>
          <w:t>اط</w:t>
        </w:r>
        <w:r w:rsidR="00216C60" w:rsidRPr="00137159">
          <w:rPr>
            <w:rStyle w:val="Hyperlink"/>
            <w:rFonts w:hint="cs"/>
            <w:noProof/>
            <w:rtl/>
          </w:rPr>
          <w:t>ی</w:t>
        </w:r>
        <w:r w:rsidR="00216C60" w:rsidRPr="00137159">
          <w:rPr>
            <w:rStyle w:val="Hyperlink"/>
            <w:rFonts w:hint="eastAsia"/>
            <w:noProof/>
            <w:rtl/>
          </w:rPr>
          <w:t>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49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1" w:history="1">
        <w:r w:rsidR="00216C60" w:rsidRPr="00137159">
          <w:rPr>
            <w:rStyle w:val="Hyperlink"/>
            <w:noProof/>
            <w:rtl/>
          </w:rPr>
          <w:t>7-3. ش</w:t>
        </w:r>
        <w:r w:rsidR="00216C60" w:rsidRPr="00137159">
          <w:rPr>
            <w:rStyle w:val="Hyperlink"/>
            <w:rFonts w:hint="cs"/>
            <w:noProof/>
            <w:rtl/>
          </w:rPr>
          <w:t>ی</w:t>
        </w:r>
        <w:r w:rsidR="00216C60" w:rsidRPr="00137159">
          <w:rPr>
            <w:rStyle w:val="Hyperlink"/>
            <w:rFonts w:hint="eastAsia"/>
            <w:noProof/>
            <w:rtl/>
          </w:rPr>
          <w:t>طان</w:t>
        </w:r>
        <w:r w:rsidR="00216C60" w:rsidRPr="00137159">
          <w:rPr>
            <w:rStyle w:val="Hyperlink"/>
            <w:noProof/>
            <w:rtl/>
          </w:rPr>
          <w:t xml:space="preserve"> و انسان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2" w:history="1">
        <w:r w:rsidR="00216C60" w:rsidRPr="00137159">
          <w:rPr>
            <w:rStyle w:val="Hyperlink"/>
            <w:noProof/>
            <w:rtl/>
          </w:rPr>
          <w:t>7-4. مرگ، برزخ و قبر</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53</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3" w:history="1">
        <w:r w:rsidR="00216C60" w:rsidRPr="00137159">
          <w:rPr>
            <w:rStyle w:val="Hyperlink"/>
            <w:noProof/>
            <w:rtl/>
          </w:rPr>
          <w:t>7-5. نشانه</w:t>
        </w:r>
        <w:r w:rsidR="00216C60" w:rsidRPr="00137159">
          <w:rPr>
            <w:rStyle w:val="Hyperlink"/>
            <w:noProof/>
          </w:rPr>
          <w:t>‌</w:t>
        </w:r>
        <w:r w:rsidR="00216C60" w:rsidRPr="00137159">
          <w:rPr>
            <w:rStyle w:val="Hyperlink"/>
            <w:noProof/>
            <w:rtl/>
          </w:rPr>
          <w:t>ها</w:t>
        </w:r>
        <w:r w:rsidR="00216C60" w:rsidRPr="00137159">
          <w:rPr>
            <w:rStyle w:val="Hyperlink"/>
            <w:rFonts w:hint="cs"/>
            <w:noProof/>
            <w:rtl/>
          </w:rPr>
          <w:t>ی</w:t>
        </w:r>
        <w:r w:rsidR="00216C60" w:rsidRPr="00137159">
          <w:rPr>
            <w:rStyle w:val="Hyperlink"/>
            <w:noProof/>
            <w:rtl/>
          </w:rPr>
          <w:t xml:space="preserve"> ق</w:t>
        </w:r>
        <w:r w:rsidR="00216C60" w:rsidRPr="00137159">
          <w:rPr>
            <w:rStyle w:val="Hyperlink"/>
            <w:rFonts w:hint="cs"/>
            <w:noProof/>
            <w:rtl/>
          </w:rPr>
          <w:t>ی</w:t>
        </w:r>
        <w:r w:rsidR="00216C60" w:rsidRPr="00137159">
          <w:rPr>
            <w:rStyle w:val="Hyperlink"/>
            <w:rFonts w:hint="eastAsia"/>
            <w:noProof/>
            <w:rtl/>
          </w:rPr>
          <w:t>امت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55</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74" w:history="1">
        <w:r w:rsidR="00216C60" w:rsidRPr="00137159">
          <w:rPr>
            <w:rStyle w:val="Hyperlink"/>
            <w:noProof/>
            <w:rtl/>
          </w:rPr>
          <w:t>8. مطالب</w:t>
        </w:r>
        <w:r w:rsidR="00216C60" w:rsidRPr="00137159">
          <w:rPr>
            <w:rStyle w:val="Hyperlink"/>
            <w:rFonts w:hint="cs"/>
            <w:noProof/>
            <w:rtl/>
          </w:rPr>
          <w:t>ی</w:t>
        </w:r>
        <w:r w:rsidR="00216C60" w:rsidRPr="00137159">
          <w:rPr>
            <w:rStyle w:val="Hyperlink"/>
            <w:noProof/>
            <w:rtl/>
          </w:rPr>
          <w:t xml:space="preserve"> دربار</w:t>
        </w:r>
        <w:r w:rsidR="00216C60" w:rsidRPr="00137159">
          <w:rPr>
            <w:rStyle w:val="Hyperlink"/>
            <w:rFonts w:hint="cs"/>
            <w:noProof/>
            <w:rtl/>
          </w:rPr>
          <w:t>ۀ</w:t>
        </w:r>
        <w:r w:rsidR="00216C60" w:rsidRPr="00137159">
          <w:rPr>
            <w:rStyle w:val="Hyperlink"/>
            <w:noProof/>
            <w:rtl/>
          </w:rPr>
          <w:t xml:space="preserve"> گناهان، توبه و دعا</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5" w:history="1">
        <w:r w:rsidR="00216C60" w:rsidRPr="00137159">
          <w:rPr>
            <w:rStyle w:val="Hyperlink"/>
            <w:noProof/>
            <w:rtl/>
          </w:rPr>
          <w:t>8-1. گناهان [ذنوب]</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6" w:history="1">
        <w:r w:rsidR="00216C60" w:rsidRPr="00137159">
          <w:rPr>
            <w:rStyle w:val="Hyperlink"/>
            <w:noProof/>
            <w:rtl/>
          </w:rPr>
          <w:t>8-2. توبه</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7" w:history="1">
        <w:r w:rsidR="00216C60" w:rsidRPr="00137159">
          <w:rPr>
            <w:rStyle w:val="Hyperlink"/>
            <w:noProof/>
            <w:rtl/>
          </w:rPr>
          <w:t>8-3. دعا</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58</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78" w:history="1">
        <w:r w:rsidR="00216C60" w:rsidRPr="00137159">
          <w:rPr>
            <w:rStyle w:val="Hyperlink"/>
            <w:noProof/>
            <w:rtl/>
          </w:rPr>
          <w:t>9. نظام س</w:t>
        </w:r>
        <w:r w:rsidR="00216C60" w:rsidRPr="00137159">
          <w:rPr>
            <w:rStyle w:val="Hyperlink"/>
            <w:rFonts w:hint="cs"/>
            <w:noProof/>
            <w:rtl/>
          </w:rPr>
          <w:t>ی</w:t>
        </w:r>
        <w:r w:rsidR="00216C60" w:rsidRPr="00137159">
          <w:rPr>
            <w:rStyle w:val="Hyperlink"/>
            <w:rFonts w:hint="eastAsia"/>
            <w:noProof/>
            <w:rtl/>
          </w:rPr>
          <w:t>اس</w:t>
        </w:r>
        <w:r w:rsidR="00216C60" w:rsidRPr="00137159">
          <w:rPr>
            <w:rStyle w:val="Hyperlink"/>
            <w:rFonts w:hint="cs"/>
            <w:noProof/>
            <w:rtl/>
          </w:rPr>
          <w:t>ی</w:t>
        </w:r>
        <w:r w:rsidR="00216C60" w:rsidRPr="00137159">
          <w:rPr>
            <w:rStyle w:val="Hyperlink"/>
            <w:noProof/>
            <w:rtl/>
          </w:rPr>
          <w:t xml:space="preserve">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79" w:history="1">
        <w:r w:rsidR="00216C60" w:rsidRPr="00137159">
          <w:rPr>
            <w:rStyle w:val="Hyperlink"/>
            <w:noProof/>
            <w:rtl/>
          </w:rPr>
          <w:t>9-1. مفهوم نظام س</w:t>
        </w:r>
        <w:r w:rsidR="00216C60" w:rsidRPr="00137159">
          <w:rPr>
            <w:rStyle w:val="Hyperlink"/>
            <w:rFonts w:hint="cs"/>
            <w:noProof/>
            <w:rtl/>
          </w:rPr>
          <w:t>ی</w:t>
        </w:r>
        <w:r w:rsidR="00216C60" w:rsidRPr="00137159">
          <w:rPr>
            <w:rStyle w:val="Hyperlink"/>
            <w:rFonts w:hint="eastAsia"/>
            <w:noProof/>
            <w:rtl/>
          </w:rPr>
          <w:t>اس</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Toc473749179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0" w:history="1">
        <w:r w:rsidR="00216C60" w:rsidRPr="00137159">
          <w:rPr>
            <w:rStyle w:val="Hyperlink"/>
            <w:noProof/>
            <w:rtl/>
          </w:rPr>
          <w:t>9-2. قضاوت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59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1" w:history="1">
        <w:r w:rsidR="00216C60" w:rsidRPr="00137159">
          <w:rPr>
            <w:rStyle w:val="Hyperlink"/>
            <w:noProof/>
            <w:rtl/>
          </w:rPr>
          <w:t>9-3. مشورت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60</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82" w:history="1">
        <w:r w:rsidR="00216C60" w:rsidRPr="00137159">
          <w:rPr>
            <w:rStyle w:val="Hyperlink"/>
            <w:noProof/>
            <w:rtl/>
          </w:rPr>
          <w:t>10. نظام اقتصاد</w:t>
        </w:r>
        <w:r w:rsidR="00216C60" w:rsidRPr="00137159">
          <w:rPr>
            <w:rStyle w:val="Hyperlink"/>
            <w:rFonts w:hint="cs"/>
            <w:noProof/>
            <w:rtl/>
          </w:rPr>
          <w:t>ی</w:t>
        </w:r>
        <w:r w:rsidR="00216C60" w:rsidRPr="00137159">
          <w:rPr>
            <w:rStyle w:val="Hyperlink"/>
            <w:noProof/>
            <w:rtl/>
          </w:rPr>
          <w:t xml:space="preserve">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62</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83" w:history="1">
        <w:r w:rsidR="00216C60" w:rsidRPr="00137159">
          <w:rPr>
            <w:rStyle w:val="Hyperlink"/>
            <w:noProof/>
            <w:rtl/>
          </w:rPr>
          <w:t>11. نظام اجتماع</w:t>
        </w:r>
        <w:r w:rsidR="00216C60" w:rsidRPr="00137159">
          <w:rPr>
            <w:rStyle w:val="Hyperlink"/>
            <w:rFonts w:hint="cs"/>
            <w:noProof/>
            <w:rtl/>
          </w:rPr>
          <w:t>ی</w:t>
        </w:r>
        <w:r w:rsidR="00216C60" w:rsidRPr="00137159">
          <w:rPr>
            <w:rStyle w:val="Hyperlink"/>
            <w:noProof/>
            <w:rtl/>
          </w:rPr>
          <w:t xml:space="preserve">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4" w:history="1">
        <w:r w:rsidR="00216C60" w:rsidRPr="00137159">
          <w:rPr>
            <w:rStyle w:val="Hyperlink"/>
            <w:noProof/>
            <w:rtl/>
          </w:rPr>
          <w:t>11-1. مفهوم اجتماع و زندگ</w:t>
        </w:r>
        <w:r w:rsidR="00216C60" w:rsidRPr="00137159">
          <w:rPr>
            <w:rStyle w:val="Hyperlink"/>
            <w:rFonts w:hint="cs"/>
            <w:noProof/>
            <w:rtl/>
          </w:rPr>
          <w:t>ی</w:t>
        </w:r>
        <w:r w:rsidR="00216C60" w:rsidRPr="00137159">
          <w:rPr>
            <w:rStyle w:val="Hyperlink"/>
            <w:noProof/>
            <w:rtl/>
          </w:rPr>
          <w:t xml:space="preserve"> اجتماع</w:t>
        </w:r>
        <w:r w:rsidR="00216C60" w:rsidRPr="00137159">
          <w:rPr>
            <w:rStyle w:val="Hyperlink"/>
            <w:rFonts w:hint="cs"/>
            <w:noProof/>
            <w:rtl/>
          </w:rPr>
          <w:t>ی</w:t>
        </w:r>
        <w:r w:rsidR="00216C60" w:rsidRPr="00137159">
          <w:rPr>
            <w:rStyle w:val="Hyperlink"/>
            <w:noProof/>
            <w:rtl/>
          </w:rPr>
          <w:t xml:space="preserve">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5" w:history="1">
        <w:r w:rsidR="00216C60" w:rsidRPr="00137159">
          <w:rPr>
            <w:rStyle w:val="Hyperlink"/>
            <w:noProof/>
            <w:rtl/>
          </w:rPr>
          <w:t>11-2. جا</w:t>
        </w:r>
        <w:r w:rsidR="00216C60" w:rsidRPr="00137159">
          <w:rPr>
            <w:rStyle w:val="Hyperlink"/>
            <w:rFonts w:hint="cs"/>
            <w:noProof/>
            <w:rtl/>
          </w:rPr>
          <w:t>ی</w:t>
        </w:r>
        <w:r w:rsidR="00216C60" w:rsidRPr="00137159">
          <w:rPr>
            <w:rStyle w:val="Hyperlink"/>
            <w:rFonts w:hint="eastAsia"/>
            <w:noProof/>
            <w:rtl/>
          </w:rPr>
          <w:t>گاه</w:t>
        </w:r>
        <w:r w:rsidR="00216C60" w:rsidRPr="00137159">
          <w:rPr>
            <w:rStyle w:val="Hyperlink"/>
            <w:noProof/>
            <w:rtl/>
          </w:rPr>
          <w:t xml:space="preserve"> همسا</w:t>
        </w:r>
        <w:r w:rsidR="00216C60" w:rsidRPr="00137159">
          <w:rPr>
            <w:rStyle w:val="Hyperlink"/>
            <w:rFonts w:hint="cs"/>
            <w:noProof/>
            <w:rtl/>
          </w:rPr>
          <w:t>ی</w:t>
        </w:r>
        <w:r w:rsidR="00216C60" w:rsidRPr="00137159">
          <w:rPr>
            <w:rStyle w:val="Hyperlink"/>
            <w:rFonts w:hint="eastAsia"/>
            <w:noProof/>
            <w:rtl/>
          </w:rPr>
          <w:t>ه</w:t>
        </w:r>
        <w:r w:rsidR="00216C60" w:rsidRPr="00137159">
          <w:rPr>
            <w:rStyle w:val="Hyperlink"/>
            <w:noProof/>
            <w:rtl/>
          </w:rPr>
          <w:t xml:space="preserve">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6" w:history="1">
        <w:r w:rsidR="00216C60" w:rsidRPr="00137159">
          <w:rPr>
            <w:rStyle w:val="Hyperlink"/>
            <w:noProof/>
            <w:rtl/>
          </w:rPr>
          <w:t>11-3. صل</w:t>
        </w:r>
        <w:r w:rsidR="00216C60" w:rsidRPr="00137159">
          <w:rPr>
            <w:rStyle w:val="Hyperlink"/>
            <w:rFonts w:hint="cs"/>
            <w:noProof/>
            <w:rtl/>
          </w:rPr>
          <w:t>ۀ</w:t>
        </w:r>
        <w:r w:rsidR="00216C60" w:rsidRPr="00137159">
          <w:rPr>
            <w:rStyle w:val="Hyperlink"/>
            <w:noProof/>
            <w:rtl/>
          </w:rPr>
          <w:t xml:space="preserve"> رحم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7" w:history="1">
        <w:r w:rsidR="00216C60" w:rsidRPr="00137159">
          <w:rPr>
            <w:rStyle w:val="Hyperlink"/>
            <w:noProof/>
            <w:rtl/>
          </w:rPr>
          <w:t>11-4. کرامت انسان و مع</w:t>
        </w:r>
        <w:r w:rsidR="00216C60" w:rsidRPr="00137159">
          <w:rPr>
            <w:rStyle w:val="Hyperlink"/>
            <w:rFonts w:hint="cs"/>
            <w:noProof/>
            <w:rtl/>
          </w:rPr>
          <w:t>ی</w:t>
        </w:r>
        <w:r w:rsidR="00216C60" w:rsidRPr="00137159">
          <w:rPr>
            <w:rStyle w:val="Hyperlink"/>
            <w:rFonts w:hint="eastAsia"/>
            <w:noProof/>
            <w:rtl/>
          </w:rPr>
          <w:t>ار</w:t>
        </w:r>
        <w:r w:rsidR="00216C60" w:rsidRPr="00137159">
          <w:rPr>
            <w:rStyle w:val="Hyperlink"/>
            <w:noProof/>
            <w:rtl/>
          </w:rPr>
          <w:t xml:space="preserve"> عدالت و کرامت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68</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8" w:history="1">
        <w:r w:rsidR="00216C60" w:rsidRPr="00137159">
          <w:rPr>
            <w:rStyle w:val="Hyperlink"/>
            <w:noProof/>
            <w:rtl/>
          </w:rPr>
          <w:t>11-5. اصول اخلاق</w:t>
        </w:r>
        <w:r w:rsidR="00216C60" w:rsidRPr="00137159">
          <w:rPr>
            <w:rStyle w:val="Hyperlink"/>
            <w:rFonts w:hint="cs"/>
            <w:noProof/>
            <w:rtl/>
          </w:rPr>
          <w:t>ی</w:t>
        </w:r>
        <w:r w:rsidR="00216C60" w:rsidRPr="00137159">
          <w:rPr>
            <w:rStyle w:val="Hyperlink"/>
            <w:noProof/>
            <w:rtl/>
          </w:rPr>
          <w:t xml:space="preserve"> و نقش آن در ساخت جامعه</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70</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89" w:history="1">
        <w:r w:rsidR="00216C60" w:rsidRPr="00137159">
          <w:rPr>
            <w:rStyle w:val="Hyperlink"/>
            <w:noProof/>
            <w:rtl/>
          </w:rPr>
          <w:t>11-6. دوست</w:t>
        </w:r>
        <w:r w:rsidR="00216C60" w:rsidRPr="00137159">
          <w:rPr>
            <w:rStyle w:val="Hyperlink"/>
            <w:rFonts w:hint="cs"/>
            <w:noProof/>
            <w:rtl/>
          </w:rPr>
          <w:t>ی</w:t>
        </w:r>
        <w:r w:rsidR="00216C60" w:rsidRPr="00137159">
          <w:rPr>
            <w:rStyle w:val="Hyperlink"/>
            <w:noProof/>
            <w:rtl/>
          </w:rPr>
          <w:t xml:space="preserve"> و مصاحبت در اسلام و رابط</w:t>
        </w:r>
        <w:r w:rsidR="00216C60" w:rsidRPr="00137159">
          <w:rPr>
            <w:rStyle w:val="Hyperlink"/>
            <w:rFonts w:hint="cs"/>
            <w:noProof/>
            <w:rtl/>
          </w:rPr>
          <w:t>ۀ</w:t>
        </w:r>
        <w:r w:rsidR="00216C60" w:rsidRPr="00137159">
          <w:rPr>
            <w:rStyle w:val="Hyperlink"/>
            <w:noProof/>
            <w:rtl/>
          </w:rPr>
          <w:t xml:space="preserve"> مسلمانان با د</w:t>
        </w:r>
        <w:r w:rsidR="00216C60" w:rsidRPr="00137159">
          <w:rPr>
            <w:rStyle w:val="Hyperlink"/>
            <w:rFonts w:hint="cs"/>
            <w:noProof/>
            <w:rtl/>
          </w:rPr>
          <w:t>ی</w:t>
        </w:r>
        <w:r w:rsidR="00216C60" w:rsidRPr="00137159">
          <w:rPr>
            <w:rStyle w:val="Hyperlink"/>
            <w:rFonts w:hint="eastAsia"/>
            <w:noProof/>
            <w:rtl/>
          </w:rPr>
          <w:t>گران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Toc473749189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0" w:history="1">
        <w:r w:rsidR="00216C60" w:rsidRPr="00137159">
          <w:rPr>
            <w:rStyle w:val="Hyperlink"/>
            <w:noProof/>
            <w:rtl/>
          </w:rPr>
          <w:t>11-7. نظام خانوادگ</w:t>
        </w:r>
        <w:r w:rsidR="00216C60" w:rsidRPr="00137159">
          <w:rPr>
            <w:rStyle w:val="Hyperlink"/>
            <w:rFonts w:hint="cs"/>
            <w:noProof/>
            <w:rtl/>
          </w:rPr>
          <w:t>ی</w:t>
        </w:r>
        <w:r w:rsidR="00216C60" w:rsidRPr="00137159">
          <w:rPr>
            <w:rStyle w:val="Hyperlink"/>
            <w:noProof/>
            <w:rtl/>
          </w:rPr>
          <w:t xml:space="preserve">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72</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91" w:history="1">
        <w:r w:rsidR="00216C60" w:rsidRPr="00137159">
          <w:rPr>
            <w:rStyle w:val="Hyperlink"/>
            <w:noProof/>
            <w:rtl/>
          </w:rPr>
          <w:t>12. موضع اسلام نسبت به برخ</w:t>
        </w:r>
        <w:r w:rsidR="00216C60" w:rsidRPr="00137159">
          <w:rPr>
            <w:rStyle w:val="Hyperlink"/>
            <w:rFonts w:hint="cs"/>
            <w:noProof/>
            <w:rtl/>
          </w:rPr>
          <w:t>ی</w:t>
        </w:r>
        <w:r w:rsidR="00216C60" w:rsidRPr="00137159">
          <w:rPr>
            <w:rStyle w:val="Hyperlink"/>
            <w:noProof/>
            <w:rtl/>
          </w:rPr>
          <w:t xml:space="preserve"> از مسائل معاصر</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2" w:history="1">
        <w:r w:rsidR="00216C60" w:rsidRPr="00137159">
          <w:rPr>
            <w:rStyle w:val="Hyperlink"/>
            <w:noProof/>
            <w:rtl/>
          </w:rPr>
          <w:t>12-1. موضع اسلام نسبت به عقل</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3" w:history="1">
        <w:r w:rsidR="00216C60" w:rsidRPr="00137159">
          <w:rPr>
            <w:rStyle w:val="Hyperlink"/>
            <w:noProof/>
            <w:rtl/>
          </w:rPr>
          <w:t>12-2. اسلام و علم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4" w:history="1">
        <w:r w:rsidR="00216C60" w:rsidRPr="00137159">
          <w:rPr>
            <w:rStyle w:val="Hyperlink"/>
            <w:noProof/>
            <w:rtl/>
          </w:rPr>
          <w:t>12-3. اسلام و کار</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5" w:history="1">
        <w:r w:rsidR="00216C60" w:rsidRPr="00137159">
          <w:rPr>
            <w:rStyle w:val="Hyperlink"/>
            <w:noProof/>
            <w:rtl/>
          </w:rPr>
          <w:t>12-4. اسلام و سلامت عموم</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77</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6" w:history="1">
        <w:r w:rsidR="00216C60" w:rsidRPr="00137159">
          <w:rPr>
            <w:rStyle w:val="Hyperlink"/>
            <w:noProof/>
            <w:rtl/>
          </w:rPr>
          <w:t>12-5. اسلام و نظافت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78</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197" w:history="1">
        <w:r w:rsidR="00216C60" w:rsidRPr="00137159">
          <w:rPr>
            <w:rStyle w:val="Hyperlink"/>
            <w:noProof/>
            <w:rtl/>
          </w:rPr>
          <w:t>13. صلح، همز</w:t>
        </w:r>
        <w:r w:rsidR="00216C60" w:rsidRPr="00137159">
          <w:rPr>
            <w:rStyle w:val="Hyperlink"/>
            <w:rFonts w:hint="cs"/>
            <w:noProof/>
            <w:rtl/>
          </w:rPr>
          <w:t>ی</w:t>
        </w:r>
        <w:r w:rsidR="00216C60" w:rsidRPr="00137159">
          <w:rPr>
            <w:rStyle w:val="Hyperlink"/>
            <w:rFonts w:hint="eastAsia"/>
            <w:noProof/>
            <w:rtl/>
          </w:rPr>
          <w:t>ست</w:t>
        </w:r>
        <w:r w:rsidR="00216C60" w:rsidRPr="00137159">
          <w:rPr>
            <w:rStyle w:val="Hyperlink"/>
            <w:rFonts w:hint="cs"/>
            <w:noProof/>
            <w:rtl/>
          </w:rPr>
          <w:t>ی</w:t>
        </w:r>
        <w:r w:rsidR="00216C60" w:rsidRPr="00137159">
          <w:rPr>
            <w:rStyle w:val="Hyperlink"/>
            <w:rFonts w:hint="eastAsia"/>
            <w:noProof/>
            <w:rtl/>
          </w:rPr>
          <w:t>،</w:t>
        </w:r>
        <w:r w:rsidR="00216C60" w:rsidRPr="00137159">
          <w:rPr>
            <w:rStyle w:val="Hyperlink"/>
            <w:noProof/>
            <w:rtl/>
          </w:rPr>
          <w:t xml:space="preserve"> مدارا، اجبار، خشونت، ترور</w:t>
        </w:r>
        <w:r w:rsidR="00216C60" w:rsidRPr="00137159">
          <w:rPr>
            <w:rStyle w:val="Hyperlink"/>
            <w:rFonts w:hint="cs"/>
            <w:noProof/>
            <w:rtl/>
          </w:rPr>
          <w:t>ی</w:t>
        </w:r>
        <w:r w:rsidR="00216C60" w:rsidRPr="00137159">
          <w:rPr>
            <w:rStyle w:val="Hyperlink"/>
            <w:rFonts w:hint="eastAsia"/>
            <w:noProof/>
            <w:rtl/>
          </w:rPr>
          <w:t>سم</w:t>
        </w:r>
        <w:r w:rsidR="00216C60" w:rsidRPr="00137159">
          <w:rPr>
            <w:rStyle w:val="Hyperlink"/>
            <w:noProof/>
            <w:rtl/>
          </w:rPr>
          <w:t xml:space="preserve"> و جهاد</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8" w:history="1">
        <w:r w:rsidR="00216C60" w:rsidRPr="00137159">
          <w:rPr>
            <w:rStyle w:val="Hyperlink"/>
            <w:noProof/>
            <w:rtl/>
          </w:rPr>
          <w:t>13-1. اسلام و حفظ صلح جهان</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199" w:history="1">
        <w:r w:rsidR="00216C60" w:rsidRPr="00137159">
          <w:rPr>
            <w:rStyle w:val="Hyperlink"/>
            <w:noProof/>
            <w:rtl/>
          </w:rPr>
          <w:t>13-2. اسلام و همز</w:t>
        </w:r>
        <w:r w:rsidR="00216C60" w:rsidRPr="00137159">
          <w:rPr>
            <w:rStyle w:val="Hyperlink"/>
            <w:rFonts w:hint="cs"/>
            <w:noProof/>
            <w:rtl/>
          </w:rPr>
          <w:t>ی</w:t>
        </w:r>
        <w:r w:rsidR="00216C60" w:rsidRPr="00137159">
          <w:rPr>
            <w:rStyle w:val="Hyperlink"/>
            <w:rFonts w:hint="eastAsia"/>
            <w:noProof/>
            <w:rtl/>
          </w:rPr>
          <w:t>ست</w:t>
        </w:r>
        <w:r w:rsidR="00216C60" w:rsidRPr="00137159">
          <w:rPr>
            <w:rStyle w:val="Hyperlink"/>
            <w:rFonts w:hint="cs"/>
            <w:noProof/>
            <w:rtl/>
          </w:rPr>
          <w:t>ی</w:t>
        </w:r>
        <w:r w:rsidR="00216C60" w:rsidRPr="00137159">
          <w:rPr>
            <w:rStyle w:val="Hyperlink"/>
            <w:noProof/>
            <w:rtl/>
          </w:rPr>
          <w:t xml:space="preserve"> و مدارا</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Toc473749199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79</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0" w:history="1">
        <w:r w:rsidR="00216C60" w:rsidRPr="00137159">
          <w:rPr>
            <w:rStyle w:val="Hyperlink"/>
            <w:noProof/>
            <w:rtl/>
          </w:rPr>
          <w:t>13-3. د</w:t>
        </w:r>
        <w:r w:rsidR="00216C60" w:rsidRPr="00137159">
          <w:rPr>
            <w:rStyle w:val="Hyperlink"/>
            <w:rFonts w:hint="cs"/>
            <w:noProof/>
            <w:rtl/>
          </w:rPr>
          <w:t>ی</w:t>
        </w:r>
        <w:r w:rsidR="00216C60" w:rsidRPr="00137159">
          <w:rPr>
            <w:rStyle w:val="Hyperlink"/>
            <w:rFonts w:hint="eastAsia"/>
            <w:noProof/>
            <w:rtl/>
          </w:rPr>
          <w:t>دگاه</w:t>
        </w:r>
        <w:r w:rsidR="00216C60" w:rsidRPr="00137159">
          <w:rPr>
            <w:rStyle w:val="Hyperlink"/>
            <w:noProof/>
            <w:rtl/>
          </w:rPr>
          <w:t xml:space="preserve"> اسلام دربار</w:t>
        </w:r>
        <w:r w:rsidR="00216C60" w:rsidRPr="00137159">
          <w:rPr>
            <w:rStyle w:val="Hyperlink"/>
            <w:rFonts w:hint="cs"/>
            <w:noProof/>
            <w:rtl/>
          </w:rPr>
          <w:t>ۀ</w:t>
        </w:r>
        <w:r w:rsidR="00216C60" w:rsidRPr="00137159">
          <w:rPr>
            <w:rStyle w:val="Hyperlink"/>
            <w:noProof/>
            <w:rtl/>
          </w:rPr>
          <w:t xml:space="preserve"> اجبار</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Toc473749200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1" w:history="1">
        <w:r w:rsidR="00216C60" w:rsidRPr="00137159">
          <w:rPr>
            <w:rStyle w:val="Hyperlink"/>
            <w:noProof/>
            <w:rtl/>
          </w:rPr>
          <w:t>13-4. موضع اسلام نسبت به خشونت</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Toc473749201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81</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2" w:history="1">
        <w:r w:rsidR="00216C60" w:rsidRPr="00137159">
          <w:rPr>
            <w:rStyle w:val="Hyperlink"/>
            <w:noProof/>
            <w:rtl/>
          </w:rPr>
          <w:t>13-5. جهاد در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Toc473749202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82</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3" w:history="1">
        <w:r w:rsidR="00216C60" w:rsidRPr="00137159">
          <w:rPr>
            <w:rStyle w:val="Hyperlink"/>
            <w:noProof/>
            <w:rtl/>
          </w:rPr>
          <w:t>13-6. د</w:t>
        </w:r>
        <w:r w:rsidR="00216C60" w:rsidRPr="00137159">
          <w:rPr>
            <w:rStyle w:val="Hyperlink"/>
            <w:rFonts w:hint="cs"/>
            <w:noProof/>
            <w:rtl/>
          </w:rPr>
          <w:t>ی</w:t>
        </w:r>
        <w:r w:rsidR="00216C60" w:rsidRPr="00137159">
          <w:rPr>
            <w:rStyle w:val="Hyperlink"/>
            <w:rFonts w:hint="eastAsia"/>
            <w:noProof/>
            <w:rtl/>
          </w:rPr>
          <w:t>دگاه</w:t>
        </w:r>
        <w:r w:rsidR="00216C60" w:rsidRPr="00137159">
          <w:rPr>
            <w:rStyle w:val="Hyperlink"/>
            <w:noProof/>
            <w:rtl/>
          </w:rPr>
          <w:t xml:space="preserve"> اسلام دربار</w:t>
        </w:r>
        <w:r w:rsidR="00216C60" w:rsidRPr="00137159">
          <w:rPr>
            <w:rStyle w:val="Hyperlink"/>
            <w:rFonts w:hint="cs"/>
            <w:noProof/>
            <w:rtl/>
          </w:rPr>
          <w:t>ۀ</w:t>
        </w:r>
        <w:r w:rsidR="00216C60" w:rsidRPr="00137159">
          <w:rPr>
            <w:rStyle w:val="Hyperlink"/>
            <w:noProof/>
            <w:rtl/>
          </w:rPr>
          <w:t xml:space="preserve"> ترور</w:t>
        </w:r>
        <w:r w:rsidR="00216C60" w:rsidRPr="00137159">
          <w:rPr>
            <w:rStyle w:val="Hyperlink"/>
            <w:rFonts w:hint="cs"/>
            <w:noProof/>
            <w:rtl/>
          </w:rPr>
          <w:t>ی</w:t>
        </w:r>
        <w:r w:rsidR="00216C60" w:rsidRPr="00137159">
          <w:rPr>
            <w:rStyle w:val="Hyperlink"/>
            <w:rFonts w:hint="eastAsia"/>
            <w:noProof/>
            <w:rtl/>
          </w:rPr>
          <w:t>سم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Toc473749203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83</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204" w:history="1">
        <w:r w:rsidR="00216C60" w:rsidRPr="00137159">
          <w:rPr>
            <w:rStyle w:val="Hyperlink"/>
            <w:noProof/>
            <w:rtl/>
          </w:rPr>
          <w:t>14. ادلّه‌ا</w:t>
        </w:r>
        <w:r w:rsidR="00216C60" w:rsidRPr="00137159">
          <w:rPr>
            <w:rStyle w:val="Hyperlink"/>
            <w:rFonts w:hint="cs"/>
            <w:noProof/>
            <w:rtl/>
          </w:rPr>
          <w:t>ی</w:t>
        </w:r>
        <w:r w:rsidR="00216C60" w:rsidRPr="00137159">
          <w:rPr>
            <w:rStyle w:val="Hyperlink"/>
            <w:noProof/>
            <w:rtl/>
          </w:rPr>
          <w:t xml:space="preserve"> در اثبات حقّان</w:t>
        </w:r>
        <w:r w:rsidR="00216C60" w:rsidRPr="00137159">
          <w:rPr>
            <w:rStyle w:val="Hyperlink"/>
            <w:rFonts w:hint="cs"/>
            <w:noProof/>
            <w:rtl/>
          </w:rPr>
          <w:t>یّ</w:t>
        </w:r>
        <w:r w:rsidR="00216C60" w:rsidRPr="00137159">
          <w:rPr>
            <w:rStyle w:val="Hyperlink"/>
            <w:rFonts w:hint="eastAsia"/>
            <w:noProof/>
            <w:rtl/>
          </w:rPr>
          <w:t>ت</w:t>
        </w:r>
        <w:r w:rsidR="00216C60" w:rsidRPr="00137159">
          <w:rPr>
            <w:rStyle w:val="Hyperlink"/>
            <w:noProof/>
            <w:rtl/>
          </w:rPr>
          <w:t xml:space="preserve"> اسلام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Toc473749204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5" w:history="1">
        <w:r w:rsidR="00216C60" w:rsidRPr="00137159">
          <w:rPr>
            <w:rStyle w:val="Hyperlink"/>
            <w:noProof/>
            <w:rtl/>
          </w:rPr>
          <w:t>14-1. اعجاز در قرآن کر</w:t>
        </w:r>
        <w:r w:rsidR="00216C60" w:rsidRPr="00137159">
          <w:rPr>
            <w:rStyle w:val="Hyperlink"/>
            <w:rFonts w:hint="cs"/>
            <w:noProof/>
            <w:rtl/>
          </w:rPr>
          <w:t>ی</w:t>
        </w:r>
        <w:r w:rsidR="00216C60" w:rsidRPr="00137159">
          <w:rPr>
            <w:rStyle w:val="Hyperlink"/>
            <w:rFonts w:hint="eastAsia"/>
            <w:noProof/>
            <w:rtl/>
          </w:rPr>
          <w:t>م</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Toc473749205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84</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6" w:history="1">
        <w:r w:rsidR="00216C60" w:rsidRPr="00137159">
          <w:rPr>
            <w:rStyle w:val="Hyperlink"/>
            <w:noProof/>
            <w:rtl/>
          </w:rPr>
          <w:t>14-2. اعجاز در سنّت نبو</w:t>
        </w:r>
        <w:r w:rsidR="00216C60" w:rsidRPr="00137159">
          <w:rPr>
            <w:rStyle w:val="Hyperlink"/>
            <w:rFonts w:hint="cs"/>
            <w:noProof/>
            <w:rtl/>
          </w:rPr>
          <w:t>ی</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Toc473749206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86</w:t>
        </w:r>
        <w:r w:rsidR="00216C60">
          <w:rPr>
            <w:noProof/>
            <w:webHidden/>
            <w:rtl/>
          </w:rPr>
          <w:fldChar w:fldCharType="end"/>
        </w:r>
      </w:hyperlink>
    </w:p>
    <w:p w:rsidR="00216C60" w:rsidRDefault="006528FA">
      <w:pPr>
        <w:pStyle w:val="TOC2"/>
        <w:tabs>
          <w:tab w:val="right" w:leader="dot" w:pos="6226"/>
        </w:tabs>
        <w:rPr>
          <w:rFonts w:asciiTheme="minorHAnsi" w:eastAsiaTheme="minorEastAsia" w:hAnsiTheme="minorHAnsi" w:cstheme="minorBidi"/>
          <w:noProof/>
          <w:sz w:val="22"/>
          <w:szCs w:val="22"/>
          <w:rtl/>
        </w:rPr>
      </w:pPr>
      <w:hyperlink w:anchor="_Toc473749207" w:history="1">
        <w:r w:rsidR="00216C60" w:rsidRPr="00137159">
          <w:rPr>
            <w:rStyle w:val="Hyperlink"/>
            <w:noProof/>
            <w:rtl/>
          </w:rPr>
          <w:t>14-3. اسلام در کتاب</w:t>
        </w:r>
        <w:r w:rsidR="00216C60" w:rsidRPr="00137159">
          <w:rPr>
            <w:rStyle w:val="Hyperlink"/>
            <w:noProof/>
          </w:rPr>
          <w:t>‌</w:t>
        </w:r>
        <w:r w:rsidR="00216C60" w:rsidRPr="00137159">
          <w:rPr>
            <w:rStyle w:val="Hyperlink"/>
            <w:noProof/>
            <w:rtl/>
          </w:rPr>
          <w:t>ها</w:t>
        </w:r>
        <w:r w:rsidR="00216C60" w:rsidRPr="00137159">
          <w:rPr>
            <w:rStyle w:val="Hyperlink"/>
            <w:rFonts w:hint="cs"/>
            <w:noProof/>
            <w:rtl/>
          </w:rPr>
          <w:t>ی</w:t>
        </w:r>
        <w:r w:rsidR="00216C60" w:rsidRPr="00137159">
          <w:rPr>
            <w:rStyle w:val="Hyperlink"/>
            <w:noProof/>
            <w:rtl/>
          </w:rPr>
          <w:t xml:space="preserve"> آسمان</w:t>
        </w:r>
        <w:r w:rsidR="00216C60" w:rsidRPr="00137159">
          <w:rPr>
            <w:rStyle w:val="Hyperlink"/>
            <w:rFonts w:hint="cs"/>
            <w:noProof/>
            <w:rtl/>
          </w:rPr>
          <w:t>ی</w:t>
        </w:r>
        <w:r w:rsidR="00216C60" w:rsidRPr="00137159">
          <w:rPr>
            <w:rStyle w:val="Hyperlink"/>
            <w:noProof/>
            <w:rtl/>
          </w:rPr>
          <w:t xml:space="preserve"> پ</w:t>
        </w:r>
        <w:r w:rsidR="00216C60" w:rsidRPr="00137159">
          <w:rPr>
            <w:rStyle w:val="Hyperlink"/>
            <w:rFonts w:hint="cs"/>
            <w:noProof/>
            <w:rtl/>
          </w:rPr>
          <w:t>ی</w:t>
        </w:r>
        <w:r w:rsidR="00216C60" w:rsidRPr="00137159">
          <w:rPr>
            <w:rStyle w:val="Hyperlink"/>
            <w:rFonts w:hint="eastAsia"/>
            <w:noProof/>
            <w:rtl/>
          </w:rPr>
          <w:t>ش</w:t>
        </w:r>
        <w:r w:rsidR="00216C60" w:rsidRPr="00137159">
          <w:rPr>
            <w:rStyle w:val="Hyperlink"/>
            <w:rFonts w:hint="cs"/>
            <w:noProof/>
            <w:rtl/>
          </w:rPr>
          <w:t>ی</w:t>
        </w:r>
        <w:r w:rsidR="00216C60" w:rsidRPr="00137159">
          <w:rPr>
            <w:rStyle w:val="Hyperlink"/>
            <w:rFonts w:hint="eastAsia"/>
            <w:noProof/>
            <w:rtl/>
          </w:rPr>
          <w:t>ن</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Toc473749207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88</w:t>
        </w:r>
        <w:r w:rsidR="00216C60">
          <w:rPr>
            <w:noProof/>
            <w:webHidden/>
            <w:rtl/>
          </w:rPr>
          <w:fldChar w:fldCharType="end"/>
        </w:r>
      </w:hyperlink>
    </w:p>
    <w:p w:rsidR="00216C60" w:rsidRDefault="006528FA">
      <w:pPr>
        <w:pStyle w:val="TOC1"/>
        <w:tabs>
          <w:tab w:val="right" w:leader="dot" w:pos="6226"/>
        </w:tabs>
        <w:rPr>
          <w:rFonts w:asciiTheme="minorHAnsi" w:eastAsiaTheme="minorEastAsia" w:hAnsiTheme="minorHAnsi" w:cstheme="minorBidi"/>
          <w:bCs w:val="0"/>
          <w:noProof/>
          <w:sz w:val="22"/>
          <w:szCs w:val="22"/>
          <w:rtl/>
        </w:rPr>
      </w:pPr>
      <w:hyperlink w:anchor="_Toc473749208" w:history="1">
        <w:r w:rsidR="00216C60" w:rsidRPr="00137159">
          <w:rPr>
            <w:rStyle w:val="Hyperlink"/>
            <w:noProof/>
            <w:rtl/>
          </w:rPr>
          <w:t>فهرست منابع</w:t>
        </w:r>
        <w:r w:rsidR="00216C60">
          <w:rPr>
            <w:noProof/>
            <w:webHidden/>
            <w:rtl/>
          </w:rPr>
          <w:tab/>
        </w:r>
        <w:r w:rsidR="00216C60">
          <w:rPr>
            <w:noProof/>
            <w:webHidden/>
            <w:rtl/>
          </w:rPr>
          <w:fldChar w:fldCharType="begin"/>
        </w:r>
        <w:r w:rsidR="00216C60">
          <w:rPr>
            <w:noProof/>
            <w:webHidden/>
            <w:rtl/>
          </w:rPr>
          <w:instrText xml:space="preserve"> </w:instrText>
        </w:r>
        <w:r w:rsidR="00216C60">
          <w:rPr>
            <w:noProof/>
            <w:webHidden/>
          </w:rPr>
          <w:instrText>PAGEREF</w:instrText>
        </w:r>
        <w:r w:rsidR="00216C60">
          <w:rPr>
            <w:noProof/>
            <w:webHidden/>
            <w:rtl/>
          </w:rPr>
          <w:instrText xml:space="preserve"> _</w:instrText>
        </w:r>
        <w:r w:rsidR="00216C60">
          <w:rPr>
            <w:noProof/>
            <w:webHidden/>
          </w:rPr>
          <w:instrText>Toc473749208 \h</w:instrText>
        </w:r>
        <w:r w:rsidR="00216C60">
          <w:rPr>
            <w:noProof/>
            <w:webHidden/>
            <w:rtl/>
          </w:rPr>
          <w:instrText xml:space="preserve"> </w:instrText>
        </w:r>
        <w:r w:rsidR="00216C60">
          <w:rPr>
            <w:noProof/>
            <w:webHidden/>
            <w:rtl/>
          </w:rPr>
        </w:r>
        <w:r w:rsidR="00216C60">
          <w:rPr>
            <w:noProof/>
            <w:webHidden/>
            <w:rtl/>
          </w:rPr>
          <w:fldChar w:fldCharType="separate"/>
        </w:r>
        <w:r w:rsidR="00BD17A2">
          <w:rPr>
            <w:noProof/>
            <w:webHidden/>
            <w:rtl/>
          </w:rPr>
          <w:t>90</w:t>
        </w:r>
        <w:r w:rsidR="00216C60">
          <w:rPr>
            <w:noProof/>
            <w:webHidden/>
            <w:rtl/>
          </w:rPr>
          <w:fldChar w:fldCharType="end"/>
        </w:r>
      </w:hyperlink>
    </w:p>
    <w:p w:rsidR="009C4D8B" w:rsidRDefault="00A02739" w:rsidP="008F5E76">
      <w:pPr>
        <w:ind w:firstLine="0"/>
        <w:rPr>
          <w:rtl/>
        </w:rPr>
      </w:pPr>
      <w:r>
        <w:rPr>
          <w:rtl/>
        </w:rPr>
        <w:fldChar w:fldCharType="end"/>
      </w:r>
    </w:p>
    <w:p w:rsidR="008F5E76" w:rsidRDefault="008F5E76" w:rsidP="008F5E76">
      <w:pPr>
        <w:ind w:firstLine="0"/>
        <w:rPr>
          <w:rtl/>
        </w:rPr>
      </w:pPr>
    </w:p>
    <w:p w:rsidR="00BE7066" w:rsidRDefault="00BE7066" w:rsidP="00B0737B">
      <w:pPr>
        <w:ind w:firstLine="0"/>
        <w:rPr>
          <w:rtl/>
        </w:rPr>
        <w:sectPr w:rsidR="00BE7066" w:rsidSect="00A02739">
          <w:headerReference w:type="even" r:id="rId15"/>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A6558" w:rsidRPr="00C15672" w:rsidRDefault="00525D69" w:rsidP="00525D69">
      <w:pPr>
        <w:pStyle w:val="a1"/>
        <w:rPr>
          <w:rtl/>
        </w:rPr>
      </w:pPr>
      <w:bookmarkStart w:id="5" w:name="_Toc473749135"/>
      <w:r>
        <w:rPr>
          <w:rFonts w:hint="cs"/>
          <w:rtl/>
        </w:rPr>
        <w:lastRenderedPageBreak/>
        <w:t>مقد</w:t>
      </w:r>
      <w:r w:rsidR="00491244">
        <w:rPr>
          <w:rFonts w:hint="cs"/>
          <w:rtl/>
        </w:rPr>
        <w:t>ّ</w:t>
      </w:r>
      <w:r>
        <w:rPr>
          <w:rFonts w:hint="cs"/>
          <w:rtl/>
        </w:rPr>
        <w:t>مۀ نویسنده</w:t>
      </w:r>
      <w:bookmarkEnd w:id="5"/>
    </w:p>
    <w:p w:rsidR="00BA6558" w:rsidRPr="00B34CEA" w:rsidRDefault="00BA6558" w:rsidP="00B34CEA">
      <w:pPr>
        <w:ind w:firstLine="237"/>
        <w:jc w:val="both"/>
        <w:rPr>
          <w:rStyle w:val="Char0"/>
          <w:rtl/>
        </w:rPr>
      </w:pPr>
      <w:r w:rsidRPr="00B34CEA">
        <w:rPr>
          <w:rStyle w:val="Char3"/>
          <w:rtl/>
        </w:rPr>
        <w:t>الحم</w:t>
      </w:r>
      <w:r w:rsidR="00B34CEA">
        <w:rPr>
          <w:rStyle w:val="Char3"/>
          <w:rtl/>
        </w:rPr>
        <w:t>دلله وحده، والصّلاة والسّلام عل</w:t>
      </w:r>
      <w:r w:rsidR="00B34CEA">
        <w:rPr>
          <w:rStyle w:val="Char3"/>
          <w:rFonts w:hint="cs"/>
          <w:rtl/>
        </w:rPr>
        <w:t>ى</w:t>
      </w:r>
      <w:r w:rsidR="00B34CEA">
        <w:rPr>
          <w:rStyle w:val="Char3"/>
          <w:rtl/>
        </w:rPr>
        <w:t xml:space="preserve"> رسول الله نبیّنا محمّد وعل</w:t>
      </w:r>
      <w:r w:rsidR="00B34CEA">
        <w:rPr>
          <w:rStyle w:val="Char3"/>
          <w:rFonts w:hint="cs"/>
          <w:rtl/>
        </w:rPr>
        <w:t>ى</w:t>
      </w:r>
      <w:r w:rsidRPr="00B34CEA">
        <w:rPr>
          <w:rStyle w:val="Char3"/>
          <w:rtl/>
        </w:rPr>
        <w:t xml:space="preserve"> آله وصحبه ومن والاه، امّا بعد</w:t>
      </w:r>
      <w:r w:rsidRPr="00B34CEA">
        <w:rPr>
          <w:rStyle w:val="Char0"/>
          <w:rtl/>
        </w:rPr>
        <w:t>:</w:t>
      </w:r>
    </w:p>
    <w:p w:rsidR="00BA6558" w:rsidRPr="00B34CEA" w:rsidRDefault="00BA6558" w:rsidP="006E3A23">
      <w:pPr>
        <w:ind w:firstLine="237"/>
        <w:jc w:val="both"/>
        <w:rPr>
          <w:rStyle w:val="Char0"/>
          <w:rtl/>
        </w:rPr>
      </w:pPr>
      <w:r w:rsidRPr="00B34CEA">
        <w:rPr>
          <w:rStyle w:val="Char0"/>
          <w:rFonts w:hint="cs"/>
          <w:rtl/>
        </w:rPr>
        <w:t>پژوهش حاضر، چکیده</w:t>
      </w:r>
      <w:r w:rsidR="00FE011C">
        <w:rPr>
          <w:rStyle w:val="Char0"/>
          <w:rFonts w:hint="cs"/>
          <w:rtl/>
        </w:rPr>
        <w:t>‌</w:t>
      </w:r>
      <w:r w:rsidRPr="00B34CEA">
        <w:rPr>
          <w:rStyle w:val="Char0"/>
          <w:rFonts w:hint="cs"/>
          <w:rtl/>
        </w:rPr>
        <w:t xml:space="preserve">ای از تحقیق برگزیدۀ مسابقۀ جهانی (معرّفی اسلام)، با عنوان </w:t>
      </w:r>
      <w:r w:rsidRPr="006425EF">
        <w:rPr>
          <w:rStyle w:val="Char4"/>
          <w:rFonts w:hint="cs"/>
          <w:rtl/>
        </w:rPr>
        <w:t>«دین اسلام؛ ماهیّت، شرایع، عقاید و نظام</w:t>
      </w:r>
      <w:r w:rsidR="00675064">
        <w:rPr>
          <w:rStyle w:val="Char4"/>
          <w:rFonts w:hint="cs"/>
          <w:rtl/>
        </w:rPr>
        <w:t>‌</w:t>
      </w:r>
      <w:r w:rsidRPr="006425EF">
        <w:rPr>
          <w:rStyle w:val="Char4"/>
          <w:rFonts w:hint="cs"/>
          <w:rtl/>
        </w:rPr>
        <w:t>های آن»</w:t>
      </w:r>
      <w:r w:rsidRPr="00B34CEA">
        <w:rPr>
          <w:rStyle w:val="Char0"/>
          <w:rFonts w:hint="cs"/>
          <w:rtl/>
        </w:rPr>
        <w:t xml:space="preserve"> است که توسّط</w:t>
      </w:r>
      <w:r w:rsidRPr="00B34CEA">
        <w:rPr>
          <w:rStyle w:val="Char0"/>
          <w:rtl/>
        </w:rPr>
        <w:t xml:space="preserve"> اتّحادیّۀ جهانی معرّفی اسلام؛ وابسته به انجمن جهان اسلام</w:t>
      </w:r>
      <w:r w:rsidRPr="00B34CEA">
        <w:rPr>
          <w:rStyle w:val="Char0"/>
          <w:rFonts w:hint="cs"/>
          <w:rtl/>
        </w:rPr>
        <w:t xml:space="preserve"> برگزار گردید.</w:t>
      </w:r>
    </w:p>
    <w:p w:rsidR="00BA6558" w:rsidRPr="00B34CEA" w:rsidRDefault="00BA6558" w:rsidP="00BA6558">
      <w:pPr>
        <w:ind w:firstLine="237"/>
        <w:jc w:val="both"/>
        <w:rPr>
          <w:rStyle w:val="Char0"/>
          <w:rtl/>
        </w:rPr>
      </w:pPr>
      <w:r w:rsidRPr="00B34CEA">
        <w:rPr>
          <w:rStyle w:val="Char0"/>
          <w:rFonts w:hint="cs"/>
          <w:rtl/>
        </w:rPr>
        <w:t>در تحقیق پیش رو، ساختار این پژوهش و تلاش نویسنده و چکیده</w:t>
      </w:r>
      <w:r w:rsidR="00FE011C">
        <w:rPr>
          <w:rStyle w:val="Char0"/>
          <w:rFonts w:hint="cs"/>
          <w:rtl/>
        </w:rPr>
        <w:t>‌</w:t>
      </w:r>
      <w:r w:rsidRPr="00B34CEA">
        <w:rPr>
          <w:rStyle w:val="Char0"/>
          <w:rFonts w:hint="cs"/>
          <w:rtl/>
        </w:rPr>
        <w:t>ای از آنچه در کتاب اصلی آورده شده است، بیان می</w:t>
      </w:r>
      <w:r w:rsidR="00FE011C">
        <w:rPr>
          <w:rStyle w:val="Char0"/>
          <w:rFonts w:hint="cs"/>
          <w:rtl/>
        </w:rPr>
        <w:t>‌</w:t>
      </w:r>
      <w:r w:rsidRPr="00B34CEA">
        <w:rPr>
          <w:rStyle w:val="Char0"/>
          <w:rFonts w:hint="cs"/>
          <w:rtl/>
        </w:rPr>
        <w:t>گردد.</w:t>
      </w:r>
    </w:p>
    <w:p w:rsidR="00BA6558" w:rsidRPr="00121E82" w:rsidRDefault="00BA6558" w:rsidP="00BA6558">
      <w:pPr>
        <w:ind w:firstLine="237"/>
        <w:jc w:val="both"/>
        <w:rPr>
          <w:rStyle w:val="Char0"/>
          <w:b/>
          <w:bCs/>
          <w:rtl/>
        </w:rPr>
      </w:pPr>
      <w:r w:rsidRPr="00E00828">
        <w:rPr>
          <w:rStyle w:val="Char4"/>
          <w:rtl/>
        </w:rPr>
        <w:t>ساختار تحقیق:</w:t>
      </w:r>
      <w:r w:rsidRPr="00121E82">
        <w:rPr>
          <w:rStyle w:val="Char0"/>
          <w:rtl/>
        </w:rPr>
        <w:t xml:space="preserve"> این تحقیق</w:t>
      </w:r>
      <w:r w:rsidRPr="00121E82">
        <w:rPr>
          <w:rStyle w:val="Char0"/>
          <w:vertAlign w:val="superscript"/>
          <w:rtl/>
        </w:rPr>
        <w:footnoteReference w:id="1"/>
      </w:r>
      <w:r w:rsidRPr="00121E82">
        <w:rPr>
          <w:rStyle w:val="Char0"/>
          <w:rtl/>
        </w:rPr>
        <w:t xml:space="preserve"> مشتمل بر یک مقدّمه، هشت فصل و یک نتیجه</w:t>
      </w:r>
      <w:r w:rsidR="00FE011C" w:rsidRPr="00121E82">
        <w:rPr>
          <w:rStyle w:val="Char0"/>
          <w:rtl/>
        </w:rPr>
        <w:t>‌</w:t>
      </w:r>
      <w:r w:rsidRPr="00121E82">
        <w:rPr>
          <w:rStyle w:val="Char0"/>
          <w:rtl/>
        </w:rPr>
        <w:t>گیری کلّی، به ترتیب زیر است</w:t>
      </w:r>
      <w:r w:rsidRPr="00121E82">
        <w:rPr>
          <w:rStyle w:val="Char4"/>
          <w:b/>
          <w:bCs w:val="0"/>
          <w:rtl/>
        </w:rPr>
        <w:t>:</w:t>
      </w:r>
    </w:p>
    <w:p w:rsidR="00BA6558" w:rsidRPr="00E00828" w:rsidRDefault="00BA6558" w:rsidP="00BA6558">
      <w:pPr>
        <w:ind w:firstLine="237"/>
        <w:jc w:val="both"/>
        <w:rPr>
          <w:rStyle w:val="Char4"/>
          <w:rtl/>
        </w:rPr>
      </w:pPr>
      <w:r w:rsidRPr="00E00828">
        <w:rPr>
          <w:rStyle w:val="Char4"/>
          <w:rtl/>
        </w:rPr>
        <w:t>فصل اول: حقیقت دین اسلام و منابع قانونگذاری و ارکان آن؛</w:t>
      </w:r>
    </w:p>
    <w:p w:rsidR="00BA6558" w:rsidRPr="00E00828" w:rsidRDefault="00BA6558" w:rsidP="00BA6558">
      <w:pPr>
        <w:ind w:firstLine="237"/>
        <w:jc w:val="both"/>
        <w:rPr>
          <w:rStyle w:val="Char4"/>
          <w:rtl/>
        </w:rPr>
      </w:pPr>
      <w:r w:rsidRPr="00E00828">
        <w:rPr>
          <w:rStyle w:val="Char4"/>
          <w:rtl/>
        </w:rPr>
        <w:t>فصل دوم: ارکان ایمان؛</w:t>
      </w:r>
    </w:p>
    <w:p w:rsidR="00BA6558" w:rsidRPr="00E00828" w:rsidRDefault="00BA6558" w:rsidP="00BA6558">
      <w:pPr>
        <w:ind w:firstLine="237"/>
        <w:jc w:val="both"/>
        <w:rPr>
          <w:rStyle w:val="Char4"/>
          <w:rtl/>
        </w:rPr>
      </w:pPr>
      <w:r w:rsidRPr="00E00828">
        <w:rPr>
          <w:rStyle w:val="Char4"/>
          <w:rtl/>
        </w:rPr>
        <w:t>فصل سوم: محمّد</w:t>
      </w:r>
      <w:r w:rsidR="00F55E41" w:rsidRPr="00F55E41">
        <w:rPr>
          <w:rStyle w:val="Char0"/>
          <w:rFonts w:cs="CTraditional Arabic"/>
          <w:sz w:val="26"/>
          <w:szCs w:val="26"/>
          <w:rtl/>
        </w:rPr>
        <w:t> ج</w:t>
      </w:r>
      <w:r w:rsidRPr="00E00828">
        <w:rPr>
          <w:rStyle w:val="Char4"/>
          <w:rtl/>
        </w:rPr>
        <w:t>؛ خاتم پیامبران و رسولان</w:t>
      </w:r>
      <w:r w:rsidR="00F55E41" w:rsidRPr="00F55E41">
        <w:rPr>
          <w:rFonts w:ascii="MitraUnicode" w:hAnsi="MitraUnicode" w:cs="CTraditional Arabic"/>
          <w:sz w:val="26"/>
          <w:szCs w:val="26"/>
          <w:rtl/>
        </w:rPr>
        <w:t> †</w:t>
      </w:r>
      <w:r w:rsidRPr="00E00828">
        <w:rPr>
          <w:rStyle w:val="Char4"/>
          <w:rtl/>
        </w:rPr>
        <w:t>؛</w:t>
      </w:r>
    </w:p>
    <w:p w:rsidR="00BA6558" w:rsidRPr="00E00828" w:rsidRDefault="00BA6558" w:rsidP="00BA6558">
      <w:pPr>
        <w:ind w:firstLine="237"/>
        <w:jc w:val="both"/>
        <w:rPr>
          <w:rStyle w:val="Char4"/>
          <w:rtl/>
        </w:rPr>
      </w:pPr>
      <w:r w:rsidRPr="00E00828">
        <w:rPr>
          <w:rStyle w:val="Char4"/>
          <w:rtl/>
        </w:rPr>
        <w:t>فصل چهارم: مسائلی دربارۀ علم غیب؛</w:t>
      </w:r>
    </w:p>
    <w:p w:rsidR="00BA6558" w:rsidRPr="00E00828" w:rsidRDefault="00BA6558" w:rsidP="00BA6558">
      <w:pPr>
        <w:ind w:firstLine="237"/>
        <w:jc w:val="both"/>
        <w:rPr>
          <w:rStyle w:val="Char4"/>
          <w:rtl/>
        </w:rPr>
      </w:pPr>
      <w:r w:rsidRPr="00E00828">
        <w:rPr>
          <w:rStyle w:val="Char4"/>
          <w:rtl/>
        </w:rPr>
        <w:t>فصل پنجم: مطالبی در مورد گناهان، توبه و دعا؛</w:t>
      </w:r>
    </w:p>
    <w:p w:rsidR="00BA6558" w:rsidRPr="00E00828" w:rsidRDefault="00BA6558" w:rsidP="00BA6558">
      <w:pPr>
        <w:ind w:firstLine="237"/>
        <w:jc w:val="both"/>
        <w:rPr>
          <w:rStyle w:val="Char4"/>
          <w:rtl/>
        </w:rPr>
      </w:pPr>
      <w:r w:rsidRPr="00E00828">
        <w:rPr>
          <w:rStyle w:val="Char4"/>
          <w:rtl/>
        </w:rPr>
        <w:t>فصل ششم: نظام سیاسی، اقتصادی، اجتماعی و خانوادگی در اسلام؛</w:t>
      </w:r>
    </w:p>
    <w:p w:rsidR="00BA6558" w:rsidRPr="00E00828" w:rsidRDefault="00BA6558" w:rsidP="00BA6558">
      <w:pPr>
        <w:ind w:firstLine="237"/>
        <w:jc w:val="both"/>
        <w:rPr>
          <w:rStyle w:val="Char4"/>
          <w:rtl/>
        </w:rPr>
      </w:pPr>
      <w:r w:rsidRPr="00E00828">
        <w:rPr>
          <w:rStyle w:val="Char4"/>
          <w:rtl/>
        </w:rPr>
        <w:t>فصل هفتم: موضع اسلام در</w:t>
      </w:r>
      <w:r w:rsidRPr="00E00828">
        <w:rPr>
          <w:rStyle w:val="Char4"/>
          <w:rFonts w:hint="cs"/>
          <w:rtl/>
        </w:rPr>
        <w:t>بارۀ</w:t>
      </w:r>
      <w:r w:rsidRPr="00E00828">
        <w:rPr>
          <w:rStyle w:val="Char4"/>
          <w:rtl/>
        </w:rPr>
        <w:t xml:space="preserve"> برخی از مسائل معاصر؛</w:t>
      </w:r>
    </w:p>
    <w:p w:rsidR="00BA6558" w:rsidRPr="00B34CEA" w:rsidRDefault="00BA6558" w:rsidP="00BA6558">
      <w:pPr>
        <w:ind w:firstLine="237"/>
        <w:jc w:val="both"/>
        <w:rPr>
          <w:rStyle w:val="Char0"/>
          <w:rtl/>
        </w:rPr>
      </w:pPr>
      <w:r w:rsidRPr="00E00828">
        <w:rPr>
          <w:rStyle w:val="Char4"/>
          <w:rtl/>
        </w:rPr>
        <w:t>فصل هشتم: ادلّه</w:t>
      </w:r>
      <w:r w:rsidR="00FE011C" w:rsidRPr="00E00828">
        <w:rPr>
          <w:rStyle w:val="Char4"/>
          <w:rtl/>
        </w:rPr>
        <w:t>‌</w:t>
      </w:r>
      <w:r w:rsidRPr="00E00828">
        <w:rPr>
          <w:rStyle w:val="Char4"/>
          <w:rtl/>
        </w:rPr>
        <w:t>ای در اثبات حق</w:t>
      </w:r>
      <w:r w:rsidRPr="00E00828">
        <w:rPr>
          <w:rStyle w:val="Char4"/>
          <w:rFonts w:hint="cs"/>
          <w:rtl/>
        </w:rPr>
        <w:t>ّان</w:t>
      </w:r>
      <w:r w:rsidRPr="00E00828">
        <w:rPr>
          <w:rStyle w:val="Char4"/>
          <w:rtl/>
        </w:rPr>
        <w:t>ی</w:t>
      </w:r>
      <w:r w:rsidRPr="00E00828">
        <w:rPr>
          <w:rStyle w:val="Char4"/>
          <w:rFonts w:hint="cs"/>
          <w:rtl/>
        </w:rPr>
        <w:t>ّ</w:t>
      </w:r>
      <w:r w:rsidRPr="00E00828">
        <w:rPr>
          <w:rStyle w:val="Char4"/>
          <w:rtl/>
        </w:rPr>
        <w:t>ت اسلام.</w:t>
      </w:r>
    </w:p>
    <w:p w:rsidR="00BA6558" w:rsidRPr="00B34CEA" w:rsidRDefault="00BA6558" w:rsidP="00BA52E6">
      <w:pPr>
        <w:ind w:firstLine="237"/>
        <w:jc w:val="both"/>
        <w:rPr>
          <w:rStyle w:val="Char0"/>
          <w:rtl/>
        </w:rPr>
      </w:pPr>
      <w:r w:rsidRPr="00B34CEA">
        <w:rPr>
          <w:rStyle w:val="Char0"/>
          <w:rtl/>
        </w:rPr>
        <w:lastRenderedPageBreak/>
        <w:t>موارد فوق، فصل</w:t>
      </w:r>
      <w:r w:rsidR="00FE011C">
        <w:rPr>
          <w:rStyle w:val="Char0"/>
          <w:rtl/>
        </w:rPr>
        <w:t>‌</w:t>
      </w:r>
      <w:r w:rsidRPr="00B34CEA">
        <w:rPr>
          <w:rStyle w:val="Char0"/>
          <w:rtl/>
        </w:rPr>
        <w:t>های تحقیق پیش رو بوده و هر یک از</w:t>
      </w:r>
      <w:r w:rsidR="00A06999">
        <w:rPr>
          <w:rStyle w:val="Char0"/>
          <w:rtl/>
        </w:rPr>
        <w:t xml:space="preserve"> آن‌ها </w:t>
      </w:r>
      <w:r w:rsidRPr="00B34CEA">
        <w:rPr>
          <w:rStyle w:val="Char0"/>
          <w:rtl/>
        </w:rPr>
        <w:t xml:space="preserve">دارای چندین بخش و هر بخشی متشکّل از چند مبحث است و بسا اوقات بر </w:t>
      </w:r>
      <w:r w:rsidRPr="00781D37">
        <w:rPr>
          <w:rStyle w:val="Char0"/>
          <w:spacing w:val="-4"/>
          <w:rtl/>
        </w:rPr>
        <w:t>حسب نیاز و سیاق، در برخی از بخش</w:t>
      </w:r>
      <w:r w:rsidR="00FE011C" w:rsidRPr="00781D37">
        <w:rPr>
          <w:rStyle w:val="Char0"/>
          <w:spacing w:val="-4"/>
          <w:rtl/>
        </w:rPr>
        <w:t>‌</w:t>
      </w:r>
      <w:r w:rsidRPr="00781D37">
        <w:rPr>
          <w:rStyle w:val="Char0"/>
          <w:spacing w:val="-4"/>
          <w:rtl/>
        </w:rPr>
        <w:t>ها و مباحث، مقدّمه</w:t>
      </w:r>
      <w:r w:rsidR="00FE011C" w:rsidRPr="00781D37">
        <w:rPr>
          <w:rStyle w:val="Char0"/>
          <w:spacing w:val="-4"/>
          <w:rtl/>
        </w:rPr>
        <w:t>‌</w:t>
      </w:r>
      <w:r w:rsidRPr="00781D37">
        <w:rPr>
          <w:rStyle w:val="Char0"/>
          <w:spacing w:val="-4"/>
          <w:rtl/>
        </w:rPr>
        <w:t>ای بیان شده است.</w:t>
      </w:r>
    </w:p>
    <w:p w:rsidR="00BA6558" w:rsidRPr="00B34CEA" w:rsidRDefault="00BA6558" w:rsidP="00BA52E6">
      <w:pPr>
        <w:ind w:firstLine="237"/>
        <w:jc w:val="both"/>
        <w:rPr>
          <w:rStyle w:val="Char0"/>
          <w:rtl/>
        </w:rPr>
      </w:pPr>
      <w:r w:rsidRPr="00E00828">
        <w:rPr>
          <w:rStyle w:val="Char4"/>
          <w:rtl/>
        </w:rPr>
        <w:t>نتیجه</w:t>
      </w:r>
      <w:r w:rsidR="00FE011C" w:rsidRPr="00E00828">
        <w:rPr>
          <w:rStyle w:val="Char4"/>
          <w:rtl/>
        </w:rPr>
        <w:t>‌</w:t>
      </w:r>
      <w:r w:rsidRPr="00E00828">
        <w:rPr>
          <w:rStyle w:val="Char4"/>
          <w:rtl/>
        </w:rPr>
        <w:t xml:space="preserve">گیری: </w:t>
      </w:r>
      <w:r w:rsidRPr="00B34CEA">
        <w:rPr>
          <w:rStyle w:val="Char0"/>
          <w:rtl/>
        </w:rPr>
        <w:t>چکیده</w:t>
      </w:r>
      <w:r w:rsidR="00FE011C">
        <w:rPr>
          <w:rStyle w:val="Char0"/>
          <w:rtl/>
        </w:rPr>
        <w:t>‌</w:t>
      </w:r>
      <w:r w:rsidRPr="00B34CEA">
        <w:rPr>
          <w:rStyle w:val="Char0"/>
          <w:rtl/>
        </w:rPr>
        <w:t>ای از آنچه در متن اصلی آمده، در این بخش بیان شده است.</w:t>
      </w:r>
    </w:p>
    <w:p w:rsidR="00BA6558" w:rsidRPr="00B34CEA" w:rsidRDefault="00BA6558" w:rsidP="00BA52E6">
      <w:pPr>
        <w:ind w:firstLine="237"/>
        <w:jc w:val="both"/>
        <w:rPr>
          <w:rStyle w:val="Char0"/>
          <w:rtl/>
        </w:rPr>
      </w:pPr>
      <w:r w:rsidRPr="00E00828">
        <w:rPr>
          <w:rStyle w:val="Char4"/>
          <w:rtl/>
        </w:rPr>
        <w:t>روش کار نویسنده:</w:t>
      </w:r>
      <w:r w:rsidRPr="00B34CEA">
        <w:rPr>
          <w:rStyle w:val="Char0"/>
          <w:rtl/>
        </w:rPr>
        <w:t xml:space="preserve"> وی در تحقیق حاضر، اموری را رعایت کرده است؛ از جمله:</w:t>
      </w:r>
    </w:p>
    <w:p w:rsidR="00BA6558" w:rsidRPr="00B34CEA" w:rsidRDefault="00BA6558" w:rsidP="00BA52E6">
      <w:pPr>
        <w:pStyle w:val="ListParagraph"/>
        <w:numPr>
          <w:ilvl w:val="0"/>
          <w:numId w:val="1"/>
        </w:numPr>
        <w:ind w:left="641" w:hanging="357"/>
        <w:contextualSpacing w:val="0"/>
        <w:jc w:val="both"/>
        <w:rPr>
          <w:rStyle w:val="Char0"/>
        </w:rPr>
      </w:pPr>
      <w:r w:rsidRPr="00B34CEA">
        <w:rPr>
          <w:rStyle w:val="Char0"/>
          <w:rtl/>
        </w:rPr>
        <w:t>بسیار تلاش نموده تا محورهای پژوهش، مستقل و در عین حال، مرتبط به یکدیگر باشند؛ به عبارتی دیگر، صلاحیت این را دارند که به تنهایی و جدای از هم بیان شوند و تکمیل</w:t>
      </w:r>
      <w:r w:rsidR="00FE011C">
        <w:rPr>
          <w:rStyle w:val="Char0"/>
          <w:rtl/>
        </w:rPr>
        <w:t>‌</w:t>
      </w:r>
      <w:r w:rsidRPr="00B34CEA">
        <w:rPr>
          <w:rStyle w:val="Char0"/>
          <w:rtl/>
        </w:rPr>
        <w:t>کنند</w:t>
      </w:r>
      <w:r w:rsidRPr="00B34CEA">
        <w:rPr>
          <w:rStyle w:val="Char0"/>
          <w:rFonts w:hint="cs"/>
          <w:rtl/>
        </w:rPr>
        <w:t>ه</w:t>
      </w:r>
      <w:r w:rsidRPr="00B34CEA">
        <w:rPr>
          <w:rStyle w:val="Char0"/>
          <w:rtl/>
        </w:rPr>
        <w:t xml:space="preserve"> و تاییدکنندۀ یکدیگر نیز هستند، زیرا اسلام دینی استوار بوده و مسائلش متّصل به هم است.</w:t>
      </w:r>
    </w:p>
    <w:p w:rsidR="00BA6558" w:rsidRPr="00B34CEA" w:rsidRDefault="00BA6558" w:rsidP="00BA52E6">
      <w:pPr>
        <w:pStyle w:val="ListParagraph"/>
        <w:numPr>
          <w:ilvl w:val="0"/>
          <w:numId w:val="1"/>
        </w:numPr>
        <w:ind w:left="641" w:hanging="357"/>
        <w:contextualSpacing w:val="0"/>
        <w:jc w:val="both"/>
        <w:rPr>
          <w:rStyle w:val="Char0"/>
        </w:rPr>
      </w:pPr>
      <w:r w:rsidRPr="00B34CEA">
        <w:rPr>
          <w:rStyle w:val="Char0"/>
          <w:rtl/>
        </w:rPr>
        <w:t xml:space="preserve">تلاش نموده تا لحن تحقیق آرام و متناسب با عقل و روحیۀ </w:t>
      </w:r>
      <w:r w:rsidRPr="00B34CEA">
        <w:rPr>
          <w:rStyle w:val="Char0"/>
          <w:rFonts w:hint="cs"/>
          <w:rtl/>
        </w:rPr>
        <w:t xml:space="preserve">فرد </w:t>
      </w:r>
      <w:r w:rsidRPr="00B34CEA">
        <w:rPr>
          <w:rStyle w:val="Char0"/>
          <w:rtl/>
        </w:rPr>
        <w:t xml:space="preserve">مسلمان و غیرمسلمان؛ بویژه افراد غربی باشد و نیز سعی نویسنده بر آن بوده که لحن و زبانش دور از </w:t>
      </w:r>
      <w:r w:rsidRPr="00B34CEA">
        <w:rPr>
          <w:rStyle w:val="Char0"/>
          <w:rFonts w:hint="cs"/>
          <w:rtl/>
        </w:rPr>
        <w:t xml:space="preserve">احساس </w:t>
      </w:r>
      <w:r w:rsidRPr="00B34CEA">
        <w:rPr>
          <w:rStyle w:val="Char0"/>
          <w:rtl/>
        </w:rPr>
        <w:t>شکست و تحریک باشد، زیرا این کار بیشتر باعث پذیرش تحقیق می</w:t>
      </w:r>
      <w:r w:rsidR="00FE011C">
        <w:rPr>
          <w:rStyle w:val="Char0"/>
          <w:rtl/>
        </w:rPr>
        <w:t>‌</w:t>
      </w:r>
      <w:r w:rsidRPr="00B34CEA">
        <w:rPr>
          <w:rStyle w:val="Char0"/>
          <w:rtl/>
        </w:rPr>
        <w:t>شود.</w:t>
      </w:r>
    </w:p>
    <w:p w:rsidR="00BA6558" w:rsidRPr="00B34CEA" w:rsidRDefault="00BA6558" w:rsidP="00BA52E6">
      <w:pPr>
        <w:ind w:firstLine="237"/>
        <w:jc w:val="both"/>
        <w:rPr>
          <w:rStyle w:val="Char0"/>
          <w:rtl/>
        </w:rPr>
      </w:pPr>
      <w:r w:rsidRPr="00B34CEA">
        <w:rPr>
          <w:rStyle w:val="Char0"/>
          <w:rtl/>
        </w:rPr>
        <w:t>نویسنده کار</w:t>
      </w:r>
      <w:r w:rsidRPr="00B34CEA">
        <w:rPr>
          <w:rStyle w:val="Char0"/>
          <w:rFonts w:hint="cs"/>
          <w:rtl/>
        </w:rPr>
        <w:t xml:space="preserve"> مذکور</w:t>
      </w:r>
      <w:r w:rsidRPr="00B34CEA">
        <w:rPr>
          <w:rStyle w:val="Char0"/>
          <w:rtl/>
        </w:rPr>
        <w:t xml:space="preserve"> را با یقین به صحّت مطالب و تلاش برای بیان حق و آوردن دلیل انجام داده است.</w:t>
      </w:r>
    </w:p>
    <w:p w:rsidR="00BA6558" w:rsidRPr="00B34CEA" w:rsidRDefault="00BA6558" w:rsidP="00BA52E6">
      <w:pPr>
        <w:ind w:firstLine="237"/>
        <w:jc w:val="both"/>
        <w:rPr>
          <w:rStyle w:val="Char0"/>
          <w:rtl/>
        </w:rPr>
      </w:pPr>
      <w:r w:rsidRPr="00B34CEA">
        <w:rPr>
          <w:rStyle w:val="Char0"/>
          <w:rtl/>
        </w:rPr>
        <w:t>همچنین تلاش نموده تا سنّت و مدرنیته را با هم جمع نماید، چون سنّت باعث تقویت پژوهش و مدرنیته سبب شناخت احوال مخاطبان و بیان سخن بر اساس آن احوال می</w:t>
      </w:r>
      <w:r w:rsidR="00FE011C">
        <w:rPr>
          <w:rStyle w:val="Char0"/>
          <w:rtl/>
        </w:rPr>
        <w:t>‌</w:t>
      </w:r>
      <w:r w:rsidRPr="00B34CEA">
        <w:rPr>
          <w:rStyle w:val="Char0"/>
          <w:rtl/>
        </w:rPr>
        <w:t>گردد.</w:t>
      </w:r>
    </w:p>
    <w:p w:rsidR="00BA6558" w:rsidRPr="00B34CEA" w:rsidRDefault="00BA6558" w:rsidP="000F3A42">
      <w:pPr>
        <w:pStyle w:val="ListParagraph"/>
        <w:numPr>
          <w:ilvl w:val="0"/>
          <w:numId w:val="1"/>
        </w:numPr>
        <w:ind w:left="641" w:hanging="357"/>
        <w:contextualSpacing w:val="0"/>
        <w:jc w:val="both"/>
        <w:rPr>
          <w:rStyle w:val="Char0"/>
        </w:rPr>
      </w:pPr>
      <w:r w:rsidRPr="00B34CEA">
        <w:rPr>
          <w:rStyle w:val="Char0"/>
          <w:rtl/>
        </w:rPr>
        <w:t xml:space="preserve">سعی بر آن بوده که تحقیق </w:t>
      </w:r>
      <w:r w:rsidRPr="00B34CEA">
        <w:rPr>
          <w:rStyle w:val="Char0"/>
          <w:rFonts w:hint="cs"/>
          <w:rtl/>
        </w:rPr>
        <w:t>حاضر</w:t>
      </w:r>
      <w:r w:rsidRPr="00B34CEA">
        <w:rPr>
          <w:rStyle w:val="Char0"/>
          <w:rtl/>
        </w:rPr>
        <w:t xml:space="preserve"> از طریق موارد زیر، در ساختاری نو و شکلی زیبا </w:t>
      </w:r>
      <w:r w:rsidRPr="00B34CEA">
        <w:rPr>
          <w:rStyle w:val="Char0"/>
          <w:rFonts w:hint="cs"/>
          <w:rtl/>
        </w:rPr>
        <w:t>بیان</w:t>
      </w:r>
      <w:r w:rsidRPr="00B34CEA">
        <w:rPr>
          <w:rStyle w:val="Char0"/>
          <w:rtl/>
        </w:rPr>
        <w:t xml:space="preserve"> گردد:</w:t>
      </w:r>
    </w:p>
    <w:p w:rsidR="00BA6558" w:rsidRPr="00B34CEA" w:rsidRDefault="00BA6558" w:rsidP="005F0A42">
      <w:pPr>
        <w:pStyle w:val="ListParagraph"/>
        <w:numPr>
          <w:ilvl w:val="0"/>
          <w:numId w:val="2"/>
        </w:numPr>
        <w:ind w:left="641" w:hanging="357"/>
        <w:contextualSpacing w:val="0"/>
        <w:jc w:val="both"/>
        <w:rPr>
          <w:rStyle w:val="Char0"/>
        </w:rPr>
      </w:pPr>
      <w:r w:rsidRPr="00B34CEA">
        <w:rPr>
          <w:rStyle w:val="Char0"/>
          <w:rtl/>
        </w:rPr>
        <w:lastRenderedPageBreak/>
        <w:t>رعایت قوانین پژوهشی؛ همچون نقل سخنان و مطالب دیگران و تخریج</w:t>
      </w:r>
      <w:r w:rsidRPr="00B34CEA">
        <w:rPr>
          <w:rStyle w:val="Char0"/>
          <w:rFonts w:hint="cs"/>
          <w:rtl/>
        </w:rPr>
        <w:t xml:space="preserve"> احادیث</w:t>
      </w:r>
      <w:r w:rsidRPr="00B34CEA">
        <w:rPr>
          <w:rStyle w:val="Char0"/>
          <w:rtl/>
        </w:rPr>
        <w:t xml:space="preserve"> و امثال آن؛</w:t>
      </w:r>
    </w:p>
    <w:p w:rsidR="00BA6558" w:rsidRPr="00B34CEA" w:rsidRDefault="00BA6558" w:rsidP="005F0A42">
      <w:pPr>
        <w:pStyle w:val="ListParagraph"/>
        <w:numPr>
          <w:ilvl w:val="0"/>
          <w:numId w:val="2"/>
        </w:numPr>
        <w:ind w:left="641" w:hanging="357"/>
        <w:contextualSpacing w:val="0"/>
        <w:jc w:val="both"/>
        <w:rPr>
          <w:rStyle w:val="Char0"/>
        </w:rPr>
      </w:pPr>
      <w:r w:rsidRPr="00B34CEA">
        <w:rPr>
          <w:rStyle w:val="Char0"/>
          <w:rtl/>
        </w:rPr>
        <w:t>تلاش برای صحّت زبان متن و رعایت قواعد املایی و علایم نگارشی؛</w:t>
      </w:r>
    </w:p>
    <w:p w:rsidR="00BA6558" w:rsidRPr="00B34CEA" w:rsidRDefault="00BA6558" w:rsidP="005F0A42">
      <w:pPr>
        <w:pStyle w:val="ListParagraph"/>
        <w:numPr>
          <w:ilvl w:val="0"/>
          <w:numId w:val="2"/>
        </w:numPr>
        <w:ind w:left="641" w:hanging="357"/>
        <w:contextualSpacing w:val="0"/>
        <w:jc w:val="both"/>
        <w:rPr>
          <w:rStyle w:val="Char0"/>
        </w:rPr>
      </w:pPr>
      <w:r w:rsidRPr="00B34CEA">
        <w:rPr>
          <w:rStyle w:val="Char0"/>
          <w:rtl/>
        </w:rPr>
        <w:t>توجّه به روش تحقیق و تلاش برای اینکه</w:t>
      </w:r>
      <w:r w:rsidRPr="00B34CEA">
        <w:rPr>
          <w:rStyle w:val="Char0"/>
          <w:rFonts w:hint="cs"/>
          <w:rtl/>
        </w:rPr>
        <w:t xml:space="preserve"> پژوهش پیش رو،</w:t>
      </w:r>
      <w:r w:rsidRPr="00B34CEA">
        <w:rPr>
          <w:rStyle w:val="Char0"/>
          <w:rtl/>
        </w:rPr>
        <w:t xml:space="preserve"> بازاریِ عامیانه </w:t>
      </w:r>
      <w:r w:rsidRPr="00B34CEA">
        <w:rPr>
          <w:rStyle w:val="Char0"/>
          <w:rFonts w:hint="cs"/>
          <w:rtl/>
        </w:rPr>
        <w:t>یا</w:t>
      </w:r>
      <w:r w:rsidRPr="00B34CEA">
        <w:rPr>
          <w:rStyle w:val="Char0"/>
          <w:rtl/>
        </w:rPr>
        <w:t xml:space="preserve"> بدویِ نامفهوم </w:t>
      </w:r>
      <w:r w:rsidRPr="00B34CEA">
        <w:rPr>
          <w:rStyle w:val="Char0"/>
          <w:rFonts w:hint="cs"/>
          <w:rtl/>
        </w:rPr>
        <w:t>ن</w:t>
      </w:r>
      <w:r w:rsidRPr="00B34CEA">
        <w:rPr>
          <w:rStyle w:val="Char0"/>
          <w:rtl/>
        </w:rPr>
        <w:t xml:space="preserve">باشد، بلکه </w:t>
      </w:r>
      <w:r w:rsidRPr="00B34CEA">
        <w:rPr>
          <w:rStyle w:val="Char0"/>
          <w:rFonts w:hint="cs"/>
          <w:rtl/>
        </w:rPr>
        <w:t>کاری</w:t>
      </w:r>
      <w:r w:rsidRPr="00B34CEA">
        <w:rPr>
          <w:rStyle w:val="Char0"/>
          <w:rtl/>
        </w:rPr>
        <w:t xml:space="preserve"> در بین این دو حالت صورت گیرد</w:t>
      </w:r>
      <w:r w:rsidRPr="00B34CEA">
        <w:rPr>
          <w:rStyle w:val="Char0"/>
          <w:rFonts w:hint="cs"/>
          <w:rtl/>
        </w:rPr>
        <w:t>؛</w:t>
      </w:r>
    </w:p>
    <w:p w:rsidR="00BA6558" w:rsidRPr="00B34CEA" w:rsidRDefault="00BA6558" w:rsidP="005F0A42">
      <w:pPr>
        <w:pStyle w:val="ListParagraph"/>
        <w:numPr>
          <w:ilvl w:val="0"/>
          <w:numId w:val="2"/>
        </w:numPr>
        <w:ind w:left="641" w:hanging="357"/>
        <w:contextualSpacing w:val="0"/>
        <w:jc w:val="both"/>
        <w:rPr>
          <w:rStyle w:val="Char0"/>
        </w:rPr>
      </w:pPr>
      <w:r w:rsidRPr="00B34CEA">
        <w:rPr>
          <w:rStyle w:val="Char0"/>
          <w:rtl/>
        </w:rPr>
        <w:t>رجوع به منابع اصلی و قابل اعتماد؛ فرقی نمی</w:t>
      </w:r>
      <w:r w:rsidR="00FE011C">
        <w:rPr>
          <w:rStyle w:val="Char0"/>
          <w:rtl/>
        </w:rPr>
        <w:t>‌</w:t>
      </w:r>
      <w:r w:rsidRPr="00B34CEA">
        <w:rPr>
          <w:rStyle w:val="Char0"/>
          <w:rtl/>
        </w:rPr>
        <w:t>کند که قدیمی یا معاصر باش</w:t>
      </w:r>
      <w:r w:rsidRPr="00B34CEA">
        <w:rPr>
          <w:rStyle w:val="Char0"/>
          <w:rFonts w:hint="cs"/>
          <w:rtl/>
        </w:rPr>
        <w:t>ن</w:t>
      </w:r>
      <w:r w:rsidRPr="00B34CEA">
        <w:rPr>
          <w:rStyle w:val="Char0"/>
          <w:rtl/>
        </w:rPr>
        <w:t>د؛</w:t>
      </w:r>
    </w:p>
    <w:p w:rsidR="00BA6558" w:rsidRPr="00B34CEA" w:rsidRDefault="00BA6558" w:rsidP="005F0A42">
      <w:pPr>
        <w:pStyle w:val="ListParagraph"/>
        <w:numPr>
          <w:ilvl w:val="0"/>
          <w:numId w:val="2"/>
        </w:numPr>
        <w:ind w:left="641" w:hanging="357"/>
        <w:contextualSpacing w:val="0"/>
        <w:jc w:val="both"/>
        <w:rPr>
          <w:rStyle w:val="Char0"/>
        </w:rPr>
      </w:pPr>
      <w:r w:rsidRPr="00B34CEA">
        <w:rPr>
          <w:rStyle w:val="Char0"/>
          <w:rtl/>
        </w:rPr>
        <w:t>رعایت آنچه باعث علاقه و شوق مخاطبان شود؛ از طریق برخی عناصر و تنوّع در استشهاد و نقل مطالب؛</w:t>
      </w:r>
    </w:p>
    <w:p w:rsidR="00BA6558" w:rsidRPr="00B34CEA" w:rsidRDefault="00BA6558" w:rsidP="005F0A42">
      <w:pPr>
        <w:pStyle w:val="ListParagraph"/>
        <w:numPr>
          <w:ilvl w:val="0"/>
          <w:numId w:val="2"/>
        </w:numPr>
        <w:ind w:left="641" w:hanging="357"/>
        <w:contextualSpacing w:val="0"/>
        <w:jc w:val="both"/>
        <w:rPr>
          <w:rStyle w:val="Char0"/>
        </w:rPr>
      </w:pPr>
      <w:r w:rsidRPr="00B34CEA">
        <w:rPr>
          <w:rStyle w:val="Char0"/>
          <w:rtl/>
        </w:rPr>
        <w:t>تلاش برای اینکه تحقیق حاضر، جذّاب و پر رونق و دور از درشتی و خشکی و خشونت تحقیقات دانشگاهی باشد</w:t>
      </w:r>
      <w:r w:rsidRPr="00B34CEA">
        <w:rPr>
          <w:rStyle w:val="Char0"/>
          <w:rFonts w:hint="cs"/>
          <w:rtl/>
        </w:rPr>
        <w:t>؛</w:t>
      </w:r>
    </w:p>
    <w:p w:rsidR="00BA6558" w:rsidRPr="00B34CEA" w:rsidRDefault="00BA6558" w:rsidP="00BA52E6">
      <w:pPr>
        <w:ind w:firstLine="237"/>
        <w:jc w:val="both"/>
        <w:rPr>
          <w:rStyle w:val="Char0"/>
          <w:rtl/>
        </w:rPr>
      </w:pPr>
      <w:r w:rsidRPr="00B34CEA">
        <w:rPr>
          <w:rStyle w:val="Char0"/>
          <w:rtl/>
        </w:rPr>
        <w:t>و موارد دیگری که بر فهم مقصود و رفع خستگی و امکان تقسیم پژوهش و استخراج مباحثی از آن کمک نماید</w:t>
      </w:r>
      <w:r w:rsidRPr="00B34CEA">
        <w:rPr>
          <w:rStyle w:val="Char0"/>
          <w:rFonts w:hint="cs"/>
          <w:rtl/>
        </w:rPr>
        <w:t>.</w:t>
      </w:r>
    </w:p>
    <w:p w:rsidR="00BA6558" w:rsidRPr="00B34CEA" w:rsidRDefault="00BA6558" w:rsidP="00BA52E6">
      <w:pPr>
        <w:ind w:firstLine="237"/>
        <w:jc w:val="both"/>
        <w:rPr>
          <w:rStyle w:val="Char0"/>
          <w:rtl/>
        </w:rPr>
      </w:pPr>
      <w:r w:rsidRPr="00B34CEA">
        <w:rPr>
          <w:rStyle w:val="Char0"/>
          <w:rtl/>
        </w:rPr>
        <w:t>بسیاری از محورهای تحقیق، نزدیک به هم و در هم آمیخته</w:t>
      </w:r>
      <w:r w:rsidR="00FE011C">
        <w:rPr>
          <w:rStyle w:val="Char0"/>
          <w:rFonts w:hint="cs"/>
          <w:rtl/>
        </w:rPr>
        <w:t>‌</w:t>
      </w:r>
      <w:r w:rsidRPr="00B34CEA">
        <w:rPr>
          <w:rStyle w:val="Char0"/>
          <w:rFonts w:hint="cs"/>
          <w:rtl/>
        </w:rPr>
        <w:t>اند</w:t>
      </w:r>
      <w:r w:rsidRPr="00B34CEA">
        <w:rPr>
          <w:rStyle w:val="Char0"/>
          <w:rtl/>
        </w:rPr>
        <w:t xml:space="preserve"> و جداکردن</w:t>
      </w:r>
      <w:r w:rsidR="00A06999">
        <w:rPr>
          <w:rStyle w:val="Char0"/>
          <w:rtl/>
        </w:rPr>
        <w:t xml:space="preserve"> آن‌ها </w:t>
      </w:r>
      <w:r w:rsidRPr="00B34CEA">
        <w:rPr>
          <w:rStyle w:val="Char0"/>
          <w:rtl/>
        </w:rPr>
        <w:t>از یکدیگر، کار مشکلی است و به همین علّت، تلاش نمودم تا هر یک از آن</w:t>
      </w:r>
      <w:r w:rsidR="00A06999">
        <w:rPr>
          <w:rStyle w:val="Char0"/>
          <w:rFonts w:hint="cs"/>
          <w:rtl/>
        </w:rPr>
        <w:t>‌</w:t>
      </w:r>
      <w:r w:rsidRPr="00B34CEA">
        <w:rPr>
          <w:rStyle w:val="Char0"/>
          <w:rtl/>
        </w:rPr>
        <w:t>ها، به طور جداگانه مورد بررسی قرار گیرد و یکدیگر را تکمیل نمایند</w:t>
      </w:r>
      <w:r w:rsidRPr="00B34CEA">
        <w:rPr>
          <w:rStyle w:val="Char0"/>
          <w:rFonts w:hint="cs"/>
          <w:rtl/>
        </w:rPr>
        <w:t>.</w:t>
      </w:r>
    </w:p>
    <w:p w:rsidR="00BA6558" w:rsidRDefault="00BA6558" w:rsidP="00237FEF">
      <w:pPr>
        <w:ind w:firstLine="237"/>
        <w:jc w:val="both"/>
        <w:rPr>
          <w:rStyle w:val="Char0"/>
          <w:rtl/>
        </w:rPr>
      </w:pPr>
      <w:r w:rsidRPr="00B34CEA">
        <w:rPr>
          <w:rStyle w:val="Char0"/>
          <w:rtl/>
        </w:rPr>
        <w:t>این بود خلاصه</w:t>
      </w:r>
      <w:r w:rsidR="00FE011C">
        <w:rPr>
          <w:rStyle w:val="Char0"/>
          <w:rtl/>
        </w:rPr>
        <w:t>‌</w:t>
      </w:r>
      <w:r w:rsidRPr="00B34CEA">
        <w:rPr>
          <w:rStyle w:val="Char0"/>
          <w:rtl/>
        </w:rPr>
        <w:t>ای از سختی</w:t>
      </w:r>
      <w:r w:rsidR="00FE011C">
        <w:rPr>
          <w:rStyle w:val="Char0"/>
          <w:rtl/>
        </w:rPr>
        <w:t>‌</w:t>
      </w:r>
      <w:r w:rsidRPr="00B34CEA">
        <w:rPr>
          <w:rStyle w:val="Char0"/>
          <w:rtl/>
        </w:rPr>
        <w:t>ها</w:t>
      </w:r>
      <w:r w:rsidRPr="00B34CEA">
        <w:rPr>
          <w:rStyle w:val="Char0"/>
          <w:rFonts w:hint="cs"/>
          <w:rtl/>
        </w:rPr>
        <w:t>ی کار</w:t>
      </w:r>
      <w:r w:rsidRPr="00B34CEA">
        <w:rPr>
          <w:rStyle w:val="Char0"/>
          <w:rtl/>
        </w:rPr>
        <w:t xml:space="preserve"> </w:t>
      </w:r>
      <w:r w:rsidR="0076730C">
        <w:rPr>
          <w:rStyle w:val="Char0"/>
          <w:rtl/>
        </w:rPr>
        <w:t xml:space="preserve">و ساختار پژوهش حاضر و آنچه </w:t>
      </w:r>
      <w:r w:rsidR="00237FEF">
        <w:rPr>
          <w:rStyle w:val="Char0"/>
          <w:rFonts w:hint="cs"/>
          <w:rtl/>
        </w:rPr>
        <w:t>-</w:t>
      </w:r>
      <w:r w:rsidR="0076730C">
        <w:rPr>
          <w:rStyle w:val="Char0"/>
          <w:rtl/>
        </w:rPr>
        <w:t xml:space="preserve"> إن</w:t>
      </w:r>
      <w:r w:rsidR="0076730C">
        <w:rPr>
          <w:rStyle w:val="Char0"/>
          <w:rFonts w:hint="cs"/>
          <w:rtl/>
        </w:rPr>
        <w:t>‌</w:t>
      </w:r>
      <w:r w:rsidR="00456216">
        <w:rPr>
          <w:rStyle w:val="Char0"/>
          <w:rtl/>
        </w:rPr>
        <w:t>شاء الله-</w:t>
      </w:r>
      <w:r w:rsidRPr="00B34CEA">
        <w:rPr>
          <w:rStyle w:val="Char0"/>
          <w:rtl/>
        </w:rPr>
        <w:t xml:space="preserve"> </w:t>
      </w:r>
      <w:r w:rsidR="00456216">
        <w:rPr>
          <w:rStyle w:val="Char0"/>
          <w:rFonts w:hint="cs"/>
          <w:rtl/>
        </w:rPr>
        <w:t xml:space="preserve"> </w:t>
      </w:r>
      <w:r w:rsidRPr="00B34CEA">
        <w:rPr>
          <w:rStyle w:val="Char0"/>
          <w:rtl/>
        </w:rPr>
        <w:t>بیان خواهد شد.</w:t>
      </w:r>
    </w:p>
    <w:p w:rsidR="009250DE" w:rsidRDefault="009250DE" w:rsidP="00237FEF">
      <w:pPr>
        <w:ind w:firstLine="237"/>
        <w:jc w:val="both"/>
        <w:rPr>
          <w:rStyle w:val="Char0"/>
          <w:rtl/>
        </w:rPr>
      </w:pPr>
    </w:p>
    <w:p w:rsidR="009250DE" w:rsidRDefault="009250DE" w:rsidP="00237FEF">
      <w:pPr>
        <w:ind w:firstLine="237"/>
        <w:jc w:val="both"/>
        <w:rPr>
          <w:rStyle w:val="Char0"/>
          <w:rtl/>
        </w:rPr>
        <w:sectPr w:rsidR="009250DE" w:rsidSect="00A02739">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BA6558" w:rsidRPr="00E759F5" w:rsidRDefault="00B72B9E" w:rsidP="00B72B9E">
      <w:pPr>
        <w:pStyle w:val="a1"/>
        <w:rPr>
          <w:rtl/>
        </w:rPr>
      </w:pPr>
      <w:bookmarkStart w:id="6" w:name="_Toc473749136"/>
      <w:r>
        <w:rPr>
          <w:rFonts w:hint="cs"/>
          <w:rtl/>
        </w:rPr>
        <w:lastRenderedPageBreak/>
        <w:t xml:space="preserve">1. </w:t>
      </w:r>
      <w:bookmarkStart w:id="7" w:name="_Toc466280184"/>
      <w:r w:rsidR="00BA6558" w:rsidRPr="00E759F5">
        <w:rPr>
          <w:rtl/>
        </w:rPr>
        <w:t>حقیقت دین اسلام</w:t>
      </w:r>
      <w:bookmarkEnd w:id="6"/>
      <w:bookmarkEnd w:id="7"/>
    </w:p>
    <w:p w:rsidR="00BA6558" w:rsidRPr="00E759F5" w:rsidRDefault="00EB0CFF" w:rsidP="00EB0CFF">
      <w:pPr>
        <w:pStyle w:val="a2"/>
        <w:rPr>
          <w:rtl/>
        </w:rPr>
      </w:pPr>
      <w:bookmarkStart w:id="8" w:name="_Toc466280185"/>
      <w:bookmarkStart w:id="9" w:name="_Toc473749137"/>
      <w:r>
        <w:rPr>
          <w:rFonts w:hint="cs"/>
          <w:rtl/>
        </w:rPr>
        <w:t xml:space="preserve">1-1. </w:t>
      </w:r>
      <w:r w:rsidR="00BA6558" w:rsidRPr="00E759F5">
        <w:rPr>
          <w:rtl/>
        </w:rPr>
        <w:t>داستان بشریّت</w:t>
      </w:r>
      <w:bookmarkEnd w:id="8"/>
      <w:bookmarkEnd w:id="9"/>
    </w:p>
    <w:p w:rsidR="00BA6558" w:rsidRPr="00B34CEA" w:rsidRDefault="00BA6558" w:rsidP="00A83A2B">
      <w:pPr>
        <w:ind w:firstLine="237"/>
        <w:jc w:val="both"/>
        <w:rPr>
          <w:rStyle w:val="Char0"/>
          <w:rtl/>
        </w:rPr>
      </w:pPr>
      <w:r w:rsidRPr="00E00828">
        <w:rPr>
          <w:rStyle w:val="Char4"/>
          <w:rFonts w:hint="cs"/>
          <w:rtl/>
        </w:rPr>
        <w:t>داستان بشر با آفرینش آدم</w:t>
      </w:r>
      <w:r w:rsidR="00F55E41" w:rsidRPr="00F55E41">
        <w:rPr>
          <w:rFonts w:ascii="B lotus Unc" w:hAnsi="B lotus Unc" w:cs="CTraditional Arabic"/>
          <w:rtl/>
        </w:rPr>
        <w:t> </w:t>
      </w:r>
      <w:r w:rsidR="00F55E41" w:rsidRPr="00F55E41">
        <w:rPr>
          <w:rFonts w:ascii="B lotus Unc" w:hAnsi="B lotus Unc" w:cs="CTraditional Arabic" w:hint="cs"/>
          <w:rtl/>
        </w:rPr>
        <w:t>÷</w:t>
      </w:r>
      <w:r w:rsidRPr="00B34CEA">
        <w:rPr>
          <w:rStyle w:val="Char0"/>
          <w:rFonts w:hint="cs"/>
          <w:rtl/>
        </w:rPr>
        <w:t xml:space="preserve"> و فرمان الله متعال به فرشتگان برای سجده به سیّدنا آدم و تکبّر و انکار ابلیس و راندن وی و فرستادنش به زمین و سکونت</w:t>
      </w:r>
      <w:r w:rsidR="00FE011C">
        <w:rPr>
          <w:rStyle w:val="Char0"/>
          <w:rFonts w:hint="cs"/>
          <w:rtl/>
        </w:rPr>
        <w:t>‌</w:t>
      </w:r>
      <w:r w:rsidRPr="00B34CEA">
        <w:rPr>
          <w:rStyle w:val="Char0"/>
          <w:rFonts w:hint="cs"/>
          <w:rtl/>
        </w:rPr>
        <w:t>دادن آدم و همسرش</w:t>
      </w:r>
      <w:r w:rsidR="00F55E41" w:rsidRPr="00F55E41">
        <w:rPr>
          <w:rStyle w:val="Char0"/>
          <w:rFonts w:cs="CTraditional Arabic"/>
          <w:rtl/>
        </w:rPr>
        <w:t> </w:t>
      </w:r>
      <w:r w:rsidR="00F55E41" w:rsidRPr="00F55E41">
        <w:rPr>
          <w:rStyle w:val="Char0"/>
          <w:rFonts w:cs="CTraditional Arabic" w:hint="cs"/>
          <w:rtl/>
        </w:rPr>
        <w:t>إ</w:t>
      </w:r>
      <w:r w:rsidR="00A83A2B">
        <w:rPr>
          <w:rStyle w:val="Char0"/>
          <w:rFonts w:hint="cs"/>
          <w:rtl/>
        </w:rPr>
        <w:t xml:space="preserve"> </w:t>
      </w:r>
      <w:r w:rsidRPr="00B34CEA">
        <w:rPr>
          <w:rStyle w:val="Char0"/>
          <w:rFonts w:hint="cs"/>
          <w:rtl/>
        </w:rPr>
        <w:t>و نیرنگ شیطان برای گمراه</w:t>
      </w:r>
      <w:r w:rsidR="00FE011C">
        <w:rPr>
          <w:rStyle w:val="Char0"/>
          <w:rFonts w:hint="cs"/>
          <w:rtl/>
        </w:rPr>
        <w:t>‌</w:t>
      </w:r>
      <w:r w:rsidRPr="00B34CEA">
        <w:rPr>
          <w:rStyle w:val="Char0"/>
          <w:rFonts w:hint="cs"/>
          <w:rtl/>
        </w:rPr>
        <w:t>نمودن او با خوردن از آن درخت و سقوط وی به زمین و ایجاد دشمنی میان ابلیس و فرزندان آدم</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از یک سو و میان سیّدنا آدم و فرزندانش از سویی دیگر، شروع شد.</w:t>
      </w:r>
    </w:p>
    <w:p w:rsidR="00BA6558" w:rsidRPr="00B34CEA" w:rsidRDefault="00BA6558" w:rsidP="00A83A2B">
      <w:pPr>
        <w:ind w:firstLine="237"/>
        <w:jc w:val="both"/>
        <w:rPr>
          <w:rStyle w:val="Char0"/>
          <w:rtl/>
        </w:rPr>
      </w:pPr>
      <w:r w:rsidRPr="00B34CEA">
        <w:rPr>
          <w:rStyle w:val="Char0"/>
          <w:rtl/>
        </w:rPr>
        <w:t>داستان بشر این گونه شروع شد و آدم</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tl/>
        </w:rPr>
        <w:t>و فرزندانش ده قرن بر اطاعت از الله تعالی و توحید زندگی کردند، ولی پس از آن، شرک به وجود آمد و غیرالله به همراه الله متعال مورد پرستش قرار گرفت و در نتیجه، الله</w:t>
      </w:r>
      <w:r w:rsidR="00F55E41" w:rsidRPr="00F55E41">
        <w:rPr>
          <w:rStyle w:val="Char0"/>
          <w:rFonts w:cs="CTraditional Arabic"/>
          <w:rtl/>
        </w:rPr>
        <w:t> </w:t>
      </w:r>
      <w:r w:rsidR="00F55E41" w:rsidRPr="00F55E41">
        <w:rPr>
          <w:rStyle w:val="Char0"/>
          <w:rFonts w:cs="CTraditional Arabic" w:hint="cs"/>
          <w:rtl/>
        </w:rPr>
        <w:t>ﻷ</w:t>
      </w:r>
      <w:r w:rsidR="000F3A42" w:rsidRPr="000F3A42">
        <w:rPr>
          <w:rStyle w:val="Char0"/>
          <w:rFonts w:hint="cs"/>
          <w:rtl/>
        </w:rPr>
        <w:t xml:space="preserve"> </w:t>
      </w:r>
      <w:r w:rsidRPr="00B34CEA">
        <w:rPr>
          <w:rStyle w:val="Char0"/>
          <w:rtl/>
        </w:rPr>
        <w:t>نخستین رسولش؛ یعنی نوح</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tl/>
        </w:rPr>
        <w:t>را فرستاد تا مردم را به عبادت الهی و ترک شرک فرا خواند. سپس پیامبران و رسولانی پی</w:t>
      </w:r>
      <w:r w:rsidR="00FE011C">
        <w:rPr>
          <w:rStyle w:val="Char0"/>
          <w:rtl/>
        </w:rPr>
        <w:t>‌</w:t>
      </w:r>
      <w:r w:rsidRPr="00B34CEA">
        <w:rPr>
          <w:rStyle w:val="Char0"/>
          <w:rtl/>
        </w:rPr>
        <w:t>در</w:t>
      </w:r>
      <w:r w:rsidR="00FE011C">
        <w:rPr>
          <w:rStyle w:val="Char0"/>
          <w:rtl/>
        </w:rPr>
        <w:t>‌</w:t>
      </w:r>
      <w:r w:rsidRPr="00B34CEA">
        <w:rPr>
          <w:rStyle w:val="Char0"/>
          <w:rtl/>
        </w:rPr>
        <w:t>پی آمدند</w:t>
      </w:r>
      <w:r w:rsidRPr="00B34CEA">
        <w:rPr>
          <w:rStyle w:val="Char0"/>
          <w:rFonts w:hint="cs"/>
          <w:rtl/>
        </w:rPr>
        <w:t xml:space="preserve"> تا اینکه</w:t>
      </w:r>
      <w:r w:rsidRPr="00B34CEA">
        <w:rPr>
          <w:rStyle w:val="Char0"/>
          <w:rtl/>
        </w:rPr>
        <w:t xml:space="preserve"> الله تعالی سیّدنا محمّد</w:t>
      </w:r>
      <w:r w:rsidR="00F55E41" w:rsidRPr="00F55E41">
        <w:rPr>
          <w:rStyle w:val="Char0"/>
          <w:rFonts w:cs="CTraditional Arabic"/>
          <w:rtl/>
        </w:rPr>
        <w:t> ج</w:t>
      </w:r>
      <w:r w:rsidRPr="00B34CEA">
        <w:rPr>
          <w:rStyle w:val="Char0"/>
          <w:rFonts w:hint="cs"/>
          <w:rtl/>
        </w:rPr>
        <w:t xml:space="preserve"> </w:t>
      </w:r>
      <w:r w:rsidRPr="00B34CEA">
        <w:rPr>
          <w:rStyle w:val="Char0"/>
          <w:rtl/>
        </w:rPr>
        <w:t>را برگزید تا خاتم پیامبران و رسولان</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tl/>
        </w:rPr>
        <w:t>باشد و رسالت</w:t>
      </w:r>
      <w:r w:rsidRPr="00B34CEA">
        <w:rPr>
          <w:rStyle w:val="Char0"/>
          <w:rFonts w:hint="cs"/>
          <w:rtl/>
        </w:rPr>
        <w:t xml:space="preserve"> ایشان</w:t>
      </w:r>
      <w:r w:rsidRPr="00B34CEA">
        <w:rPr>
          <w:rStyle w:val="Char0"/>
          <w:rtl/>
        </w:rPr>
        <w:t>، آخرین رسالت و کتاب نازل</w:t>
      </w:r>
      <w:r w:rsidR="00FE011C">
        <w:rPr>
          <w:rStyle w:val="Char0"/>
          <w:rtl/>
        </w:rPr>
        <w:t>‌</w:t>
      </w:r>
      <w:r w:rsidRPr="00B34CEA">
        <w:rPr>
          <w:rStyle w:val="Char0"/>
          <w:rtl/>
        </w:rPr>
        <w:t xml:space="preserve">شده بر </w:t>
      </w:r>
      <w:r w:rsidRPr="00B34CEA">
        <w:rPr>
          <w:rStyle w:val="Char0"/>
          <w:rFonts w:hint="cs"/>
          <w:rtl/>
        </w:rPr>
        <w:t>سیّدنا محمّد</w:t>
      </w:r>
      <w:r w:rsidR="00F55E41" w:rsidRPr="00F55E41">
        <w:rPr>
          <w:rStyle w:val="Char0"/>
          <w:rFonts w:cs="CTraditional Arabic"/>
          <w:rtl/>
        </w:rPr>
        <w:t> ج</w:t>
      </w:r>
      <w:r w:rsidRPr="00B34CEA">
        <w:rPr>
          <w:rStyle w:val="Char0"/>
          <w:rtl/>
        </w:rPr>
        <w:t>؛ یعنی قرآن کریم نیز آخرین پیام الهی برای بشر باشد.</w:t>
      </w:r>
    </w:p>
    <w:p w:rsidR="00BA6558" w:rsidRPr="00E759F5" w:rsidRDefault="00356F96" w:rsidP="00356F96">
      <w:pPr>
        <w:pStyle w:val="a2"/>
        <w:rPr>
          <w:rtl/>
        </w:rPr>
      </w:pPr>
      <w:bookmarkStart w:id="10" w:name="_Toc466280186"/>
      <w:bookmarkStart w:id="11" w:name="_Toc473749138"/>
      <w:r>
        <w:rPr>
          <w:rFonts w:hint="cs"/>
          <w:rtl/>
        </w:rPr>
        <w:lastRenderedPageBreak/>
        <w:t xml:space="preserve">1-2. </w:t>
      </w:r>
      <w:r w:rsidR="00BA6558" w:rsidRPr="00E759F5">
        <w:rPr>
          <w:rtl/>
        </w:rPr>
        <w:t>ماهیّت اسلام</w:t>
      </w:r>
      <w:bookmarkEnd w:id="10"/>
      <w:bookmarkEnd w:id="11"/>
    </w:p>
    <w:p w:rsidR="00BA6558" w:rsidRPr="00B34CEA" w:rsidRDefault="00BA6558" w:rsidP="00732584">
      <w:pPr>
        <w:pStyle w:val="ListParagraph"/>
        <w:numPr>
          <w:ilvl w:val="0"/>
          <w:numId w:val="5"/>
        </w:numPr>
        <w:ind w:left="641" w:hanging="357"/>
        <w:contextualSpacing w:val="0"/>
        <w:jc w:val="both"/>
        <w:rPr>
          <w:rStyle w:val="Char0"/>
        </w:rPr>
      </w:pPr>
      <w:r w:rsidRPr="00E00828">
        <w:rPr>
          <w:rStyle w:val="Char4"/>
          <w:rtl/>
        </w:rPr>
        <w:t xml:space="preserve">مفهوم لغوی اسلام: </w:t>
      </w:r>
      <w:r w:rsidRPr="00B34CEA">
        <w:rPr>
          <w:rStyle w:val="Char0"/>
          <w:rtl/>
        </w:rPr>
        <w:t>واژۀ «اسلام»</w:t>
      </w:r>
      <w:r w:rsidRPr="00E00828">
        <w:rPr>
          <w:rStyle w:val="Char4"/>
          <w:rtl/>
        </w:rPr>
        <w:t xml:space="preserve"> </w:t>
      </w:r>
      <w:r w:rsidRPr="00B34CEA">
        <w:rPr>
          <w:rStyle w:val="Char0"/>
          <w:rtl/>
        </w:rPr>
        <w:t>از نظر لغوی، دارای م</w:t>
      </w:r>
      <w:r w:rsidRPr="00B34CEA">
        <w:rPr>
          <w:rStyle w:val="Char0"/>
          <w:rFonts w:hint="cs"/>
          <w:rtl/>
        </w:rPr>
        <w:t>فاهیم</w:t>
      </w:r>
      <w:r w:rsidRPr="00B34CEA">
        <w:rPr>
          <w:rStyle w:val="Char0"/>
          <w:rtl/>
        </w:rPr>
        <w:t xml:space="preserve"> زیادی است که می</w:t>
      </w:r>
      <w:r w:rsidR="00FE011C">
        <w:rPr>
          <w:rStyle w:val="Char0"/>
          <w:rtl/>
        </w:rPr>
        <w:t>‌</w:t>
      </w:r>
      <w:r w:rsidRPr="00B34CEA">
        <w:rPr>
          <w:rStyle w:val="Char0"/>
          <w:rtl/>
        </w:rPr>
        <w:t>توان تمامی</w:t>
      </w:r>
      <w:r w:rsidR="00A06999">
        <w:rPr>
          <w:rStyle w:val="Char0"/>
          <w:rtl/>
        </w:rPr>
        <w:t xml:space="preserve"> آن‌ها </w:t>
      </w:r>
      <w:r w:rsidRPr="00B34CEA">
        <w:rPr>
          <w:rStyle w:val="Char0"/>
          <w:rtl/>
        </w:rPr>
        <w:t>را در معانی فرمانبرداری، تسلیم</w:t>
      </w:r>
      <w:r w:rsidR="00FE011C">
        <w:rPr>
          <w:rStyle w:val="Char0"/>
          <w:rtl/>
        </w:rPr>
        <w:t>‌</w:t>
      </w:r>
      <w:r w:rsidRPr="00B34CEA">
        <w:rPr>
          <w:rStyle w:val="Char0"/>
          <w:rtl/>
        </w:rPr>
        <w:t>شدن، اطاعت، اخلاص، اظهار فروتنی و قبول</w:t>
      </w:r>
      <w:r w:rsidRPr="00B34CEA">
        <w:rPr>
          <w:rStyle w:val="Char0"/>
          <w:rFonts w:hint="cs"/>
          <w:rtl/>
        </w:rPr>
        <w:t>،</w:t>
      </w:r>
      <w:r w:rsidRPr="00B34CEA">
        <w:rPr>
          <w:rStyle w:val="Char0"/>
          <w:rtl/>
        </w:rPr>
        <w:t xml:space="preserve"> خلاصه کرد.</w:t>
      </w:r>
      <w:r w:rsidRPr="00BE5D6B">
        <w:rPr>
          <w:rStyle w:val="Char0"/>
          <w:vertAlign w:val="superscript"/>
          <w:rtl/>
        </w:rPr>
        <w:footnoteReference w:id="2"/>
      </w:r>
    </w:p>
    <w:p w:rsidR="00BA6558" w:rsidRPr="00B34CEA" w:rsidRDefault="00BA6558" w:rsidP="00732584">
      <w:pPr>
        <w:pStyle w:val="ListParagraph"/>
        <w:numPr>
          <w:ilvl w:val="0"/>
          <w:numId w:val="5"/>
        </w:numPr>
        <w:ind w:left="641" w:hanging="357"/>
        <w:contextualSpacing w:val="0"/>
        <w:jc w:val="both"/>
        <w:rPr>
          <w:rStyle w:val="Char0"/>
        </w:rPr>
      </w:pPr>
      <w:r w:rsidRPr="00E00828">
        <w:rPr>
          <w:rStyle w:val="Char4"/>
          <w:rtl/>
        </w:rPr>
        <w:t>اسلام عام:</w:t>
      </w:r>
      <w:r w:rsidRPr="00B34CEA">
        <w:rPr>
          <w:rStyle w:val="Char0"/>
          <w:rtl/>
        </w:rPr>
        <w:t xml:space="preserve"> تسلیم</w:t>
      </w:r>
      <w:r w:rsidR="00FE011C">
        <w:rPr>
          <w:rStyle w:val="Char0"/>
          <w:rtl/>
        </w:rPr>
        <w:t>‌</w:t>
      </w:r>
      <w:r w:rsidRPr="00B34CEA">
        <w:rPr>
          <w:rStyle w:val="Char0"/>
          <w:rtl/>
        </w:rPr>
        <w:t>شدن بنده و تواضع وی در برابر الله متعال و پایبندی به آنچه پیامبری از پیامبران الهی آورده و ابراز و بیان آن.</w:t>
      </w:r>
    </w:p>
    <w:p w:rsidR="00BA6558" w:rsidRPr="00B34CEA" w:rsidRDefault="00BA6558" w:rsidP="00732584">
      <w:pPr>
        <w:pStyle w:val="ListParagraph"/>
        <w:numPr>
          <w:ilvl w:val="0"/>
          <w:numId w:val="5"/>
        </w:numPr>
        <w:ind w:left="641" w:hanging="357"/>
        <w:contextualSpacing w:val="0"/>
        <w:jc w:val="both"/>
        <w:rPr>
          <w:rStyle w:val="Char0"/>
        </w:rPr>
      </w:pPr>
      <w:r w:rsidRPr="00E00828">
        <w:rPr>
          <w:rStyle w:val="Char4"/>
          <w:rtl/>
        </w:rPr>
        <w:t xml:space="preserve">اسلام خاص: </w:t>
      </w:r>
      <w:r w:rsidRPr="00B34CEA">
        <w:rPr>
          <w:rStyle w:val="Char0"/>
          <w:rFonts w:hint="cs"/>
          <w:rtl/>
        </w:rPr>
        <w:t xml:space="preserve">یعنی </w:t>
      </w:r>
      <w:r w:rsidRPr="00B34CEA">
        <w:rPr>
          <w:rStyle w:val="Char0"/>
          <w:rtl/>
        </w:rPr>
        <w:t>تسلیم</w:t>
      </w:r>
      <w:r w:rsidR="00FE011C">
        <w:rPr>
          <w:rStyle w:val="Char0"/>
          <w:rtl/>
        </w:rPr>
        <w:t>‌</w:t>
      </w:r>
      <w:r w:rsidRPr="00B34CEA">
        <w:rPr>
          <w:rStyle w:val="Char0"/>
          <w:rtl/>
        </w:rPr>
        <w:t>شدن و فرمانبرداری از الله متعال و پایبندی به آنچه پیامبرمان؛ محمّد</w:t>
      </w:r>
      <w:r w:rsidR="00F55E41" w:rsidRPr="00F55E41">
        <w:rPr>
          <w:rStyle w:val="Char0"/>
          <w:rFonts w:cs="CTraditional Arabic"/>
          <w:rtl/>
        </w:rPr>
        <w:t> ج</w:t>
      </w:r>
      <w:r w:rsidRPr="00E759F5">
        <w:rPr>
          <w:rFonts w:hint="cs"/>
          <w:rtl/>
        </w:rPr>
        <w:t xml:space="preserve"> </w:t>
      </w:r>
      <w:r w:rsidRPr="00B34CEA">
        <w:rPr>
          <w:rStyle w:val="Char0"/>
          <w:rtl/>
        </w:rPr>
        <w:t>آورده است.</w:t>
      </w:r>
      <w:r w:rsidRPr="00BE5D6B">
        <w:rPr>
          <w:rStyle w:val="Char0"/>
          <w:vertAlign w:val="superscript"/>
          <w:rtl/>
        </w:rPr>
        <w:footnoteReference w:id="3"/>
      </w:r>
    </w:p>
    <w:p w:rsidR="00BA6558" w:rsidRPr="00E759F5" w:rsidRDefault="00F47604" w:rsidP="00F47604">
      <w:pPr>
        <w:pStyle w:val="a2"/>
        <w:rPr>
          <w:rtl/>
        </w:rPr>
      </w:pPr>
      <w:bookmarkStart w:id="12" w:name="_Toc466280187"/>
      <w:bookmarkStart w:id="13" w:name="_Toc473749139"/>
      <w:r>
        <w:rPr>
          <w:rFonts w:hint="cs"/>
          <w:rtl/>
        </w:rPr>
        <w:t xml:space="preserve">1-3. </w:t>
      </w:r>
      <w:r w:rsidR="00BA6558" w:rsidRPr="00E759F5">
        <w:rPr>
          <w:rtl/>
        </w:rPr>
        <w:t>اسلام؛ دین فطرت</w:t>
      </w:r>
      <w:bookmarkEnd w:id="12"/>
      <w:bookmarkEnd w:id="13"/>
    </w:p>
    <w:p w:rsidR="00BA6558" w:rsidRPr="00B34CEA" w:rsidRDefault="00BA6558" w:rsidP="00732584">
      <w:pPr>
        <w:pStyle w:val="ListParagraph"/>
        <w:numPr>
          <w:ilvl w:val="0"/>
          <w:numId w:val="6"/>
        </w:numPr>
        <w:ind w:left="641" w:hanging="357"/>
        <w:contextualSpacing w:val="0"/>
        <w:jc w:val="both"/>
        <w:rPr>
          <w:rStyle w:val="Char0"/>
        </w:rPr>
      </w:pPr>
      <w:r w:rsidRPr="00E00828">
        <w:rPr>
          <w:rStyle w:val="Char4"/>
          <w:rFonts w:hint="cs"/>
          <w:rtl/>
        </w:rPr>
        <w:t>مفهوم لغوی فطرت:</w:t>
      </w:r>
      <w:r w:rsidRPr="00B34CEA">
        <w:rPr>
          <w:rStyle w:val="Char0"/>
          <w:rFonts w:hint="cs"/>
          <w:rtl/>
        </w:rPr>
        <w:t xml:space="preserve"> یعنی الله متعال مخلوقات را به گونه</w:t>
      </w:r>
      <w:r w:rsidR="00FE011C">
        <w:rPr>
          <w:rStyle w:val="Char0"/>
          <w:rFonts w:hint="cs"/>
          <w:rtl/>
        </w:rPr>
        <w:t>‌</w:t>
      </w:r>
      <w:r w:rsidRPr="00B34CEA">
        <w:rPr>
          <w:rStyle w:val="Char0"/>
          <w:rFonts w:hint="cs"/>
          <w:rtl/>
        </w:rPr>
        <w:t>ای آفرید که فطرتا وی را می</w:t>
      </w:r>
      <w:r w:rsidR="00FE011C">
        <w:rPr>
          <w:rStyle w:val="Char0"/>
          <w:rFonts w:hint="cs"/>
          <w:rtl/>
        </w:rPr>
        <w:t>‌</w:t>
      </w:r>
      <w:r w:rsidRPr="00B34CEA">
        <w:rPr>
          <w:rStyle w:val="Char0"/>
          <w:rFonts w:hint="cs"/>
          <w:rtl/>
        </w:rPr>
        <w:t>شناسند.</w:t>
      </w:r>
    </w:p>
    <w:p w:rsidR="00BA6558" w:rsidRPr="00B34CEA" w:rsidRDefault="00BA6558" w:rsidP="00732584">
      <w:pPr>
        <w:pStyle w:val="ListParagraph"/>
        <w:numPr>
          <w:ilvl w:val="0"/>
          <w:numId w:val="6"/>
        </w:numPr>
        <w:ind w:left="641" w:hanging="357"/>
        <w:contextualSpacing w:val="0"/>
        <w:jc w:val="both"/>
        <w:rPr>
          <w:rStyle w:val="Char0"/>
        </w:rPr>
      </w:pPr>
      <w:r w:rsidRPr="00E00828">
        <w:rPr>
          <w:rStyle w:val="Char4"/>
          <w:rFonts w:hint="cs"/>
          <w:rtl/>
        </w:rPr>
        <w:t>و در اصطلاح شرع،</w:t>
      </w:r>
      <w:r w:rsidRPr="00B34CEA">
        <w:rPr>
          <w:rStyle w:val="Char0"/>
          <w:rFonts w:hint="cs"/>
          <w:rtl/>
        </w:rPr>
        <w:t xml:space="preserve"> فطرت همان اسلام بوده و مفهوم خلقت مردم بر دین اسلام یعنی اینکه الله</w:t>
      </w:r>
      <w:r w:rsidR="00F55E41" w:rsidRPr="00F55E41">
        <w:rPr>
          <w:rStyle w:val="Char0"/>
          <w:rFonts w:cs="CTraditional Arabic"/>
          <w:rtl/>
        </w:rPr>
        <w:t> </w:t>
      </w:r>
      <w:r w:rsidR="00F55E41" w:rsidRPr="00F55E41">
        <w:rPr>
          <w:rStyle w:val="Char0"/>
          <w:rFonts w:cs="CTraditional Arabic" w:hint="cs"/>
          <w:rtl/>
        </w:rPr>
        <w:t>أ</w:t>
      </w:r>
      <w:r w:rsidRPr="00A83A2B">
        <w:rPr>
          <w:rStyle w:val="Char0"/>
          <w:rtl/>
        </w:rPr>
        <w:t xml:space="preserve"> </w:t>
      </w:r>
      <w:r w:rsidRPr="00B34CEA">
        <w:rPr>
          <w:rStyle w:val="Char0"/>
          <w:rFonts w:hint="cs"/>
          <w:rtl/>
        </w:rPr>
        <w:t>آنان را برازنده و شایستۀ احکام این دین آفرید و آموزه</w:t>
      </w:r>
      <w:r w:rsidR="00FE011C">
        <w:rPr>
          <w:rStyle w:val="Char0"/>
          <w:rFonts w:hint="cs"/>
          <w:rtl/>
        </w:rPr>
        <w:t>‌</w:t>
      </w:r>
      <w:r w:rsidRPr="00B34CEA">
        <w:rPr>
          <w:rStyle w:val="Char0"/>
          <w:rFonts w:hint="cs"/>
          <w:rtl/>
        </w:rPr>
        <w:t>هایش را متناسب با آفرینش و سرشتشان گرداند.</w:t>
      </w:r>
    </w:p>
    <w:p w:rsidR="00BA6558" w:rsidRPr="00B34CEA" w:rsidRDefault="00BA6558" w:rsidP="00732584">
      <w:pPr>
        <w:pStyle w:val="ListParagraph"/>
        <w:numPr>
          <w:ilvl w:val="0"/>
          <w:numId w:val="6"/>
        </w:numPr>
        <w:ind w:left="641" w:hanging="357"/>
        <w:contextualSpacing w:val="0"/>
        <w:jc w:val="both"/>
        <w:rPr>
          <w:rStyle w:val="Char0"/>
        </w:rPr>
      </w:pPr>
      <w:r w:rsidRPr="00E00828">
        <w:rPr>
          <w:rStyle w:val="Char4"/>
          <w:rtl/>
        </w:rPr>
        <w:t>توصیف اسلام به فطرت الهی</w:t>
      </w:r>
      <w:r w:rsidRPr="00B34CEA">
        <w:rPr>
          <w:rStyle w:val="Char0"/>
          <w:rtl/>
        </w:rPr>
        <w:t>، یعنی</w:t>
      </w:r>
      <w:r w:rsidRPr="00B34CEA">
        <w:rPr>
          <w:rStyle w:val="Char0"/>
          <w:rFonts w:hint="cs"/>
          <w:rtl/>
        </w:rPr>
        <w:t xml:space="preserve"> اینکه</w:t>
      </w:r>
      <w:r w:rsidRPr="00B34CEA">
        <w:rPr>
          <w:rStyle w:val="Char0"/>
          <w:rtl/>
        </w:rPr>
        <w:t xml:space="preserve"> اصل اعتقاد در آن</w:t>
      </w:r>
      <w:r w:rsidRPr="00B34CEA">
        <w:rPr>
          <w:rStyle w:val="Char0"/>
          <w:rFonts w:hint="cs"/>
          <w:rtl/>
        </w:rPr>
        <w:t>،</w:t>
      </w:r>
      <w:r w:rsidRPr="00B34CEA">
        <w:rPr>
          <w:rStyle w:val="Char0"/>
          <w:rtl/>
        </w:rPr>
        <w:t xml:space="preserve"> جاری بر مقتضای فطرت عقلی است</w:t>
      </w:r>
      <w:r w:rsidRPr="00B34CEA">
        <w:rPr>
          <w:rStyle w:val="Char0"/>
          <w:rFonts w:hint="cs"/>
          <w:rtl/>
        </w:rPr>
        <w:t xml:space="preserve"> و </w:t>
      </w:r>
      <w:r w:rsidRPr="00B34CEA">
        <w:rPr>
          <w:rStyle w:val="Char0"/>
          <w:rtl/>
        </w:rPr>
        <w:t>منافاتی با آن ندارد.</w:t>
      </w:r>
    </w:p>
    <w:p w:rsidR="00BA6558" w:rsidRPr="00E759F5" w:rsidRDefault="00C24870" w:rsidP="00C24870">
      <w:pPr>
        <w:pStyle w:val="a2"/>
        <w:rPr>
          <w:rtl/>
        </w:rPr>
      </w:pPr>
      <w:bookmarkStart w:id="14" w:name="_Toc466280188"/>
      <w:bookmarkStart w:id="15" w:name="_Toc473749140"/>
      <w:r>
        <w:rPr>
          <w:rFonts w:hint="cs"/>
          <w:rtl/>
        </w:rPr>
        <w:t xml:space="preserve">1-4. </w:t>
      </w:r>
      <w:r w:rsidR="00BA6558" w:rsidRPr="00E759F5">
        <w:rPr>
          <w:rtl/>
        </w:rPr>
        <w:t>بِرّ و نتایج آن</w:t>
      </w:r>
      <w:bookmarkEnd w:id="14"/>
      <w:bookmarkEnd w:id="15"/>
    </w:p>
    <w:p w:rsidR="00BA6558" w:rsidRPr="00B34CEA" w:rsidRDefault="00BA6558" w:rsidP="00732584">
      <w:pPr>
        <w:pStyle w:val="ListParagraph"/>
        <w:numPr>
          <w:ilvl w:val="0"/>
          <w:numId w:val="7"/>
        </w:numPr>
        <w:ind w:left="641" w:hanging="357"/>
        <w:contextualSpacing w:val="0"/>
        <w:jc w:val="both"/>
        <w:rPr>
          <w:rStyle w:val="Char0"/>
        </w:rPr>
      </w:pPr>
      <w:r w:rsidRPr="00E00828">
        <w:rPr>
          <w:rStyle w:val="Char4"/>
          <w:rFonts w:hint="cs"/>
          <w:rtl/>
        </w:rPr>
        <w:t xml:space="preserve">بِرّ </w:t>
      </w:r>
      <w:r w:rsidRPr="00B34CEA">
        <w:rPr>
          <w:rStyle w:val="Char0"/>
          <w:rFonts w:hint="cs"/>
          <w:rtl/>
        </w:rPr>
        <w:t>و نیکی از الفاظ مهمّ شرعی است که در بسیاری از آیات قرآن و احادیث نبوی بیان شده است.</w:t>
      </w:r>
    </w:p>
    <w:p w:rsidR="00BA6558" w:rsidRPr="00B34CEA" w:rsidRDefault="00BA6558" w:rsidP="00732584">
      <w:pPr>
        <w:pStyle w:val="ListParagraph"/>
        <w:numPr>
          <w:ilvl w:val="0"/>
          <w:numId w:val="7"/>
        </w:numPr>
        <w:ind w:left="641" w:hanging="357"/>
        <w:contextualSpacing w:val="0"/>
        <w:jc w:val="both"/>
        <w:rPr>
          <w:rStyle w:val="Char0"/>
          <w:rtl/>
        </w:rPr>
      </w:pPr>
      <w:r w:rsidRPr="00B34CEA">
        <w:rPr>
          <w:rStyle w:val="Char0"/>
          <w:rFonts w:hint="cs"/>
          <w:rtl/>
        </w:rPr>
        <w:lastRenderedPageBreak/>
        <w:t>این واژه دارای مفاهیمی جامع و نتایجی عمیق بوده و شامل هر نوع خیر و فلاحی می</w:t>
      </w:r>
      <w:r w:rsidR="00FE011C">
        <w:rPr>
          <w:rStyle w:val="Char0"/>
          <w:rFonts w:hint="cs"/>
          <w:rtl/>
        </w:rPr>
        <w:t>‌</w:t>
      </w:r>
      <w:r w:rsidRPr="00B34CEA">
        <w:rPr>
          <w:rStyle w:val="Char0"/>
          <w:rFonts w:hint="cs"/>
          <w:rtl/>
        </w:rPr>
        <w:t>شود.</w:t>
      </w:r>
    </w:p>
    <w:p w:rsidR="00BA6558" w:rsidRPr="00B34CEA" w:rsidRDefault="00BA6558" w:rsidP="00732584">
      <w:pPr>
        <w:pStyle w:val="ListParagraph"/>
        <w:numPr>
          <w:ilvl w:val="0"/>
          <w:numId w:val="7"/>
        </w:numPr>
        <w:ind w:left="641" w:hanging="357"/>
        <w:contextualSpacing w:val="0"/>
        <w:jc w:val="both"/>
        <w:rPr>
          <w:rStyle w:val="Char0"/>
        </w:rPr>
      </w:pPr>
      <w:r w:rsidRPr="00B34CEA">
        <w:rPr>
          <w:rStyle w:val="Char0"/>
          <w:rtl/>
        </w:rPr>
        <w:t>یکی از بهترین تعاریف گفته</w:t>
      </w:r>
      <w:r w:rsidR="00FE011C">
        <w:rPr>
          <w:rStyle w:val="Char0"/>
          <w:rtl/>
        </w:rPr>
        <w:t>‌</w:t>
      </w:r>
      <w:r w:rsidRPr="00B34CEA">
        <w:rPr>
          <w:rStyle w:val="Char0"/>
          <w:rtl/>
        </w:rPr>
        <w:t>شده در مورد بِر</w:t>
      </w:r>
      <w:r w:rsidRPr="00B34CEA">
        <w:rPr>
          <w:rStyle w:val="Char0"/>
          <w:rFonts w:hint="cs"/>
          <w:rtl/>
        </w:rPr>
        <w:t>ّ</w:t>
      </w:r>
      <w:r w:rsidRPr="00B34CEA">
        <w:rPr>
          <w:rStyle w:val="Char0"/>
          <w:rtl/>
        </w:rPr>
        <w:t>، سخن شیخ عبدالرّحمان سعدی</w:t>
      </w:r>
      <w:r w:rsidR="00F55E41" w:rsidRPr="00F55E41">
        <w:rPr>
          <w:rStyle w:val="Char0"/>
          <w:rFonts w:cs="CTraditional Arabic"/>
          <w:rtl/>
        </w:rPr>
        <w:t> </w:t>
      </w:r>
      <w:r w:rsidR="00F55E41" w:rsidRPr="00F55E41">
        <w:rPr>
          <w:rStyle w:val="Char0"/>
          <w:rFonts w:cs="CTraditional Arabic" w:hint="cs"/>
          <w:rtl/>
        </w:rPr>
        <w:t>/</w:t>
      </w:r>
      <w:r w:rsidR="00807AA1">
        <w:rPr>
          <w:rStyle w:val="Char0"/>
          <w:rFonts w:hint="cs"/>
          <w:rtl/>
        </w:rPr>
        <w:t xml:space="preserve"> </w:t>
      </w:r>
      <w:r w:rsidRPr="00B34CEA">
        <w:rPr>
          <w:rStyle w:val="Char0"/>
          <w:rtl/>
        </w:rPr>
        <w:t>بوده که می</w:t>
      </w:r>
      <w:r w:rsidR="00FE011C">
        <w:rPr>
          <w:rStyle w:val="Char0"/>
          <w:rtl/>
        </w:rPr>
        <w:t>‌</w:t>
      </w:r>
      <w:r w:rsidRPr="00B34CEA">
        <w:rPr>
          <w:rStyle w:val="Char0"/>
          <w:rtl/>
        </w:rPr>
        <w:t>گوید: «بِر</w:t>
      </w:r>
      <w:r w:rsidRPr="00B34CEA">
        <w:rPr>
          <w:rStyle w:val="Char0"/>
          <w:rFonts w:hint="cs"/>
          <w:rtl/>
        </w:rPr>
        <w:t>ّ</w:t>
      </w:r>
      <w:r w:rsidRPr="00B34CEA">
        <w:rPr>
          <w:rStyle w:val="Char0"/>
          <w:rtl/>
        </w:rPr>
        <w:t xml:space="preserve"> اصطلاحی جامع و شامل عقاید ایمانی، اعمال دل، ا</w:t>
      </w:r>
      <w:r w:rsidRPr="00B34CEA">
        <w:rPr>
          <w:rStyle w:val="Char0"/>
          <w:rFonts w:hint="cs"/>
          <w:rtl/>
        </w:rPr>
        <w:t>فعال</w:t>
      </w:r>
      <w:r w:rsidRPr="00B34CEA">
        <w:rPr>
          <w:rStyle w:val="Char0"/>
          <w:rtl/>
        </w:rPr>
        <w:t xml:space="preserve"> جوارح و اعضا و تمامی دستورات و ترک محرّمات و ممنوعات است.»</w:t>
      </w:r>
      <w:r w:rsidRPr="00BE5D6B">
        <w:rPr>
          <w:rStyle w:val="Char0"/>
          <w:vertAlign w:val="superscript"/>
          <w:rtl/>
        </w:rPr>
        <w:footnoteReference w:id="4"/>
      </w:r>
    </w:p>
    <w:p w:rsidR="00BA6558" w:rsidRPr="00B34CEA" w:rsidRDefault="00BA6558" w:rsidP="00732584">
      <w:pPr>
        <w:pStyle w:val="ListParagraph"/>
        <w:numPr>
          <w:ilvl w:val="0"/>
          <w:numId w:val="7"/>
        </w:numPr>
        <w:ind w:left="641" w:hanging="357"/>
        <w:contextualSpacing w:val="0"/>
        <w:jc w:val="both"/>
        <w:rPr>
          <w:rStyle w:val="Char0"/>
        </w:rPr>
      </w:pPr>
      <w:r w:rsidRPr="00B34CEA">
        <w:rPr>
          <w:rStyle w:val="Char0"/>
          <w:rtl/>
        </w:rPr>
        <w:t>از دیگر معانی بِر، صله و احسان، طاعت، تقوا و اخلاق نیکوست.</w:t>
      </w:r>
    </w:p>
    <w:p w:rsidR="00BA6558" w:rsidRPr="00E759F5" w:rsidRDefault="005411B7" w:rsidP="005411B7">
      <w:pPr>
        <w:pStyle w:val="a2"/>
        <w:rPr>
          <w:rtl/>
        </w:rPr>
      </w:pPr>
      <w:bookmarkStart w:id="16" w:name="_Toc466280189"/>
      <w:bookmarkStart w:id="17" w:name="_Toc473749141"/>
      <w:r>
        <w:rPr>
          <w:rFonts w:hint="cs"/>
          <w:rtl/>
        </w:rPr>
        <w:t xml:space="preserve">1-5. </w:t>
      </w:r>
      <w:r w:rsidR="00BA6558" w:rsidRPr="00E759F5">
        <w:rPr>
          <w:rFonts w:hint="cs"/>
          <w:rtl/>
        </w:rPr>
        <w:t>اخلاق</w:t>
      </w:r>
      <w:bookmarkEnd w:id="16"/>
      <w:bookmarkEnd w:id="17"/>
    </w:p>
    <w:p w:rsidR="00BA6558" w:rsidRPr="00B34CEA" w:rsidRDefault="00BA6558" w:rsidP="00732584">
      <w:pPr>
        <w:pStyle w:val="ListParagraph"/>
        <w:numPr>
          <w:ilvl w:val="0"/>
          <w:numId w:val="8"/>
        </w:numPr>
        <w:ind w:left="641" w:hanging="357"/>
        <w:contextualSpacing w:val="0"/>
        <w:jc w:val="both"/>
        <w:rPr>
          <w:rStyle w:val="Char0"/>
        </w:rPr>
      </w:pPr>
      <w:r w:rsidRPr="00E00828">
        <w:rPr>
          <w:rStyle w:val="Char4"/>
          <w:rFonts w:hint="cs"/>
          <w:rtl/>
        </w:rPr>
        <w:t>اخلاق</w:t>
      </w:r>
      <w:r w:rsidRPr="00B34CEA">
        <w:rPr>
          <w:rStyle w:val="Char0"/>
          <w:rFonts w:hint="cs"/>
          <w:rtl/>
        </w:rPr>
        <w:t xml:space="preserve"> از دیدگاه اسلام، ارزش و جایگاه والایی دارد.</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t xml:space="preserve">اخلاق جمع خُلق و خُلُقُ </w:t>
      </w:r>
      <w:r w:rsidRPr="00B34CEA">
        <w:rPr>
          <w:rStyle w:val="Char0"/>
          <w:rFonts w:hint="cs"/>
          <w:rtl/>
        </w:rPr>
        <w:t>بوده و</w:t>
      </w:r>
      <w:r w:rsidRPr="00B34CEA">
        <w:rPr>
          <w:rStyle w:val="Char0"/>
          <w:rtl/>
        </w:rPr>
        <w:t xml:space="preserve"> خلق حالتی نفسانی است که انسان در آن حالت، کارهایش را بدون تفکّر و اختیار انجام می</w:t>
      </w:r>
      <w:r w:rsidR="00FE011C">
        <w:rPr>
          <w:rStyle w:val="Char0"/>
          <w:rtl/>
        </w:rPr>
        <w:t>‌</w:t>
      </w:r>
      <w:r w:rsidRPr="00B34CEA">
        <w:rPr>
          <w:rStyle w:val="Char0"/>
          <w:rtl/>
        </w:rPr>
        <w:t>دهد.</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t>خلق در برخی افراد، غریزی و ذاتی است، امّا در ب</w:t>
      </w:r>
      <w:r w:rsidRPr="00B34CEA">
        <w:rPr>
          <w:rStyle w:val="Char0"/>
          <w:rFonts w:hint="cs"/>
          <w:rtl/>
        </w:rPr>
        <w:t>عضی</w:t>
      </w:r>
      <w:r w:rsidRPr="00B34CEA">
        <w:rPr>
          <w:rStyle w:val="Char0"/>
          <w:rtl/>
        </w:rPr>
        <w:t xml:space="preserve"> دیگر، فقط با ریاضت و تلاش حاصل می</w:t>
      </w:r>
      <w:r w:rsidR="00FE011C">
        <w:rPr>
          <w:rStyle w:val="Char0"/>
          <w:rtl/>
        </w:rPr>
        <w:t>‌</w:t>
      </w:r>
      <w:r w:rsidRPr="00B34CEA">
        <w:rPr>
          <w:rStyle w:val="Char0"/>
          <w:rtl/>
        </w:rPr>
        <w:t>شود.</w:t>
      </w:r>
      <w:r w:rsidRPr="00BE5D6B">
        <w:rPr>
          <w:rStyle w:val="Char0"/>
          <w:vertAlign w:val="superscript"/>
          <w:rtl/>
        </w:rPr>
        <w:footnoteReference w:id="5"/>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t>حُسن خلق یعنی آراسته</w:t>
      </w:r>
      <w:r w:rsidR="00FE011C">
        <w:rPr>
          <w:rStyle w:val="Char0"/>
          <w:rtl/>
        </w:rPr>
        <w:t>‌</w:t>
      </w:r>
      <w:r w:rsidRPr="00B34CEA">
        <w:rPr>
          <w:rStyle w:val="Char0"/>
          <w:rtl/>
        </w:rPr>
        <w:t xml:space="preserve">شدن با فضایل و مکارم؛ مانند خوشرویی، نرمی، سخن نیکو، </w:t>
      </w:r>
      <w:r w:rsidRPr="00B34CEA">
        <w:rPr>
          <w:rStyle w:val="Char0"/>
          <w:rFonts w:hint="cs"/>
          <w:rtl/>
        </w:rPr>
        <w:t xml:space="preserve">داشتن دلی پاک </w:t>
      </w:r>
      <w:r w:rsidRPr="00B34CEA">
        <w:rPr>
          <w:rStyle w:val="Char0"/>
          <w:rtl/>
        </w:rPr>
        <w:t xml:space="preserve">و دوری از آنچه ضدّ </w:t>
      </w:r>
      <w:r w:rsidRPr="00B34CEA">
        <w:rPr>
          <w:rStyle w:val="Char0"/>
          <w:rFonts w:hint="cs"/>
          <w:rtl/>
        </w:rPr>
        <w:t>فضایل و مکارم</w:t>
      </w:r>
      <w:r w:rsidRPr="00B34CEA">
        <w:rPr>
          <w:rStyle w:val="Char0"/>
          <w:rtl/>
        </w:rPr>
        <w:t xml:space="preserve"> است</w:t>
      </w:r>
      <w:r w:rsidRPr="00B34CEA">
        <w:rPr>
          <w:rStyle w:val="Char0"/>
          <w:rFonts w:hint="cs"/>
          <w:rtl/>
        </w:rPr>
        <w:t>.</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t xml:space="preserve">بهترین اخلاق نیک این است که با هر کس از تو بریده و قهر کرده، ارتباط برقرار کنی و به کسی که تو را </w:t>
      </w:r>
      <w:r w:rsidRPr="00B34CEA">
        <w:rPr>
          <w:rStyle w:val="Char0"/>
          <w:rFonts w:hint="cs"/>
          <w:rtl/>
        </w:rPr>
        <w:t>[</w:t>
      </w:r>
      <w:r w:rsidRPr="00B34CEA">
        <w:rPr>
          <w:rStyle w:val="Char0"/>
          <w:rtl/>
        </w:rPr>
        <w:t>از آموزش و منفعت و مال</w:t>
      </w:r>
      <w:r w:rsidRPr="00B34CEA">
        <w:rPr>
          <w:rStyle w:val="Char0"/>
          <w:rFonts w:hint="cs"/>
          <w:rtl/>
        </w:rPr>
        <w:t xml:space="preserve">] </w:t>
      </w:r>
      <w:r w:rsidRPr="00B34CEA">
        <w:rPr>
          <w:rStyle w:val="Char0"/>
          <w:rtl/>
        </w:rPr>
        <w:t xml:space="preserve">محروم نموده، بخشش نمایی و کسی </w:t>
      </w:r>
      <w:r w:rsidRPr="00B34CEA">
        <w:rPr>
          <w:rStyle w:val="Char0"/>
          <w:rFonts w:hint="cs"/>
          <w:rtl/>
        </w:rPr>
        <w:t xml:space="preserve">را </w:t>
      </w:r>
      <w:r w:rsidRPr="00B34CEA">
        <w:rPr>
          <w:rStyle w:val="Char0"/>
          <w:rtl/>
        </w:rPr>
        <w:t xml:space="preserve">که </w:t>
      </w:r>
      <w:r w:rsidRPr="00B34CEA">
        <w:rPr>
          <w:rStyle w:val="Char0"/>
          <w:rFonts w:hint="cs"/>
          <w:rtl/>
        </w:rPr>
        <w:t>[</w:t>
      </w:r>
      <w:r w:rsidRPr="00B34CEA">
        <w:rPr>
          <w:rStyle w:val="Char0"/>
          <w:rtl/>
        </w:rPr>
        <w:t>خون یا مال و آبروی</w:t>
      </w:r>
      <w:r w:rsidRPr="00B34CEA">
        <w:rPr>
          <w:rStyle w:val="Char0"/>
          <w:rFonts w:hint="cs"/>
          <w:rtl/>
        </w:rPr>
        <w:t>]</w:t>
      </w:r>
      <w:r w:rsidRPr="00B34CEA">
        <w:rPr>
          <w:rStyle w:val="Char0"/>
          <w:rtl/>
        </w:rPr>
        <w:t xml:space="preserve"> تو </w:t>
      </w:r>
      <w:r w:rsidRPr="00B34CEA">
        <w:rPr>
          <w:rStyle w:val="Char0"/>
          <w:rFonts w:hint="cs"/>
          <w:rtl/>
        </w:rPr>
        <w:t xml:space="preserve">را </w:t>
      </w:r>
      <w:r w:rsidRPr="00B34CEA">
        <w:rPr>
          <w:rStyle w:val="Char0"/>
          <w:rtl/>
        </w:rPr>
        <w:t xml:space="preserve">ضایع و تباه </w:t>
      </w:r>
      <w:r w:rsidRPr="00B34CEA">
        <w:rPr>
          <w:rStyle w:val="Char0"/>
          <w:rFonts w:hint="cs"/>
          <w:rtl/>
        </w:rPr>
        <w:t>کرد</w:t>
      </w:r>
      <w:r w:rsidRPr="00B34CEA">
        <w:rPr>
          <w:rStyle w:val="Char0"/>
          <w:rtl/>
        </w:rPr>
        <w:t>ه، عفو کنی.</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lastRenderedPageBreak/>
        <w:t>خُلق عظیمی که الله تعالی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را با آن توصیف نموده، همان دین مشتمل بر تمامی دستورات الهی است</w:t>
      </w:r>
      <w:r w:rsidRPr="00B34CEA">
        <w:rPr>
          <w:rStyle w:val="Char0"/>
          <w:rFonts w:hint="cs"/>
          <w:rtl/>
        </w:rPr>
        <w:t>.</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t>اخلاق واقعی و حقیقی، اقدام به فرمانبرداری و انجام آنچه الله متعال دوست دارد، از روی میل و با دلی گشاده است</w:t>
      </w:r>
      <w:r w:rsidRPr="00B34CEA">
        <w:rPr>
          <w:rStyle w:val="Char0"/>
          <w:rFonts w:hint="cs"/>
          <w:rtl/>
        </w:rPr>
        <w:t>،</w:t>
      </w:r>
      <w:r w:rsidRPr="00BE5D6B">
        <w:rPr>
          <w:rStyle w:val="Char0"/>
          <w:vertAlign w:val="superscript"/>
          <w:rtl/>
        </w:rPr>
        <w:footnoteReference w:id="6"/>
      </w:r>
      <w:r w:rsidRPr="00B34CEA">
        <w:rPr>
          <w:rStyle w:val="Char0"/>
          <w:rFonts w:hint="cs"/>
          <w:rtl/>
        </w:rPr>
        <w:t xml:space="preserve"> که شامل </w:t>
      </w:r>
      <w:r w:rsidRPr="00B34CEA">
        <w:rPr>
          <w:rStyle w:val="Char0"/>
          <w:rtl/>
        </w:rPr>
        <w:t>دینداری، بردباری، عدالت، صبر بر سختی</w:t>
      </w:r>
      <w:r w:rsidR="00FE011C">
        <w:rPr>
          <w:rStyle w:val="Char0"/>
          <w:rtl/>
        </w:rPr>
        <w:t>‌</w:t>
      </w:r>
      <w:r w:rsidRPr="00B34CEA">
        <w:rPr>
          <w:rStyle w:val="Char0"/>
          <w:rtl/>
        </w:rPr>
        <w:t>ها، تواضع، زهد، بخشندگی، حیا، شجاعت</w:t>
      </w:r>
      <w:r w:rsidRPr="00B34CEA">
        <w:rPr>
          <w:rStyle w:val="Char0"/>
          <w:rFonts w:hint="cs"/>
          <w:rtl/>
        </w:rPr>
        <w:t xml:space="preserve"> و امثال آن می</w:t>
      </w:r>
      <w:r w:rsidR="00FE011C">
        <w:rPr>
          <w:rStyle w:val="Char0"/>
          <w:rFonts w:hint="cs"/>
          <w:rtl/>
        </w:rPr>
        <w:t>‌</w:t>
      </w:r>
      <w:r w:rsidRPr="00B34CEA">
        <w:rPr>
          <w:rStyle w:val="Char0"/>
          <w:rFonts w:hint="cs"/>
          <w:rtl/>
        </w:rPr>
        <w:t>شود.</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tl/>
        </w:rPr>
        <w:t>شریعت اسلام دلایلی بیان نمود که نشان می</w:t>
      </w:r>
      <w:r w:rsidR="00FE011C">
        <w:rPr>
          <w:rStyle w:val="Char0"/>
          <w:rtl/>
        </w:rPr>
        <w:t>‌</w:t>
      </w:r>
      <w:r w:rsidRPr="00B34CEA">
        <w:rPr>
          <w:rStyle w:val="Char0"/>
          <w:rtl/>
        </w:rPr>
        <w:t xml:space="preserve">دهد اخلاق نیک، فضایلی بزرگ دارد </w:t>
      </w:r>
      <w:r w:rsidRPr="00B34CEA">
        <w:rPr>
          <w:rStyle w:val="Char0"/>
          <w:rFonts w:hint="cs"/>
          <w:rtl/>
        </w:rPr>
        <w:t>و</w:t>
      </w:r>
      <w:r w:rsidRPr="00B34CEA">
        <w:rPr>
          <w:rStyle w:val="Char0"/>
          <w:rtl/>
        </w:rPr>
        <w:t xml:space="preserve"> باعث ایجاد خیر و سعادت دنیا و آخرت می</w:t>
      </w:r>
      <w:r w:rsidR="00FE011C">
        <w:rPr>
          <w:rStyle w:val="Char0"/>
          <w:rtl/>
        </w:rPr>
        <w:t>‌</w:t>
      </w:r>
      <w:r w:rsidRPr="00B34CEA">
        <w:rPr>
          <w:rStyle w:val="Char0"/>
          <w:rtl/>
        </w:rPr>
        <w:t>گردد</w:t>
      </w:r>
      <w:r w:rsidRPr="00B34CEA">
        <w:rPr>
          <w:rStyle w:val="Char0"/>
          <w:rFonts w:hint="cs"/>
          <w:rtl/>
        </w:rPr>
        <w:t xml:space="preserve">؛ </w:t>
      </w:r>
      <w:r w:rsidRPr="00B34CEA">
        <w:rPr>
          <w:rStyle w:val="Char0"/>
          <w:rtl/>
        </w:rPr>
        <w:t>حُسن خُلق فرمانبرداری از دستور</w:t>
      </w:r>
      <w:r w:rsidRPr="00B34CEA">
        <w:rPr>
          <w:rStyle w:val="Char0"/>
          <w:rFonts w:hint="cs"/>
          <w:rtl/>
        </w:rPr>
        <w:t>ات</w:t>
      </w:r>
      <w:r w:rsidRPr="00B34CEA">
        <w:rPr>
          <w:rStyle w:val="Char0"/>
          <w:rtl/>
        </w:rPr>
        <w:t xml:space="preserve"> الهی</w:t>
      </w:r>
      <w:r w:rsidRPr="00B34CEA">
        <w:rPr>
          <w:rStyle w:val="Char0"/>
          <w:rFonts w:hint="cs"/>
          <w:rtl/>
        </w:rPr>
        <w:t xml:space="preserve"> و پیروی از رسول الله</w:t>
      </w:r>
      <w:r w:rsidR="00F55E41" w:rsidRPr="00F55E41">
        <w:rPr>
          <w:rStyle w:val="Char0"/>
          <w:rFonts w:cs="CTraditional Arabic"/>
          <w:rtl/>
        </w:rPr>
        <w:t> ج</w:t>
      </w:r>
      <w:r w:rsidRPr="00B34CEA">
        <w:rPr>
          <w:rStyle w:val="Char0"/>
          <w:rFonts w:hint="cs"/>
          <w:rtl/>
        </w:rPr>
        <w:t xml:space="preserve"> </w:t>
      </w:r>
      <w:r w:rsidRPr="00B34CEA">
        <w:rPr>
          <w:rStyle w:val="Char0"/>
          <w:rtl/>
        </w:rPr>
        <w:t>است</w:t>
      </w:r>
      <w:r w:rsidRPr="00B34CEA">
        <w:rPr>
          <w:rStyle w:val="Char0"/>
          <w:rFonts w:hint="cs"/>
          <w:rtl/>
        </w:rPr>
        <w:t xml:space="preserve">، </w:t>
      </w:r>
      <w:r w:rsidRPr="00B34CEA">
        <w:rPr>
          <w:rStyle w:val="Char0"/>
          <w:rtl/>
        </w:rPr>
        <w:t>باعث بالارفتن درجات و مقام</w:t>
      </w:r>
      <w:r w:rsidR="00FE011C">
        <w:rPr>
          <w:rStyle w:val="Char0"/>
          <w:rtl/>
        </w:rPr>
        <w:t>‌</w:t>
      </w:r>
      <w:r w:rsidRPr="00B34CEA">
        <w:rPr>
          <w:rStyle w:val="Char0"/>
          <w:rtl/>
        </w:rPr>
        <w:t>ها</w:t>
      </w:r>
      <w:r w:rsidRPr="00B34CEA">
        <w:rPr>
          <w:rStyle w:val="Char0"/>
          <w:rFonts w:hint="cs"/>
          <w:rtl/>
        </w:rPr>
        <w:t>، ورود به بهشت،</w:t>
      </w:r>
      <w:r w:rsidRPr="00B34CEA">
        <w:rPr>
          <w:rStyle w:val="Char0"/>
          <w:rtl/>
        </w:rPr>
        <w:t xml:space="preserve"> نزدیکی به مجلس رسول الله</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 xml:space="preserve">در </w:t>
      </w:r>
      <w:r w:rsidRPr="00B34CEA">
        <w:rPr>
          <w:rStyle w:val="Char0"/>
          <w:rFonts w:hint="cs"/>
          <w:rtl/>
        </w:rPr>
        <w:t xml:space="preserve">آخرت، </w:t>
      </w:r>
      <w:r w:rsidRPr="00B34CEA">
        <w:rPr>
          <w:rStyle w:val="Char0"/>
          <w:rtl/>
        </w:rPr>
        <w:t>دسترسی و رسیدن به محبّت الهی</w:t>
      </w:r>
      <w:r w:rsidRPr="00B34CEA">
        <w:rPr>
          <w:rStyle w:val="Char0"/>
          <w:rFonts w:hint="cs"/>
          <w:rtl/>
        </w:rPr>
        <w:t>،</w:t>
      </w:r>
      <w:r w:rsidRPr="00B34CEA">
        <w:rPr>
          <w:rStyle w:val="Char0"/>
          <w:rtl/>
        </w:rPr>
        <w:t xml:space="preserve"> آسایش خاطر، خوشی زندگی</w:t>
      </w:r>
      <w:r w:rsidRPr="00B34CEA">
        <w:rPr>
          <w:rStyle w:val="Char0"/>
          <w:rFonts w:hint="cs"/>
          <w:rtl/>
        </w:rPr>
        <w:t xml:space="preserve"> و آسان</w:t>
      </w:r>
      <w:r w:rsidR="00FE011C">
        <w:rPr>
          <w:rStyle w:val="Char0"/>
          <w:rFonts w:hint="cs"/>
          <w:rtl/>
        </w:rPr>
        <w:t>‌</w:t>
      </w:r>
      <w:r w:rsidRPr="00B34CEA">
        <w:rPr>
          <w:rStyle w:val="Char0"/>
          <w:rFonts w:hint="cs"/>
          <w:rtl/>
        </w:rPr>
        <w:t>شدن کارها</w:t>
      </w:r>
      <w:r w:rsidRPr="00B34CEA">
        <w:rPr>
          <w:rStyle w:val="Char0"/>
          <w:rtl/>
        </w:rPr>
        <w:t xml:space="preserve"> می</w:t>
      </w:r>
      <w:r w:rsidR="00FE011C">
        <w:rPr>
          <w:rStyle w:val="Char0"/>
          <w:rtl/>
        </w:rPr>
        <w:t>‌</w:t>
      </w:r>
      <w:r w:rsidRPr="00B34CEA">
        <w:rPr>
          <w:rStyle w:val="Char0"/>
          <w:rtl/>
        </w:rPr>
        <w:t>شود</w:t>
      </w:r>
      <w:r w:rsidRPr="00B34CEA">
        <w:rPr>
          <w:rStyle w:val="Char0"/>
          <w:rFonts w:hint="cs"/>
          <w:rtl/>
        </w:rPr>
        <w:t>.</w:t>
      </w:r>
    </w:p>
    <w:p w:rsidR="00BA6558" w:rsidRPr="00B34CEA" w:rsidRDefault="00BA6558" w:rsidP="00732584">
      <w:pPr>
        <w:pStyle w:val="ListParagraph"/>
        <w:numPr>
          <w:ilvl w:val="0"/>
          <w:numId w:val="8"/>
        </w:numPr>
        <w:ind w:left="641" w:hanging="357"/>
        <w:contextualSpacing w:val="0"/>
        <w:jc w:val="both"/>
        <w:rPr>
          <w:rStyle w:val="Char0"/>
        </w:rPr>
      </w:pPr>
      <w:r w:rsidRPr="00B34CEA">
        <w:rPr>
          <w:rStyle w:val="Char0"/>
          <w:rFonts w:hint="cs"/>
          <w:rtl/>
        </w:rPr>
        <w:t>متون شرعی</w:t>
      </w:r>
      <w:r w:rsidRPr="00B34CEA">
        <w:rPr>
          <w:rStyle w:val="Char0"/>
          <w:rtl/>
        </w:rPr>
        <w:t xml:space="preserve"> دلالت دارند که تغییر سرشت و اخلاق امری ممکن و قابل دسترس بوده و دشوار و محال نیست</w:t>
      </w:r>
      <w:r w:rsidRPr="00B34CEA">
        <w:rPr>
          <w:rStyle w:val="Char0"/>
          <w:rFonts w:hint="cs"/>
          <w:rtl/>
        </w:rPr>
        <w:t>، در صورتی که انسان برای رسیدن به همّت و اخلاقی والا، اسباب موجود را به کار گیرد.</w:t>
      </w:r>
    </w:p>
    <w:p w:rsidR="00BA6558" w:rsidRDefault="00BA6558" w:rsidP="00732584">
      <w:pPr>
        <w:pStyle w:val="ListParagraph"/>
        <w:numPr>
          <w:ilvl w:val="0"/>
          <w:numId w:val="8"/>
        </w:numPr>
        <w:ind w:left="641" w:hanging="357"/>
        <w:contextualSpacing w:val="0"/>
        <w:jc w:val="both"/>
        <w:rPr>
          <w:rStyle w:val="Char0"/>
        </w:rPr>
      </w:pPr>
      <w:r w:rsidRPr="00B34CEA">
        <w:rPr>
          <w:rStyle w:val="Char0"/>
          <w:rFonts w:hint="cs"/>
          <w:rtl/>
        </w:rPr>
        <w:t>در متون فراوانی، اسباب رسیدن به اخلاقی نمونه و برتر بیان شده است، اگر آدمی ار</w:t>
      </w:r>
      <w:r w:rsidR="00A06999">
        <w:rPr>
          <w:rStyle w:val="Char0"/>
          <w:rFonts w:hint="cs"/>
          <w:rtl/>
        </w:rPr>
        <w:t xml:space="preserve"> آن‌ها </w:t>
      </w:r>
      <w:r w:rsidRPr="00B34CEA">
        <w:rPr>
          <w:rStyle w:val="Char0"/>
          <w:rFonts w:hint="cs"/>
          <w:rtl/>
        </w:rPr>
        <w:t>استفاده نماید و بر این کار مشتاق باشد.</w:t>
      </w:r>
    </w:p>
    <w:p w:rsidR="00107BB9" w:rsidRDefault="00107BB9" w:rsidP="00107BB9">
      <w:pPr>
        <w:pStyle w:val="a0"/>
        <w:rPr>
          <w:rStyle w:val="Char0"/>
          <w:rtl/>
        </w:rPr>
      </w:pPr>
    </w:p>
    <w:p w:rsidR="00107BB9" w:rsidRDefault="00107BB9" w:rsidP="00107BB9">
      <w:pPr>
        <w:pStyle w:val="a0"/>
        <w:rPr>
          <w:rStyle w:val="Char0"/>
          <w:rtl/>
        </w:rPr>
        <w:sectPr w:rsidR="00107BB9" w:rsidSect="00C81F5E">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107BB9" w:rsidP="00107BB9">
      <w:pPr>
        <w:pStyle w:val="a1"/>
        <w:rPr>
          <w:rtl/>
        </w:rPr>
      </w:pPr>
      <w:bookmarkStart w:id="18" w:name="_Toc466280190"/>
      <w:bookmarkStart w:id="19" w:name="_Toc473749142"/>
      <w:r>
        <w:rPr>
          <w:rFonts w:hint="cs"/>
          <w:rtl/>
        </w:rPr>
        <w:lastRenderedPageBreak/>
        <w:t xml:space="preserve">2. </w:t>
      </w:r>
      <w:r w:rsidR="00BA6558" w:rsidRPr="00E759F5">
        <w:rPr>
          <w:rtl/>
        </w:rPr>
        <w:t>الله</w:t>
      </w:r>
      <w:r w:rsidR="00F55E41" w:rsidRPr="00F55E41">
        <w:rPr>
          <w:rFonts w:cs="CTraditional Arabic"/>
          <w:b/>
          <w:bCs w:val="0"/>
          <w:rtl/>
        </w:rPr>
        <w:t> </w:t>
      </w:r>
      <w:r w:rsidR="00F55E41" w:rsidRPr="00F55E41">
        <w:rPr>
          <w:rFonts w:cs="CTraditional Arabic" w:hint="cs"/>
          <w:b/>
          <w:bCs w:val="0"/>
          <w:rtl/>
        </w:rPr>
        <w:t>أ</w:t>
      </w:r>
      <w:r w:rsidR="00A83A2B">
        <w:rPr>
          <w:rFonts w:hint="cs"/>
          <w:rtl/>
        </w:rPr>
        <w:t xml:space="preserve"> </w:t>
      </w:r>
      <w:r w:rsidR="00BA6558" w:rsidRPr="00E759F5">
        <w:rPr>
          <w:rtl/>
        </w:rPr>
        <w:t>و قدرتش</w:t>
      </w:r>
      <w:bookmarkEnd w:id="18"/>
      <w:bookmarkEnd w:id="19"/>
    </w:p>
    <w:p w:rsidR="00BA6558" w:rsidRPr="00E759F5" w:rsidRDefault="00BA6558" w:rsidP="002435A9">
      <w:pPr>
        <w:pStyle w:val="a2"/>
        <w:rPr>
          <w:rtl/>
        </w:rPr>
      </w:pPr>
      <w:bookmarkStart w:id="20" w:name="_Toc466280191"/>
      <w:bookmarkStart w:id="21" w:name="_Toc473749143"/>
      <w:r w:rsidRPr="00E759F5">
        <w:rPr>
          <w:rtl/>
        </w:rPr>
        <w:t>2-1. الله</w:t>
      </w:r>
      <w:bookmarkEnd w:id="20"/>
      <w:bookmarkEnd w:id="21"/>
      <w:r w:rsidR="00F55E41" w:rsidRPr="00F55E41">
        <w:rPr>
          <w:rFonts w:cs="CTraditional Arabic"/>
          <w:bCs w:val="0"/>
          <w:rtl/>
        </w:rPr>
        <w:t> </w:t>
      </w:r>
      <w:r w:rsidR="00F55E41" w:rsidRPr="00F55E41">
        <w:rPr>
          <w:rFonts w:cs="CTraditional Arabic" w:hint="cs"/>
          <w:bCs w:val="0"/>
          <w:rtl/>
        </w:rPr>
        <w:t>أ</w:t>
      </w:r>
    </w:p>
    <w:p w:rsidR="00BA6558" w:rsidRPr="00B34CEA" w:rsidRDefault="00BA6558" w:rsidP="0002268C">
      <w:pPr>
        <w:pStyle w:val="ListParagraph"/>
        <w:numPr>
          <w:ilvl w:val="0"/>
          <w:numId w:val="9"/>
        </w:numPr>
        <w:ind w:left="641" w:hanging="357"/>
        <w:contextualSpacing w:val="0"/>
        <w:jc w:val="both"/>
        <w:rPr>
          <w:rStyle w:val="Char0"/>
        </w:rPr>
      </w:pPr>
      <w:r w:rsidRPr="00E00828">
        <w:rPr>
          <w:rStyle w:val="Char4"/>
          <w:rtl/>
        </w:rPr>
        <w:t>الله:</w:t>
      </w:r>
      <w:r w:rsidRPr="00B34CEA">
        <w:rPr>
          <w:rStyle w:val="Char0"/>
          <w:rtl/>
        </w:rPr>
        <w:t xml:space="preserve"> پروردگار و صاحب هر چیزی، آفریدگار یکتا، تدبیرکنندۀ تمام هستی، دانا به تمامی موجودات، زنده</w:t>
      </w:r>
      <w:r w:rsidR="00FE011C">
        <w:rPr>
          <w:rStyle w:val="Char0"/>
          <w:rtl/>
        </w:rPr>
        <w:t>‌</w:t>
      </w:r>
      <w:r w:rsidRPr="00B34CEA">
        <w:rPr>
          <w:rStyle w:val="Char0"/>
          <w:rtl/>
        </w:rPr>
        <w:t>کننده، میراننده، روزی</w:t>
      </w:r>
      <w:r w:rsidR="00FE011C">
        <w:rPr>
          <w:rStyle w:val="Char0"/>
          <w:rtl/>
        </w:rPr>
        <w:t>‌</w:t>
      </w:r>
      <w:r w:rsidRPr="00B34CEA">
        <w:rPr>
          <w:rStyle w:val="Char0"/>
          <w:rtl/>
        </w:rPr>
        <w:t xml:space="preserve">دهنده، توانا، متّصف به </w:t>
      </w:r>
      <w:r w:rsidRPr="00B34CEA">
        <w:rPr>
          <w:rStyle w:val="Char0"/>
          <w:rFonts w:hint="cs"/>
          <w:rtl/>
        </w:rPr>
        <w:t>همۀ</w:t>
      </w:r>
      <w:r w:rsidRPr="00B34CEA">
        <w:rPr>
          <w:rStyle w:val="Char0"/>
          <w:rtl/>
        </w:rPr>
        <w:t xml:space="preserve"> کمالات، پاک و منزّه از هر نوع نقص و عیب و تنها ذات شایستۀ پرستش است.</w:t>
      </w:r>
    </w:p>
    <w:p w:rsidR="00BA6558" w:rsidRPr="00B34CEA" w:rsidRDefault="00BA6558" w:rsidP="0002268C">
      <w:pPr>
        <w:pStyle w:val="ListParagraph"/>
        <w:numPr>
          <w:ilvl w:val="0"/>
          <w:numId w:val="9"/>
        </w:numPr>
        <w:ind w:left="641" w:hanging="357"/>
        <w:contextualSpacing w:val="0"/>
        <w:jc w:val="both"/>
        <w:rPr>
          <w:rStyle w:val="Char0"/>
          <w:rtl/>
        </w:rPr>
      </w:pPr>
      <w:r w:rsidRPr="00B34CEA">
        <w:rPr>
          <w:rStyle w:val="Char0"/>
          <w:rtl/>
        </w:rPr>
        <w:t>الله</w:t>
      </w:r>
      <w:r w:rsidR="00F55E41" w:rsidRPr="00F55E41">
        <w:rPr>
          <w:rStyle w:val="Char0"/>
          <w:rFonts w:cs="CTraditional Arabic"/>
          <w:rtl/>
        </w:rPr>
        <w:t> </w:t>
      </w:r>
      <w:r w:rsidR="00F55E41" w:rsidRPr="00F55E41">
        <w:rPr>
          <w:rStyle w:val="Char0"/>
          <w:rFonts w:cs="CTraditional Arabic" w:hint="cs"/>
          <w:rtl/>
        </w:rPr>
        <w:t>ﻷ</w:t>
      </w:r>
      <w:r w:rsidR="000F3A42">
        <w:rPr>
          <w:rStyle w:val="Char0"/>
          <w:rFonts w:hint="cs"/>
          <w:rtl/>
        </w:rPr>
        <w:t xml:space="preserve"> </w:t>
      </w:r>
      <w:r w:rsidRPr="00B34CEA">
        <w:rPr>
          <w:rStyle w:val="Char0"/>
          <w:rtl/>
        </w:rPr>
        <w:t>اسامی فراوانی را برای خویش نام برده و قرآن مجید و سنّت مطهّر پُر از اسم</w:t>
      </w:r>
      <w:r w:rsidR="00FE011C">
        <w:rPr>
          <w:rStyle w:val="Char0"/>
          <w:rtl/>
        </w:rPr>
        <w:t>‌</w:t>
      </w:r>
      <w:r w:rsidRPr="00B34CEA">
        <w:rPr>
          <w:rStyle w:val="Char0"/>
          <w:rtl/>
        </w:rPr>
        <w:t>های مبارک الهی است.</w:t>
      </w:r>
    </w:p>
    <w:p w:rsidR="00BA6558" w:rsidRPr="00B34CEA" w:rsidRDefault="00BA6558" w:rsidP="00BA6558">
      <w:pPr>
        <w:ind w:firstLine="237"/>
        <w:jc w:val="both"/>
        <w:rPr>
          <w:rStyle w:val="Char0"/>
          <w:rtl/>
        </w:rPr>
      </w:pPr>
      <w:r w:rsidRPr="00B34CEA">
        <w:rPr>
          <w:rStyle w:val="Char0"/>
          <w:rtl/>
        </w:rPr>
        <w:t>مشهورترین و بزرگ</w:t>
      </w:r>
      <w:r w:rsidR="00FE011C">
        <w:rPr>
          <w:rStyle w:val="Char0"/>
          <w:rtl/>
        </w:rPr>
        <w:t>‌</w:t>
      </w:r>
      <w:r w:rsidRPr="00B34CEA">
        <w:rPr>
          <w:rStyle w:val="Char0"/>
          <w:rtl/>
        </w:rPr>
        <w:t>ترین و مهم</w:t>
      </w:r>
      <w:r w:rsidR="00FE011C">
        <w:rPr>
          <w:rStyle w:val="Char0"/>
          <w:rtl/>
        </w:rPr>
        <w:t>‌</w:t>
      </w:r>
      <w:r w:rsidRPr="00B34CEA">
        <w:rPr>
          <w:rStyle w:val="Char0"/>
          <w:rtl/>
        </w:rPr>
        <w:t>ترین نام الهی، «الله» است.</w:t>
      </w:r>
    </w:p>
    <w:p w:rsidR="00BA6558" w:rsidRPr="00B34CEA" w:rsidRDefault="00BA6558" w:rsidP="0002268C">
      <w:pPr>
        <w:pStyle w:val="ListParagraph"/>
        <w:numPr>
          <w:ilvl w:val="0"/>
          <w:numId w:val="9"/>
        </w:numPr>
        <w:ind w:left="641" w:hanging="357"/>
        <w:contextualSpacing w:val="0"/>
        <w:jc w:val="both"/>
        <w:rPr>
          <w:rStyle w:val="Char0"/>
        </w:rPr>
      </w:pPr>
      <w:r w:rsidRPr="00B34CEA">
        <w:rPr>
          <w:rStyle w:val="Char0"/>
          <w:rtl/>
        </w:rPr>
        <w:t>این اسم ویژگی</w:t>
      </w:r>
      <w:r w:rsidR="00FE011C">
        <w:rPr>
          <w:rStyle w:val="Char0"/>
          <w:rtl/>
        </w:rPr>
        <w:t>‌</w:t>
      </w:r>
      <w:r w:rsidRPr="00B34CEA">
        <w:rPr>
          <w:rStyle w:val="Char0"/>
          <w:rtl/>
        </w:rPr>
        <w:t>های فراوانی دارد؛ از جمله:</w:t>
      </w:r>
    </w:p>
    <w:p w:rsidR="00BA6558" w:rsidRPr="00E759F5" w:rsidRDefault="00BA6558" w:rsidP="0002268C">
      <w:pPr>
        <w:pStyle w:val="ListParagraph"/>
        <w:numPr>
          <w:ilvl w:val="0"/>
          <w:numId w:val="10"/>
        </w:numPr>
        <w:ind w:left="641" w:hanging="357"/>
        <w:contextualSpacing w:val="0"/>
        <w:jc w:val="both"/>
      </w:pPr>
      <w:r w:rsidRPr="00B34CEA">
        <w:rPr>
          <w:rStyle w:val="Char0"/>
          <w:rtl/>
        </w:rPr>
        <w:t>«الله» اسم اعظم الهی است: گروهی از عالمان بر این باور بوده</w:t>
      </w:r>
      <w:r w:rsidR="00FE011C">
        <w:rPr>
          <w:rStyle w:val="Char0"/>
          <w:rtl/>
        </w:rPr>
        <w:t>‌</w:t>
      </w:r>
      <w:r w:rsidRPr="00B34CEA">
        <w:rPr>
          <w:rStyle w:val="Char0"/>
          <w:rtl/>
        </w:rPr>
        <w:t xml:space="preserve"> و بیان نموده</w:t>
      </w:r>
      <w:r w:rsidR="00FE011C">
        <w:rPr>
          <w:rStyle w:val="Char0"/>
          <w:rtl/>
        </w:rPr>
        <w:t>‌</w:t>
      </w:r>
      <w:r w:rsidR="00A80308">
        <w:rPr>
          <w:rStyle w:val="Char0"/>
          <w:rtl/>
        </w:rPr>
        <w:t xml:space="preserve">اند که «الله» </w:t>
      </w:r>
      <w:r w:rsidR="00A80308">
        <w:rPr>
          <w:rStyle w:val="Char0"/>
          <w:rFonts w:hint="cs"/>
          <w:rtl/>
        </w:rPr>
        <w:t>اسم</w:t>
      </w:r>
      <w:r w:rsidRPr="00B34CEA">
        <w:rPr>
          <w:rStyle w:val="Char0"/>
          <w:rtl/>
        </w:rPr>
        <w:t xml:space="preserve"> اعظم الهی است و اگر پروردگار با این اسم، خوانده شود، اجابت می</w:t>
      </w:r>
      <w:r w:rsidR="00FE011C">
        <w:rPr>
          <w:rStyle w:val="Char0"/>
          <w:rtl/>
        </w:rPr>
        <w:t>‌</w:t>
      </w:r>
      <w:r w:rsidRPr="00B34CEA">
        <w:rPr>
          <w:rStyle w:val="Char0"/>
          <w:rtl/>
        </w:rPr>
        <w:t>کند و اگر چیزی از وی درخواست شود، می</w:t>
      </w:r>
      <w:r w:rsidR="00FE011C">
        <w:rPr>
          <w:rStyle w:val="Char0"/>
          <w:rtl/>
        </w:rPr>
        <w:t>‌</w:t>
      </w:r>
      <w:r w:rsidRPr="00B34CEA">
        <w:rPr>
          <w:rStyle w:val="Char0"/>
          <w:rtl/>
        </w:rPr>
        <w:t>دهد.</w:t>
      </w:r>
    </w:p>
    <w:p w:rsidR="00BA6558" w:rsidRPr="00E759F5" w:rsidRDefault="00BA6558" w:rsidP="0002268C">
      <w:pPr>
        <w:pStyle w:val="ListParagraph"/>
        <w:numPr>
          <w:ilvl w:val="0"/>
          <w:numId w:val="10"/>
        </w:numPr>
        <w:ind w:left="641" w:hanging="357"/>
        <w:contextualSpacing w:val="0"/>
        <w:jc w:val="both"/>
      </w:pPr>
      <w:r w:rsidRPr="00B34CEA">
        <w:rPr>
          <w:rStyle w:val="Char0"/>
          <w:rtl/>
        </w:rPr>
        <w:t>نام مذکور، اصل همۀ اسمای حسنای الهی به شمار می</w:t>
      </w:r>
      <w:r w:rsidR="00FE011C">
        <w:rPr>
          <w:rStyle w:val="Char0"/>
          <w:rtl/>
        </w:rPr>
        <w:t>‌</w:t>
      </w:r>
      <w:r w:rsidRPr="00B34CEA">
        <w:rPr>
          <w:rStyle w:val="Char0"/>
          <w:rtl/>
        </w:rPr>
        <w:t>رود و سایر نام</w:t>
      </w:r>
      <w:r w:rsidR="00FE011C">
        <w:rPr>
          <w:rStyle w:val="Char0"/>
          <w:rtl/>
        </w:rPr>
        <w:t>‌</w:t>
      </w:r>
      <w:r w:rsidRPr="00B34CEA">
        <w:rPr>
          <w:rStyle w:val="Char0"/>
          <w:rtl/>
        </w:rPr>
        <w:t xml:space="preserve">ها به آن منسوب شده و صفتش </w:t>
      </w:r>
      <w:r w:rsidRPr="00B34CEA">
        <w:rPr>
          <w:rStyle w:val="Char0"/>
          <w:rFonts w:hint="cs"/>
          <w:rtl/>
        </w:rPr>
        <w:t>قرار می</w:t>
      </w:r>
      <w:r w:rsidR="00FE011C">
        <w:rPr>
          <w:rStyle w:val="Char0"/>
          <w:rFonts w:hint="cs"/>
          <w:rtl/>
        </w:rPr>
        <w:t>‌</w:t>
      </w:r>
      <w:r w:rsidRPr="00B34CEA">
        <w:rPr>
          <w:rStyle w:val="Char0"/>
          <w:rFonts w:hint="cs"/>
          <w:rtl/>
        </w:rPr>
        <w:t>گیرند</w:t>
      </w:r>
      <w:r w:rsidRPr="00B34CEA">
        <w:rPr>
          <w:rStyle w:val="Char0"/>
          <w:rtl/>
        </w:rPr>
        <w:t>.</w:t>
      </w:r>
    </w:p>
    <w:p w:rsidR="00BA6558" w:rsidRPr="00B34CEA" w:rsidRDefault="00BA6558" w:rsidP="0002268C">
      <w:pPr>
        <w:pStyle w:val="ListParagraph"/>
        <w:numPr>
          <w:ilvl w:val="0"/>
          <w:numId w:val="10"/>
        </w:numPr>
        <w:ind w:left="641" w:hanging="357"/>
        <w:contextualSpacing w:val="0"/>
        <w:jc w:val="both"/>
        <w:rPr>
          <w:rStyle w:val="Char0"/>
        </w:rPr>
      </w:pPr>
      <w:r w:rsidRPr="00B34CEA">
        <w:rPr>
          <w:rStyle w:val="Char0"/>
          <w:rtl/>
        </w:rPr>
        <w:t>«الله» مستلزم و متضمّن تمامی م</w:t>
      </w:r>
      <w:r w:rsidRPr="00B34CEA">
        <w:rPr>
          <w:rStyle w:val="Char0"/>
          <w:rFonts w:hint="cs"/>
          <w:rtl/>
        </w:rPr>
        <w:t>فاهیم</w:t>
      </w:r>
      <w:r w:rsidRPr="00B34CEA">
        <w:rPr>
          <w:rStyle w:val="Char0"/>
          <w:rtl/>
        </w:rPr>
        <w:t xml:space="preserve"> اسمای الهی است</w:t>
      </w:r>
      <w:r w:rsidRPr="00E759F5">
        <w:rPr>
          <w:rFonts w:hint="cs"/>
          <w:rtl/>
        </w:rPr>
        <w:t>.</w:t>
      </w:r>
      <w:r w:rsidRPr="00B34CEA">
        <w:rPr>
          <w:rStyle w:val="Char0"/>
          <w:rFonts w:hint="cs"/>
          <w:rtl/>
        </w:rPr>
        <w:t xml:space="preserve"> در </w:t>
      </w:r>
      <w:r w:rsidRPr="00B34CEA">
        <w:rPr>
          <w:rStyle w:val="Char0"/>
          <w:rtl/>
        </w:rPr>
        <w:t>همۀ اذکار منقول</w:t>
      </w:r>
      <w:r w:rsidRPr="00B34CEA">
        <w:rPr>
          <w:rStyle w:val="Char0"/>
          <w:rFonts w:hint="cs"/>
          <w:rtl/>
        </w:rPr>
        <w:t>،</w:t>
      </w:r>
      <w:r w:rsidRPr="00B34CEA">
        <w:rPr>
          <w:rStyle w:val="Char0"/>
          <w:rtl/>
        </w:rPr>
        <w:t xml:space="preserve"> این نام </w:t>
      </w:r>
      <w:r w:rsidRPr="00B34CEA">
        <w:rPr>
          <w:rStyle w:val="Char0"/>
          <w:rFonts w:hint="cs"/>
          <w:rtl/>
        </w:rPr>
        <w:t xml:space="preserve">وجود دارد و </w:t>
      </w:r>
      <w:r w:rsidRPr="00B34CEA">
        <w:rPr>
          <w:rStyle w:val="Char0"/>
          <w:rtl/>
        </w:rPr>
        <w:t>بیشتر از سایر اسمای الهی در قرآن آمده است.</w:t>
      </w:r>
    </w:p>
    <w:p w:rsidR="00BA6558" w:rsidRPr="00E759F5" w:rsidRDefault="00BA6558" w:rsidP="002435A9">
      <w:pPr>
        <w:pStyle w:val="a2"/>
        <w:rPr>
          <w:rtl/>
        </w:rPr>
      </w:pPr>
      <w:bookmarkStart w:id="22" w:name="_Toc466045670"/>
      <w:bookmarkStart w:id="23" w:name="_Toc466280192"/>
      <w:bookmarkStart w:id="24" w:name="_Toc473749144"/>
      <w:r w:rsidRPr="00E759F5">
        <w:rPr>
          <w:rtl/>
        </w:rPr>
        <w:lastRenderedPageBreak/>
        <w:t>2-2. قدرت الهی</w:t>
      </w:r>
      <w:bookmarkEnd w:id="22"/>
      <w:bookmarkEnd w:id="23"/>
      <w:bookmarkEnd w:id="24"/>
    </w:p>
    <w:p w:rsidR="00BA6558" w:rsidRPr="00B34CEA" w:rsidRDefault="00BA6558" w:rsidP="0002268C">
      <w:pPr>
        <w:pStyle w:val="ListParagraph"/>
        <w:numPr>
          <w:ilvl w:val="0"/>
          <w:numId w:val="11"/>
        </w:numPr>
        <w:ind w:left="641" w:hanging="357"/>
        <w:contextualSpacing w:val="0"/>
        <w:jc w:val="both"/>
        <w:rPr>
          <w:rStyle w:val="Char0"/>
        </w:rPr>
      </w:pPr>
      <w:r w:rsidRPr="00B34CEA">
        <w:rPr>
          <w:rStyle w:val="Char0"/>
          <w:rtl/>
        </w:rPr>
        <w:t>قدرت صفتی ثابت از صفات پروردگار است؛ قدرتی تام و کامل.</w:t>
      </w:r>
    </w:p>
    <w:p w:rsidR="00BA6558" w:rsidRPr="00B34CEA" w:rsidRDefault="00BA6558" w:rsidP="0002268C">
      <w:pPr>
        <w:pStyle w:val="ListParagraph"/>
        <w:numPr>
          <w:ilvl w:val="0"/>
          <w:numId w:val="11"/>
        </w:numPr>
        <w:ind w:left="641" w:hanging="357"/>
        <w:contextualSpacing w:val="0"/>
        <w:jc w:val="both"/>
        <w:rPr>
          <w:rStyle w:val="Char0"/>
        </w:rPr>
      </w:pPr>
      <w:r w:rsidRPr="00B34CEA">
        <w:rPr>
          <w:rStyle w:val="Char0"/>
          <w:rtl/>
        </w:rPr>
        <w:t>از دیگر اسامی الهی، قدیر، قادر و مقتدر را می</w:t>
      </w:r>
      <w:r w:rsidR="00FE011C">
        <w:rPr>
          <w:rStyle w:val="Char0"/>
          <w:rtl/>
        </w:rPr>
        <w:t>‌</w:t>
      </w:r>
      <w:r w:rsidRPr="00B34CEA">
        <w:rPr>
          <w:rStyle w:val="Char0"/>
          <w:rtl/>
        </w:rPr>
        <w:t>توان نام برد. نام</w:t>
      </w:r>
      <w:r w:rsidR="00FE011C">
        <w:rPr>
          <w:rStyle w:val="Char0"/>
          <w:rtl/>
        </w:rPr>
        <w:t>‌</w:t>
      </w:r>
      <w:r w:rsidRPr="00B34CEA">
        <w:rPr>
          <w:rStyle w:val="Char0"/>
          <w:rtl/>
        </w:rPr>
        <w:t>های مذکور در قرآن کریم بیان گشته و بیشتر از همه، «قدیر، سپس «قادر» و پس از آن، «مقتدر» تکرار شده است.</w:t>
      </w:r>
    </w:p>
    <w:p w:rsidR="00BA6558" w:rsidRPr="00B34CEA" w:rsidRDefault="00BA6558" w:rsidP="0002268C">
      <w:pPr>
        <w:pStyle w:val="ListParagraph"/>
        <w:numPr>
          <w:ilvl w:val="0"/>
          <w:numId w:val="11"/>
        </w:numPr>
        <w:ind w:left="641" w:hanging="357"/>
        <w:contextualSpacing w:val="0"/>
        <w:jc w:val="both"/>
        <w:rPr>
          <w:rStyle w:val="Char0"/>
          <w:rtl/>
        </w:rPr>
      </w:pPr>
      <w:r w:rsidRPr="00B34CEA">
        <w:rPr>
          <w:rStyle w:val="Char0"/>
          <w:rtl/>
        </w:rPr>
        <w:t>تمامی</w:t>
      </w:r>
      <w:r w:rsidR="00FE011C">
        <w:rPr>
          <w:rStyle w:val="Char0"/>
          <w:rtl/>
        </w:rPr>
        <w:t>‌</w:t>
      </w:r>
      <w:r w:rsidR="00A06999">
        <w:rPr>
          <w:rStyle w:val="Char0"/>
          <w:rtl/>
        </w:rPr>
        <w:t xml:space="preserve"> آن‌ها </w:t>
      </w:r>
      <w:r w:rsidRPr="00B34CEA">
        <w:rPr>
          <w:rStyle w:val="Char0"/>
          <w:rtl/>
        </w:rPr>
        <w:t>دلالت بر ثبوت صفت قدرت برای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tl/>
        </w:rPr>
        <w:t>می</w:t>
      </w:r>
      <w:r w:rsidR="00FE011C">
        <w:rPr>
          <w:rStyle w:val="Char0"/>
          <w:rtl/>
        </w:rPr>
        <w:t>‌</w:t>
      </w:r>
      <w:r w:rsidRPr="00B34CEA">
        <w:rPr>
          <w:rStyle w:val="Char0"/>
          <w:rtl/>
        </w:rPr>
        <w:t>کنند و نشان می</w:t>
      </w:r>
      <w:r w:rsidR="00FE011C">
        <w:rPr>
          <w:rStyle w:val="Char0"/>
          <w:rtl/>
        </w:rPr>
        <w:t>‌</w:t>
      </w:r>
      <w:r w:rsidRPr="00B34CEA">
        <w:rPr>
          <w:rStyle w:val="Char0"/>
          <w:rtl/>
        </w:rPr>
        <w:t>دهند که قدرت الهی کامل است. الله متعال با قدرت خویش، موجودات را به وجود آورد و با قدرت خود،</w:t>
      </w:r>
      <w:r w:rsidR="00A06999">
        <w:rPr>
          <w:rStyle w:val="Char0"/>
          <w:rtl/>
        </w:rPr>
        <w:t xml:space="preserve"> آن‌ها </w:t>
      </w:r>
      <w:r w:rsidRPr="00B34CEA">
        <w:rPr>
          <w:rStyle w:val="Char0"/>
          <w:rtl/>
        </w:rPr>
        <w:t>را تدبیر می</w:t>
      </w:r>
      <w:r w:rsidR="00FE011C">
        <w:rPr>
          <w:rStyle w:val="Char0"/>
          <w:rtl/>
        </w:rPr>
        <w:t>‌</w:t>
      </w:r>
      <w:r w:rsidRPr="00B34CEA">
        <w:rPr>
          <w:rStyle w:val="Char0"/>
          <w:rtl/>
        </w:rPr>
        <w:t>کند و با قدرت خویش،</w:t>
      </w:r>
      <w:r w:rsidR="00A06999">
        <w:rPr>
          <w:rStyle w:val="Char0"/>
          <w:rtl/>
        </w:rPr>
        <w:t xml:space="preserve"> آن‌ها </w:t>
      </w:r>
      <w:r w:rsidRPr="00B34CEA">
        <w:rPr>
          <w:rStyle w:val="Char0"/>
          <w:rtl/>
        </w:rPr>
        <w:t>را برابر و پابرجا می</w:t>
      </w:r>
      <w:r w:rsidR="00FE011C">
        <w:rPr>
          <w:rStyle w:val="Char0"/>
          <w:rtl/>
        </w:rPr>
        <w:t>‌</w:t>
      </w:r>
      <w:r w:rsidRPr="00B34CEA">
        <w:rPr>
          <w:rStyle w:val="Char0"/>
          <w:rtl/>
        </w:rPr>
        <w:t>نماید و با قدرت خود، می</w:t>
      </w:r>
      <w:r w:rsidR="00FE011C">
        <w:rPr>
          <w:rStyle w:val="Char0"/>
          <w:rtl/>
        </w:rPr>
        <w:t>‌</w:t>
      </w:r>
      <w:r w:rsidRPr="00B34CEA">
        <w:rPr>
          <w:rStyle w:val="Char0"/>
          <w:rtl/>
        </w:rPr>
        <w:t>میراند و زنده می</w:t>
      </w:r>
      <w:r w:rsidR="00FE011C">
        <w:rPr>
          <w:rStyle w:val="Char0"/>
          <w:rtl/>
        </w:rPr>
        <w:t>‌</w:t>
      </w:r>
      <w:r w:rsidRPr="00B34CEA">
        <w:rPr>
          <w:rStyle w:val="Char0"/>
          <w:rtl/>
        </w:rPr>
        <w:t>کند و بندگان را برای جزا برمی</w:t>
      </w:r>
      <w:r w:rsidR="00FE011C">
        <w:rPr>
          <w:rStyle w:val="Char0"/>
          <w:rtl/>
        </w:rPr>
        <w:t>‌</w:t>
      </w:r>
      <w:r w:rsidRPr="00B34CEA">
        <w:rPr>
          <w:rStyle w:val="Char0"/>
          <w:rtl/>
        </w:rPr>
        <w:t>انگیزاند و فرد نیکوکار را به سبب نیکی</w:t>
      </w:r>
      <w:r w:rsidR="00FE011C">
        <w:rPr>
          <w:rStyle w:val="Char0"/>
          <w:rtl/>
        </w:rPr>
        <w:t>‌</w:t>
      </w:r>
      <w:r w:rsidRPr="00B34CEA">
        <w:rPr>
          <w:rStyle w:val="Char0"/>
          <w:rtl/>
        </w:rPr>
        <w:t>اش، پاداش داده و بدکار را به علّت بدی</w:t>
      </w:r>
      <w:r w:rsidR="00FE011C">
        <w:rPr>
          <w:rStyle w:val="Char0"/>
          <w:rtl/>
        </w:rPr>
        <w:t>‌</w:t>
      </w:r>
      <w:r w:rsidRPr="00B34CEA">
        <w:rPr>
          <w:rStyle w:val="Char0"/>
          <w:rtl/>
        </w:rPr>
        <w:t>اش، مجازات می</w:t>
      </w:r>
      <w:r w:rsidR="00FE011C">
        <w:rPr>
          <w:rStyle w:val="Char0"/>
          <w:rtl/>
        </w:rPr>
        <w:t>‌</w:t>
      </w:r>
      <w:r w:rsidRPr="00B34CEA">
        <w:rPr>
          <w:rStyle w:val="Char0"/>
          <w:rtl/>
        </w:rPr>
        <w:t>نماید. ذاتی که هر گاه ارادۀ انجام کاری نماید، می</w:t>
      </w:r>
      <w:r w:rsidR="00FE011C">
        <w:rPr>
          <w:rStyle w:val="Char0"/>
          <w:rtl/>
        </w:rPr>
        <w:t>‌</w:t>
      </w:r>
      <w:r w:rsidRPr="00B34CEA">
        <w:rPr>
          <w:rStyle w:val="Char0"/>
          <w:rtl/>
        </w:rPr>
        <w:t>گوید: باش و بلافاصله آن کار صورت می</w:t>
      </w:r>
      <w:r w:rsidR="00FE011C">
        <w:rPr>
          <w:rStyle w:val="Char0"/>
          <w:rtl/>
        </w:rPr>
        <w:t>‌</w:t>
      </w:r>
      <w:r w:rsidRPr="00B34CEA">
        <w:rPr>
          <w:rStyle w:val="Char0"/>
          <w:rtl/>
        </w:rPr>
        <w:t>گیرد.</w:t>
      </w:r>
    </w:p>
    <w:p w:rsidR="00BA6558" w:rsidRPr="00B34CEA" w:rsidRDefault="00BA6558" w:rsidP="00BA6558">
      <w:pPr>
        <w:ind w:firstLine="237"/>
        <w:jc w:val="both"/>
        <w:rPr>
          <w:rStyle w:val="Char0"/>
          <w:rtl/>
        </w:rPr>
      </w:pPr>
      <w:r w:rsidRPr="00B34CEA">
        <w:rPr>
          <w:rStyle w:val="Char0"/>
          <w:rtl/>
        </w:rPr>
        <w:t>همچنین الله متعال با قدرت خویش، دل</w:t>
      </w:r>
      <w:r w:rsidR="00FE011C">
        <w:rPr>
          <w:rStyle w:val="Char0"/>
          <w:rtl/>
        </w:rPr>
        <w:t>‌</w:t>
      </w:r>
      <w:r w:rsidRPr="00B34CEA">
        <w:rPr>
          <w:rStyle w:val="Char0"/>
          <w:rtl/>
        </w:rPr>
        <w:t>ها را بر آنچه اراده کند، برمی</w:t>
      </w:r>
      <w:r w:rsidR="00FE011C">
        <w:rPr>
          <w:rStyle w:val="Char0"/>
          <w:rtl/>
        </w:rPr>
        <w:t>‌</w:t>
      </w:r>
      <w:r w:rsidRPr="00B34CEA">
        <w:rPr>
          <w:rStyle w:val="Char0"/>
          <w:rtl/>
        </w:rPr>
        <w:t>گرداند و کسی را که بخواهد، هدایت نموده و کسی را که بخواهد، گمراه می</w:t>
      </w:r>
      <w:r w:rsidR="00FE011C">
        <w:rPr>
          <w:rStyle w:val="Char0"/>
          <w:rtl/>
        </w:rPr>
        <w:t>‌</w:t>
      </w:r>
      <w:r w:rsidRPr="00B34CEA">
        <w:rPr>
          <w:rStyle w:val="Char0"/>
          <w:rtl/>
        </w:rPr>
        <w:t>کند و انسان مؤمن را مؤمن، فرد کافر را کافر، نیکوکار را نیکوکار و بدکارا را بدکار می</w:t>
      </w:r>
      <w:r w:rsidR="00FE011C">
        <w:rPr>
          <w:rStyle w:val="Char0"/>
          <w:rtl/>
        </w:rPr>
        <w:t>‌</w:t>
      </w:r>
      <w:r w:rsidRPr="00B34CEA">
        <w:rPr>
          <w:rStyle w:val="Char0"/>
          <w:rtl/>
        </w:rPr>
        <w:t>گرداند.</w:t>
      </w:r>
    </w:p>
    <w:p w:rsidR="00BA6558" w:rsidRPr="00B34CEA" w:rsidRDefault="00BA6558" w:rsidP="0002268C">
      <w:pPr>
        <w:pStyle w:val="ListParagraph"/>
        <w:numPr>
          <w:ilvl w:val="0"/>
          <w:numId w:val="11"/>
        </w:numPr>
        <w:ind w:left="641" w:hanging="357"/>
        <w:contextualSpacing w:val="0"/>
        <w:jc w:val="both"/>
        <w:rPr>
          <w:rStyle w:val="Char0"/>
          <w:rtl/>
        </w:rPr>
      </w:pPr>
      <w:r w:rsidRPr="00B34CEA">
        <w:rPr>
          <w:rStyle w:val="Char0"/>
          <w:rtl/>
        </w:rPr>
        <w:t>به سبب کمال قدرتش، هیچ کس چیزی از علمش را نمی</w:t>
      </w:r>
      <w:r w:rsidR="00FE011C">
        <w:rPr>
          <w:rStyle w:val="Char0"/>
          <w:rtl/>
        </w:rPr>
        <w:t>‌</w:t>
      </w:r>
      <w:r w:rsidRPr="00B34CEA">
        <w:rPr>
          <w:rStyle w:val="Char0"/>
          <w:rtl/>
        </w:rPr>
        <w:t>داند مگر آنچه بخواهد که به کسی خبر دهد. بر اساس کمال قدرتش، آسمان</w:t>
      </w:r>
      <w:r w:rsidR="00FE011C">
        <w:rPr>
          <w:rStyle w:val="Char0"/>
          <w:rtl/>
        </w:rPr>
        <w:t>‌</w:t>
      </w:r>
      <w:r w:rsidRPr="00B34CEA">
        <w:rPr>
          <w:rStyle w:val="Char0"/>
          <w:rtl/>
        </w:rPr>
        <w:t>ها و زمین و آنچه در میانشان است را در 6 روز به وجود آورد و هرگز مانده و رنجور نگشت. هیچ یک از مخلوقاتش نمی</w:t>
      </w:r>
      <w:r w:rsidR="00FE011C">
        <w:rPr>
          <w:rStyle w:val="Char0"/>
          <w:rtl/>
        </w:rPr>
        <w:t>‌</w:t>
      </w:r>
      <w:r w:rsidRPr="00B34CEA">
        <w:rPr>
          <w:rStyle w:val="Char0"/>
          <w:rtl/>
        </w:rPr>
        <w:t>تواند وی را ناتوان کند و از اختیارش خارج گردد، بلکه در هر جا که باشند، در تصرّف الله</w:t>
      </w:r>
      <w:r w:rsidR="00F55E41" w:rsidRPr="00F55E41">
        <w:rPr>
          <w:rStyle w:val="Char0"/>
          <w:rFonts w:cs="CTraditional Arabic"/>
          <w:rtl/>
        </w:rPr>
        <w:t> </w:t>
      </w:r>
      <w:r w:rsidR="00F55E41" w:rsidRPr="00F55E41">
        <w:rPr>
          <w:rStyle w:val="Char0"/>
          <w:rFonts w:cs="CTraditional Arabic" w:hint="cs"/>
          <w:rtl/>
        </w:rPr>
        <w:t>أ</w:t>
      </w:r>
      <w:r w:rsidRPr="00B34CEA">
        <w:rPr>
          <w:rStyle w:val="Char0"/>
          <w:rtl/>
        </w:rPr>
        <w:t xml:space="preserve"> هستند؛ ذاتی که قدرتش منزّه از خستگی و درماندگی و ناتوانی است و هر چه بخواهد را می</w:t>
      </w:r>
      <w:r w:rsidR="00FE011C">
        <w:rPr>
          <w:rStyle w:val="Char0"/>
          <w:rtl/>
        </w:rPr>
        <w:t>‌</w:t>
      </w:r>
      <w:r w:rsidRPr="00B34CEA">
        <w:rPr>
          <w:rStyle w:val="Char0"/>
          <w:rtl/>
        </w:rPr>
        <w:t>تواند انجام دهد.</w:t>
      </w:r>
    </w:p>
    <w:p w:rsidR="00BA6558" w:rsidRPr="00B34CEA" w:rsidRDefault="00BA6558" w:rsidP="00A1732D">
      <w:pPr>
        <w:pStyle w:val="a0"/>
        <w:rPr>
          <w:rStyle w:val="Char0"/>
          <w:rtl/>
        </w:rPr>
      </w:pPr>
      <w:r w:rsidRPr="00B34CEA">
        <w:rPr>
          <w:rStyle w:val="Char0"/>
          <w:rtl/>
        </w:rPr>
        <w:lastRenderedPageBreak/>
        <w:t>به علّت کمال قدرتش، هر چیزی تحت فرمان و تدبیر اوست و هر چه بخواهد، می</w:t>
      </w:r>
      <w:r w:rsidR="00FE011C">
        <w:rPr>
          <w:rStyle w:val="Char0"/>
          <w:rtl/>
        </w:rPr>
        <w:t>‌</w:t>
      </w:r>
      <w:r w:rsidRPr="00B34CEA">
        <w:rPr>
          <w:rStyle w:val="Char0"/>
          <w:rtl/>
        </w:rPr>
        <w:t>شود و آنچه نخواهد، صورت نمی</w:t>
      </w:r>
      <w:r w:rsidR="00FE011C">
        <w:rPr>
          <w:rStyle w:val="Char0"/>
          <w:rtl/>
        </w:rPr>
        <w:t>‌</w:t>
      </w:r>
      <w:r w:rsidRPr="00B34CEA">
        <w:rPr>
          <w:rStyle w:val="Char0"/>
          <w:rtl/>
        </w:rPr>
        <w:t>گیرد.</w:t>
      </w:r>
      <w:r w:rsidRPr="00BE5D6B">
        <w:rPr>
          <w:rStyle w:val="Char0"/>
          <w:vertAlign w:val="superscript"/>
          <w:rtl/>
        </w:rPr>
        <w:footnoteReference w:id="7"/>
      </w:r>
    </w:p>
    <w:p w:rsidR="00BA6558" w:rsidRDefault="00BA6558" w:rsidP="0002268C">
      <w:pPr>
        <w:pStyle w:val="ListParagraph"/>
        <w:numPr>
          <w:ilvl w:val="0"/>
          <w:numId w:val="11"/>
        </w:numPr>
        <w:ind w:left="641" w:hanging="357"/>
        <w:contextualSpacing w:val="0"/>
        <w:jc w:val="both"/>
        <w:rPr>
          <w:rStyle w:val="Char0"/>
        </w:rPr>
      </w:pPr>
      <w:r w:rsidRPr="00B34CEA">
        <w:rPr>
          <w:rStyle w:val="Char0"/>
          <w:rtl/>
        </w:rPr>
        <w:t>یکی از اصول مهم و بزرگ ایمان، ایمان به قدر است. کسی که به قدر ایمان نداشته باشد، به الله</w:t>
      </w:r>
      <w:r w:rsidR="00F55E41" w:rsidRPr="00F55E41">
        <w:rPr>
          <w:rStyle w:val="Char0"/>
          <w:rFonts w:cs="CTraditional Arabic"/>
          <w:rtl/>
        </w:rPr>
        <w:t> </w:t>
      </w:r>
      <w:r w:rsidR="00F55E41" w:rsidRPr="00F55E41">
        <w:rPr>
          <w:rStyle w:val="Char0"/>
          <w:rFonts w:cs="CTraditional Arabic" w:hint="cs"/>
          <w:rtl/>
        </w:rPr>
        <w:t>ﻷ</w:t>
      </w:r>
      <w:r w:rsidR="000F3A42">
        <w:rPr>
          <w:rStyle w:val="Char0"/>
          <w:rFonts w:hint="cs"/>
          <w:rtl/>
        </w:rPr>
        <w:t xml:space="preserve"> </w:t>
      </w:r>
      <w:r w:rsidRPr="00B34CEA">
        <w:rPr>
          <w:rStyle w:val="Char0"/>
          <w:rtl/>
        </w:rPr>
        <w:t>نیز ایمان ندارد. بنابراین انکار قدر به معنای انکار قدرت الله متعال است.</w:t>
      </w:r>
    </w:p>
    <w:p w:rsidR="00B42F30" w:rsidRDefault="00B42F30" w:rsidP="00B42F30">
      <w:pPr>
        <w:pStyle w:val="a0"/>
        <w:rPr>
          <w:rStyle w:val="Char0"/>
          <w:rtl/>
        </w:rPr>
      </w:pPr>
    </w:p>
    <w:p w:rsidR="00B42F30" w:rsidRDefault="00B42F30" w:rsidP="00B42F30">
      <w:pPr>
        <w:pStyle w:val="a0"/>
        <w:rPr>
          <w:rStyle w:val="Char0"/>
          <w:rtl/>
        </w:rPr>
        <w:sectPr w:rsidR="00B42F30" w:rsidSect="00C81F5E">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B42F30" w:rsidP="00B42F30">
      <w:pPr>
        <w:pStyle w:val="a1"/>
        <w:rPr>
          <w:rtl/>
        </w:rPr>
      </w:pPr>
      <w:bookmarkStart w:id="25" w:name="_Toc473749145"/>
      <w:r>
        <w:rPr>
          <w:rFonts w:hint="cs"/>
          <w:rtl/>
        </w:rPr>
        <w:lastRenderedPageBreak/>
        <w:t xml:space="preserve">3. </w:t>
      </w:r>
      <w:bookmarkStart w:id="26" w:name="_Toc466045672"/>
      <w:bookmarkStart w:id="27" w:name="_Toc466280193"/>
      <w:r w:rsidR="00BA6558" w:rsidRPr="00E759F5">
        <w:rPr>
          <w:rtl/>
        </w:rPr>
        <w:t>منابع قانونگذاری در دین اسلام</w:t>
      </w:r>
      <w:bookmarkEnd w:id="25"/>
      <w:bookmarkEnd w:id="26"/>
      <w:bookmarkEnd w:id="27"/>
    </w:p>
    <w:p w:rsidR="00BA6558" w:rsidRPr="00B34CEA" w:rsidRDefault="00BA6558" w:rsidP="00BA6558">
      <w:pPr>
        <w:ind w:firstLine="237"/>
        <w:jc w:val="both"/>
        <w:rPr>
          <w:rStyle w:val="Char0"/>
          <w:rtl/>
        </w:rPr>
      </w:pPr>
      <w:r w:rsidRPr="00B34CEA">
        <w:rPr>
          <w:rStyle w:val="Char0"/>
          <w:rtl/>
        </w:rPr>
        <w:t>قرآن و سنّت، منبع قانونگذاری در دین اسلام به شمار می</w:t>
      </w:r>
      <w:r w:rsidR="00FE011C">
        <w:rPr>
          <w:rStyle w:val="Char0"/>
          <w:rtl/>
        </w:rPr>
        <w:t>‌</w:t>
      </w:r>
      <w:r w:rsidRPr="00B34CEA">
        <w:rPr>
          <w:rStyle w:val="Char0"/>
          <w:rtl/>
        </w:rPr>
        <w:t>روند که عقاید، قوانین، احکام، آداب و امثال آن از این دو مصدر گرفته می</w:t>
      </w:r>
      <w:r w:rsidR="00FE011C">
        <w:rPr>
          <w:rStyle w:val="Char0"/>
          <w:rtl/>
        </w:rPr>
        <w:t>‌</w:t>
      </w:r>
      <w:r w:rsidRPr="00B34CEA">
        <w:rPr>
          <w:rStyle w:val="Char0"/>
          <w:rtl/>
        </w:rPr>
        <w:t>شود.</w:t>
      </w:r>
    </w:p>
    <w:p w:rsidR="00BA6558" w:rsidRPr="00E759F5" w:rsidRDefault="00BA6558" w:rsidP="006069FD">
      <w:pPr>
        <w:pStyle w:val="a2"/>
        <w:rPr>
          <w:rtl/>
        </w:rPr>
      </w:pPr>
      <w:bookmarkStart w:id="28" w:name="_Toc466045673"/>
      <w:bookmarkStart w:id="29" w:name="_Toc466280194"/>
      <w:bookmarkStart w:id="30" w:name="_Toc473749146"/>
      <w:r w:rsidRPr="00E759F5">
        <w:rPr>
          <w:rtl/>
        </w:rPr>
        <w:t>3-1. ماهیّت و شواهد صداقت قرآن کریم</w:t>
      </w:r>
      <w:bookmarkEnd w:id="28"/>
      <w:bookmarkEnd w:id="29"/>
      <w:bookmarkEnd w:id="30"/>
    </w:p>
    <w:p w:rsidR="00BA6558" w:rsidRPr="00B34CEA" w:rsidRDefault="00BA6558" w:rsidP="00806C2D">
      <w:pPr>
        <w:pStyle w:val="ListParagraph"/>
        <w:numPr>
          <w:ilvl w:val="0"/>
          <w:numId w:val="12"/>
        </w:numPr>
        <w:ind w:left="641" w:hanging="357"/>
        <w:contextualSpacing w:val="0"/>
        <w:jc w:val="both"/>
        <w:rPr>
          <w:rStyle w:val="Char0"/>
        </w:rPr>
      </w:pPr>
      <w:r w:rsidRPr="00E00828">
        <w:rPr>
          <w:rStyle w:val="Char4"/>
          <w:rtl/>
        </w:rPr>
        <w:t>تعریف لغوی قرآن:</w:t>
      </w:r>
      <w:r w:rsidRPr="00B34CEA">
        <w:rPr>
          <w:rStyle w:val="Char0"/>
          <w:rtl/>
        </w:rPr>
        <w:t xml:space="preserve"> واژۀ «قرآن» مصدر بر وزن فُعلان مانند غُفران</w:t>
      </w:r>
      <w:r w:rsidRPr="00B34CEA">
        <w:rPr>
          <w:rStyle w:val="Char0"/>
          <w:rFonts w:hint="cs"/>
          <w:rtl/>
        </w:rPr>
        <w:t xml:space="preserve"> و </w:t>
      </w:r>
      <w:r w:rsidRPr="00B34CEA">
        <w:rPr>
          <w:rStyle w:val="Char0"/>
          <w:rtl/>
        </w:rPr>
        <w:t>شُکران</w:t>
      </w:r>
      <w:r w:rsidRPr="00B34CEA">
        <w:rPr>
          <w:rStyle w:val="Char0"/>
          <w:rFonts w:hint="cs"/>
          <w:rtl/>
        </w:rPr>
        <w:t xml:space="preserve"> است.</w:t>
      </w:r>
    </w:p>
    <w:p w:rsidR="00BA6558" w:rsidRPr="00B34CEA" w:rsidRDefault="00BA6558" w:rsidP="00BA6558">
      <w:pPr>
        <w:ind w:firstLine="237"/>
        <w:jc w:val="both"/>
        <w:rPr>
          <w:rStyle w:val="Char0"/>
          <w:rtl/>
        </w:rPr>
      </w:pPr>
      <w:r w:rsidRPr="00B34CEA">
        <w:rPr>
          <w:rStyle w:val="Char0"/>
          <w:rtl/>
        </w:rPr>
        <w:t>برخی می</w:t>
      </w:r>
      <w:r w:rsidR="00FE011C">
        <w:rPr>
          <w:rStyle w:val="Char0"/>
          <w:rtl/>
        </w:rPr>
        <w:t>‌</w:t>
      </w:r>
      <w:r w:rsidRPr="00B34CEA">
        <w:rPr>
          <w:rStyle w:val="Char0"/>
          <w:rtl/>
        </w:rPr>
        <w:t>گویند: «قرآن» به معنای جمع</w:t>
      </w:r>
      <w:r w:rsidR="00FE011C">
        <w:rPr>
          <w:rStyle w:val="Char0"/>
          <w:rFonts w:hint="cs"/>
          <w:rtl/>
        </w:rPr>
        <w:t>‌</w:t>
      </w:r>
      <w:r w:rsidRPr="00B34CEA">
        <w:rPr>
          <w:rStyle w:val="Char0"/>
          <w:rFonts w:hint="cs"/>
          <w:rtl/>
        </w:rPr>
        <w:t>آوری</w:t>
      </w:r>
      <w:r w:rsidRPr="00B34CEA">
        <w:rPr>
          <w:rStyle w:val="Char0"/>
          <w:rtl/>
        </w:rPr>
        <w:t xml:space="preserve"> </w:t>
      </w:r>
      <w:r w:rsidRPr="00B34CEA">
        <w:rPr>
          <w:rStyle w:val="Char0"/>
          <w:rFonts w:hint="cs"/>
          <w:rtl/>
        </w:rPr>
        <w:t>بوده</w:t>
      </w:r>
      <w:r w:rsidRPr="00B34CEA">
        <w:rPr>
          <w:rStyle w:val="Char0"/>
          <w:rtl/>
        </w:rPr>
        <w:t xml:space="preserve"> و علّت نامگذاری قرآن این است که سوره</w:t>
      </w:r>
      <w:r w:rsidR="00FE011C">
        <w:rPr>
          <w:rStyle w:val="Char0"/>
          <w:rtl/>
        </w:rPr>
        <w:t>‌</w:t>
      </w:r>
      <w:r w:rsidRPr="00B34CEA">
        <w:rPr>
          <w:rStyle w:val="Char0"/>
          <w:rtl/>
        </w:rPr>
        <w:t>ها را جمع نموده و با هم گِرد می</w:t>
      </w:r>
      <w:r w:rsidR="00FE011C">
        <w:rPr>
          <w:rStyle w:val="Char0"/>
          <w:rtl/>
        </w:rPr>
        <w:t>‌</w:t>
      </w:r>
      <w:r w:rsidRPr="00B34CEA">
        <w:rPr>
          <w:rStyle w:val="Char0"/>
          <w:rtl/>
        </w:rPr>
        <w:t>آورد.</w:t>
      </w:r>
      <w:r w:rsidRPr="00BE5D6B">
        <w:rPr>
          <w:rStyle w:val="Char0"/>
          <w:vertAlign w:val="superscript"/>
          <w:rtl/>
        </w:rPr>
        <w:footnoteReference w:id="8"/>
      </w:r>
    </w:p>
    <w:p w:rsidR="00BA6558" w:rsidRPr="00B34CEA" w:rsidRDefault="00BA6558" w:rsidP="00806C2D">
      <w:pPr>
        <w:pStyle w:val="ListParagraph"/>
        <w:numPr>
          <w:ilvl w:val="0"/>
          <w:numId w:val="12"/>
        </w:numPr>
        <w:ind w:left="641" w:hanging="357"/>
        <w:contextualSpacing w:val="0"/>
        <w:jc w:val="both"/>
        <w:rPr>
          <w:rStyle w:val="Char0"/>
        </w:rPr>
      </w:pPr>
      <w:r w:rsidRPr="00E00828">
        <w:rPr>
          <w:rStyle w:val="Char4"/>
          <w:rFonts w:hint="cs"/>
          <w:rtl/>
        </w:rPr>
        <w:t>و در اصطلاح شریعت،</w:t>
      </w:r>
      <w:r w:rsidRPr="00B34CEA">
        <w:rPr>
          <w:rStyle w:val="Char0"/>
          <w:rFonts w:hint="cs"/>
          <w:rtl/>
        </w:rPr>
        <w:t xml:space="preserve"> </w:t>
      </w:r>
      <w:r w:rsidRPr="00B34CEA">
        <w:rPr>
          <w:rStyle w:val="Char0"/>
          <w:rtl/>
        </w:rPr>
        <w:t>قرآن کلام معجز الهی است که بر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نازل شده و به صورت تواتر نقل گشته و به قصد عبادت، تلاوت می</w:t>
      </w:r>
      <w:r w:rsidR="00FE011C">
        <w:rPr>
          <w:rStyle w:val="Char0"/>
          <w:rtl/>
        </w:rPr>
        <w:t>‌</w:t>
      </w:r>
      <w:r w:rsidRPr="00B34CEA">
        <w:rPr>
          <w:rStyle w:val="Char0"/>
          <w:rtl/>
        </w:rPr>
        <w:t>شود.</w:t>
      </w:r>
      <w:r w:rsidRPr="00BE5D6B">
        <w:rPr>
          <w:rStyle w:val="Char0"/>
          <w:vertAlign w:val="superscript"/>
          <w:rtl/>
        </w:rPr>
        <w:footnoteReference w:id="9"/>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tl/>
        </w:rPr>
        <w:t>قرآن</w:t>
      </w:r>
      <w:r w:rsidRPr="00B34CEA">
        <w:rPr>
          <w:rStyle w:val="Char0"/>
          <w:rFonts w:hint="cs"/>
          <w:rtl/>
        </w:rPr>
        <w:t xml:space="preserve"> کریم</w:t>
      </w:r>
      <w:r w:rsidRPr="00B34CEA">
        <w:rPr>
          <w:rStyle w:val="Char0"/>
          <w:rtl/>
        </w:rPr>
        <w:t xml:space="preserve"> آخرین</w:t>
      </w:r>
      <w:r w:rsidRPr="00B34CEA">
        <w:rPr>
          <w:rStyle w:val="Char0"/>
          <w:rFonts w:hint="cs"/>
          <w:rtl/>
        </w:rPr>
        <w:t>،</w:t>
      </w:r>
      <w:r w:rsidRPr="00B34CEA">
        <w:rPr>
          <w:rStyle w:val="Char0"/>
          <w:rtl/>
        </w:rPr>
        <w:t xml:space="preserve"> طولانی</w:t>
      </w:r>
      <w:r w:rsidR="00FE011C">
        <w:rPr>
          <w:rStyle w:val="Char0"/>
          <w:rtl/>
        </w:rPr>
        <w:t>‌</w:t>
      </w:r>
      <w:r w:rsidRPr="00B34CEA">
        <w:rPr>
          <w:rStyle w:val="Char0"/>
          <w:rtl/>
        </w:rPr>
        <w:t>ترین و کامل</w:t>
      </w:r>
      <w:r w:rsidR="00FE011C">
        <w:rPr>
          <w:rStyle w:val="Char0"/>
          <w:rtl/>
        </w:rPr>
        <w:t>‌</w:t>
      </w:r>
      <w:r w:rsidRPr="00B34CEA">
        <w:rPr>
          <w:rStyle w:val="Char0"/>
          <w:rtl/>
        </w:rPr>
        <w:t>ترین</w:t>
      </w:r>
      <w:r w:rsidRPr="00B34CEA">
        <w:rPr>
          <w:rStyle w:val="Char0"/>
          <w:rFonts w:hint="cs"/>
          <w:rtl/>
        </w:rPr>
        <w:t xml:space="preserve"> و جامع</w:t>
      </w:r>
      <w:r w:rsidR="00FE011C">
        <w:rPr>
          <w:rStyle w:val="Char0"/>
          <w:rFonts w:hint="cs"/>
          <w:rtl/>
        </w:rPr>
        <w:t>‌</w:t>
      </w:r>
      <w:r w:rsidRPr="00B34CEA">
        <w:rPr>
          <w:rStyle w:val="Char0"/>
          <w:rFonts w:hint="cs"/>
          <w:rtl/>
        </w:rPr>
        <w:t>ترین کتاب آسمانی</w:t>
      </w:r>
      <w:r w:rsidRPr="00B34CEA">
        <w:rPr>
          <w:rStyle w:val="Char0"/>
          <w:rtl/>
        </w:rPr>
        <w:t xml:space="preserve"> </w:t>
      </w:r>
      <w:r w:rsidRPr="00B34CEA">
        <w:rPr>
          <w:rStyle w:val="Char0"/>
          <w:rFonts w:hint="cs"/>
          <w:rtl/>
        </w:rPr>
        <w:t>است.</w:t>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Fonts w:hint="cs"/>
          <w:rtl/>
        </w:rPr>
        <w:t>قرآن کریم، نگهبان و گواه و حاکم بر کتاب</w:t>
      </w:r>
      <w:r w:rsidR="00FE011C">
        <w:rPr>
          <w:rStyle w:val="Char0"/>
          <w:rFonts w:hint="cs"/>
          <w:rtl/>
        </w:rPr>
        <w:t>‌</w:t>
      </w:r>
      <w:r w:rsidR="00FE011C">
        <w:rPr>
          <w:rStyle w:val="Char0"/>
          <w:rtl/>
        </w:rPr>
        <w:t>‌</w:t>
      </w:r>
      <w:r w:rsidRPr="00B34CEA">
        <w:rPr>
          <w:rStyle w:val="Char0"/>
          <w:rFonts w:hint="cs"/>
          <w:rtl/>
        </w:rPr>
        <w:t>های آسمانی پیشین و تصدیق</w:t>
      </w:r>
      <w:r w:rsidR="00FE011C">
        <w:rPr>
          <w:rStyle w:val="Char0"/>
          <w:rFonts w:hint="cs"/>
          <w:rtl/>
        </w:rPr>
        <w:t>‌</w:t>
      </w:r>
      <w:r w:rsidRPr="00B34CEA">
        <w:rPr>
          <w:rStyle w:val="Char0"/>
          <w:rFonts w:hint="cs"/>
          <w:rtl/>
        </w:rPr>
        <w:t>کنندۀ آن</w:t>
      </w:r>
      <w:r w:rsidR="00A06999">
        <w:rPr>
          <w:rStyle w:val="Char0"/>
          <w:rFonts w:hint="cs"/>
          <w:rtl/>
        </w:rPr>
        <w:t>‌</w:t>
      </w:r>
      <w:r w:rsidRPr="00B34CEA">
        <w:rPr>
          <w:rStyle w:val="Char0"/>
          <w:rFonts w:hint="cs"/>
          <w:rtl/>
        </w:rPr>
        <w:t xml:space="preserve">هاست؛ یعنی مطالب صحیحشان را تایید نموده و </w:t>
      </w:r>
      <w:r w:rsidRPr="00781D37">
        <w:rPr>
          <w:rStyle w:val="Char0"/>
          <w:rFonts w:hint="cs"/>
          <w:spacing w:val="-5"/>
          <w:rtl/>
        </w:rPr>
        <w:t>تحریفات و تغییرات صورت</w:t>
      </w:r>
      <w:r w:rsidR="00FE011C" w:rsidRPr="00781D37">
        <w:rPr>
          <w:rStyle w:val="Char0"/>
          <w:rFonts w:hint="cs"/>
          <w:spacing w:val="-5"/>
          <w:rtl/>
        </w:rPr>
        <w:t>‌</w:t>
      </w:r>
      <w:r w:rsidRPr="00781D37">
        <w:rPr>
          <w:rStyle w:val="Char0"/>
          <w:rFonts w:hint="cs"/>
          <w:spacing w:val="-5"/>
          <w:rtl/>
        </w:rPr>
        <w:t>گرفته در</w:t>
      </w:r>
      <w:r w:rsidR="00A06999" w:rsidRPr="00781D37">
        <w:rPr>
          <w:rStyle w:val="Char0"/>
          <w:rFonts w:hint="cs"/>
          <w:spacing w:val="-5"/>
          <w:rtl/>
        </w:rPr>
        <w:t xml:space="preserve"> آن‌ها </w:t>
      </w:r>
      <w:r w:rsidRPr="00781D37">
        <w:rPr>
          <w:rStyle w:val="Char0"/>
          <w:rFonts w:hint="cs"/>
          <w:spacing w:val="-5"/>
          <w:rtl/>
        </w:rPr>
        <w:t>را ردّ و انکار و اصلاح می</w:t>
      </w:r>
      <w:r w:rsidR="00FE011C" w:rsidRPr="00781D37">
        <w:rPr>
          <w:rStyle w:val="Char0"/>
          <w:rFonts w:hint="cs"/>
          <w:spacing w:val="-5"/>
          <w:rtl/>
        </w:rPr>
        <w:t>‌</w:t>
      </w:r>
      <w:r w:rsidRPr="00781D37">
        <w:rPr>
          <w:rStyle w:val="Char0"/>
          <w:rFonts w:hint="cs"/>
          <w:spacing w:val="-5"/>
          <w:rtl/>
        </w:rPr>
        <w:t>کند.</w:t>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Fonts w:hint="cs"/>
          <w:rtl/>
        </w:rPr>
        <w:lastRenderedPageBreak/>
        <w:t>اخبار اولین و آخرین در این کتاب وجود دارد و شامل احکام و حکمت</w:t>
      </w:r>
      <w:r w:rsidR="00FE011C">
        <w:rPr>
          <w:rStyle w:val="Char0"/>
          <w:rFonts w:hint="cs"/>
          <w:rtl/>
        </w:rPr>
        <w:t>‌</w:t>
      </w:r>
      <w:r w:rsidRPr="00B34CEA">
        <w:rPr>
          <w:rStyle w:val="Char0"/>
          <w:rFonts w:hint="cs"/>
          <w:rtl/>
        </w:rPr>
        <w:t>هاست.</w:t>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Fonts w:hint="cs"/>
          <w:rtl/>
        </w:rPr>
        <w:t>قرآن مجید آخرین پیام الهی برای بشریّت و بلکه برای جنّ و انس بوده و مخصوص اقوام یا زمان</w:t>
      </w:r>
      <w:r w:rsidR="00FE011C">
        <w:rPr>
          <w:rStyle w:val="Char0"/>
          <w:rFonts w:hint="cs"/>
          <w:rtl/>
        </w:rPr>
        <w:t>‌</w:t>
      </w:r>
      <w:r w:rsidRPr="00B34CEA">
        <w:rPr>
          <w:rStyle w:val="Char0"/>
          <w:rFonts w:hint="cs"/>
          <w:rtl/>
        </w:rPr>
        <w:t>هایی خاص نیست.</w:t>
      </w:r>
    </w:p>
    <w:p w:rsidR="00BA6558" w:rsidRPr="00B34CEA" w:rsidRDefault="00BA6558" w:rsidP="00806C2D">
      <w:pPr>
        <w:pStyle w:val="ListParagraph"/>
        <w:numPr>
          <w:ilvl w:val="0"/>
          <w:numId w:val="12"/>
        </w:numPr>
        <w:ind w:left="641" w:hanging="357"/>
        <w:contextualSpacing w:val="0"/>
        <w:jc w:val="both"/>
        <w:rPr>
          <w:rStyle w:val="Char0"/>
          <w:rtl/>
        </w:rPr>
      </w:pPr>
      <w:r w:rsidRPr="00B34CEA">
        <w:rPr>
          <w:rStyle w:val="Char0"/>
          <w:rtl/>
        </w:rPr>
        <w:t>قرآن محفوظ از زیادت و نقصان و تحریف بوده و الله متعال ضامن حفاظتش شده است:</w:t>
      </w:r>
    </w:p>
    <w:p w:rsidR="00BA6558" w:rsidRPr="00625761" w:rsidRDefault="00BA6558" w:rsidP="00BA6558">
      <w:pPr>
        <w:ind w:firstLine="237"/>
        <w:jc w:val="both"/>
        <w:rPr>
          <w:rStyle w:val="Char7"/>
          <w:rtl/>
        </w:rPr>
      </w:pPr>
      <w:r w:rsidRPr="00E759F5">
        <w:rPr>
          <w:rFonts w:ascii="QCF_BSML" w:hAnsi="QCF_BSML" w:cs="Traditional Arabic"/>
          <w:rtl/>
        </w:rPr>
        <w:t>﴿</w:t>
      </w:r>
      <w:r w:rsidRPr="00625761">
        <w:rPr>
          <w:rStyle w:val="Char7"/>
          <w:rtl/>
        </w:rPr>
        <w:t xml:space="preserve">إِنَّا نَحۡنُ نَزَّلۡنَا </w:t>
      </w:r>
      <w:r w:rsidRPr="00625761">
        <w:rPr>
          <w:rStyle w:val="Char7"/>
          <w:rFonts w:hint="cs"/>
          <w:rtl/>
        </w:rPr>
        <w:t>ٱلذِّكۡرَ</w:t>
      </w:r>
      <w:r w:rsidRPr="00625761">
        <w:rPr>
          <w:rStyle w:val="Char7"/>
          <w:rtl/>
        </w:rPr>
        <w:t xml:space="preserve"> وَإِنَّا لَهُ</w:t>
      </w:r>
      <w:r w:rsidRPr="00625761">
        <w:rPr>
          <w:rStyle w:val="Char7"/>
          <w:rFonts w:hint="cs"/>
          <w:rtl/>
        </w:rPr>
        <w:t>ۥ</w:t>
      </w:r>
      <w:r w:rsidRPr="00625761">
        <w:rPr>
          <w:rStyle w:val="Char7"/>
          <w:rtl/>
        </w:rPr>
        <w:t xml:space="preserve"> لَحَٰفِظُونَ</w:t>
      </w:r>
      <w:r w:rsidRPr="00E759F5">
        <w:rPr>
          <w:rFonts w:ascii="QCF_BSML" w:hAnsi="QCF_BSML" w:cs="Traditional Arabic"/>
          <w:rtl/>
        </w:rPr>
        <w:t>﴾</w:t>
      </w:r>
      <w:r w:rsidRPr="00625761">
        <w:rPr>
          <w:rStyle w:val="Char7"/>
          <w:rtl/>
        </w:rPr>
        <w:t xml:space="preserve"> </w:t>
      </w:r>
      <w:r w:rsidRPr="002A32E8">
        <w:rPr>
          <w:rStyle w:val="Char"/>
          <w:rtl/>
        </w:rPr>
        <w:t>[الحجر: 9]</w:t>
      </w:r>
      <w:r w:rsidRPr="00625761">
        <w:rPr>
          <w:rStyle w:val="Char7"/>
          <w:rtl/>
        </w:rPr>
        <w:t xml:space="preserve"> </w:t>
      </w:r>
    </w:p>
    <w:p w:rsidR="00BA6558" w:rsidRPr="00B34CEA" w:rsidRDefault="00BA6558" w:rsidP="00BA6558">
      <w:pPr>
        <w:ind w:firstLine="237"/>
        <w:jc w:val="both"/>
        <w:rPr>
          <w:rStyle w:val="Char0"/>
          <w:rtl/>
        </w:rPr>
      </w:pPr>
      <w:r w:rsidRPr="002A32E8">
        <w:rPr>
          <w:rStyle w:val="Char5"/>
          <w:rtl/>
        </w:rPr>
        <w:t>«همانا ما قرآن را نازل کرد</w:t>
      </w:r>
      <w:r w:rsidRPr="002A32E8">
        <w:rPr>
          <w:rStyle w:val="Char5"/>
          <w:rFonts w:hint="cs"/>
          <w:rtl/>
        </w:rPr>
        <w:t>یم</w:t>
      </w:r>
      <w:r w:rsidRPr="002A32E8">
        <w:rPr>
          <w:rStyle w:val="Char5"/>
          <w:rtl/>
        </w:rPr>
        <w:t xml:space="preserve"> و قطعاً ما نگهبان آن هست</w:t>
      </w:r>
      <w:r w:rsidRPr="002A32E8">
        <w:rPr>
          <w:rStyle w:val="Char5"/>
          <w:rFonts w:hint="cs"/>
          <w:rtl/>
        </w:rPr>
        <w:t>یم.</w:t>
      </w:r>
      <w:r w:rsidRPr="002A32E8">
        <w:rPr>
          <w:rStyle w:val="Char5"/>
          <w:rFonts w:hint="eastAsia"/>
          <w:rtl/>
        </w:rPr>
        <w:t>»</w:t>
      </w:r>
    </w:p>
    <w:p w:rsidR="00BA6558" w:rsidRPr="00B34CEA" w:rsidRDefault="00BA6558" w:rsidP="00BA6558">
      <w:pPr>
        <w:ind w:firstLine="237"/>
        <w:jc w:val="both"/>
        <w:rPr>
          <w:rStyle w:val="Char0"/>
          <w:rtl/>
        </w:rPr>
      </w:pPr>
      <w:r w:rsidRPr="00B34CEA">
        <w:rPr>
          <w:rStyle w:val="Char0"/>
          <w:rtl/>
        </w:rPr>
        <w:t>یعنی</w:t>
      </w:r>
      <w:r w:rsidRPr="00B34CEA">
        <w:rPr>
          <w:rStyle w:val="Char0"/>
          <w:rFonts w:hint="cs"/>
          <w:rtl/>
        </w:rPr>
        <w:t xml:space="preserve"> این کتاب،</w:t>
      </w:r>
      <w:r w:rsidRPr="00B34CEA">
        <w:rPr>
          <w:rStyle w:val="Char0"/>
          <w:rtl/>
        </w:rPr>
        <w:t xml:space="preserve"> از هر آنچه شایستۀ </w:t>
      </w:r>
      <w:r w:rsidRPr="00B34CEA">
        <w:rPr>
          <w:rStyle w:val="Char0"/>
          <w:rFonts w:hint="cs"/>
          <w:rtl/>
        </w:rPr>
        <w:t>آن</w:t>
      </w:r>
      <w:r w:rsidRPr="00B34CEA">
        <w:rPr>
          <w:rStyle w:val="Char0"/>
          <w:rtl/>
        </w:rPr>
        <w:t xml:space="preserve"> نباشد؛ مانند اشتباه و تغییر، تحریف، زیادت، نقصان و امثال آن حفاظت می</w:t>
      </w:r>
      <w:r w:rsidR="00FE011C">
        <w:rPr>
          <w:rStyle w:val="Char0"/>
          <w:rtl/>
        </w:rPr>
        <w:t>‌</w:t>
      </w:r>
      <w:r w:rsidRPr="00B34CEA">
        <w:rPr>
          <w:rStyle w:val="Char0"/>
          <w:rtl/>
        </w:rPr>
        <w:t>کنیم و هیچ کس نمی</w:t>
      </w:r>
      <w:r w:rsidR="00FE011C">
        <w:rPr>
          <w:rStyle w:val="Char0"/>
          <w:rtl/>
        </w:rPr>
        <w:t>‌</w:t>
      </w:r>
      <w:r w:rsidRPr="00B34CEA">
        <w:rPr>
          <w:rStyle w:val="Char0"/>
          <w:rtl/>
        </w:rPr>
        <w:t xml:space="preserve">تواند باطلی را بر آن بیفزاید یا حقیقتی را از </w:t>
      </w:r>
      <w:r w:rsidRPr="00B34CEA">
        <w:rPr>
          <w:rStyle w:val="Char0"/>
          <w:rFonts w:hint="cs"/>
          <w:rtl/>
        </w:rPr>
        <w:t>قرآن</w:t>
      </w:r>
      <w:r w:rsidRPr="00B34CEA">
        <w:rPr>
          <w:rStyle w:val="Char0"/>
          <w:rtl/>
        </w:rPr>
        <w:t xml:space="preserve"> حذف کند.</w:t>
      </w:r>
      <w:r w:rsidRPr="00BE5D6B">
        <w:rPr>
          <w:rStyle w:val="Char0"/>
          <w:vertAlign w:val="superscript"/>
          <w:rtl/>
        </w:rPr>
        <w:footnoteReference w:id="10"/>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tl/>
        </w:rPr>
        <w:t>قرآن مجید تاثیرات فراوانی در دل</w:t>
      </w:r>
      <w:r w:rsidR="00FE011C">
        <w:rPr>
          <w:rStyle w:val="Char0"/>
          <w:rtl/>
        </w:rPr>
        <w:t>‌</w:t>
      </w:r>
      <w:r w:rsidRPr="00B34CEA">
        <w:rPr>
          <w:rStyle w:val="Char0"/>
          <w:rtl/>
        </w:rPr>
        <w:t>ها دارد. کسی که با تمام وجود به قرآن گوش دهد، قطعا تاثیر</w:t>
      </w:r>
      <w:r w:rsidRPr="00B34CEA">
        <w:rPr>
          <w:rStyle w:val="Char0"/>
          <w:rFonts w:hint="cs"/>
          <w:rtl/>
        </w:rPr>
        <w:t>ات</w:t>
      </w:r>
      <w:r w:rsidRPr="00B34CEA">
        <w:rPr>
          <w:rStyle w:val="Char0"/>
          <w:rtl/>
        </w:rPr>
        <w:t xml:space="preserve"> بزرگی را در جانش خواهد یافت هر چند معانی و دلالت</w:t>
      </w:r>
      <w:r w:rsidR="00FE011C">
        <w:rPr>
          <w:rStyle w:val="Char0"/>
          <w:rtl/>
        </w:rPr>
        <w:t>‌</w:t>
      </w:r>
      <w:r w:rsidRPr="00B34CEA">
        <w:rPr>
          <w:rStyle w:val="Char0"/>
          <w:rtl/>
        </w:rPr>
        <w:t>هایش را نفهمد</w:t>
      </w:r>
      <w:r w:rsidRPr="00B34CEA">
        <w:rPr>
          <w:rStyle w:val="Char0"/>
          <w:rFonts w:hint="cs"/>
          <w:rtl/>
        </w:rPr>
        <w:t>.</w:t>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tl/>
        </w:rPr>
        <w:t>قرآن کریم بیشترین تاثیر را در پیشرفت و رستگاری امّت</w:t>
      </w:r>
      <w:r w:rsidR="00FE011C">
        <w:rPr>
          <w:rStyle w:val="Char0"/>
          <w:rtl/>
        </w:rPr>
        <w:t>‌</w:t>
      </w:r>
      <w:r w:rsidRPr="00B34CEA">
        <w:rPr>
          <w:rStyle w:val="Char0"/>
          <w:rtl/>
        </w:rPr>
        <w:t>ها داشته و دارد. الله تعالی بوسیلۀ این کتاب، قوم عرب را بزرگان</w:t>
      </w:r>
      <w:r w:rsidRPr="00B34CEA">
        <w:rPr>
          <w:rStyle w:val="Char0"/>
          <w:rFonts w:hint="cs"/>
          <w:rtl/>
        </w:rPr>
        <w:t>ِ</w:t>
      </w:r>
      <w:r w:rsidRPr="00B34CEA">
        <w:rPr>
          <w:rStyle w:val="Char0"/>
          <w:rtl/>
        </w:rPr>
        <w:t xml:space="preserve"> حکمت و هدایت و بهترین امّت برای راهنمایی مردم ساخت</w:t>
      </w:r>
      <w:r w:rsidRPr="00B34CEA">
        <w:rPr>
          <w:rStyle w:val="Char0"/>
          <w:rFonts w:hint="cs"/>
          <w:rtl/>
        </w:rPr>
        <w:t>.</w:t>
      </w:r>
    </w:p>
    <w:p w:rsidR="00BA6558" w:rsidRPr="00B34CEA" w:rsidRDefault="00BA6558" w:rsidP="00806C2D">
      <w:pPr>
        <w:pStyle w:val="ListParagraph"/>
        <w:numPr>
          <w:ilvl w:val="0"/>
          <w:numId w:val="12"/>
        </w:numPr>
        <w:ind w:left="641" w:hanging="357"/>
        <w:contextualSpacing w:val="0"/>
        <w:jc w:val="both"/>
        <w:rPr>
          <w:rStyle w:val="Char0"/>
        </w:rPr>
      </w:pPr>
      <w:r w:rsidRPr="00B34CEA">
        <w:rPr>
          <w:rStyle w:val="Char0"/>
          <w:rtl/>
        </w:rPr>
        <w:t xml:space="preserve">از </w:t>
      </w:r>
      <w:r w:rsidRPr="00B34CEA">
        <w:rPr>
          <w:rStyle w:val="Char0"/>
          <w:rFonts w:hint="cs"/>
          <w:rtl/>
        </w:rPr>
        <w:t xml:space="preserve">دیگر </w:t>
      </w:r>
      <w:r w:rsidRPr="00B34CEA">
        <w:rPr>
          <w:rStyle w:val="Char0"/>
          <w:rtl/>
        </w:rPr>
        <w:t>ویژگی</w:t>
      </w:r>
      <w:r w:rsidR="00FE011C">
        <w:rPr>
          <w:rStyle w:val="Char0"/>
          <w:rtl/>
        </w:rPr>
        <w:t>‌</w:t>
      </w:r>
      <w:r w:rsidRPr="00B34CEA">
        <w:rPr>
          <w:rStyle w:val="Char0"/>
          <w:rtl/>
        </w:rPr>
        <w:t>های قرآن</w:t>
      </w:r>
      <w:r w:rsidRPr="00B34CEA">
        <w:rPr>
          <w:rStyle w:val="Char0"/>
          <w:rFonts w:hint="cs"/>
          <w:rtl/>
        </w:rPr>
        <w:t>،</w:t>
      </w:r>
      <w:r w:rsidRPr="00B34CEA">
        <w:rPr>
          <w:rStyle w:val="Char0"/>
          <w:rtl/>
        </w:rPr>
        <w:t xml:space="preserve"> این است که شگفتی</w:t>
      </w:r>
      <w:r w:rsidR="00FE011C">
        <w:rPr>
          <w:rStyle w:val="Char0"/>
          <w:rtl/>
        </w:rPr>
        <w:t>‌</w:t>
      </w:r>
      <w:r w:rsidRPr="00B34CEA">
        <w:rPr>
          <w:rStyle w:val="Char0"/>
          <w:rtl/>
        </w:rPr>
        <w:t>هایش پایانی ندارد</w:t>
      </w:r>
      <w:r w:rsidRPr="00B34CEA">
        <w:rPr>
          <w:rStyle w:val="Char0"/>
          <w:rFonts w:hint="cs"/>
          <w:rtl/>
        </w:rPr>
        <w:t xml:space="preserve">، </w:t>
      </w:r>
      <w:r w:rsidRPr="00B34CEA">
        <w:rPr>
          <w:rStyle w:val="Char0"/>
          <w:rtl/>
        </w:rPr>
        <w:t>الله</w:t>
      </w:r>
      <w:r w:rsidR="00F55E41" w:rsidRPr="00F55E41">
        <w:rPr>
          <w:rStyle w:val="Char0"/>
          <w:rFonts w:cs="CTraditional Arabic"/>
          <w:rtl/>
        </w:rPr>
        <w:t> </w:t>
      </w:r>
      <w:r w:rsidR="00F55E41" w:rsidRPr="00F55E41">
        <w:rPr>
          <w:rStyle w:val="Char0"/>
          <w:rFonts w:cs="CTraditional Arabic" w:hint="cs"/>
          <w:rtl/>
        </w:rPr>
        <w:t>ﻷ</w:t>
      </w:r>
      <w:r w:rsidR="000F3A42" w:rsidRPr="000F3A42">
        <w:rPr>
          <w:rStyle w:val="Char0"/>
          <w:rFonts w:hint="cs"/>
          <w:rtl/>
        </w:rPr>
        <w:t xml:space="preserve"> </w:t>
      </w:r>
      <w:r w:rsidRPr="00B34CEA">
        <w:rPr>
          <w:rStyle w:val="Char0"/>
          <w:rtl/>
        </w:rPr>
        <w:t>فراگیری و حفظ آن را آسان نموده و مشتمل بر عادل</w:t>
      </w:r>
      <w:r w:rsidR="00FE011C">
        <w:rPr>
          <w:rStyle w:val="Char0"/>
          <w:rtl/>
        </w:rPr>
        <w:t>‌</w:t>
      </w:r>
      <w:r w:rsidRPr="00B34CEA">
        <w:rPr>
          <w:rStyle w:val="Char0"/>
          <w:rtl/>
        </w:rPr>
        <w:t>ترین، بزرگ</w:t>
      </w:r>
      <w:r w:rsidR="00FE011C">
        <w:rPr>
          <w:rStyle w:val="Char0"/>
          <w:rtl/>
        </w:rPr>
        <w:t>‌</w:t>
      </w:r>
      <w:r w:rsidRPr="00B34CEA">
        <w:rPr>
          <w:rStyle w:val="Char0"/>
          <w:rtl/>
        </w:rPr>
        <w:t>ترین و بهترین احکام است.</w:t>
      </w:r>
    </w:p>
    <w:p w:rsidR="00BA6558" w:rsidRPr="00E759F5" w:rsidRDefault="00BA6558" w:rsidP="00A708F2">
      <w:pPr>
        <w:pStyle w:val="a2"/>
        <w:rPr>
          <w:rtl/>
        </w:rPr>
      </w:pPr>
      <w:bookmarkStart w:id="31" w:name="_Toc466045674"/>
      <w:bookmarkStart w:id="32" w:name="_Toc466280195"/>
      <w:bookmarkStart w:id="33" w:name="_Toc473749147"/>
      <w:r w:rsidRPr="00E759F5">
        <w:rPr>
          <w:rtl/>
        </w:rPr>
        <w:lastRenderedPageBreak/>
        <w:t>3-2. سنّت نبوی</w:t>
      </w:r>
      <w:bookmarkEnd w:id="31"/>
      <w:bookmarkEnd w:id="32"/>
      <w:bookmarkEnd w:id="33"/>
    </w:p>
    <w:p w:rsidR="00BA6558" w:rsidRPr="00B34CEA" w:rsidRDefault="00BA6558" w:rsidP="00806C2D">
      <w:pPr>
        <w:pStyle w:val="ListParagraph"/>
        <w:numPr>
          <w:ilvl w:val="0"/>
          <w:numId w:val="13"/>
        </w:numPr>
        <w:ind w:left="641" w:hanging="357"/>
        <w:contextualSpacing w:val="0"/>
        <w:jc w:val="both"/>
        <w:rPr>
          <w:rStyle w:val="Char0"/>
        </w:rPr>
      </w:pPr>
      <w:r w:rsidRPr="00E00828">
        <w:rPr>
          <w:rStyle w:val="Char4"/>
          <w:rtl/>
        </w:rPr>
        <w:t xml:space="preserve">مفهوم لغوی سنّت: </w:t>
      </w:r>
      <w:r w:rsidRPr="00B34CEA">
        <w:rPr>
          <w:rStyle w:val="Char0"/>
          <w:rtl/>
        </w:rPr>
        <w:t>سنّت در لغت به معنای روش و سیرت است.</w:t>
      </w:r>
    </w:p>
    <w:p w:rsidR="00BA6558" w:rsidRPr="00B34CEA" w:rsidRDefault="00BA6558" w:rsidP="00806C2D">
      <w:pPr>
        <w:pStyle w:val="ListParagraph"/>
        <w:numPr>
          <w:ilvl w:val="0"/>
          <w:numId w:val="13"/>
        </w:numPr>
        <w:ind w:left="641" w:hanging="357"/>
        <w:contextualSpacing w:val="0"/>
        <w:jc w:val="both"/>
        <w:rPr>
          <w:rStyle w:val="Char0"/>
        </w:rPr>
      </w:pPr>
      <w:r w:rsidRPr="00E00828">
        <w:rPr>
          <w:rStyle w:val="Char4"/>
          <w:rtl/>
        </w:rPr>
        <w:t>مفهوم اصطلاحی سنّت:</w:t>
      </w:r>
      <w:r w:rsidRPr="00B34CEA">
        <w:rPr>
          <w:rStyle w:val="Char0"/>
          <w:rtl/>
        </w:rPr>
        <w:t xml:space="preserve"> هر سخن، عمل، تایید، ویژگی خَلقی و فطری، صفت اخلاقی یا سیرت و روشی که از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نقل شده و به اثبات رسیده است؛ فرقی نمی</w:t>
      </w:r>
      <w:r w:rsidR="00FE011C">
        <w:rPr>
          <w:rStyle w:val="Char0"/>
          <w:rtl/>
        </w:rPr>
        <w:t>‌</w:t>
      </w:r>
      <w:r w:rsidRPr="00B34CEA">
        <w:rPr>
          <w:rStyle w:val="Char0"/>
          <w:rtl/>
        </w:rPr>
        <w:t>کند که پیش از بعثت یا پس از آن باشد.</w:t>
      </w:r>
      <w:r w:rsidRPr="00BE5D6B">
        <w:rPr>
          <w:rStyle w:val="Char0"/>
          <w:vertAlign w:val="superscript"/>
          <w:rtl/>
        </w:rPr>
        <w:footnoteReference w:id="11"/>
      </w:r>
    </w:p>
    <w:p w:rsidR="00BA6558" w:rsidRPr="00B34CEA" w:rsidRDefault="00BA6558" w:rsidP="00806C2D">
      <w:pPr>
        <w:pStyle w:val="ListParagraph"/>
        <w:numPr>
          <w:ilvl w:val="0"/>
          <w:numId w:val="13"/>
        </w:numPr>
        <w:ind w:left="641" w:hanging="357"/>
        <w:contextualSpacing w:val="0"/>
        <w:jc w:val="both"/>
        <w:rPr>
          <w:rStyle w:val="Char0"/>
        </w:rPr>
      </w:pPr>
      <w:r w:rsidRPr="00B34CEA">
        <w:rPr>
          <w:rStyle w:val="Char0"/>
          <w:rtl/>
        </w:rPr>
        <w:t>سنّت نبوی دومین منبع قانونگذاری در اسلام به شمار می</w:t>
      </w:r>
      <w:r w:rsidR="00FE011C">
        <w:rPr>
          <w:rStyle w:val="Char0"/>
          <w:rtl/>
        </w:rPr>
        <w:t>‌</w:t>
      </w:r>
      <w:r w:rsidRPr="00B34CEA">
        <w:rPr>
          <w:rStyle w:val="Char0"/>
          <w:rtl/>
        </w:rPr>
        <w:t>رود و بخشی از وحی و ذکری بوده که الله تعالی ضامن حفاظت آن شده است</w:t>
      </w:r>
      <w:r w:rsidRPr="00B34CEA">
        <w:rPr>
          <w:rStyle w:val="Char0"/>
          <w:rFonts w:hint="cs"/>
          <w:rtl/>
        </w:rPr>
        <w:t>.</w:t>
      </w:r>
    </w:p>
    <w:p w:rsidR="00BA6558" w:rsidRPr="00B34CEA" w:rsidRDefault="00BA6558" w:rsidP="00BA6558">
      <w:pPr>
        <w:ind w:firstLine="237"/>
        <w:jc w:val="both"/>
        <w:rPr>
          <w:rStyle w:val="Char0"/>
          <w:rtl/>
        </w:rPr>
      </w:pPr>
      <w:r w:rsidRPr="00B34CEA">
        <w:rPr>
          <w:rStyle w:val="Char0"/>
          <w:rtl/>
        </w:rPr>
        <w:t>فرد مسلمان فقط با رجوع به این دو منبع</w:t>
      </w:r>
      <w:r w:rsidRPr="00B34CEA">
        <w:rPr>
          <w:rStyle w:val="Char0"/>
          <w:rFonts w:hint="cs"/>
          <w:rtl/>
        </w:rPr>
        <w:t xml:space="preserve"> [قرآن و سنّت]</w:t>
      </w:r>
      <w:r w:rsidRPr="00B34CEA">
        <w:rPr>
          <w:rStyle w:val="Char0"/>
          <w:rtl/>
        </w:rPr>
        <w:t>، می</w:t>
      </w:r>
      <w:r w:rsidR="00FE011C">
        <w:rPr>
          <w:rStyle w:val="Char0"/>
          <w:rtl/>
        </w:rPr>
        <w:t>‌</w:t>
      </w:r>
      <w:r w:rsidRPr="00B34CEA">
        <w:rPr>
          <w:rStyle w:val="Char0"/>
          <w:rtl/>
        </w:rPr>
        <w:t>تواند شریعت را بفهمد و هر مجتهد و عالمی به آن دو نیاز دارد.</w:t>
      </w:r>
    </w:p>
    <w:p w:rsidR="00BA6558" w:rsidRPr="00B34CEA" w:rsidRDefault="00BA6558" w:rsidP="00806C2D">
      <w:pPr>
        <w:pStyle w:val="ListParagraph"/>
        <w:numPr>
          <w:ilvl w:val="0"/>
          <w:numId w:val="13"/>
        </w:numPr>
        <w:ind w:left="641" w:hanging="357"/>
        <w:contextualSpacing w:val="0"/>
        <w:jc w:val="both"/>
        <w:rPr>
          <w:rStyle w:val="Char0"/>
        </w:rPr>
      </w:pPr>
      <w:r w:rsidRPr="00B34CEA">
        <w:rPr>
          <w:rStyle w:val="Char0"/>
          <w:rFonts w:hint="cs"/>
          <w:rtl/>
        </w:rPr>
        <w:t>دلایل فراوانی مبنی بر حجّت</w:t>
      </w:r>
      <w:r w:rsidR="00FE011C">
        <w:rPr>
          <w:rStyle w:val="Char0"/>
          <w:rFonts w:hint="cs"/>
          <w:rtl/>
        </w:rPr>
        <w:t>‌</w:t>
      </w:r>
      <w:r w:rsidRPr="00B34CEA">
        <w:rPr>
          <w:rStyle w:val="Char0"/>
          <w:rFonts w:hint="cs"/>
          <w:rtl/>
        </w:rPr>
        <w:t>بودن سنّت و اینکه دومین منبع قانونگذاری اسلام به شمار می</w:t>
      </w:r>
      <w:r w:rsidR="00FE011C">
        <w:rPr>
          <w:rStyle w:val="Char0"/>
          <w:rFonts w:hint="cs"/>
          <w:rtl/>
        </w:rPr>
        <w:t>‌</w:t>
      </w:r>
      <w:r w:rsidRPr="00B34CEA">
        <w:rPr>
          <w:rStyle w:val="Char0"/>
          <w:rFonts w:hint="cs"/>
          <w:rtl/>
        </w:rPr>
        <w:t xml:space="preserve">رود، وجود دارد؛ از جمله: </w:t>
      </w:r>
      <w:r w:rsidRPr="00B34CEA">
        <w:rPr>
          <w:rStyle w:val="Char0"/>
          <w:rtl/>
        </w:rPr>
        <w:t>وجوب ایمان به رسول الله</w:t>
      </w:r>
      <w:r w:rsidR="00F55E41" w:rsidRPr="00F55E41">
        <w:rPr>
          <w:rFonts w:cs="CTraditional Arabic"/>
          <w:rtl/>
        </w:rPr>
        <w:t> </w:t>
      </w:r>
      <w:r w:rsidR="00F55E41" w:rsidRPr="00F55E41">
        <w:rPr>
          <w:rFonts w:cs="CTraditional Arabic" w:hint="cs"/>
          <w:rtl/>
        </w:rPr>
        <w:t>ج</w:t>
      </w:r>
      <w:r w:rsidRPr="00B34CEA">
        <w:rPr>
          <w:rStyle w:val="Char0"/>
          <w:rFonts w:hint="cs"/>
          <w:rtl/>
        </w:rPr>
        <w:t>، وجوب اطاعت از ایشان، دلالت سنّت بر این مطلب و اجماع مسلمانان بر وجوب عمل به سنّت.</w:t>
      </w:r>
    </w:p>
    <w:p w:rsidR="00BA6558" w:rsidRPr="00B34CEA" w:rsidRDefault="00BA6558" w:rsidP="00806C2D">
      <w:pPr>
        <w:pStyle w:val="ListParagraph"/>
        <w:numPr>
          <w:ilvl w:val="0"/>
          <w:numId w:val="13"/>
        </w:numPr>
        <w:ind w:left="641" w:hanging="357"/>
        <w:contextualSpacing w:val="0"/>
        <w:jc w:val="both"/>
        <w:rPr>
          <w:rStyle w:val="Char0"/>
        </w:rPr>
      </w:pPr>
      <w:r w:rsidRPr="00B34CEA">
        <w:rPr>
          <w:rStyle w:val="Char0"/>
          <w:rtl/>
        </w:rPr>
        <w:t>الله</w:t>
      </w:r>
      <w:r w:rsidR="00F55E41" w:rsidRPr="00F55E41">
        <w:rPr>
          <w:rStyle w:val="Char0"/>
          <w:rFonts w:cs="CTraditional Arabic"/>
          <w:rtl/>
        </w:rPr>
        <w:t> </w:t>
      </w:r>
      <w:r w:rsidR="00F55E41" w:rsidRPr="00F55E41">
        <w:rPr>
          <w:rStyle w:val="Char0"/>
          <w:rFonts w:cs="CTraditional Arabic" w:hint="cs"/>
          <w:rtl/>
        </w:rPr>
        <w:t>ﻷ</w:t>
      </w:r>
      <w:r w:rsidR="000F3A42" w:rsidRPr="000F3A42">
        <w:rPr>
          <w:rStyle w:val="Char0"/>
          <w:rFonts w:hint="cs"/>
          <w:rtl/>
        </w:rPr>
        <w:t xml:space="preserve"> </w:t>
      </w:r>
      <w:r w:rsidRPr="00B34CEA">
        <w:rPr>
          <w:rStyle w:val="Char0"/>
          <w:rtl/>
        </w:rPr>
        <w:t xml:space="preserve">مسلمانان را مسؤول توجّه به آن نموده و مردانی را فرستاده که کاملا به این مسأله </w:t>
      </w:r>
      <w:r w:rsidRPr="00B34CEA">
        <w:rPr>
          <w:rStyle w:val="Char0"/>
          <w:rFonts w:hint="cs"/>
          <w:rtl/>
        </w:rPr>
        <w:t>اهمّیت داده</w:t>
      </w:r>
      <w:r w:rsidRPr="00B34CEA">
        <w:rPr>
          <w:rStyle w:val="Char0"/>
          <w:rtl/>
        </w:rPr>
        <w:t xml:space="preserve"> و سنّت را از دروغ و اشتباه دور ساخته و صحیح و ضعیفش را روشن نموده</w:t>
      </w:r>
      <w:r w:rsidR="00FE011C">
        <w:rPr>
          <w:rStyle w:val="Char0"/>
          <w:rtl/>
        </w:rPr>
        <w:t>‌</w:t>
      </w:r>
      <w:r w:rsidRPr="00B34CEA">
        <w:rPr>
          <w:rStyle w:val="Char0"/>
          <w:rtl/>
        </w:rPr>
        <w:t xml:space="preserve">اند. این کار نسل به نسل انتقال یافته و مسلمانان در تمامی امور دینشان، به سنّت رجوع نموده و به آنچه در آن است، عمل کرده و چنگ زده و بر این کار </w:t>
      </w:r>
      <w:r w:rsidRPr="00B34CEA">
        <w:rPr>
          <w:rStyle w:val="Char0"/>
          <w:rtl/>
        </w:rPr>
        <w:lastRenderedPageBreak/>
        <w:t>مداومت نمودند تا پیروی از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را به صورتی شایسته انجام دهند.</w:t>
      </w:r>
      <w:r w:rsidRPr="00BE5D6B">
        <w:rPr>
          <w:rStyle w:val="Char0"/>
          <w:vertAlign w:val="superscript"/>
          <w:rtl/>
        </w:rPr>
        <w:footnoteReference w:id="12"/>
      </w:r>
    </w:p>
    <w:p w:rsidR="00BA6558" w:rsidRPr="00B34CEA" w:rsidRDefault="00BA6558" w:rsidP="00BA6558">
      <w:pPr>
        <w:ind w:firstLine="237"/>
        <w:jc w:val="both"/>
        <w:rPr>
          <w:rStyle w:val="Char0"/>
          <w:rtl/>
        </w:rPr>
      </w:pPr>
      <w:r w:rsidRPr="00B34CEA">
        <w:rPr>
          <w:rStyle w:val="Char0"/>
          <w:rFonts w:hint="cs"/>
          <w:rtl/>
        </w:rPr>
        <w:t>این موضوع با توجّه به آنچه دربارۀ گرامیداشت سنّت، فضیلت حدیث و محدّثان، عنایت سلف صالح به حدیث نبوی و تلاش عالمان برای حفاظت از احادیث، گفته شده است، بیشتر روشن می</w:t>
      </w:r>
      <w:r w:rsidR="00FE011C">
        <w:rPr>
          <w:rStyle w:val="Char0"/>
          <w:rFonts w:hint="cs"/>
          <w:rtl/>
        </w:rPr>
        <w:t>‌</w:t>
      </w:r>
      <w:r w:rsidRPr="00B34CEA">
        <w:rPr>
          <w:rStyle w:val="Char0"/>
          <w:rFonts w:hint="cs"/>
          <w:rtl/>
        </w:rPr>
        <w:t>گردد.</w:t>
      </w:r>
    </w:p>
    <w:p w:rsidR="00BA6558" w:rsidRDefault="00BA6558" w:rsidP="00BA6558">
      <w:pPr>
        <w:ind w:firstLine="237"/>
        <w:jc w:val="both"/>
        <w:rPr>
          <w:rStyle w:val="Char0"/>
          <w:rtl/>
        </w:rPr>
      </w:pPr>
      <w:r w:rsidRPr="00B34CEA">
        <w:rPr>
          <w:rStyle w:val="Char0"/>
          <w:rtl/>
        </w:rPr>
        <w:t>سنّت نبوی به طور کل، موافق با قرآن</w:t>
      </w:r>
      <w:r w:rsidRPr="00B34CEA">
        <w:rPr>
          <w:rStyle w:val="Char0"/>
          <w:rFonts w:hint="cs"/>
          <w:rtl/>
        </w:rPr>
        <w:t xml:space="preserve"> کریم</w:t>
      </w:r>
      <w:r w:rsidRPr="00B34CEA">
        <w:rPr>
          <w:rStyle w:val="Char0"/>
          <w:rtl/>
        </w:rPr>
        <w:t xml:space="preserve"> است؛ مطالب</w:t>
      </w:r>
      <w:r w:rsidRPr="00B34CEA">
        <w:rPr>
          <w:rStyle w:val="Char0"/>
          <w:rFonts w:hint="cs"/>
          <w:rtl/>
        </w:rPr>
        <w:t>ِ</w:t>
      </w:r>
      <w:r w:rsidRPr="00B34CEA">
        <w:rPr>
          <w:rStyle w:val="Char0"/>
          <w:rtl/>
        </w:rPr>
        <w:t xml:space="preserve"> مبهم آن را تفسیر، مجملش را تفصیل، مطلق آن را مقیّد، عامش را خاص و احکام و مقاصدش را تشریح می</w:t>
      </w:r>
      <w:r w:rsidR="00FE011C">
        <w:rPr>
          <w:rStyle w:val="Char0"/>
          <w:rtl/>
        </w:rPr>
        <w:t>‌</w:t>
      </w:r>
      <w:r w:rsidRPr="00B34CEA">
        <w:rPr>
          <w:rStyle w:val="Char0"/>
          <w:rtl/>
        </w:rPr>
        <w:t>نماید. علاوه بر این، بر اساس اصول و قواعد قرآن و با تحقّق اهداف و مقاصد آن، احکامی را بیان نموده که در قرآن کریم نیامده است. در نتیجه، سنّت نبوی کاربرد عملی</w:t>
      </w:r>
      <w:r w:rsidRPr="00B34CEA">
        <w:rPr>
          <w:rStyle w:val="Char0"/>
          <w:rFonts w:hint="cs"/>
          <w:rtl/>
        </w:rPr>
        <w:t>ِ</w:t>
      </w:r>
      <w:r w:rsidRPr="00B34CEA">
        <w:rPr>
          <w:rStyle w:val="Char0"/>
          <w:rtl/>
        </w:rPr>
        <w:t xml:space="preserve"> آنچه در قرآن کریم بیان شده است، به شمار می</w:t>
      </w:r>
      <w:r w:rsidR="00FE011C">
        <w:rPr>
          <w:rStyle w:val="Char0"/>
          <w:rtl/>
        </w:rPr>
        <w:t>‌</w:t>
      </w:r>
      <w:r w:rsidRPr="00B34CEA">
        <w:rPr>
          <w:rStyle w:val="Char0"/>
          <w:rtl/>
        </w:rPr>
        <w:t>رود.</w:t>
      </w:r>
    </w:p>
    <w:p w:rsidR="000169CA" w:rsidRDefault="000169CA" w:rsidP="00BA6558">
      <w:pPr>
        <w:ind w:firstLine="237"/>
        <w:jc w:val="both"/>
        <w:rPr>
          <w:rStyle w:val="Char0"/>
          <w:rtl/>
        </w:rPr>
      </w:pPr>
    </w:p>
    <w:p w:rsidR="000169CA" w:rsidRDefault="000169CA" w:rsidP="00BA6558">
      <w:pPr>
        <w:ind w:firstLine="237"/>
        <w:jc w:val="both"/>
        <w:rPr>
          <w:rStyle w:val="Char0"/>
          <w:rtl/>
        </w:rPr>
        <w:sectPr w:rsidR="000169CA" w:rsidSect="00C81F5E">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0169CA" w:rsidP="000169CA">
      <w:pPr>
        <w:pStyle w:val="a1"/>
        <w:rPr>
          <w:rtl/>
        </w:rPr>
      </w:pPr>
      <w:bookmarkStart w:id="34" w:name="_Toc473749148"/>
      <w:r>
        <w:rPr>
          <w:rFonts w:hint="cs"/>
          <w:rtl/>
        </w:rPr>
        <w:lastRenderedPageBreak/>
        <w:t xml:space="preserve">4. </w:t>
      </w:r>
      <w:bookmarkStart w:id="35" w:name="_Toc466045675"/>
      <w:bookmarkStart w:id="36" w:name="_Toc466280196"/>
      <w:r w:rsidR="00BA6558" w:rsidRPr="00E759F5">
        <w:rPr>
          <w:rtl/>
        </w:rPr>
        <w:t>ارکان اسلام</w:t>
      </w:r>
      <w:bookmarkEnd w:id="34"/>
      <w:bookmarkEnd w:id="35"/>
      <w:bookmarkEnd w:id="36"/>
    </w:p>
    <w:p w:rsidR="00BA6558" w:rsidRPr="00781D37" w:rsidRDefault="00BA6558" w:rsidP="00BA6558">
      <w:pPr>
        <w:ind w:firstLine="237"/>
        <w:jc w:val="both"/>
        <w:rPr>
          <w:rStyle w:val="Char0"/>
          <w:spacing w:val="-4"/>
          <w:rtl/>
        </w:rPr>
      </w:pPr>
      <w:r w:rsidRPr="00781D37">
        <w:rPr>
          <w:rStyle w:val="Char0"/>
          <w:spacing w:val="-4"/>
          <w:rtl/>
        </w:rPr>
        <w:t>ارکان اسلام یعنی پایه</w:t>
      </w:r>
      <w:r w:rsidR="00FE011C" w:rsidRPr="00781D37">
        <w:rPr>
          <w:rStyle w:val="Char0"/>
          <w:spacing w:val="-4"/>
          <w:rtl/>
        </w:rPr>
        <w:t>‌</w:t>
      </w:r>
      <w:r w:rsidRPr="00781D37">
        <w:rPr>
          <w:rStyle w:val="Char0"/>
          <w:spacing w:val="-4"/>
          <w:rtl/>
        </w:rPr>
        <w:t>هایی که اسلام بر</w:t>
      </w:r>
      <w:r w:rsidR="00A06999" w:rsidRPr="00781D37">
        <w:rPr>
          <w:rStyle w:val="Char0"/>
          <w:spacing w:val="-4"/>
          <w:rtl/>
        </w:rPr>
        <w:t xml:space="preserve"> آن‌ها </w:t>
      </w:r>
      <w:r w:rsidRPr="00781D37">
        <w:rPr>
          <w:rStyle w:val="Char0"/>
          <w:spacing w:val="-4"/>
          <w:rtl/>
        </w:rPr>
        <w:t xml:space="preserve">قرار دارد و پنج </w:t>
      </w:r>
      <w:r w:rsidRPr="00781D37">
        <w:rPr>
          <w:rStyle w:val="Char0"/>
          <w:rFonts w:hint="cs"/>
          <w:spacing w:val="-4"/>
          <w:rtl/>
        </w:rPr>
        <w:t>رکن</w:t>
      </w:r>
      <w:r w:rsidRPr="00781D37">
        <w:rPr>
          <w:rStyle w:val="Char0"/>
          <w:spacing w:val="-4"/>
          <w:rtl/>
        </w:rPr>
        <w:t xml:space="preserve"> هستند:</w:t>
      </w:r>
    </w:p>
    <w:p w:rsidR="00BA6558" w:rsidRPr="00B34CEA" w:rsidRDefault="00BA6558" w:rsidP="00BA6558">
      <w:pPr>
        <w:ind w:firstLine="237"/>
        <w:jc w:val="both"/>
        <w:rPr>
          <w:rStyle w:val="Char0"/>
          <w:rtl/>
        </w:rPr>
      </w:pPr>
      <w:r w:rsidRPr="00B34CEA">
        <w:rPr>
          <w:rStyle w:val="Char0"/>
          <w:rtl/>
        </w:rPr>
        <w:t>گواهی اینکه تنها معبود بر حق و شایستۀ اطاعت، الله تعالی است؛</w:t>
      </w:r>
      <w:r w:rsidR="00DE2EF0">
        <w:rPr>
          <w:rStyle w:val="Char0"/>
          <w:rFonts w:hint="cs"/>
          <w:rtl/>
        </w:rPr>
        <w:br/>
      </w:r>
      <w:r w:rsidRPr="00B34CEA">
        <w:rPr>
          <w:rStyle w:val="Char0"/>
          <w:rtl/>
        </w:rPr>
        <w:t xml:space="preserve"> 2. برپاداشتن نماز؛ 3. پرداخت زکات؛ 4. روزۀ ماه رمضان؛ 5. حجّ بیت الله برای کسی که توان [مالی و بدنی و ...] داشته باشد</w:t>
      </w:r>
      <w:r w:rsidRPr="00B34CEA">
        <w:rPr>
          <w:rStyle w:val="Char0"/>
          <w:rFonts w:hint="cs"/>
          <w:rtl/>
        </w:rPr>
        <w:t>.</w:t>
      </w:r>
    </w:p>
    <w:p w:rsidR="00BA6558" w:rsidRPr="00B34CEA" w:rsidRDefault="00BA6558" w:rsidP="00BA6558">
      <w:pPr>
        <w:ind w:firstLine="237"/>
        <w:jc w:val="both"/>
        <w:rPr>
          <w:rStyle w:val="Char0"/>
          <w:rtl/>
        </w:rPr>
      </w:pPr>
      <w:r w:rsidRPr="00B34CEA">
        <w:rPr>
          <w:rStyle w:val="Char0"/>
          <w:rtl/>
        </w:rPr>
        <w:t>ارکان اسلام به طور مختصر همین است که بیان شد؛ ارکانی که امّت را امّتی اسلامی و متّقی و پیرو دین حق می</w:t>
      </w:r>
      <w:r w:rsidR="00FE011C">
        <w:rPr>
          <w:rStyle w:val="Char0"/>
          <w:rtl/>
        </w:rPr>
        <w:t>‌</w:t>
      </w:r>
      <w:r w:rsidRPr="00B34CEA">
        <w:rPr>
          <w:rStyle w:val="Char0"/>
          <w:rtl/>
        </w:rPr>
        <w:t>گرداند و باعث می</w:t>
      </w:r>
      <w:r w:rsidR="00FE011C">
        <w:rPr>
          <w:rStyle w:val="Char0"/>
          <w:rtl/>
        </w:rPr>
        <w:t>‌</w:t>
      </w:r>
      <w:r w:rsidRPr="00B34CEA">
        <w:rPr>
          <w:rStyle w:val="Char0"/>
          <w:rtl/>
        </w:rPr>
        <w:t xml:space="preserve">شود که با مخلوقات، بر اساس عدالت و صداقت رفتار کنند، زیرا سایر احکام و شرایع اسلام با </w:t>
      </w:r>
      <w:r w:rsidRPr="00B34CEA">
        <w:rPr>
          <w:rStyle w:val="Char0"/>
          <w:rFonts w:hint="cs"/>
          <w:rtl/>
        </w:rPr>
        <w:t>صحّت</w:t>
      </w:r>
      <w:r w:rsidRPr="00B34CEA">
        <w:rPr>
          <w:rStyle w:val="Char0"/>
          <w:rtl/>
        </w:rPr>
        <w:t xml:space="preserve"> این پایه</w:t>
      </w:r>
      <w:r w:rsidR="00FE011C">
        <w:rPr>
          <w:rStyle w:val="Char0"/>
          <w:rtl/>
        </w:rPr>
        <w:t>‌</w:t>
      </w:r>
      <w:r w:rsidRPr="00B34CEA">
        <w:rPr>
          <w:rStyle w:val="Char0"/>
          <w:rtl/>
        </w:rPr>
        <w:t>ها، اصلاح می</w:t>
      </w:r>
      <w:r w:rsidR="00FE011C">
        <w:rPr>
          <w:rStyle w:val="Char0"/>
          <w:rtl/>
        </w:rPr>
        <w:t>‌</w:t>
      </w:r>
      <w:r w:rsidRPr="00B34CEA">
        <w:rPr>
          <w:rStyle w:val="Char0"/>
          <w:rtl/>
        </w:rPr>
        <w:t xml:space="preserve">شوند و امّت با </w:t>
      </w:r>
      <w:r w:rsidRPr="00B34CEA">
        <w:rPr>
          <w:rStyle w:val="Char0"/>
          <w:rFonts w:hint="cs"/>
          <w:rtl/>
        </w:rPr>
        <w:t>تصحیح</w:t>
      </w:r>
      <w:r w:rsidRPr="00B34CEA">
        <w:rPr>
          <w:rStyle w:val="Char0"/>
          <w:rtl/>
        </w:rPr>
        <w:t xml:space="preserve"> امور دینی</w:t>
      </w:r>
      <w:r w:rsidR="00FE011C">
        <w:rPr>
          <w:rStyle w:val="Char0"/>
          <w:rtl/>
        </w:rPr>
        <w:t>‌</w:t>
      </w:r>
      <w:r w:rsidRPr="00B34CEA">
        <w:rPr>
          <w:rStyle w:val="Char0"/>
          <w:rtl/>
        </w:rPr>
        <w:t>اش به رستگاری و صلاح می</w:t>
      </w:r>
      <w:r w:rsidR="00FE011C">
        <w:rPr>
          <w:rStyle w:val="Char0"/>
          <w:rtl/>
        </w:rPr>
        <w:t>‌</w:t>
      </w:r>
      <w:r w:rsidRPr="00B34CEA">
        <w:rPr>
          <w:rStyle w:val="Char0"/>
          <w:rtl/>
        </w:rPr>
        <w:t>رسد و هر اندازه که این امور فاسد و تباه شود، به همان اندازه احوال امّت نابود و فاسد می</w:t>
      </w:r>
      <w:r w:rsidR="00FE011C">
        <w:rPr>
          <w:rStyle w:val="Char0"/>
          <w:rtl/>
        </w:rPr>
        <w:t>‌</w:t>
      </w:r>
      <w:r w:rsidRPr="00B34CEA">
        <w:rPr>
          <w:rStyle w:val="Char0"/>
          <w:rtl/>
        </w:rPr>
        <w:t>گردد.</w:t>
      </w:r>
      <w:r w:rsidRPr="00BE5D6B">
        <w:rPr>
          <w:rStyle w:val="Char0"/>
          <w:vertAlign w:val="superscript"/>
          <w:rtl/>
        </w:rPr>
        <w:footnoteReference w:id="13"/>
      </w:r>
    </w:p>
    <w:p w:rsidR="00BA6558" w:rsidRPr="00B34CEA" w:rsidRDefault="00BA6558" w:rsidP="00BA6558">
      <w:pPr>
        <w:ind w:firstLine="237"/>
        <w:jc w:val="both"/>
        <w:rPr>
          <w:rStyle w:val="Char0"/>
          <w:rtl/>
        </w:rPr>
      </w:pPr>
      <w:r w:rsidRPr="00B34CEA">
        <w:rPr>
          <w:rStyle w:val="Char0"/>
          <w:rtl/>
        </w:rPr>
        <w:t>در ادامه، مطالب مختصری دربارۀ ارکان فوق بیان خواهد شد.</w:t>
      </w:r>
    </w:p>
    <w:p w:rsidR="00BA6558" w:rsidRPr="00E759F5" w:rsidRDefault="00BA6558" w:rsidP="00DE2EF0">
      <w:pPr>
        <w:pStyle w:val="a2"/>
        <w:keepNext w:val="0"/>
        <w:widowControl w:val="0"/>
        <w:rPr>
          <w:rtl/>
        </w:rPr>
      </w:pPr>
      <w:bookmarkStart w:id="37" w:name="_Toc466045676"/>
      <w:bookmarkStart w:id="38" w:name="_Toc466280197"/>
      <w:bookmarkStart w:id="39" w:name="_Toc473749149"/>
      <w:r w:rsidRPr="00E759F5">
        <w:rPr>
          <w:rtl/>
        </w:rPr>
        <w:t>4-1. شهادتان</w:t>
      </w:r>
      <w:bookmarkEnd w:id="37"/>
      <w:bookmarkEnd w:id="38"/>
      <w:bookmarkEnd w:id="39"/>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tl/>
        </w:rPr>
        <w:t>مراد از دو شهادت</w:t>
      </w:r>
      <w:r w:rsidRPr="00B34CEA">
        <w:rPr>
          <w:rStyle w:val="Char0"/>
          <w:rFonts w:hint="cs"/>
          <w:rtl/>
        </w:rPr>
        <w:t>؛ یعنی</w:t>
      </w:r>
      <w:r w:rsidRPr="00B34CEA">
        <w:rPr>
          <w:rStyle w:val="Char0"/>
          <w:rtl/>
        </w:rPr>
        <w:t xml:space="preserve"> گواهی به اینکه الله متعال تنها معبود بر</w:t>
      </w:r>
      <w:r w:rsidRPr="00B34CEA">
        <w:rPr>
          <w:rStyle w:val="Char0"/>
          <w:rFonts w:hint="cs"/>
          <w:rtl/>
        </w:rPr>
        <w:t xml:space="preserve"> </w:t>
      </w:r>
      <w:r w:rsidRPr="00B34CEA">
        <w:rPr>
          <w:rStyle w:val="Char0"/>
          <w:rtl/>
        </w:rPr>
        <w:t>حق و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بنده و فرستادۀ الله تعالی هستند. این دو گواهی، نخستین رکن از ارکان اسلام به شمار می</w:t>
      </w:r>
      <w:r w:rsidR="00FE011C">
        <w:rPr>
          <w:rStyle w:val="Char0"/>
          <w:rtl/>
        </w:rPr>
        <w:t>‌</w:t>
      </w:r>
      <w:r w:rsidRPr="00B34CEA">
        <w:rPr>
          <w:rStyle w:val="Char0"/>
          <w:rtl/>
        </w:rPr>
        <w:t>روند.</w:t>
      </w:r>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tl/>
        </w:rPr>
        <w:t>مفهوم «لا إله إلّا الله»</w:t>
      </w:r>
      <w:r w:rsidRPr="00B34CEA">
        <w:rPr>
          <w:rStyle w:val="Char0"/>
          <w:rFonts w:hint="cs"/>
          <w:rtl/>
        </w:rPr>
        <w:t xml:space="preserve">: </w:t>
      </w:r>
      <w:r w:rsidRPr="00B34CEA">
        <w:rPr>
          <w:rStyle w:val="Char0"/>
          <w:rtl/>
        </w:rPr>
        <w:t>یعنی اینکه فقط الله</w:t>
      </w:r>
      <w:r w:rsidR="00F55E41" w:rsidRPr="00F55E41">
        <w:rPr>
          <w:rStyle w:val="Char0"/>
          <w:rFonts w:cs="CTraditional Arabic"/>
          <w:rtl/>
        </w:rPr>
        <w:t> </w:t>
      </w:r>
      <w:r w:rsidR="00F55E41" w:rsidRPr="00F55E41">
        <w:rPr>
          <w:rStyle w:val="Char0"/>
          <w:rFonts w:cs="CTraditional Arabic" w:hint="cs"/>
          <w:rtl/>
        </w:rPr>
        <w:t>ﻷ</w:t>
      </w:r>
      <w:r w:rsidR="000F3A42">
        <w:rPr>
          <w:rStyle w:val="Char0"/>
          <w:rFonts w:hint="cs"/>
          <w:rtl/>
        </w:rPr>
        <w:t xml:space="preserve"> </w:t>
      </w:r>
      <w:r w:rsidRPr="00B34CEA">
        <w:rPr>
          <w:rStyle w:val="Char0"/>
          <w:rtl/>
        </w:rPr>
        <w:t>معبود بر حق است</w:t>
      </w:r>
      <w:r w:rsidRPr="00B34CEA">
        <w:rPr>
          <w:rStyle w:val="Char0"/>
          <w:rFonts w:hint="cs"/>
          <w:rtl/>
        </w:rPr>
        <w:t xml:space="preserve">. </w:t>
      </w:r>
      <w:r w:rsidRPr="00B34CEA">
        <w:rPr>
          <w:rStyle w:val="Char0"/>
          <w:rtl/>
        </w:rPr>
        <w:t>بنابراین «إله» بر وزن فِعال به معنای مفعول؛ یعنی مألوه</w:t>
      </w:r>
      <w:r w:rsidRPr="00B34CEA">
        <w:rPr>
          <w:rStyle w:val="Char0"/>
          <w:rFonts w:hint="cs"/>
          <w:rtl/>
        </w:rPr>
        <w:t xml:space="preserve"> و همان </w:t>
      </w:r>
      <w:r w:rsidRPr="00B34CEA">
        <w:rPr>
          <w:rStyle w:val="Char0"/>
          <w:rtl/>
        </w:rPr>
        <w:lastRenderedPageBreak/>
        <w:t>معبود</w:t>
      </w:r>
      <w:r w:rsidRPr="00B34CEA">
        <w:rPr>
          <w:rStyle w:val="Char0"/>
          <w:rFonts w:hint="cs"/>
          <w:rtl/>
        </w:rPr>
        <w:t xml:space="preserve"> است.</w:t>
      </w:r>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Fonts w:hint="cs"/>
          <w:rtl/>
        </w:rPr>
        <w:t>این کلمه</w:t>
      </w:r>
      <w:r w:rsidRPr="00B34CEA">
        <w:rPr>
          <w:rStyle w:val="Char0"/>
          <w:rtl/>
        </w:rPr>
        <w:t xml:space="preserve"> دو رکن دارد:</w:t>
      </w:r>
      <w:r w:rsidRPr="00B34CEA">
        <w:rPr>
          <w:rStyle w:val="Char0"/>
          <w:rFonts w:hint="cs"/>
          <w:rtl/>
        </w:rPr>
        <w:t xml:space="preserve"> </w:t>
      </w:r>
      <w:r w:rsidRPr="00B34CEA">
        <w:rPr>
          <w:rStyle w:val="Char0"/>
          <w:rtl/>
        </w:rPr>
        <w:t xml:space="preserve">نفی در عبارت: «لا إله» </w:t>
      </w:r>
      <w:r w:rsidRPr="00B34CEA">
        <w:rPr>
          <w:rStyle w:val="Char0"/>
          <w:rFonts w:hint="cs"/>
          <w:rtl/>
        </w:rPr>
        <w:t xml:space="preserve">و </w:t>
      </w:r>
      <w:r w:rsidRPr="00B34CEA">
        <w:rPr>
          <w:rStyle w:val="Char0"/>
          <w:rtl/>
        </w:rPr>
        <w:t>اثبات در: «إلّا الله»</w:t>
      </w:r>
      <w:r w:rsidRPr="00B34CEA">
        <w:rPr>
          <w:rStyle w:val="Char0"/>
          <w:rFonts w:hint="cs"/>
          <w:rtl/>
        </w:rPr>
        <w:t>.</w:t>
      </w:r>
    </w:p>
    <w:p w:rsidR="00BA6558" w:rsidRPr="00B34CEA" w:rsidRDefault="00BA6558" w:rsidP="00DE2EF0">
      <w:pPr>
        <w:spacing w:line="235" w:lineRule="auto"/>
        <w:ind w:firstLine="237"/>
        <w:jc w:val="both"/>
        <w:rPr>
          <w:rStyle w:val="Char0"/>
          <w:rtl/>
        </w:rPr>
      </w:pPr>
      <w:r w:rsidRPr="00B34CEA">
        <w:rPr>
          <w:rStyle w:val="Char0"/>
          <w:rtl/>
        </w:rPr>
        <w:t xml:space="preserve">«لا إله» الوهیّت و خدایی را از غیرالله نفی و رد </w:t>
      </w:r>
      <w:r w:rsidRPr="00B34CEA">
        <w:rPr>
          <w:rStyle w:val="Char0"/>
          <w:rFonts w:hint="cs"/>
          <w:rtl/>
        </w:rPr>
        <w:t>می</w:t>
      </w:r>
      <w:r w:rsidR="00FE011C">
        <w:rPr>
          <w:rStyle w:val="Char0"/>
          <w:rFonts w:hint="cs"/>
          <w:rtl/>
        </w:rPr>
        <w:t>‌</w:t>
      </w:r>
      <w:r w:rsidRPr="00B34CEA">
        <w:rPr>
          <w:rStyle w:val="Char0"/>
          <w:rFonts w:hint="cs"/>
          <w:rtl/>
        </w:rPr>
        <w:t>نماید.</w:t>
      </w:r>
    </w:p>
    <w:p w:rsidR="00BA6558" w:rsidRPr="00B34CEA" w:rsidRDefault="00BA6558" w:rsidP="00DE2EF0">
      <w:pPr>
        <w:spacing w:line="235" w:lineRule="auto"/>
        <w:ind w:firstLine="237"/>
        <w:jc w:val="both"/>
        <w:rPr>
          <w:rStyle w:val="Char0"/>
          <w:rtl/>
        </w:rPr>
      </w:pPr>
      <w:r w:rsidRPr="00B34CEA">
        <w:rPr>
          <w:rStyle w:val="Char0"/>
          <w:rtl/>
        </w:rPr>
        <w:t>و عبارت «إلّا الله» الوهیّت را برای معبود یگانه و بی</w:t>
      </w:r>
      <w:r w:rsidR="00FE011C">
        <w:rPr>
          <w:rStyle w:val="Char0"/>
          <w:rtl/>
        </w:rPr>
        <w:t>‌</w:t>
      </w:r>
      <w:r w:rsidRPr="00B34CEA">
        <w:rPr>
          <w:rStyle w:val="Char0"/>
          <w:rtl/>
        </w:rPr>
        <w:t>همتا اثبات می</w:t>
      </w:r>
      <w:r w:rsidR="00FE011C">
        <w:rPr>
          <w:rStyle w:val="Char0"/>
          <w:rtl/>
        </w:rPr>
        <w:t>‌</w:t>
      </w:r>
      <w:r w:rsidRPr="00B34CEA">
        <w:rPr>
          <w:rStyle w:val="Char0"/>
          <w:rtl/>
        </w:rPr>
        <w:t>کند.</w:t>
      </w:r>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tl/>
        </w:rPr>
        <w:t>«لا إله إلّا الله»، 7 شرط دارد: 1. علمی که مخالف با جهل باشد؛ 2. یقین مخالف با تردید؛ 3. اخلاص متضاد با شرک؛ 4. صدقی که منافات با کذب داشته باشد؛ 5. محبّت مخالف با ضدّ خود؛ 6. تسلیم و اطاعتی که متضاد با خودداری و سرپیچی باشد؛ 7. پذیرشی که مخالف با ردّ و انکار باشد.</w:t>
      </w:r>
      <w:r w:rsidRPr="00BE5D6B">
        <w:rPr>
          <w:rStyle w:val="Char0"/>
          <w:vertAlign w:val="superscript"/>
          <w:rtl/>
        </w:rPr>
        <w:footnoteReference w:id="14"/>
      </w:r>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tl/>
        </w:rPr>
        <w:t>فقط تلفّظ این کلمۀ بزرگ کافی نیست، بلکه باید نسبت به آن آگاه بود و به مقتضایش عمل کرد.</w:t>
      </w:r>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Fonts w:hint="cs"/>
          <w:rtl/>
        </w:rPr>
        <w:t>«</w:t>
      </w:r>
      <w:r w:rsidRPr="00B34CEA">
        <w:rPr>
          <w:rStyle w:val="Char0"/>
          <w:rtl/>
        </w:rPr>
        <w:t>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رسول الله»</w:t>
      </w:r>
      <w:r w:rsidRPr="00B34CEA">
        <w:rPr>
          <w:rStyle w:val="Char0"/>
          <w:rFonts w:hint="cs"/>
          <w:rtl/>
        </w:rPr>
        <w:t>؛</w:t>
      </w:r>
      <w:r w:rsidRPr="00B34CEA">
        <w:rPr>
          <w:rStyle w:val="Char0"/>
          <w:rtl/>
        </w:rPr>
        <w:t xml:space="preserve"> یعنی اطاعت از پیامبر</w:t>
      </w:r>
      <w:r w:rsidR="00F55E41" w:rsidRPr="00F55E41">
        <w:rPr>
          <w:rStyle w:val="Char0"/>
          <w:rFonts w:cs="CTraditional Arabic"/>
          <w:rtl/>
        </w:rPr>
        <w:t> </w:t>
      </w:r>
      <w:r w:rsidR="00F55E41" w:rsidRPr="00F55E41">
        <w:rPr>
          <w:rStyle w:val="Char0"/>
          <w:rFonts w:cs="CTraditional Arabic" w:hint="cs"/>
          <w:rtl/>
        </w:rPr>
        <w:t>ج</w:t>
      </w:r>
      <w:r w:rsidR="000F3A42" w:rsidRPr="000F3A42">
        <w:rPr>
          <w:rStyle w:val="Char0"/>
          <w:rFonts w:hint="cs"/>
          <w:rtl/>
        </w:rPr>
        <w:t xml:space="preserve"> </w:t>
      </w:r>
      <w:r w:rsidRPr="00B34CEA">
        <w:rPr>
          <w:rStyle w:val="Char0"/>
          <w:rtl/>
        </w:rPr>
        <w:t>در آنچه فرمان داده و تصدیق ایشان در آنچه خبر داده</w:t>
      </w:r>
      <w:r w:rsidR="00FE011C">
        <w:rPr>
          <w:rStyle w:val="Char0"/>
          <w:rtl/>
        </w:rPr>
        <w:t>‌</w:t>
      </w:r>
      <w:r w:rsidRPr="00B34CEA">
        <w:rPr>
          <w:rStyle w:val="Char0"/>
          <w:rtl/>
        </w:rPr>
        <w:t xml:space="preserve"> و دوری از آنچه نهی و منع نموده</w:t>
      </w:r>
      <w:r w:rsidR="00FE011C">
        <w:rPr>
          <w:rStyle w:val="Char0"/>
          <w:rtl/>
        </w:rPr>
        <w:t>‌</w:t>
      </w:r>
      <w:r w:rsidRPr="00B34CEA">
        <w:rPr>
          <w:rStyle w:val="Char0"/>
          <w:rtl/>
        </w:rPr>
        <w:t>اند. همچنین یعنی اینکه عبادت الله متعال فقط با آنچه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مشروع ساخته</w:t>
      </w:r>
      <w:r w:rsidR="00FE011C">
        <w:rPr>
          <w:rStyle w:val="Char0"/>
          <w:rFonts w:hint="cs"/>
          <w:rtl/>
        </w:rPr>
        <w:t>‌</w:t>
      </w:r>
      <w:r w:rsidRPr="00B34CEA">
        <w:rPr>
          <w:rStyle w:val="Char0"/>
          <w:rFonts w:hint="cs"/>
          <w:rtl/>
        </w:rPr>
        <w:t>اند</w:t>
      </w:r>
      <w:r w:rsidRPr="00B34CEA">
        <w:rPr>
          <w:rStyle w:val="Char0"/>
          <w:rtl/>
        </w:rPr>
        <w:t>، انجام گردد و امر و نهی ایشان گرامی داشته شود و سخن هیچ فردی از مخلوقات، مقدّم بر سخن رسول الله</w:t>
      </w:r>
      <w:r w:rsidR="00F55E41" w:rsidRPr="00F55E41">
        <w:rPr>
          <w:rStyle w:val="Char0"/>
          <w:rFonts w:cs="CTraditional Arabic"/>
          <w:rtl/>
        </w:rPr>
        <w:t> </w:t>
      </w:r>
      <w:r w:rsidR="00F55E41" w:rsidRPr="00F55E41">
        <w:rPr>
          <w:rStyle w:val="Char0"/>
          <w:rFonts w:cs="CTraditional Arabic" w:hint="cs"/>
          <w:rtl/>
        </w:rPr>
        <w:t>ج</w:t>
      </w:r>
      <w:r w:rsidR="000F3A42" w:rsidRPr="000F3A42">
        <w:rPr>
          <w:rStyle w:val="Char0"/>
          <w:rFonts w:hint="cs"/>
          <w:rtl/>
        </w:rPr>
        <w:t xml:space="preserve"> </w:t>
      </w:r>
      <w:r w:rsidRPr="00B34CEA">
        <w:rPr>
          <w:rStyle w:val="Char0"/>
          <w:rtl/>
        </w:rPr>
        <w:t>نشود.</w:t>
      </w:r>
      <w:r w:rsidRPr="00BE5D6B">
        <w:rPr>
          <w:rStyle w:val="Char0"/>
          <w:vertAlign w:val="superscript"/>
          <w:rtl/>
        </w:rPr>
        <w:footnoteReference w:id="15"/>
      </w:r>
    </w:p>
    <w:p w:rsidR="00BA6558" w:rsidRPr="00B34CEA" w:rsidRDefault="00BA6558" w:rsidP="00DE2EF0">
      <w:pPr>
        <w:pStyle w:val="ListParagraph"/>
        <w:widowControl w:val="0"/>
        <w:numPr>
          <w:ilvl w:val="0"/>
          <w:numId w:val="14"/>
        </w:numPr>
        <w:spacing w:line="235" w:lineRule="auto"/>
        <w:ind w:left="641" w:hanging="357"/>
        <w:contextualSpacing w:val="0"/>
        <w:jc w:val="both"/>
        <w:rPr>
          <w:rStyle w:val="Char0"/>
        </w:rPr>
      </w:pPr>
      <w:r w:rsidRPr="00B34CEA">
        <w:rPr>
          <w:rStyle w:val="Char0"/>
          <w:rtl/>
        </w:rPr>
        <w:t>حکمت و فلسفۀ اتّصال شهادت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 xml:space="preserve">رسول الله» به شهادت «لا إله إلّا الله» و هر دو را یک رکن قراردادن با وجود اینکه مشهودبه </w:t>
      </w:r>
      <w:r w:rsidRPr="00B34CEA">
        <w:rPr>
          <w:rStyle w:val="Char0"/>
          <w:rFonts w:hint="cs"/>
          <w:rtl/>
        </w:rPr>
        <w:t xml:space="preserve">[مورد شهادت] </w:t>
      </w:r>
      <w:r w:rsidRPr="00B34CEA">
        <w:rPr>
          <w:rStyle w:val="Char0"/>
          <w:rtl/>
        </w:rPr>
        <w:t xml:space="preserve">متعدّد است، این بوده که دو گواهی </w:t>
      </w:r>
      <w:r w:rsidRPr="00B34CEA">
        <w:rPr>
          <w:rStyle w:val="Char0"/>
          <w:rtl/>
        </w:rPr>
        <w:lastRenderedPageBreak/>
        <w:t>مذکور، پایه و اصل صحّت اعمال به شمار می</w:t>
      </w:r>
      <w:r w:rsidR="00FE011C">
        <w:rPr>
          <w:rStyle w:val="Char0"/>
          <w:rtl/>
        </w:rPr>
        <w:t>‌</w:t>
      </w:r>
      <w:r w:rsidRPr="00B34CEA">
        <w:rPr>
          <w:rStyle w:val="Char0"/>
          <w:rtl/>
        </w:rPr>
        <w:t>روند و اسلام و هر عملی</w:t>
      </w:r>
      <w:r w:rsidRPr="00B34CEA">
        <w:rPr>
          <w:rStyle w:val="Char0"/>
          <w:rFonts w:hint="cs"/>
          <w:rtl/>
        </w:rPr>
        <w:t>،</w:t>
      </w:r>
      <w:r w:rsidRPr="00B34CEA">
        <w:rPr>
          <w:rStyle w:val="Char0"/>
          <w:rtl/>
        </w:rPr>
        <w:t xml:space="preserve"> تنها با اخلاص برای الله متعال و پیروی از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مورد قبول واقع می</w:t>
      </w:r>
      <w:r w:rsidR="00FE011C">
        <w:rPr>
          <w:rStyle w:val="Char0"/>
          <w:rtl/>
        </w:rPr>
        <w:t>‌</w:t>
      </w:r>
      <w:r w:rsidRPr="00B34CEA">
        <w:rPr>
          <w:rStyle w:val="Char0"/>
          <w:rtl/>
        </w:rPr>
        <w:t>شود.</w:t>
      </w:r>
    </w:p>
    <w:p w:rsidR="00BA6558" w:rsidRPr="00B34CEA" w:rsidRDefault="00BA6558" w:rsidP="00DE2EF0">
      <w:pPr>
        <w:widowControl w:val="0"/>
        <w:ind w:firstLine="237"/>
        <w:jc w:val="both"/>
        <w:rPr>
          <w:rStyle w:val="Char0"/>
          <w:rtl/>
        </w:rPr>
      </w:pPr>
      <w:r w:rsidRPr="00B34CEA">
        <w:rPr>
          <w:rStyle w:val="Char0"/>
          <w:rtl/>
        </w:rPr>
        <w:t>به عبارتی دیگر، لازم است که فقط الله یگانه پرستش شود؛ آن هم با آنچه بر زبان رسولش؛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مشروع ساخته است.</w:t>
      </w:r>
    </w:p>
    <w:p w:rsidR="00BA6558" w:rsidRPr="00B34CEA" w:rsidRDefault="00BA6558" w:rsidP="000F3A42">
      <w:pPr>
        <w:ind w:firstLine="237"/>
        <w:jc w:val="both"/>
        <w:rPr>
          <w:rStyle w:val="Char0"/>
          <w:rtl/>
        </w:rPr>
      </w:pPr>
      <w:r w:rsidRPr="00B34CEA">
        <w:rPr>
          <w:rStyle w:val="Char0"/>
          <w:rtl/>
        </w:rPr>
        <w:t>به سبب اخلاص، گواهی «لا إله إلّا الله» و بر اثر پیروی از پیامبر</w:t>
      </w:r>
      <w:r w:rsidR="00F55E41" w:rsidRPr="00F55E41">
        <w:rPr>
          <w:rFonts w:cs="CTraditional Arabic"/>
          <w:rtl/>
        </w:rPr>
        <w:t> </w:t>
      </w:r>
      <w:r w:rsidR="00F55E41" w:rsidRPr="00F55E41">
        <w:rPr>
          <w:rFonts w:cs="CTraditional Arabic" w:hint="cs"/>
          <w:rtl/>
        </w:rPr>
        <w:t>ج</w:t>
      </w:r>
      <w:r w:rsidRPr="00B34CEA">
        <w:rPr>
          <w:rStyle w:val="Char0"/>
          <w:rtl/>
        </w:rPr>
        <w:t>، شهادت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رسول الله» محقّق می</w:t>
      </w:r>
      <w:r w:rsidR="00FE011C">
        <w:rPr>
          <w:rStyle w:val="Char0"/>
          <w:rtl/>
        </w:rPr>
        <w:t>‌</w:t>
      </w:r>
      <w:r w:rsidRPr="00B34CEA">
        <w:rPr>
          <w:rStyle w:val="Char0"/>
          <w:rFonts w:hint="cs"/>
          <w:rtl/>
        </w:rPr>
        <w:t>گرد</w:t>
      </w:r>
      <w:r w:rsidRPr="00B34CEA">
        <w:rPr>
          <w:rStyle w:val="Char0"/>
          <w:rtl/>
        </w:rPr>
        <w:t>د و از این رو، هر دو با هم کامل می</w:t>
      </w:r>
      <w:r w:rsidR="00FE011C">
        <w:rPr>
          <w:rStyle w:val="Char0"/>
          <w:rtl/>
        </w:rPr>
        <w:t>‌</w:t>
      </w:r>
      <w:r w:rsidRPr="00B34CEA">
        <w:rPr>
          <w:rStyle w:val="Char0"/>
          <w:rtl/>
        </w:rPr>
        <w:t>شوند و باید که همواره با هم باشند.</w:t>
      </w:r>
    </w:p>
    <w:p w:rsidR="00BA6558" w:rsidRPr="00B34CEA" w:rsidRDefault="00BA6558" w:rsidP="000F3A42">
      <w:pPr>
        <w:ind w:firstLine="237"/>
        <w:jc w:val="both"/>
        <w:rPr>
          <w:rStyle w:val="Char0"/>
          <w:rtl/>
        </w:rPr>
      </w:pPr>
      <w:r w:rsidRPr="00B34CEA">
        <w:rPr>
          <w:rStyle w:val="Char0"/>
          <w:rtl/>
        </w:rPr>
        <w:t>بر این اساس، گواهی به یگانگی الله و گواهی به رسالت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ثابت می</w:t>
      </w:r>
      <w:r w:rsidR="00FE011C">
        <w:rPr>
          <w:rStyle w:val="Char0"/>
          <w:rtl/>
        </w:rPr>
        <w:t>‌</w:t>
      </w:r>
      <w:r w:rsidRPr="00B34CEA">
        <w:rPr>
          <w:rStyle w:val="Char0"/>
          <w:rtl/>
        </w:rPr>
        <w:t>گردد.</w:t>
      </w:r>
      <w:r w:rsidRPr="00BE5D6B">
        <w:rPr>
          <w:rStyle w:val="Char0"/>
          <w:vertAlign w:val="superscript"/>
          <w:rtl/>
        </w:rPr>
        <w:footnoteReference w:id="16"/>
      </w:r>
    </w:p>
    <w:p w:rsidR="00BA6558" w:rsidRPr="00E759F5" w:rsidRDefault="00BA6558" w:rsidP="00A708F2">
      <w:pPr>
        <w:pStyle w:val="a2"/>
        <w:rPr>
          <w:rtl/>
        </w:rPr>
      </w:pPr>
      <w:bookmarkStart w:id="40" w:name="_Toc466280198"/>
      <w:bookmarkStart w:id="41" w:name="_Toc473749150"/>
      <w:r w:rsidRPr="00E759F5">
        <w:rPr>
          <w:rtl/>
        </w:rPr>
        <w:t>4-2. نماز</w:t>
      </w:r>
      <w:bookmarkEnd w:id="40"/>
      <w:bookmarkEnd w:id="41"/>
    </w:p>
    <w:p w:rsidR="00BA6558" w:rsidRPr="00B34CEA" w:rsidRDefault="00BA6558" w:rsidP="00DE2EF0">
      <w:pPr>
        <w:pStyle w:val="ListParagraph"/>
        <w:widowControl w:val="0"/>
        <w:numPr>
          <w:ilvl w:val="0"/>
          <w:numId w:val="15"/>
        </w:numPr>
        <w:ind w:left="641" w:hanging="357"/>
        <w:contextualSpacing w:val="0"/>
        <w:jc w:val="both"/>
        <w:rPr>
          <w:rStyle w:val="Char0"/>
        </w:rPr>
      </w:pPr>
      <w:r w:rsidRPr="00E00828">
        <w:rPr>
          <w:rStyle w:val="Char4"/>
          <w:rtl/>
        </w:rPr>
        <w:t>مفهوم لغوی نماز «صلاة»:</w:t>
      </w:r>
      <w:r w:rsidRPr="00B34CEA">
        <w:rPr>
          <w:rStyle w:val="Char0"/>
          <w:rtl/>
        </w:rPr>
        <w:t xml:space="preserve"> واژۀ «صلاة» به معنای دعا، دعای به خیر، رحمت، تسبیح، رکوع و سجود است.</w:t>
      </w:r>
    </w:p>
    <w:p w:rsidR="00BA6558" w:rsidRPr="00B34CEA" w:rsidRDefault="00BA6558" w:rsidP="00DE2EF0">
      <w:pPr>
        <w:pStyle w:val="ListParagraph"/>
        <w:widowControl w:val="0"/>
        <w:numPr>
          <w:ilvl w:val="0"/>
          <w:numId w:val="15"/>
        </w:numPr>
        <w:ind w:left="641" w:hanging="357"/>
        <w:contextualSpacing w:val="0"/>
        <w:jc w:val="both"/>
        <w:rPr>
          <w:rStyle w:val="Char0"/>
        </w:rPr>
      </w:pPr>
      <w:r w:rsidRPr="00E00828">
        <w:rPr>
          <w:rStyle w:val="Char4"/>
          <w:rtl/>
        </w:rPr>
        <w:t>مفهوم «صلاة؛ نماز» در اصطلاح شریعت:</w:t>
      </w:r>
      <w:r w:rsidRPr="00B34CEA">
        <w:rPr>
          <w:rStyle w:val="Char0"/>
          <w:rtl/>
        </w:rPr>
        <w:t xml:space="preserve"> عبادتی که مشتمل بر سخنان و اعمالی مخصوص بوده و با تکبیر شروع شده و بوسیلۀ تسلیم به پایان می</w:t>
      </w:r>
      <w:r w:rsidR="00FE011C">
        <w:rPr>
          <w:rStyle w:val="Char0"/>
          <w:rtl/>
        </w:rPr>
        <w:t>‌</w:t>
      </w:r>
      <w:r w:rsidRPr="00B34CEA">
        <w:rPr>
          <w:rStyle w:val="Char0"/>
          <w:rtl/>
        </w:rPr>
        <w:t>رسد.</w:t>
      </w:r>
      <w:r w:rsidRPr="00BE5D6B">
        <w:rPr>
          <w:rStyle w:val="Char0"/>
          <w:vertAlign w:val="superscript"/>
          <w:rtl/>
        </w:rPr>
        <w:footnoteReference w:id="17"/>
      </w:r>
    </w:p>
    <w:p w:rsidR="00BA6558" w:rsidRPr="00B34CEA" w:rsidRDefault="00BA6558" w:rsidP="00DE2EF0">
      <w:pPr>
        <w:pStyle w:val="ListParagraph"/>
        <w:widowControl w:val="0"/>
        <w:numPr>
          <w:ilvl w:val="0"/>
          <w:numId w:val="15"/>
        </w:numPr>
        <w:ind w:left="641" w:hanging="357"/>
        <w:contextualSpacing w:val="0"/>
        <w:jc w:val="both"/>
        <w:rPr>
          <w:rStyle w:val="Char0"/>
        </w:rPr>
      </w:pPr>
      <w:r w:rsidRPr="00E00828">
        <w:rPr>
          <w:rStyle w:val="Char4"/>
          <w:rtl/>
        </w:rPr>
        <w:t>وجه تسمیه:</w:t>
      </w:r>
      <w:r w:rsidRPr="00B34CEA">
        <w:rPr>
          <w:rStyle w:val="Char0"/>
          <w:rtl/>
        </w:rPr>
        <w:t xml:space="preserve"> چون دربرگیر معانی لغوی «صلاة»؛ همچون دعای خیر، تسبیح، تعظیم، رکوع، سجود و امثال آن است.</w:t>
      </w:r>
      <w:r w:rsidRPr="00BE5D6B">
        <w:rPr>
          <w:rStyle w:val="Char0"/>
          <w:vertAlign w:val="superscript"/>
          <w:rtl/>
        </w:rPr>
        <w:footnoteReference w:id="18"/>
      </w:r>
    </w:p>
    <w:p w:rsidR="00BA6558" w:rsidRPr="00B34CEA" w:rsidRDefault="00BA6558" w:rsidP="00DE2EF0">
      <w:pPr>
        <w:pStyle w:val="ListParagraph"/>
        <w:widowControl w:val="0"/>
        <w:numPr>
          <w:ilvl w:val="0"/>
          <w:numId w:val="15"/>
        </w:numPr>
        <w:ind w:left="641" w:hanging="357"/>
        <w:contextualSpacing w:val="0"/>
        <w:jc w:val="both"/>
        <w:rPr>
          <w:rStyle w:val="Char0"/>
        </w:rPr>
      </w:pPr>
      <w:r w:rsidRPr="00E00828">
        <w:rPr>
          <w:rStyle w:val="Char4"/>
          <w:rtl/>
        </w:rPr>
        <w:lastRenderedPageBreak/>
        <w:t>اقامۀ نماز:</w:t>
      </w:r>
      <w:r w:rsidRPr="00B34CEA">
        <w:rPr>
          <w:rStyle w:val="Char0"/>
          <w:rtl/>
        </w:rPr>
        <w:t xml:space="preserve"> یعنی عبادت برای الله متعال با انجام نماز مداوم و کامل در اوقات مخصوص و با رعایت شرایط و حالت و ساختار آن.</w:t>
      </w:r>
    </w:p>
    <w:p w:rsidR="00BA6558" w:rsidRPr="00B34CEA" w:rsidRDefault="00BA6558" w:rsidP="00BA6558">
      <w:pPr>
        <w:ind w:firstLine="237"/>
        <w:jc w:val="both"/>
        <w:rPr>
          <w:rStyle w:val="Char0"/>
          <w:rtl/>
        </w:rPr>
      </w:pPr>
      <w:r w:rsidRPr="00B34CEA">
        <w:rPr>
          <w:rStyle w:val="Char0"/>
          <w:rtl/>
        </w:rPr>
        <w:t>نماز، فرایض، ارکان، شروط، مکمّل</w:t>
      </w:r>
      <w:r w:rsidR="00FE011C">
        <w:rPr>
          <w:rStyle w:val="Char0"/>
          <w:rtl/>
        </w:rPr>
        <w:t>‌</w:t>
      </w:r>
      <w:r w:rsidRPr="00B34CEA">
        <w:rPr>
          <w:rStyle w:val="Char0"/>
          <w:rtl/>
        </w:rPr>
        <w:t>ها، نواقص و احکامی دارد که بیان</w:t>
      </w:r>
      <w:r w:rsidR="00A06999">
        <w:rPr>
          <w:rStyle w:val="Char0"/>
          <w:rtl/>
        </w:rPr>
        <w:t xml:space="preserve"> آن‌ها </w:t>
      </w:r>
      <w:r w:rsidRPr="00B34CEA">
        <w:rPr>
          <w:rStyle w:val="Char0"/>
          <w:rtl/>
        </w:rPr>
        <w:t>به درازا می</w:t>
      </w:r>
      <w:r w:rsidR="00FE011C">
        <w:rPr>
          <w:rStyle w:val="Char0"/>
          <w:rtl/>
        </w:rPr>
        <w:t>‌</w:t>
      </w:r>
      <w:r w:rsidRPr="00B34CEA">
        <w:rPr>
          <w:rStyle w:val="Char0"/>
          <w:rtl/>
        </w:rPr>
        <w:t>کشد و در بسیاری از کتاب</w:t>
      </w:r>
      <w:r w:rsidR="00FE011C">
        <w:rPr>
          <w:rStyle w:val="Char0"/>
          <w:rtl/>
        </w:rPr>
        <w:t>‌</w:t>
      </w:r>
      <w:r w:rsidRPr="00B34CEA">
        <w:rPr>
          <w:rStyle w:val="Char0"/>
          <w:rtl/>
        </w:rPr>
        <w:t>های عالمان به طور گسترده بیان شده است.</w:t>
      </w:r>
      <w:r w:rsidRPr="00BE5D6B">
        <w:rPr>
          <w:rStyle w:val="Char0"/>
          <w:vertAlign w:val="superscript"/>
          <w:rtl/>
        </w:rPr>
        <w:footnoteReference w:id="19"/>
      </w:r>
      <w:r w:rsidRPr="00B34CEA">
        <w:rPr>
          <w:rStyle w:val="Char0"/>
          <w:rtl/>
        </w:rPr>
        <w:t xml:space="preserve"> </w:t>
      </w:r>
    </w:p>
    <w:p w:rsidR="00BA6558" w:rsidRPr="00B34CEA" w:rsidRDefault="00BA6558" w:rsidP="00504C98">
      <w:pPr>
        <w:pStyle w:val="ListParagraph"/>
        <w:numPr>
          <w:ilvl w:val="0"/>
          <w:numId w:val="15"/>
        </w:numPr>
        <w:ind w:left="641" w:hanging="357"/>
        <w:contextualSpacing w:val="0"/>
        <w:jc w:val="both"/>
        <w:rPr>
          <w:rStyle w:val="Char0"/>
        </w:rPr>
      </w:pPr>
      <w:r w:rsidRPr="00E00828">
        <w:rPr>
          <w:rStyle w:val="Char4"/>
          <w:rtl/>
        </w:rPr>
        <w:t>ثبوت نماز:</w:t>
      </w:r>
      <w:r w:rsidRPr="00B34CEA">
        <w:rPr>
          <w:rStyle w:val="Char0"/>
          <w:rtl/>
        </w:rPr>
        <w:t xml:space="preserve"> نماز از طریق قرآن، سنّت و اجماع ثابت شده و یکی از ضروریات و ارکان دین اسلام است.</w:t>
      </w:r>
      <w:r w:rsidRPr="00BE5D6B">
        <w:rPr>
          <w:rStyle w:val="Char0"/>
          <w:vertAlign w:val="superscript"/>
          <w:rtl/>
        </w:rPr>
        <w:footnoteReference w:id="20"/>
      </w:r>
      <w:r w:rsidRPr="00B34CEA">
        <w:rPr>
          <w:rStyle w:val="Char0"/>
          <w:rtl/>
        </w:rPr>
        <w:t xml:space="preserve"> </w:t>
      </w:r>
    </w:p>
    <w:p w:rsidR="00BA6558" w:rsidRPr="00B34CEA" w:rsidRDefault="00BA6558" w:rsidP="00BA6558">
      <w:pPr>
        <w:pStyle w:val="ListParagraph"/>
        <w:ind w:left="0" w:firstLine="237"/>
        <w:jc w:val="both"/>
        <w:rPr>
          <w:rStyle w:val="Char0"/>
          <w:rtl/>
        </w:rPr>
      </w:pPr>
      <w:r w:rsidRPr="00E00828">
        <w:rPr>
          <w:rStyle w:val="Char4"/>
          <w:rtl/>
        </w:rPr>
        <w:t>نمازهای پنجگانه</w:t>
      </w:r>
      <w:r w:rsidRPr="00B34CEA">
        <w:rPr>
          <w:rStyle w:val="Char0"/>
          <w:rtl/>
        </w:rPr>
        <w:t xml:space="preserve"> ارزشی والا و اهمّیت بزرگی دا</w:t>
      </w:r>
      <w:r w:rsidRPr="00B34CEA">
        <w:rPr>
          <w:rStyle w:val="Char0"/>
          <w:rFonts w:hint="cs"/>
          <w:rtl/>
        </w:rPr>
        <w:t>شته</w:t>
      </w:r>
      <w:r w:rsidRPr="00B34CEA">
        <w:rPr>
          <w:rStyle w:val="Char0"/>
          <w:rtl/>
        </w:rPr>
        <w:t xml:space="preserve"> و از چندین وجه، بر سایر احکام واجب برتری دارند؛ </w:t>
      </w:r>
      <w:r w:rsidRPr="00B34CEA">
        <w:rPr>
          <w:rStyle w:val="Char0"/>
          <w:rFonts w:hint="cs"/>
          <w:rtl/>
        </w:rPr>
        <w:t xml:space="preserve">نماز </w:t>
      </w:r>
      <w:r w:rsidRPr="00B34CEA">
        <w:rPr>
          <w:rStyle w:val="Char0"/>
          <w:rtl/>
        </w:rPr>
        <w:t>بزرگ</w:t>
      </w:r>
      <w:r w:rsidR="00FE011C">
        <w:rPr>
          <w:rStyle w:val="Char0"/>
          <w:rtl/>
        </w:rPr>
        <w:t>‌</w:t>
      </w:r>
      <w:r w:rsidRPr="00B34CEA">
        <w:rPr>
          <w:rStyle w:val="Char0"/>
          <w:rtl/>
        </w:rPr>
        <w:t>ترین و مهم</w:t>
      </w:r>
      <w:r w:rsidR="00FE011C">
        <w:rPr>
          <w:rStyle w:val="Char0"/>
          <w:rtl/>
        </w:rPr>
        <w:t>‌</w:t>
      </w:r>
      <w:r w:rsidRPr="00B34CEA">
        <w:rPr>
          <w:rStyle w:val="Char0"/>
          <w:rtl/>
        </w:rPr>
        <w:t>ترین رکن اسلام پس از شهادتین</w:t>
      </w:r>
      <w:r w:rsidRPr="00B34CEA">
        <w:rPr>
          <w:rStyle w:val="Char0"/>
          <w:rFonts w:hint="cs"/>
          <w:rtl/>
        </w:rPr>
        <w:t xml:space="preserve"> بوده و این رکن</w:t>
      </w:r>
      <w:r w:rsidRPr="00B34CEA">
        <w:rPr>
          <w:rStyle w:val="Char0"/>
          <w:rtl/>
        </w:rPr>
        <w:t xml:space="preserve"> در آسمان فرض شد</w:t>
      </w:r>
      <w:r w:rsidRPr="00B34CEA">
        <w:rPr>
          <w:rStyle w:val="Char0"/>
          <w:rFonts w:hint="cs"/>
          <w:rtl/>
        </w:rPr>
        <w:t>.</w:t>
      </w:r>
    </w:p>
    <w:p w:rsidR="00BA6558" w:rsidRPr="00B34CEA" w:rsidRDefault="00BA6558" w:rsidP="00504C98">
      <w:pPr>
        <w:pStyle w:val="ListParagraph"/>
        <w:numPr>
          <w:ilvl w:val="0"/>
          <w:numId w:val="15"/>
        </w:numPr>
        <w:ind w:left="641" w:hanging="357"/>
        <w:contextualSpacing w:val="0"/>
        <w:jc w:val="both"/>
        <w:rPr>
          <w:rStyle w:val="Char0"/>
        </w:rPr>
      </w:pPr>
      <w:r w:rsidRPr="00B34CEA">
        <w:rPr>
          <w:rStyle w:val="Char0"/>
          <w:rFonts w:hint="cs"/>
          <w:rtl/>
        </w:rPr>
        <w:t xml:space="preserve">نماز </w:t>
      </w:r>
      <w:r w:rsidRPr="00B34CEA">
        <w:rPr>
          <w:rStyle w:val="Char0"/>
          <w:rtl/>
        </w:rPr>
        <w:t>مشتمل بر کامل</w:t>
      </w:r>
      <w:r w:rsidR="00FE011C">
        <w:rPr>
          <w:rStyle w:val="Char0"/>
          <w:rtl/>
        </w:rPr>
        <w:t>‌</w:t>
      </w:r>
      <w:r w:rsidRPr="00B34CEA">
        <w:rPr>
          <w:rStyle w:val="Char0"/>
          <w:rtl/>
        </w:rPr>
        <w:t>ترین و بهترین و جامع</w:t>
      </w:r>
      <w:r w:rsidR="00FE011C">
        <w:rPr>
          <w:rStyle w:val="Char0"/>
          <w:rtl/>
        </w:rPr>
        <w:t>‌</w:t>
      </w:r>
      <w:r w:rsidRPr="00B34CEA">
        <w:rPr>
          <w:rStyle w:val="Char0"/>
          <w:rtl/>
        </w:rPr>
        <w:t>ترین انواع عبادت است؛ نماز تکبیر، تحمید، ثنا، تنزیه و تقدیس الهی، تلاوت قرآن، درود بر رسول الله</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و خاندان ایشان و دعا برای تمامی بندگان صالح است</w:t>
      </w:r>
      <w:r w:rsidRPr="00B34CEA">
        <w:rPr>
          <w:rStyle w:val="Char0"/>
          <w:rFonts w:hint="cs"/>
          <w:rtl/>
        </w:rPr>
        <w:t>.</w:t>
      </w:r>
    </w:p>
    <w:p w:rsidR="00BA6558" w:rsidRPr="00B34CEA" w:rsidRDefault="00BA6558" w:rsidP="00BA6558">
      <w:pPr>
        <w:ind w:firstLine="237"/>
        <w:jc w:val="both"/>
        <w:rPr>
          <w:rStyle w:val="Char0"/>
          <w:rtl/>
        </w:rPr>
      </w:pPr>
      <w:r w:rsidRPr="00B34CEA">
        <w:rPr>
          <w:rStyle w:val="Char0"/>
          <w:rtl/>
        </w:rPr>
        <w:t>علاوه بر این، مشتمل بر قیام، رکوع، سجود، نشستن و پایین و بالارفتن است و هر یک از اعضا و مفاصل بدن، در این عبادت شریکند که مهم</w:t>
      </w:r>
      <w:r w:rsidR="00FE011C">
        <w:rPr>
          <w:rStyle w:val="Char0"/>
          <w:rtl/>
        </w:rPr>
        <w:t>‌</w:t>
      </w:r>
      <w:r w:rsidRPr="00B34CEA">
        <w:rPr>
          <w:rStyle w:val="Char0"/>
          <w:rtl/>
        </w:rPr>
        <w:t>تر از همه، دل حاضر فرد نمازگزار است.</w:t>
      </w:r>
      <w:r w:rsidRPr="00BE5D6B">
        <w:rPr>
          <w:rStyle w:val="Char0"/>
          <w:vertAlign w:val="superscript"/>
          <w:rtl/>
        </w:rPr>
        <w:footnoteReference w:id="21"/>
      </w:r>
    </w:p>
    <w:p w:rsidR="00BA6558" w:rsidRPr="00E759F5" w:rsidRDefault="00BA6558" w:rsidP="00A708F2">
      <w:pPr>
        <w:pStyle w:val="a2"/>
        <w:rPr>
          <w:rtl/>
        </w:rPr>
      </w:pPr>
      <w:bookmarkStart w:id="42" w:name="_Toc466280199"/>
      <w:bookmarkStart w:id="43" w:name="_Toc473749151"/>
      <w:r w:rsidRPr="00E759F5">
        <w:rPr>
          <w:rtl/>
        </w:rPr>
        <w:lastRenderedPageBreak/>
        <w:t>4-3. زکات</w:t>
      </w:r>
      <w:bookmarkEnd w:id="42"/>
      <w:bookmarkEnd w:id="43"/>
    </w:p>
    <w:p w:rsidR="00BA6558" w:rsidRPr="00B34CEA" w:rsidRDefault="00BA6558" w:rsidP="00504C98">
      <w:pPr>
        <w:pStyle w:val="ListParagraph"/>
        <w:numPr>
          <w:ilvl w:val="0"/>
          <w:numId w:val="16"/>
        </w:numPr>
        <w:ind w:left="641" w:hanging="357"/>
        <w:contextualSpacing w:val="0"/>
        <w:jc w:val="both"/>
        <w:rPr>
          <w:rStyle w:val="Char0"/>
        </w:rPr>
      </w:pPr>
      <w:r w:rsidRPr="00E00828">
        <w:rPr>
          <w:rStyle w:val="Char4"/>
          <w:rtl/>
        </w:rPr>
        <w:t>مفهوم لغوی زکات:</w:t>
      </w:r>
      <w:r w:rsidRPr="00B34CEA">
        <w:rPr>
          <w:rStyle w:val="Char0"/>
          <w:rtl/>
        </w:rPr>
        <w:t xml:space="preserve"> واژۀ «زکات» در لغت به معنای رشد و نمو، </w:t>
      </w:r>
      <w:r w:rsidRPr="00BD17A2">
        <w:rPr>
          <w:rStyle w:val="Char0"/>
          <w:spacing w:val="-4"/>
          <w:rtl/>
        </w:rPr>
        <w:t>افزونی، پاکی، پاکیزگی، به ثمر رساندن و سوددادن و امثال آن است.</w:t>
      </w:r>
      <w:r w:rsidRPr="00BD17A2">
        <w:rPr>
          <w:rStyle w:val="Char0"/>
          <w:spacing w:val="-4"/>
          <w:vertAlign w:val="superscript"/>
          <w:rtl/>
        </w:rPr>
        <w:footnoteReference w:id="22"/>
      </w:r>
    </w:p>
    <w:p w:rsidR="00BA6558" w:rsidRPr="00B34CEA" w:rsidRDefault="00BA6558" w:rsidP="00504C98">
      <w:pPr>
        <w:pStyle w:val="ListParagraph"/>
        <w:numPr>
          <w:ilvl w:val="0"/>
          <w:numId w:val="16"/>
        </w:numPr>
        <w:ind w:left="641" w:hanging="357"/>
        <w:contextualSpacing w:val="0"/>
        <w:jc w:val="both"/>
        <w:rPr>
          <w:rStyle w:val="Char0"/>
        </w:rPr>
      </w:pPr>
      <w:r w:rsidRPr="00E00828">
        <w:rPr>
          <w:rStyle w:val="Char4"/>
          <w:rtl/>
        </w:rPr>
        <w:t>تعریف شرعی زکات:</w:t>
      </w:r>
      <w:r w:rsidRPr="00B34CEA">
        <w:rPr>
          <w:rStyle w:val="Char0"/>
          <w:rtl/>
        </w:rPr>
        <w:t xml:space="preserve"> حقّی واجب از مالی خاص برای گروهی مخصوص در زمانی معیّن.</w:t>
      </w:r>
      <w:r w:rsidRPr="00BE5D6B">
        <w:rPr>
          <w:rStyle w:val="Char0"/>
          <w:vertAlign w:val="superscript"/>
          <w:rtl/>
        </w:rPr>
        <w:footnoteReference w:id="23"/>
      </w:r>
    </w:p>
    <w:p w:rsidR="00BA6558" w:rsidRPr="00B34CEA" w:rsidRDefault="00BA6558" w:rsidP="00504C98">
      <w:pPr>
        <w:pStyle w:val="ListParagraph"/>
        <w:numPr>
          <w:ilvl w:val="0"/>
          <w:numId w:val="16"/>
        </w:numPr>
        <w:ind w:left="641" w:hanging="357"/>
        <w:contextualSpacing w:val="0"/>
        <w:jc w:val="both"/>
        <w:rPr>
          <w:rStyle w:val="Char0"/>
        </w:rPr>
      </w:pPr>
      <w:r w:rsidRPr="00E00828">
        <w:rPr>
          <w:rStyle w:val="Char4"/>
          <w:rtl/>
        </w:rPr>
        <w:t>هدف از پرداخت زکات:</w:t>
      </w:r>
      <w:r w:rsidRPr="00B34CEA">
        <w:rPr>
          <w:rStyle w:val="Char0"/>
          <w:rtl/>
        </w:rPr>
        <w:t xml:space="preserve"> عبادت الله تعالی با بخشیدن مقداری لازم از اموالی که زکات دارد و به حدّ نصاب رسیده است.</w:t>
      </w:r>
      <w:r w:rsidRPr="00BE5D6B">
        <w:rPr>
          <w:rStyle w:val="Char0"/>
          <w:vertAlign w:val="superscript"/>
          <w:rtl/>
        </w:rPr>
        <w:footnoteReference w:id="24"/>
      </w:r>
      <w:r w:rsidRPr="00B34CEA">
        <w:rPr>
          <w:rStyle w:val="Char0"/>
          <w:rtl/>
        </w:rPr>
        <w:t xml:space="preserve"> </w:t>
      </w:r>
    </w:p>
    <w:p w:rsidR="00BA6558" w:rsidRPr="00B34CEA" w:rsidRDefault="00BA6558" w:rsidP="00504C98">
      <w:pPr>
        <w:pStyle w:val="ListParagraph"/>
        <w:numPr>
          <w:ilvl w:val="0"/>
          <w:numId w:val="16"/>
        </w:numPr>
        <w:ind w:left="641" w:hanging="357"/>
        <w:contextualSpacing w:val="0"/>
        <w:jc w:val="both"/>
        <w:rPr>
          <w:rStyle w:val="Char0"/>
        </w:rPr>
      </w:pPr>
      <w:r w:rsidRPr="00E00828">
        <w:rPr>
          <w:rStyle w:val="Char4"/>
          <w:rtl/>
        </w:rPr>
        <w:t>وجه تسمیه:</w:t>
      </w:r>
      <w:r w:rsidRPr="00B34CEA">
        <w:rPr>
          <w:rStyle w:val="Char0"/>
          <w:rtl/>
        </w:rPr>
        <w:t xml:space="preserve"> با توجّه به مفهوم لغوی زکات، علّت نامگذاری</w:t>
      </w:r>
      <w:r w:rsidR="00FE011C">
        <w:rPr>
          <w:rStyle w:val="Char0"/>
          <w:rtl/>
        </w:rPr>
        <w:t>‌</w:t>
      </w:r>
      <w:r w:rsidRPr="00B34CEA">
        <w:rPr>
          <w:rStyle w:val="Char0"/>
          <w:rtl/>
        </w:rPr>
        <w:t>اش این است که باعث افزایش و پاکی مال می</w:t>
      </w:r>
      <w:r w:rsidR="00FE011C">
        <w:rPr>
          <w:rStyle w:val="Char0"/>
          <w:rtl/>
        </w:rPr>
        <w:t>‌</w:t>
      </w:r>
      <w:r w:rsidRPr="00B34CEA">
        <w:rPr>
          <w:rStyle w:val="Char0"/>
          <w:rtl/>
        </w:rPr>
        <w:t>شود.</w:t>
      </w:r>
    </w:p>
    <w:p w:rsidR="00BA6558" w:rsidRPr="00B34CEA" w:rsidRDefault="00BA6558" w:rsidP="00504C98">
      <w:pPr>
        <w:pStyle w:val="ListParagraph"/>
        <w:numPr>
          <w:ilvl w:val="0"/>
          <w:numId w:val="16"/>
        </w:numPr>
        <w:ind w:left="641" w:hanging="357"/>
        <w:contextualSpacing w:val="0"/>
        <w:jc w:val="both"/>
        <w:rPr>
          <w:rStyle w:val="Char0"/>
        </w:rPr>
      </w:pPr>
      <w:r w:rsidRPr="00E00828">
        <w:rPr>
          <w:rStyle w:val="Char4"/>
          <w:rtl/>
        </w:rPr>
        <w:t>حکم زکات:</w:t>
      </w:r>
      <w:r w:rsidRPr="00B34CEA">
        <w:rPr>
          <w:rStyle w:val="Char0"/>
          <w:rtl/>
        </w:rPr>
        <w:t xml:space="preserve"> ا</w:t>
      </w:r>
      <w:r w:rsidRPr="00B34CEA">
        <w:rPr>
          <w:rStyle w:val="Char0"/>
          <w:rFonts w:hint="cs"/>
          <w:rtl/>
        </w:rPr>
        <w:t>ین</w:t>
      </w:r>
      <w:r w:rsidRPr="00B34CEA">
        <w:rPr>
          <w:rStyle w:val="Char0"/>
          <w:rtl/>
        </w:rPr>
        <w:t xml:space="preserve"> عمل از دیدگاه شریعت، واجب است.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tl/>
        </w:rPr>
        <w:t>می</w:t>
      </w:r>
      <w:r w:rsidR="00FE011C">
        <w:rPr>
          <w:rStyle w:val="Char0"/>
          <w:rtl/>
        </w:rPr>
        <w:t>‌</w:t>
      </w:r>
      <w:r w:rsidRPr="00B34CEA">
        <w:rPr>
          <w:rStyle w:val="Char0"/>
          <w:rtl/>
        </w:rPr>
        <w:t xml:space="preserve">فرماید: </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وَأَقِيمُواْ </w:t>
      </w:r>
      <w:r w:rsidRPr="00625761">
        <w:rPr>
          <w:rStyle w:val="Char7"/>
          <w:rFonts w:hint="cs"/>
          <w:rtl/>
        </w:rPr>
        <w:t>ٱلصَّلَوٰةَ</w:t>
      </w:r>
      <w:r w:rsidRPr="00625761">
        <w:rPr>
          <w:rStyle w:val="Char7"/>
          <w:rtl/>
        </w:rPr>
        <w:t xml:space="preserve"> وَءَاتُواْ </w:t>
      </w:r>
      <w:r w:rsidRPr="00625761">
        <w:rPr>
          <w:rStyle w:val="Char7"/>
          <w:rFonts w:hint="cs"/>
          <w:rtl/>
        </w:rPr>
        <w:t>ٱلزَّكَوٰةَ</w:t>
      </w:r>
      <w:r w:rsidRPr="00E759F5">
        <w:rPr>
          <w:rFonts w:ascii="B lotus Unc" w:hAnsi="B lotus Unc" w:cs="Traditional Arabic"/>
          <w:rtl/>
        </w:rPr>
        <w:t>﴾</w:t>
      </w:r>
      <w:r w:rsidRPr="00625761">
        <w:rPr>
          <w:rStyle w:val="Char7"/>
          <w:rtl/>
        </w:rPr>
        <w:t xml:space="preserve"> </w:t>
      </w:r>
      <w:r w:rsidRPr="002A32E8">
        <w:rPr>
          <w:rStyle w:val="Char"/>
          <w:rtl/>
        </w:rPr>
        <w:t>[المز</w:t>
      </w:r>
      <w:r w:rsidRPr="002A32E8">
        <w:rPr>
          <w:rStyle w:val="Char"/>
          <w:rFonts w:hint="cs"/>
          <w:rtl/>
        </w:rPr>
        <w:t>ّ</w:t>
      </w:r>
      <w:r w:rsidRPr="002A32E8">
        <w:rPr>
          <w:rStyle w:val="Char"/>
          <w:rtl/>
        </w:rPr>
        <w:t>م</w:t>
      </w:r>
      <w:r w:rsidRPr="002A32E8">
        <w:rPr>
          <w:rStyle w:val="Char"/>
          <w:rFonts w:hint="cs"/>
          <w:rtl/>
        </w:rPr>
        <w:t>ّ</w:t>
      </w:r>
      <w:r w:rsidRPr="002A32E8">
        <w:rPr>
          <w:rStyle w:val="Char"/>
          <w:rtl/>
        </w:rPr>
        <w:t>ل: 20]</w:t>
      </w:r>
      <w:r w:rsidRPr="00625761">
        <w:rPr>
          <w:rStyle w:val="Char7"/>
          <w:rtl/>
        </w:rPr>
        <w:t xml:space="preserve"> </w:t>
      </w:r>
    </w:p>
    <w:p w:rsidR="00BA6558" w:rsidRPr="002A32E8" w:rsidRDefault="00BA6558" w:rsidP="00BA6558">
      <w:pPr>
        <w:ind w:firstLine="237"/>
        <w:jc w:val="both"/>
        <w:rPr>
          <w:rStyle w:val="Char5"/>
          <w:rtl/>
        </w:rPr>
      </w:pPr>
      <w:r w:rsidRPr="002A32E8">
        <w:rPr>
          <w:rStyle w:val="Char5"/>
          <w:rtl/>
        </w:rPr>
        <w:t>«و نماز را برپا دار</w:t>
      </w:r>
      <w:r w:rsidRPr="002A32E8">
        <w:rPr>
          <w:rStyle w:val="Char5"/>
          <w:rFonts w:hint="cs"/>
          <w:rtl/>
        </w:rPr>
        <w:t>ید</w:t>
      </w:r>
      <w:r w:rsidRPr="002A32E8">
        <w:rPr>
          <w:rStyle w:val="Char5"/>
          <w:rtl/>
        </w:rPr>
        <w:t xml:space="preserve"> و </w:t>
      </w:r>
      <w:r w:rsidRPr="002A32E8">
        <w:rPr>
          <w:rStyle w:val="Char5"/>
          <w:rFonts w:hint="cs"/>
          <w:rtl/>
        </w:rPr>
        <w:t>زکات</w:t>
      </w:r>
      <w:r w:rsidRPr="002A32E8">
        <w:rPr>
          <w:rStyle w:val="Char5"/>
          <w:rtl/>
        </w:rPr>
        <w:t xml:space="preserve"> بده</w:t>
      </w:r>
      <w:r w:rsidRPr="002A32E8">
        <w:rPr>
          <w:rStyle w:val="Char5"/>
          <w:rFonts w:hint="cs"/>
          <w:rtl/>
        </w:rPr>
        <w:t>ید.</w:t>
      </w:r>
      <w:r w:rsidRPr="002A32E8">
        <w:rPr>
          <w:rStyle w:val="Char5"/>
          <w:rtl/>
        </w:rPr>
        <w:t>»</w:t>
      </w:r>
    </w:p>
    <w:p w:rsidR="00BA6558" w:rsidRPr="00B34CEA" w:rsidRDefault="00BA6558" w:rsidP="00BA6558">
      <w:pPr>
        <w:ind w:firstLine="237"/>
        <w:jc w:val="both"/>
        <w:rPr>
          <w:rStyle w:val="Char0"/>
          <w:rtl/>
        </w:rPr>
      </w:pPr>
      <w:r w:rsidRPr="00B34CEA">
        <w:rPr>
          <w:rStyle w:val="Char0"/>
          <w:rtl/>
        </w:rPr>
        <w:t>مسلمانان اجماع و توافق دارند که زکات رکنی از ارکان اسلام بوده و این اجماع</w:t>
      </w:r>
      <w:r w:rsidRPr="00B34CEA">
        <w:rPr>
          <w:rStyle w:val="Char0"/>
          <w:rFonts w:hint="cs"/>
          <w:rtl/>
        </w:rPr>
        <w:t xml:space="preserve"> </w:t>
      </w:r>
      <w:r w:rsidRPr="00B34CEA">
        <w:rPr>
          <w:rStyle w:val="Char0"/>
          <w:rtl/>
        </w:rPr>
        <w:t>بر پایۀ متون قرآن و سنّت است.</w:t>
      </w:r>
    </w:p>
    <w:p w:rsidR="00BA6558" w:rsidRPr="00B34CEA" w:rsidRDefault="00BA6558" w:rsidP="00BA6558">
      <w:pPr>
        <w:ind w:firstLine="237"/>
        <w:jc w:val="both"/>
        <w:rPr>
          <w:rStyle w:val="Char0"/>
          <w:rtl/>
        </w:rPr>
      </w:pPr>
      <w:r w:rsidRPr="00B34CEA">
        <w:rPr>
          <w:rStyle w:val="Char0"/>
          <w:rtl/>
        </w:rPr>
        <w:t>کسی که منکر وجوب زکات شود، کافر</w:t>
      </w:r>
      <w:r w:rsidRPr="00B34CEA">
        <w:rPr>
          <w:rStyle w:val="Char0"/>
          <w:rFonts w:hint="cs"/>
          <w:rtl/>
        </w:rPr>
        <w:t>،</w:t>
      </w:r>
      <w:r w:rsidRPr="00B34CEA">
        <w:rPr>
          <w:rStyle w:val="Char0"/>
          <w:rtl/>
        </w:rPr>
        <w:t xml:space="preserve"> و فردی که از پرداخت زکات سر باز زند، فاسق به شمار می</w:t>
      </w:r>
      <w:r w:rsidR="00FE011C">
        <w:rPr>
          <w:rStyle w:val="Char0"/>
          <w:rtl/>
        </w:rPr>
        <w:t>‌</w:t>
      </w:r>
      <w:r w:rsidRPr="00B34CEA">
        <w:rPr>
          <w:rStyle w:val="Char0"/>
          <w:rtl/>
        </w:rPr>
        <w:t>رود.</w:t>
      </w:r>
      <w:r w:rsidRPr="00BE5D6B">
        <w:rPr>
          <w:rStyle w:val="Char0"/>
          <w:vertAlign w:val="superscript"/>
          <w:rtl/>
        </w:rPr>
        <w:footnoteReference w:id="25"/>
      </w:r>
    </w:p>
    <w:p w:rsidR="00BA6558" w:rsidRPr="00B34CEA" w:rsidRDefault="00BA6558" w:rsidP="00504C98">
      <w:pPr>
        <w:pStyle w:val="ListParagraph"/>
        <w:numPr>
          <w:ilvl w:val="0"/>
          <w:numId w:val="16"/>
        </w:numPr>
        <w:ind w:left="641" w:hanging="357"/>
        <w:contextualSpacing w:val="0"/>
        <w:jc w:val="both"/>
        <w:rPr>
          <w:rStyle w:val="Char0"/>
          <w:rtl/>
        </w:rPr>
      </w:pPr>
      <w:r w:rsidRPr="00B34CEA">
        <w:rPr>
          <w:rStyle w:val="Char0"/>
          <w:rtl/>
        </w:rPr>
        <w:t>زکات یکی از ارکان و مبانی بزرگ اسلام است و دلایل فراوانی از قرآن و سنّت بر این موضوع دلالت دارند.</w:t>
      </w:r>
    </w:p>
    <w:p w:rsidR="00BA6558" w:rsidRPr="00B34CEA" w:rsidRDefault="00BA6558" w:rsidP="00BA6558">
      <w:pPr>
        <w:ind w:firstLine="237"/>
        <w:jc w:val="both"/>
        <w:rPr>
          <w:rStyle w:val="Char0"/>
          <w:rtl/>
        </w:rPr>
      </w:pPr>
      <w:r w:rsidRPr="00B34CEA">
        <w:rPr>
          <w:rStyle w:val="Char0"/>
          <w:rtl/>
        </w:rPr>
        <w:lastRenderedPageBreak/>
        <w:t>اهمّیت و ارزش زکات به حدّی است که الله تعالی در 82 موضع از آیات قرآن، زکات را در کنار نماز بیان کرده است.</w:t>
      </w:r>
    </w:p>
    <w:p w:rsidR="00BA6558" w:rsidRPr="00B34CEA" w:rsidRDefault="00BA6558" w:rsidP="00504C98">
      <w:pPr>
        <w:pStyle w:val="ListParagraph"/>
        <w:numPr>
          <w:ilvl w:val="0"/>
          <w:numId w:val="16"/>
        </w:numPr>
        <w:ind w:left="641" w:hanging="357"/>
        <w:contextualSpacing w:val="0"/>
        <w:jc w:val="both"/>
        <w:rPr>
          <w:rStyle w:val="Char0"/>
        </w:rPr>
      </w:pPr>
      <w:r w:rsidRPr="00B34CEA">
        <w:rPr>
          <w:rStyle w:val="Char0"/>
          <w:rtl/>
        </w:rPr>
        <w:t>زکات یکی از محاسن اسلام است که باعث تعهّد، مهربانی، احسان و کمک به یکدیگر می</w:t>
      </w:r>
      <w:r w:rsidR="00FE011C">
        <w:rPr>
          <w:rStyle w:val="Char0"/>
          <w:rtl/>
        </w:rPr>
        <w:t>‌</w:t>
      </w:r>
      <w:r w:rsidRPr="00B34CEA">
        <w:rPr>
          <w:rStyle w:val="Char0"/>
          <w:rtl/>
        </w:rPr>
        <w:t>شود</w:t>
      </w:r>
      <w:r w:rsidRPr="00B34CEA">
        <w:rPr>
          <w:rStyle w:val="Char0"/>
          <w:rFonts w:hint="cs"/>
          <w:rtl/>
        </w:rPr>
        <w:t>.</w:t>
      </w:r>
    </w:p>
    <w:p w:rsidR="00BA6558" w:rsidRPr="00B34CEA" w:rsidRDefault="00BA6558" w:rsidP="00504C98">
      <w:pPr>
        <w:pStyle w:val="ListParagraph"/>
        <w:numPr>
          <w:ilvl w:val="0"/>
          <w:numId w:val="16"/>
        </w:numPr>
        <w:ind w:left="641" w:hanging="357"/>
        <w:contextualSpacing w:val="0"/>
        <w:jc w:val="both"/>
        <w:rPr>
          <w:rStyle w:val="Char0"/>
        </w:rPr>
      </w:pPr>
      <w:r w:rsidRPr="00B34CEA">
        <w:rPr>
          <w:rStyle w:val="Char0"/>
          <w:rtl/>
        </w:rPr>
        <w:t xml:space="preserve">زکات </w:t>
      </w:r>
      <w:r w:rsidRPr="00B34CEA">
        <w:rPr>
          <w:rStyle w:val="Char0"/>
          <w:rFonts w:hint="cs"/>
          <w:rtl/>
        </w:rPr>
        <w:t xml:space="preserve">نوعی </w:t>
      </w:r>
      <w:r w:rsidRPr="00B34CEA">
        <w:rPr>
          <w:rStyle w:val="Char0"/>
          <w:rtl/>
        </w:rPr>
        <w:t>فریضه و عبادت است و نتایج اقتصادی پسندیده</w:t>
      </w:r>
      <w:r w:rsidR="00FE011C">
        <w:rPr>
          <w:rStyle w:val="Char0"/>
          <w:rtl/>
        </w:rPr>
        <w:t>‌</w:t>
      </w:r>
      <w:r w:rsidRPr="00B34CEA">
        <w:rPr>
          <w:rStyle w:val="Char0"/>
          <w:rtl/>
        </w:rPr>
        <w:t>ای برای فرد و جامعه دارد</w:t>
      </w:r>
      <w:r w:rsidRPr="00B34CEA">
        <w:rPr>
          <w:rStyle w:val="Char0"/>
          <w:rFonts w:hint="cs"/>
          <w:rtl/>
        </w:rPr>
        <w:t>؛ از جمله:</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زکات یکی از وسایل توزیع مجدّد درآمد و ثروت در جامعه است:</w:t>
      </w:r>
      <w:r w:rsidRPr="00B34CEA">
        <w:rPr>
          <w:rStyle w:val="Char0"/>
          <w:rtl/>
        </w:rPr>
        <w:t xml:space="preserve"> این کار منجر به همدردی با فقیران می</w:t>
      </w:r>
      <w:r w:rsidR="00FE011C">
        <w:rPr>
          <w:rStyle w:val="Char0"/>
          <w:rtl/>
        </w:rPr>
        <w:t>‌</w:t>
      </w:r>
      <w:r w:rsidRPr="00B34CEA">
        <w:rPr>
          <w:rStyle w:val="Char0"/>
          <w:rtl/>
        </w:rPr>
        <w:t xml:space="preserve">شود و یکی از </w:t>
      </w:r>
      <w:r w:rsidRPr="00B34CEA">
        <w:rPr>
          <w:rStyle w:val="Char0"/>
          <w:rFonts w:hint="cs"/>
          <w:rtl/>
        </w:rPr>
        <w:t>اسباب</w:t>
      </w:r>
      <w:r w:rsidRPr="00B34CEA">
        <w:rPr>
          <w:rStyle w:val="Char0"/>
          <w:rtl/>
        </w:rPr>
        <w:t xml:space="preserve"> عدالت اقتصادی به شمار می</w:t>
      </w:r>
      <w:r w:rsidR="00FE011C">
        <w:rPr>
          <w:rStyle w:val="Char0"/>
          <w:rtl/>
        </w:rPr>
        <w:t>‌</w:t>
      </w:r>
      <w:r w:rsidRPr="00B34CEA">
        <w:rPr>
          <w:rStyle w:val="Char0"/>
          <w:rtl/>
        </w:rPr>
        <w:t>رود که با وجود اختلاف در تعریف و وسایل آن، مورد اتّفاق تمامی اقتصاددانان است.</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یکی از انگیزه</w:t>
      </w:r>
      <w:r w:rsidR="00FE011C" w:rsidRPr="00E00828">
        <w:rPr>
          <w:rStyle w:val="Char4"/>
          <w:rtl/>
        </w:rPr>
        <w:t>‌</w:t>
      </w:r>
      <w:r w:rsidRPr="00E00828">
        <w:rPr>
          <w:rStyle w:val="Char4"/>
          <w:rtl/>
        </w:rPr>
        <w:t>های سرمایه</w:t>
      </w:r>
      <w:r w:rsidR="00FE011C" w:rsidRPr="00E00828">
        <w:rPr>
          <w:rStyle w:val="Char4"/>
          <w:rtl/>
        </w:rPr>
        <w:t>‌</w:t>
      </w:r>
      <w:r w:rsidRPr="00E00828">
        <w:rPr>
          <w:rStyle w:val="Char4"/>
          <w:rtl/>
        </w:rPr>
        <w:t>گذاری است:</w:t>
      </w:r>
      <w:r w:rsidRPr="00B34CEA">
        <w:rPr>
          <w:rStyle w:val="Char0"/>
          <w:rtl/>
        </w:rPr>
        <w:t xml:space="preserve"> کسی که دارای وجوهی نقد باشد، باید</w:t>
      </w:r>
      <w:r w:rsidR="00A06999">
        <w:rPr>
          <w:rStyle w:val="Char0"/>
          <w:rtl/>
        </w:rPr>
        <w:t xml:space="preserve"> آن‌ها </w:t>
      </w:r>
      <w:r w:rsidRPr="00B34CEA">
        <w:rPr>
          <w:rStyle w:val="Char0"/>
          <w:rtl/>
        </w:rPr>
        <w:t>را سرمایه</w:t>
      </w:r>
      <w:r w:rsidR="00FE011C">
        <w:rPr>
          <w:rStyle w:val="Char0"/>
          <w:rtl/>
        </w:rPr>
        <w:t>‌</w:t>
      </w:r>
      <w:r w:rsidRPr="00B34CEA">
        <w:rPr>
          <w:rStyle w:val="Char0"/>
          <w:rtl/>
        </w:rPr>
        <w:t>گذاری کند تا مصرف نشوند</w:t>
      </w:r>
      <w:r w:rsidRPr="00B34CEA">
        <w:rPr>
          <w:rStyle w:val="Char0"/>
          <w:rFonts w:hint="cs"/>
          <w:rtl/>
        </w:rPr>
        <w:t>.</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 xml:space="preserve">زکات یکی از عوامل امنیتی </w:t>
      </w:r>
      <w:r w:rsidRPr="00E00828">
        <w:rPr>
          <w:rStyle w:val="Char4"/>
          <w:rFonts w:hint="cs"/>
          <w:rtl/>
        </w:rPr>
        <w:t xml:space="preserve">است </w:t>
      </w:r>
      <w:r w:rsidRPr="00E00828">
        <w:rPr>
          <w:rStyle w:val="Char4"/>
          <w:rtl/>
        </w:rPr>
        <w:t>که باعث می</w:t>
      </w:r>
      <w:r w:rsidR="00FE011C" w:rsidRPr="00E00828">
        <w:rPr>
          <w:rStyle w:val="Char4"/>
          <w:rtl/>
        </w:rPr>
        <w:t>‌</w:t>
      </w:r>
      <w:r w:rsidRPr="00E00828">
        <w:rPr>
          <w:rStyle w:val="Char4"/>
          <w:rtl/>
        </w:rPr>
        <w:t>شود محیطی مناسب برای بهبود اقتصادی به وجود آید:</w:t>
      </w:r>
      <w:r w:rsidRPr="00B34CEA">
        <w:rPr>
          <w:rStyle w:val="Char0"/>
          <w:rtl/>
        </w:rPr>
        <w:t xml:space="preserve"> زیرا فقر یکی از اسباب جرم ب</w:t>
      </w:r>
      <w:r w:rsidRPr="00B34CEA">
        <w:rPr>
          <w:rStyle w:val="Char0"/>
          <w:rFonts w:hint="cs"/>
          <w:rtl/>
        </w:rPr>
        <w:t>ه شمار می</w:t>
      </w:r>
      <w:r w:rsidR="00FE011C">
        <w:rPr>
          <w:rStyle w:val="Char0"/>
          <w:rFonts w:hint="cs"/>
          <w:rtl/>
        </w:rPr>
        <w:t>‌</w:t>
      </w:r>
      <w:r w:rsidRPr="00B34CEA">
        <w:rPr>
          <w:rStyle w:val="Char0"/>
          <w:rFonts w:hint="cs"/>
          <w:rtl/>
        </w:rPr>
        <w:t>رود.</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یکی از اسباب بهبود اوضاع افراد فقیر در جامعه به شمار می</w:t>
      </w:r>
      <w:r w:rsidR="00FE011C" w:rsidRPr="00E00828">
        <w:rPr>
          <w:rStyle w:val="Char4"/>
          <w:rtl/>
        </w:rPr>
        <w:t>‌</w:t>
      </w:r>
      <w:r w:rsidRPr="00E00828">
        <w:rPr>
          <w:rStyle w:val="Char4"/>
          <w:rtl/>
        </w:rPr>
        <w:t>رود:</w:t>
      </w:r>
      <w:r w:rsidRPr="00B34CEA">
        <w:rPr>
          <w:rStyle w:val="Char0"/>
          <w:rtl/>
        </w:rPr>
        <w:t xml:space="preserve"> یعنی </w:t>
      </w:r>
      <w:r w:rsidRPr="00B34CEA">
        <w:rPr>
          <w:rStyle w:val="Char0"/>
          <w:rFonts w:hint="cs"/>
          <w:rtl/>
        </w:rPr>
        <w:t>در زمینۀ</w:t>
      </w:r>
      <w:r w:rsidRPr="00B34CEA">
        <w:rPr>
          <w:rStyle w:val="Char0"/>
          <w:rtl/>
        </w:rPr>
        <w:t xml:space="preserve"> بهبود سط</w:t>
      </w:r>
      <w:r w:rsidRPr="00B34CEA">
        <w:rPr>
          <w:rStyle w:val="Char0"/>
          <w:rFonts w:hint="cs"/>
          <w:rtl/>
        </w:rPr>
        <w:t>ح</w:t>
      </w:r>
      <w:r w:rsidRPr="00B34CEA">
        <w:rPr>
          <w:rStyle w:val="Char0"/>
          <w:rtl/>
        </w:rPr>
        <w:t xml:space="preserve"> معیشتی، بهداشتی و آموزشی فقیران نقش دارد</w:t>
      </w:r>
      <w:r w:rsidRPr="00B34CEA">
        <w:rPr>
          <w:rStyle w:val="Char0"/>
          <w:rFonts w:hint="cs"/>
          <w:rtl/>
        </w:rPr>
        <w:t>.</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در کاهش بار مالی تحمیل</w:t>
      </w:r>
      <w:r w:rsidR="00FE011C" w:rsidRPr="00E00828">
        <w:rPr>
          <w:rStyle w:val="Char4"/>
          <w:rtl/>
        </w:rPr>
        <w:t>‌</w:t>
      </w:r>
      <w:r w:rsidRPr="00E00828">
        <w:rPr>
          <w:rStyle w:val="Char4"/>
          <w:rtl/>
        </w:rPr>
        <w:t xml:space="preserve">شده بر بودجۀ دولت مؤثّر است: </w:t>
      </w:r>
      <w:r w:rsidRPr="00B34CEA">
        <w:rPr>
          <w:rStyle w:val="Char0"/>
          <w:rtl/>
        </w:rPr>
        <w:t>یعنی یارانه</w:t>
      </w:r>
      <w:r w:rsidR="00FE011C">
        <w:rPr>
          <w:rStyle w:val="Char0"/>
          <w:rtl/>
        </w:rPr>
        <w:t>‌</w:t>
      </w:r>
      <w:r w:rsidRPr="00B34CEA">
        <w:rPr>
          <w:rStyle w:val="Char0"/>
          <w:rtl/>
        </w:rPr>
        <w:t>ها و کمک</w:t>
      </w:r>
      <w:r w:rsidR="00FE011C">
        <w:rPr>
          <w:rStyle w:val="Char0"/>
          <w:rtl/>
        </w:rPr>
        <w:t>‌</w:t>
      </w:r>
      <w:r w:rsidRPr="00B34CEA">
        <w:rPr>
          <w:rStyle w:val="Char0"/>
          <w:rtl/>
        </w:rPr>
        <w:t>هایی که برای نیازمندان؛ همچون یتیمان، پیرزنان و سایر افراد محتاج به مراقبت</w:t>
      </w:r>
      <w:r w:rsidR="00FE011C">
        <w:rPr>
          <w:rStyle w:val="Char0"/>
          <w:rtl/>
        </w:rPr>
        <w:t>‌</w:t>
      </w:r>
      <w:r w:rsidRPr="00B34CEA">
        <w:rPr>
          <w:rStyle w:val="Char0"/>
          <w:rtl/>
        </w:rPr>
        <w:t>های اجتماعی داده می</w:t>
      </w:r>
      <w:r w:rsidR="00FE011C">
        <w:rPr>
          <w:rStyle w:val="Char0"/>
          <w:rtl/>
        </w:rPr>
        <w:t>‌</w:t>
      </w:r>
      <w:r w:rsidRPr="00B34CEA">
        <w:rPr>
          <w:rStyle w:val="Char0"/>
          <w:rtl/>
        </w:rPr>
        <w:t>شود را کاهش می</w:t>
      </w:r>
      <w:r w:rsidR="00FE011C">
        <w:rPr>
          <w:rStyle w:val="Char0"/>
          <w:rtl/>
        </w:rPr>
        <w:t>‌</w:t>
      </w:r>
      <w:r w:rsidRPr="00B34CEA">
        <w:rPr>
          <w:rStyle w:val="Char0"/>
          <w:rtl/>
        </w:rPr>
        <w:t>دهد.</w:t>
      </w:r>
    </w:p>
    <w:p w:rsidR="00BA6558" w:rsidRPr="00E00828" w:rsidRDefault="00BA6558" w:rsidP="00BD17A2">
      <w:pPr>
        <w:pStyle w:val="ListParagraph"/>
        <w:keepNext/>
        <w:numPr>
          <w:ilvl w:val="0"/>
          <w:numId w:val="16"/>
        </w:numPr>
        <w:ind w:left="641" w:hanging="357"/>
        <w:contextualSpacing w:val="0"/>
        <w:jc w:val="both"/>
        <w:rPr>
          <w:rStyle w:val="Char4"/>
          <w:rtl/>
        </w:rPr>
      </w:pPr>
      <w:r w:rsidRPr="00E00828">
        <w:rPr>
          <w:rStyle w:val="Char4"/>
          <w:rtl/>
        </w:rPr>
        <w:lastRenderedPageBreak/>
        <w:t>زکات در چهار نوع زیر واجب است:</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 xml:space="preserve">اشیای قیمتی: </w:t>
      </w:r>
      <w:r w:rsidRPr="00B34CEA">
        <w:rPr>
          <w:rStyle w:val="Char0"/>
          <w:rtl/>
        </w:rPr>
        <w:t>شامل طلا و نقره و ضمایم آن</w:t>
      </w:r>
      <w:r w:rsidR="00A06999">
        <w:rPr>
          <w:rStyle w:val="Char0"/>
          <w:rFonts w:hint="cs"/>
          <w:rtl/>
        </w:rPr>
        <w:t>‌</w:t>
      </w:r>
      <w:r w:rsidRPr="00B34CEA">
        <w:rPr>
          <w:rStyle w:val="Char0"/>
          <w:rtl/>
        </w:rPr>
        <w:t>ها؛ همچون پول</w:t>
      </w:r>
      <w:r w:rsidR="00FE011C">
        <w:rPr>
          <w:rStyle w:val="Char0"/>
          <w:rtl/>
        </w:rPr>
        <w:t>‌</w:t>
      </w:r>
      <w:r w:rsidRPr="00B34CEA">
        <w:rPr>
          <w:rStyle w:val="Char0"/>
          <w:rtl/>
        </w:rPr>
        <w:t xml:space="preserve"> و ارزهای معاصر که از کاغذ یا غیره ساخته می</w:t>
      </w:r>
      <w:r w:rsidR="00FE011C">
        <w:rPr>
          <w:rStyle w:val="Char0"/>
          <w:rtl/>
        </w:rPr>
        <w:t>‌</w:t>
      </w:r>
      <w:r w:rsidRPr="00B34CEA">
        <w:rPr>
          <w:rStyle w:val="Char0"/>
          <w:rtl/>
        </w:rPr>
        <w:t>شود؛</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چهارپایانی که می</w:t>
      </w:r>
      <w:r w:rsidR="00FE011C" w:rsidRPr="00E00828">
        <w:rPr>
          <w:rStyle w:val="Char4"/>
          <w:rtl/>
        </w:rPr>
        <w:t>‌</w:t>
      </w:r>
      <w:r w:rsidRPr="00E00828">
        <w:rPr>
          <w:rStyle w:val="Char4"/>
          <w:rtl/>
        </w:rPr>
        <w:t>چرند:</w:t>
      </w:r>
      <w:r w:rsidRPr="00B34CEA">
        <w:rPr>
          <w:rStyle w:val="Char0"/>
          <w:rtl/>
        </w:rPr>
        <w:t xml:space="preserve"> مانند گاو، شتر و گوسفندی که بیشتر سال را در صحراها می</w:t>
      </w:r>
      <w:r w:rsidR="00FE011C">
        <w:rPr>
          <w:rStyle w:val="Char0"/>
          <w:rtl/>
        </w:rPr>
        <w:t>‌</w:t>
      </w:r>
      <w:r w:rsidRPr="00B34CEA">
        <w:rPr>
          <w:rStyle w:val="Char0"/>
          <w:rtl/>
        </w:rPr>
        <w:t>چرد؛</w:t>
      </w:r>
    </w:p>
    <w:p w:rsidR="00BA6558" w:rsidRPr="00B34CEA" w:rsidRDefault="00BA6558" w:rsidP="00504C98">
      <w:pPr>
        <w:pStyle w:val="ListParagraph"/>
        <w:numPr>
          <w:ilvl w:val="0"/>
          <w:numId w:val="10"/>
        </w:numPr>
        <w:ind w:left="641" w:hanging="357"/>
        <w:contextualSpacing w:val="0"/>
        <w:jc w:val="both"/>
        <w:rPr>
          <w:rStyle w:val="Char0"/>
        </w:rPr>
      </w:pPr>
      <w:r w:rsidRPr="00E00828">
        <w:rPr>
          <w:rStyle w:val="Char4"/>
          <w:rtl/>
        </w:rPr>
        <w:t>حبوباتی که از زمین می</w:t>
      </w:r>
      <w:r w:rsidR="00FE011C" w:rsidRPr="00E00828">
        <w:rPr>
          <w:rStyle w:val="Char4"/>
          <w:rtl/>
        </w:rPr>
        <w:t>‌</w:t>
      </w:r>
      <w:r w:rsidRPr="00E00828">
        <w:rPr>
          <w:rStyle w:val="Char4"/>
          <w:rtl/>
        </w:rPr>
        <w:t>رویند:</w:t>
      </w:r>
      <w:r w:rsidRPr="00B34CEA">
        <w:rPr>
          <w:rStyle w:val="Char0"/>
          <w:rtl/>
        </w:rPr>
        <w:t xml:space="preserve"> همچون گندم و میوه</w:t>
      </w:r>
      <w:r w:rsidR="00FE011C">
        <w:rPr>
          <w:rStyle w:val="Char0"/>
          <w:rtl/>
        </w:rPr>
        <w:t>‌</w:t>
      </w:r>
      <w:r w:rsidRPr="00B34CEA">
        <w:rPr>
          <w:rStyle w:val="Char0"/>
          <w:rtl/>
        </w:rPr>
        <w:t>ها؛ مانند خرما</w:t>
      </w:r>
      <w:r w:rsidRPr="00B34CEA">
        <w:rPr>
          <w:rStyle w:val="Char0"/>
          <w:rFonts w:hint="cs"/>
          <w:rtl/>
        </w:rPr>
        <w:t>،</w:t>
      </w:r>
      <w:r w:rsidRPr="00B34CEA">
        <w:rPr>
          <w:rStyle w:val="Char0"/>
          <w:rtl/>
        </w:rPr>
        <w:t xml:space="preserve"> و</w:t>
      </w:r>
      <w:r w:rsidRPr="00B34CEA">
        <w:rPr>
          <w:rStyle w:val="Char0"/>
          <w:rFonts w:hint="cs"/>
          <w:rtl/>
        </w:rPr>
        <w:t xml:space="preserve"> نیز</w:t>
      </w:r>
      <w:r w:rsidRPr="00B34CEA">
        <w:rPr>
          <w:rStyle w:val="Char0"/>
          <w:rtl/>
        </w:rPr>
        <w:t xml:space="preserve"> معدن؛ همچون معدن آهن؛</w:t>
      </w:r>
    </w:p>
    <w:p w:rsidR="00BA6558" w:rsidRPr="00B34CEA" w:rsidRDefault="00BA6558" w:rsidP="00504C98">
      <w:pPr>
        <w:pStyle w:val="ListParagraph"/>
        <w:numPr>
          <w:ilvl w:val="0"/>
          <w:numId w:val="10"/>
        </w:numPr>
        <w:ind w:left="641" w:hanging="357"/>
        <w:contextualSpacing w:val="0"/>
        <w:jc w:val="both"/>
        <w:rPr>
          <w:rStyle w:val="Char0"/>
          <w:rtl/>
        </w:rPr>
      </w:pPr>
      <w:r w:rsidRPr="00E00828">
        <w:rPr>
          <w:rStyle w:val="Char4"/>
          <w:rtl/>
        </w:rPr>
        <w:t>کالاهای تجاری:</w:t>
      </w:r>
      <w:r w:rsidRPr="00B34CEA">
        <w:rPr>
          <w:rStyle w:val="Char0"/>
          <w:rtl/>
        </w:rPr>
        <w:t xml:space="preserve"> یعنی کالاهایی که به قصد سود و فایده، برای خرید و فروش مهیّا شده</w:t>
      </w:r>
      <w:r w:rsidR="00FE011C">
        <w:rPr>
          <w:rStyle w:val="Char0"/>
          <w:rtl/>
        </w:rPr>
        <w:t>‌</w:t>
      </w:r>
      <w:r w:rsidRPr="00B34CEA">
        <w:rPr>
          <w:rStyle w:val="Char0"/>
          <w:rtl/>
        </w:rPr>
        <w:t>اند.</w:t>
      </w:r>
      <w:r w:rsidRPr="00BE5D6B">
        <w:rPr>
          <w:rStyle w:val="Char0"/>
          <w:vertAlign w:val="superscript"/>
          <w:rtl/>
        </w:rPr>
        <w:footnoteReference w:id="26"/>
      </w:r>
    </w:p>
    <w:p w:rsidR="00BA6558" w:rsidRPr="00B34CEA" w:rsidRDefault="00BA6558" w:rsidP="00BA6558">
      <w:pPr>
        <w:ind w:firstLine="237"/>
        <w:jc w:val="both"/>
        <w:rPr>
          <w:rStyle w:val="Char0"/>
          <w:rtl/>
        </w:rPr>
      </w:pPr>
      <w:r w:rsidRPr="00B34CEA">
        <w:rPr>
          <w:rStyle w:val="Char0"/>
          <w:rtl/>
        </w:rPr>
        <w:t>زکات در موارد فوق واجب است و هر یک از انواع مذکور، جزئیّاتی دارند که بیان مقادیر و نصاب</w:t>
      </w:r>
      <w:r w:rsidR="00FE011C">
        <w:rPr>
          <w:rStyle w:val="Char0"/>
          <w:rtl/>
        </w:rPr>
        <w:t>‌</w:t>
      </w:r>
      <w:r w:rsidRPr="00B34CEA">
        <w:rPr>
          <w:rStyle w:val="Char0"/>
          <w:rtl/>
        </w:rPr>
        <w:t>ها و سایر امور مربوط به</w:t>
      </w:r>
      <w:r w:rsidR="00A06999">
        <w:rPr>
          <w:rStyle w:val="Char0"/>
          <w:rtl/>
        </w:rPr>
        <w:t xml:space="preserve"> آن‌ها </w:t>
      </w:r>
      <w:r w:rsidRPr="00B34CEA">
        <w:rPr>
          <w:rStyle w:val="Char0"/>
          <w:rtl/>
        </w:rPr>
        <w:t>طولانی است و در کتاب</w:t>
      </w:r>
      <w:r w:rsidR="00FE011C">
        <w:rPr>
          <w:rStyle w:val="Char0"/>
          <w:rtl/>
        </w:rPr>
        <w:t>‌</w:t>
      </w:r>
      <w:r w:rsidRPr="00B34CEA">
        <w:rPr>
          <w:rStyle w:val="Char0"/>
          <w:rtl/>
        </w:rPr>
        <w:t>های عالمانی که در این زمینه تحقیقاتی انجام داده</w:t>
      </w:r>
      <w:r w:rsidR="00FE011C">
        <w:rPr>
          <w:rStyle w:val="Char0"/>
          <w:rtl/>
        </w:rPr>
        <w:t>‌</w:t>
      </w:r>
      <w:r w:rsidRPr="00B34CEA">
        <w:rPr>
          <w:rStyle w:val="Char0"/>
          <w:rtl/>
        </w:rPr>
        <w:t>اند، به طور گسترده بیان شده است.</w:t>
      </w:r>
    </w:p>
    <w:p w:rsidR="00BA6558" w:rsidRPr="00B34CEA" w:rsidRDefault="00BA6558" w:rsidP="00504C98">
      <w:pPr>
        <w:pStyle w:val="ListParagraph"/>
        <w:numPr>
          <w:ilvl w:val="0"/>
          <w:numId w:val="16"/>
        </w:numPr>
        <w:ind w:left="641" w:hanging="357"/>
        <w:contextualSpacing w:val="0"/>
        <w:jc w:val="both"/>
        <w:rPr>
          <w:rStyle w:val="Char0"/>
          <w:rtl/>
        </w:rPr>
      </w:pPr>
      <w:r w:rsidRPr="00B34CEA">
        <w:rPr>
          <w:rStyle w:val="Char0"/>
          <w:rtl/>
        </w:rPr>
        <w:t xml:space="preserve">مراد از </w:t>
      </w:r>
      <w:r w:rsidRPr="00E00828">
        <w:rPr>
          <w:rStyle w:val="Char4"/>
          <w:rtl/>
        </w:rPr>
        <w:t>مصارف زکات</w:t>
      </w:r>
      <w:r w:rsidRPr="00B34CEA">
        <w:rPr>
          <w:rStyle w:val="Char0"/>
          <w:rtl/>
        </w:rPr>
        <w:t>، مواردی است که زکات به</w:t>
      </w:r>
      <w:r w:rsidR="00A06999">
        <w:rPr>
          <w:rStyle w:val="Char0"/>
          <w:rtl/>
        </w:rPr>
        <w:t xml:space="preserve"> آن‌ها </w:t>
      </w:r>
      <w:r w:rsidRPr="00B34CEA">
        <w:rPr>
          <w:rStyle w:val="Char0"/>
          <w:rtl/>
        </w:rPr>
        <w:t>پرداخت می</w:t>
      </w:r>
      <w:r w:rsidR="00FE011C">
        <w:rPr>
          <w:rStyle w:val="Char0"/>
          <w:rtl/>
        </w:rPr>
        <w:t>‌</w:t>
      </w:r>
      <w:r w:rsidRPr="00B34CEA">
        <w:rPr>
          <w:rStyle w:val="Char0"/>
          <w:rtl/>
        </w:rPr>
        <w:t>شود و در آیۀ زیر بیان شده</w:t>
      </w:r>
      <w:r w:rsidR="00FE011C">
        <w:rPr>
          <w:rStyle w:val="Char0"/>
          <w:rtl/>
        </w:rPr>
        <w:t>‌</w:t>
      </w:r>
      <w:r w:rsidRPr="00B34CEA">
        <w:rPr>
          <w:rStyle w:val="Char0"/>
          <w:rtl/>
        </w:rPr>
        <w:t>اند:</w:t>
      </w:r>
    </w:p>
    <w:p w:rsidR="00BA6558" w:rsidRPr="00625761" w:rsidRDefault="00BA6558" w:rsidP="00DE2EF0">
      <w:pPr>
        <w:ind w:firstLine="237"/>
        <w:jc w:val="both"/>
        <w:rPr>
          <w:rStyle w:val="Char7"/>
          <w:rtl/>
        </w:rPr>
      </w:pPr>
      <w:r w:rsidRPr="00E759F5">
        <w:rPr>
          <w:rFonts w:ascii="QCF_BSML" w:hAnsi="QCF_BSML" w:cs="Traditional Arabic"/>
          <w:rtl/>
        </w:rPr>
        <w:t>﴿</w:t>
      </w:r>
      <w:r w:rsidRPr="00625761">
        <w:rPr>
          <w:rStyle w:val="Char7"/>
          <w:rtl/>
        </w:rPr>
        <w:t xml:space="preserve">إِنَّمَا </w:t>
      </w:r>
      <w:r w:rsidRPr="00625761">
        <w:rPr>
          <w:rStyle w:val="Char7"/>
          <w:rFonts w:hint="cs"/>
          <w:rtl/>
        </w:rPr>
        <w:t>ٱلصَّدَقَٰتُ</w:t>
      </w:r>
      <w:r w:rsidRPr="00625761">
        <w:rPr>
          <w:rStyle w:val="Char7"/>
          <w:rtl/>
        </w:rPr>
        <w:t xml:space="preserve"> لِلۡفُقَرَآءِ وَ</w:t>
      </w:r>
      <w:r w:rsidRPr="00625761">
        <w:rPr>
          <w:rStyle w:val="Char7"/>
          <w:rFonts w:hint="cs"/>
          <w:rtl/>
        </w:rPr>
        <w:t>ٱلۡمَسَٰكِينِ</w:t>
      </w:r>
      <w:r w:rsidRPr="00625761">
        <w:rPr>
          <w:rStyle w:val="Char7"/>
          <w:rtl/>
        </w:rPr>
        <w:t xml:space="preserve"> وَ</w:t>
      </w:r>
      <w:r w:rsidRPr="00625761">
        <w:rPr>
          <w:rStyle w:val="Char7"/>
          <w:rFonts w:hint="cs"/>
          <w:rtl/>
        </w:rPr>
        <w:t>ٱلۡعَٰمِلِينَ</w:t>
      </w:r>
      <w:r w:rsidRPr="00625761">
        <w:rPr>
          <w:rStyle w:val="Char7"/>
          <w:rtl/>
        </w:rPr>
        <w:t xml:space="preserve"> عَلَيۡهَا وَ</w:t>
      </w:r>
      <w:r w:rsidRPr="00625761">
        <w:rPr>
          <w:rStyle w:val="Char7"/>
          <w:rFonts w:hint="cs"/>
          <w:rtl/>
        </w:rPr>
        <w:t>ٱلۡمُؤَلَّفَةِ</w:t>
      </w:r>
      <w:r w:rsidRPr="00625761">
        <w:rPr>
          <w:rStyle w:val="Char7"/>
          <w:rtl/>
        </w:rPr>
        <w:t xml:space="preserve"> قُلُوبُهُمۡ وَفِي </w:t>
      </w:r>
      <w:r w:rsidRPr="00625761">
        <w:rPr>
          <w:rStyle w:val="Char7"/>
          <w:rFonts w:hint="cs"/>
          <w:rtl/>
        </w:rPr>
        <w:t>ٱلرِّقَابِ</w:t>
      </w:r>
      <w:r w:rsidRPr="00625761">
        <w:rPr>
          <w:rStyle w:val="Char7"/>
          <w:rtl/>
        </w:rPr>
        <w:t xml:space="preserve"> وَ</w:t>
      </w:r>
      <w:r w:rsidRPr="00625761">
        <w:rPr>
          <w:rStyle w:val="Char7"/>
          <w:rFonts w:hint="cs"/>
          <w:rtl/>
        </w:rPr>
        <w:t>ٱلۡغَٰرِمِينَ</w:t>
      </w:r>
      <w:r w:rsidRPr="00625761">
        <w:rPr>
          <w:rStyle w:val="Char7"/>
          <w:rtl/>
        </w:rPr>
        <w:t xml:space="preserve"> وَفِي سَبِيلِ </w:t>
      </w:r>
      <w:r w:rsidRPr="00625761">
        <w:rPr>
          <w:rStyle w:val="Char7"/>
          <w:rFonts w:hint="cs"/>
          <w:rtl/>
        </w:rPr>
        <w:t>ٱللَّهِ</w:t>
      </w:r>
      <w:r w:rsidRPr="00625761">
        <w:rPr>
          <w:rStyle w:val="Char7"/>
          <w:rtl/>
        </w:rPr>
        <w:t xml:space="preserve"> وَ</w:t>
      </w:r>
      <w:r w:rsidRPr="00625761">
        <w:rPr>
          <w:rStyle w:val="Char7"/>
          <w:rFonts w:hint="cs"/>
          <w:rtl/>
        </w:rPr>
        <w:t>ٱبۡنِ</w:t>
      </w:r>
      <w:r w:rsidRPr="00625761">
        <w:rPr>
          <w:rStyle w:val="Char7"/>
          <w:rtl/>
        </w:rPr>
        <w:t xml:space="preserve"> </w:t>
      </w:r>
      <w:r w:rsidRPr="00625761">
        <w:rPr>
          <w:rStyle w:val="Char7"/>
          <w:rFonts w:hint="cs"/>
          <w:rtl/>
        </w:rPr>
        <w:t>ٱلسَّبِيلِۖ</w:t>
      </w:r>
      <w:r w:rsidRPr="00625761">
        <w:rPr>
          <w:rStyle w:val="Char7"/>
          <w:rtl/>
        </w:rPr>
        <w:t xml:space="preserve"> فَرِيضَةٗ مِّنَ </w:t>
      </w:r>
      <w:r w:rsidRPr="00625761">
        <w:rPr>
          <w:rStyle w:val="Char7"/>
          <w:rFonts w:hint="cs"/>
          <w:rtl/>
        </w:rPr>
        <w:t>ٱللَّهِۗ</w:t>
      </w:r>
      <w:r w:rsidRPr="00625761">
        <w:rPr>
          <w:rStyle w:val="Char7"/>
          <w:rtl/>
        </w:rPr>
        <w:t xml:space="preserve"> وَ</w:t>
      </w:r>
      <w:r w:rsidRPr="00625761">
        <w:rPr>
          <w:rStyle w:val="Char7"/>
          <w:rFonts w:hint="cs"/>
          <w:rtl/>
        </w:rPr>
        <w:t>ٱللَّهُ</w:t>
      </w:r>
      <w:r w:rsidRPr="00625761">
        <w:rPr>
          <w:rStyle w:val="Char7"/>
          <w:rtl/>
        </w:rPr>
        <w:t xml:space="preserve"> عَلِيمٌ حَكِيمٞ</w:t>
      </w:r>
      <w:r w:rsidRPr="00E759F5">
        <w:rPr>
          <w:rFonts w:ascii="QCF_BSML" w:hAnsi="QCF_BSML" w:cs="Traditional Arabic"/>
          <w:rtl/>
        </w:rPr>
        <w:t>﴾</w:t>
      </w:r>
      <w:r w:rsidRPr="00625761">
        <w:rPr>
          <w:rStyle w:val="Char7"/>
          <w:rtl/>
        </w:rPr>
        <w:t xml:space="preserve"> </w:t>
      </w:r>
      <w:r w:rsidRPr="002A32E8">
        <w:rPr>
          <w:rStyle w:val="Char"/>
          <w:rtl/>
        </w:rPr>
        <w:t>[الت</w:t>
      </w:r>
      <w:r w:rsidR="005212A2">
        <w:rPr>
          <w:rStyle w:val="Char"/>
          <w:rFonts w:hint="cs"/>
          <w:rtl/>
          <w:lang w:bidi="fa-IR"/>
        </w:rPr>
        <w:t>ّ</w:t>
      </w:r>
      <w:r w:rsidRPr="002A32E8">
        <w:rPr>
          <w:rStyle w:val="Char"/>
          <w:rtl/>
        </w:rPr>
        <w:t>وبة: 60]</w:t>
      </w:r>
      <w:r w:rsidRPr="00625761">
        <w:rPr>
          <w:rStyle w:val="Char7"/>
          <w:rtl/>
        </w:rPr>
        <w:t xml:space="preserve"> </w:t>
      </w:r>
    </w:p>
    <w:p w:rsidR="00BA6558" w:rsidRPr="00B34CEA" w:rsidRDefault="00BA6558" w:rsidP="00BA6558">
      <w:pPr>
        <w:ind w:firstLine="237"/>
        <w:jc w:val="both"/>
        <w:rPr>
          <w:rStyle w:val="Char0"/>
          <w:rtl/>
        </w:rPr>
      </w:pPr>
      <w:r w:rsidRPr="00C04339">
        <w:rPr>
          <w:rStyle w:val="Char5"/>
          <w:rtl/>
        </w:rPr>
        <w:t xml:space="preserve">«صدقات [و زکات‌ها] </w:t>
      </w:r>
      <w:r w:rsidRPr="00C04339">
        <w:rPr>
          <w:rStyle w:val="Char5"/>
          <w:rFonts w:hint="cs"/>
          <w:rtl/>
        </w:rPr>
        <w:t xml:space="preserve">فقط </w:t>
      </w:r>
      <w:r w:rsidRPr="00C04339">
        <w:rPr>
          <w:rStyle w:val="Char5"/>
          <w:rtl/>
        </w:rPr>
        <w:t>مخصوص فق</w:t>
      </w:r>
      <w:r w:rsidRPr="00C04339">
        <w:rPr>
          <w:rStyle w:val="Char5"/>
          <w:rFonts w:hint="cs"/>
          <w:rtl/>
        </w:rPr>
        <w:t>یران</w:t>
      </w:r>
      <w:r w:rsidRPr="00C04339">
        <w:rPr>
          <w:rStyle w:val="Char5"/>
          <w:rtl/>
        </w:rPr>
        <w:t xml:space="preserve"> و مساک</w:t>
      </w:r>
      <w:r w:rsidRPr="00C04339">
        <w:rPr>
          <w:rStyle w:val="Char5"/>
          <w:rFonts w:hint="cs"/>
          <w:rtl/>
        </w:rPr>
        <w:t>ین</w:t>
      </w:r>
      <w:r w:rsidRPr="00C04339">
        <w:rPr>
          <w:rStyle w:val="Char5"/>
          <w:rtl/>
        </w:rPr>
        <w:t xml:space="preserve"> و کارگزاران [جمع</w:t>
      </w:r>
      <w:r w:rsidR="00FE011C" w:rsidRPr="00C04339">
        <w:rPr>
          <w:rStyle w:val="Char5"/>
          <w:rFonts w:hint="cs"/>
          <w:rtl/>
        </w:rPr>
        <w:t>‌</w:t>
      </w:r>
      <w:r w:rsidRPr="00C04339">
        <w:rPr>
          <w:rStyle w:val="Char5"/>
          <w:rtl/>
        </w:rPr>
        <w:t>آور</w:t>
      </w:r>
      <w:r w:rsidRPr="00C04339">
        <w:rPr>
          <w:rStyle w:val="Char5"/>
          <w:rFonts w:hint="cs"/>
          <w:rtl/>
        </w:rPr>
        <w:t>ی</w:t>
      </w:r>
      <w:r w:rsidRPr="00C04339">
        <w:rPr>
          <w:rStyle w:val="Char5"/>
          <w:rtl/>
        </w:rPr>
        <w:t>] آن و دلجوئ</w:t>
      </w:r>
      <w:r w:rsidRPr="00C04339">
        <w:rPr>
          <w:rStyle w:val="Char5"/>
          <w:rFonts w:hint="cs"/>
          <w:rtl/>
        </w:rPr>
        <w:t>ی</w:t>
      </w:r>
      <w:r w:rsidR="00FE011C" w:rsidRPr="00C04339">
        <w:rPr>
          <w:rStyle w:val="Char5"/>
          <w:rFonts w:hint="cs"/>
          <w:rtl/>
        </w:rPr>
        <w:t>‌</w:t>
      </w:r>
      <w:r w:rsidRPr="00C04339">
        <w:rPr>
          <w:rStyle w:val="Char5"/>
          <w:rtl/>
        </w:rPr>
        <w:t>شدگان [نومسلمانان] و برا</w:t>
      </w:r>
      <w:r w:rsidRPr="00C04339">
        <w:rPr>
          <w:rStyle w:val="Char5"/>
          <w:rFonts w:hint="cs"/>
          <w:rtl/>
        </w:rPr>
        <w:t>ی</w:t>
      </w:r>
      <w:r w:rsidRPr="00C04339">
        <w:rPr>
          <w:rStyle w:val="Char5"/>
          <w:rtl/>
        </w:rPr>
        <w:t xml:space="preserve"> [آزادکردن] بردگان و [ادا</w:t>
      </w:r>
      <w:r w:rsidRPr="00C04339">
        <w:rPr>
          <w:rStyle w:val="Char5"/>
          <w:rFonts w:hint="cs"/>
          <w:rtl/>
        </w:rPr>
        <w:t>ی</w:t>
      </w:r>
      <w:r w:rsidRPr="00C04339">
        <w:rPr>
          <w:rStyle w:val="Char5"/>
          <w:rtl/>
        </w:rPr>
        <w:t xml:space="preserve"> وام] بدهکاران و در راه الله و به راه</w:t>
      </w:r>
      <w:r w:rsidR="00FE011C" w:rsidRPr="00C04339">
        <w:rPr>
          <w:rStyle w:val="Char5"/>
          <w:rFonts w:hint="cs"/>
          <w:rtl/>
        </w:rPr>
        <w:t>‌</w:t>
      </w:r>
      <w:r w:rsidRPr="00C04339">
        <w:rPr>
          <w:rStyle w:val="Char5"/>
          <w:rtl/>
        </w:rPr>
        <w:t>ماندگان [است</w:t>
      </w:r>
      <w:r w:rsidRPr="00C04339">
        <w:rPr>
          <w:rStyle w:val="Char5"/>
          <w:rFonts w:hint="cs"/>
          <w:rtl/>
        </w:rPr>
        <w:t>؛</w:t>
      </w:r>
      <w:r w:rsidRPr="00C04339">
        <w:rPr>
          <w:rStyle w:val="Char5"/>
          <w:rtl/>
        </w:rPr>
        <w:t xml:space="preserve"> ا</w:t>
      </w:r>
      <w:r w:rsidRPr="00C04339">
        <w:rPr>
          <w:rStyle w:val="Char5"/>
          <w:rFonts w:hint="cs"/>
          <w:rtl/>
        </w:rPr>
        <w:t>ین</w:t>
      </w:r>
      <w:r w:rsidRPr="00C04339">
        <w:rPr>
          <w:rStyle w:val="Char5"/>
          <w:rtl/>
        </w:rPr>
        <w:t>] فر</w:t>
      </w:r>
      <w:r w:rsidRPr="00C04339">
        <w:rPr>
          <w:rStyle w:val="Char5"/>
          <w:rFonts w:hint="cs"/>
          <w:rtl/>
        </w:rPr>
        <w:t>یضه‌ای</w:t>
      </w:r>
      <w:r w:rsidRPr="00C04339">
        <w:rPr>
          <w:rStyle w:val="Char5"/>
          <w:rtl/>
        </w:rPr>
        <w:t xml:space="preserve"> [مقر</w:t>
      </w:r>
      <w:r w:rsidRPr="00C04339">
        <w:rPr>
          <w:rStyle w:val="Char5"/>
          <w:rFonts w:hint="cs"/>
          <w:rtl/>
        </w:rPr>
        <w:t>ّ</w:t>
      </w:r>
      <w:r w:rsidRPr="00C04339">
        <w:rPr>
          <w:rStyle w:val="Char5"/>
          <w:rtl/>
        </w:rPr>
        <w:t>رشده] از جانب الله تعالی است. و الله دانای حکیم است.»</w:t>
      </w:r>
    </w:p>
    <w:p w:rsidR="00BA6558" w:rsidRPr="00E759F5" w:rsidRDefault="00BA6558" w:rsidP="00A708F2">
      <w:pPr>
        <w:pStyle w:val="a2"/>
        <w:rPr>
          <w:rtl/>
        </w:rPr>
      </w:pPr>
      <w:bookmarkStart w:id="44" w:name="_Toc466280200"/>
      <w:bookmarkStart w:id="45" w:name="_Toc473749152"/>
      <w:r w:rsidRPr="00E759F5">
        <w:rPr>
          <w:rtl/>
        </w:rPr>
        <w:lastRenderedPageBreak/>
        <w:t>4-4. روزه</w:t>
      </w:r>
      <w:bookmarkEnd w:id="44"/>
      <w:bookmarkEnd w:id="45"/>
    </w:p>
    <w:p w:rsidR="00BA6558" w:rsidRPr="00B34CEA" w:rsidRDefault="00BA6558" w:rsidP="00151806">
      <w:pPr>
        <w:pStyle w:val="ListParagraph"/>
        <w:numPr>
          <w:ilvl w:val="0"/>
          <w:numId w:val="17"/>
        </w:numPr>
        <w:ind w:left="641" w:hanging="357"/>
        <w:contextualSpacing w:val="0"/>
        <w:jc w:val="both"/>
        <w:rPr>
          <w:rStyle w:val="Char0"/>
        </w:rPr>
      </w:pPr>
      <w:r w:rsidRPr="00E00828">
        <w:rPr>
          <w:rStyle w:val="Char4"/>
          <w:rtl/>
        </w:rPr>
        <w:t>مفهوم لغوی روزه:</w:t>
      </w:r>
      <w:r w:rsidRPr="00B34CEA">
        <w:rPr>
          <w:rStyle w:val="Char0"/>
          <w:rtl/>
        </w:rPr>
        <w:t xml:space="preserve"> این واژه در لغت به معنای خودداری و ترک است، چنانکه گفته می</w:t>
      </w:r>
      <w:r w:rsidR="00FE011C">
        <w:rPr>
          <w:rStyle w:val="Char0"/>
          <w:rtl/>
        </w:rPr>
        <w:t>‌</w:t>
      </w:r>
      <w:r w:rsidRPr="00B34CEA">
        <w:rPr>
          <w:rStyle w:val="Char0"/>
          <w:rtl/>
        </w:rPr>
        <w:t>شود: از خوراک، نوشیدنی، ازدواج و سخن خودداری کرد یا آن را ترک نمود.</w:t>
      </w:r>
      <w:r w:rsidRPr="00BE5D6B">
        <w:rPr>
          <w:rStyle w:val="Char0"/>
          <w:vertAlign w:val="superscript"/>
          <w:rtl/>
        </w:rPr>
        <w:footnoteReference w:id="27"/>
      </w:r>
    </w:p>
    <w:p w:rsidR="00BA6558" w:rsidRPr="00B34CEA" w:rsidRDefault="00BA6558" w:rsidP="00151806">
      <w:pPr>
        <w:pStyle w:val="ListParagraph"/>
        <w:numPr>
          <w:ilvl w:val="0"/>
          <w:numId w:val="17"/>
        </w:numPr>
        <w:ind w:left="641" w:hanging="357"/>
        <w:contextualSpacing w:val="0"/>
        <w:jc w:val="both"/>
        <w:rPr>
          <w:rStyle w:val="Char0"/>
        </w:rPr>
      </w:pPr>
      <w:r w:rsidRPr="00E00828">
        <w:rPr>
          <w:rStyle w:val="Char4"/>
          <w:rtl/>
        </w:rPr>
        <w:t>تعریف شرعی روزه:</w:t>
      </w:r>
      <w:r w:rsidRPr="00B34CEA">
        <w:rPr>
          <w:rStyle w:val="Char0"/>
          <w:rtl/>
        </w:rPr>
        <w:t xml:space="preserve"> یعنی خودداری فردی مشخّص از اشیائی مخصوص در زمانی معیّن به همراه نیّت.</w:t>
      </w:r>
      <w:r w:rsidRPr="00BE5D6B">
        <w:rPr>
          <w:rStyle w:val="Char0"/>
          <w:vertAlign w:val="superscript"/>
          <w:rtl/>
        </w:rPr>
        <w:footnoteReference w:id="28"/>
      </w:r>
    </w:p>
    <w:p w:rsidR="00BA6558" w:rsidRPr="00B34CEA" w:rsidRDefault="00BA6558" w:rsidP="00BA6558">
      <w:pPr>
        <w:ind w:firstLine="237"/>
        <w:jc w:val="both"/>
        <w:rPr>
          <w:rStyle w:val="Char0"/>
          <w:rtl/>
        </w:rPr>
      </w:pPr>
      <w:r w:rsidRPr="00B34CEA">
        <w:rPr>
          <w:rStyle w:val="Char0"/>
          <w:rtl/>
        </w:rPr>
        <w:t xml:space="preserve">بنا بر قولی: روزه </w:t>
      </w:r>
      <w:r w:rsidRPr="00B34CEA">
        <w:rPr>
          <w:rStyle w:val="Char0"/>
          <w:rFonts w:hint="cs"/>
          <w:rtl/>
        </w:rPr>
        <w:t>یعنی</w:t>
      </w:r>
      <w:r w:rsidRPr="00B34CEA">
        <w:rPr>
          <w:rStyle w:val="Char0"/>
          <w:rtl/>
        </w:rPr>
        <w:t xml:space="preserve"> پرهیز از مبطلات روزه، از طلوع فجر تا غروب خورشید به همراه نیّت.</w:t>
      </w:r>
      <w:r w:rsidRPr="00BE5D6B">
        <w:rPr>
          <w:rStyle w:val="Char0"/>
          <w:vertAlign w:val="superscript"/>
          <w:rtl/>
        </w:rPr>
        <w:footnoteReference w:id="29"/>
      </w:r>
    </w:p>
    <w:p w:rsidR="00BA6558" w:rsidRPr="00B34CEA" w:rsidRDefault="00BA6558" w:rsidP="00151806">
      <w:pPr>
        <w:pStyle w:val="ListParagraph"/>
        <w:numPr>
          <w:ilvl w:val="0"/>
          <w:numId w:val="17"/>
        </w:numPr>
        <w:ind w:left="641" w:hanging="357"/>
        <w:contextualSpacing w:val="0"/>
        <w:jc w:val="both"/>
        <w:rPr>
          <w:rStyle w:val="Char0"/>
        </w:rPr>
      </w:pPr>
      <w:r w:rsidRPr="00E00828">
        <w:rPr>
          <w:rStyle w:val="Char4"/>
          <w:rtl/>
        </w:rPr>
        <w:t>مقصد از روزۀ ماه مبارک رمضان:</w:t>
      </w:r>
      <w:r w:rsidRPr="00B34CEA">
        <w:rPr>
          <w:rStyle w:val="Char0"/>
          <w:rtl/>
        </w:rPr>
        <w:t xml:space="preserve"> عبادت برای الله تعالی با خودداری از مبطلات</w:t>
      </w:r>
      <w:r w:rsidRPr="00B34CEA">
        <w:rPr>
          <w:rStyle w:val="Char0"/>
          <w:rFonts w:hint="cs"/>
          <w:rtl/>
        </w:rPr>
        <w:t>ِ</w:t>
      </w:r>
      <w:r w:rsidRPr="00B34CEA">
        <w:rPr>
          <w:rStyle w:val="Char0"/>
          <w:rtl/>
        </w:rPr>
        <w:t xml:space="preserve"> روزه در روزهای ماه رمضان.</w:t>
      </w:r>
      <w:r w:rsidRPr="00BE5D6B">
        <w:rPr>
          <w:rStyle w:val="Char0"/>
          <w:vertAlign w:val="superscript"/>
          <w:rtl/>
        </w:rPr>
        <w:footnoteReference w:id="30"/>
      </w:r>
    </w:p>
    <w:p w:rsidR="00BA6558" w:rsidRPr="00E00828" w:rsidRDefault="00BA6558" w:rsidP="00BA6558">
      <w:pPr>
        <w:ind w:firstLine="237"/>
        <w:jc w:val="both"/>
        <w:rPr>
          <w:rStyle w:val="Char4"/>
          <w:rtl/>
        </w:rPr>
      </w:pPr>
      <w:r w:rsidRPr="00E00828">
        <w:rPr>
          <w:rStyle w:val="Char4"/>
          <w:rtl/>
        </w:rPr>
        <w:t>مبطلات روزه</w:t>
      </w:r>
      <w:r w:rsidRPr="00E00828">
        <w:rPr>
          <w:rStyle w:val="Char4"/>
          <w:rFonts w:hint="cs"/>
          <w:rtl/>
        </w:rPr>
        <w:t>:</w:t>
      </w:r>
      <w:r w:rsidRPr="00E00828">
        <w:rPr>
          <w:rStyle w:val="Char4"/>
          <w:rtl/>
        </w:rPr>
        <w:t xml:space="preserve"> خوردن، نوشیدن، همبستری و آنچه در حکم</w:t>
      </w:r>
      <w:r w:rsidR="00A06999" w:rsidRPr="00E00828">
        <w:rPr>
          <w:rStyle w:val="Char4"/>
          <w:rtl/>
        </w:rPr>
        <w:t xml:space="preserve"> آن‌ها </w:t>
      </w:r>
      <w:r w:rsidRPr="00E00828">
        <w:rPr>
          <w:rStyle w:val="Char4"/>
          <w:rtl/>
        </w:rPr>
        <w:t>باشد</w:t>
      </w:r>
      <w:r w:rsidRPr="00E00828">
        <w:rPr>
          <w:rStyle w:val="Char4"/>
          <w:rFonts w:hint="cs"/>
          <w:rtl/>
        </w:rPr>
        <w:t>.</w:t>
      </w:r>
      <w:r w:rsidRPr="00E00828">
        <w:rPr>
          <w:rStyle w:val="Char4"/>
          <w:rtl/>
        </w:rPr>
        <w:t>.</w:t>
      </w:r>
      <w:r w:rsidRPr="00E00828">
        <w:rPr>
          <w:rStyle w:val="Char4"/>
          <w:rFonts w:hint="cs"/>
          <w:rtl/>
        </w:rPr>
        <w:t>. .</w:t>
      </w:r>
    </w:p>
    <w:p w:rsidR="00BA6558" w:rsidRPr="00B34CEA" w:rsidRDefault="00BA6558" w:rsidP="00151806">
      <w:pPr>
        <w:pStyle w:val="ListParagraph"/>
        <w:numPr>
          <w:ilvl w:val="0"/>
          <w:numId w:val="17"/>
        </w:numPr>
        <w:ind w:left="641" w:hanging="357"/>
        <w:contextualSpacing w:val="0"/>
        <w:jc w:val="both"/>
        <w:rPr>
          <w:rStyle w:val="Char0"/>
        </w:rPr>
      </w:pPr>
      <w:r w:rsidRPr="00E00828">
        <w:rPr>
          <w:rStyle w:val="Char4"/>
          <w:rtl/>
        </w:rPr>
        <w:t xml:space="preserve">وجوب روزه: </w:t>
      </w:r>
      <w:r w:rsidRPr="00B34CEA">
        <w:rPr>
          <w:rStyle w:val="Char0"/>
          <w:rtl/>
        </w:rPr>
        <w:t>روزه در ماه شعبان سال دوم هجری فرض گردید و به اجماع مسلمانان،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Fonts w:hint="cs"/>
          <w:rtl/>
        </w:rPr>
        <w:t xml:space="preserve">در </w:t>
      </w:r>
      <w:r w:rsidRPr="00B34CEA">
        <w:rPr>
          <w:rStyle w:val="Char0"/>
          <w:rtl/>
        </w:rPr>
        <w:t>9 ماه رمضان روزه گرفتند.</w:t>
      </w:r>
    </w:p>
    <w:p w:rsidR="00BA6558" w:rsidRPr="00B34CEA" w:rsidRDefault="00BA6558" w:rsidP="00BA6558">
      <w:pPr>
        <w:ind w:firstLine="237"/>
        <w:jc w:val="both"/>
        <w:rPr>
          <w:rStyle w:val="Char0"/>
          <w:rtl/>
        </w:rPr>
      </w:pPr>
      <w:r w:rsidRPr="00B34CEA">
        <w:rPr>
          <w:rStyle w:val="Char0"/>
          <w:rtl/>
        </w:rPr>
        <w:t>روزۀ ماه مبارک رمضان، یکی از ارکان و فرایض مهمّ اسلام به شمار می</w:t>
      </w:r>
      <w:r w:rsidR="00FE011C">
        <w:rPr>
          <w:rStyle w:val="Char0"/>
          <w:rtl/>
        </w:rPr>
        <w:t>‌</w:t>
      </w:r>
      <w:r w:rsidRPr="00B34CEA">
        <w:rPr>
          <w:rStyle w:val="Char0"/>
          <w:rtl/>
        </w:rPr>
        <w:t>رود که دلایلی از قرآن کریم، سنّت نبوی و اجماع بیانگر آن است.</w:t>
      </w:r>
    </w:p>
    <w:p w:rsidR="00BA6558" w:rsidRPr="00B34CEA" w:rsidRDefault="00BA6558" w:rsidP="00151806">
      <w:pPr>
        <w:pStyle w:val="ListParagraph"/>
        <w:numPr>
          <w:ilvl w:val="0"/>
          <w:numId w:val="17"/>
        </w:numPr>
        <w:ind w:left="641" w:hanging="357"/>
        <w:contextualSpacing w:val="0"/>
        <w:jc w:val="both"/>
        <w:rPr>
          <w:rStyle w:val="Char0"/>
        </w:rPr>
      </w:pPr>
      <w:r w:rsidRPr="00E00828">
        <w:rPr>
          <w:rStyle w:val="Char4"/>
          <w:rtl/>
        </w:rPr>
        <w:t>روزۀ ماه مبارک رمضان،</w:t>
      </w:r>
      <w:r w:rsidRPr="00B34CEA">
        <w:rPr>
          <w:rStyle w:val="Char0"/>
          <w:rtl/>
        </w:rPr>
        <w:t xml:space="preserve"> فضیلت</w:t>
      </w:r>
      <w:r w:rsidR="00FE011C">
        <w:rPr>
          <w:rStyle w:val="Char0"/>
          <w:rtl/>
        </w:rPr>
        <w:t>‌</w:t>
      </w:r>
      <w:r w:rsidRPr="00B34CEA">
        <w:rPr>
          <w:rStyle w:val="Char0"/>
          <w:rtl/>
        </w:rPr>
        <w:t>های بزرگی دارد؛ از جمله اینکه:</w:t>
      </w:r>
      <w:r w:rsidRPr="00E00828">
        <w:rPr>
          <w:rStyle w:val="Char4"/>
          <w:rtl/>
        </w:rPr>
        <w:t xml:space="preserve"> </w:t>
      </w:r>
      <w:r w:rsidRPr="00B34CEA">
        <w:rPr>
          <w:rStyle w:val="Char0"/>
          <w:rtl/>
        </w:rPr>
        <w:t>باعث بخشش گناهان گذشته می</w:t>
      </w:r>
      <w:r w:rsidR="00FE011C">
        <w:rPr>
          <w:rStyle w:val="Char0"/>
          <w:rtl/>
        </w:rPr>
        <w:t>‌</w:t>
      </w:r>
      <w:r w:rsidRPr="00B34CEA">
        <w:rPr>
          <w:rStyle w:val="Char0"/>
          <w:rtl/>
        </w:rPr>
        <w:t>شود</w:t>
      </w:r>
      <w:r w:rsidRPr="00B34CEA">
        <w:rPr>
          <w:rStyle w:val="Char0"/>
          <w:rFonts w:hint="cs"/>
          <w:rtl/>
        </w:rPr>
        <w:t xml:space="preserve">، </w:t>
      </w:r>
      <w:r w:rsidRPr="00B34CEA">
        <w:rPr>
          <w:rStyle w:val="Char0"/>
          <w:rtl/>
        </w:rPr>
        <w:t>یکی از بزرگ</w:t>
      </w:r>
      <w:r w:rsidR="00FE011C">
        <w:rPr>
          <w:rStyle w:val="Char0"/>
          <w:rtl/>
        </w:rPr>
        <w:t>‌</w:t>
      </w:r>
      <w:r w:rsidRPr="00B34CEA">
        <w:rPr>
          <w:rStyle w:val="Char0"/>
          <w:rtl/>
        </w:rPr>
        <w:t>ترین اسباب آراسته</w:t>
      </w:r>
      <w:r w:rsidR="00FE011C">
        <w:rPr>
          <w:rStyle w:val="Char0"/>
          <w:rtl/>
        </w:rPr>
        <w:t>‌</w:t>
      </w:r>
      <w:r w:rsidRPr="00B34CEA">
        <w:rPr>
          <w:rStyle w:val="Char0"/>
          <w:rtl/>
        </w:rPr>
        <w:t>شدن به تقوای الهی است</w:t>
      </w:r>
      <w:r w:rsidRPr="00B34CEA">
        <w:rPr>
          <w:rStyle w:val="Char0"/>
          <w:rFonts w:hint="cs"/>
          <w:rtl/>
        </w:rPr>
        <w:t>،</w:t>
      </w:r>
      <w:r w:rsidRPr="00B34CEA">
        <w:rPr>
          <w:rStyle w:val="Char0"/>
          <w:rtl/>
        </w:rPr>
        <w:t xml:space="preserve"> روزه باعث حفاظت و نجات از آتش دوزخ می</w:t>
      </w:r>
      <w:r w:rsidR="00FE011C">
        <w:rPr>
          <w:rStyle w:val="Char0"/>
          <w:rtl/>
        </w:rPr>
        <w:t>‌</w:t>
      </w:r>
      <w:r w:rsidRPr="00B34CEA">
        <w:rPr>
          <w:rStyle w:val="Char0"/>
          <w:rtl/>
        </w:rPr>
        <w:t>شود</w:t>
      </w:r>
      <w:r w:rsidRPr="00B34CEA">
        <w:rPr>
          <w:rStyle w:val="Char0"/>
          <w:rFonts w:hint="cs"/>
          <w:rtl/>
        </w:rPr>
        <w:t xml:space="preserve">، </w:t>
      </w:r>
      <w:r w:rsidRPr="00B34CEA">
        <w:rPr>
          <w:rStyle w:val="Char0"/>
          <w:rtl/>
        </w:rPr>
        <w:t>بوی دهان روزه</w:t>
      </w:r>
      <w:r w:rsidR="00FE011C">
        <w:rPr>
          <w:rStyle w:val="Char0"/>
          <w:rtl/>
        </w:rPr>
        <w:t>‌</w:t>
      </w:r>
      <w:r w:rsidRPr="00B34CEA">
        <w:rPr>
          <w:rStyle w:val="Char0"/>
          <w:rtl/>
        </w:rPr>
        <w:t xml:space="preserve">دار، در نزد الله تعالی، خوشبوتر از </w:t>
      </w:r>
      <w:r w:rsidRPr="00B34CEA">
        <w:rPr>
          <w:rStyle w:val="Char0"/>
          <w:rtl/>
        </w:rPr>
        <w:lastRenderedPageBreak/>
        <w:t>بوی مشک است</w:t>
      </w:r>
      <w:r w:rsidRPr="00B34CEA">
        <w:rPr>
          <w:rStyle w:val="Char0"/>
          <w:rFonts w:hint="cs"/>
          <w:rtl/>
        </w:rPr>
        <w:t xml:space="preserve">، </w:t>
      </w:r>
      <w:r w:rsidRPr="00B34CEA">
        <w:rPr>
          <w:rStyle w:val="Char0"/>
          <w:rtl/>
        </w:rPr>
        <w:t>الله</w:t>
      </w:r>
      <w:r w:rsidR="00F55E41" w:rsidRPr="00F55E41">
        <w:rPr>
          <w:rStyle w:val="Char0"/>
          <w:rFonts w:cs="CTraditional Arabic"/>
          <w:rtl/>
        </w:rPr>
        <w:t> </w:t>
      </w:r>
      <w:r w:rsidR="00F55E41" w:rsidRPr="00F55E41">
        <w:rPr>
          <w:rStyle w:val="Char0"/>
          <w:rFonts w:cs="CTraditional Arabic" w:hint="cs"/>
          <w:rtl/>
        </w:rPr>
        <w:t>ﻷ</w:t>
      </w:r>
      <w:r w:rsidR="000F3A42" w:rsidRPr="000F3A42">
        <w:rPr>
          <w:rStyle w:val="Char0"/>
          <w:rFonts w:hint="cs"/>
          <w:rtl/>
        </w:rPr>
        <w:t xml:space="preserve"> </w:t>
      </w:r>
      <w:r w:rsidRPr="00B34CEA">
        <w:rPr>
          <w:rStyle w:val="Char0"/>
          <w:rtl/>
        </w:rPr>
        <w:t>روزه را به خودش اختصاص داده و فقط او پاداش روزه را می</w:t>
      </w:r>
      <w:r w:rsidR="00FE011C">
        <w:rPr>
          <w:rStyle w:val="Char0"/>
          <w:rtl/>
        </w:rPr>
        <w:t>‌</w:t>
      </w:r>
      <w:r w:rsidRPr="00B34CEA">
        <w:rPr>
          <w:rStyle w:val="Char0"/>
          <w:rtl/>
        </w:rPr>
        <w:t xml:space="preserve">دهد </w:t>
      </w:r>
      <w:r w:rsidRPr="00B34CEA">
        <w:rPr>
          <w:rStyle w:val="Char0"/>
          <w:rFonts w:hint="cs"/>
          <w:rtl/>
        </w:rPr>
        <w:t>[یا خودش پاداش روزه می</w:t>
      </w:r>
      <w:r w:rsidR="00FE011C">
        <w:rPr>
          <w:rStyle w:val="Char0"/>
          <w:rFonts w:hint="cs"/>
          <w:rtl/>
        </w:rPr>
        <w:t>‌</w:t>
      </w:r>
      <w:r w:rsidRPr="00B34CEA">
        <w:rPr>
          <w:rStyle w:val="Char0"/>
          <w:rFonts w:hint="cs"/>
          <w:rtl/>
        </w:rPr>
        <w:t>شود].</w:t>
      </w:r>
    </w:p>
    <w:p w:rsidR="00BA6558" w:rsidRPr="00B34CEA" w:rsidRDefault="00BA6558" w:rsidP="00151806">
      <w:pPr>
        <w:pStyle w:val="ListParagraph"/>
        <w:numPr>
          <w:ilvl w:val="0"/>
          <w:numId w:val="17"/>
        </w:numPr>
        <w:ind w:left="641" w:hanging="357"/>
        <w:contextualSpacing w:val="0"/>
        <w:jc w:val="both"/>
        <w:rPr>
          <w:rStyle w:val="Char0"/>
        </w:rPr>
      </w:pPr>
      <w:r w:rsidRPr="00B34CEA">
        <w:rPr>
          <w:rStyle w:val="Char0"/>
          <w:rFonts w:hint="cs"/>
          <w:rtl/>
        </w:rPr>
        <w:t xml:space="preserve">روزه </w:t>
      </w:r>
      <w:r w:rsidRPr="00E00828">
        <w:rPr>
          <w:rStyle w:val="Char4"/>
          <w:rFonts w:hint="cs"/>
          <w:rtl/>
        </w:rPr>
        <w:t>اسرار و حکمت</w:t>
      </w:r>
      <w:r w:rsidR="00FE011C" w:rsidRPr="00E00828">
        <w:rPr>
          <w:rStyle w:val="Char4"/>
          <w:rFonts w:hint="cs"/>
          <w:rtl/>
        </w:rPr>
        <w:t>‌</w:t>
      </w:r>
      <w:r w:rsidRPr="00E00828">
        <w:rPr>
          <w:rStyle w:val="Char4"/>
          <w:rFonts w:hint="cs"/>
          <w:rtl/>
        </w:rPr>
        <w:t>هایی</w:t>
      </w:r>
      <w:r w:rsidRPr="00B34CEA">
        <w:rPr>
          <w:rStyle w:val="Char0"/>
          <w:rFonts w:hint="cs"/>
          <w:rtl/>
        </w:rPr>
        <w:t xml:space="preserve"> دارد؛ از جمله: </w:t>
      </w:r>
    </w:p>
    <w:p w:rsidR="00BA6558" w:rsidRPr="00B34CEA" w:rsidRDefault="00BA6558" w:rsidP="00151806">
      <w:pPr>
        <w:pStyle w:val="ListParagraph"/>
        <w:numPr>
          <w:ilvl w:val="0"/>
          <w:numId w:val="10"/>
        </w:numPr>
        <w:ind w:left="641" w:hanging="357"/>
        <w:contextualSpacing w:val="0"/>
        <w:jc w:val="both"/>
        <w:rPr>
          <w:rStyle w:val="Char0"/>
        </w:rPr>
      </w:pPr>
      <w:r w:rsidRPr="00B34CEA">
        <w:rPr>
          <w:rStyle w:val="Char0"/>
          <w:rtl/>
        </w:rPr>
        <w:t>روزه درسی مفید برای کنترل نفس، تسلّط بر خواهشات و حفاظت کامل نفس از انگیزه</w:t>
      </w:r>
      <w:r w:rsidR="00FE011C">
        <w:rPr>
          <w:rStyle w:val="Char0"/>
          <w:rtl/>
        </w:rPr>
        <w:t>‌</w:t>
      </w:r>
      <w:r w:rsidRPr="00B34CEA">
        <w:rPr>
          <w:rStyle w:val="Char0"/>
          <w:rtl/>
        </w:rPr>
        <w:t>ها و اسباب بیهودگی و پوچی است.</w:t>
      </w:r>
    </w:p>
    <w:p w:rsidR="00BA6558" w:rsidRPr="00B34CEA" w:rsidRDefault="00BA6558" w:rsidP="00151806">
      <w:pPr>
        <w:pStyle w:val="ListParagraph"/>
        <w:numPr>
          <w:ilvl w:val="0"/>
          <w:numId w:val="10"/>
        </w:numPr>
        <w:ind w:left="641" w:hanging="357"/>
        <w:contextualSpacing w:val="0"/>
        <w:jc w:val="both"/>
        <w:rPr>
          <w:rStyle w:val="Char0"/>
        </w:rPr>
      </w:pPr>
      <w:r w:rsidRPr="00B34CEA">
        <w:rPr>
          <w:rStyle w:val="Char0"/>
          <w:rtl/>
        </w:rPr>
        <w:t>روزه باعث می</w:t>
      </w:r>
      <w:r w:rsidR="00FE011C">
        <w:rPr>
          <w:rStyle w:val="Char0"/>
          <w:rtl/>
        </w:rPr>
        <w:t>‌</w:t>
      </w:r>
      <w:r w:rsidRPr="00B34CEA">
        <w:rPr>
          <w:rStyle w:val="Char0"/>
          <w:rtl/>
        </w:rPr>
        <w:t>شود که اشخاص بیشتر متوجّه امانتداری باشند و اخلاص در عمل را افزایش داده و سبب می</w:t>
      </w:r>
      <w:r w:rsidR="00FE011C">
        <w:rPr>
          <w:rStyle w:val="Char0"/>
          <w:rtl/>
        </w:rPr>
        <w:t>‌</w:t>
      </w:r>
      <w:r w:rsidRPr="00B34CEA">
        <w:rPr>
          <w:rStyle w:val="Char0"/>
          <w:rtl/>
        </w:rPr>
        <w:t>گردد که تنها هدف اعمال، رضایت الهی باشد.</w:t>
      </w:r>
    </w:p>
    <w:p w:rsidR="00BA6558" w:rsidRPr="00B34CEA" w:rsidRDefault="00BA6558" w:rsidP="00BA6558">
      <w:pPr>
        <w:ind w:firstLine="237"/>
        <w:jc w:val="both"/>
        <w:rPr>
          <w:rStyle w:val="Char0"/>
          <w:rtl/>
        </w:rPr>
      </w:pPr>
      <w:r w:rsidRPr="00B34CEA">
        <w:rPr>
          <w:rStyle w:val="Char0"/>
          <w:rtl/>
        </w:rPr>
        <w:t>این فضیلتی بزرگ بوده و باعث می</w:t>
      </w:r>
      <w:r w:rsidR="00FE011C">
        <w:rPr>
          <w:rStyle w:val="Char0"/>
          <w:rtl/>
        </w:rPr>
        <w:t>‌</w:t>
      </w:r>
      <w:r w:rsidRPr="00B34CEA">
        <w:rPr>
          <w:rStyle w:val="Char0"/>
          <w:rtl/>
        </w:rPr>
        <w:t>شود که صفت زشت چاپلوسی و ریا و نفاق ریشه</w:t>
      </w:r>
      <w:r w:rsidR="00FE011C">
        <w:rPr>
          <w:rStyle w:val="Char0"/>
          <w:rtl/>
        </w:rPr>
        <w:t>‌</w:t>
      </w:r>
      <w:r w:rsidRPr="00B34CEA">
        <w:rPr>
          <w:rStyle w:val="Char0"/>
          <w:rtl/>
        </w:rPr>
        <w:t>کن گردد.</w:t>
      </w:r>
    </w:p>
    <w:p w:rsidR="00BA6558" w:rsidRPr="00B34CEA" w:rsidRDefault="00BA6558" w:rsidP="00151806">
      <w:pPr>
        <w:pStyle w:val="ListParagraph"/>
        <w:numPr>
          <w:ilvl w:val="0"/>
          <w:numId w:val="10"/>
        </w:numPr>
        <w:ind w:left="641" w:hanging="357"/>
        <w:contextualSpacing w:val="0"/>
        <w:jc w:val="both"/>
        <w:rPr>
          <w:rStyle w:val="Char0"/>
        </w:rPr>
      </w:pPr>
      <w:r w:rsidRPr="00B34CEA">
        <w:rPr>
          <w:rStyle w:val="Char0"/>
          <w:rtl/>
        </w:rPr>
        <w:t>روزه اخلاق پسندیده و اعمال نیک را در میان افراد پرورش می</w:t>
      </w:r>
      <w:r w:rsidR="00FE011C">
        <w:rPr>
          <w:rStyle w:val="Char0"/>
          <w:rtl/>
        </w:rPr>
        <w:t>‌</w:t>
      </w:r>
      <w:r w:rsidRPr="00B34CEA">
        <w:rPr>
          <w:rStyle w:val="Char0"/>
          <w:rtl/>
        </w:rPr>
        <w:t>دهد و آن</w:t>
      </w:r>
      <w:r w:rsidRPr="00B34CEA">
        <w:rPr>
          <w:rStyle w:val="Char0"/>
          <w:rFonts w:hint="cs"/>
          <w:rtl/>
        </w:rPr>
        <w:t>ان</w:t>
      </w:r>
      <w:r w:rsidRPr="00B34CEA">
        <w:rPr>
          <w:rStyle w:val="Char0"/>
          <w:rtl/>
        </w:rPr>
        <w:t xml:space="preserve"> را برای نیکی به پدر و مادر، صلۀ رحم و نیکی به خانواده و همسایگان تشویق می</w:t>
      </w:r>
      <w:r w:rsidR="00FE011C">
        <w:rPr>
          <w:rStyle w:val="Char0"/>
          <w:rtl/>
        </w:rPr>
        <w:t>‌</w:t>
      </w:r>
      <w:r w:rsidRPr="00B34CEA">
        <w:rPr>
          <w:rStyle w:val="Char0"/>
          <w:rtl/>
        </w:rPr>
        <w:t>کند.</w:t>
      </w:r>
    </w:p>
    <w:p w:rsidR="00BA6558" w:rsidRDefault="00BA6558" w:rsidP="00BA6558">
      <w:pPr>
        <w:ind w:firstLine="237"/>
        <w:jc w:val="both"/>
        <w:rPr>
          <w:rStyle w:val="Char0"/>
          <w:rtl/>
        </w:rPr>
      </w:pPr>
      <w:r w:rsidRPr="00B34CEA">
        <w:rPr>
          <w:rStyle w:val="Char0"/>
          <w:rtl/>
        </w:rPr>
        <w:t>روزه سبب دستیابی به صحّتی عمومی و کامل می</w:t>
      </w:r>
      <w:r w:rsidR="00FE011C">
        <w:rPr>
          <w:rStyle w:val="Char0"/>
          <w:rtl/>
        </w:rPr>
        <w:t>‌</w:t>
      </w:r>
      <w:r w:rsidRPr="00B34CEA">
        <w:rPr>
          <w:rStyle w:val="Char0"/>
          <w:rtl/>
        </w:rPr>
        <w:t>شود؛ به عبارتی دیگر، در روزه</w:t>
      </w:r>
      <w:r w:rsidR="00FE011C">
        <w:rPr>
          <w:rStyle w:val="Char0"/>
          <w:rtl/>
        </w:rPr>
        <w:t>‌</w:t>
      </w:r>
      <w:r w:rsidRPr="00B34CEA">
        <w:rPr>
          <w:rStyle w:val="Char0"/>
          <w:rtl/>
        </w:rPr>
        <w:t>داری، سلامتی جسمی و ظاهری، سلامتی روحی و معنوی و سلامتی فکری و ذهنی وجود دارد.</w:t>
      </w:r>
    </w:p>
    <w:p w:rsidR="00BA6558" w:rsidRPr="00E759F5" w:rsidRDefault="00BA6558" w:rsidP="00A708F2">
      <w:pPr>
        <w:pStyle w:val="a2"/>
        <w:rPr>
          <w:rtl/>
        </w:rPr>
      </w:pPr>
      <w:bookmarkStart w:id="46" w:name="_Toc466280201"/>
      <w:bookmarkStart w:id="47" w:name="_Toc473749153"/>
      <w:r w:rsidRPr="00E759F5">
        <w:rPr>
          <w:rtl/>
        </w:rPr>
        <w:t>4-5. حج</w:t>
      </w:r>
      <w:bookmarkEnd w:id="46"/>
      <w:bookmarkEnd w:id="47"/>
    </w:p>
    <w:p w:rsidR="00BA6558" w:rsidRPr="00E00828" w:rsidRDefault="00BA6558" w:rsidP="00151806">
      <w:pPr>
        <w:pStyle w:val="ListParagraph"/>
        <w:numPr>
          <w:ilvl w:val="0"/>
          <w:numId w:val="18"/>
        </w:numPr>
        <w:ind w:left="641" w:hanging="357"/>
        <w:contextualSpacing w:val="0"/>
        <w:jc w:val="both"/>
        <w:rPr>
          <w:rStyle w:val="Char4"/>
        </w:rPr>
      </w:pPr>
      <w:r w:rsidRPr="00E00828">
        <w:rPr>
          <w:rStyle w:val="Char4"/>
          <w:rtl/>
        </w:rPr>
        <w:t xml:space="preserve">مفهوم لغوی حج: </w:t>
      </w:r>
      <w:r w:rsidRPr="00B34CEA">
        <w:rPr>
          <w:rStyle w:val="Char0"/>
          <w:rtl/>
        </w:rPr>
        <w:t>واژۀ «حج» در لغت به معنای قصد است؛ گفته می</w:t>
      </w:r>
      <w:r w:rsidR="00FE011C">
        <w:rPr>
          <w:rStyle w:val="Char0"/>
          <w:rtl/>
        </w:rPr>
        <w:t>‌</w:t>
      </w:r>
      <w:r w:rsidRPr="00B34CEA">
        <w:rPr>
          <w:rStyle w:val="Char0"/>
          <w:rtl/>
        </w:rPr>
        <w:t>شود: حَجَّهُ یَحجُّهُ حَجّاً؛ یعنی قصدِ او کرد. و رجلٌ محجوجٌ؛ یعنی مرد مقصو</w:t>
      </w:r>
      <w:r w:rsidRPr="00E00828">
        <w:rPr>
          <w:rStyle w:val="Char4"/>
          <w:rtl/>
        </w:rPr>
        <w:t>د.</w:t>
      </w:r>
      <w:r w:rsidRPr="00BE5D6B">
        <w:rPr>
          <w:rStyle w:val="Char0"/>
          <w:vertAlign w:val="superscript"/>
          <w:rtl/>
        </w:rPr>
        <w:footnoteReference w:id="31"/>
      </w:r>
    </w:p>
    <w:p w:rsidR="00BA6558" w:rsidRPr="00E00828" w:rsidRDefault="00BA6558" w:rsidP="00151806">
      <w:pPr>
        <w:pStyle w:val="ListParagraph"/>
        <w:numPr>
          <w:ilvl w:val="0"/>
          <w:numId w:val="18"/>
        </w:numPr>
        <w:ind w:left="641" w:hanging="357"/>
        <w:contextualSpacing w:val="0"/>
        <w:jc w:val="both"/>
        <w:rPr>
          <w:rStyle w:val="Char4"/>
        </w:rPr>
      </w:pPr>
      <w:r w:rsidRPr="00E00828">
        <w:rPr>
          <w:rStyle w:val="Char4"/>
          <w:rtl/>
        </w:rPr>
        <w:lastRenderedPageBreak/>
        <w:t>مفهوم شرعی حج:</w:t>
      </w:r>
      <w:r w:rsidRPr="00B34CEA">
        <w:rPr>
          <w:rStyle w:val="Char0"/>
          <w:rtl/>
        </w:rPr>
        <w:t xml:space="preserve"> یعنی قصد و رفتن به بیت الحرام با اعمالی مخصوص در زمانی معیّن.</w:t>
      </w:r>
      <w:r w:rsidRPr="00BE5D6B">
        <w:rPr>
          <w:rStyle w:val="Char0"/>
          <w:vertAlign w:val="superscript"/>
          <w:rtl/>
        </w:rPr>
        <w:footnoteReference w:id="32"/>
      </w:r>
    </w:p>
    <w:p w:rsidR="00BA6558" w:rsidRPr="00B34CEA" w:rsidRDefault="00BA6558" w:rsidP="00BA6558">
      <w:pPr>
        <w:ind w:firstLine="237"/>
        <w:jc w:val="both"/>
        <w:rPr>
          <w:rStyle w:val="Char0"/>
          <w:rtl/>
        </w:rPr>
      </w:pPr>
      <w:r w:rsidRPr="00B34CEA">
        <w:rPr>
          <w:rStyle w:val="Char0"/>
          <w:rtl/>
        </w:rPr>
        <w:t>یعنی رفتن به مکّۀ مکرّمه در زمان حج که ماه</w:t>
      </w:r>
      <w:r w:rsidR="00FE011C">
        <w:rPr>
          <w:rStyle w:val="Char0"/>
          <w:rtl/>
        </w:rPr>
        <w:t>‌</w:t>
      </w:r>
      <w:r w:rsidRPr="00B34CEA">
        <w:rPr>
          <w:rStyle w:val="Char0"/>
          <w:rtl/>
        </w:rPr>
        <w:t>های مشخّصی دارد: شوّال، ذوالقعده و ذوالحجّه با نیّت ادای مناسک؛ یعنی احرام از میقات، طواف، سعی بین صفا و مروه، وقوف در عرفات و سایر اعمال حج.</w:t>
      </w:r>
      <w:r w:rsidRPr="00BE5D6B">
        <w:rPr>
          <w:rStyle w:val="Char0"/>
          <w:vertAlign w:val="superscript"/>
          <w:rtl/>
        </w:rPr>
        <w:footnoteReference w:id="33"/>
      </w:r>
    </w:p>
    <w:p w:rsidR="00BA6558" w:rsidRPr="00B34CEA" w:rsidRDefault="00BA6558" w:rsidP="00151806">
      <w:pPr>
        <w:pStyle w:val="ListParagraph"/>
        <w:numPr>
          <w:ilvl w:val="0"/>
          <w:numId w:val="18"/>
        </w:numPr>
        <w:ind w:left="641" w:hanging="357"/>
        <w:contextualSpacing w:val="0"/>
        <w:jc w:val="both"/>
        <w:rPr>
          <w:rStyle w:val="Char0"/>
        </w:rPr>
      </w:pPr>
      <w:r w:rsidRPr="00E00828">
        <w:rPr>
          <w:rStyle w:val="Char4"/>
          <w:rtl/>
        </w:rPr>
        <w:t>مشروعیّت حج:</w:t>
      </w:r>
      <w:r w:rsidRPr="00B34CEA">
        <w:rPr>
          <w:rStyle w:val="Char0"/>
          <w:rtl/>
        </w:rPr>
        <w:t xml:space="preserve"> این عمل یکی از ارکان و مبانی مهمّ اسلام است.</w:t>
      </w:r>
    </w:p>
    <w:p w:rsidR="00BA6558" w:rsidRPr="00B34CEA" w:rsidRDefault="00BA6558" w:rsidP="000F3A42">
      <w:pPr>
        <w:ind w:firstLine="237"/>
        <w:jc w:val="both"/>
        <w:rPr>
          <w:rStyle w:val="Char0"/>
          <w:rtl/>
        </w:rPr>
      </w:pPr>
      <w:r w:rsidRPr="00B34CEA">
        <w:rPr>
          <w:rStyle w:val="Char0"/>
          <w:rtl/>
        </w:rPr>
        <w:t>آیاتی از قرآن و احادیثی از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و اجماع مسلمانان دلالت بر مشروعیّت و حقّانیّت حج دارند.</w:t>
      </w:r>
    </w:p>
    <w:p w:rsidR="00BA6558" w:rsidRPr="00B34CEA" w:rsidRDefault="00BA6558" w:rsidP="00151806">
      <w:pPr>
        <w:pStyle w:val="ListParagraph"/>
        <w:numPr>
          <w:ilvl w:val="0"/>
          <w:numId w:val="18"/>
        </w:numPr>
        <w:ind w:left="641" w:hanging="357"/>
        <w:contextualSpacing w:val="0"/>
        <w:jc w:val="both"/>
        <w:rPr>
          <w:rStyle w:val="Char0"/>
        </w:rPr>
      </w:pPr>
      <w:r w:rsidRPr="00B34CEA">
        <w:rPr>
          <w:rStyle w:val="Char0"/>
          <w:rtl/>
        </w:rPr>
        <w:t>حج برای کسی که توان داشته باشد، تنها یک بار در عمر واجب است</w:t>
      </w:r>
      <w:r w:rsidRPr="00B34CEA">
        <w:rPr>
          <w:rStyle w:val="Char0"/>
          <w:rFonts w:hint="cs"/>
          <w:rtl/>
        </w:rPr>
        <w:t xml:space="preserve"> </w:t>
      </w:r>
      <w:r w:rsidRPr="00B34CEA">
        <w:rPr>
          <w:rStyle w:val="Char0"/>
          <w:rtl/>
        </w:rPr>
        <w:t xml:space="preserve">و کسی که بیشتر از یک بار حج نماید، </w:t>
      </w:r>
      <w:r w:rsidRPr="00B34CEA">
        <w:rPr>
          <w:rStyle w:val="Char0"/>
          <w:rFonts w:hint="cs"/>
          <w:rtl/>
        </w:rPr>
        <w:t>کارش مستحب [و پسندیده] است.</w:t>
      </w:r>
    </w:p>
    <w:p w:rsidR="00BA6558" w:rsidRDefault="00BA6558" w:rsidP="00BA6558">
      <w:pPr>
        <w:ind w:firstLine="237"/>
        <w:jc w:val="both"/>
        <w:rPr>
          <w:rStyle w:val="Char0"/>
          <w:rtl/>
        </w:rPr>
      </w:pPr>
      <w:r w:rsidRPr="00B34CEA">
        <w:rPr>
          <w:rStyle w:val="Char0"/>
          <w:rtl/>
        </w:rPr>
        <w:t xml:space="preserve">حج دارای اسراری </w:t>
      </w:r>
      <w:r w:rsidRPr="00B34CEA">
        <w:rPr>
          <w:rStyle w:val="Char0"/>
          <w:rFonts w:hint="cs"/>
          <w:rtl/>
        </w:rPr>
        <w:t>جذّاب</w:t>
      </w:r>
      <w:r w:rsidRPr="00B34CEA">
        <w:rPr>
          <w:rStyle w:val="Char0"/>
          <w:rtl/>
        </w:rPr>
        <w:t xml:space="preserve"> و زیبا، حکمت</w:t>
      </w:r>
      <w:r w:rsidR="00FE011C">
        <w:rPr>
          <w:rStyle w:val="Char0"/>
          <w:rtl/>
        </w:rPr>
        <w:t>‌</w:t>
      </w:r>
      <w:r w:rsidRPr="00B34CEA">
        <w:rPr>
          <w:rStyle w:val="Char0"/>
          <w:rtl/>
        </w:rPr>
        <w:t>هایی متنوّع، برکاتی متعدّد و فوایدی مشهود در زندگی فردی و اجتماعی است.</w:t>
      </w:r>
    </w:p>
    <w:p w:rsidR="00C5432B" w:rsidRDefault="00C5432B" w:rsidP="00BA6558">
      <w:pPr>
        <w:ind w:firstLine="237"/>
        <w:jc w:val="both"/>
        <w:rPr>
          <w:rStyle w:val="Char0"/>
          <w:rtl/>
        </w:rPr>
      </w:pPr>
    </w:p>
    <w:p w:rsidR="00C5432B" w:rsidRDefault="00C5432B" w:rsidP="00C5432B">
      <w:pPr>
        <w:pStyle w:val="a0"/>
        <w:rPr>
          <w:rStyle w:val="Char0"/>
          <w:rtl/>
        </w:rPr>
        <w:sectPr w:rsidR="00C5432B" w:rsidSect="00C81F5E">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C5432B" w:rsidP="00C5432B">
      <w:pPr>
        <w:pStyle w:val="a1"/>
        <w:rPr>
          <w:rtl/>
        </w:rPr>
      </w:pPr>
      <w:bookmarkStart w:id="48" w:name="_Toc473749154"/>
      <w:r>
        <w:rPr>
          <w:rFonts w:hint="cs"/>
          <w:rtl/>
        </w:rPr>
        <w:lastRenderedPageBreak/>
        <w:t xml:space="preserve">5. </w:t>
      </w:r>
      <w:bookmarkStart w:id="49" w:name="_Toc466045681"/>
      <w:bookmarkStart w:id="50" w:name="_Toc466280202"/>
      <w:r w:rsidR="00BA6558" w:rsidRPr="00E759F5">
        <w:rPr>
          <w:rtl/>
        </w:rPr>
        <w:t>ارکان ایمان</w:t>
      </w:r>
      <w:bookmarkEnd w:id="48"/>
      <w:bookmarkEnd w:id="49"/>
      <w:bookmarkEnd w:id="50"/>
    </w:p>
    <w:p w:rsidR="00BA6558" w:rsidRPr="00B34CEA" w:rsidRDefault="00BA6558" w:rsidP="00BA6558">
      <w:pPr>
        <w:ind w:firstLine="237"/>
        <w:jc w:val="both"/>
        <w:rPr>
          <w:rStyle w:val="Char0"/>
          <w:rtl/>
        </w:rPr>
      </w:pPr>
      <w:r w:rsidRPr="00B34CEA">
        <w:rPr>
          <w:rStyle w:val="Char0"/>
          <w:rtl/>
        </w:rPr>
        <w:t>دین اسلام عقیده و شریعت است. قبلا اشاره</w:t>
      </w:r>
      <w:r w:rsidR="00FE011C">
        <w:rPr>
          <w:rStyle w:val="Char0"/>
          <w:rtl/>
        </w:rPr>
        <w:t>‌</w:t>
      </w:r>
      <w:r w:rsidRPr="00B34CEA">
        <w:rPr>
          <w:rStyle w:val="Char0"/>
          <w:rtl/>
        </w:rPr>
        <w:t>ای به برخی از احکام و شرایع اسلام شد و نیز دربارۀ ارکان آن که اساس و پایه</w:t>
      </w:r>
      <w:r w:rsidR="00FE011C">
        <w:rPr>
          <w:rStyle w:val="Char0"/>
          <w:rtl/>
        </w:rPr>
        <w:t>‌</w:t>
      </w:r>
      <w:r w:rsidRPr="00B34CEA">
        <w:rPr>
          <w:rStyle w:val="Char0"/>
          <w:rtl/>
        </w:rPr>
        <w:t>های شرایع</w:t>
      </w:r>
      <w:r w:rsidRPr="00B34CEA">
        <w:rPr>
          <w:rStyle w:val="Char0"/>
          <w:rFonts w:hint="cs"/>
          <w:rtl/>
        </w:rPr>
        <w:t xml:space="preserve"> اسلام به شمار می</w:t>
      </w:r>
      <w:r w:rsidR="00FE011C">
        <w:rPr>
          <w:rStyle w:val="Char0"/>
          <w:rFonts w:hint="cs"/>
          <w:rtl/>
        </w:rPr>
        <w:t>‌</w:t>
      </w:r>
      <w:r w:rsidRPr="00B34CEA">
        <w:rPr>
          <w:rStyle w:val="Char0"/>
          <w:rFonts w:hint="cs"/>
          <w:rtl/>
        </w:rPr>
        <w:t>ورد</w:t>
      </w:r>
      <w:r w:rsidRPr="00B34CEA">
        <w:rPr>
          <w:rStyle w:val="Char0"/>
          <w:rtl/>
        </w:rPr>
        <w:t>، مطالبی بیان گردید.</w:t>
      </w:r>
    </w:p>
    <w:p w:rsidR="00BA6558" w:rsidRPr="00B34CEA" w:rsidRDefault="00BA6558" w:rsidP="000F3A42">
      <w:pPr>
        <w:ind w:firstLine="237"/>
        <w:jc w:val="both"/>
        <w:rPr>
          <w:rStyle w:val="Char0"/>
          <w:rtl/>
        </w:rPr>
      </w:pPr>
      <w:r w:rsidRPr="00B34CEA">
        <w:rPr>
          <w:rStyle w:val="Char0"/>
          <w:rtl/>
        </w:rPr>
        <w:t>اعتقاد اسلامی شامل ایمان به هر آنچه از جانب الله تعالی و رسول الله</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D17A2">
        <w:rPr>
          <w:rStyle w:val="Char0"/>
          <w:spacing w:val="-4"/>
          <w:rtl/>
        </w:rPr>
        <w:t>آمده است، می</w:t>
      </w:r>
      <w:r w:rsidR="00FE011C" w:rsidRPr="00BD17A2">
        <w:rPr>
          <w:rStyle w:val="Char0"/>
          <w:spacing w:val="-4"/>
          <w:rtl/>
        </w:rPr>
        <w:t>‌</w:t>
      </w:r>
      <w:r w:rsidRPr="00BD17A2">
        <w:rPr>
          <w:rStyle w:val="Char0"/>
          <w:spacing w:val="-4"/>
          <w:rtl/>
        </w:rPr>
        <w:t>شود؛ یعنی ایمان به اخبار، احکام قطعی، امور غیبی و امثال آن.</w:t>
      </w:r>
    </w:p>
    <w:p w:rsidR="00BA6558" w:rsidRPr="00B34CEA" w:rsidRDefault="00BA6558" w:rsidP="00BA6558">
      <w:pPr>
        <w:ind w:firstLine="237"/>
        <w:jc w:val="both"/>
        <w:rPr>
          <w:rStyle w:val="Char0"/>
          <w:rtl/>
        </w:rPr>
      </w:pPr>
      <w:r w:rsidRPr="00B34CEA">
        <w:rPr>
          <w:rStyle w:val="Char0"/>
          <w:rtl/>
        </w:rPr>
        <w:t>پایه</w:t>
      </w:r>
      <w:r w:rsidR="00FE011C">
        <w:rPr>
          <w:rStyle w:val="Char0"/>
          <w:rtl/>
        </w:rPr>
        <w:t>‌</w:t>
      </w:r>
      <w:r w:rsidRPr="00B34CEA">
        <w:rPr>
          <w:rStyle w:val="Char0"/>
          <w:rtl/>
        </w:rPr>
        <w:t>های اعتقاد، ارکان ششگانۀ ایمان است</w:t>
      </w:r>
      <w:r w:rsidRPr="00B34CEA">
        <w:rPr>
          <w:rStyle w:val="Char0"/>
          <w:rFonts w:hint="cs"/>
          <w:rtl/>
        </w:rPr>
        <w:t xml:space="preserve">؛ یعنی </w:t>
      </w:r>
      <w:r w:rsidRPr="00B34CEA">
        <w:rPr>
          <w:rStyle w:val="Char0"/>
          <w:rtl/>
        </w:rPr>
        <w:t>ایمان به الله تعالی؛</w:t>
      </w:r>
      <w:r w:rsidRPr="00B34CEA">
        <w:rPr>
          <w:rStyle w:val="Char0"/>
          <w:rFonts w:hint="cs"/>
          <w:rtl/>
        </w:rPr>
        <w:t xml:space="preserve"> </w:t>
      </w:r>
      <w:r w:rsidRPr="00B34CEA">
        <w:rPr>
          <w:rStyle w:val="Char0"/>
          <w:rtl/>
        </w:rPr>
        <w:t>ایمان به فرشتگان</w:t>
      </w:r>
      <w:r w:rsidR="00F55E41" w:rsidRPr="00F55E41">
        <w:rPr>
          <w:rFonts w:ascii="MitraUnicode" w:hAnsi="MitraUnicode" w:cs="CTraditional Arabic"/>
          <w:rtl/>
        </w:rPr>
        <w:t> †</w:t>
      </w:r>
      <w:r w:rsidRPr="00B34CEA">
        <w:rPr>
          <w:rStyle w:val="Char0"/>
          <w:rtl/>
        </w:rPr>
        <w:t>؛</w:t>
      </w:r>
      <w:r w:rsidRPr="00B34CEA">
        <w:rPr>
          <w:rStyle w:val="Char0"/>
          <w:rFonts w:hint="cs"/>
          <w:rtl/>
        </w:rPr>
        <w:t xml:space="preserve"> </w:t>
      </w:r>
      <w:r w:rsidRPr="00B34CEA">
        <w:rPr>
          <w:rStyle w:val="Char0"/>
          <w:rtl/>
        </w:rPr>
        <w:t>ایمان به کتاب</w:t>
      </w:r>
      <w:r w:rsidR="00FE011C">
        <w:rPr>
          <w:rStyle w:val="Char0"/>
          <w:rtl/>
        </w:rPr>
        <w:t>‌</w:t>
      </w:r>
      <w:r w:rsidRPr="00B34CEA">
        <w:rPr>
          <w:rStyle w:val="Char0"/>
          <w:rtl/>
        </w:rPr>
        <w:t>های آسمانی؛</w:t>
      </w:r>
      <w:r w:rsidRPr="00B34CEA">
        <w:rPr>
          <w:rStyle w:val="Char0"/>
          <w:rFonts w:hint="cs"/>
          <w:rtl/>
        </w:rPr>
        <w:t xml:space="preserve"> </w:t>
      </w:r>
      <w:r w:rsidRPr="00B34CEA">
        <w:rPr>
          <w:rStyle w:val="Char0"/>
          <w:rtl/>
        </w:rPr>
        <w:t>ایمان به رسولان</w:t>
      </w:r>
      <w:r w:rsidR="00F55E41" w:rsidRPr="00F55E41">
        <w:rPr>
          <w:rStyle w:val="Char0"/>
          <w:rFonts w:cs="CTraditional Arabic"/>
          <w:rtl/>
        </w:rPr>
        <w:t> †</w:t>
      </w:r>
      <w:r w:rsidRPr="00B34CEA">
        <w:rPr>
          <w:rStyle w:val="Char0"/>
          <w:rtl/>
        </w:rPr>
        <w:t>؛ ایمان به روز قیامت؛ و ایمان به قضا و قدر؛ خیر باشد یا شر.</w:t>
      </w:r>
    </w:p>
    <w:p w:rsidR="00BA6558" w:rsidRPr="00E759F5" w:rsidRDefault="00BA6558" w:rsidP="00061736">
      <w:pPr>
        <w:pStyle w:val="a2"/>
        <w:rPr>
          <w:rtl/>
        </w:rPr>
      </w:pPr>
      <w:bookmarkStart w:id="51" w:name="_Toc466045682"/>
      <w:bookmarkStart w:id="52" w:name="_Toc466280203"/>
      <w:bookmarkStart w:id="53" w:name="_Toc473749155"/>
      <w:r w:rsidRPr="00E759F5">
        <w:rPr>
          <w:rtl/>
        </w:rPr>
        <w:t>5-1. ایمان به الله</w:t>
      </w:r>
      <w:bookmarkEnd w:id="51"/>
      <w:bookmarkEnd w:id="52"/>
      <w:bookmarkEnd w:id="53"/>
      <w:r w:rsidR="00F55E41" w:rsidRPr="00F55E41">
        <w:rPr>
          <w:rFonts w:cs="CTraditional Arabic"/>
          <w:b/>
          <w:bCs w:val="0"/>
          <w:sz w:val="26"/>
          <w:szCs w:val="26"/>
          <w:rtl/>
        </w:rPr>
        <w:t> </w:t>
      </w:r>
      <w:r w:rsidR="00F55E41" w:rsidRPr="00F55E41">
        <w:rPr>
          <w:rFonts w:cs="CTraditional Arabic" w:hint="cs"/>
          <w:b/>
          <w:bCs w:val="0"/>
          <w:sz w:val="26"/>
          <w:szCs w:val="26"/>
          <w:rtl/>
        </w:rPr>
        <w:t>أ</w:t>
      </w:r>
    </w:p>
    <w:p w:rsidR="00BA6558" w:rsidRPr="00B34CEA" w:rsidRDefault="00BA6558" w:rsidP="00151806">
      <w:pPr>
        <w:pStyle w:val="ListParagraph"/>
        <w:numPr>
          <w:ilvl w:val="0"/>
          <w:numId w:val="19"/>
        </w:numPr>
        <w:ind w:left="641" w:hanging="357"/>
        <w:contextualSpacing w:val="0"/>
        <w:jc w:val="both"/>
        <w:rPr>
          <w:rStyle w:val="Char0"/>
        </w:rPr>
      </w:pPr>
      <w:r w:rsidRPr="00B34CEA">
        <w:rPr>
          <w:rStyle w:val="Char0"/>
          <w:rtl/>
        </w:rPr>
        <w:t>ایمان به الله</w:t>
      </w:r>
      <w:r w:rsidR="00F55E41" w:rsidRPr="00F55E41">
        <w:rPr>
          <w:rStyle w:val="Char0"/>
          <w:rFonts w:cs="CTraditional Arabic"/>
          <w:rtl/>
        </w:rPr>
        <w:t> </w:t>
      </w:r>
      <w:r w:rsidR="00F55E41" w:rsidRPr="00F55E41">
        <w:rPr>
          <w:rStyle w:val="Char0"/>
          <w:rFonts w:cs="CTraditional Arabic" w:hint="cs"/>
          <w:rtl/>
        </w:rPr>
        <w:t>ﻷ</w:t>
      </w:r>
      <w:r w:rsidR="00A83A2B" w:rsidRPr="00A83A2B">
        <w:rPr>
          <w:rStyle w:val="Char0"/>
          <w:rFonts w:hint="cs"/>
          <w:rtl/>
        </w:rPr>
        <w:t xml:space="preserve"> </w:t>
      </w:r>
      <w:r w:rsidRPr="00B34CEA">
        <w:rPr>
          <w:rStyle w:val="Char0"/>
          <w:rtl/>
        </w:rPr>
        <w:t>یعنی باور قطعی و یقینی به وجود الله تعالی و به اینکه او پروردگار و صاحب هر چیز، آفریدگار یگانه، تدبیرکنندۀ تمام هستی و تنها معبود شایستۀ عبادت و بی</w:t>
      </w:r>
      <w:r w:rsidR="00FE011C">
        <w:rPr>
          <w:rStyle w:val="Char0"/>
          <w:rtl/>
        </w:rPr>
        <w:t>‌</w:t>
      </w:r>
      <w:r w:rsidRPr="00B34CEA">
        <w:rPr>
          <w:rStyle w:val="Char0"/>
          <w:rtl/>
        </w:rPr>
        <w:t>همتاست و هر معبودی غیر از الله</w:t>
      </w:r>
      <w:r w:rsidR="00F55E41" w:rsidRPr="00F55E41">
        <w:rPr>
          <w:rFonts w:cs="CTraditional Arabic"/>
          <w:rtl/>
        </w:rPr>
        <w:t> </w:t>
      </w:r>
      <w:r w:rsidR="00F55E41" w:rsidRPr="00F55E41">
        <w:rPr>
          <w:rFonts w:cs="CTraditional Arabic" w:hint="cs"/>
          <w:rtl/>
        </w:rPr>
        <w:t>ﻷ</w:t>
      </w:r>
      <w:r w:rsidRPr="00B34CEA">
        <w:rPr>
          <w:rStyle w:val="Char0"/>
          <w:rtl/>
        </w:rPr>
        <w:t>، باطل بوده و عبادتش نیز نادرست و بی</w:t>
      </w:r>
      <w:r w:rsidR="00FE011C">
        <w:rPr>
          <w:rStyle w:val="Char0"/>
          <w:rtl/>
        </w:rPr>
        <w:t>‌</w:t>
      </w:r>
      <w:r w:rsidRPr="00B34CEA">
        <w:rPr>
          <w:rStyle w:val="Char0"/>
          <w:rtl/>
        </w:rPr>
        <w:t>فایده است. همچنین ایمان به اینکه الله متعال متّصف به صفات کمال و جلال و منزّه از هر نقص و عیبی است.</w:t>
      </w:r>
      <w:r w:rsidRPr="00BE5D6B">
        <w:rPr>
          <w:rStyle w:val="Char0"/>
          <w:vertAlign w:val="superscript"/>
          <w:rtl/>
        </w:rPr>
        <w:footnoteReference w:id="34"/>
      </w:r>
    </w:p>
    <w:p w:rsidR="00BA6558" w:rsidRPr="00E00828" w:rsidRDefault="00BA6558" w:rsidP="00151806">
      <w:pPr>
        <w:pStyle w:val="ListParagraph"/>
        <w:numPr>
          <w:ilvl w:val="0"/>
          <w:numId w:val="19"/>
        </w:numPr>
        <w:ind w:left="641" w:hanging="357"/>
        <w:contextualSpacing w:val="0"/>
        <w:jc w:val="both"/>
        <w:rPr>
          <w:rStyle w:val="Char4"/>
        </w:rPr>
      </w:pPr>
      <w:r w:rsidRPr="00E00828">
        <w:rPr>
          <w:rStyle w:val="Char4"/>
          <w:rFonts w:hint="cs"/>
          <w:rtl/>
        </w:rPr>
        <w:lastRenderedPageBreak/>
        <w:t>ایمان به الله، شامل باور و یقین به وجود، ربوبیّت، الوهیّت و اسماء و صفات اوست.</w:t>
      </w:r>
    </w:p>
    <w:p w:rsidR="00BA6558" w:rsidRPr="00B34CEA" w:rsidRDefault="00BA6558" w:rsidP="00151806">
      <w:pPr>
        <w:pStyle w:val="ListParagraph"/>
        <w:numPr>
          <w:ilvl w:val="0"/>
          <w:numId w:val="19"/>
        </w:numPr>
        <w:ind w:left="641" w:hanging="357"/>
        <w:contextualSpacing w:val="0"/>
        <w:jc w:val="both"/>
        <w:rPr>
          <w:rStyle w:val="Char0"/>
          <w:rtl/>
        </w:rPr>
      </w:pPr>
      <w:r w:rsidRPr="00E00828">
        <w:rPr>
          <w:rStyle w:val="Char4"/>
          <w:rtl/>
        </w:rPr>
        <w:t>ایمان به الله</w:t>
      </w:r>
      <w:r w:rsidR="00F55E41" w:rsidRPr="00F55E41">
        <w:rPr>
          <w:rFonts w:ascii="B lotus Unc" w:hAnsi="B lotus Unc" w:cs="CTraditional Arabic"/>
          <w:sz w:val="26"/>
          <w:szCs w:val="26"/>
          <w:rtl/>
        </w:rPr>
        <w:t> </w:t>
      </w:r>
      <w:r w:rsidR="00F55E41" w:rsidRPr="00F55E41">
        <w:rPr>
          <w:rFonts w:ascii="B lotus Unc" w:hAnsi="B lotus Unc" w:cs="CTraditional Arabic" w:hint="cs"/>
          <w:sz w:val="26"/>
          <w:szCs w:val="26"/>
          <w:rtl/>
        </w:rPr>
        <w:t>ﻷ</w:t>
      </w:r>
      <w:r w:rsidR="00A83A2B" w:rsidRPr="00E00828">
        <w:rPr>
          <w:rStyle w:val="Char4"/>
          <w:rFonts w:hint="cs"/>
          <w:rtl/>
        </w:rPr>
        <w:t xml:space="preserve"> </w:t>
      </w:r>
      <w:r w:rsidRPr="00E00828">
        <w:rPr>
          <w:rStyle w:val="Char4"/>
          <w:rtl/>
        </w:rPr>
        <w:t xml:space="preserve">دارای نتایجی بزرگ و مهم </w:t>
      </w:r>
      <w:r w:rsidRPr="00E00828">
        <w:rPr>
          <w:rStyle w:val="Char4"/>
          <w:rFonts w:hint="cs"/>
          <w:rtl/>
        </w:rPr>
        <w:t>بوده</w:t>
      </w:r>
      <w:r w:rsidRPr="00E00828">
        <w:rPr>
          <w:rStyle w:val="Char4"/>
          <w:rtl/>
        </w:rPr>
        <w:t xml:space="preserve"> و خیر دنیا و آخرت را برای افراد و جامعه به دنبال دارد</w:t>
      </w:r>
      <w:r w:rsidRPr="00B34CEA">
        <w:rPr>
          <w:rStyle w:val="Char0"/>
          <w:rtl/>
        </w:rPr>
        <w:t xml:space="preserve">. از نتایج آن، حصول امنیّت کامل، هدایت </w:t>
      </w:r>
      <w:r w:rsidRPr="00B34CEA">
        <w:rPr>
          <w:rStyle w:val="Char0"/>
          <w:rFonts w:hint="cs"/>
          <w:rtl/>
        </w:rPr>
        <w:t>تام</w:t>
      </w:r>
      <w:r w:rsidRPr="00B34CEA">
        <w:rPr>
          <w:rStyle w:val="Char0"/>
          <w:rtl/>
        </w:rPr>
        <w:t>، جانشین</w:t>
      </w:r>
      <w:r w:rsidR="00FE011C">
        <w:rPr>
          <w:rStyle w:val="Char0"/>
          <w:rtl/>
        </w:rPr>
        <w:t>‌</w:t>
      </w:r>
      <w:r w:rsidRPr="00B34CEA">
        <w:rPr>
          <w:rStyle w:val="Char0"/>
          <w:rtl/>
        </w:rPr>
        <w:t>کردن در زمین و تمکین و</w:t>
      </w:r>
      <w:r w:rsidRPr="00B34CEA">
        <w:rPr>
          <w:rStyle w:val="Char0"/>
          <w:rFonts w:hint="cs"/>
          <w:rtl/>
        </w:rPr>
        <w:t xml:space="preserve"> عزّت بندگان واقعی</w:t>
      </w:r>
      <w:r w:rsidRPr="00B34CEA">
        <w:rPr>
          <w:rStyle w:val="Char0"/>
          <w:rtl/>
        </w:rPr>
        <w:t xml:space="preserve"> را می</w:t>
      </w:r>
      <w:r w:rsidR="00FE011C">
        <w:rPr>
          <w:rStyle w:val="Char0"/>
          <w:rtl/>
        </w:rPr>
        <w:t>‌</w:t>
      </w:r>
      <w:r w:rsidRPr="00B34CEA">
        <w:rPr>
          <w:rStyle w:val="Char0"/>
          <w:rtl/>
        </w:rPr>
        <w:t>توان نام برد. به طور خلاصه، همۀ خیر دنیا و آخرت از نتایج ایمان به الله تعالی</w:t>
      </w:r>
      <w:r w:rsidRPr="00B34CEA">
        <w:rPr>
          <w:rStyle w:val="Char0"/>
          <w:rFonts w:hint="cs"/>
          <w:rtl/>
        </w:rPr>
        <w:t>،</w:t>
      </w:r>
      <w:r w:rsidRPr="00B34CEA">
        <w:rPr>
          <w:rStyle w:val="Char0"/>
          <w:rtl/>
        </w:rPr>
        <w:t xml:space="preserve"> و هلاکت و </w:t>
      </w:r>
      <w:r w:rsidRPr="00B34CEA">
        <w:rPr>
          <w:rStyle w:val="Char0"/>
          <w:rFonts w:hint="cs"/>
          <w:rtl/>
        </w:rPr>
        <w:t>کمبود</w:t>
      </w:r>
      <w:r w:rsidRPr="00B34CEA">
        <w:rPr>
          <w:rStyle w:val="Char0"/>
          <w:rtl/>
        </w:rPr>
        <w:t xml:space="preserve"> نتیجۀ نبود یا نقصان ایمان است.</w:t>
      </w:r>
      <w:r w:rsidRPr="00BE5D6B">
        <w:rPr>
          <w:rStyle w:val="Char0"/>
          <w:vertAlign w:val="superscript"/>
          <w:rtl/>
        </w:rPr>
        <w:footnoteReference w:id="35"/>
      </w:r>
    </w:p>
    <w:p w:rsidR="00BA6558" w:rsidRPr="00B34CEA" w:rsidRDefault="00BA6558" w:rsidP="00151806">
      <w:pPr>
        <w:pStyle w:val="ListParagraph"/>
        <w:numPr>
          <w:ilvl w:val="0"/>
          <w:numId w:val="19"/>
        </w:numPr>
        <w:ind w:left="641" w:hanging="357"/>
        <w:contextualSpacing w:val="0"/>
        <w:jc w:val="both"/>
        <w:rPr>
          <w:rStyle w:val="Char0"/>
          <w:rtl/>
        </w:rPr>
      </w:pPr>
      <w:r w:rsidRPr="00B34CEA">
        <w:rPr>
          <w:rStyle w:val="Char0"/>
          <w:rtl/>
        </w:rPr>
        <w:t>ادلّۀ فراوانی دلالت بر یگانگی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tl/>
        </w:rPr>
        <w:t>دارند و گواهی الله تعالی برای خودش کافی است که می</w:t>
      </w:r>
      <w:r w:rsidR="00FE011C">
        <w:rPr>
          <w:rStyle w:val="Char0"/>
          <w:rtl/>
        </w:rPr>
        <w:t>‌</w:t>
      </w:r>
      <w:r w:rsidRPr="00B34CEA">
        <w:rPr>
          <w:rStyle w:val="Char0"/>
          <w:rtl/>
        </w:rPr>
        <w:t>فرماید:</w:t>
      </w:r>
    </w:p>
    <w:p w:rsidR="00BA6558" w:rsidRPr="00625761" w:rsidRDefault="00BA6558" w:rsidP="005212A2">
      <w:pPr>
        <w:ind w:firstLine="237"/>
        <w:jc w:val="both"/>
        <w:rPr>
          <w:rStyle w:val="Char7"/>
          <w:rtl/>
        </w:rPr>
      </w:pPr>
      <w:r w:rsidRPr="00E759F5">
        <w:rPr>
          <w:rFonts w:ascii="QCF_BSML" w:hAnsi="QCF_BSML" w:cs="Traditional Arabic"/>
          <w:rtl/>
        </w:rPr>
        <w:t>﴿</w:t>
      </w:r>
      <w:r w:rsidRPr="00625761">
        <w:rPr>
          <w:rStyle w:val="Char7"/>
          <w:rtl/>
        </w:rPr>
        <w:t xml:space="preserve">شَهِدَ </w:t>
      </w:r>
      <w:r w:rsidRPr="00625761">
        <w:rPr>
          <w:rStyle w:val="Char7"/>
          <w:rFonts w:hint="cs"/>
          <w:rtl/>
        </w:rPr>
        <w:t>ٱللَّهُ</w:t>
      </w:r>
      <w:r w:rsidRPr="00625761">
        <w:rPr>
          <w:rStyle w:val="Char7"/>
          <w:rtl/>
        </w:rPr>
        <w:t xml:space="preserve"> أَنَّهُ</w:t>
      </w:r>
      <w:r w:rsidRPr="00625761">
        <w:rPr>
          <w:rStyle w:val="Char7"/>
          <w:rFonts w:hint="cs"/>
          <w:rtl/>
        </w:rPr>
        <w:t>ۥ</w:t>
      </w:r>
      <w:r w:rsidRPr="00625761">
        <w:rPr>
          <w:rStyle w:val="Char7"/>
          <w:rtl/>
        </w:rPr>
        <w:t xml:space="preserve"> لَآ إِلَٰهَ إِلَّا هُوَ وَ</w:t>
      </w:r>
      <w:r w:rsidRPr="00625761">
        <w:rPr>
          <w:rStyle w:val="Char7"/>
          <w:rFonts w:hint="cs"/>
          <w:rtl/>
        </w:rPr>
        <w:t>ٱلۡمَلَٰٓئِكَةُ</w:t>
      </w:r>
      <w:r w:rsidRPr="00625761">
        <w:rPr>
          <w:rStyle w:val="Char7"/>
          <w:rtl/>
        </w:rPr>
        <w:t xml:space="preserve"> وَأُوْلُواْ </w:t>
      </w:r>
      <w:r w:rsidRPr="00625761">
        <w:rPr>
          <w:rStyle w:val="Char7"/>
          <w:rFonts w:hint="cs"/>
          <w:rtl/>
        </w:rPr>
        <w:t>ٱلۡعِلۡمِ</w:t>
      </w:r>
      <w:r w:rsidRPr="00625761">
        <w:rPr>
          <w:rStyle w:val="Char7"/>
          <w:rtl/>
        </w:rPr>
        <w:t xml:space="preserve"> قَآئِمَۢا بِ</w:t>
      </w:r>
      <w:r w:rsidRPr="00625761">
        <w:rPr>
          <w:rStyle w:val="Char7"/>
          <w:rFonts w:hint="cs"/>
          <w:rtl/>
        </w:rPr>
        <w:t>ٱلۡقِسۡطِۚ</w:t>
      </w:r>
      <w:r w:rsidRPr="00625761">
        <w:rPr>
          <w:rStyle w:val="Char7"/>
          <w:rtl/>
        </w:rPr>
        <w:t xml:space="preserve"> لَآ إِلَٰهَ إِلَّا هُوَ </w:t>
      </w:r>
      <w:r w:rsidRPr="00625761">
        <w:rPr>
          <w:rStyle w:val="Char7"/>
          <w:rFonts w:hint="cs"/>
          <w:rtl/>
        </w:rPr>
        <w:t>ٱلۡعَزِيزُ</w:t>
      </w:r>
      <w:r w:rsidRPr="00625761">
        <w:rPr>
          <w:rStyle w:val="Char7"/>
          <w:rtl/>
        </w:rPr>
        <w:t xml:space="preserve"> </w:t>
      </w:r>
      <w:r w:rsidRPr="00625761">
        <w:rPr>
          <w:rStyle w:val="Char7"/>
          <w:rFonts w:hint="cs"/>
          <w:rtl/>
        </w:rPr>
        <w:t>ٱلۡحَكِيمُ</w:t>
      </w:r>
      <w:r w:rsidRPr="00E759F5">
        <w:rPr>
          <w:rFonts w:ascii="QCF_BSML" w:hAnsi="QCF_BSML" w:cs="Traditional Arabic"/>
          <w:rtl/>
        </w:rPr>
        <w:t>﴾</w:t>
      </w:r>
      <w:r w:rsidRPr="00625761">
        <w:rPr>
          <w:rStyle w:val="Char7"/>
          <w:rtl/>
        </w:rPr>
        <w:t xml:space="preserve"> </w:t>
      </w:r>
      <w:r w:rsidRPr="002A32E8">
        <w:rPr>
          <w:rStyle w:val="Char"/>
          <w:rtl/>
        </w:rPr>
        <w:t>[آل</w:t>
      </w:r>
      <w:r w:rsidR="005212A2">
        <w:rPr>
          <w:rStyle w:val="Char"/>
          <w:rFonts w:hint="cs"/>
          <w:rtl/>
        </w:rPr>
        <w:t>‌</w:t>
      </w:r>
      <w:r w:rsidRPr="002A32E8">
        <w:rPr>
          <w:rStyle w:val="Char"/>
          <w:rtl/>
        </w:rPr>
        <w:t>عمران: 18]</w:t>
      </w:r>
      <w:r w:rsidRPr="00625761">
        <w:rPr>
          <w:rStyle w:val="Char7"/>
          <w:rtl/>
        </w:rPr>
        <w:t xml:space="preserve"> </w:t>
      </w:r>
    </w:p>
    <w:p w:rsidR="00BA6558" w:rsidRPr="00B34CEA" w:rsidRDefault="00BA6558" w:rsidP="00BA6558">
      <w:pPr>
        <w:ind w:firstLine="237"/>
        <w:jc w:val="both"/>
        <w:rPr>
          <w:rStyle w:val="Char0"/>
          <w:rtl/>
        </w:rPr>
      </w:pPr>
      <w:r w:rsidRPr="002A32E8">
        <w:rPr>
          <w:rStyle w:val="Char5"/>
          <w:rtl/>
        </w:rPr>
        <w:t>«الله گواه</w:t>
      </w:r>
      <w:r w:rsidRPr="002A32E8">
        <w:rPr>
          <w:rStyle w:val="Char5"/>
          <w:rFonts w:hint="cs"/>
          <w:rtl/>
        </w:rPr>
        <w:t>ی</w:t>
      </w:r>
      <w:r w:rsidRPr="002A32E8">
        <w:rPr>
          <w:rStyle w:val="Char5"/>
          <w:rtl/>
        </w:rPr>
        <w:t xml:space="preserve"> داده که معبود</w:t>
      </w:r>
      <w:r w:rsidRPr="002A32E8">
        <w:rPr>
          <w:rStyle w:val="Char5"/>
          <w:rFonts w:hint="cs"/>
          <w:rtl/>
        </w:rPr>
        <w:t>ی</w:t>
      </w:r>
      <w:r w:rsidRPr="002A32E8">
        <w:rPr>
          <w:rStyle w:val="Char5"/>
          <w:rtl/>
        </w:rPr>
        <w:t xml:space="preserve"> [ب</w:t>
      </w:r>
      <w:r w:rsidRPr="002A32E8">
        <w:rPr>
          <w:rStyle w:val="Char5"/>
          <w:rFonts w:hint="cs"/>
          <w:rtl/>
        </w:rPr>
        <w:t xml:space="preserve">ر </w:t>
      </w:r>
      <w:r w:rsidRPr="002A32E8">
        <w:rPr>
          <w:rStyle w:val="Char5"/>
          <w:rtl/>
        </w:rPr>
        <w:t>حق] جز او ن</w:t>
      </w:r>
      <w:r w:rsidRPr="002A32E8">
        <w:rPr>
          <w:rStyle w:val="Char5"/>
          <w:rFonts w:hint="cs"/>
          <w:rtl/>
        </w:rPr>
        <w:t>یست</w:t>
      </w:r>
      <w:r w:rsidRPr="002A32E8">
        <w:rPr>
          <w:rStyle w:val="Char5"/>
          <w:rtl/>
        </w:rPr>
        <w:t xml:space="preserve"> و فرشتگان و صاحبان دانش [ن</w:t>
      </w:r>
      <w:r w:rsidRPr="002A32E8">
        <w:rPr>
          <w:rStyle w:val="Char5"/>
          <w:rFonts w:hint="cs"/>
          <w:rtl/>
        </w:rPr>
        <w:t>یز</w:t>
      </w:r>
      <w:r w:rsidRPr="002A32E8">
        <w:rPr>
          <w:rStyle w:val="Char5"/>
          <w:rtl/>
        </w:rPr>
        <w:t xml:space="preserve"> بر ا</w:t>
      </w:r>
      <w:r w:rsidRPr="002A32E8">
        <w:rPr>
          <w:rStyle w:val="Char5"/>
          <w:rFonts w:hint="cs"/>
          <w:rtl/>
        </w:rPr>
        <w:t>ین</w:t>
      </w:r>
      <w:r w:rsidRPr="002A32E8">
        <w:rPr>
          <w:rStyle w:val="Char5"/>
          <w:rtl/>
        </w:rPr>
        <w:t xml:space="preserve"> مطلب گواه</w:t>
      </w:r>
      <w:r w:rsidRPr="002A32E8">
        <w:rPr>
          <w:rStyle w:val="Char5"/>
          <w:rFonts w:hint="cs"/>
          <w:rtl/>
        </w:rPr>
        <w:t>ی</w:t>
      </w:r>
      <w:r w:rsidRPr="002A32E8">
        <w:rPr>
          <w:rStyle w:val="Char5"/>
          <w:rtl/>
        </w:rPr>
        <w:t xml:space="preserve"> م</w:t>
      </w:r>
      <w:r w:rsidRPr="002A32E8">
        <w:rPr>
          <w:rStyle w:val="Char5"/>
          <w:rFonts w:hint="cs"/>
          <w:rtl/>
        </w:rPr>
        <w:t>ی‌دهند</w:t>
      </w:r>
      <w:r w:rsidRPr="002A32E8">
        <w:rPr>
          <w:rStyle w:val="Char5"/>
          <w:rtl/>
        </w:rPr>
        <w:t>] در حال</w:t>
      </w:r>
      <w:r w:rsidRPr="002A32E8">
        <w:rPr>
          <w:rStyle w:val="Char5"/>
          <w:rFonts w:hint="cs"/>
          <w:rtl/>
        </w:rPr>
        <w:t>ی ‌که</w:t>
      </w:r>
      <w:r w:rsidRPr="002A32E8">
        <w:rPr>
          <w:rStyle w:val="Char5"/>
          <w:rtl/>
        </w:rPr>
        <w:t xml:space="preserve"> [الله </w:t>
      </w:r>
      <w:r w:rsidRPr="002A32E8">
        <w:rPr>
          <w:rStyle w:val="Char5"/>
          <w:rFonts w:hint="cs"/>
          <w:rtl/>
        </w:rPr>
        <w:t xml:space="preserve">متعال </w:t>
      </w:r>
      <w:r w:rsidRPr="002A32E8">
        <w:rPr>
          <w:rStyle w:val="Char5"/>
          <w:rtl/>
        </w:rPr>
        <w:t>در جهان هست</w:t>
      </w:r>
      <w:r w:rsidRPr="002A32E8">
        <w:rPr>
          <w:rStyle w:val="Char5"/>
          <w:rFonts w:hint="cs"/>
          <w:rtl/>
        </w:rPr>
        <w:t>ی</w:t>
      </w:r>
      <w:r w:rsidRPr="002A32E8">
        <w:rPr>
          <w:rStyle w:val="Char5"/>
          <w:rtl/>
        </w:rPr>
        <w:t>] ق</w:t>
      </w:r>
      <w:r w:rsidRPr="002A32E8">
        <w:rPr>
          <w:rStyle w:val="Char5"/>
          <w:rFonts w:hint="cs"/>
          <w:rtl/>
        </w:rPr>
        <w:t>یام</w:t>
      </w:r>
      <w:r w:rsidRPr="002A32E8">
        <w:rPr>
          <w:rStyle w:val="Char5"/>
          <w:rtl/>
        </w:rPr>
        <w:t xml:space="preserve"> به عدالت دارد، معبود</w:t>
      </w:r>
      <w:r w:rsidRPr="002A32E8">
        <w:rPr>
          <w:rStyle w:val="Char5"/>
          <w:rFonts w:hint="cs"/>
          <w:rtl/>
        </w:rPr>
        <w:t>ی</w:t>
      </w:r>
      <w:r w:rsidRPr="002A32E8">
        <w:rPr>
          <w:rStyle w:val="Char5"/>
          <w:rtl/>
        </w:rPr>
        <w:t xml:space="preserve"> [ب</w:t>
      </w:r>
      <w:r w:rsidRPr="002A32E8">
        <w:rPr>
          <w:rStyle w:val="Char5"/>
          <w:rFonts w:hint="cs"/>
          <w:rtl/>
        </w:rPr>
        <w:t xml:space="preserve">ر </w:t>
      </w:r>
      <w:r w:rsidRPr="002A32E8">
        <w:rPr>
          <w:rStyle w:val="Char5"/>
          <w:rtl/>
        </w:rPr>
        <w:t>حق] جز او ن</w:t>
      </w:r>
      <w:r w:rsidRPr="002A32E8">
        <w:rPr>
          <w:rStyle w:val="Char5"/>
          <w:rFonts w:hint="cs"/>
          <w:rtl/>
        </w:rPr>
        <w:t>یست،</w:t>
      </w:r>
      <w:r w:rsidRPr="002A32E8">
        <w:rPr>
          <w:rStyle w:val="Char5"/>
          <w:rtl/>
        </w:rPr>
        <w:t xml:space="preserve"> که توانمند حک</w:t>
      </w:r>
      <w:r w:rsidRPr="002A32E8">
        <w:rPr>
          <w:rStyle w:val="Char5"/>
          <w:rFonts w:hint="cs"/>
          <w:rtl/>
        </w:rPr>
        <w:t>یم</w:t>
      </w:r>
      <w:r w:rsidRPr="002A32E8">
        <w:rPr>
          <w:rStyle w:val="Char5"/>
          <w:rtl/>
        </w:rPr>
        <w:t xml:space="preserve"> است</w:t>
      </w:r>
      <w:r w:rsidRPr="002A32E8">
        <w:rPr>
          <w:rStyle w:val="Char5"/>
          <w:rFonts w:hint="cs"/>
          <w:rtl/>
        </w:rPr>
        <w:t>.</w:t>
      </w:r>
      <w:r w:rsidRPr="002A32E8">
        <w:rPr>
          <w:rStyle w:val="Char5"/>
          <w:rtl/>
        </w:rPr>
        <w:t>»</w:t>
      </w:r>
    </w:p>
    <w:p w:rsidR="00BA6558" w:rsidRPr="00B34CEA" w:rsidRDefault="00BA6558" w:rsidP="00BA6558">
      <w:pPr>
        <w:ind w:firstLine="237"/>
        <w:jc w:val="both"/>
        <w:rPr>
          <w:rStyle w:val="Char0"/>
          <w:rtl/>
        </w:rPr>
      </w:pPr>
      <w:r w:rsidRPr="00E00828">
        <w:rPr>
          <w:rStyle w:val="Char4"/>
          <w:rtl/>
        </w:rPr>
        <w:t>فطرت، شریعت، عقل و ح</w:t>
      </w:r>
      <w:r w:rsidRPr="00E00828">
        <w:rPr>
          <w:rStyle w:val="Char4"/>
          <w:rFonts w:hint="cs"/>
          <w:rtl/>
        </w:rPr>
        <w:t>سّ و واقع</w:t>
      </w:r>
      <w:r w:rsidRPr="00B34CEA">
        <w:rPr>
          <w:rStyle w:val="Char0"/>
          <w:rtl/>
        </w:rPr>
        <w:t xml:space="preserve"> نیز دلالت بر یگانگی الله متعال در آفرینش و روزی</w:t>
      </w:r>
      <w:r w:rsidR="00FE011C">
        <w:rPr>
          <w:rStyle w:val="Char0"/>
          <w:rtl/>
        </w:rPr>
        <w:t>‌</w:t>
      </w:r>
      <w:r w:rsidRPr="00B34CEA">
        <w:rPr>
          <w:rStyle w:val="Char0"/>
          <w:rtl/>
        </w:rPr>
        <w:t>دادن و اینکه تنها او شایستۀ عبادت است، می</w:t>
      </w:r>
      <w:r w:rsidR="00FE011C">
        <w:rPr>
          <w:rStyle w:val="Char0"/>
          <w:rtl/>
        </w:rPr>
        <w:t>‌</w:t>
      </w:r>
      <w:r w:rsidRPr="00B34CEA">
        <w:rPr>
          <w:rStyle w:val="Char0"/>
          <w:rtl/>
        </w:rPr>
        <w:t>کنند.</w:t>
      </w:r>
    </w:p>
    <w:p w:rsidR="00BA6558" w:rsidRPr="00B34CEA" w:rsidRDefault="00BA6558" w:rsidP="00151806">
      <w:pPr>
        <w:pStyle w:val="ListParagraph"/>
        <w:numPr>
          <w:ilvl w:val="0"/>
          <w:numId w:val="19"/>
        </w:numPr>
        <w:ind w:left="641" w:hanging="357"/>
        <w:contextualSpacing w:val="0"/>
        <w:jc w:val="both"/>
        <w:rPr>
          <w:rStyle w:val="Char0"/>
        </w:rPr>
      </w:pPr>
      <w:r w:rsidRPr="00E00828">
        <w:rPr>
          <w:rStyle w:val="Char4"/>
          <w:rtl/>
        </w:rPr>
        <w:t xml:space="preserve">عقل، </w:t>
      </w:r>
      <w:r w:rsidRPr="00E00828">
        <w:rPr>
          <w:rStyle w:val="Char4"/>
          <w:rFonts w:hint="cs"/>
          <w:rtl/>
        </w:rPr>
        <w:t>دلالت بر یگانگی الله تعالی دارد</w:t>
      </w:r>
      <w:r w:rsidRPr="00B34CEA">
        <w:rPr>
          <w:rStyle w:val="Char0"/>
          <w:rtl/>
        </w:rPr>
        <w:t>، زیرا</w:t>
      </w:r>
      <w:r w:rsidRPr="00B34CEA">
        <w:rPr>
          <w:rStyle w:val="Char0"/>
          <w:rFonts w:hint="cs"/>
          <w:rtl/>
        </w:rPr>
        <w:t xml:space="preserve"> </w:t>
      </w:r>
      <w:r w:rsidRPr="00B34CEA">
        <w:rPr>
          <w:rStyle w:val="Char0"/>
          <w:rtl/>
        </w:rPr>
        <w:t>لازم است که تمامی مخلوقات پدیدآورنده و آفریدگاری داشته باشند</w:t>
      </w:r>
      <w:r w:rsidRPr="00B34CEA">
        <w:rPr>
          <w:rStyle w:val="Char0"/>
          <w:rFonts w:hint="cs"/>
          <w:rtl/>
        </w:rPr>
        <w:t xml:space="preserve"> و</w:t>
      </w:r>
      <w:r w:rsidRPr="00B34CEA">
        <w:rPr>
          <w:rStyle w:val="Char0"/>
          <w:rtl/>
        </w:rPr>
        <w:t xml:space="preserve"> امکان ندارد به خودی خود یا اتّفاقی به وجود آمده باشند؛ به عبارتی دیگر، امکان ندارد که این مخلوقات خودشان را به وجود آورده باشند و هیچ چیز </w:t>
      </w:r>
      <w:r w:rsidRPr="00B34CEA">
        <w:rPr>
          <w:rStyle w:val="Char0"/>
          <w:rtl/>
        </w:rPr>
        <w:lastRenderedPageBreak/>
        <w:t>نمی</w:t>
      </w:r>
      <w:r w:rsidR="00FE011C">
        <w:rPr>
          <w:rStyle w:val="Char0"/>
          <w:rtl/>
        </w:rPr>
        <w:t>‌</w:t>
      </w:r>
      <w:r w:rsidRPr="00B34CEA">
        <w:rPr>
          <w:rStyle w:val="Char0"/>
          <w:rtl/>
        </w:rPr>
        <w:t>تواند خودش را بیافریند، چون پیش از پیدایش، معدوم</w:t>
      </w:r>
      <w:r w:rsidRPr="00B34CEA">
        <w:rPr>
          <w:rStyle w:val="Char0"/>
          <w:rFonts w:hint="cs"/>
          <w:rtl/>
        </w:rPr>
        <w:t xml:space="preserve"> [نیست]</w:t>
      </w:r>
      <w:r w:rsidRPr="00B34CEA">
        <w:rPr>
          <w:rStyle w:val="Char0"/>
          <w:rtl/>
        </w:rPr>
        <w:t xml:space="preserve"> است و شیء معدوم چگونه می</w:t>
      </w:r>
      <w:r w:rsidR="00FE011C">
        <w:rPr>
          <w:rStyle w:val="Char0"/>
          <w:rtl/>
        </w:rPr>
        <w:t>‌</w:t>
      </w:r>
      <w:r w:rsidRPr="00B34CEA">
        <w:rPr>
          <w:rStyle w:val="Char0"/>
          <w:rtl/>
        </w:rPr>
        <w:t>تواند پدیدآورنده باشد؟!</w:t>
      </w:r>
    </w:p>
    <w:p w:rsidR="00BA6558" w:rsidRPr="00B34CEA" w:rsidRDefault="00BA6558" w:rsidP="00BA6558">
      <w:pPr>
        <w:ind w:firstLine="237"/>
        <w:jc w:val="both"/>
        <w:rPr>
          <w:rStyle w:val="Char0"/>
          <w:rtl/>
        </w:rPr>
      </w:pPr>
      <w:r w:rsidRPr="00E00828">
        <w:rPr>
          <w:rStyle w:val="Char4"/>
          <w:rtl/>
        </w:rPr>
        <w:t>حس</w:t>
      </w:r>
      <w:r w:rsidRPr="00E00828">
        <w:rPr>
          <w:rStyle w:val="Char4"/>
          <w:rFonts w:hint="cs"/>
          <w:rtl/>
        </w:rPr>
        <w:t>ّ و تجربه</w:t>
      </w:r>
      <w:r w:rsidRPr="00E00828">
        <w:rPr>
          <w:rStyle w:val="Char4"/>
          <w:rtl/>
        </w:rPr>
        <w:t xml:space="preserve"> به روشنی بیانگر یگانگی الله </w:t>
      </w:r>
      <w:r w:rsidRPr="00E00828">
        <w:rPr>
          <w:rStyle w:val="Char4"/>
          <w:rFonts w:hint="cs"/>
          <w:rtl/>
        </w:rPr>
        <w:t>متعال</w:t>
      </w:r>
      <w:r w:rsidRPr="00E00828">
        <w:rPr>
          <w:rStyle w:val="Char4"/>
          <w:rtl/>
        </w:rPr>
        <w:t xml:space="preserve"> است</w:t>
      </w:r>
      <w:r w:rsidRPr="00E00828">
        <w:rPr>
          <w:rStyle w:val="Char4"/>
          <w:rFonts w:hint="cs"/>
          <w:rtl/>
        </w:rPr>
        <w:t xml:space="preserve">؛ </w:t>
      </w:r>
      <w:r w:rsidRPr="00B34CEA">
        <w:rPr>
          <w:rStyle w:val="Char0"/>
          <w:rFonts w:hint="cs"/>
          <w:rtl/>
        </w:rPr>
        <w:t xml:space="preserve">از جمله: </w:t>
      </w:r>
      <w:r w:rsidRPr="00B34CEA">
        <w:rPr>
          <w:rStyle w:val="Char0"/>
          <w:rtl/>
        </w:rPr>
        <w:t>اجابت دعاها</w:t>
      </w:r>
      <w:r w:rsidRPr="00B34CEA">
        <w:rPr>
          <w:rStyle w:val="Char0"/>
          <w:rFonts w:hint="cs"/>
          <w:rtl/>
        </w:rPr>
        <w:t xml:space="preserve">، </w:t>
      </w:r>
      <w:r w:rsidRPr="00B34CEA">
        <w:rPr>
          <w:rStyle w:val="Char0"/>
          <w:rtl/>
        </w:rPr>
        <w:t>صداقت پیامبران</w:t>
      </w:r>
      <w:r w:rsidR="00F55E41" w:rsidRPr="00F55E41">
        <w:rPr>
          <w:rFonts w:ascii="MitraUnicode" w:hAnsi="MitraUnicode" w:cs="CTraditional Arabic"/>
          <w:rtl/>
        </w:rPr>
        <w:t> †</w:t>
      </w:r>
      <w:r w:rsidRPr="00B34CEA">
        <w:rPr>
          <w:rStyle w:val="Char0"/>
          <w:rFonts w:hint="cs"/>
          <w:rtl/>
        </w:rPr>
        <w:t xml:space="preserve">، </w:t>
      </w:r>
      <w:r w:rsidRPr="00B34CEA">
        <w:rPr>
          <w:rStyle w:val="Char0"/>
          <w:rtl/>
        </w:rPr>
        <w:t>دلالت انفس</w:t>
      </w:r>
      <w:r w:rsidRPr="00B34CEA">
        <w:rPr>
          <w:rStyle w:val="Char0"/>
          <w:rFonts w:hint="cs"/>
          <w:rtl/>
        </w:rPr>
        <w:t xml:space="preserve">، </w:t>
      </w:r>
      <w:r w:rsidRPr="00B34CEA">
        <w:rPr>
          <w:rStyle w:val="Char0"/>
          <w:rtl/>
        </w:rPr>
        <w:t>راهنمایی مخلوقات، دلالت آفاق، بندگی موجودات، تفاوت مزّه، رنگ و بوی گیاهان و اختلاف زبان ها.</w:t>
      </w:r>
    </w:p>
    <w:p w:rsidR="00BA6558" w:rsidRPr="00E759F5" w:rsidRDefault="00BA6558" w:rsidP="00061736">
      <w:pPr>
        <w:pStyle w:val="a2"/>
        <w:rPr>
          <w:rtl/>
        </w:rPr>
      </w:pPr>
      <w:bookmarkStart w:id="54" w:name="_Toc466045683"/>
      <w:bookmarkStart w:id="55" w:name="_Toc466280204"/>
      <w:bookmarkStart w:id="56" w:name="_Toc473749156"/>
      <w:r w:rsidRPr="00E759F5">
        <w:rPr>
          <w:rFonts w:hint="cs"/>
          <w:rtl/>
        </w:rPr>
        <w:t xml:space="preserve">5-2. </w:t>
      </w:r>
      <w:r w:rsidRPr="00E759F5">
        <w:rPr>
          <w:rtl/>
        </w:rPr>
        <w:t>ایمان به فرشتگان</w:t>
      </w:r>
      <w:bookmarkEnd w:id="54"/>
      <w:bookmarkEnd w:id="55"/>
      <w:bookmarkEnd w:id="56"/>
      <w:r w:rsidR="00F55E41" w:rsidRPr="00F55E41">
        <w:rPr>
          <w:rFonts w:cs="CTraditional Arabic"/>
          <w:b/>
          <w:bCs w:val="0"/>
          <w:sz w:val="26"/>
          <w:szCs w:val="26"/>
          <w:rtl/>
        </w:rPr>
        <w:t> †</w:t>
      </w:r>
    </w:p>
    <w:p w:rsidR="00BA6558" w:rsidRPr="00B34CEA" w:rsidRDefault="00BA6558" w:rsidP="00151806">
      <w:pPr>
        <w:pStyle w:val="ListParagraph"/>
        <w:numPr>
          <w:ilvl w:val="0"/>
          <w:numId w:val="20"/>
        </w:numPr>
        <w:ind w:left="641" w:hanging="357"/>
        <w:contextualSpacing w:val="0"/>
        <w:jc w:val="both"/>
        <w:rPr>
          <w:rStyle w:val="Char0"/>
        </w:rPr>
      </w:pPr>
      <w:r w:rsidRPr="00B34CEA">
        <w:rPr>
          <w:rStyle w:val="Char0"/>
          <w:rFonts w:hint="cs"/>
          <w:rtl/>
        </w:rPr>
        <w:t>فرشتگان جهانی غیبی هستند که از نور آفریده شده و عبادت الله متعال را به جای می</w:t>
      </w:r>
      <w:r w:rsidR="00FE011C">
        <w:rPr>
          <w:rStyle w:val="Char0"/>
          <w:rFonts w:hint="cs"/>
          <w:rtl/>
        </w:rPr>
        <w:t>‌</w:t>
      </w:r>
      <w:r w:rsidRPr="00B34CEA">
        <w:rPr>
          <w:rStyle w:val="Char0"/>
          <w:rFonts w:hint="cs"/>
          <w:rtl/>
        </w:rPr>
        <w:t>آورند. آنان هیچ یک از ویژگی</w:t>
      </w:r>
      <w:r w:rsidR="00FE011C">
        <w:rPr>
          <w:rStyle w:val="Char0"/>
          <w:rFonts w:hint="cs"/>
          <w:rtl/>
        </w:rPr>
        <w:t>‌</w:t>
      </w:r>
      <w:r w:rsidRPr="00B34CEA">
        <w:rPr>
          <w:rStyle w:val="Char0"/>
          <w:rFonts w:hint="cs"/>
          <w:rtl/>
        </w:rPr>
        <w:t>های ربوبیّت و الوهیّت را ندارند؛ یعنی چیزی را نمی</w:t>
      </w:r>
      <w:r w:rsidR="00FE011C">
        <w:rPr>
          <w:rStyle w:val="Char0"/>
          <w:rFonts w:hint="cs"/>
          <w:rtl/>
        </w:rPr>
        <w:t>‌</w:t>
      </w:r>
      <w:r w:rsidRPr="00B34CEA">
        <w:rPr>
          <w:rStyle w:val="Char0"/>
          <w:rFonts w:hint="cs"/>
          <w:rtl/>
        </w:rPr>
        <w:t>آفرینند، روزی نمی</w:t>
      </w:r>
      <w:r w:rsidR="00FE011C">
        <w:rPr>
          <w:rStyle w:val="Char0"/>
          <w:rFonts w:hint="cs"/>
          <w:rtl/>
        </w:rPr>
        <w:t>‌</w:t>
      </w:r>
      <w:r w:rsidRPr="00B34CEA">
        <w:rPr>
          <w:rStyle w:val="Char0"/>
          <w:rFonts w:hint="cs"/>
          <w:rtl/>
        </w:rPr>
        <w:t>دهند و هرگز جایز نیست که با الله تعالی یا به تنهایی، پرستش شوند.</w:t>
      </w:r>
    </w:p>
    <w:p w:rsidR="00BA6558" w:rsidRPr="00B34CEA" w:rsidRDefault="00BA6558" w:rsidP="00A83A2B">
      <w:pPr>
        <w:ind w:firstLine="237"/>
        <w:jc w:val="both"/>
        <w:rPr>
          <w:rStyle w:val="Char0"/>
          <w:rtl/>
        </w:rPr>
      </w:pPr>
      <w:r w:rsidRPr="00B34CEA">
        <w:rPr>
          <w:rStyle w:val="Char0"/>
          <w:rFonts w:hint="cs"/>
          <w:rtl/>
        </w:rPr>
        <w:t>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به آنان فرمانبرداری کامل از دستوراتش و قدرت بر اجرای</w:t>
      </w:r>
      <w:r w:rsidR="00A06999">
        <w:rPr>
          <w:rStyle w:val="Char0"/>
          <w:rFonts w:hint="cs"/>
          <w:rtl/>
        </w:rPr>
        <w:t xml:space="preserve"> آن‌ها </w:t>
      </w:r>
      <w:r w:rsidRPr="00B34CEA">
        <w:rPr>
          <w:rStyle w:val="Char0"/>
          <w:rFonts w:hint="cs"/>
          <w:rtl/>
        </w:rPr>
        <w:t>را بخشیده است.</w:t>
      </w:r>
    </w:p>
    <w:p w:rsidR="00BA6558" w:rsidRPr="00B34CEA" w:rsidRDefault="00BA6558" w:rsidP="00A83A2B">
      <w:pPr>
        <w:ind w:firstLine="237"/>
        <w:jc w:val="both"/>
        <w:rPr>
          <w:rStyle w:val="Char0"/>
          <w:rtl/>
        </w:rPr>
      </w:pPr>
      <w:r w:rsidRPr="00B34CEA">
        <w:rPr>
          <w:rStyle w:val="Char0"/>
          <w:rFonts w:hint="cs"/>
          <w:rtl/>
        </w:rPr>
        <w:t>تعداد فرشتگان فراوان بوده و فقط الله</w:t>
      </w:r>
      <w:r w:rsidR="00F55E41" w:rsidRPr="00F55E41">
        <w:rPr>
          <w:rStyle w:val="Char0"/>
          <w:rFonts w:cs="CTraditional Arabic"/>
          <w:rtl/>
        </w:rPr>
        <w:t> </w:t>
      </w:r>
      <w:r w:rsidR="00F55E41" w:rsidRPr="00F55E41">
        <w:rPr>
          <w:rStyle w:val="Char0"/>
          <w:rFonts w:cs="CTraditional Arabic" w:hint="cs"/>
          <w:rtl/>
        </w:rPr>
        <w:t>ـ</w:t>
      </w:r>
      <w:r w:rsidR="00A83A2B" w:rsidRPr="00A83A2B">
        <w:rPr>
          <w:rStyle w:val="Char0"/>
          <w:rFonts w:hint="cs"/>
          <w:rtl/>
        </w:rPr>
        <w:t xml:space="preserve"> </w:t>
      </w:r>
      <w:r w:rsidRPr="00B34CEA">
        <w:rPr>
          <w:rStyle w:val="Char0"/>
          <w:rFonts w:hint="cs"/>
          <w:rtl/>
        </w:rPr>
        <w:t>از این موضوع آگاه است.</w:t>
      </w:r>
      <w:r w:rsidRPr="00BE5D6B">
        <w:rPr>
          <w:rStyle w:val="Char0"/>
          <w:vertAlign w:val="superscript"/>
          <w:rtl/>
        </w:rPr>
        <w:footnoteReference w:id="36"/>
      </w:r>
    </w:p>
    <w:p w:rsidR="00BA6558" w:rsidRPr="00B34CEA" w:rsidRDefault="00BA6558" w:rsidP="00151806">
      <w:pPr>
        <w:pStyle w:val="ListParagraph"/>
        <w:numPr>
          <w:ilvl w:val="0"/>
          <w:numId w:val="20"/>
        </w:numPr>
        <w:ind w:left="641" w:hanging="357"/>
        <w:contextualSpacing w:val="0"/>
        <w:jc w:val="both"/>
        <w:rPr>
          <w:rStyle w:val="Char0"/>
          <w:rtl/>
        </w:rPr>
      </w:pPr>
      <w:r w:rsidRPr="00E00828">
        <w:rPr>
          <w:rStyle w:val="Char4"/>
          <w:rFonts w:hint="cs"/>
          <w:rtl/>
        </w:rPr>
        <w:t>ایمان به فرشتگان</w:t>
      </w:r>
      <w:r w:rsidRPr="00B34CEA">
        <w:rPr>
          <w:rStyle w:val="Char0"/>
          <w:rFonts w:hint="cs"/>
          <w:rtl/>
        </w:rPr>
        <w:t xml:space="preserve"> شامل باور و یقین به وجودشان، ایمان به فرشتگانی که آنان را با اسم می</w:t>
      </w:r>
      <w:r w:rsidR="00FE011C">
        <w:rPr>
          <w:rStyle w:val="Char0"/>
          <w:rFonts w:hint="cs"/>
          <w:rtl/>
        </w:rPr>
        <w:t>‌</w:t>
      </w:r>
      <w:r w:rsidRPr="00B34CEA">
        <w:rPr>
          <w:rStyle w:val="Char0"/>
          <w:rFonts w:hint="cs"/>
          <w:rtl/>
        </w:rPr>
        <w:t>شناسیم و ایمان به آنچه از صفاتشان می</w:t>
      </w:r>
      <w:r w:rsidR="00FE011C">
        <w:rPr>
          <w:rStyle w:val="Char0"/>
          <w:rFonts w:hint="cs"/>
          <w:rtl/>
        </w:rPr>
        <w:t>‌</w:t>
      </w:r>
      <w:r w:rsidRPr="00B34CEA">
        <w:rPr>
          <w:rStyle w:val="Char0"/>
          <w:rFonts w:hint="cs"/>
          <w:rtl/>
        </w:rPr>
        <w:t>دانیم، می</w:t>
      </w:r>
      <w:r w:rsidR="00FE011C">
        <w:rPr>
          <w:rStyle w:val="Char0"/>
          <w:rFonts w:hint="cs"/>
          <w:rtl/>
        </w:rPr>
        <w:t>‌</w:t>
      </w:r>
      <w:r w:rsidRPr="00B34CEA">
        <w:rPr>
          <w:rStyle w:val="Char0"/>
          <w:rFonts w:hint="cs"/>
          <w:rtl/>
        </w:rPr>
        <w:t>شود.</w:t>
      </w:r>
    </w:p>
    <w:p w:rsidR="00BA6558" w:rsidRPr="00B34CEA" w:rsidRDefault="00BA6558" w:rsidP="00151806">
      <w:pPr>
        <w:pStyle w:val="ListParagraph"/>
        <w:numPr>
          <w:ilvl w:val="0"/>
          <w:numId w:val="20"/>
        </w:numPr>
        <w:ind w:left="641" w:hanging="357"/>
        <w:contextualSpacing w:val="0"/>
        <w:jc w:val="both"/>
        <w:rPr>
          <w:rStyle w:val="Char0"/>
        </w:rPr>
      </w:pPr>
      <w:r w:rsidRPr="00E00828">
        <w:rPr>
          <w:rStyle w:val="Char4"/>
          <w:rtl/>
        </w:rPr>
        <w:t xml:space="preserve">ایمان به فرشتگان، نتایج مهمّی </w:t>
      </w:r>
      <w:r w:rsidRPr="00E00828">
        <w:rPr>
          <w:rStyle w:val="Char4"/>
          <w:rFonts w:hint="cs"/>
          <w:rtl/>
        </w:rPr>
        <w:t>به دنبال دارد</w:t>
      </w:r>
      <w:r w:rsidRPr="00E00828">
        <w:rPr>
          <w:rStyle w:val="Char4"/>
          <w:rtl/>
        </w:rPr>
        <w:t>؛</w:t>
      </w:r>
      <w:r w:rsidRPr="00E00828">
        <w:rPr>
          <w:rStyle w:val="Char4"/>
          <w:rFonts w:hint="cs"/>
          <w:rtl/>
        </w:rPr>
        <w:t xml:space="preserve"> </w:t>
      </w:r>
      <w:r w:rsidRPr="00B34CEA">
        <w:rPr>
          <w:rStyle w:val="Char0"/>
          <w:rFonts w:hint="cs"/>
          <w:rtl/>
        </w:rPr>
        <w:t xml:space="preserve">همچون: </w:t>
      </w:r>
      <w:r w:rsidRPr="00B34CEA">
        <w:rPr>
          <w:rStyle w:val="Char0"/>
          <w:rtl/>
        </w:rPr>
        <w:t>علم به عظمت و قدرت و سلطان الهی</w:t>
      </w:r>
      <w:r w:rsidRPr="00B34CEA">
        <w:rPr>
          <w:rStyle w:val="Char0"/>
          <w:rFonts w:hint="cs"/>
          <w:rtl/>
        </w:rPr>
        <w:t xml:space="preserve"> و </w:t>
      </w:r>
      <w:r w:rsidRPr="00B34CEA">
        <w:rPr>
          <w:rStyle w:val="Char0"/>
          <w:rtl/>
        </w:rPr>
        <w:t>شکر</w:t>
      </w:r>
      <w:r w:rsidRPr="00B34CEA">
        <w:rPr>
          <w:rStyle w:val="Char0"/>
          <w:rFonts w:hint="cs"/>
          <w:rtl/>
        </w:rPr>
        <w:t xml:space="preserve"> الله تعالی</w:t>
      </w:r>
      <w:r w:rsidRPr="00B34CEA">
        <w:rPr>
          <w:rStyle w:val="Char0"/>
          <w:rtl/>
        </w:rPr>
        <w:t xml:space="preserve"> به سبب توجّه به بنی</w:t>
      </w:r>
      <w:r w:rsidR="00FE011C">
        <w:rPr>
          <w:rStyle w:val="Char0"/>
          <w:rtl/>
        </w:rPr>
        <w:t>‌</w:t>
      </w:r>
      <w:r w:rsidRPr="00B34CEA">
        <w:rPr>
          <w:rStyle w:val="Char0"/>
          <w:rtl/>
        </w:rPr>
        <w:t>آدم</w:t>
      </w:r>
      <w:r w:rsidRPr="00B34CEA">
        <w:rPr>
          <w:rStyle w:val="Char0"/>
          <w:rFonts w:hint="cs"/>
          <w:rtl/>
        </w:rPr>
        <w:t>.</w:t>
      </w:r>
    </w:p>
    <w:p w:rsidR="00BA6558" w:rsidRPr="00B34CEA" w:rsidRDefault="00BA6558" w:rsidP="00151806">
      <w:pPr>
        <w:pStyle w:val="ListParagraph"/>
        <w:numPr>
          <w:ilvl w:val="0"/>
          <w:numId w:val="20"/>
        </w:numPr>
        <w:ind w:left="641" w:hanging="357"/>
        <w:contextualSpacing w:val="0"/>
        <w:jc w:val="both"/>
        <w:rPr>
          <w:rStyle w:val="Char0"/>
        </w:rPr>
      </w:pPr>
      <w:r w:rsidRPr="00B34CEA">
        <w:rPr>
          <w:rStyle w:val="Char0"/>
          <w:rFonts w:hint="cs"/>
          <w:rtl/>
        </w:rPr>
        <w:t xml:space="preserve">متون شرعی فراوانی دلالت دارند که </w:t>
      </w:r>
      <w:r w:rsidRPr="00E00828">
        <w:rPr>
          <w:rStyle w:val="Char4"/>
          <w:rFonts w:hint="cs"/>
          <w:rtl/>
        </w:rPr>
        <w:t>فرشتگان جسم هستند.</w:t>
      </w:r>
    </w:p>
    <w:p w:rsidR="00BA6558" w:rsidRPr="00B34CEA" w:rsidRDefault="00BA6558" w:rsidP="00151806">
      <w:pPr>
        <w:pStyle w:val="ListParagraph"/>
        <w:numPr>
          <w:ilvl w:val="0"/>
          <w:numId w:val="20"/>
        </w:numPr>
        <w:ind w:left="641" w:hanging="357"/>
        <w:contextualSpacing w:val="0"/>
        <w:jc w:val="both"/>
        <w:rPr>
          <w:rStyle w:val="Char0"/>
        </w:rPr>
      </w:pPr>
      <w:r w:rsidRPr="00B34CEA">
        <w:rPr>
          <w:rStyle w:val="Char0"/>
          <w:rFonts w:hint="cs"/>
          <w:rtl/>
        </w:rPr>
        <w:lastRenderedPageBreak/>
        <w:t>فرشتگان</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E00828">
        <w:rPr>
          <w:rStyle w:val="Char4"/>
          <w:rFonts w:hint="cs"/>
          <w:rtl/>
        </w:rPr>
        <w:t>ارتباط تنگاتنگ و مستحکمی</w:t>
      </w:r>
      <w:r w:rsidRPr="00B34CEA">
        <w:rPr>
          <w:rStyle w:val="Char0"/>
          <w:rFonts w:hint="cs"/>
          <w:rtl/>
        </w:rPr>
        <w:t xml:space="preserve"> با بنی</w:t>
      </w:r>
      <w:r w:rsidR="00FE011C">
        <w:rPr>
          <w:rStyle w:val="Char0"/>
          <w:rFonts w:hint="cs"/>
          <w:rtl/>
        </w:rPr>
        <w:t>‌</w:t>
      </w:r>
      <w:r w:rsidRPr="00B34CEA">
        <w:rPr>
          <w:rStyle w:val="Char0"/>
          <w:rFonts w:hint="cs"/>
          <w:rtl/>
        </w:rPr>
        <w:t>آدم دارند و برخی از نمونه</w:t>
      </w:r>
      <w:r w:rsidR="00FE011C">
        <w:rPr>
          <w:rStyle w:val="Char0"/>
          <w:rFonts w:hint="cs"/>
          <w:rtl/>
        </w:rPr>
        <w:t>‌</w:t>
      </w:r>
      <w:r w:rsidRPr="00B34CEA">
        <w:rPr>
          <w:rStyle w:val="Char0"/>
          <w:rFonts w:hint="cs"/>
          <w:rtl/>
        </w:rPr>
        <w:t xml:space="preserve">های این ارتباط، عبارت است از: حضور آنان در زمان </w:t>
      </w:r>
      <w:r w:rsidRPr="00B34CEA">
        <w:rPr>
          <w:rStyle w:val="Char0"/>
          <w:rtl/>
        </w:rPr>
        <w:t>خلقت انسان</w:t>
      </w:r>
      <w:r w:rsidRPr="00B34CEA">
        <w:rPr>
          <w:rStyle w:val="Char0"/>
          <w:rFonts w:hint="cs"/>
          <w:rtl/>
        </w:rPr>
        <w:t>، حفاظت آدمیان توسّط فرشتگان، تحریک انگیزه</w:t>
      </w:r>
      <w:r w:rsidR="00FE011C">
        <w:rPr>
          <w:rStyle w:val="Char0"/>
          <w:rFonts w:hint="cs"/>
          <w:rtl/>
        </w:rPr>
        <w:t>‌</w:t>
      </w:r>
      <w:r w:rsidRPr="00B34CEA">
        <w:rPr>
          <w:rStyle w:val="Char0"/>
          <w:rFonts w:hint="cs"/>
          <w:rtl/>
        </w:rPr>
        <w:t xml:space="preserve">های خیر در </w:t>
      </w:r>
      <w:r w:rsidRPr="00B34CEA">
        <w:rPr>
          <w:rStyle w:val="Char0"/>
          <w:rtl/>
        </w:rPr>
        <w:t>نفوس بندگان، ثبت اعمال انسان</w:t>
      </w:r>
      <w:r w:rsidR="00FE011C">
        <w:rPr>
          <w:rStyle w:val="Char0"/>
          <w:rtl/>
        </w:rPr>
        <w:t>‌</w:t>
      </w:r>
      <w:r w:rsidRPr="00B34CEA">
        <w:rPr>
          <w:rStyle w:val="Char0"/>
          <w:rtl/>
        </w:rPr>
        <w:t>ها، روی</w:t>
      </w:r>
      <w:r w:rsidR="00FE011C">
        <w:rPr>
          <w:rStyle w:val="Char0"/>
          <w:rtl/>
        </w:rPr>
        <w:t>‌</w:t>
      </w:r>
      <w:r w:rsidRPr="00B34CEA">
        <w:rPr>
          <w:rStyle w:val="Char0"/>
          <w:rtl/>
        </w:rPr>
        <w:t>آوردن و توجّه فرشتگان</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tl/>
        </w:rPr>
        <w:t>به مؤمنان و خشم آنان بر کافران.</w:t>
      </w:r>
    </w:p>
    <w:p w:rsidR="00BA6558" w:rsidRPr="00E759F5" w:rsidRDefault="00BA6558" w:rsidP="00741C2D">
      <w:pPr>
        <w:pStyle w:val="a2"/>
        <w:rPr>
          <w:rtl/>
        </w:rPr>
      </w:pPr>
      <w:bookmarkStart w:id="57" w:name="_Toc466045684"/>
      <w:bookmarkStart w:id="58" w:name="_Toc466280205"/>
      <w:bookmarkStart w:id="59" w:name="_Toc473749157"/>
      <w:r w:rsidRPr="00E759F5">
        <w:rPr>
          <w:rtl/>
        </w:rPr>
        <w:t>5-3. ایمان به کتاب</w:t>
      </w:r>
      <w:r w:rsidR="00B34BD2">
        <w:rPr>
          <w:rFonts w:hint="cs"/>
          <w:rtl/>
        </w:rPr>
        <w:t>‌</w:t>
      </w:r>
      <w:r w:rsidRPr="00E759F5">
        <w:rPr>
          <w:rtl/>
        </w:rPr>
        <w:t>های آسمانی</w:t>
      </w:r>
      <w:bookmarkEnd w:id="57"/>
      <w:bookmarkEnd w:id="58"/>
      <w:bookmarkEnd w:id="59"/>
    </w:p>
    <w:p w:rsidR="00BA6558" w:rsidRPr="00B34CEA" w:rsidRDefault="00BA6558" w:rsidP="00151806">
      <w:pPr>
        <w:pStyle w:val="ListParagraph"/>
        <w:numPr>
          <w:ilvl w:val="0"/>
          <w:numId w:val="21"/>
        </w:numPr>
        <w:ind w:left="641" w:hanging="357"/>
        <w:contextualSpacing w:val="0"/>
        <w:jc w:val="both"/>
        <w:rPr>
          <w:rStyle w:val="Char0"/>
        </w:rPr>
      </w:pPr>
      <w:r w:rsidRPr="00E00828">
        <w:rPr>
          <w:rStyle w:val="Char4"/>
          <w:rFonts w:hint="cs"/>
          <w:rtl/>
        </w:rPr>
        <w:t>کُتُب در اصل،</w:t>
      </w:r>
      <w:r w:rsidRPr="00B34CEA">
        <w:rPr>
          <w:rStyle w:val="Char0"/>
          <w:rFonts w:hint="cs"/>
          <w:rtl/>
        </w:rPr>
        <w:t xml:space="preserve"> جمع کتاب به معنای مکتوب؛ یعنی نوشته</w:t>
      </w:r>
      <w:r w:rsidR="00FE011C">
        <w:rPr>
          <w:rStyle w:val="Char0"/>
          <w:rFonts w:hint="cs"/>
          <w:rtl/>
        </w:rPr>
        <w:t>‌</w:t>
      </w:r>
      <w:r w:rsidRPr="00B34CEA">
        <w:rPr>
          <w:rStyle w:val="Char0"/>
          <w:rFonts w:hint="cs"/>
          <w:rtl/>
        </w:rPr>
        <w:t>شده است و مادّۀ «کَتَبَ» در معنای جمع و گِردآوری به کار می</w:t>
      </w:r>
      <w:r w:rsidR="00FE011C">
        <w:rPr>
          <w:rStyle w:val="Char0"/>
          <w:rFonts w:hint="cs"/>
          <w:rtl/>
        </w:rPr>
        <w:t>‌</w:t>
      </w:r>
      <w:r w:rsidRPr="00B34CEA">
        <w:rPr>
          <w:rStyle w:val="Char0"/>
          <w:rFonts w:hint="cs"/>
          <w:rtl/>
        </w:rPr>
        <w:t>رود.</w:t>
      </w:r>
    </w:p>
    <w:p w:rsidR="00BA6558" w:rsidRPr="00B34CEA" w:rsidRDefault="00BA6558" w:rsidP="00151806">
      <w:pPr>
        <w:pStyle w:val="ListParagraph"/>
        <w:numPr>
          <w:ilvl w:val="0"/>
          <w:numId w:val="21"/>
        </w:numPr>
        <w:ind w:left="641" w:hanging="357"/>
        <w:contextualSpacing w:val="0"/>
        <w:jc w:val="both"/>
        <w:rPr>
          <w:rStyle w:val="Char0"/>
        </w:rPr>
      </w:pPr>
      <w:r w:rsidRPr="00E00828">
        <w:rPr>
          <w:rStyle w:val="Char4"/>
          <w:rFonts w:hint="cs"/>
          <w:rtl/>
        </w:rPr>
        <w:t>از نظر شرعی،</w:t>
      </w:r>
      <w:r w:rsidRPr="00B34CEA">
        <w:rPr>
          <w:rStyle w:val="Char0"/>
          <w:rFonts w:hint="cs"/>
          <w:rtl/>
        </w:rPr>
        <w:t xml:space="preserve"> «مراد از این کُتُب، کتاب</w:t>
      </w:r>
      <w:r w:rsidR="00FE011C">
        <w:rPr>
          <w:rStyle w:val="Char0"/>
          <w:rFonts w:hint="cs"/>
          <w:rtl/>
        </w:rPr>
        <w:t>‌</w:t>
      </w:r>
      <w:r w:rsidRPr="00B34CEA">
        <w:rPr>
          <w:rStyle w:val="Char0"/>
          <w:rFonts w:hint="cs"/>
          <w:rtl/>
        </w:rPr>
        <w:t>های آسمانی است که الله</w:t>
      </w:r>
      <w:r w:rsidR="00F55E41" w:rsidRPr="00F55E41">
        <w:rPr>
          <w:rStyle w:val="Char0"/>
          <w:rFonts w:cs="CTraditional Arabic"/>
          <w:rtl/>
        </w:rPr>
        <w:t> </w:t>
      </w:r>
      <w:r w:rsidR="00F55E41" w:rsidRPr="00F55E41">
        <w:rPr>
          <w:rStyle w:val="Char0"/>
          <w:rFonts w:cs="CTraditional Arabic" w:hint="cs"/>
          <w:rtl/>
        </w:rPr>
        <w:t>أ</w:t>
      </w:r>
      <w:r w:rsidR="00A06999">
        <w:rPr>
          <w:rStyle w:val="Char0"/>
          <w:rtl/>
        </w:rPr>
        <w:t xml:space="preserve"> آن‌ها </w:t>
      </w:r>
      <w:r w:rsidRPr="00B34CEA">
        <w:rPr>
          <w:rStyle w:val="Char0"/>
          <w:rFonts w:hint="cs"/>
          <w:rtl/>
        </w:rPr>
        <w:t>را به عنوان رحمت و هدایتی برای مخلوقات، بر پیامبران</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نازل فرمود تا از این طریق، به سعادت دنیا و آخرت برسند.»</w:t>
      </w:r>
      <w:r w:rsidRPr="00BE5D6B">
        <w:rPr>
          <w:rStyle w:val="Char0"/>
          <w:vertAlign w:val="superscript"/>
          <w:rtl/>
        </w:rPr>
        <w:footnoteReference w:id="37"/>
      </w:r>
    </w:p>
    <w:p w:rsidR="00BA6558" w:rsidRPr="00B34CEA" w:rsidRDefault="00B34BD2" w:rsidP="00151806">
      <w:pPr>
        <w:pStyle w:val="ListParagraph"/>
        <w:numPr>
          <w:ilvl w:val="0"/>
          <w:numId w:val="21"/>
        </w:numPr>
        <w:ind w:left="641" w:hanging="357"/>
        <w:contextualSpacing w:val="0"/>
        <w:jc w:val="both"/>
        <w:rPr>
          <w:rStyle w:val="Char0"/>
        </w:rPr>
      </w:pPr>
      <w:r w:rsidRPr="00E00828">
        <w:rPr>
          <w:rStyle w:val="Char4"/>
          <w:rFonts w:hint="cs"/>
          <w:rtl/>
        </w:rPr>
        <w:t>موارد ایمان به کتاب‌</w:t>
      </w:r>
      <w:r w:rsidR="00BA6558" w:rsidRPr="00E00828">
        <w:rPr>
          <w:rStyle w:val="Char4"/>
          <w:rFonts w:hint="cs"/>
          <w:rtl/>
        </w:rPr>
        <w:t>های آسمانی:</w:t>
      </w:r>
      <w:r w:rsidR="00BA6558" w:rsidRPr="00B34CEA">
        <w:rPr>
          <w:rStyle w:val="Char0"/>
          <w:rFonts w:hint="cs"/>
          <w:rtl/>
        </w:rPr>
        <w:t xml:space="preserve"> یقین به اینکه قطعا از جانب الله تعالی فرستاده شده</w:t>
      </w:r>
      <w:r w:rsidR="00FE011C">
        <w:rPr>
          <w:rStyle w:val="Char0"/>
          <w:rFonts w:hint="cs"/>
          <w:rtl/>
        </w:rPr>
        <w:t>‌</w:t>
      </w:r>
      <w:r w:rsidR="00BA6558" w:rsidRPr="00B34CEA">
        <w:rPr>
          <w:rStyle w:val="Char0"/>
          <w:rFonts w:hint="cs"/>
          <w:rtl/>
        </w:rPr>
        <w:t>اند، ایمان به آنچه از اسامی این کتاب</w:t>
      </w:r>
      <w:r w:rsidR="00FE011C">
        <w:rPr>
          <w:rStyle w:val="Char0"/>
          <w:rFonts w:hint="cs"/>
          <w:rtl/>
        </w:rPr>
        <w:t>‌</w:t>
      </w:r>
      <w:r w:rsidR="00BA6558" w:rsidRPr="00B34CEA">
        <w:rPr>
          <w:rStyle w:val="Char0"/>
          <w:rFonts w:hint="cs"/>
          <w:rtl/>
        </w:rPr>
        <w:t>ها می</w:t>
      </w:r>
      <w:r w:rsidR="00FE011C">
        <w:rPr>
          <w:rStyle w:val="Char0"/>
          <w:rFonts w:hint="cs"/>
          <w:rtl/>
        </w:rPr>
        <w:t>‌</w:t>
      </w:r>
      <w:r w:rsidR="00BA6558" w:rsidRPr="00B34CEA">
        <w:rPr>
          <w:rStyle w:val="Char0"/>
          <w:rFonts w:hint="cs"/>
          <w:rtl/>
        </w:rPr>
        <w:t>دانیم، امّا کتاب</w:t>
      </w:r>
      <w:r w:rsidR="00FE011C">
        <w:rPr>
          <w:rStyle w:val="Char0"/>
          <w:rFonts w:hint="cs"/>
          <w:rtl/>
        </w:rPr>
        <w:t>‌</w:t>
      </w:r>
      <w:r w:rsidR="00BA6558" w:rsidRPr="00B34CEA">
        <w:rPr>
          <w:rStyle w:val="Char0"/>
          <w:rFonts w:hint="cs"/>
          <w:rtl/>
        </w:rPr>
        <w:t>هایی که از اسامی</w:t>
      </w:r>
      <w:r w:rsidR="00FE011C">
        <w:rPr>
          <w:rStyle w:val="Char0"/>
          <w:rFonts w:hint="cs"/>
          <w:rtl/>
        </w:rPr>
        <w:t>‌</w:t>
      </w:r>
      <w:r w:rsidR="00BA6558" w:rsidRPr="00B34CEA">
        <w:rPr>
          <w:rStyle w:val="Char0"/>
          <w:rFonts w:hint="cs"/>
          <w:rtl/>
        </w:rPr>
        <w:t>شان باخبر نیستیم، به طور اجمالی به</w:t>
      </w:r>
      <w:r w:rsidR="00A06999">
        <w:rPr>
          <w:rStyle w:val="Char0"/>
          <w:rFonts w:hint="cs"/>
          <w:rtl/>
        </w:rPr>
        <w:t xml:space="preserve"> آن‌ها </w:t>
      </w:r>
      <w:r w:rsidR="00BA6558" w:rsidRPr="00B34CEA">
        <w:rPr>
          <w:rStyle w:val="Char0"/>
          <w:rFonts w:hint="cs"/>
          <w:rtl/>
        </w:rPr>
        <w:t>ایمان می</w:t>
      </w:r>
      <w:r w:rsidR="00FE011C">
        <w:rPr>
          <w:rStyle w:val="Char0"/>
          <w:rFonts w:hint="cs"/>
          <w:rtl/>
        </w:rPr>
        <w:t>‌</w:t>
      </w:r>
      <w:r w:rsidR="00BA6558" w:rsidRPr="00B34CEA">
        <w:rPr>
          <w:rStyle w:val="Char0"/>
          <w:rFonts w:hint="cs"/>
          <w:rtl/>
        </w:rPr>
        <w:t>آوریم، تصدیق اخبار صحیحِ کتاب</w:t>
      </w:r>
      <w:r w:rsidR="00FE011C">
        <w:rPr>
          <w:rStyle w:val="Char0"/>
          <w:rFonts w:hint="cs"/>
          <w:rtl/>
        </w:rPr>
        <w:t>‌</w:t>
      </w:r>
      <w:r w:rsidR="00BA6558" w:rsidRPr="00B34CEA">
        <w:rPr>
          <w:rStyle w:val="Char0"/>
          <w:rFonts w:hint="cs"/>
          <w:rtl/>
        </w:rPr>
        <w:t>های آسمانی؛ همچون خبرهای قرآنی و اخباری از کتاب</w:t>
      </w:r>
      <w:r w:rsidR="00FE011C">
        <w:rPr>
          <w:rStyle w:val="Char0"/>
          <w:rFonts w:hint="cs"/>
          <w:rtl/>
        </w:rPr>
        <w:t>‌</w:t>
      </w:r>
      <w:r w:rsidR="00BA6558" w:rsidRPr="00B34CEA">
        <w:rPr>
          <w:rStyle w:val="Char0"/>
          <w:rFonts w:hint="cs"/>
          <w:rtl/>
        </w:rPr>
        <w:t>های پیشین که تبدیل و تحریف نشده است، و ایمان و یقین به آخرین کتاب و ناسخ تمامی آن</w:t>
      </w:r>
      <w:r w:rsidR="00A06999">
        <w:rPr>
          <w:rStyle w:val="Char0"/>
          <w:rFonts w:hint="cs"/>
          <w:rtl/>
        </w:rPr>
        <w:t>‌</w:t>
      </w:r>
      <w:r w:rsidR="00BA6558" w:rsidRPr="00B34CEA">
        <w:rPr>
          <w:rStyle w:val="Char0"/>
          <w:rFonts w:hint="cs"/>
          <w:rtl/>
        </w:rPr>
        <w:t>ها؛ یعنی قرآن کریم.</w:t>
      </w:r>
    </w:p>
    <w:p w:rsidR="00BA6558" w:rsidRPr="00B34CEA" w:rsidRDefault="00BA6558" w:rsidP="00151806">
      <w:pPr>
        <w:pStyle w:val="ListParagraph"/>
        <w:numPr>
          <w:ilvl w:val="0"/>
          <w:numId w:val="21"/>
        </w:numPr>
        <w:ind w:left="641" w:hanging="357"/>
        <w:contextualSpacing w:val="0"/>
        <w:jc w:val="both"/>
        <w:rPr>
          <w:rStyle w:val="Char0"/>
        </w:rPr>
      </w:pPr>
      <w:r w:rsidRPr="00B34CEA">
        <w:rPr>
          <w:rStyle w:val="Char0"/>
          <w:rFonts w:hint="cs"/>
          <w:rtl/>
        </w:rPr>
        <w:t>ایمان به کتاب</w:t>
      </w:r>
      <w:r w:rsidR="00FE011C">
        <w:rPr>
          <w:rStyle w:val="Char0"/>
          <w:rFonts w:hint="cs"/>
          <w:rtl/>
        </w:rPr>
        <w:t>‌</w:t>
      </w:r>
      <w:r w:rsidRPr="00B34CEA">
        <w:rPr>
          <w:rStyle w:val="Char0"/>
          <w:rFonts w:hint="cs"/>
          <w:rtl/>
        </w:rPr>
        <w:t>های آسمانی از چندین جنبه اهمّیت فراوانی دارد و دارای فواید آشکاری است.</w:t>
      </w:r>
    </w:p>
    <w:p w:rsidR="00BA6558" w:rsidRPr="00B34CEA" w:rsidRDefault="00BA6558" w:rsidP="00151806">
      <w:pPr>
        <w:pStyle w:val="ListParagraph"/>
        <w:numPr>
          <w:ilvl w:val="0"/>
          <w:numId w:val="21"/>
        </w:numPr>
        <w:ind w:left="641" w:hanging="357"/>
        <w:contextualSpacing w:val="0"/>
        <w:jc w:val="both"/>
        <w:rPr>
          <w:rStyle w:val="Char0"/>
        </w:rPr>
      </w:pPr>
      <w:r w:rsidRPr="00B34CEA">
        <w:rPr>
          <w:rStyle w:val="Char0"/>
          <w:rFonts w:hint="cs"/>
          <w:rtl/>
        </w:rPr>
        <w:lastRenderedPageBreak/>
        <w:t>نزول تمامی کتاب</w:t>
      </w:r>
      <w:r w:rsidR="00FE011C">
        <w:rPr>
          <w:rStyle w:val="Char0"/>
          <w:rFonts w:hint="cs"/>
          <w:rtl/>
        </w:rPr>
        <w:t>‌</w:t>
      </w:r>
      <w:r w:rsidRPr="00B34CEA">
        <w:rPr>
          <w:rStyle w:val="Char0"/>
          <w:rFonts w:hint="cs"/>
          <w:rtl/>
        </w:rPr>
        <w:t>های آسمانی، هدفی واحد داشته است. هدف این بوده که فقط الله تعالی پرستش شود و این کتاب</w:t>
      </w:r>
      <w:r w:rsidR="00FE011C">
        <w:rPr>
          <w:rStyle w:val="Char0"/>
          <w:rFonts w:hint="cs"/>
          <w:rtl/>
        </w:rPr>
        <w:t>‌</w:t>
      </w:r>
      <w:r w:rsidRPr="00B34CEA">
        <w:rPr>
          <w:rStyle w:val="Char0"/>
          <w:rFonts w:hint="cs"/>
          <w:rtl/>
        </w:rPr>
        <w:t>ها قانون زندگی بشری باشد که بر روی زمین زندگی می</w:t>
      </w:r>
      <w:r w:rsidR="00FE011C">
        <w:rPr>
          <w:rStyle w:val="Char0"/>
          <w:rFonts w:hint="cs"/>
          <w:rtl/>
        </w:rPr>
        <w:t>‌</w:t>
      </w:r>
      <w:r w:rsidRPr="00B34CEA">
        <w:rPr>
          <w:rStyle w:val="Char0"/>
          <w:rFonts w:hint="cs"/>
          <w:rtl/>
        </w:rPr>
        <w:t>کنند و آنان را به سوی خوبی</w:t>
      </w:r>
      <w:r w:rsidR="00FE011C">
        <w:rPr>
          <w:rStyle w:val="Char0"/>
          <w:rFonts w:hint="cs"/>
          <w:rtl/>
        </w:rPr>
        <w:t>‌</w:t>
      </w:r>
      <w:r w:rsidRPr="00B34CEA">
        <w:rPr>
          <w:rStyle w:val="Char0"/>
          <w:rFonts w:hint="cs"/>
          <w:rtl/>
        </w:rPr>
        <w:t>ها راهنمایی سازد و روح و نوری برای احیای جان</w:t>
      </w:r>
      <w:r w:rsidR="00FE011C">
        <w:rPr>
          <w:rStyle w:val="Char0"/>
          <w:rFonts w:hint="cs"/>
          <w:rtl/>
        </w:rPr>
        <w:t>‌</w:t>
      </w:r>
      <w:r w:rsidRPr="00B34CEA">
        <w:rPr>
          <w:rStyle w:val="Char0"/>
          <w:rFonts w:hint="cs"/>
          <w:rtl/>
        </w:rPr>
        <w:t>ها و برطرف</w:t>
      </w:r>
      <w:r w:rsidR="00FE011C">
        <w:rPr>
          <w:rStyle w:val="Char0"/>
          <w:rFonts w:hint="cs"/>
          <w:rtl/>
        </w:rPr>
        <w:t>‌</w:t>
      </w:r>
      <w:r w:rsidRPr="00B34CEA">
        <w:rPr>
          <w:rStyle w:val="Char0"/>
          <w:rFonts w:hint="cs"/>
          <w:rtl/>
        </w:rPr>
        <w:t>ساختن تاریکی</w:t>
      </w:r>
      <w:r w:rsidR="00FE011C">
        <w:rPr>
          <w:rStyle w:val="Char0"/>
          <w:rFonts w:hint="cs"/>
          <w:rtl/>
        </w:rPr>
        <w:t>‌</w:t>
      </w:r>
      <w:r w:rsidRPr="00B34CEA">
        <w:rPr>
          <w:rStyle w:val="Char0"/>
          <w:rFonts w:hint="cs"/>
          <w:rtl/>
        </w:rPr>
        <w:t>ها باشد و تمامی راه</w:t>
      </w:r>
      <w:r w:rsidR="00FE011C">
        <w:rPr>
          <w:rStyle w:val="Char0"/>
          <w:rFonts w:hint="cs"/>
          <w:rtl/>
        </w:rPr>
        <w:t>‌</w:t>
      </w:r>
      <w:r w:rsidRPr="00B34CEA">
        <w:rPr>
          <w:rStyle w:val="Char0"/>
          <w:rFonts w:hint="cs"/>
          <w:rtl/>
        </w:rPr>
        <w:t>هایی زندگی را برایشان روشن سازد.</w:t>
      </w:r>
      <w:r w:rsidRPr="00BE5D6B">
        <w:rPr>
          <w:rStyle w:val="Char0"/>
          <w:vertAlign w:val="superscript"/>
          <w:rtl/>
        </w:rPr>
        <w:footnoteReference w:id="38"/>
      </w:r>
    </w:p>
    <w:p w:rsidR="00BA6558" w:rsidRPr="00B34CEA" w:rsidRDefault="00BA6558" w:rsidP="00151806">
      <w:pPr>
        <w:pStyle w:val="ListParagraph"/>
        <w:numPr>
          <w:ilvl w:val="0"/>
          <w:numId w:val="21"/>
        </w:numPr>
        <w:ind w:left="641" w:hanging="357"/>
        <w:contextualSpacing w:val="0"/>
        <w:jc w:val="both"/>
        <w:rPr>
          <w:rStyle w:val="Char0"/>
        </w:rPr>
      </w:pPr>
      <w:r w:rsidRPr="00B34CEA">
        <w:rPr>
          <w:rStyle w:val="Char0"/>
          <w:rFonts w:hint="cs"/>
          <w:rtl/>
        </w:rPr>
        <w:t>کتاب</w:t>
      </w:r>
      <w:r w:rsidR="00FE011C">
        <w:rPr>
          <w:rStyle w:val="Char0"/>
          <w:rFonts w:hint="cs"/>
          <w:rtl/>
        </w:rPr>
        <w:t>‌</w:t>
      </w:r>
      <w:r w:rsidRPr="00B34CEA">
        <w:rPr>
          <w:rStyle w:val="Char0"/>
          <w:rFonts w:hint="cs"/>
          <w:rtl/>
        </w:rPr>
        <w:t>های آسمانی در امور متعدّدی با هم هماهنگ هستند؛ از جمله: وحدت خاستگاه، وحدت هدف، مسائل اعتقادی، قواعد عمومی، عدالت و داد، مبارزه با فساد و انحراف، دعوت به اخلاق پسندیده و بسیاری از عبادات دیگر.</w:t>
      </w:r>
    </w:p>
    <w:p w:rsidR="00BA6558" w:rsidRPr="00B34CEA" w:rsidRDefault="00BA6558" w:rsidP="00151806">
      <w:pPr>
        <w:pStyle w:val="ListParagraph"/>
        <w:numPr>
          <w:ilvl w:val="0"/>
          <w:numId w:val="21"/>
        </w:numPr>
        <w:ind w:left="641" w:hanging="357"/>
        <w:contextualSpacing w:val="0"/>
        <w:jc w:val="both"/>
        <w:rPr>
          <w:rStyle w:val="Char0"/>
        </w:rPr>
      </w:pPr>
      <w:r w:rsidRPr="00B34CEA">
        <w:rPr>
          <w:rStyle w:val="Char0"/>
          <w:rFonts w:hint="cs"/>
          <w:rtl/>
        </w:rPr>
        <w:t>این کتاب</w:t>
      </w:r>
      <w:r w:rsidR="00FE011C">
        <w:rPr>
          <w:rStyle w:val="Char0"/>
          <w:rFonts w:hint="cs"/>
          <w:rtl/>
        </w:rPr>
        <w:t>‌</w:t>
      </w:r>
      <w:r w:rsidRPr="00B34CEA">
        <w:rPr>
          <w:rStyle w:val="Char0"/>
          <w:rFonts w:hint="cs"/>
          <w:rtl/>
        </w:rPr>
        <w:t>ها از نظر شرایع با یکدیگر تفاوتی جزئی دارند، امّا از نظر اصول و مسائل اساسی، با هم مشترکند. برخی از موارد اختلافی</w:t>
      </w:r>
      <w:r w:rsidR="00A06999">
        <w:rPr>
          <w:rStyle w:val="Char0"/>
          <w:rFonts w:hint="cs"/>
          <w:rtl/>
        </w:rPr>
        <w:t xml:space="preserve"> آن‌ها </w:t>
      </w:r>
      <w:r w:rsidRPr="00B34CEA">
        <w:rPr>
          <w:rStyle w:val="Char0"/>
          <w:rFonts w:hint="cs"/>
          <w:rtl/>
        </w:rPr>
        <w:t>عبارت است از: تعداد، ارکان و شروط نمازها، مقادیر زکات، مواضع انجام عبادات و امثال آن.</w:t>
      </w:r>
    </w:p>
    <w:p w:rsidR="00BA6558" w:rsidRPr="00B34CEA" w:rsidRDefault="00BA6558" w:rsidP="00A83A2B">
      <w:pPr>
        <w:ind w:firstLine="237"/>
        <w:jc w:val="both"/>
        <w:rPr>
          <w:rStyle w:val="Char0"/>
          <w:rtl/>
        </w:rPr>
      </w:pPr>
      <w:r w:rsidRPr="00B34CEA">
        <w:rPr>
          <w:rStyle w:val="Char0"/>
          <w:rFonts w:hint="cs"/>
          <w:rtl/>
        </w:rPr>
        <w:t>گاهی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 xml:space="preserve">کاری را در یک شریعت به سبب حکمتی که داشته، حلال گردانده و همان کار را در آیینی دیگر، حرام کرده است؛ آن هم به دلیل </w:t>
      </w:r>
      <w:r w:rsidRPr="00BD17A2">
        <w:rPr>
          <w:rStyle w:val="Char0"/>
          <w:rFonts w:hint="cs"/>
          <w:spacing w:val="-5"/>
          <w:rtl/>
        </w:rPr>
        <w:t>حکمتی که تنها خود الله تعالی می</w:t>
      </w:r>
      <w:r w:rsidR="00FE011C" w:rsidRPr="00BD17A2">
        <w:rPr>
          <w:rStyle w:val="Char0"/>
          <w:rFonts w:hint="cs"/>
          <w:spacing w:val="-5"/>
          <w:rtl/>
        </w:rPr>
        <w:t>‌</w:t>
      </w:r>
      <w:r w:rsidRPr="00BD17A2">
        <w:rPr>
          <w:rStyle w:val="Char0"/>
          <w:rFonts w:hint="cs"/>
          <w:spacing w:val="-5"/>
          <w:rtl/>
        </w:rPr>
        <w:t>داند و لازم نیست که ما از آن آگاه باشیم.</w:t>
      </w:r>
    </w:p>
    <w:p w:rsidR="00BA6558" w:rsidRPr="00B34CEA" w:rsidRDefault="00BA6558" w:rsidP="00BA6558">
      <w:pPr>
        <w:ind w:firstLine="237"/>
        <w:jc w:val="both"/>
        <w:rPr>
          <w:rStyle w:val="Char0"/>
          <w:rtl/>
        </w:rPr>
      </w:pPr>
      <w:r w:rsidRPr="00B34CEA">
        <w:rPr>
          <w:rStyle w:val="Char0"/>
          <w:rFonts w:hint="cs"/>
          <w:rtl/>
        </w:rPr>
        <w:t>در نهایت، شریعت خاتم و نهایی آمد تا قاعدۀ اصلی، حلال</w:t>
      </w:r>
      <w:r w:rsidR="00FE011C">
        <w:rPr>
          <w:rStyle w:val="Char0"/>
          <w:rFonts w:hint="cs"/>
          <w:rtl/>
        </w:rPr>
        <w:t>‌</w:t>
      </w:r>
      <w:r w:rsidRPr="00B34CEA">
        <w:rPr>
          <w:rStyle w:val="Char0"/>
          <w:rFonts w:hint="cs"/>
          <w:rtl/>
        </w:rPr>
        <w:t>شدن پاکی</w:t>
      </w:r>
      <w:r w:rsidR="00FE011C">
        <w:rPr>
          <w:rStyle w:val="Char0"/>
          <w:rFonts w:hint="cs"/>
          <w:rtl/>
        </w:rPr>
        <w:t>‌</w:t>
      </w:r>
      <w:r w:rsidRPr="00B34CEA">
        <w:rPr>
          <w:rStyle w:val="Char0"/>
          <w:rFonts w:hint="cs"/>
          <w:rtl/>
        </w:rPr>
        <w:t>ها و تحریم پلیدی</w:t>
      </w:r>
      <w:r w:rsidR="00FE011C">
        <w:rPr>
          <w:rStyle w:val="Char0"/>
          <w:rFonts w:hint="cs"/>
          <w:rtl/>
        </w:rPr>
        <w:t>‌</w:t>
      </w:r>
      <w:r w:rsidRPr="00B34CEA">
        <w:rPr>
          <w:rStyle w:val="Char0"/>
          <w:rFonts w:hint="cs"/>
          <w:rtl/>
        </w:rPr>
        <w:t>ها باشد.</w:t>
      </w:r>
    </w:p>
    <w:p w:rsidR="00BA6558" w:rsidRPr="00B34CEA" w:rsidRDefault="00BA6558" w:rsidP="00BA6558">
      <w:pPr>
        <w:ind w:firstLine="237"/>
        <w:jc w:val="both"/>
        <w:rPr>
          <w:rStyle w:val="Char0"/>
          <w:rtl/>
        </w:rPr>
      </w:pPr>
      <w:r w:rsidRPr="00B34CEA">
        <w:rPr>
          <w:rStyle w:val="Char0"/>
          <w:rFonts w:hint="cs"/>
          <w:rtl/>
        </w:rPr>
        <w:lastRenderedPageBreak/>
        <w:t>یکی از ویژگی</w:t>
      </w:r>
      <w:r w:rsidR="00FE011C">
        <w:rPr>
          <w:rStyle w:val="Char0"/>
          <w:rtl/>
        </w:rPr>
        <w:t>‌</w:t>
      </w:r>
      <w:r w:rsidRPr="00B34CEA">
        <w:rPr>
          <w:rStyle w:val="Char0"/>
          <w:rFonts w:hint="cs"/>
          <w:rtl/>
        </w:rPr>
        <w:t>های منحصر به فرد شریعت اسلام، این است که برای مردم تا روز قیامت بوده، بر خلاف ادیان دیگر که مخصوص قومی خاص و برای دوره</w:t>
      </w:r>
      <w:r w:rsidR="00FE011C">
        <w:rPr>
          <w:rStyle w:val="Char0"/>
          <w:rFonts w:hint="cs"/>
          <w:rtl/>
        </w:rPr>
        <w:t>‌</w:t>
      </w:r>
      <w:r w:rsidRPr="00B34CEA">
        <w:rPr>
          <w:rStyle w:val="Char0"/>
          <w:rFonts w:hint="cs"/>
          <w:rtl/>
        </w:rPr>
        <w:t>ای معیّن می</w:t>
      </w:r>
      <w:r w:rsidR="00FE011C">
        <w:rPr>
          <w:rStyle w:val="Char0"/>
          <w:rFonts w:hint="cs"/>
          <w:rtl/>
        </w:rPr>
        <w:t>‌</w:t>
      </w:r>
      <w:r w:rsidRPr="00B34CEA">
        <w:rPr>
          <w:rStyle w:val="Char0"/>
          <w:rFonts w:hint="cs"/>
          <w:rtl/>
        </w:rPr>
        <w:t>آمدند.</w:t>
      </w:r>
      <w:r w:rsidRPr="00BE5D6B">
        <w:rPr>
          <w:rStyle w:val="Char0"/>
          <w:vertAlign w:val="superscript"/>
          <w:rtl/>
        </w:rPr>
        <w:footnoteReference w:id="39"/>
      </w:r>
    </w:p>
    <w:p w:rsidR="00BA6558" w:rsidRPr="00B34CEA" w:rsidRDefault="00BA6558" w:rsidP="00151806">
      <w:pPr>
        <w:pStyle w:val="ListParagraph"/>
        <w:numPr>
          <w:ilvl w:val="0"/>
          <w:numId w:val="21"/>
        </w:numPr>
        <w:ind w:left="641" w:hanging="357"/>
        <w:contextualSpacing w:val="0"/>
        <w:jc w:val="both"/>
        <w:rPr>
          <w:rStyle w:val="Char0"/>
        </w:rPr>
      </w:pPr>
      <w:r w:rsidRPr="00B34CEA">
        <w:rPr>
          <w:rStyle w:val="Char0"/>
          <w:rFonts w:hint="cs"/>
          <w:rtl/>
        </w:rPr>
        <w:t>بزرگ</w:t>
      </w:r>
      <w:r w:rsidR="00FE011C">
        <w:rPr>
          <w:rStyle w:val="Char0"/>
          <w:rFonts w:hint="cs"/>
          <w:rtl/>
        </w:rPr>
        <w:t>‌</w:t>
      </w:r>
      <w:r w:rsidRPr="00B34CEA">
        <w:rPr>
          <w:rStyle w:val="Char0"/>
          <w:rFonts w:hint="cs"/>
          <w:rtl/>
        </w:rPr>
        <w:t>ترین و مهم</w:t>
      </w:r>
      <w:r w:rsidR="00FE011C">
        <w:rPr>
          <w:rStyle w:val="Char0"/>
          <w:rFonts w:hint="cs"/>
          <w:rtl/>
        </w:rPr>
        <w:t>‌</w:t>
      </w:r>
      <w:r w:rsidRPr="00B34CEA">
        <w:rPr>
          <w:rStyle w:val="Char0"/>
          <w:rFonts w:hint="cs"/>
          <w:rtl/>
        </w:rPr>
        <w:t>ترین کتاب</w:t>
      </w:r>
      <w:r w:rsidR="00FE011C">
        <w:rPr>
          <w:rStyle w:val="Char0"/>
          <w:rFonts w:hint="cs"/>
          <w:rtl/>
        </w:rPr>
        <w:t>‌</w:t>
      </w:r>
      <w:r w:rsidRPr="00B34CEA">
        <w:rPr>
          <w:rStyle w:val="Char0"/>
          <w:rFonts w:hint="cs"/>
          <w:rtl/>
        </w:rPr>
        <w:t>های آسمانی، قرآن کریم، تورات و انجیل هستند. قبلا مطالبی دربارۀ قرآن بیان شد.</w:t>
      </w:r>
    </w:p>
    <w:p w:rsidR="00BA6558" w:rsidRPr="00B34CEA" w:rsidRDefault="00BA6558" w:rsidP="00A83A2B">
      <w:pPr>
        <w:ind w:firstLine="237"/>
        <w:jc w:val="both"/>
        <w:rPr>
          <w:rStyle w:val="Char0"/>
          <w:rtl/>
        </w:rPr>
      </w:pPr>
      <w:r w:rsidRPr="00B34CEA">
        <w:rPr>
          <w:rStyle w:val="Char0"/>
          <w:rFonts w:hint="cs"/>
          <w:rtl/>
        </w:rPr>
        <w:t>در اصل و از دیدگاه مسلمانان، تورات اسمی برای کتاب نازل</w:t>
      </w:r>
      <w:r w:rsidR="00FE011C">
        <w:rPr>
          <w:rStyle w:val="Char0"/>
          <w:rFonts w:hint="cs"/>
          <w:rtl/>
        </w:rPr>
        <w:t>‌</w:t>
      </w:r>
      <w:r w:rsidRPr="00B34CEA">
        <w:rPr>
          <w:rStyle w:val="Char0"/>
          <w:rFonts w:hint="cs"/>
          <w:rtl/>
        </w:rPr>
        <w:t>شده بر موسی</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است، امّا تورات امروزی و موجود دچار تحریف و تغییر و زیادتی و نقصان شده است.</w:t>
      </w:r>
    </w:p>
    <w:p w:rsidR="00BA6558" w:rsidRPr="00B34CEA" w:rsidRDefault="00BA6558" w:rsidP="00A83A2B">
      <w:pPr>
        <w:ind w:firstLine="237"/>
        <w:jc w:val="both"/>
        <w:rPr>
          <w:rStyle w:val="Char0"/>
          <w:rtl/>
        </w:rPr>
      </w:pPr>
      <w:r w:rsidRPr="00B34CEA">
        <w:rPr>
          <w:rStyle w:val="Char0"/>
          <w:rFonts w:hint="cs"/>
          <w:rtl/>
        </w:rPr>
        <w:t>انجیل نیز در اصل، کتابی گرامی است که الله تعالی آن را بر عیسی</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نازل کرد، ولی انجیل امروزی دارای تحریفات و تغییرات بسیاری است.</w:t>
      </w:r>
    </w:p>
    <w:p w:rsidR="00BA6558" w:rsidRPr="00B34CEA" w:rsidRDefault="00BA6558" w:rsidP="00BA6558">
      <w:pPr>
        <w:ind w:firstLine="237"/>
        <w:jc w:val="both"/>
        <w:rPr>
          <w:rStyle w:val="Char0"/>
          <w:rtl/>
        </w:rPr>
      </w:pPr>
      <w:r w:rsidRPr="00B34CEA">
        <w:rPr>
          <w:rStyle w:val="Char0"/>
          <w:rFonts w:hint="cs"/>
          <w:rtl/>
        </w:rPr>
        <w:t xml:space="preserve">در </w:t>
      </w:r>
      <w:r w:rsidRPr="00B34CEA">
        <w:rPr>
          <w:rStyle w:val="Char0"/>
          <w:rtl/>
        </w:rPr>
        <w:t>اصل و شرح تحقیق پیش رو، توضیحاتی دربارۀ کتاب</w:t>
      </w:r>
      <w:r w:rsidR="00FE011C">
        <w:rPr>
          <w:rStyle w:val="Char0"/>
          <w:rtl/>
        </w:rPr>
        <w:t>‌</w:t>
      </w:r>
      <w:r w:rsidRPr="00B34CEA">
        <w:rPr>
          <w:rStyle w:val="Char0"/>
          <w:rtl/>
        </w:rPr>
        <w:t>های مذکور بیان شده است.</w:t>
      </w:r>
    </w:p>
    <w:p w:rsidR="00BA6558" w:rsidRPr="00E759F5" w:rsidRDefault="00BA6558" w:rsidP="00741C2D">
      <w:pPr>
        <w:pStyle w:val="a2"/>
        <w:rPr>
          <w:rtl/>
        </w:rPr>
      </w:pPr>
      <w:bookmarkStart w:id="60" w:name="_Toc466045685"/>
      <w:bookmarkStart w:id="61" w:name="_Toc466280206"/>
      <w:bookmarkStart w:id="62" w:name="_Toc473749158"/>
      <w:r w:rsidRPr="00E759F5">
        <w:rPr>
          <w:rtl/>
        </w:rPr>
        <w:t>5-4. ایمان به پیامبران</w:t>
      </w:r>
      <w:bookmarkEnd w:id="60"/>
      <w:bookmarkEnd w:id="61"/>
      <w:bookmarkEnd w:id="62"/>
      <w:r w:rsidR="00F55E41" w:rsidRPr="00F55E41">
        <w:rPr>
          <w:rFonts w:cs="CTraditional Arabic"/>
          <w:b/>
          <w:bCs w:val="0"/>
          <w:sz w:val="26"/>
          <w:szCs w:val="26"/>
          <w:rtl/>
        </w:rPr>
        <w:t> †</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Fonts w:hint="cs"/>
          <w:rtl/>
        </w:rPr>
        <w:t>از نظر شرعی، می</w:t>
      </w:r>
      <w:r w:rsidR="00FE011C">
        <w:rPr>
          <w:rStyle w:val="Char0"/>
          <w:rFonts w:hint="cs"/>
          <w:rtl/>
        </w:rPr>
        <w:t>‌</w:t>
      </w:r>
      <w:r w:rsidRPr="00B34CEA">
        <w:rPr>
          <w:rStyle w:val="Char0"/>
          <w:rFonts w:hint="cs"/>
          <w:rtl/>
        </w:rPr>
        <w:t>توان نبوّت و رسالت را این گونه تعریف کرد: ویژگی و صفتی که در فرد، پس از انتخاب از جانب الله تعالی، به وجود می</w:t>
      </w:r>
      <w:r w:rsidR="00FE011C">
        <w:rPr>
          <w:rStyle w:val="Char0"/>
          <w:rFonts w:hint="cs"/>
          <w:rtl/>
        </w:rPr>
        <w:t>‌</w:t>
      </w:r>
      <w:r w:rsidRPr="00B34CEA">
        <w:rPr>
          <w:rStyle w:val="Char0"/>
          <w:rFonts w:hint="cs"/>
          <w:rtl/>
        </w:rPr>
        <w:t>آید و وی را از اخبار آسمانی آگاه ساخته و فرمان به تبلیغ آن می</w:t>
      </w:r>
      <w:r w:rsidR="00FE011C">
        <w:rPr>
          <w:rStyle w:val="Char0"/>
          <w:rFonts w:hint="cs"/>
          <w:rtl/>
        </w:rPr>
        <w:t>‌</w:t>
      </w:r>
      <w:r w:rsidRPr="00B34CEA">
        <w:rPr>
          <w:rStyle w:val="Char0"/>
          <w:rFonts w:hint="cs"/>
          <w:rtl/>
        </w:rPr>
        <w:t>دهد.</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Fonts w:hint="cs"/>
          <w:rtl/>
        </w:rPr>
        <w:t>نبوّت از بزرگ</w:t>
      </w:r>
      <w:r w:rsidR="00FE011C">
        <w:rPr>
          <w:rStyle w:val="Char0"/>
          <w:rFonts w:hint="cs"/>
          <w:rtl/>
        </w:rPr>
        <w:t>‌</w:t>
      </w:r>
      <w:r w:rsidRPr="00B34CEA">
        <w:rPr>
          <w:rStyle w:val="Char0"/>
          <w:rFonts w:hint="cs"/>
          <w:rtl/>
        </w:rPr>
        <w:t>ترین ادّعاها به شمار می</w:t>
      </w:r>
      <w:r w:rsidR="00FE011C">
        <w:rPr>
          <w:rStyle w:val="Char0"/>
          <w:rFonts w:hint="cs"/>
          <w:rtl/>
        </w:rPr>
        <w:t>‌</w:t>
      </w:r>
      <w:r w:rsidRPr="00B34CEA">
        <w:rPr>
          <w:rStyle w:val="Char0"/>
          <w:rFonts w:hint="cs"/>
          <w:rtl/>
        </w:rPr>
        <w:t>رود و فقط دروغگوترین یا راستگوترین مردم ادّعای چنین امری می</w:t>
      </w:r>
      <w:r w:rsidR="00FE011C">
        <w:rPr>
          <w:rStyle w:val="Char0"/>
          <w:rFonts w:hint="cs"/>
          <w:rtl/>
        </w:rPr>
        <w:t>‌</w:t>
      </w:r>
      <w:r w:rsidRPr="00B34CEA">
        <w:rPr>
          <w:rStyle w:val="Char0"/>
          <w:rFonts w:hint="cs"/>
          <w:rtl/>
        </w:rPr>
        <w:t>کند.</w:t>
      </w:r>
    </w:p>
    <w:p w:rsidR="00BA6558" w:rsidRPr="00B34CEA" w:rsidRDefault="00BA6558" w:rsidP="00BA6558">
      <w:pPr>
        <w:ind w:firstLine="237"/>
        <w:jc w:val="both"/>
        <w:rPr>
          <w:rStyle w:val="Char0"/>
          <w:rtl/>
        </w:rPr>
      </w:pPr>
      <w:r w:rsidRPr="00B34CEA">
        <w:rPr>
          <w:rStyle w:val="Char0"/>
          <w:rFonts w:hint="cs"/>
          <w:rtl/>
        </w:rPr>
        <w:lastRenderedPageBreak/>
        <w:t>نبوّت با ادلّۀ فراوانی اثبات می</w:t>
      </w:r>
      <w:r w:rsidR="00FE011C">
        <w:rPr>
          <w:rStyle w:val="Char0"/>
          <w:rFonts w:hint="cs"/>
          <w:rtl/>
        </w:rPr>
        <w:t>‌</w:t>
      </w:r>
      <w:r w:rsidRPr="00B34CEA">
        <w:rPr>
          <w:rStyle w:val="Char0"/>
          <w:rFonts w:hint="cs"/>
          <w:rtl/>
        </w:rPr>
        <w:t>گردد که بزرگ</w:t>
      </w:r>
      <w:r w:rsidR="00FE011C">
        <w:rPr>
          <w:rStyle w:val="Char0"/>
          <w:rFonts w:hint="cs"/>
          <w:rtl/>
        </w:rPr>
        <w:t>‌</w:t>
      </w:r>
      <w:r w:rsidRPr="00B34CEA">
        <w:rPr>
          <w:rStyle w:val="Char0"/>
          <w:rFonts w:hint="cs"/>
          <w:rtl/>
        </w:rPr>
        <w:t>ترین و مهم</w:t>
      </w:r>
      <w:r w:rsidR="00FE011C">
        <w:rPr>
          <w:rStyle w:val="Char0"/>
          <w:rFonts w:hint="cs"/>
          <w:rtl/>
        </w:rPr>
        <w:t>‌</w:t>
      </w:r>
      <w:r w:rsidRPr="00B34CEA">
        <w:rPr>
          <w:rStyle w:val="Char0"/>
          <w:rFonts w:hint="cs"/>
          <w:rtl/>
        </w:rPr>
        <w:t>ترین آن</w:t>
      </w:r>
      <w:r w:rsidR="00A06999">
        <w:rPr>
          <w:rStyle w:val="Char0"/>
          <w:rFonts w:hint="cs"/>
          <w:rtl/>
        </w:rPr>
        <w:t>‌</w:t>
      </w:r>
      <w:r w:rsidRPr="00B34CEA">
        <w:rPr>
          <w:rStyle w:val="Char0"/>
          <w:rFonts w:hint="cs"/>
          <w:rtl/>
        </w:rPr>
        <w:t>ها، نشانه</w:t>
      </w:r>
      <w:r w:rsidR="00FE011C">
        <w:rPr>
          <w:rStyle w:val="Char0"/>
          <w:rFonts w:hint="cs"/>
          <w:rtl/>
        </w:rPr>
        <w:t>‌</w:t>
      </w:r>
      <w:r w:rsidRPr="00B34CEA">
        <w:rPr>
          <w:rStyle w:val="Char0"/>
          <w:rFonts w:hint="cs"/>
          <w:rtl/>
        </w:rPr>
        <w:t>هایی که معجزه نامیده می</w:t>
      </w:r>
      <w:r w:rsidR="00FE011C">
        <w:rPr>
          <w:rStyle w:val="Char0"/>
          <w:rFonts w:hint="cs"/>
          <w:rtl/>
        </w:rPr>
        <w:t>‌</w:t>
      </w:r>
      <w:r w:rsidRPr="00B34CEA">
        <w:rPr>
          <w:rStyle w:val="Char0"/>
          <w:rFonts w:hint="cs"/>
          <w:rtl/>
        </w:rPr>
        <w:t>شوند، است و با اعمال بزرگ، اخلاق پسندیده و رفتار نیک ثابت می</w:t>
      </w:r>
      <w:r w:rsidR="00FE011C">
        <w:rPr>
          <w:rStyle w:val="Char0"/>
          <w:rFonts w:hint="cs"/>
          <w:rtl/>
        </w:rPr>
        <w:t>‌</w:t>
      </w:r>
      <w:r w:rsidRPr="00B34CEA">
        <w:rPr>
          <w:rStyle w:val="Char0"/>
          <w:rFonts w:hint="cs"/>
          <w:rtl/>
        </w:rPr>
        <w:t>گردد.</w:t>
      </w:r>
    </w:p>
    <w:p w:rsidR="00BA6558" w:rsidRPr="00B34CEA" w:rsidRDefault="00BA6558" w:rsidP="00A83A2B">
      <w:pPr>
        <w:ind w:firstLine="237"/>
        <w:jc w:val="both"/>
        <w:rPr>
          <w:rStyle w:val="Char0"/>
          <w:rtl/>
        </w:rPr>
      </w:pPr>
      <w:r w:rsidRPr="00B34CEA">
        <w:rPr>
          <w:rStyle w:val="Char0"/>
          <w:rFonts w:hint="cs"/>
          <w:rtl/>
        </w:rPr>
        <w:t>بنابراین کسی که ادّعای پیامبری نمود و الله متعال وی را بوسیلۀ معجزه</w:t>
      </w:r>
      <w:r w:rsidR="00FE011C">
        <w:rPr>
          <w:rStyle w:val="Char0"/>
          <w:rFonts w:hint="cs"/>
          <w:rtl/>
        </w:rPr>
        <w:t>‌</w:t>
      </w:r>
      <w:r w:rsidRPr="00B34CEA">
        <w:rPr>
          <w:rStyle w:val="Char0"/>
          <w:rFonts w:hint="cs"/>
          <w:rtl/>
        </w:rPr>
        <w:t>ها تایید و تقویّت کرد و خودش مشهور به صداقت، امانت، اخلاق نیک و رفتار پسندیده بود، این فرد، پیامبری است که به او وحی می</w:t>
      </w:r>
      <w:r w:rsidR="00FE011C">
        <w:rPr>
          <w:rStyle w:val="Char0"/>
          <w:rFonts w:hint="cs"/>
          <w:rtl/>
        </w:rPr>
        <w:t>‌</w:t>
      </w:r>
      <w:r w:rsidRPr="00B34CEA">
        <w:rPr>
          <w:rStyle w:val="Char0"/>
          <w:rFonts w:hint="cs"/>
          <w:rtl/>
        </w:rPr>
        <w:t>شود و از جانب الله</w:t>
      </w:r>
      <w:r w:rsidR="00F55E41" w:rsidRPr="00F55E41">
        <w:rPr>
          <w:rStyle w:val="Char0"/>
          <w:rFonts w:cs="CTraditional Arabic"/>
          <w:rtl/>
        </w:rPr>
        <w:t> </w:t>
      </w:r>
      <w:r w:rsidR="00F55E41" w:rsidRPr="00F55E41">
        <w:rPr>
          <w:rStyle w:val="Char0"/>
          <w:rFonts w:cs="CTraditional Arabic" w:hint="cs"/>
          <w:rtl/>
        </w:rPr>
        <w:t>ﻷ</w:t>
      </w:r>
      <w:r w:rsidRPr="00B34CEA">
        <w:rPr>
          <w:rStyle w:val="Char0"/>
          <w:rFonts w:hint="cs"/>
          <w:rtl/>
        </w:rPr>
        <w:t xml:space="preserve"> تایید می</w:t>
      </w:r>
      <w:r w:rsidR="00FE011C">
        <w:rPr>
          <w:rStyle w:val="Char0"/>
          <w:rFonts w:hint="cs"/>
          <w:rtl/>
        </w:rPr>
        <w:t>‌</w:t>
      </w:r>
      <w:r w:rsidRPr="00B34CEA">
        <w:rPr>
          <w:rStyle w:val="Char0"/>
          <w:rFonts w:hint="cs"/>
          <w:rtl/>
        </w:rPr>
        <w:t>گردد.</w:t>
      </w:r>
    </w:p>
    <w:p w:rsidR="00BA6558" w:rsidRPr="00B34CEA" w:rsidRDefault="00BA6558" w:rsidP="00A83A2B">
      <w:pPr>
        <w:ind w:firstLine="237"/>
        <w:jc w:val="both"/>
        <w:rPr>
          <w:rStyle w:val="Char0"/>
          <w:rtl/>
        </w:rPr>
      </w:pPr>
      <w:r w:rsidRPr="00B34CEA">
        <w:rPr>
          <w:rStyle w:val="Char0"/>
          <w:rFonts w:hint="cs"/>
          <w:rtl/>
        </w:rPr>
        <w:t>اگر بر خلاف این باشد، فردی دروغگو و حیله</w:t>
      </w:r>
      <w:r w:rsidR="00FE011C">
        <w:rPr>
          <w:rStyle w:val="Char0"/>
          <w:rFonts w:hint="cs"/>
          <w:rtl/>
        </w:rPr>
        <w:t>‌</w:t>
      </w:r>
      <w:r w:rsidRPr="00B34CEA">
        <w:rPr>
          <w:rStyle w:val="Char0"/>
          <w:rFonts w:hint="cs"/>
          <w:rtl/>
        </w:rPr>
        <w:t>گر است که ادّعای پیامبری نموده و قطعا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Fonts w:hint="cs"/>
          <w:rtl/>
        </w:rPr>
        <w:t>وی را رسوا خواهد کرد.</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Fonts w:hint="cs"/>
          <w:rtl/>
        </w:rPr>
        <w:t>پیامبران و رسولان بشر و مخلوق هستند و به آنان وحی می</w:t>
      </w:r>
      <w:r w:rsidR="00FE011C">
        <w:rPr>
          <w:rStyle w:val="Char0"/>
          <w:rFonts w:hint="cs"/>
          <w:rtl/>
        </w:rPr>
        <w:t>‌</w:t>
      </w:r>
      <w:r w:rsidRPr="00B34CEA">
        <w:rPr>
          <w:rStyle w:val="Char0"/>
          <w:rFonts w:hint="cs"/>
          <w:rtl/>
        </w:rPr>
        <w:t>شود و هیچ یک از ویژگی</w:t>
      </w:r>
      <w:r w:rsidR="00FE011C">
        <w:rPr>
          <w:rStyle w:val="Char0"/>
          <w:rFonts w:hint="cs"/>
          <w:rtl/>
        </w:rPr>
        <w:t>‌</w:t>
      </w:r>
      <w:r w:rsidRPr="00B34CEA">
        <w:rPr>
          <w:rStyle w:val="Char0"/>
          <w:rFonts w:hint="cs"/>
          <w:rtl/>
        </w:rPr>
        <w:t>های ربوبیّت و الوهیّت را ندارند.</w:t>
      </w:r>
    </w:p>
    <w:p w:rsidR="00BA6558" w:rsidRPr="00B34CEA" w:rsidRDefault="00BA6558" w:rsidP="00BA6558">
      <w:pPr>
        <w:ind w:firstLine="237"/>
        <w:jc w:val="both"/>
        <w:rPr>
          <w:rStyle w:val="Char0"/>
          <w:rtl/>
        </w:rPr>
      </w:pPr>
      <w:r w:rsidRPr="00B34CEA">
        <w:rPr>
          <w:rStyle w:val="Char0"/>
          <w:rFonts w:hint="cs"/>
          <w:rtl/>
        </w:rPr>
        <w:t>آنان دارای صفات بشری؛ همچون بیماری، خواب، مرگ، نیاز به غذا و نوشیدنی و ... هستند.</w:t>
      </w:r>
    </w:p>
    <w:p w:rsidR="00BA6558" w:rsidRPr="00B34CEA" w:rsidRDefault="00BA6558" w:rsidP="00BA6558">
      <w:pPr>
        <w:ind w:firstLine="237"/>
        <w:jc w:val="both"/>
        <w:rPr>
          <w:rStyle w:val="Char0"/>
          <w:rtl/>
        </w:rPr>
      </w:pPr>
      <w:r w:rsidRPr="00B34CEA">
        <w:rPr>
          <w:rStyle w:val="Char0"/>
          <w:rFonts w:hint="cs"/>
          <w:rtl/>
        </w:rPr>
        <w:t>الله تعالی این افراد را متّصف به برترین درجۀ بندگی نموده و آنان را توصیف و تحسین کرده است.</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Fonts w:hint="cs"/>
          <w:rtl/>
        </w:rPr>
        <w:t>رسالت، انتخاب و تعیینی از جانب الله متعال است که با کسب و تلاش به دست نمی</w:t>
      </w:r>
      <w:r w:rsidR="00FE011C">
        <w:rPr>
          <w:rStyle w:val="Char0"/>
          <w:rFonts w:hint="cs"/>
          <w:rtl/>
        </w:rPr>
        <w:t>‌</w:t>
      </w:r>
      <w:r w:rsidRPr="00B34CEA">
        <w:rPr>
          <w:rStyle w:val="Char0"/>
          <w:rFonts w:hint="cs"/>
          <w:rtl/>
        </w:rPr>
        <w:t>آید.</w:t>
      </w:r>
    </w:p>
    <w:p w:rsidR="00BA6558" w:rsidRPr="00B34CEA" w:rsidRDefault="00BA6558" w:rsidP="00BA6558">
      <w:pPr>
        <w:ind w:firstLine="237"/>
        <w:jc w:val="both"/>
        <w:rPr>
          <w:rStyle w:val="Char0"/>
          <w:rtl/>
        </w:rPr>
      </w:pPr>
      <w:r w:rsidRPr="00B34CEA">
        <w:rPr>
          <w:rStyle w:val="Char0"/>
          <w:rFonts w:hint="cs"/>
          <w:rtl/>
        </w:rPr>
        <w:t>رسولان بهترین انسان</w:t>
      </w:r>
      <w:r w:rsidR="00FE011C">
        <w:rPr>
          <w:rStyle w:val="Char0"/>
          <w:rFonts w:hint="cs"/>
          <w:rtl/>
        </w:rPr>
        <w:t>‌</w:t>
      </w:r>
      <w:r w:rsidRPr="00B34CEA">
        <w:rPr>
          <w:rStyle w:val="Char0"/>
          <w:rFonts w:hint="cs"/>
          <w:rtl/>
        </w:rPr>
        <w:t>ها و افراد برگزیدۀ بشر هستند.</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tl/>
        </w:rPr>
        <w:t>مسلمانان اتّفاق دارند که پیامبران و رسولان در پذیرش و تحمّل رسالت و در آنچه از جانب پروردگارشان به مردم می</w:t>
      </w:r>
      <w:r w:rsidR="00FE011C">
        <w:rPr>
          <w:rStyle w:val="Char0"/>
          <w:rtl/>
        </w:rPr>
        <w:t>‌</w:t>
      </w:r>
      <w:r w:rsidRPr="00B34CEA">
        <w:rPr>
          <w:rStyle w:val="Char0"/>
          <w:rtl/>
        </w:rPr>
        <w:t>رسانند، معصومند</w:t>
      </w:r>
      <w:r w:rsidRPr="00B34CEA">
        <w:rPr>
          <w:rStyle w:val="Char0"/>
          <w:rFonts w:hint="cs"/>
          <w:rtl/>
        </w:rPr>
        <w:t>.</w:t>
      </w:r>
    </w:p>
    <w:p w:rsidR="00BA6558" w:rsidRPr="00B34CEA" w:rsidRDefault="00BA6558" w:rsidP="00A83A2B">
      <w:pPr>
        <w:ind w:firstLine="237"/>
        <w:jc w:val="both"/>
        <w:rPr>
          <w:rStyle w:val="Char0"/>
          <w:rtl/>
        </w:rPr>
      </w:pPr>
      <w:r w:rsidRPr="00B34CEA">
        <w:rPr>
          <w:rStyle w:val="Char0"/>
          <w:rtl/>
        </w:rPr>
        <w:t>بنابراین چیزی از آنچه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tl/>
        </w:rPr>
        <w:t>به سویشان فرستاده است</w:t>
      </w:r>
      <w:r w:rsidRPr="00B34CEA">
        <w:rPr>
          <w:rStyle w:val="Char0"/>
          <w:rFonts w:hint="cs"/>
          <w:rtl/>
        </w:rPr>
        <w:t xml:space="preserve"> را</w:t>
      </w:r>
      <w:r w:rsidRPr="00B34CEA">
        <w:rPr>
          <w:rStyle w:val="Char0"/>
          <w:rtl/>
        </w:rPr>
        <w:t xml:space="preserve"> نمی</w:t>
      </w:r>
      <w:r w:rsidR="00FE011C">
        <w:rPr>
          <w:rStyle w:val="Char0"/>
          <w:rtl/>
        </w:rPr>
        <w:t>‌</w:t>
      </w:r>
      <w:r w:rsidRPr="00B34CEA">
        <w:rPr>
          <w:rStyle w:val="Char0"/>
          <w:rtl/>
        </w:rPr>
        <w:t>کاهند و هیچ چیز را فراموش نمی</w:t>
      </w:r>
      <w:r w:rsidR="00FE011C">
        <w:rPr>
          <w:rStyle w:val="Char0"/>
          <w:rtl/>
        </w:rPr>
        <w:t>‌</w:t>
      </w:r>
      <w:r w:rsidRPr="00B34CEA">
        <w:rPr>
          <w:rStyle w:val="Char0"/>
          <w:rtl/>
        </w:rPr>
        <w:t>کنند مگر مواردی که منسوخ گردد.</w:t>
      </w:r>
    </w:p>
    <w:p w:rsidR="00BA6558" w:rsidRPr="00B34CEA" w:rsidRDefault="00BA6558" w:rsidP="00151806">
      <w:pPr>
        <w:pStyle w:val="ListParagraph"/>
        <w:numPr>
          <w:ilvl w:val="0"/>
          <w:numId w:val="22"/>
        </w:numPr>
        <w:ind w:left="641" w:hanging="357"/>
        <w:contextualSpacing w:val="0"/>
        <w:jc w:val="both"/>
        <w:rPr>
          <w:rStyle w:val="Char0"/>
        </w:rPr>
      </w:pPr>
      <w:r w:rsidRPr="00E00828">
        <w:rPr>
          <w:rStyle w:val="Char4"/>
          <w:rtl/>
        </w:rPr>
        <w:lastRenderedPageBreak/>
        <w:t>ایمان به رسولان</w:t>
      </w:r>
      <w:r w:rsidRPr="00E00828">
        <w:rPr>
          <w:rStyle w:val="Char4"/>
          <w:rFonts w:hint="cs"/>
          <w:rtl/>
        </w:rPr>
        <w:t xml:space="preserve"> شامل این موارد است:</w:t>
      </w:r>
      <w:r w:rsidRPr="00B34CEA">
        <w:rPr>
          <w:rStyle w:val="Char0"/>
          <w:rFonts w:hint="cs"/>
          <w:rtl/>
        </w:rPr>
        <w:t xml:space="preserve"> باور و یقین به اینکه رسالتشان حقیقتی از جانب الله تعالی است، ایمان به آنچه از اسامی آنان می</w:t>
      </w:r>
      <w:r w:rsidR="00FE011C">
        <w:rPr>
          <w:rStyle w:val="Char0"/>
          <w:rFonts w:hint="cs"/>
          <w:rtl/>
        </w:rPr>
        <w:t>‌</w:t>
      </w:r>
      <w:r w:rsidRPr="00B34CEA">
        <w:rPr>
          <w:rStyle w:val="Char0"/>
          <w:rFonts w:hint="cs"/>
          <w:rtl/>
        </w:rPr>
        <w:t>دانیم و کسانی که از نام</w:t>
      </w:r>
      <w:r w:rsidR="00FE011C">
        <w:rPr>
          <w:rStyle w:val="Char0"/>
          <w:rFonts w:hint="cs"/>
          <w:rtl/>
        </w:rPr>
        <w:t>‌</w:t>
      </w:r>
      <w:r w:rsidRPr="00B34CEA">
        <w:rPr>
          <w:rStyle w:val="Char0"/>
          <w:rFonts w:hint="cs"/>
          <w:rtl/>
        </w:rPr>
        <w:t>هایشان آگاه نیستیم را به طور کلّی و اجمالی قبول داریم، تصدیق اخبار صحیحی که از آنان نقل شده است و عمل به شریعت کسی از آنان که برای ما مبعوث گشته است؛ یعنی ایمان به خاتم پیامبران؛ محمّد</w:t>
      </w:r>
      <w:r w:rsidR="00F55E41" w:rsidRPr="00F55E41">
        <w:rPr>
          <w:rFonts w:cs="CTraditional Arabic"/>
          <w:rtl/>
        </w:rPr>
        <w:t> </w:t>
      </w:r>
      <w:r w:rsidR="00F55E41" w:rsidRPr="00F55E41">
        <w:rPr>
          <w:rFonts w:cs="CTraditional Arabic" w:hint="cs"/>
          <w:rtl/>
        </w:rPr>
        <w:t>ج</w:t>
      </w:r>
      <w:r w:rsidRPr="00B34CEA">
        <w:rPr>
          <w:rStyle w:val="Char0"/>
          <w:rFonts w:hint="cs"/>
          <w:rtl/>
        </w:rPr>
        <w:t>.</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Fonts w:hint="cs"/>
          <w:rtl/>
        </w:rPr>
        <w:t xml:space="preserve">ایمان به پیامبران و رسولان دارای </w:t>
      </w:r>
      <w:r w:rsidRPr="00E00828">
        <w:rPr>
          <w:rStyle w:val="Char4"/>
          <w:rFonts w:hint="cs"/>
          <w:rtl/>
        </w:rPr>
        <w:t>نتایجی مهم</w:t>
      </w:r>
      <w:r w:rsidRPr="00B34CEA">
        <w:rPr>
          <w:rStyle w:val="Char0"/>
          <w:rFonts w:hint="cs"/>
          <w:rtl/>
        </w:rPr>
        <w:t xml:space="preserve"> بوده، که بزرگ</w:t>
      </w:r>
      <w:r w:rsidR="00FE011C">
        <w:rPr>
          <w:rStyle w:val="Char0"/>
          <w:rFonts w:hint="cs"/>
          <w:rtl/>
        </w:rPr>
        <w:t>‌</w:t>
      </w:r>
      <w:r w:rsidRPr="00B34CEA">
        <w:rPr>
          <w:rStyle w:val="Char0"/>
          <w:rFonts w:hint="cs"/>
          <w:rtl/>
        </w:rPr>
        <w:t>ترین و برترین آن</w:t>
      </w:r>
      <w:r w:rsidR="00A06999">
        <w:rPr>
          <w:rStyle w:val="Char0"/>
          <w:rFonts w:hint="cs"/>
          <w:rtl/>
        </w:rPr>
        <w:t>‌</w:t>
      </w:r>
      <w:r w:rsidRPr="00B34CEA">
        <w:rPr>
          <w:rStyle w:val="Char0"/>
          <w:rFonts w:hint="cs"/>
          <w:rtl/>
        </w:rPr>
        <w:t>ها، آگاه</w:t>
      </w:r>
      <w:r w:rsidR="00FE011C">
        <w:rPr>
          <w:rStyle w:val="Char0"/>
          <w:rFonts w:hint="cs"/>
          <w:rtl/>
        </w:rPr>
        <w:t>‌</w:t>
      </w:r>
      <w:r w:rsidRPr="00B34CEA">
        <w:rPr>
          <w:rStyle w:val="Char0"/>
          <w:rFonts w:hint="cs"/>
          <w:rtl/>
        </w:rPr>
        <w:t>شدن از رحمت و توجّه الله تعالی به بندگانش است، چون رسولانی را به سویشان فرستاد تا آنان را به راه راست راهنمایی کنند و شیوۀ پرستش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را برایشان روشن سازند، زیرا عقل بشر به تنهایی نمی</w:t>
      </w:r>
      <w:r w:rsidR="00FE011C">
        <w:rPr>
          <w:rStyle w:val="Char0"/>
          <w:rFonts w:hint="cs"/>
          <w:rtl/>
        </w:rPr>
        <w:t>‌</w:t>
      </w:r>
      <w:r w:rsidRPr="00B34CEA">
        <w:rPr>
          <w:rStyle w:val="Char0"/>
          <w:rFonts w:hint="cs"/>
          <w:rtl/>
        </w:rPr>
        <w:t>تواند این مسأله را تشخیص دهد.</w:t>
      </w:r>
    </w:p>
    <w:p w:rsidR="00BA6558" w:rsidRPr="00B34CEA" w:rsidRDefault="00BA6558" w:rsidP="00151806">
      <w:pPr>
        <w:pStyle w:val="ListParagraph"/>
        <w:numPr>
          <w:ilvl w:val="0"/>
          <w:numId w:val="22"/>
        </w:numPr>
        <w:ind w:left="641" w:hanging="357"/>
        <w:contextualSpacing w:val="0"/>
        <w:jc w:val="both"/>
        <w:rPr>
          <w:rStyle w:val="Char0"/>
        </w:rPr>
      </w:pPr>
      <w:r w:rsidRPr="00E00828">
        <w:rPr>
          <w:rStyle w:val="Char4"/>
          <w:rFonts w:hint="cs"/>
          <w:rtl/>
        </w:rPr>
        <w:t>مراد از ختم نبوّت،</w:t>
      </w:r>
      <w:r w:rsidRPr="00B34CEA">
        <w:rPr>
          <w:rStyle w:val="Char0"/>
          <w:rFonts w:hint="cs"/>
          <w:rtl/>
        </w:rPr>
        <w:t xml:space="preserve"> پایان</w:t>
      </w:r>
      <w:r w:rsidR="00FE011C">
        <w:rPr>
          <w:rStyle w:val="Char0"/>
          <w:rFonts w:hint="cs"/>
          <w:rtl/>
        </w:rPr>
        <w:t>‌</w:t>
      </w:r>
      <w:r w:rsidRPr="00B34CEA">
        <w:rPr>
          <w:rStyle w:val="Char0"/>
          <w:rFonts w:hint="cs"/>
          <w:rtl/>
        </w:rPr>
        <w:t>یافتن خبردادن الله تعالی به مردم و قطع وحی آسمانی است.</w:t>
      </w:r>
      <w:r w:rsidRPr="00BE5D6B">
        <w:rPr>
          <w:rStyle w:val="Char0"/>
          <w:vertAlign w:val="superscript"/>
          <w:rtl/>
        </w:rPr>
        <w:footnoteReference w:id="40"/>
      </w:r>
    </w:p>
    <w:p w:rsidR="00BA6558" w:rsidRPr="00B34CEA" w:rsidRDefault="00BA6558" w:rsidP="000F3A42">
      <w:pPr>
        <w:ind w:firstLine="237"/>
        <w:jc w:val="both"/>
        <w:rPr>
          <w:rStyle w:val="Char0"/>
          <w:rtl/>
        </w:rPr>
      </w:pPr>
      <w:r w:rsidRPr="00B34CEA">
        <w:rPr>
          <w:rStyle w:val="Char0"/>
          <w:rFonts w:hint="cs"/>
          <w:rtl/>
        </w:rPr>
        <w:t>یعنی اینکه باور کنیم اخبار غیبی و آینده</w:t>
      </w:r>
      <w:r w:rsidR="00FE011C">
        <w:rPr>
          <w:rStyle w:val="Char0"/>
          <w:rFonts w:hint="cs"/>
          <w:rtl/>
        </w:rPr>
        <w:t>‌</w:t>
      </w:r>
      <w:r w:rsidRPr="00B34CEA">
        <w:rPr>
          <w:rStyle w:val="Char0"/>
          <w:rFonts w:hint="cs"/>
          <w:rtl/>
        </w:rPr>
        <w:t>نگری</w:t>
      </w:r>
      <w:r w:rsidR="00FE011C">
        <w:rPr>
          <w:rStyle w:val="Char0"/>
          <w:rFonts w:hint="cs"/>
          <w:rtl/>
        </w:rPr>
        <w:t>‌</w:t>
      </w:r>
      <w:r w:rsidRPr="00B34CEA">
        <w:rPr>
          <w:rStyle w:val="Char0"/>
          <w:rFonts w:hint="cs"/>
          <w:rtl/>
        </w:rPr>
        <w:t>ها با نبوّت پیامبرمان؛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Fonts w:hint="cs"/>
          <w:rtl/>
        </w:rPr>
        <w:t>پایان یافته و وحی آسمانی با وفات ایشان، قطع شده است. این مطلب از مهم</w:t>
      </w:r>
      <w:r w:rsidR="00FE011C">
        <w:rPr>
          <w:rStyle w:val="Char0"/>
          <w:rFonts w:hint="cs"/>
          <w:rtl/>
        </w:rPr>
        <w:t>‌</w:t>
      </w:r>
      <w:r w:rsidRPr="00B34CEA">
        <w:rPr>
          <w:rStyle w:val="Char0"/>
          <w:rFonts w:hint="cs"/>
          <w:rtl/>
        </w:rPr>
        <w:t>ترین و اصلی</w:t>
      </w:r>
      <w:r w:rsidR="00FE011C">
        <w:rPr>
          <w:rStyle w:val="Char0"/>
          <w:rFonts w:hint="cs"/>
          <w:rtl/>
        </w:rPr>
        <w:t>‌</w:t>
      </w:r>
      <w:r w:rsidRPr="00B34CEA">
        <w:rPr>
          <w:rStyle w:val="Char0"/>
          <w:rFonts w:hint="cs"/>
          <w:rtl/>
        </w:rPr>
        <w:t>ترین اعتقادات مسلمانان به شمار می</w:t>
      </w:r>
      <w:r w:rsidR="00FE011C">
        <w:rPr>
          <w:rStyle w:val="Char0"/>
          <w:rFonts w:hint="cs"/>
          <w:rtl/>
        </w:rPr>
        <w:t>‌</w:t>
      </w:r>
      <w:r w:rsidRPr="00B34CEA">
        <w:rPr>
          <w:rStyle w:val="Char0"/>
          <w:rFonts w:hint="cs"/>
          <w:rtl/>
        </w:rPr>
        <w:t>رود و هر کس بر خلاف آن ادّعا نماید، به الله تعالی کفر نموده و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Fonts w:hint="cs"/>
          <w:rtl/>
        </w:rPr>
        <w:t>را تکذیب کرده است.</w:t>
      </w:r>
    </w:p>
    <w:p w:rsidR="00BA6558" w:rsidRPr="00B34CEA" w:rsidRDefault="00BA6558" w:rsidP="00BA6558">
      <w:pPr>
        <w:ind w:firstLine="237"/>
        <w:jc w:val="both"/>
        <w:rPr>
          <w:rStyle w:val="Char0"/>
          <w:rtl/>
        </w:rPr>
      </w:pPr>
      <w:r w:rsidRPr="00B34CEA">
        <w:rPr>
          <w:rStyle w:val="Char0"/>
          <w:rFonts w:hint="cs"/>
          <w:rtl/>
        </w:rPr>
        <w:t>قرآن، سنّت و اجماع بر این موضوع دلالت می</w:t>
      </w:r>
      <w:r w:rsidR="00FE011C">
        <w:rPr>
          <w:rStyle w:val="Char0"/>
          <w:rFonts w:hint="cs"/>
          <w:rtl/>
        </w:rPr>
        <w:t>‌</w:t>
      </w:r>
      <w:r w:rsidRPr="00B34CEA">
        <w:rPr>
          <w:rStyle w:val="Char0"/>
          <w:rFonts w:hint="cs"/>
          <w:rtl/>
        </w:rPr>
        <w:t>کنند.</w:t>
      </w:r>
    </w:p>
    <w:p w:rsidR="00BA6558" w:rsidRPr="00B34CEA" w:rsidRDefault="00BA6558" w:rsidP="00151806">
      <w:pPr>
        <w:pStyle w:val="ListParagraph"/>
        <w:numPr>
          <w:ilvl w:val="0"/>
          <w:numId w:val="22"/>
        </w:numPr>
        <w:ind w:left="641" w:hanging="357"/>
        <w:contextualSpacing w:val="0"/>
        <w:jc w:val="both"/>
        <w:rPr>
          <w:rStyle w:val="Char0"/>
        </w:rPr>
      </w:pPr>
      <w:r w:rsidRPr="00E00828">
        <w:rPr>
          <w:rStyle w:val="Char4"/>
          <w:rFonts w:hint="cs"/>
          <w:rtl/>
        </w:rPr>
        <w:t>معجزه کاری خارق</w:t>
      </w:r>
      <w:r w:rsidR="00FE011C" w:rsidRPr="00E00828">
        <w:rPr>
          <w:rStyle w:val="Char4"/>
          <w:rFonts w:hint="cs"/>
          <w:rtl/>
        </w:rPr>
        <w:t>‌</w:t>
      </w:r>
      <w:r w:rsidRPr="00E00828">
        <w:rPr>
          <w:rStyle w:val="Char4"/>
          <w:rFonts w:hint="cs"/>
          <w:rtl/>
        </w:rPr>
        <w:t>العاده است؛</w:t>
      </w:r>
      <w:r w:rsidRPr="00B34CEA">
        <w:rPr>
          <w:rStyle w:val="Char0"/>
          <w:rFonts w:hint="cs"/>
          <w:rtl/>
        </w:rPr>
        <w:t xml:space="preserve"> یعنی عملی که بر خلاف عادت آدمیان بوده و برایشان ناآشنا و خارج از توان آنان است.</w:t>
      </w:r>
    </w:p>
    <w:p w:rsidR="00BA6558" w:rsidRPr="00B34CEA" w:rsidRDefault="00BA6558" w:rsidP="00151806">
      <w:pPr>
        <w:pStyle w:val="ListParagraph"/>
        <w:numPr>
          <w:ilvl w:val="0"/>
          <w:numId w:val="22"/>
        </w:numPr>
        <w:ind w:left="641" w:hanging="357"/>
        <w:contextualSpacing w:val="0"/>
        <w:jc w:val="both"/>
        <w:rPr>
          <w:rStyle w:val="Char0"/>
        </w:rPr>
      </w:pPr>
      <w:r w:rsidRPr="00B34CEA">
        <w:rPr>
          <w:rStyle w:val="Char0"/>
          <w:rFonts w:hint="cs"/>
          <w:rtl/>
        </w:rPr>
        <w:lastRenderedPageBreak/>
        <w:t>الله متعال ویژگی</w:t>
      </w:r>
      <w:r w:rsidR="00FE011C">
        <w:rPr>
          <w:rStyle w:val="Char0"/>
          <w:rFonts w:hint="cs"/>
          <w:rtl/>
        </w:rPr>
        <w:t>‌</w:t>
      </w:r>
      <w:r w:rsidRPr="00B34CEA">
        <w:rPr>
          <w:rStyle w:val="Char0"/>
          <w:rFonts w:hint="cs"/>
          <w:rtl/>
        </w:rPr>
        <w:t>های بسیاری را به پیامبرمان محمّد</w:t>
      </w:r>
      <w:r w:rsidR="00F55E41" w:rsidRPr="00F55E41">
        <w:rPr>
          <w:rStyle w:val="Char0"/>
          <w:rFonts w:cs="CTraditional Arabic"/>
          <w:rtl/>
        </w:rPr>
        <w:t> ج</w:t>
      </w:r>
      <w:r w:rsidRPr="00B34CEA">
        <w:rPr>
          <w:rStyle w:val="Char0"/>
          <w:rFonts w:hint="cs"/>
          <w:rtl/>
        </w:rPr>
        <w:t xml:space="preserve"> اختصاص داد، که در مبحث مربوط به این </w:t>
      </w:r>
      <w:r w:rsidRPr="00B34CEA">
        <w:rPr>
          <w:rStyle w:val="Char0"/>
          <w:rtl/>
        </w:rPr>
        <w:t>موضوع در شرح و اصل تحقیق پیش رو، برخی از</w:t>
      </w:r>
      <w:r w:rsidR="00A06999">
        <w:rPr>
          <w:rStyle w:val="Char0"/>
          <w:rtl/>
        </w:rPr>
        <w:t xml:space="preserve"> آن‌ها </w:t>
      </w:r>
      <w:r w:rsidRPr="00B34CEA">
        <w:rPr>
          <w:rStyle w:val="Char0"/>
          <w:rtl/>
        </w:rPr>
        <w:t>بیان شده است.</w:t>
      </w:r>
    </w:p>
    <w:p w:rsidR="00BA6558" w:rsidRPr="00E759F5" w:rsidRDefault="00BA6558" w:rsidP="00741C2D">
      <w:pPr>
        <w:pStyle w:val="a2"/>
        <w:rPr>
          <w:rtl/>
        </w:rPr>
      </w:pPr>
      <w:bookmarkStart w:id="63" w:name="_Toc466045686"/>
      <w:bookmarkStart w:id="64" w:name="_Toc466280207"/>
      <w:bookmarkStart w:id="65" w:name="_Toc473749159"/>
      <w:r w:rsidRPr="00E759F5">
        <w:rPr>
          <w:rtl/>
        </w:rPr>
        <w:t>5-5. ایمان به روز آخرت</w:t>
      </w:r>
      <w:bookmarkEnd w:id="63"/>
      <w:bookmarkEnd w:id="64"/>
      <w:bookmarkEnd w:id="65"/>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روز آخرت</w:t>
      </w:r>
      <w:r w:rsidRPr="00B34CEA">
        <w:rPr>
          <w:rStyle w:val="Char0"/>
          <w:rFonts w:hint="cs"/>
          <w:rtl/>
        </w:rPr>
        <w:t xml:space="preserve"> یعنی روز قیامت که مردم در آن روز، برای حساب و جزا برانگیخته می</w:t>
      </w:r>
      <w:r w:rsidR="00FE011C">
        <w:rPr>
          <w:rStyle w:val="Char0"/>
          <w:rFonts w:hint="cs"/>
          <w:rtl/>
        </w:rPr>
        <w:t>‌</w:t>
      </w:r>
      <w:r w:rsidRPr="00B34CEA">
        <w:rPr>
          <w:rStyle w:val="Char0"/>
          <w:rFonts w:hint="cs"/>
          <w:rtl/>
        </w:rPr>
        <w:t>شوند.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ایمان به این روز،</w:t>
      </w:r>
      <w:r w:rsidRPr="00B34CEA">
        <w:rPr>
          <w:rStyle w:val="Char0"/>
          <w:rFonts w:hint="cs"/>
          <w:rtl/>
        </w:rPr>
        <w:t xml:space="preserve"> یعنی باور و یقین به آمدن آن و تمامی جزئیّاتش و عمل بر این اساس.</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باور و یقین به روز قیامت، بنا به دلایلی بسیار مهم به شمار می</w:t>
      </w:r>
      <w:r w:rsidR="00FE011C" w:rsidRPr="00E00828">
        <w:rPr>
          <w:rStyle w:val="Char4"/>
          <w:rFonts w:hint="cs"/>
          <w:rtl/>
        </w:rPr>
        <w:t>‌</w:t>
      </w:r>
      <w:r w:rsidRPr="00E00828">
        <w:rPr>
          <w:rStyle w:val="Char4"/>
          <w:rFonts w:hint="cs"/>
          <w:rtl/>
        </w:rPr>
        <w:t>رود؛</w:t>
      </w:r>
      <w:r w:rsidRPr="00B34CEA">
        <w:rPr>
          <w:rStyle w:val="Char0"/>
          <w:rFonts w:hint="cs"/>
          <w:rtl/>
        </w:rPr>
        <w:t xml:space="preserve"> از جمله اینکه: ایمان به روز آخرت، یکی از ارکان ششگانۀ ایمان است، این موضوع در بسیاری از متون شرعی وارد شده و ارتباط مستحکمی با ایمان به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دارد، ایمان</w:t>
      </w:r>
      <w:r w:rsidR="00FE011C">
        <w:rPr>
          <w:rStyle w:val="Char0"/>
          <w:rFonts w:hint="cs"/>
          <w:rtl/>
        </w:rPr>
        <w:t>‌</w:t>
      </w:r>
      <w:r w:rsidRPr="00B34CEA">
        <w:rPr>
          <w:rStyle w:val="Char0"/>
          <w:rFonts w:hint="cs"/>
          <w:rtl/>
        </w:rPr>
        <w:t>آورندگان به روز آخرت، بسیار مورد تحسین و تمجید قرار گرفته و انکارکنندگانش، بسیار نکوهش شده</w:t>
      </w:r>
      <w:r w:rsidR="00FE011C">
        <w:rPr>
          <w:rStyle w:val="Char0"/>
          <w:rFonts w:hint="cs"/>
          <w:rtl/>
        </w:rPr>
        <w:t>‌</w:t>
      </w:r>
      <w:r w:rsidRPr="00B34CEA">
        <w:rPr>
          <w:rStyle w:val="Char0"/>
          <w:rFonts w:hint="cs"/>
          <w:rtl/>
        </w:rPr>
        <w:t>اند، این روز دارای اسامی بسیاری بوده و توصیفات و سخنان فراوانی در این زمینه بیان شده، [که دلیل آن، اهمّیت قیامت و وحشت شدید در آن روز است].</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ایمان به این روز منجر به نتایجی مهم،</w:t>
      </w:r>
      <w:r w:rsidRPr="00B34CEA">
        <w:rPr>
          <w:rStyle w:val="Char0"/>
          <w:rFonts w:hint="cs"/>
          <w:rtl/>
        </w:rPr>
        <w:t xml:space="preserve"> اخلاقی زیبا، عبادت</w:t>
      </w:r>
      <w:r w:rsidR="00FE011C">
        <w:rPr>
          <w:rStyle w:val="Char0"/>
          <w:rFonts w:hint="cs"/>
          <w:rtl/>
        </w:rPr>
        <w:t>‌</w:t>
      </w:r>
      <w:r w:rsidRPr="00B34CEA">
        <w:rPr>
          <w:rStyle w:val="Char0"/>
          <w:rFonts w:hint="cs"/>
          <w:rtl/>
        </w:rPr>
        <w:t xml:space="preserve">هایی </w:t>
      </w:r>
      <w:r w:rsidRPr="00BD17A2">
        <w:rPr>
          <w:rStyle w:val="Char0"/>
          <w:rFonts w:hint="cs"/>
          <w:spacing w:val="-4"/>
          <w:rtl/>
        </w:rPr>
        <w:t>متنوّع و تاثیراتی پسندیده برای فرد و جامعه در دنیا و آخرت می</w:t>
      </w:r>
      <w:r w:rsidR="00FE011C" w:rsidRPr="00BD17A2">
        <w:rPr>
          <w:rStyle w:val="Char0"/>
          <w:rFonts w:hint="cs"/>
          <w:spacing w:val="-4"/>
          <w:rtl/>
        </w:rPr>
        <w:t>‌</w:t>
      </w:r>
      <w:r w:rsidRPr="00BD17A2">
        <w:rPr>
          <w:rStyle w:val="Char0"/>
          <w:rFonts w:hint="cs"/>
          <w:spacing w:val="-4"/>
          <w:rtl/>
        </w:rPr>
        <w:t>شود.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شرعی دمیدن در صور:</w:t>
      </w:r>
      <w:r w:rsidRPr="00B34CEA">
        <w:rPr>
          <w:rStyle w:val="Char0"/>
          <w:rFonts w:hint="cs"/>
          <w:rtl/>
        </w:rPr>
        <w:t xml:space="preserve"> یعنی دمیدن اسرافیل</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 xml:space="preserve">در شیپوری که به دهان گرفته و مسؤول دمیدن در آن، به هنگام برپاشدن </w:t>
      </w:r>
      <w:r w:rsidRPr="00B34CEA">
        <w:rPr>
          <w:rStyle w:val="Char0"/>
          <w:rtl/>
        </w:rPr>
        <w:t>قیامت شده است.</w:t>
      </w:r>
      <w:r w:rsidRPr="00BE5D6B">
        <w:rPr>
          <w:rStyle w:val="Char0"/>
          <w:vertAlign w:val="superscript"/>
          <w:rtl/>
        </w:rPr>
        <w:footnoteReference w:id="41"/>
      </w:r>
    </w:p>
    <w:p w:rsidR="00BA6558" w:rsidRPr="00B34CEA" w:rsidRDefault="00BA6558" w:rsidP="00151806">
      <w:pPr>
        <w:pStyle w:val="ListParagraph"/>
        <w:numPr>
          <w:ilvl w:val="0"/>
          <w:numId w:val="23"/>
        </w:numPr>
        <w:ind w:left="641" w:hanging="357"/>
        <w:contextualSpacing w:val="0"/>
        <w:jc w:val="both"/>
        <w:rPr>
          <w:rStyle w:val="Char0"/>
        </w:rPr>
      </w:pPr>
      <w:r w:rsidRPr="00B34CEA">
        <w:rPr>
          <w:rStyle w:val="Char0"/>
          <w:rFonts w:hint="cs"/>
          <w:rtl/>
        </w:rPr>
        <w:lastRenderedPageBreak/>
        <w:t>اسرافیل</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دو بار در صور می</w:t>
      </w:r>
      <w:r w:rsidR="00FE011C">
        <w:rPr>
          <w:rStyle w:val="Char0"/>
          <w:rFonts w:hint="cs"/>
          <w:rtl/>
        </w:rPr>
        <w:t>‌</w:t>
      </w:r>
      <w:r w:rsidRPr="00B34CEA">
        <w:rPr>
          <w:rStyle w:val="Char0"/>
          <w:rFonts w:hint="cs"/>
          <w:rtl/>
        </w:rPr>
        <w:t xml:space="preserve">دمد: </w:t>
      </w:r>
    </w:p>
    <w:p w:rsidR="00BA6558" w:rsidRPr="00B34CEA" w:rsidRDefault="00BA6558" w:rsidP="00151806">
      <w:pPr>
        <w:pStyle w:val="ListParagraph"/>
        <w:numPr>
          <w:ilvl w:val="0"/>
          <w:numId w:val="10"/>
        </w:numPr>
        <w:ind w:left="641" w:hanging="357"/>
        <w:contextualSpacing w:val="0"/>
        <w:jc w:val="both"/>
        <w:rPr>
          <w:rStyle w:val="Char0"/>
        </w:rPr>
      </w:pPr>
      <w:r w:rsidRPr="00E00828">
        <w:rPr>
          <w:rStyle w:val="Char4"/>
          <w:rFonts w:hint="cs"/>
          <w:rtl/>
        </w:rPr>
        <w:t>نفخۀ بیهوشی [صعق]</w:t>
      </w:r>
      <w:r w:rsidRPr="00B34CEA">
        <w:rPr>
          <w:rStyle w:val="Char0"/>
          <w:rFonts w:hint="cs"/>
          <w:rtl/>
        </w:rPr>
        <w:t>: دمیدنی که بر اثر آن، مردم به وحشت افتاده و بیهوش می</w:t>
      </w:r>
      <w:r w:rsidR="00FE011C">
        <w:rPr>
          <w:rStyle w:val="Char0"/>
          <w:rFonts w:hint="cs"/>
          <w:rtl/>
        </w:rPr>
        <w:t>‌</w:t>
      </w:r>
      <w:r w:rsidRPr="00B34CEA">
        <w:rPr>
          <w:rStyle w:val="Char0"/>
          <w:rFonts w:hint="cs"/>
          <w:rtl/>
        </w:rPr>
        <w:t>شوند. وقتی الله تعالی اجازۀ پایان</w:t>
      </w:r>
      <w:r w:rsidR="00FE011C">
        <w:rPr>
          <w:rStyle w:val="Char0"/>
          <w:rFonts w:hint="cs"/>
          <w:rtl/>
        </w:rPr>
        <w:t>‌</w:t>
      </w:r>
      <w:r w:rsidRPr="00B34CEA">
        <w:rPr>
          <w:rStyle w:val="Char0"/>
          <w:rFonts w:hint="cs"/>
          <w:rtl/>
        </w:rPr>
        <w:t>یافتن این دنیا را صادر می</w:t>
      </w:r>
      <w:r w:rsidR="00FE011C">
        <w:rPr>
          <w:rStyle w:val="Char0"/>
          <w:rFonts w:hint="cs"/>
          <w:rtl/>
        </w:rPr>
        <w:t>‌</w:t>
      </w:r>
      <w:r w:rsidRPr="00B34CEA">
        <w:rPr>
          <w:rStyle w:val="Char0"/>
          <w:rFonts w:hint="cs"/>
          <w:rtl/>
        </w:rPr>
        <w:t>نماید، به اسرافیل دستور می</w:t>
      </w:r>
      <w:r w:rsidR="00FE011C">
        <w:rPr>
          <w:rStyle w:val="Char0"/>
          <w:rFonts w:hint="cs"/>
          <w:rtl/>
        </w:rPr>
        <w:t>‌</w:t>
      </w:r>
      <w:r w:rsidRPr="00B34CEA">
        <w:rPr>
          <w:rStyle w:val="Char0"/>
          <w:rFonts w:hint="cs"/>
          <w:rtl/>
        </w:rPr>
        <w:t>دهد که در صور بدمد و در نتیجه، تمامی آنچه در آسمان</w:t>
      </w:r>
      <w:r w:rsidR="00FE011C">
        <w:rPr>
          <w:rStyle w:val="Char0"/>
          <w:rFonts w:hint="cs"/>
          <w:rtl/>
        </w:rPr>
        <w:t>‌</w:t>
      </w:r>
      <w:r w:rsidRPr="00B34CEA">
        <w:rPr>
          <w:rStyle w:val="Char0"/>
          <w:rFonts w:hint="cs"/>
          <w:rtl/>
        </w:rPr>
        <w:t>ها و زمین است مگر مخلوقاتی که الله متعال بخواهد، بیهوش می</w:t>
      </w:r>
      <w:r w:rsidR="00FE011C">
        <w:rPr>
          <w:rStyle w:val="Char0"/>
          <w:rFonts w:hint="cs"/>
          <w:rtl/>
        </w:rPr>
        <w:t>‌</w:t>
      </w:r>
      <w:r w:rsidRPr="00B34CEA">
        <w:rPr>
          <w:rStyle w:val="Char0"/>
          <w:rFonts w:hint="cs"/>
          <w:rtl/>
        </w:rPr>
        <w:t>شوند، زمین، خاک و بی</w:t>
      </w:r>
      <w:r w:rsidR="00FE011C">
        <w:rPr>
          <w:rStyle w:val="Char0"/>
          <w:rFonts w:hint="cs"/>
          <w:rtl/>
        </w:rPr>
        <w:t>‌</w:t>
      </w:r>
      <w:r w:rsidRPr="00B34CEA">
        <w:rPr>
          <w:rStyle w:val="Char0"/>
          <w:rFonts w:hint="cs"/>
          <w:rtl/>
        </w:rPr>
        <w:t>گیاه شده و کوه</w:t>
      </w:r>
      <w:r w:rsidR="00FE011C">
        <w:rPr>
          <w:rStyle w:val="Char0"/>
          <w:rFonts w:hint="cs"/>
          <w:rtl/>
        </w:rPr>
        <w:t>‌</w:t>
      </w:r>
      <w:r w:rsidRPr="00B34CEA">
        <w:rPr>
          <w:rStyle w:val="Char0"/>
          <w:rFonts w:hint="cs"/>
          <w:rtl/>
        </w:rPr>
        <w:t>ها فرو می</w:t>
      </w:r>
      <w:r w:rsidR="00FE011C">
        <w:rPr>
          <w:rStyle w:val="Char0"/>
          <w:rFonts w:hint="cs"/>
          <w:rtl/>
        </w:rPr>
        <w:t>‌</w:t>
      </w:r>
      <w:r w:rsidRPr="00B34CEA">
        <w:rPr>
          <w:rStyle w:val="Char0"/>
          <w:rFonts w:hint="cs"/>
          <w:rtl/>
        </w:rPr>
        <w:t>ریزند و هر آنچه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در قرآن کریم؛ بویژه در سورۀ «انفطار» و «تکویر» بیان نموده است، به وقوع می</w:t>
      </w:r>
      <w:r w:rsidR="00FE011C">
        <w:rPr>
          <w:rStyle w:val="Char0"/>
          <w:rFonts w:hint="cs"/>
          <w:rtl/>
        </w:rPr>
        <w:t>‌</w:t>
      </w:r>
      <w:r w:rsidRPr="00B34CEA">
        <w:rPr>
          <w:rStyle w:val="Char0"/>
          <w:rFonts w:hint="cs"/>
          <w:rtl/>
        </w:rPr>
        <w:t>پیوندد.</w:t>
      </w:r>
    </w:p>
    <w:p w:rsidR="00BA6558" w:rsidRPr="00B34CEA" w:rsidRDefault="00BA6558" w:rsidP="00BA6558">
      <w:pPr>
        <w:ind w:firstLine="237"/>
        <w:jc w:val="both"/>
        <w:rPr>
          <w:rStyle w:val="Char0"/>
          <w:rtl/>
        </w:rPr>
      </w:pPr>
      <w:r w:rsidRPr="00B34CEA">
        <w:rPr>
          <w:rStyle w:val="Char0"/>
          <w:rFonts w:hint="cs"/>
          <w:rtl/>
        </w:rPr>
        <w:t>این نفخه، نفخۀ بیهوشی [صعق]، ترس [فزع]، به لرزه</w:t>
      </w:r>
      <w:r w:rsidR="00FE011C">
        <w:rPr>
          <w:rStyle w:val="Char0"/>
          <w:rFonts w:hint="cs"/>
          <w:rtl/>
        </w:rPr>
        <w:t>‌</w:t>
      </w:r>
      <w:r w:rsidRPr="00B34CEA">
        <w:rPr>
          <w:rStyle w:val="Char0"/>
          <w:rFonts w:hint="cs"/>
          <w:rtl/>
        </w:rPr>
        <w:t>درآورنده [راجفه] و صیحه [آواز بلند] نام دارد.</w:t>
      </w:r>
    </w:p>
    <w:p w:rsidR="00BA6558" w:rsidRPr="00B34CEA" w:rsidRDefault="00BA6558" w:rsidP="00151806">
      <w:pPr>
        <w:pStyle w:val="ListParagraph"/>
        <w:numPr>
          <w:ilvl w:val="0"/>
          <w:numId w:val="10"/>
        </w:numPr>
        <w:ind w:left="641" w:hanging="357"/>
        <w:contextualSpacing w:val="0"/>
        <w:jc w:val="both"/>
        <w:rPr>
          <w:rStyle w:val="Char0"/>
        </w:rPr>
      </w:pPr>
      <w:r w:rsidRPr="00E00828">
        <w:rPr>
          <w:rStyle w:val="Char4"/>
          <w:rFonts w:hint="cs"/>
          <w:rtl/>
        </w:rPr>
        <w:t>نفخۀ برانگیخته</w:t>
      </w:r>
      <w:r w:rsidR="00FE011C" w:rsidRPr="00E00828">
        <w:rPr>
          <w:rStyle w:val="Char4"/>
          <w:rFonts w:hint="cs"/>
          <w:rtl/>
        </w:rPr>
        <w:t>‌</w:t>
      </w:r>
      <w:r w:rsidRPr="00E00828">
        <w:rPr>
          <w:rStyle w:val="Char4"/>
          <w:rFonts w:hint="cs"/>
          <w:rtl/>
        </w:rPr>
        <w:t>شدن [بعث]:</w:t>
      </w:r>
      <w:r w:rsidRPr="00B34CEA">
        <w:rPr>
          <w:rStyle w:val="Char0"/>
          <w:rFonts w:hint="cs"/>
          <w:rtl/>
        </w:rPr>
        <w:t xml:space="preserve"> دمیدنی که توسّط آن، مردم برای حضور در پیشگاه پروردگار جهانیان، زنده از قبرها بیرون می</w:t>
      </w:r>
      <w:r w:rsidR="00FE011C">
        <w:rPr>
          <w:rStyle w:val="Char0"/>
          <w:rFonts w:hint="cs"/>
          <w:rtl/>
        </w:rPr>
        <w:t>‌</w:t>
      </w:r>
      <w:r w:rsidRPr="00B34CEA">
        <w:rPr>
          <w:rStyle w:val="Char0"/>
          <w:rFonts w:hint="cs"/>
          <w:rtl/>
        </w:rPr>
        <w:t xml:space="preserve">آیند. </w:t>
      </w:r>
    </w:p>
    <w:p w:rsidR="00BA6558" w:rsidRPr="00B34CEA" w:rsidRDefault="00BA6558" w:rsidP="00BA6558">
      <w:pPr>
        <w:ind w:firstLine="237"/>
        <w:jc w:val="both"/>
        <w:rPr>
          <w:rStyle w:val="Char0"/>
          <w:rtl/>
        </w:rPr>
      </w:pPr>
      <w:r w:rsidRPr="00B34CEA">
        <w:rPr>
          <w:rStyle w:val="Char0"/>
          <w:rFonts w:hint="cs"/>
          <w:rtl/>
        </w:rPr>
        <w:t>این نفخه، أخری و رادفه [پیرو و بعدی] نیز نام دارد.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در اصطلاح شرع، بعث</w:t>
      </w:r>
      <w:r w:rsidRPr="00B34CEA">
        <w:rPr>
          <w:rStyle w:val="Char0"/>
          <w:rFonts w:hint="cs"/>
          <w:rtl/>
        </w:rPr>
        <w:t xml:space="preserve"> یعنی معاد جسمانی و زنده</w:t>
      </w:r>
      <w:r w:rsidR="00FE011C">
        <w:rPr>
          <w:rStyle w:val="Char0"/>
          <w:rFonts w:hint="cs"/>
          <w:rtl/>
        </w:rPr>
        <w:t>‌</w:t>
      </w:r>
      <w:r w:rsidRPr="00B34CEA">
        <w:rPr>
          <w:rStyle w:val="Char0"/>
          <w:rFonts w:hint="cs"/>
          <w:rtl/>
        </w:rPr>
        <w:t xml:space="preserve">کردن مردگان در روز قیامت برای حسابرسی و داوری </w:t>
      </w:r>
      <w:r w:rsidRPr="00B34CEA">
        <w:rPr>
          <w:rStyle w:val="Char0"/>
          <w:rtl/>
        </w:rPr>
        <w:t>در میان آنان.</w:t>
      </w:r>
      <w:r w:rsidRPr="00BE5D6B">
        <w:rPr>
          <w:rStyle w:val="Char0"/>
          <w:vertAlign w:val="superscript"/>
          <w:rtl/>
        </w:rPr>
        <w:footnoteReference w:id="42"/>
      </w:r>
    </w:p>
    <w:p w:rsidR="00BA6558" w:rsidRPr="00B34CEA" w:rsidRDefault="00BA6558" w:rsidP="00151806">
      <w:pPr>
        <w:pStyle w:val="ListParagraph"/>
        <w:numPr>
          <w:ilvl w:val="0"/>
          <w:numId w:val="23"/>
        </w:numPr>
        <w:ind w:left="641" w:hanging="357"/>
        <w:contextualSpacing w:val="0"/>
        <w:jc w:val="both"/>
        <w:rPr>
          <w:rStyle w:val="Char0"/>
        </w:rPr>
      </w:pPr>
      <w:r w:rsidRPr="00B34CEA">
        <w:rPr>
          <w:rStyle w:val="Char0"/>
          <w:rFonts w:hint="cs"/>
          <w:rtl/>
        </w:rPr>
        <w:t>دلایلی از قرآن و سنّت، اجماع، عقل و فطرت سلیم دلالت بر زنده</w:t>
      </w:r>
      <w:r w:rsidR="00FE011C">
        <w:rPr>
          <w:rStyle w:val="Char0"/>
          <w:rFonts w:hint="cs"/>
          <w:rtl/>
        </w:rPr>
        <w:t>‌</w:t>
      </w:r>
      <w:r w:rsidRPr="00B34CEA">
        <w:rPr>
          <w:rStyle w:val="Char0"/>
          <w:rFonts w:hint="cs"/>
          <w:rtl/>
        </w:rPr>
        <w:t>شدن مردگان دارند و نیز این کار بر مقتضای حکمت است، زیرا می</w:t>
      </w:r>
      <w:r w:rsidR="00FE011C">
        <w:rPr>
          <w:rStyle w:val="Char0"/>
          <w:rFonts w:hint="cs"/>
          <w:rtl/>
        </w:rPr>
        <w:t>‌</w:t>
      </w:r>
      <w:r w:rsidRPr="00B34CEA">
        <w:rPr>
          <w:rStyle w:val="Char0"/>
          <w:rFonts w:hint="cs"/>
          <w:rtl/>
        </w:rPr>
        <w:t>طلبد که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 xml:space="preserve">مخلوقات را برای حسابرسی و دادن پاداش یا </w:t>
      </w:r>
      <w:r w:rsidRPr="00B34CEA">
        <w:rPr>
          <w:rStyle w:val="Char0"/>
          <w:rFonts w:hint="cs"/>
          <w:rtl/>
        </w:rPr>
        <w:lastRenderedPageBreak/>
        <w:t>عذاب در برابر تکلیفی که بر زبان پیامبران</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بر آنان لازم گشته است، دوباره زنده کند.</w:t>
      </w:r>
      <w:r w:rsidRPr="00BE5D6B">
        <w:rPr>
          <w:rStyle w:val="Char0"/>
          <w:vertAlign w:val="superscript"/>
          <w:rtl/>
        </w:rPr>
        <w:footnoteReference w:id="43"/>
      </w:r>
    </w:p>
    <w:p w:rsidR="00BA6558" w:rsidRPr="00B34CEA" w:rsidRDefault="00BA6558" w:rsidP="003912AF">
      <w:pPr>
        <w:pStyle w:val="ListParagraph"/>
        <w:numPr>
          <w:ilvl w:val="0"/>
          <w:numId w:val="23"/>
        </w:numPr>
        <w:ind w:left="641" w:hanging="357"/>
        <w:contextualSpacing w:val="0"/>
        <w:jc w:val="both"/>
        <w:rPr>
          <w:rStyle w:val="Char0"/>
        </w:rPr>
      </w:pPr>
      <w:r w:rsidRPr="00E00828">
        <w:rPr>
          <w:rStyle w:val="Char4"/>
          <w:rFonts w:hint="cs"/>
          <w:rtl/>
        </w:rPr>
        <w:t xml:space="preserve">قیامت </w:t>
      </w:r>
      <w:r w:rsidR="003912AF">
        <w:rPr>
          <w:rStyle w:val="Char4"/>
          <w:rFonts w:hint="cs"/>
          <w:rtl/>
        </w:rPr>
        <w:t>اسمی</w:t>
      </w:r>
      <w:r w:rsidRPr="00E00828">
        <w:rPr>
          <w:rStyle w:val="Char4"/>
          <w:rFonts w:hint="cs"/>
          <w:rtl/>
        </w:rPr>
        <w:t xml:space="preserve"> از اسامی روز آخرت است</w:t>
      </w:r>
      <w:r w:rsidRPr="00B34CEA">
        <w:rPr>
          <w:rStyle w:val="Char0"/>
          <w:rFonts w:hint="cs"/>
          <w:rtl/>
        </w:rPr>
        <w:t xml:space="preserve"> که به علّت برخاستن مردم از قبرها و رفتن به سوی قیامت یا به سبب ایستادن مردم برای پروردگار جهانیان در آن روز، چنین نامی گرفته است.</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روز قیامت بسیار مهم و بزرگ و وحشتناک است</w:t>
      </w:r>
      <w:r w:rsidRPr="00B34CEA">
        <w:rPr>
          <w:rStyle w:val="Char0"/>
          <w:rFonts w:hint="cs"/>
          <w:rtl/>
        </w:rPr>
        <w:t xml:space="preserve"> و بندگان هرگز چنین روزی را ندیده</w:t>
      </w:r>
      <w:r w:rsidR="00FE011C">
        <w:rPr>
          <w:rStyle w:val="Char0"/>
          <w:rFonts w:hint="cs"/>
          <w:rtl/>
        </w:rPr>
        <w:t>‌</w:t>
      </w:r>
      <w:r w:rsidRPr="00B34CEA">
        <w:rPr>
          <w:rStyle w:val="Char0"/>
          <w:rFonts w:hint="cs"/>
          <w:rtl/>
        </w:rPr>
        <w:t>اند؛ در روز قیامت، ترس و اضطراب شدیدی وجود دارد و رابطه</w:t>
      </w:r>
      <w:r w:rsidR="00FE011C">
        <w:rPr>
          <w:rStyle w:val="Char0"/>
          <w:rFonts w:hint="cs"/>
          <w:rtl/>
        </w:rPr>
        <w:t>‌</w:t>
      </w:r>
      <w:r w:rsidRPr="00B34CEA">
        <w:rPr>
          <w:rStyle w:val="Char0"/>
          <w:rFonts w:hint="cs"/>
          <w:rtl/>
        </w:rPr>
        <w:t>های مردم با یکدیگر، قطع می</w:t>
      </w:r>
      <w:r w:rsidR="00FE011C">
        <w:rPr>
          <w:rStyle w:val="Char0"/>
          <w:rFonts w:hint="cs"/>
          <w:rtl/>
        </w:rPr>
        <w:t>‌</w:t>
      </w:r>
      <w:r w:rsidRPr="00B34CEA">
        <w:rPr>
          <w:rStyle w:val="Char0"/>
          <w:rFonts w:hint="cs"/>
          <w:rtl/>
        </w:rPr>
        <w:t>شود و خورشید به مخلوقات نزدیک می</w:t>
      </w:r>
      <w:r w:rsidR="00FE011C">
        <w:rPr>
          <w:rStyle w:val="Char0"/>
          <w:rFonts w:hint="cs"/>
          <w:rtl/>
        </w:rPr>
        <w:t>‌</w:t>
      </w:r>
      <w:r w:rsidRPr="00B34CEA">
        <w:rPr>
          <w:rStyle w:val="Char0"/>
          <w:rFonts w:hint="cs"/>
          <w:rtl/>
        </w:rPr>
        <w:t>گردد.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شرعی حساب:</w:t>
      </w:r>
      <w:r w:rsidRPr="00B34CEA">
        <w:rPr>
          <w:rStyle w:val="Char0"/>
          <w:rFonts w:hint="cs"/>
          <w:rtl/>
        </w:rPr>
        <w:t xml:space="preserve"> یعنی اینکه الله تعالی در روز قیامت، بندگان را از اعمالشان آگاه می</w:t>
      </w:r>
      <w:r w:rsidR="00FE011C">
        <w:rPr>
          <w:rStyle w:val="Char0"/>
          <w:rFonts w:hint="cs"/>
          <w:rtl/>
        </w:rPr>
        <w:t>‌</w:t>
      </w:r>
      <w:r w:rsidRPr="00B34CEA">
        <w:rPr>
          <w:rStyle w:val="Char0"/>
          <w:rFonts w:hint="cs"/>
          <w:rtl/>
        </w:rPr>
        <w:t>کند و کارهای خوب یا بدی که انجام داده</w:t>
      </w:r>
      <w:r w:rsidR="00FE011C">
        <w:rPr>
          <w:rStyle w:val="Char0"/>
          <w:rFonts w:hint="cs"/>
          <w:rtl/>
        </w:rPr>
        <w:t>‌</w:t>
      </w:r>
      <w:r w:rsidRPr="00B34CEA">
        <w:rPr>
          <w:rStyle w:val="Char0"/>
          <w:rFonts w:hint="cs"/>
          <w:rtl/>
        </w:rPr>
        <w:t>اند را به آنان بیان می</w:t>
      </w:r>
      <w:r w:rsidR="00FE011C">
        <w:rPr>
          <w:rStyle w:val="Char0"/>
          <w:rFonts w:hint="cs"/>
          <w:rtl/>
        </w:rPr>
        <w:t>‌</w:t>
      </w:r>
      <w:r w:rsidRPr="00B34CEA">
        <w:rPr>
          <w:rStyle w:val="Char0"/>
          <w:rFonts w:hint="cs"/>
          <w:rtl/>
        </w:rPr>
        <w:t>نماید.</w:t>
      </w:r>
      <w:r w:rsidRPr="00BE5D6B">
        <w:rPr>
          <w:rStyle w:val="Char0"/>
          <w:vertAlign w:val="superscript"/>
          <w:rtl/>
        </w:rPr>
        <w:footnoteReference w:id="44"/>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شیوه و کیفیّت حسابرسی</w:t>
      </w:r>
      <w:r w:rsidRPr="00B34CEA">
        <w:rPr>
          <w:rStyle w:val="Char0"/>
          <w:rFonts w:hint="cs"/>
          <w:rtl/>
        </w:rPr>
        <w:t>: به طور خلاصه می</w:t>
      </w:r>
      <w:r w:rsidR="00FE011C">
        <w:rPr>
          <w:rStyle w:val="Char0"/>
          <w:rFonts w:hint="cs"/>
          <w:rtl/>
        </w:rPr>
        <w:t>‌</w:t>
      </w:r>
      <w:r w:rsidRPr="00B34CEA">
        <w:rPr>
          <w:rStyle w:val="Char0"/>
          <w:rFonts w:hint="cs"/>
          <w:rtl/>
        </w:rPr>
        <w:t>توان گفت: الله تعالی بندگان را در حضور خویش نگه می</w:t>
      </w:r>
      <w:r w:rsidR="00FE011C">
        <w:rPr>
          <w:rStyle w:val="Char0"/>
          <w:rFonts w:hint="cs"/>
          <w:rtl/>
        </w:rPr>
        <w:t>‌</w:t>
      </w:r>
      <w:r w:rsidRPr="00B34CEA">
        <w:rPr>
          <w:rStyle w:val="Char0"/>
          <w:rFonts w:hint="cs"/>
          <w:rtl/>
        </w:rPr>
        <w:t>دارد و از آنان به سبب گناهانی که مرتکب شدند و اعمالی که انجام داده و سخنانی که بر زبان آوردند، اقرار می</w:t>
      </w:r>
      <w:r w:rsidR="00FE011C">
        <w:rPr>
          <w:rStyle w:val="Char0"/>
          <w:rFonts w:hint="cs"/>
          <w:rtl/>
        </w:rPr>
        <w:t>‌</w:t>
      </w:r>
      <w:r w:rsidRPr="00B34CEA">
        <w:rPr>
          <w:rStyle w:val="Char0"/>
          <w:rFonts w:hint="cs"/>
          <w:rtl/>
        </w:rPr>
        <w:t>گیرد و آنان را از کفر یا ایمان، اطاعت یا نافرمانی و استقامت یا انحرافشان در دنیا و نیز از پاداش یا عذابی که مستحقّ آن هستند، آگاه می</w:t>
      </w:r>
      <w:r w:rsidR="00FE011C">
        <w:rPr>
          <w:rStyle w:val="Char0"/>
          <w:rFonts w:hint="cs"/>
          <w:rtl/>
        </w:rPr>
        <w:t>‌</w:t>
      </w:r>
      <w:r w:rsidRPr="00B34CEA">
        <w:rPr>
          <w:rStyle w:val="Char0"/>
          <w:rFonts w:hint="cs"/>
          <w:rtl/>
        </w:rPr>
        <w:t>سازد.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انواع حساب:</w:t>
      </w:r>
      <w:r w:rsidRPr="00B34CEA">
        <w:rPr>
          <w:rStyle w:val="Char0"/>
          <w:rFonts w:hint="cs"/>
          <w:rtl/>
        </w:rPr>
        <w:t xml:space="preserve"> برخی از حساب</w:t>
      </w:r>
      <w:r w:rsidR="00FE011C">
        <w:rPr>
          <w:rStyle w:val="Char0"/>
          <w:rFonts w:hint="cs"/>
          <w:rtl/>
        </w:rPr>
        <w:t>‌</w:t>
      </w:r>
      <w:r w:rsidRPr="00B34CEA">
        <w:rPr>
          <w:rStyle w:val="Char0"/>
          <w:rFonts w:hint="cs"/>
          <w:rtl/>
        </w:rPr>
        <w:t xml:space="preserve">ها سخت و برخی آسان هستند. انواع دیگر آن، حساب تقریر و تکریم و بزرگداشت، توبیخ و نکوهش، فضل </w:t>
      </w:r>
      <w:r w:rsidRPr="00B34CEA">
        <w:rPr>
          <w:rStyle w:val="Char0"/>
          <w:rFonts w:hint="cs"/>
          <w:rtl/>
        </w:rPr>
        <w:lastRenderedPageBreak/>
        <w:t>و بخشش و مؤاخذه و مجازات بوده و متولّی آن، بخشنده</w:t>
      </w:r>
      <w:r w:rsidR="00FE011C">
        <w:rPr>
          <w:rStyle w:val="Char0"/>
          <w:rFonts w:hint="cs"/>
          <w:rtl/>
        </w:rPr>
        <w:t>‌</w:t>
      </w:r>
      <w:r w:rsidRPr="00B34CEA">
        <w:rPr>
          <w:rStyle w:val="Char0"/>
          <w:rFonts w:hint="cs"/>
          <w:rtl/>
        </w:rPr>
        <w:t>ترین بخشندگان، مهربان</w:t>
      </w:r>
      <w:r w:rsidR="00FE011C">
        <w:rPr>
          <w:rStyle w:val="Char0"/>
          <w:rFonts w:hint="cs"/>
          <w:rtl/>
        </w:rPr>
        <w:t>‌</w:t>
      </w:r>
      <w:r w:rsidRPr="00B34CEA">
        <w:rPr>
          <w:rStyle w:val="Char0"/>
          <w:rFonts w:hint="cs"/>
          <w:rtl/>
        </w:rPr>
        <w:t>ترین مهربانان و فرمانرواترین فرمانروایان است.</w:t>
      </w:r>
      <w:r w:rsidRPr="00BE5D6B">
        <w:rPr>
          <w:rStyle w:val="Char0"/>
          <w:vertAlign w:val="superscript"/>
          <w:rtl/>
        </w:rPr>
        <w:footnoteReference w:id="45"/>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قوانینی که بندگان بر اساس</w:t>
      </w:r>
      <w:r w:rsidR="00A06999" w:rsidRPr="00E00828">
        <w:rPr>
          <w:rStyle w:val="Char4"/>
          <w:rFonts w:hint="cs"/>
          <w:rtl/>
        </w:rPr>
        <w:t xml:space="preserve"> آن‌ها </w:t>
      </w:r>
      <w:r w:rsidRPr="00E00828">
        <w:rPr>
          <w:rStyle w:val="Char4"/>
          <w:rFonts w:hint="cs"/>
          <w:rtl/>
        </w:rPr>
        <w:t>مورد محاسبه قرار می</w:t>
      </w:r>
      <w:r w:rsidR="00FE011C" w:rsidRPr="00E00828">
        <w:rPr>
          <w:rStyle w:val="Char4"/>
          <w:rFonts w:hint="cs"/>
          <w:rtl/>
        </w:rPr>
        <w:t>‌</w:t>
      </w:r>
      <w:r w:rsidRPr="00E00828">
        <w:rPr>
          <w:rStyle w:val="Char4"/>
          <w:rFonts w:hint="cs"/>
          <w:rtl/>
        </w:rPr>
        <w:t>گیرند</w:t>
      </w:r>
      <w:r w:rsidRPr="00B34CEA">
        <w:rPr>
          <w:rStyle w:val="Char0"/>
          <w:rFonts w:hint="cs"/>
          <w:rtl/>
        </w:rPr>
        <w:t>: این حساب کاملا عادلانه است، هیچ کس به سبب جرم و گناه دیگران، مورد مؤاخذه قرار نمی</w:t>
      </w:r>
      <w:r w:rsidR="00FE011C">
        <w:rPr>
          <w:rStyle w:val="Char0"/>
          <w:rFonts w:hint="cs"/>
          <w:rtl/>
        </w:rPr>
        <w:t>‌</w:t>
      </w:r>
      <w:r w:rsidRPr="00B34CEA">
        <w:rPr>
          <w:rStyle w:val="Char0"/>
          <w:rFonts w:hint="cs"/>
          <w:rtl/>
        </w:rPr>
        <w:t>گیرد، بندگان از اعمالی که پیش فرستاده</w:t>
      </w:r>
      <w:r w:rsidR="00FE011C">
        <w:rPr>
          <w:rStyle w:val="Char0"/>
          <w:rFonts w:hint="cs"/>
          <w:rtl/>
        </w:rPr>
        <w:t>‌</w:t>
      </w:r>
      <w:r w:rsidRPr="00B34CEA">
        <w:rPr>
          <w:rStyle w:val="Char0"/>
          <w:rFonts w:hint="cs"/>
          <w:rtl/>
        </w:rPr>
        <w:t>اند، آگاه می</w:t>
      </w:r>
      <w:r w:rsidR="00FE011C">
        <w:rPr>
          <w:rStyle w:val="Char0"/>
          <w:rFonts w:hint="cs"/>
          <w:rtl/>
        </w:rPr>
        <w:t>‌</w:t>
      </w:r>
      <w:r w:rsidRPr="00B34CEA">
        <w:rPr>
          <w:rStyle w:val="Char0"/>
          <w:rFonts w:hint="cs"/>
          <w:rtl/>
        </w:rPr>
        <w:t>شوند و نیکی</w:t>
      </w:r>
      <w:r w:rsidR="00FE011C">
        <w:rPr>
          <w:rStyle w:val="Char0"/>
          <w:rFonts w:hint="cs"/>
          <w:rtl/>
        </w:rPr>
        <w:t>‌</w:t>
      </w:r>
      <w:r w:rsidRPr="00B34CEA">
        <w:rPr>
          <w:rStyle w:val="Char0"/>
          <w:rFonts w:hint="cs"/>
          <w:rtl/>
        </w:rPr>
        <w:t>ها و نه بدی</w:t>
      </w:r>
      <w:r w:rsidR="00FE011C">
        <w:rPr>
          <w:rStyle w:val="Char0"/>
          <w:rFonts w:hint="cs"/>
          <w:rtl/>
        </w:rPr>
        <w:t>‌</w:t>
      </w:r>
      <w:r w:rsidRPr="00B34CEA">
        <w:rPr>
          <w:rStyle w:val="Char0"/>
          <w:rFonts w:hint="cs"/>
          <w:rtl/>
        </w:rPr>
        <w:t>ها چند برابر می</w:t>
      </w:r>
      <w:r w:rsidR="00FE011C">
        <w:rPr>
          <w:rStyle w:val="Char0"/>
          <w:rFonts w:hint="cs"/>
          <w:rtl/>
        </w:rPr>
        <w:t>‌</w:t>
      </w:r>
      <w:r w:rsidRPr="00B34CEA">
        <w:rPr>
          <w:rStyle w:val="Char0"/>
          <w:rFonts w:hint="cs"/>
          <w:rtl/>
        </w:rPr>
        <w:t>گردند.</w:t>
      </w:r>
    </w:p>
    <w:p w:rsidR="00BA6558" w:rsidRPr="00B34CEA" w:rsidRDefault="00BA6558" w:rsidP="00151806">
      <w:pPr>
        <w:pStyle w:val="ListParagraph"/>
        <w:numPr>
          <w:ilvl w:val="0"/>
          <w:numId w:val="23"/>
        </w:numPr>
        <w:ind w:left="641" w:hanging="357"/>
        <w:contextualSpacing w:val="0"/>
        <w:jc w:val="both"/>
        <w:rPr>
          <w:rStyle w:val="Char0"/>
        </w:rPr>
      </w:pPr>
      <w:r w:rsidRPr="00B34CEA">
        <w:rPr>
          <w:rStyle w:val="Char0"/>
          <w:rFonts w:hint="cs"/>
          <w:rtl/>
        </w:rPr>
        <w:t>پیش از سایر امّت</w:t>
      </w:r>
      <w:r w:rsidR="00FE011C">
        <w:rPr>
          <w:rStyle w:val="Char0"/>
          <w:rFonts w:hint="cs"/>
          <w:rtl/>
        </w:rPr>
        <w:t>‌</w:t>
      </w:r>
      <w:r w:rsidRPr="00B34CEA">
        <w:rPr>
          <w:rStyle w:val="Char0"/>
          <w:rFonts w:hint="cs"/>
          <w:rtl/>
        </w:rPr>
        <w:t xml:space="preserve">ها، به حساب </w:t>
      </w:r>
      <w:r w:rsidRPr="00B34CEA">
        <w:rPr>
          <w:rStyle w:val="Char0"/>
          <w:rtl/>
        </w:rPr>
        <w:t>امّت محمّد</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پرداخته می</w:t>
      </w:r>
      <w:r w:rsidR="00FE011C">
        <w:rPr>
          <w:rStyle w:val="Char0"/>
          <w:rtl/>
        </w:rPr>
        <w:t>‌</w:t>
      </w:r>
      <w:r w:rsidRPr="00B34CEA">
        <w:rPr>
          <w:rStyle w:val="Char0"/>
          <w:rtl/>
        </w:rPr>
        <w:t>شود</w:t>
      </w:r>
      <w:r w:rsidRPr="00B34CEA">
        <w:rPr>
          <w:rStyle w:val="Char0"/>
          <w:rFonts w:hint="cs"/>
          <w:rtl/>
        </w:rPr>
        <w:t xml:space="preserve">، </w:t>
      </w:r>
      <w:r w:rsidRPr="00E00828">
        <w:rPr>
          <w:rStyle w:val="Char4"/>
          <w:rFonts w:hint="cs"/>
          <w:rtl/>
        </w:rPr>
        <w:t>اولین عملی که از بنده سؤال می</w:t>
      </w:r>
      <w:r w:rsidR="00FE011C" w:rsidRPr="00E00828">
        <w:rPr>
          <w:rStyle w:val="Char4"/>
          <w:rFonts w:hint="cs"/>
          <w:rtl/>
        </w:rPr>
        <w:t>‌</w:t>
      </w:r>
      <w:r w:rsidRPr="00E00828">
        <w:rPr>
          <w:rStyle w:val="Char4"/>
          <w:rFonts w:hint="cs"/>
          <w:rtl/>
        </w:rPr>
        <w:t xml:space="preserve">گردد، نماز است، </w:t>
      </w:r>
      <w:r w:rsidRPr="00B34CEA">
        <w:rPr>
          <w:rStyle w:val="Char0"/>
          <w:rFonts w:hint="cs"/>
          <w:rtl/>
        </w:rPr>
        <w:t>و نخستین کار فیصله</w:t>
      </w:r>
      <w:r w:rsidR="00FE011C">
        <w:rPr>
          <w:rStyle w:val="Char0"/>
          <w:rFonts w:hint="cs"/>
          <w:rtl/>
        </w:rPr>
        <w:t>‌</w:t>
      </w:r>
      <w:r w:rsidRPr="00B34CEA">
        <w:rPr>
          <w:rStyle w:val="Char0"/>
          <w:rFonts w:hint="cs"/>
          <w:rtl/>
        </w:rPr>
        <w:t>شده در میان مردم، مسألۀ خون</w:t>
      </w:r>
      <w:r w:rsidR="00FE011C">
        <w:rPr>
          <w:rStyle w:val="Char0"/>
          <w:rFonts w:hint="cs"/>
          <w:rtl/>
        </w:rPr>
        <w:t>‌</w:t>
      </w:r>
      <w:r w:rsidRPr="00B34CEA">
        <w:rPr>
          <w:rStyle w:val="Char0"/>
          <w:rFonts w:hint="cs"/>
          <w:rtl/>
        </w:rPr>
        <w:t>هاست.</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شرعی میزان:</w:t>
      </w:r>
      <w:r w:rsidRPr="00B34CEA">
        <w:rPr>
          <w:rStyle w:val="Char0"/>
          <w:rFonts w:hint="cs"/>
          <w:rtl/>
        </w:rPr>
        <w:t xml:space="preserve"> یعنی وسیله</w:t>
      </w:r>
      <w:r w:rsidR="00FE011C">
        <w:rPr>
          <w:rStyle w:val="Char0"/>
          <w:rFonts w:hint="cs"/>
          <w:rtl/>
        </w:rPr>
        <w:t>‌</w:t>
      </w:r>
      <w:r w:rsidRPr="00B34CEA">
        <w:rPr>
          <w:rStyle w:val="Char0"/>
          <w:rFonts w:hint="cs"/>
          <w:rtl/>
        </w:rPr>
        <w:t>ای که الله تعالی در رروز قیامت، برای سنجش اعمال بندگان قرار می</w:t>
      </w:r>
      <w:r w:rsidR="00FE011C">
        <w:rPr>
          <w:rStyle w:val="Char0"/>
          <w:rFonts w:hint="cs"/>
          <w:rtl/>
        </w:rPr>
        <w:t>‌</w:t>
      </w:r>
      <w:r w:rsidRPr="00B34CEA">
        <w:rPr>
          <w:rStyle w:val="Char0"/>
          <w:rFonts w:hint="cs"/>
          <w:rtl/>
        </w:rPr>
        <w:t>دهد.</w:t>
      </w:r>
      <w:r w:rsidRPr="00BE5D6B">
        <w:rPr>
          <w:rStyle w:val="Char0"/>
          <w:vertAlign w:val="superscript"/>
          <w:rtl/>
        </w:rPr>
        <w:footnoteReference w:id="46"/>
      </w:r>
      <w:r w:rsidRPr="00B34CEA">
        <w:rPr>
          <w:rStyle w:val="Char0"/>
          <w:rFonts w:hint="cs"/>
          <w:rtl/>
        </w:rPr>
        <w:t xml:space="preserve"> </w:t>
      </w:r>
      <w:r w:rsidRPr="00E00828">
        <w:rPr>
          <w:rStyle w:val="Char4"/>
          <w:rFonts w:hint="cs"/>
          <w:rtl/>
        </w:rPr>
        <w:t xml:space="preserve">و </w:t>
      </w:r>
      <w:r w:rsidRPr="00E00828">
        <w:rPr>
          <w:rStyle w:val="Char4"/>
          <w:rtl/>
        </w:rPr>
        <w:t>حکمت و دلیل نهادن ترازوی اعمال</w:t>
      </w:r>
      <w:r w:rsidRPr="00B34CEA">
        <w:rPr>
          <w:rStyle w:val="Char0"/>
          <w:rtl/>
        </w:rPr>
        <w:t>، آشکارساختن عدالت الهی است.</w:t>
      </w:r>
      <w:r w:rsidRPr="00BE5D6B">
        <w:rPr>
          <w:rStyle w:val="Char0"/>
          <w:vertAlign w:val="superscript"/>
          <w:rtl/>
        </w:rPr>
        <w:footnoteReference w:id="47"/>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نامه</w:t>
      </w:r>
      <w:r w:rsidR="00FE011C" w:rsidRPr="00E00828">
        <w:rPr>
          <w:rStyle w:val="Char4"/>
          <w:rFonts w:hint="cs"/>
          <w:rtl/>
        </w:rPr>
        <w:t>‌</w:t>
      </w:r>
      <w:r w:rsidRPr="00E00828">
        <w:rPr>
          <w:rStyle w:val="Char4"/>
          <w:rFonts w:hint="cs"/>
          <w:rtl/>
        </w:rPr>
        <w:t xml:space="preserve">های اعمال: </w:t>
      </w:r>
      <w:r w:rsidRPr="00B34CEA">
        <w:rPr>
          <w:rStyle w:val="Char0"/>
          <w:rFonts w:hint="cs"/>
          <w:rtl/>
        </w:rPr>
        <w:t>یعنی دفترها و کتاب</w:t>
      </w:r>
      <w:r w:rsidR="00FE011C">
        <w:rPr>
          <w:rStyle w:val="Char0"/>
          <w:rFonts w:hint="cs"/>
          <w:rtl/>
        </w:rPr>
        <w:t>‌</w:t>
      </w:r>
      <w:r w:rsidRPr="00B34CEA">
        <w:rPr>
          <w:rStyle w:val="Char0"/>
          <w:rFonts w:hint="cs"/>
          <w:rtl/>
        </w:rPr>
        <w:t>هایی که اعمال انسان</w:t>
      </w:r>
      <w:r w:rsidR="00FE011C">
        <w:rPr>
          <w:rStyle w:val="Char0"/>
          <w:rFonts w:hint="cs"/>
          <w:rtl/>
        </w:rPr>
        <w:t>‌</w:t>
      </w:r>
      <w:r w:rsidRPr="00B34CEA">
        <w:rPr>
          <w:rStyle w:val="Char0"/>
          <w:rFonts w:hint="cs"/>
          <w:rtl/>
        </w:rPr>
        <w:t>ها در</w:t>
      </w:r>
      <w:r w:rsidR="00A06999">
        <w:rPr>
          <w:rStyle w:val="Char0"/>
          <w:rFonts w:hint="cs"/>
          <w:rtl/>
        </w:rPr>
        <w:t xml:space="preserve"> آن‌ها </w:t>
      </w:r>
      <w:r w:rsidRPr="00B34CEA">
        <w:rPr>
          <w:rStyle w:val="Char0"/>
          <w:rFonts w:hint="cs"/>
          <w:rtl/>
        </w:rPr>
        <w:t>ثبت و شمارش شده است. و انتشار نامه</w:t>
      </w:r>
      <w:r w:rsidR="00FE011C">
        <w:rPr>
          <w:rStyle w:val="Char0"/>
          <w:rFonts w:hint="cs"/>
          <w:rtl/>
        </w:rPr>
        <w:t>‌</w:t>
      </w:r>
      <w:r w:rsidRPr="00B34CEA">
        <w:rPr>
          <w:rStyle w:val="Char0"/>
          <w:rFonts w:hint="cs"/>
          <w:rtl/>
        </w:rPr>
        <w:t>های اعمال، یعنی آشکارکردن و توزیع</w:t>
      </w:r>
      <w:r w:rsidR="00A06999">
        <w:rPr>
          <w:rStyle w:val="Char0"/>
          <w:rFonts w:hint="cs"/>
          <w:rtl/>
        </w:rPr>
        <w:t xml:space="preserve"> آن‌ها </w:t>
      </w:r>
      <w:r w:rsidRPr="00B34CEA">
        <w:rPr>
          <w:rStyle w:val="Char0"/>
          <w:rFonts w:hint="cs"/>
          <w:rtl/>
        </w:rPr>
        <w:t>در روز قیامت که برخی نامۀ اعمالشان را در دست راست و برخی آن را در دست چپ و از پشت سرشان می</w:t>
      </w:r>
      <w:r w:rsidR="00FE011C">
        <w:rPr>
          <w:rStyle w:val="Char0"/>
          <w:rFonts w:hint="cs"/>
          <w:rtl/>
        </w:rPr>
        <w:t>‌</w:t>
      </w:r>
      <w:r w:rsidRPr="00B34CEA">
        <w:rPr>
          <w:rStyle w:val="Char0"/>
          <w:rFonts w:hint="cs"/>
          <w:rtl/>
        </w:rPr>
        <w:t>گیرند؛ انسان مؤمن نامۀ اعمالش را با دست راست و از جلوی خویش می</w:t>
      </w:r>
      <w:r w:rsidR="00FE011C">
        <w:rPr>
          <w:rStyle w:val="Char0"/>
          <w:rFonts w:hint="cs"/>
          <w:rtl/>
        </w:rPr>
        <w:t>‌</w:t>
      </w:r>
      <w:r w:rsidRPr="00B34CEA">
        <w:rPr>
          <w:rStyle w:val="Char0"/>
          <w:rFonts w:hint="cs"/>
          <w:rtl/>
        </w:rPr>
        <w:t>گیرد و خوشحال است و به دیگران مژده می</w:t>
      </w:r>
      <w:r w:rsidR="00FE011C">
        <w:rPr>
          <w:rStyle w:val="Char0"/>
          <w:rFonts w:hint="cs"/>
          <w:rtl/>
        </w:rPr>
        <w:t>‌</w:t>
      </w:r>
      <w:r w:rsidRPr="00B34CEA">
        <w:rPr>
          <w:rStyle w:val="Char0"/>
          <w:rFonts w:hint="cs"/>
          <w:rtl/>
        </w:rPr>
        <w:t>دهد، امّا انسان کافر نامۀ اعمالش را به دست چپ و از پشت سرش می</w:t>
      </w:r>
      <w:r w:rsidR="00FE011C">
        <w:rPr>
          <w:rStyle w:val="Char0"/>
          <w:rFonts w:hint="cs"/>
          <w:rtl/>
        </w:rPr>
        <w:t>‌</w:t>
      </w:r>
      <w:r w:rsidRPr="00B34CEA">
        <w:rPr>
          <w:rStyle w:val="Char0"/>
          <w:rFonts w:hint="cs"/>
          <w:rtl/>
        </w:rPr>
        <w:t>گیرد و واویلا سر می</w:t>
      </w:r>
      <w:r w:rsidR="00FE011C">
        <w:rPr>
          <w:rStyle w:val="Char0"/>
          <w:rFonts w:hint="cs"/>
          <w:rtl/>
        </w:rPr>
        <w:t>‌</w:t>
      </w:r>
      <w:r w:rsidRPr="00B34CEA">
        <w:rPr>
          <w:rStyle w:val="Char0"/>
          <w:rFonts w:hint="cs"/>
          <w:rtl/>
        </w:rPr>
        <w:t>دهد.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lastRenderedPageBreak/>
        <w:t>مفهوم شرعی حوض:</w:t>
      </w:r>
      <w:r w:rsidRPr="00B34CEA">
        <w:rPr>
          <w:rStyle w:val="Char0"/>
          <w:rFonts w:hint="cs"/>
          <w:rtl/>
        </w:rPr>
        <w:t xml:space="preserve"> مراد از حوض، آبی است که در صحرای محشر، از رود کوثر برای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Fonts w:hint="cs"/>
          <w:rtl/>
        </w:rPr>
        <w:t>جاری می</w:t>
      </w:r>
      <w:r w:rsidR="00FE011C">
        <w:rPr>
          <w:rStyle w:val="Char0"/>
          <w:rFonts w:hint="cs"/>
          <w:rtl/>
        </w:rPr>
        <w:t>‌</w:t>
      </w:r>
      <w:r w:rsidRPr="00B34CEA">
        <w:rPr>
          <w:rStyle w:val="Char0"/>
          <w:rFonts w:hint="cs"/>
          <w:rtl/>
        </w:rPr>
        <w:t>شود.</w:t>
      </w:r>
      <w:r w:rsidRPr="00BE5D6B">
        <w:rPr>
          <w:rStyle w:val="Char0"/>
          <w:vertAlign w:val="superscript"/>
          <w:rtl/>
        </w:rPr>
        <w:footnoteReference w:id="48"/>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ساختار حوض</w:t>
      </w:r>
      <w:r w:rsidRPr="00B34CEA">
        <w:rPr>
          <w:rStyle w:val="Char0"/>
          <w:rFonts w:hint="cs"/>
          <w:rtl/>
        </w:rPr>
        <w:t>: حوضی بزرگ و آبشخوری بخشنده و گرامی است که از آب بهشت و از رود کوثر، تأمین می</w:t>
      </w:r>
      <w:r w:rsidR="00FE011C">
        <w:rPr>
          <w:rStyle w:val="Char0"/>
          <w:rFonts w:hint="cs"/>
          <w:rtl/>
        </w:rPr>
        <w:t>‌</w:t>
      </w:r>
      <w:r w:rsidRPr="00B34CEA">
        <w:rPr>
          <w:rStyle w:val="Char0"/>
          <w:rFonts w:hint="cs"/>
          <w:rtl/>
        </w:rPr>
        <w:t>شود.</w:t>
      </w:r>
    </w:p>
    <w:p w:rsidR="00BA6558" w:rsidRPr="00B34CEA" w:rsidRDefault="00BA6558" w:rsidP="00BA6558">
      <w:pPr>
        <w:ind w:firstLine="237"/>
        <w:jc w:val="both"/>
        <w:rPr>
          <w:rStyle w:val="Char0"/>
          <w:rtl/>
        </w:rPr>
      </w:pPr>
      <w:r w:rsidRPr="00B34CEA">
        <w:rPr>
          <w:rStyle w:val="Char0"/>
          <w:rFonts w:hint="cs"/>
          <w:rtl/>
        </w:rPr>
        <w:t>آبش سفیدتر از شیر و نقره، سردتر از برف، شیرین</w:t>
      </w:r>
      <w:r w:rsidR="00FE011C">
        <w:rPr>
          <w:rStyle w:val="Char0"/>
          <w:rFonts w:hint="cs"/>
          <w:rtl/>
        </w:rPr>
        <w:t>‌</w:t>
      </w:r>
      <w:r w:rsidRPr="00B34CEA">
        <w:rPr>
          <w:rStyle w:val="Char0"/>
          <w:rFonts w:hint="cs"/>
          <w:rtl/>
        </w:rPr>
        <w:t>تر از عسل و خوشبوتر از مشک است. ظروفش همچون ستارگان آسمان بوده و این حوض بسیار وسیع؛ عرضش به اندازۀ مسافت رفتن در یک ماه و طولش نیز همان اندازه و گوشه</w:t>
      </w:r>
      <w:r w:rsidR="00FE011C">
        <w:rPr>
          <w:rStyle w:val="Char0"/>
          <w:rFonts w:hint="cs"/>
          <w:rtl/>
        </w:rPr>
        <w:t>‌</w:t>
      </w:r>
      <w:r w:rsidRPr="00B34CEA">
        <w:rPr>
          <w:rStyle w:val="Char0"/>
          <w:rFonts w:hint="cs"/>
          <w:rtl/>
        </w:rPr>
        <w:t>هایش با هم برابرند. هر بار که از آبش خورده شود، باز زیاد و وسیع می</w:t>
      </w:r>
      <w:r w:rsidR="00FE011C">
        <w:rPr>
          <w:rStyle w:val="Char0"/>
          <w:rFonts w:hint="cs"/>
          <w:rtl/>
        </w:rPr>
        <w:t>‌</w:t>
      </w:r>
      <w:r w:rsidRPr="00B34CEA">
        <w:rPr>
          <w:rStyle w:val="Char0"/>
          <w:rFonts w:hint="cs"/>
          <w:rtl/>
        </w:rPr>
        <w:t>گردد. هر کس که از آب این حوض بنوشد، دوباره هرگز تشنه نمی</w:t>
      </w:r>
      <w:r w:rsidR="00FE011C">
        <w:rPr>
          <w:rStyle w:val="Char0"/>
          <w:rFonts w:hint="cs"/>
          <w:rtl/>
        </w:rPr>
        <w:t>‌</w:t>
      </w:r>
      <w:r w:rsidRPr="00B34CEA">
        <w:rPr>
          <w:rStyle w:val="Char0"/>
          <w:rFonts w:hint="cs"/>
          <w:rtl/>
        </w:rPr>
        <w:t>شود.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نوشندگان و محرومان از حوض:</w:t>
      </w:r>
      <w:r w:rsidRPr="00B34CEA">
        <w:rPr>
          <w:rStyle w:val="Char0"/>
          <w:rFonts w:hint="cs"/>
          <w:rtl/>
        </w:rPr>
        <w:t xml:space="preserve"> مؤمنان صادق و پیرو شریعت از این حوض می</w:t>
      </w:r>
      <w:r w:rsidR="00FE011C">
        <w:rPr>
          <w:rStyle w:val="Char0"/>
          <w:rFonts w:hint="cs"/>
          <w:rtl/>
        </w:rPr>
        <w:t>‌</w:t>
      </w:r>
      <w:r w:rsidRPr="00B34CEA">
        <w:rPr>
          <w:rStyle w:val="Char0"/>
          <w:rFonts w:hint="cs"/>
          <w:rtl/>
        </w:rPr>
        <w:t>نوشند، امّا بدعت</w:t>
      </w:r>
      <w:r w:rsidR="00FE011C">
        <w:rPr>
          <w:rStyle w:val="Char0"/>
          <w:rFonts w:hint="cs"/>
          <w:rtl/>
        </w:rPr>
        <w:t>‌</w:t>
      </w:r>
      <w:r w:rsidRPr="00B34CEA">
        <w:rPr>
          <w:rStyle w:val="Char0"/>
          <w:rFonts w:hint="cs"/>
          <w:rtl/>
        </w:rPr>
        <w:t>گزاران و تحریف</w:t>
      </w:r>
      <w:r w:rsidR="00FE011C">
        <w:rPr>
          <w:rStyle w:val="Char0"/>
          <w:rFonts w:hint="cs"/>
          <w:rtl/>
        </w:rPr>
        <w:t>‌</w:t>
      </w:r>
      <w:r w:rsidRPr="00B34CEA">
        <w:rPr>
          <w:rStyle w:val="Char0"/>
          <w:rFonts w:hint="cs"/>
          <w:rtl/>
        </w:rPr>
        <w:t>کنندگان و مخالفان شریعت، از آب این حوض محروم می</w:t>
      </w:r>
      <w:r w:rsidR="00FE011C">
        <w:rPr>
          <w:rStyle w:val="Char0"/>
          <w:rFonts w:hint="cs"/>
          <w:rtl/>
        </w:rPr>
        <w:t>‌</w:t>
      </w:r>
      <w:r w:rsidRPr="00B34CEA">
        <w:rPr>
          <w:rStyle w:val="Char0"/>
          <w:rFonts w:hint="cs"/>
          <w:rtl/>
        </w:rPr>
        <w:t>شوند.</w:t>
      </w:r>
    </w:p>
    <w:p w:rsidR="00BA6558" w:rsidRPr="00B34CEA" w:rsidRDefault="00BA6558" w:rsidP="006F083A">
      <w:pPr>
        <w:ind w:firstLine="237"/>
        <w:jc w:val="both"/>
        <w:rPr>
          <w:rStyle w:val="Char0"/>
          <w:rtl/>
        </w:rPr>
      </w:pPr>
      <w:r w:rsidRPr="00B34CEA">
        <w:rPr>
          <w:rStyle w:val="Char0"/>
          <w:rFonts w:hint="cs"/>
          <w:rtl/>
        </w:rPr>
        <w:t>رسول الله</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Fonts w:hint="cs"/>
          <w:rtl/>
        </w:rPr>
        <w:t xml:space="preserve">فرمودند: </w:t>
      </w:r>
      <w:r w:rsidRPr="006F083A">
        <w:rPr>
          <w:rStyle w:val="Char6"/>
          <w:rtl/>
        </w:rPr>
        <w:t>«أَنَا فَرَطُكُمْ عَلَى الْحَوْضِ، وَلَأُنَازِعَنَّ أَقْوَامًا ثُمَّ لَأُغْلَبَنَّ عَلَيْهِمْ، فَأَقُولُ: يَا رَبِّ أَصْحَابِي،</w:t>
      </w:r>
      <w:r w:rsidR="00456216">
        <w:rPr>
          <w:rStyle w:val="Char6"/>
          <w:rtl/>
        </w:rPr>
        <w:t xml:space="preserve"> أَصْحَابِي، فَيُقَالُ: إِنَّكَ</w:t>
      </w:r>
      <w:r w:rsidRPr="006F083A">
        <w:rPr>
          <w:rStyle w:val="Char6"/>
          <w:rFonts w:hint="cs"/>
          <w:rtl/>
        </w:rPr>
        <w:t xml:space="preserve"> </w:t>
      </w:r>
      <w:r w:rsidRPr="006F083A">
        <w:rPr>
          <w:rStyle w:val="Char6"/>
          <w:rtl/>
        </w:rPr>
        <w:t>لَا</w:t>
      </w:r>
      <w:r w:rsidRPr="006F083A">
        <w:rPr>
          <w:rStyle w:val="Char6"/>
          <w:rFonts w:hint="cs"/>
          <w:rtl/>
        </w:rPr>
        <w:t xml:space="preserve"> </w:t>
      </w:r>
      <w:r w:rsidRPr="006F083A">
        <w:rPr>
          <w:rStyle w:val="Char6"/>
          <w:rtl/>
        </w:rPr>
        <w:t>تَدْرِي مَا أَحْدَثُوا بَعْدَكَ»</w:t>
      </w:r>
      <w:r w:rsidRPr="00BE5D6B">
        <w:rPr>
          <w:rStyle w:val="Char0"/>
          <w:vertAlign w:val="superscript"/>
          <w:rtl/>
        </w:rPr>
        <w:footnoteReference w:id="49"/>
      </w:r>
      <w:r w:rsidRPr="00B34CEA">
        <w:rPr>
          <w:rStyle w:val="Char0"/>
          <w:rFonts w:hint="cs"/>
          <w:rtl/>
        </w:rPr>
        <w:t>؛ «من قبل از شما، بر حوض وارد می</w:t>
      </w:r>
      <w:r w:rsidR="00FE011C">
        <w:rPr>
          <w:rStyle w:val="Char0"/>
          <w:rFonts w:hint="cs"/>
          <w:rtl/>
        </w:rPr>
        <w:t>‌</w:t>
      </w:r>
      <w:r w:rsidRPr="00B34CEA">
        <w:rPr>
          <w:rStyle w:val="Char0"/>
          <w:rFonts w:hint="cs"/>
          <w:rtl/>
        </w:rPr>
        <w:t>شوم و قطعا برای گروهی، بحث و مداخله می</w:t>
      </w:r>
      <w:r w:rsidR="00FE011C">
        <w:rPr>
          <w:rStyle w:val="Char0"/>
          <w:rFonts w:hint="cs"/>
          <w:rtl/>
        </w:rPr>
        <w:t>‌</w:t>
      </w:r>
      <w:r w:rsidRPr="00B34CEA">
        <w:rPr>
          <w:rStyle w:val="Char0"/>
          <w:rFonts w:hint="cs"/>
          <w:rtl/>
        </w:rPr>
        <w:t>کنم، امّا نمی</w:t>
      </w:r>
      <w:r w:rsidR="00FE011C">
        <w:rPr>
          <w:rStyle w:val="Char0"/>
          <w:rFonts w:hint="cs"/>
          <w:rtl/>
        </w:rPr>
        <w:t>‌</w:t>
      </w:r>
      <w:r w:rsidRPr="00B34CEA">
        <w:rPr>
          <w:rStyle w:val="Char0"/>
          <w:rFonts w:hint="cs"/>
          <w:rtl/>
        </w:rPr>
        <w:t>توانم برایشان کاری انجام دهم. سپس می</w:t>
      </w:r>
      <w:r w:rsidR="00FE011C">
        <w:rPr>
          <w:rStyle w:val="Char0"/>
          <w:rFonts w:hint="cs"/>
          <w:rtl/>
        </w:rPr>
        <w:t>‌</w:t>
      </w:r>
      <w:r w:rsidRPr="00B34CEA">
        <w:rPr>
          <w:rStyle w:val="Char0"/>
          <w:rFonts w:hint="cs"/>
          <w:rtl/>
        </w:rPr>
        <w:t>گویم: پروردگارا! [این افراد] امّت من هستند، امّت من هستند. [به من] گفته می</w:t>
      </w:r>
      <w:r w:rsidR="00FE011C">
        <w:rPr>
          <w:rStyle w:val="Char0"/>
          <w:rFonts w:hint="cs"/>
          <w:rtl/>
        </w:rPr>
        <w:t>‌</w:t>
      </w:r>
      <w:r w:rsidRPr="00B34CEA">
        <w:rPr>
          <w:rStyle w:val="Char0"/>
          <w:rFonts w:hint="cs"/>
          <w:rtl/>
        </w:rPr>
        <w:t>شود: حتما تو نمی</w:t>
      </w:r>
      <w:r w:rsidR="00FE011C">
        <w:rPr>
          <w:rStyle w:val="Char0"/>
          <w:rFonts w:hint="cs"/>
          <w:rtl/>
        </w:rPr>
        <w:t>‌</w:t>
      </w:r>
      <w:r w:rsidRPr="00B34CEA">
        <w:rPr>
          <w:rStyle w:val="Char0"/>
          <w:rFonts w:hint="cs"/>
          <w:rtl/>
        </w:rPr>
        <w:t>دانی که پس از تو، چه به وجود آوردند.» این روایت، متّفق</w:t>
      </w:r>
      <w:r w:rsidR="00FE011C">
        <w:rPr>
          <w:rStyle w:val="Char0"/>
          <w:rFonts w:hint="cs"/>
          <w:rtl/>
        </w:rPr>
        <w:t>‌</w:t>
      </w:r>
      <w:r w:rsidRPr="00B34CEA">
        <w:rPr>
          <w:rStyle w:val="Char0"/>
          <w:rFonts w:hint="cs"/>
          <w:rtl/>
        </w:rPr>
        <w:t>علیه است.</w:t>
      </w:r>
    </w:p>
    <w:p w:rsidR="00BA6558" w:rsidRPr="00B34CEA" w:rsidRDefault="00BA6558" w:rsidP="005F0A42">
      <w:pPr>
        <w:ind w:firstLine="237"/>
        <w:jc w:val="both"/>
        <w:rPr>
          <w:rStyle w:val="Char0"/>
          <w:rtl/>
        </w:rPr>
      </w:pPr>
      <w:r w:rsidRPr="00B34CEA">
        <w:rPr>
          <w:rStyle w:val="Char0"/>
          <w:rFonts w:hint="cs"/>
          <w:rtl/>
        </w:rPr>
        <w:lastRenderedPageBreak/>
        <w:t>در صحیح مسلم، از ابوسعید خدری</w:t>
      </w:r>
      <w:r w:rsidR="00F55E41" w:rsidRPr="00F55E41">
        <w:rPr>
          <w:rStyle w:val="Char0"/>
          <w:rFonts w:cs="CTraditional Arabic"/>
          <w:rtl/>
        </w:rPr>
        <w:t> </w:t>
      </w:r>
      <w:r w:rsidR="00F55E41" w:rsidRPr="00F55E41">
        <w:rPr>
          <w:rStyle w:val="Char0"/>
          <w:rFonts w:cs="CTraditional Arabic" w:hint="cs"/>
          <w:rtl/>
        </w:rPr>
        <w:t>س</w:t>
      </w:r>
      <w:r w:rsidR="005F0A42">
        <w:rPr>
          <w:rStyle w:val="Char0"/>
          <w:rFonts w:hint="cs"/>
          <w:rtl/>
        </w:rPr>
        <w:t xml:space="preserve"> </w:t>
      </w:r>
      <w:r w:rsidRPr="00B34CEA">
        <w:rPr>
          <w:rStyle w:val="Char0"/>
          <w:rFonts w:hint="cs"/>
          <w:rtl/>
        </w:rPr>
        <w:t xml:space="preserve">چنین روایت شده است: </w:t>
      </w:r>
      <w:r w:rsidRPr="00066E6C">
        <w:rPr>
          <w:rStyle w:val="Char6"/>
          <w:rtl/>
        </w:rPr>
        <w:t>«فَيُقَالُ: إِنَّكَ لَا تَدْرِي مَا عَمِلُوا بَعْدَكَ، فَأَقُولُ: سُحْقًا سُحْقًا لِمَنْ بَدَّلَ بَعْدِي»</w:t>
      </w:r>
      <w:r w:rsidRPr="00BE5D6B">
        <w:rPr>
          <w:rStyle w:val="Char0"/>
          <w:vertAlign w:val="superscript"/>
          <w:rtl/>
        </w:rPr>
        <w:footnoteReference w:id="50"/>
      </w:r>
      <w:r w:rsidRPr="00B34CEA">
        <w:rPr>
          <w:rStyle w:val="Char0"/>
          <w:rtl/>
        </w:rPr>
        <w:t>؛ «گفته می</w:t>
      </w:r>
      <w:r w:rsidR="00FE011C">
        <w:rPr>
          <w:rStyle w:val="Char0"/>
          <w:rtl/>
        </w:rPr>
        <w:t>‌</w:t>
      </w:r>
      <w:r w:rsidRPr="00B34CEA">
        <w:rPr>
          <w:rStyle w:val="Char0"/>
          <w:rtl/>
        </w:rPr>
        <w:t>شود: قطعا نمی</w:t>
      </w:r>
      <w:r w:rsidR="00FE011C">
        <w:rPr>
          <w:rStyle w:val="Char0"/>
          <w:rtl/>
        </w:rPr>
        <w:t>‌</w:t>
      </w:r>
      <w:r w:rsidRPr="00B34CEA">
        <w:rPr>
          <w:rStyle w:val="Char0"/>
          <w:rtl/>
        </w:rPr>
        <w:t>دانی که پس از تو، چه کردند! بنابراین من می</w:t>
      </w:r>
      <w:r w:rsidR="00FE011C">
        <w:rPr>
          <w:rStyle w:val="Char0"/>
          <w:rtl/>
        </w:rPr>
        <w:t>‌</w:t>
      </w:r>
      <w:r w:rsidRPr="00B34CEA">
        <w:rPr>
          <w:rStyle w:val="Char0"/>
          <w:rtl/>
        </w:rPr>
        <w:t>گویم: هلاکت باد، هلاکت باد برای کسی که پس از من، مرتکب تغییر و [تحریف] گشت.»</w:t>
      </w:r>
    </w:p>
    <w:p w:rsidR="00BA6558" w:rsidRPr="00B34CEA" w:rsidRDefault="00BA6558" w:rsidP="00A83A2B">
      <w:pPr>
        <w:ind w:firstLine="237"/>
        <w:jc w:val="both"/>
        <w:rPr>
          <w:rStyle w:val="Char0"/>
          <w:rtl/>
        </w:rPr>
      </w:pPr>
      <w:r w:rsidRPr="00B34CEA">
        <w:rPr>
          <w:rStyle w:val="Char0"/>
          <w:rtl/>
        </w:rPr>
        <w:t>همچنین در صحیح مسلم، از أمّ المؤمنین عایشه</w:t>
      </w:r>
      <w:r w:rsidR="00F55E41" w:rsidRPr="00F55E41">
        <w:rPr>
          <w:rStyle w:val="Char0"/>
          <w:rFonts w:cs="CTraditional Arabic"/>
          <w:rtl/>
        </w:rPr>
        <w:t> </w:t>
      </w:r>
      <w:r w:rsidR="00F55E41" w:rsidRPr="00F55E41">
        <w:rPr>
          <w:rStyle w:val="Char0"/>
          <w:rFonts w:cs="CTraditional Arabic" w:hint="cs"/>
          <w:rtl/>
        </w:rPr>
        <w:t>ل</w:t>
      </w:r>
      <w:r w:rsidR="00A83A2B">
        <w:rPr>
          <w:rStyle w:val="Char0"/>
          <w:rFonts w:hint="cs"/>
          <w:rtl/>
        </w:rPr>
        <w:t xml:space="preserve"> </w:t>
      </w:r>
      <w:r w:rsidRPr="00B34CEA">
        <w:rPr>
          <w:rStyle w:val="Char0"/>
          <w:rtl/>
        </w:rPr>
        <w:t xml:space="preserve">روایت شده است که: </w:t>
      </w:r>
      <w:r w:rsidRPr="00066E6C">
        <w:rPr>
          <w:rStyle w:val="Char6"/>
          <w:rtl/>
        </w:rPr>
        <w:t>«فَيَقُولُ: إِنَّكَ لَا تَدْرِي مَا عَمِلُوا بَعْدَكَ، مَا زَالُوا يَرْجِعُونَ عَلَى أَعْقَابِهِمْ»</w:t>
      </w:r>
      <w:r w:rsidRPr="00BE5D6B">
        <w:rPr>
          <w:rStyle w:val="Char0"/>
          <w:vertAlign w:val="superscript"/>
          <w:rtl/>
        </w:rPr>
        <w:footnoteReference w:id="51"/>
      </w:r>
      <w:r w:rsidRPr="00B34CEA">
        <w:rPr>
          <w:rStyle w:val="Char0"/>
          <w:rtl/>
        </w:rPr>
        <w:t>؛ «سپس می</w:t>
      </w:r>
      <w:r w:rsidR="00FE011C">
        <w:rPr>
          <w:rStyle w:val="Char0"/>
          <w:rtl/>
        </w:rPr>
        <w:t>‌</w:t>
      </w:r>
      <w:r w:rsidRPr="00B34CEA">
        <w:rPr>
          <w:rStyle w:val="Char0"/>
          <w:rtl/>
        </w:rPr>
        <w:t>فرماید: بدون تردید نمی</w:t>
      </w:r>
      <w:r w:rsidR="00FE011C">
        <w:rPr>
          <w:rStyle w:val="Char0"/>
          <w:rtl/>
        </w:rPr>
        <w:t>‌</w:t>
      </w:r>
      <w:r w:rsidRPr="00B34CEA">
        <w:rPr>
          <w:rStyle w:val="Char0"/>
          <w:rtl/>
        </w:rPr>
        <w:t>دانی که پس از تو، چه کردند؛ همواره به عقب برمی</w:t>
      </w:r>
      <w:r w:rsidR="00FE011C">
        <w:rPr>
          <w:rStyle w:val="Char0"/>
          <w:rtl/>
        </w:rPr>
        <w:t>‌</w:t>
      </w:r>
      <w:r w:rsidRPr="00B34CEA">
        <w:rPr>
          <w:rStyle w:val="Char0"/>
          <w:rtl/>
        </w:rPr>
        <w:t>گشتند [و</w:t>
      </w:r>
      <w:r w:rsidRPr="00B34CEA">
        <w:rPr>
          <w:rStyle w:val="Char0"/>
          <w:rFonts w:hint="cs"/>
          <w:rtl/>
        </w:rPr>
        <w:t xml:space="preserve"> </w:t>
      </w:r>
      <w:r w:rsidRPr="00B34CEA">
        <w:rPr>
          <w:rStyle w:val="Char0"/>
          <w:rtl/>
        </w:rPr>
        <w:t>دین را رها می</w:t>
      </w:r>
      <w:r w:rsidR="00FE011C">
        <w:rPr>
          <w:rStyle w:val="Char0"/>
          <w:rtl/>
        </w:rPr>
        <w:t>‌</w:t>
      </w:r>
      <w:r w:rsidRPr="00B34CEA">
        <w:rPr>
          <w:rStyle w:val="Char0"/>
          <w:rtl/>
        </w:rPr>
        <w:t>کردند].»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شرعی صراط:</w:t>
      </w:r>
      <w:r w:rsidRPr="00B34CEA">
        <w:rPr>
          <w:rStyle w:val="Char0"/>
          <w:rFonts w:hint="cs"/>
          <w:rtl/>
        </w:rPr>
        <w:t xml:space="preserve"> پل کشیده</w:t>
      </w:r>
      <w:r w:rsidR="00FE011C">
        <w:rPr>
          <w:rStyle w:val="Char0"/>
          <w:rFonts w:hint="cs"/>
          <w:rtl/>
        </w:rPr>
        <w:t>‌</w:t>
      </w:r>
      <w:r w:rsidRPr="00B34CEA">
        <w:rPr>
          <w:rStyle w:val="Char0"/>
          <w:rFonts w:hint="cs"/>
          <w:rtl/>
        </w:rPr>
        <w:t>شده بر روی جهنّم تا مردم از طریق آن، به بهشت رسند.</w:t>
      </w:r>
      <w:r w:rsidRPr="00BE5D6B">
        <w:rPr>
          <w:rStyle w:val="Char0"/>
          <w:vertAlign w:val="superscript"/>
          <w:rtl/>
        </w:rPr>
        <w:footnoteReference w:id="52"/>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ساختار پُل صراط:</w:t>
      </w:r>
      <w:r w:rsidRPr="00B34CEA">
        <w:rPr>
          <w:rStyle w:val="Char0"/>
          <w:rFonts w:hint="cs"/>
          <w:rtl/>
        </w:rPr>
        <w:t xml:space="preserve"> ویژگی</w:t>
      </w:r>
      <w:r w:rsidR="00FE011C">
        <w:rPr>
          <w:rStyle w:val="Char0"/>
          <w:rFonts w:hint="cs"/>
          <w:rtl/>
        </w:rPr>
        <w:t>‌</w:t>
      </w:r>
      <w:r w:rsidRPr="00B34CEA">
        <w:rPr>
          <w:rStyle w:val="Char0"/>
          <w:rFonts w:hint="cs"/>
          <w:rtl/>
        </w:rPr>
        <w:t>های این پُل در احادیث متعدّدی بیان شده است؛ از جمله در همان روایت طولانیِ منقول از ابوسعید خدری</w:t>
      </w:r>
      <w:r w:rsidR="00F55E41" w:rsidRPr="00F55E41">
        <w:rPr>
          <w:rStyle w:val="Char0"/>
          <w:rFonts w:cs="CTraditional Arabic"/>
          <w:rtl/>
        </w:rPr>
        <w:t> </w:t>
      </w:r>
      <w:r w:rsidR="00F55E41" w:rsidRPr="00F55E41">
        <w:rPr>
          <w:rStyle w:val="Char0"/>
          <w:rFonts w:cs="CTraditional Arabic" w:hint="cs"/>
          <w:rtl/>
        </w:rPr>
        <w:t>س</w:t>
      </w:r>
      <w:r w:rsidR="005F0A42">
        <w:rPr>
          <w:rStyle w:val="Char0"/>
          <w:rFonts w:hint="cs"/>
          <w:rtl/>
        </w:rPr>
        <w:t xml:space="preserve"> </w:t>
      </w:r>
      <w:r w:rsidRPr="00B34CEA">
        <w:rPr>
          <w:rStyle w:val="Char0"/>
          <w:rFonts w:hint="cs"/>
          <w:rtl/>
        </w:rPr>
        <w:t xml:space="preserve">آمده است که: </w:t>
      </w:r>
      <w:r w:rsidRPr="00066E6C">
        <w:rPr>
          <w:rStyle w:val="Char6"/>
          <w:rtl/>
        </w:rPr>
        <w:t>«دَحْضٌ مَزِلَّةٌ</w:t>
      </w:r>
      <w:r w:rsidRPr="00066E6C">
        <w:rPr>
          <w:rStyle w:val="Char6"/>
          <w:rFonts w:hint="cs"/>
          <w:rtl/>
        </w:rPr>
        <w:t>،</w:t>
      </w:r>
      <w:r w:rsidRPr="00066E6C">
        <w:rPr>
          <w:rStyle w:val="Char6"/>
          <w:rtl/>
        </w:rPr>
        <w:t xml:space="preserve"> فِيهِ خَطَاطِيفُ، وَكَلَالِيبُ، وَحَسَكٌ تَكُونُ بِنَجْدٍ فِيهَا شُوَيْكَةٌ ، يُقَالُ لَهَا : السَّعْدَانُ»</w:t>
      </w:r>
      <w:r w:rsidRPr="00B34CEA">
        <w:rPr>
          <w:rStyle w:val="Char0"/>
          <w:rtl/>
        </w:rPr>
        <w:t>؛</w:t>
      </w:r>
      <w:r w:rsidRPr="00B34CEA">
        <w:rPr>
          <w:rStyle w:val="Char0"/>
          <w:rFonts w:hint="cs"/>
          <w:rtl/>
        </w:rPr>
        <w:t xml:space="preserve"> «[پل صراط] لیز و لغزنده و دارای چنگک</w:t>
      </w:r>
      <w:r w:rsidR="00FE011C">
        <w:rPr>
          <w:rStyle w:val="Char0"/>
          <w:rtl/>
        </w:rPr>
        <w:t>‌</w:t>
      </w:r>
      <w:r w:rsidRPr="00B34CEA">
        <w:rPr>
          <w:rStyle w:val="Char0"/>
          <w:rFonts w:hint="cs"/>
          <w:rtl/>
        </w:rPr>
        <w:t>ها و قلّاب</w:t>
      </w:r>
      <w:r w:rsidR="00FE011C">
        <w:rPr>
          <w:rStyle w:val="Char0"/>
          <w:rFonts w:hint="cs"/>
          <w:rtl/>
        </w:rPr>
        <w:t>‌</w:t>
      </w:r>
      <w:r w:rsidR="00FE011C">
        <w:rPr>
          <w:rStyle w:val="Char0"/>
          <w:rtl/>
        </w:rPr>
        <w:t>‌</w:t>
      </w:r>
      <w:r w:rsidRPr="00B34CEA">
        <w:rPr>
          <w:rStyle w:val="Char0"/>
          <w:rFonts w:hint="cs"/>
          <w:rtl/>
        </w:rPr>
        <w:t>ها و تیغ است که در بلندی قرار دارد و در آن، خار [های] کوچکی است که به آن، سعدان [گیاهی خاردار که شتر می</w:t>
      </w:r>
      <w:r w:rsidR="00FE011C">
        <w:rPr>
          <w:rStyle w:val="Char0"/>
          <w:rFonts w:hint="cs"/>
          <w:rtl/>
        </w:rPr>
        <w:t>‌</w:t>
      </w:r>
      <w:r w:rsidRPr="00B34CEA">
        <w:rPr>
          <w:rStyle w:val="Char0"/>
          <w:rFonts w:hint="cs"/>
          <w:rtl/>
        </w:rPr>
        <w:t>خورد] گفته می</w:t>
      </w:r>
      <w:r w:rsidR="00FE011C">
        <w:rPr>
          <w:rStyle w:val="Char0"/>
          <w:rFonts w:hint="cs"/>
          <w:rtl/>
        </w:rPr>
        <w:t>‌</w:t>
      </w:r>
      <w:r w:rsidRPr="00B34CEA">
        <w:rPr>
          <w:rStyle w:val="Char0"/>
          <w:rFonts w:hint="cs"/>
          <w:rtl/>
        </w:rPr>
        <w:t xml:space="preserve">شود.» </w:t>
      </w:r>
    </w:p>
    <w:p w:rsidR="00BA6558" w:rsidRPr="00B34CEA" w:rsidRDefault="00BA6558" w:rsidP="00BA6558">
      <w:pPr>
        <w:ind w:firstLine="237"/>
        <w:jc w:val="both"/>
        <w:rPr>
          <w:rStyle w:val="Char0"/>
          <w:rtl/>
        </w:rPr>
      </w:pPr>
      <w:r w:rsidRPr="00B34CEA">
        <w:rPr>
          <w:rStyle w:val="Char0"/>
          <w:rFonts w:hint="cs"/>
          <w:rtl/>
        </w:rPr>
        <w:lastRenderedPageBreak/>
        <w:t>ابوسعید می</w:t>
      </w:r>
      <w:r w:rsidR="00FE011C">
        <w:rPr>
          <w:rStyle w:val="Char0"/>
          <w:rFonts w:hint="cs"/>
          <w:rtl/>
        </w:rPr>
        <w:t>‌</w:t>
      </w:r>
      <w:r w:rsidRPr="00B34CEA">
        <w:rPr>
          <w:rStyle w:val="Char0"/>
          <w:rFonts w:hint="cs"/>
          <w:rtl/>
        </w:rPr>
        <w:t>گوید: «شنیده</w:t>
      </w:r>
      <w:r w:rsidR="00FE011C">
        <w:rPr>
          <w:rStyle w:val="Char0"/>
          <w:rFonts w:hint="cs"/>
          <w:rtl/>
        </w:rPr>
        <w:t>‌</w:t>
      </w:r>
      <w:r w:rsidRPr="00B34CEA">
        <w:rPr>
          <w:rStyle w:val="Char0"/>
          <w:rFonts w:hint="cs"/>
          <w:rtl/>
        </w:rPr>
        <w:t>ام که این پُل، باریک</w:t>
      </w:r>
      <w:r w:rsidR="00FE011C">
        <w:rPr>
          <w:rStyle w:val="Char0"/>
          <w:rFonts w:hint="cs"/>
          <w:rtl/>
        </w:rPr>
        <w:t>‌</w:t>
      </w:r>
      <w:r w:rsidRPr="00B34CEA">
        <w:rPr>
          <w:rStyle w:val="Char0"/>
          <w:rFonts w:hint="cs"/>
          <w:rtl/>
        </w:rPr>
        <w:t>تر از مو و برنده</w:t>
      </w:r>
      <w:r w:rsidR="00FE011C">
        <w:rPr>
          <w:rStyle w:val="Char0"/>
          <w:rFonts w:hint="cs"/>
          <w:rtl/>
        </w:rPr>
        <w:t>‌</w:t>
      </w:r>
      <w:r w:rsidRPr="00B34CEA">
        <w:rPr>
          <w:rStyle w:val="Char0"/>
          <w:rFonts w:hint="cs"/>
          <w:rtl/>
        </w:rPr>
        <w:t>تر از شمشیر است.»</w:t>
      </w:r>
      <w:r w:rsidRPr="00BE5D6B">
        <w:rPr>
          <w:rStyle w:val="Char0"/>
          <w:vertAlign w:val="superscript"/>
          <w:rtl/>
        </w:rPr>
        <w:footnoteReference w:id="53"/>
      </w:r>
    </w:p>
    <w:p w:rsidR="00BA6558" w:rsidRPr="00B34CEA" w:rsidRDefault="00BA6558" w:rsidP="00BA6558">
      <w:pPr>
        <w:ind w:firstLine="237"/>
        <w:jc w:val="both"/>
        <w:rPr>
          <w:rStyle w:val="Char0"/>
          <w:rtl/>
        </w:rPr>
      </w:pPr>
      <w:r w:rsidRPr="00B34CEA">
        <w:rPr>
          <w:rStyle w:val="Char0"/>
          <w:rFonts w:hint="cs"/>
          <w:rtl/>
        </w:rPr>
        <w:t>مردم با توجّه به اعمالشان از آن عبور می</w:t>
      </w:r>
      <w:r w:rsidR="00FE011C">
        <w:rPr>
          <w:rStyle w:val="Char0"/>
          <w:rFonts w:hint="cs"/>
          <w:rtl/>
        </w:rPr>
        <w:t>‌</w:t>
      </w:r>
      <w:r w:rsidRPr="00B34CEA">
        <w:rPr>
          <w:rStyle w:val="Char0"/>
          <w:rFonts w:hint="cs"/>
          <w:rtl/>
        </w:rPr>
        <w:t>کنند؛ برخی با یک چشم برهم</w:t>
      </w:r>
      <w:r w:rsidR="00FE011C">
        <w:rPr>
          <w:rStyle w:val="Char0"/>
          <w:rFonts w:hint="cs"/>
          <w:rtl/>
        </w:rPr>
        <w:t>‌</w:t>
      </w:r>
      <w:r w:rsidRPr="00B34CEA">
        <w:rPr>
          <w:rStyle w:val="Char0"/>
          <w:rFonts w:hint="cs"/>
          <w:rtl/>
        </w:rPr>
        <w:t>زدن، بعضی همچون برقی زودگذر، تعدادی مانند باد، برخی همچون اسبی تیزرو، بعضی مانند رفتن شتر، گروهی دوان</w:t>
      </w:r>
      <w:r w:rsidR="00FE011C">
        <w:rPr>
          <w:rStyle w:val="Char0"/>
          <w:rFonts w:hint="cs"/>
          <w:rtl/>
        </w:rPr>
        <w:t>‌</w:t>
      </w:r>
      <w:r w:rsidRPr="00B34CEA">
        <w:rPr>
          <w:rStyle w:val="Char0"/>
          <w:rFonts w:hint="cs"/>
          <w:rtl/>
        </w:rPr>
        <w:t>دوان، برخی به حالت راه</w:t>
      </w:r>
      <w:r w:rsidR="00FE011C">
        <w:rPr>
          <w:rStyle w:val="Char0"/>
          <w:rFonts w:hint="cs"/>
          <w:rtl/>
        </w:rPr>
        <w:t>‌</w:t>
      </w:r>
      <w:r w:rsidRPr="00B34CEA">
        <w:rPr>
          <w:rStyle w:val="Char0"/>
          <w:rFonts w:hint="cs"/>
          <w:rtl/>
        </w:rPr>
        <w:t>رفتن عادی و بعضی به صورت خزیده از آن عبور می</w:t>
      </w:r>
      <w:r w:rsidR="00FE011C">
        <w:rPr>
          <w:rStyle w:val="Char0"/>
          <w:rFonts w:hint="cs"/>
          <w:rtl/>
        </w:rPr>
        <w:t>‌</w:t>
      </w:r>
      <w:r w:rsidRPr="00B34CEA">
        <w:rPr>
          <w:rStyle w:val="Char0"/>
          <w:rFonts w:hint="cs"/>
          <w:rtl/>
        </w:rPr>
        <w:t>کنند. افرادی نیز به سرعت گرفته شده و در جهنّم انداخته می</w:t>
      </w:r>
      <w:r w:rsidR="00FE011C">
        <w:rPr>
          <w:rStyle w:val="Char0"/>
          <w:rFonts w:hint="cs"/>
          <w:rtl/>
        </w:rPr>
        <w:t>‌</w:t>
      </w:r>
      <w:r w:rsidRPr="00B34CEA">
        <w:rPr>
          <w:rStyle w:val="Char0"/>
          <w:rFonts w:hint="cs"/>
          <w:rtl/>
        </w:rPr>
        <w:t>شوند، چون بر روی پُل، میخ</w:t>
      </w:r>
      <w:r w:rsidR="00FE011C">
        <w:rPr>
          <w:rStyle w:val="Char0"/>
          <w:rFonts w:hint="cs"/>
          <w:rtl/>
        </w:rPr>
        <w:t>‌</w:t>
      </w:r>
      <w:r w:rsidRPr="00B34CEA">
        <w:rPr>
          <w:rStyle w:val="Char0"/>
          <w:rFonts w:hint="cs"/>
          <w:rtl/>
        </w:rPr>
        <w:t>هایی وجود دارد که مردم را به سبب اعمالشان می</w:t>
      </w:r>
      <w:r w:rsidR="00FE011C">
        <w:rPr>
          <w:rStyle w:val="Char0"/>
          <w:rtl/>
        </w:rPr>
        <w:t>‌</w:t>
      </w:r>
      <w:r w:rsidRPr="00B34CEA">
        <w:rPr>
          <w:rStyle w:val="Char0"/>
          <w:rFonts w:hint="cs"/>
          <w:rtl/>
        </w:rPr>
        <w:t>گیرند. بنابراین هر کس از این پُل عبور کند، وارد بهشت می</w:t>
      </w:r>
      <w:r w:rsidR="00FE011C">
        <w:rPr>
          <w:rStyle w:val="Char0"/>
          <w:rFonts w:hint="cs"/>
          <w:rtl/>
        </w:rPr>
        <w:t>‌</w:t>
      </w:r>
      <w:r w:rsidRPr="00B34CEA">
        <w:rPr>
          <w:rStyle w:val="Char0"/>
          <w:rFonts w:hint="cs"/>
          <w:rtl/>
        </w:rPr>
        <w:t>شود.</w:t>
      </w:r>
      <w:r w:rsidRPr="00BE5D6B">
        <w:rPr>
          <w:rStyle w:val="Char0"/>
          <w:vertAlign w:val="superscript"/>
          <w:rtl/>
        </w:rPr>
        <w:footnoteReference w:id="54"/>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شرعی بهشت:</w:t>
      </w:r>
      <w:r w:rsidRPr="00B34CEA">
        <w:rPr>
          <w:rStyle w:val="Char0"/>
          <w:rFonts w:hint="cs"/>
          <w:rtl/>
        </w:rPr>
        <w:t xml:space="preserve"> همان سرای پُرنعمتی که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در آخرت، آن را برای مؤمنان پرهیزگار و مخلص و پیرو پیامبران</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آماده نموده است.</w:t>
      </w:r>
      <w:r w:rsidRPr="00BE5D6B">
        <w:rPr>
          <w:rStyle w:val="Char0"/>
          <w:vertAlign w:val="superscript"/>
          <w:rtl/>
        </w:rPr>
        <w:footnoteReference w:id="55"/>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شرعی آتش دوزخ:</w:t>
      </w:r>
      <w:r w:rsidRPr="00B34CEA">
        <w:rPr>
          <w:rStyle w:val="Char0"/>
          <w:rFonts w:hint="cs"/>
          <w:rtl/>
        </w:rPr>
        <w:t xml:space="preserve"> یعنی سرای عذابی که الله متعال در آخرت، آن را برای کافرانی که الله را تکذیب و پیامبرانش را نافرمانی کردند، آماده نموده است.</w:t>
      </w:r>
      <w:r w:rsidRPr="00BE5D6B">
        <w:rPr>
          <w:rStyle w:val="Char0"/>
          <w:vertAlign w:val="superscript"/>
          <w:rtl/>
        </w:rPr>
        <w:footnoteReference w:id="56"/>
      </w:r>
    </w:p>
    <w:p w:rsidR="00BA6558" w:rsidRPr="00B34CEA" w:rsidRDefault="00BA6558" w:rsidP="00BA6558">
      <w:pPr>
        <w:ind w:firstLine="237"/>
        <w:jc w:val="both"/>
        <w:rPr>
          <w:rStyle w:val="Char0"/>
          <w:rtl/>
        </w:rPr>
      </w:pPr>
      <w:r w:rsidRPr="00B34CEA">
        <w:rPr>
          <w:rStyle w:val="Char0"/>
          <w:rFonts w:hint="cs"/>
          <w:rtl/>
        </w:rPr>
        <w:t>بهشت، درجاتی و دوزخ، درکاتی دارد.</w:t>
      </w:r>
    </w:p>
    <w:p w:rsidR="00BA6558" w:rsidRPr="00B34CEA" w:rsidRDefault="00BA6558" w:rsidP="00151806">
      <w:pPr>
        <w:pStyle w:val="ListParagraph"/>
        <w:numPr>
          <w:ilvl w:val="0"/>
          <w:numId w:val="23"/>
        </w:numPr>
        <w:ind w:left="641" w:hanging="357"/>
        <w:contextualSpacing w:val="0"/>
        <w:jc w:val="both"/>
        <w:rPr>
          <w:rStyle w:val="Char0"/>
        </w:rPr>
      </w:pPr>
      <w:r w:rsidRPr="00E00828">
        <w:rPr>
          <w:rStyle w:val="Char4"/>
          <w:rFonts w:hint="cs"/>
          <w:rtl/>
        </w:rPr>
        <w:t>مفهوم ایمان به بهشت و دوزخ:</w:t>
      </w:r>
      <w:r w:rsidRPr="00B34CEA">
        <w:rPr>
          <w:rStyle w:val="Char0"/>
          <w:rFonts w:hint="cs"/>
          <w:rtl/>
        </w:rPr>
        <w:t xml:space="preserve"> یعنی ایمان و باور قطعی به وجود</w:t>
      </w:r>
      <w:r w:rsidR="00A06999">
        <w:rPr>
          <w:rStyle w:val="Char0"/>
          <w:rFonts w:hint="cs"/>
          <w:rtl/>
        </w:rPr>
        <w:t xml:space="preserve"> آن‌ها </w:t>
      </w:r>
      <w:r w:rsidRPr="00B34CEA">
        <w:rPr>
          <w:rStyle w:val="Char0"/>
          <w:rFonts w:hint="cs"/>
          <w:rtl/>
        </w:rPr>
        <w:t>و اینکه آن دو مخلوقند و همچون الله متعال ابدی هستند و هرگز فنا و نابود نمی</w:t>
      </w:r>
      <w:r w:rsidR="00FE011C">
        <w:rPr>
          <w:rStyle w:val="Char0"/>
          <w:rFonts w:hint="cs"/>
          <w:rtl/>
        </w:rPr>
        <w:t>‌</w:t>
      </w:r>
      <w:r w:rsidRPr="00B34CEA">
        <w:rPr>
          <w:rStyle w:val="Char0"/>
          <w:rFonts w:hint="cs"/>
          <w:rtl/>
        </w:rPr>
        <w:t>شوند.</w:t>
      </w:r>
    </w:p>
    <w:p w:rsidR="00BA6558" w:rsidRPr="00B34CEA" w:rsidRDefault="00BA6558" w:rsidP="00BA6558">
      <w:pPr>
        <w:ind w:firstLine="237"/>
        <w:jc w:val="both"/>
        <w:rPr>
          <w:rStyle w:val="Char0"/>
          <w:rtl/>
        </w:rPr>
      </w:pPr>
      <w:r w:rsidRPr="00B34CEA">
        <w:rPr>
          <w:rStyle w:val="Char0"/>
          <w:rFonts w:hint="cs"/>
          <w:rtl/>
        </w:rPr>
        <w:lastRenderedPageBreak/>
        <w:t xml:space="preserve">همچنین </w:t>
      </w:r>
      <w:r w:rsidRPr="00B34CEA">
        <w:rPr>
          <w:rStyle w:val="Char0"/>
          <w:rtl/>
        </w:rPr>
        <w:t>ایمان به تمامی نعمت</w:t>
      </w:r>
      <w:r w:rsidR="00FE011C">
        <w:rPr>
          <w:rStyle w:val="Char0"/>
          <w:rtl/>
        </w:rPr>
        <w:t>‌</w:t>
      </w:r>
      <w:r w:rsidRPr="00B34CEA">
        <w:rPr>
          <w:rStyle w:val="Char0"/>
          <w:rtl/>
        </w:rPr>
        <w:t>های بهشتی و عذاب</w:t>
      </w:r>
      <w:r w:rsidR="00FE011C">
        <w:rPr>
          <w:rStyle w:val="Char0"/>
          <w:rtl/>
        </w:rPr>
        <w:t>‌</w:t>
      </w:r>
      <w:r w:rsidRPr="00B34CEA">
        <w:rPr>
          <w:rStyle w:val="Char0"/>
          <w:rtl/>
        </w:rPr>
        <w:t>های دردناک دوزخ.</w:t>
      </w:r>
      <w:r w:rsidRPr="00BE5D6B">
        <w:rPr>
          <w:rStyle w:val="Char0"/>
          <w:vertAlign w:val="superscript"/>
          <w:rtl/>
        </w:rPr>
        <w:footnoteReference w:id="57"/>
      </w:r>
    </w:p>
    <w:p w:rsidR="00BA6558" w:rsidRPr="00E759F5" w:rsidRDefault="00BA6558" w:rsidP="00741C2D">
      <w:pPr>
        <w:pStyle w:val="a2"/>
        <w:rPr>
          <w:rtl/>
        </w:rPr>
      </w:pPr>
      <w:bookmarkStart w:id="66" w:name="_Toc466045687"/>
      <w:bookmarkStart w:id="67" w:name="_Toc466280208"/>
      <w:bookmarkStart w:id="68" w:name="_Toc473749160"/>
      <w:r w:rsidRPr="00E759F5">
        <w:rPr>
          <w:rtl/>
        </w:rPr>
        <w:t>5-6. ایمان به قدر</w:t>
      </w:r>
      <w:bookmarkEnd w:id="66"/>
      <w:bookmarkEnd w:id="67"/>
      <w:bookmarkEnd w:id="68"/>
    </w:p>
    <w:p w:rsidR="00BA6558" w:rsidRPr="00B34CEA" w:rsidRDefault="00BA6558" w:rsidP="00151806">
      <w:pPr>
        <w:pStyle w:val="ListParagraph"/>
        <w:numPr>
          <w:ilvl w:val="0"/>
          <w:numId w:val="24"/>
        </w:numPr>
        <w:ind w:left="641" w:hanging="357"/>
        <w:contextualSpacing w:val="0"/>
        <w:jc w:val="both"/>
        <w:rPr>
          <w:rStyle w:val="Char0"/>
        </w:rPr>
      </w:pPr>
      <w:r w:rsidRPr="00E00828">
        <w:rPr>
          <w:rStyle w:val="Char4"/>
          <w:rtl/>
        </w:rPr>
        <w:t>ایمان به قدر</w:t>
      </w:r>
      <w:r w:rsidRPr="00B34CEA">
        <w:rPr>
          <w:rStyle w:val="Char0"/>
          <w:rtl/>
        </w:rPr>
        <w:t xml:space="preserve"> یعنی باور و یقین به علم فراگیر الهی و کتابت و اراده و آفرینش او برای تمامی اشیاء.</w:t>
      </w:r>
      <w:r w:rsidRPr="00BE5D6B">
        <w:rPr>
          <w:rStyle w:val="Char0"/>
          <w:vertAlign w:val="superscript"/>
          <w:rtl/>
        </w:rPr>
        <w:footnoteReference w:id="58"/>
      </w:r>
    </w:p>
    <w:p w:rsidR="00BA6558" w:rsidRPr="00B34CEA" w:rsidRDefault="00BA6558" w:rsidP="00151806">
      <w:pPr>
        <w:pStyle w:val="ListParagraph"/>
        <w:numPr>
          <w:ilvl w:val="0"/>
          <w:numId w:val="24"/>
        </w:numPr>
        <w:ind w:left="641" w:hanging="357"/>
        <w:contextualSpacing w:val="0"/>
        <w:jc w:val="both"/>
        <w:rPr>
          <w:rStyle w:val="Char0"/>
        </w:rPr>
      </w:pPr>
      <w:r w:rsidRPr="00B34CEA">
        <w:rPr>
          <w:rStyle w:val="Char0"/>
          <w:rtl/>
        </w:rPr>
        <w:t>ایمان به قضا و قدر – اگر به روشی صحیح باشد- نتایجی مهم در پی دارد که تاثیراتش در دنیا و آخرت، بر فرد و جامعه برمی</w:t>
      </w:r>
      <w:r w:rsidR="00FE011C">
        <w:rPr>
          <w:rStyle w:val="Char0"/>
          <w:rtl/>
        </w:rPr>
        <w:t>‌</w:t>
      </w:r>
      <w:r w:rsidRPr="00B34CEA">
        <w:rPr>
          <w:rStyle w:val="Char0"/>
          <w:rtl/>
        </w:rPr>
        <w:t>گردد.</w:t>
      </w:r>
    </w:p>
    <w:p w:rsidR="00BA6558" w:rsidRPr="00B34CEA" w:rsidRDefault="00BA6558" w:rsidP="00151806">
      <w:pPr>
        <w:pStyle w:val="ListParagraph"/>
        <w:numPr>
          <w:ilvl w:val="0"/>
          <w:numId w:val="24"/>
        </w:numPr>
        <w:ind w:left="641" w:hanging="357"/>
        <w:contextualSpacing w:val="0"/>
        <w:jc w:val="both"/>
        <w:rPr>
          <w:rStyle w:val="Char0"/>
        </w:rPr>
      </w:pPr>
      <w:r w:rsidRPr="00B34CEA">
        <w:rPr>
          <w:rStyle w:val="Char0"/>
          <w:rtl/>
        </w:rPr>
        <w:t>قرآن کریم، سنّت</w:t>
      </w:r>
      <w:r w:rsidRPr="00B34CEA">
        <w:rPr>
          <w:rStyle w:val="Char0"/>
          <w:rFonts w:hint="cs"/>
          <w:rtl/>
        </w:rPr>
        <w:t xml:space="preserve"> نبوی، اجماع، فطرت، عقل و حس بیانگر این رکن مهم از ارکان ایمان هستند.</w:t>
      </w:r>
    </w:p>
    <w:p w:rsidR="00BA6558" w:rsidRPr="00B34CEA" w:rsidRDefault="00BA6558" w:rsidP="00151806">
      <w:pPr>
        <w:pStyle w:val="ListParagraph"/>
        <w:numPr>
          <w:ilvl w:val="0"/>
          <w:numId w:val="24"/>
        </w:numPr>
        <w:ind w:left="641" w:hanging="357"/>
        <w:contextualSpacing w:val="0"/>
        <w:jc w:val="both"/>
        <w:rPr>
          <w:rStyle w:val="Char0"/>
        </w:rPr>
      </w:pPr>
      <w:r w:rsidRPr="00B34CEA">
        <w:rPr>
          <w:rStyle w:val="Char0"/>
          <w:rFonts w:hint="cs"/>
          <w:rtl/>
        </w:rPr>
        <w:t>قدر چهار مرحله دارد که ارکان یا مراتب قدر نامیده می</w:t>
      </w:r>
      <w:r w:rsidR="00FE011C">
        <w:rPr>
          <w:rStyle w:val="Char0"/>
          <w:rFonts w:hint="cs"/>
          <w:rtl/>
        </w:rPr>
        <w:t>‌</w:t>
      </w:r>
      <w:r w:rsidRPr="00B34CEA">
        <w:rPr>
          <w:rStyle w:val="Char0"/>
          <w:rFonts w:hint="cs"/>
          <w:rtl/>
        </w:rPr>
        <w:t xml:space="preserve">شوند؛ یعنی </w:t>
      </w:r>
      <w:r w:rsidRPr="00E00828">
        <w:rPr>
          <w:rStyle w:val="Char4"/>
          <w:rFonts w:hint="cs"/>
          <w:rtl/>
        </w:rPr>
        <w:t>علم</w:t>
      </w:r>
      <w:r w:rsidRPr="00B34CEA">
        <w:rPr>
          <w:rStyle w:val="Char0"/>
          <w:rFonts w:hint="cs"/>
          <w:rtl/>
        </w:rPr>
        <w:t>، کتابت، اراده و مشیّت الهی و خلقت.</w:t>
      </w:r>
    </w:p>
    <w:p w:rsidR="00BA6558" w:rsidRPr="00B34CEA" w:rsidRDefault="00BA6558" w:rsidP="00151806">
      <w:pPr>
        <w:pStyle w:val="ListParagraph"/>
        <w:numPr>
          <w:ilvl w:val="0"/>
          <w:numId w:val="24"/>
        </w:numPr>
        <w:ind w:left="641" w:hanging="357"/>
        <w:contextualSpacing w:val="0"/>
        <w:jc w:val="both"/>
        <w:rPr>
          <w:rStyle w:val="Char0"/>
        </w:rPr>
      </w:pPr>
      <w:r w:rsidRPr="00B34CEA">
        <w:rPr>
          <w:rStyle w:val="Char0"/>
          <w:rFonts w:hint="cs"/>
          <w:rtl/>
        </w:rPr>
        <w:t>بر انسان واجب است که به قضا و قدر، شریعت و امر و نهی الهی ایمان آورد و اخبار آسمانی را تصدیق نماید و دستورات شرعی را اطاعت کند.</w:t>
      </w:r>
      <w:r w:rsidRPr="00BE5D6B">
        <w:rPr>
          <w:rStyle w:val="Char0"/>
          <w:vertAlign w:val="superscript"/>
          <w:rtl/>
        </w:rPr>
        <w:footnoteReference w:id="59"/>
      </w:r>
      <w:r w:rsidRPr="00B34CEA">
        <w:rPr>
          <w:rStyle w:val="Char0"/>
          <w:rFonts w:hint="cs"/>
          <w:rtl/>
        </w:rPr>
        <w:t xml:space="preserve"> وقتی به وی خوبی و نعمتی رسد، الله متعال را سپاس گوید و زمانی که مصیبتی به او رسد، از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 xml:space="preserve">آمرزش بخواهد و بداند که تمامی این امور بر اساس قضا و قدر الهی است. </w:t>
      </w:r>
      <w:r w:rsidRPr="00B34CEA">
        <w:rPr>
          <w:rStyle w:val="Char0"/>
          <w:rFonts w:hint="cs"/>
          <w:rtl/>
        </w:rPr>
        <w:lastRenderedPageBreak/>
        <w:t>لازم نیست که تمامی انسان</w:t>
      </w:r>
      <w:r w:rsidR="00FE011C">
        <w:rPr>
          <w:rStyle w:val="Char0"/>
          <w:rFonts w:hint="cs"/>
          <w:rtl/>
        </w:rPr>
        <w:t>‌</w:t>
      </w:r>
      <w:r w:rsidRPr="00B34CEA">
        <w:rPr>
          <w:rStyle w:val="Char0"/>
          <w:rFonts w:hint="cs"/>
          <w:rtl/>
        </w:rPr>
        <w:t>ها از جزئیّات ایمان به قدر آگاه باشند، بلکه همان ایمان کلّی و اجمالی کافی است.</w:t>
      </w:r>
      <w:r w:rsidRPr="00BE5D6B">
        <w:rPr>
          <w:rStyle w:val="Char0"/>
          <w:vertAlign w:val="superscript"/>
          <w:rtl/>
        </w:rPr>
        <w:footnoteReference w:id="60"/>
      </w:r>
    </w:p>
    <w:p w:rsidR="00BA6558" w:rsidRPr="00B34CEA" w:rsidRDefault="00BA6558" w:rsidP="00151806">
      <w:pPr>
        <w:pStyle w:val="ListParagraph"/>
        <w:numPr>
          <w:ilvl w:val="0"/>
          <w:numId w:val="24"/>
        </w:numPr>
        <w:ind w:left="641" w:hanging="357"/>
        <w:contextualSpacing w:val="0"/>
        <w:jc w:val="both"/>
        <w:rPr>
          <w:rStyle w:val="Char0"/>
        </w:rPr>
      </w:pPr>
      <w:r w:rsidRPr="00B34CEA">
        <w:rPr>
          <w:rStyle w:val="Char0"/>
          <w:rFonts w:hint="cs"/>
          <w:rtl/>
        </w:rPr>
        <w:t>ایمان به تقدیر، منافاتی با این ندارد که بنده در افعال اختیاری خویش، اراده و حقّ انتخاب و قدرت داشته باشد و اراده و قدرتش با اراده و قدرت الله تعالی حاصل می</w:t>
      </w:r>
      <w:r w:rsidR="00FE011C">
        <w:rPr>
          <w:rStyle w:val="Char0"/>
          <w:rFonts w:hint="cs"/>
          <w:rtl/>
        </w:rPr>
        <w:t>‌</w:t>
      </w:r>
      <w:r w:rsidRPr="00B34CEA">
        <w:rPr>
          <w:rStyle w:val="Char0"/>
          <w:rFonts w:hint="cs"/>
          <w:rtl/>
        </w:rPr>
        <w:t>شود.</w:t>
      </w:r>
    </w:p>
    <w:p w:rsidR="00BA6558" w:rsidRPr="00B34CEA" w:rsidRDefault="00BA6558" w:rsidP="00151806">
      <w:pPr>
        <w:pStyle w:val="ListParagraph"/>
        <w:numPr>
          <w:ilvl w:val="0"/>
          <w:numId w:val="24"/>
        </w:numPr>
        <w:ind w:left="641" w:hanging="357"/>
        <w:contextualSpacing w:val="0"/>
        <w:jc w:val="both"/>
        <w:rPr>
          <w:rStyle w:val="Char0"/>
          <w:rtl/>
        </w:rPr>
      </w:pPr>
      <w:r w:rsidRPr="00B34CEA">
        <w:rPr>
          <w:rStyle w:val="Char0"/>
          <w:rFonts w:hint="cs"/>
          <w:rtl/>
        </w:rPr>
        <w:t>تاثیر و به کارگیری اسباب منافاتی با ایمان به قضا و قدر ندارد، بلکه استفادۀ از</w:t>
      </w:r>
      <w:r w:rsidR="00A06999">
        <w:rPr>
          <w:rStyle w:val="Char0"/>
          <w:rFonts w:hint="cs"/>
          <w:rtl/>
        </w:rPr>
        <w:t xml:space="preserve"> آن‌ها </w:t>
      </w:r>
      <w:r w:rsidRPr="00B34CEA">
        <w:rPr>
          <w:rStyle w:val="Char0"/>
          <w:rFonts w:hint="cs"/>
          <w:rtl/>
        </w:rPr>
        <w:t>نشانۀ باور و یقین کامل به تقدیر است.</w:t>
      </w:r>
    </w:p>
    <w:p w:rsidR="00BA6558" w:rsidRDefault="00BA6558" w:rsidP="00151806">
      <w:pPr>
        <w:pStyle w:val="ListParagraph"/>
        <w:numPr>
          <w:ilvl w:val="0"/>
          <w:numId w:val="24"/>
        </w:numPr>
        <w:ind w:left="641" w:hanging="357"/>
        <w:contextualSpacing w:val="0"/>
        <w:jc w:val="both"/>
        <w:rPr>
          <w:rStyle w:val="Char0"/>
        </w:rPr>
      </w:pPr>
      <w:r w:rsidRPr="00B34CEA">
        <w:rPr>
          <w:rStyle w:val="Char0"/>
          <w:rtl/>
        </w:rPr>
        <w:t>احتجاج و استدلال به تقدیر در هنگام مصایب و نه برای توجیه گناهان و معایب، جایز است.</w:t>
      </w:r>
    </w:p>
    <w:p w:rsidR="00C5432B" w:rsidRDefault="00C5432B" w:rsidP="00C5432B">
      <w:pPr>
        <w:pStyle w:val="a0"/>
        <w:rPr>
          <w:rStyle w:val="Char0"/>
          <w:rtl/>
        </w:rPr>
      </w:pPr>
    </w:p>
    <w:p w:rsidR="00C5432B" w:rsidRDefault="00C5432B" w:rsidP="00C5432B">
      <w:pPr>
        <w:pStyle w:val="a0"/>
        <w:rPr>
          <w:rStyle w:val="Char0"/>
        </w:rPr>
        <w:sectPr w:rsidR="00C5432B" w:rsidSect="00C81F5E">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C5432B" w:rsidP="00C5432B">
      <w:pPr>
        <w:pStyle w:val="a1"/>
        <w:rPr>
          <w:rtl/>
        </w:rPr>
      </w:pPr>
      <w:bookmarkStart w:id="69" w:name="_Toc466280209"/>
      <w:bookmarkStart w:id="70" w:name="_Toc473749161"/>
      <w:r>
        <w:rPr>
          <w:rFonts w:hint="cs"/>
          <w:rtl/>
        </w:rPr>
        <w:lastRenderedPageBreak/>
        <w:t xml:space="preserve">6. </w:t>
      </w:r>
      <w:r w:rsidR="00BA6558" w:rsidRPr="00E759F5">
        <w:rPr>
          <w:rtl/>
        </w:rPr>
        <w:t>محمّد</w:t>
      </w:r>
      <w:r w:rsidR="00F55E41" w:rsidRPr="00F55E41">
        <w:rPr>
          <w:rFonts w:cs="CTraditional Arabic"/>
          <w:b/>
          <w:bCs w:val="0"/>
          <w:rtl/>
        </w:rPr>
        <w:t> ج</w:t>
      </w:r>
      <w:r w:rsidR="00BA6558" w:rsidRPr="00E759F5">
        <w:rPr>
          <w:rtl/>
        </w:rPr>
        <w:t xml:space="preserve"> خاتم پیامبران و رسولان</w:t>
      </w:r>
      <w:bookmarkEnd w:id="69"/>
      <w:bookmarkEnd w:id="70"/>
    </w:p>
    <w:p w:rsidR="00BA6558" w:rsidRPr="00E759F5" w:rsidRDefault="00BA6558" w:rsidP="00D520D2">
      <w:pPr>
        <w:pStyle w:val="a2"/>
        <w:rPr>
          <w:rtl/>
        </w:rPr>
      </w:pPr>
      <w:bookmarkStart w:id="71" w:name="_Toc466280210"/>
      <w:bookmarkStart w:id="72" w:name="_Toc473749162"/>
      <w:r w:rsidRPr="00E759F5">
        <w:rPr>
          <w:rtl/>
        </w:rPr>
        <w:t>6-1. مقدّمات نبوّت</w:t>
      </w:r>
      <w:bookmarkEnd w:id="71"/>
      <w:bookmarkEnd w:id="72"/>
    </w:p>
    <w:p w:rsidR="00BA6558" w:rsidRPr="00B34CEA" w:rsidRDefault="00BA6558" w:rsidP="00BA6558">
      <w:pPr>
        <w:ind w:firstLine="237"/>
        <w:jc w:val="both"/>
        <w:rPr>
          <w:rStyle w:val="Char0"/>
          <w:rtl/>
        </w:rPr>
      </w:pPr>
      <w:r w:rsidRPr="00B34CEA">
        <w:rPr>
          <w:rStyle w:val="Char0"/>
          <w:rtl/>
        </w:rPr>
        <w:t>بدون تردید الله تعالی مقدّمات فراوانی را برای پیامبر</w:t>
      </w:r>
      <w:r w:rsidR="00F55E41" w:rsidRPr="00F55E41">
        <w:rPr>
          <w:rStyle w:val="Char0"/>
          <w:rFonts w:cs="CTraditional Arabic"/>
          <w:rtl/>
        </w:rPr>
        <w:t> ج</w:t>
      </w:r>
      <w:r w:rsidRPr="00E759F5">
        <w:rPr>
          <w:rFonts w:hint="cs"/>
          <w:rtl/>
        </w:rPr>
        <w:t xml:space="preserve"> </w:t>
      </w:r>
      <w:r w:rsidRPr="00B34CEA">
        <w:rPr>
          <w:rStyle w:val="Char0"/>
          <w:rtl/>
        </w:rPr>
        <w:t>که بیانگر بعثت و نبوّت ایشان بود</w:t>
      </w:r>
      <w:r w:rsidRPr="00B34CEA">
        <w:rPr>
          <w:rStyle w:val="Char0"/>
          <w:rFonts w:hint="cs"/>
          <w:rtl/>
        </w:rPr>
        <w:t>،</w:t>
      </w:r>
      <w:r w:rsidRPr="00B34CEA">
        <w:rPr>
          <w:rStyle w:val="Char0"/>
          <w:rtl/>
        </w:rPr>
        <w:t xml:space="preserve"> آماده </w:t>
      </w:r>
      <w:r w:rsidRPr="00B34CEA">
        <w:rPr>
          <w:rStyle w:val="Char0"/>
          <w:rFonts w:hint="cs"/>
          <w:rtl/>
        </w:rPr>
        <w:t>ساخت</w:t>
      </w:r>
      <w:r w:rsidRPr="00B34CEA">
        <w:rPr>
          <w:rStyle w:val="Char0"/>
          <w:rtl/>
        </w:rPr>
        <w:t>؛ از جمله:</w:t>
      </w:r>
    </w:p>
    <w:p w:rsidR="00BA6558" w:rsidRPr="00B34CEA" w:rsidRDefault="00BA6558" w:rsidP="00151806">
      <w:pPr>
        <w:pStyle w:val="ListParagraph"/>
        <w:numPr>
          <w:ilvl w:val="0"/>
          <w:numId w:val="25"/>
        </w:numPr>
        <w:ind w:left="641" w:hanging="357"/>
        <w:contextualSpacing w:val="0"/>
        <w:jc w:val="both"/>
        <w:rPr>
          <w:rStyle w:val="Char0"/>
        </w:rPr>
      </w:pPr>
      <w:r w:rsidRPr="00E00828">
        <w:rPr>
          <w:rStyle w:val="Char4"/>
          <w:rtl/>
        </w:rPr>
        <w:t>دعای ابراهیم</w:t>
      </w:r>
      <w:r w:rsidRPr="00E00828">
        <w:rPr>
          <w:rStyle w:val="Char4"/>
          <w:rFonts w:hint="cs"/>
          <w:rtl/>
        </w:rPr>
        <w:t xml:space="preserve"> و</w:t>
      </w:r>
      <w:r w:rsidRPr="00E00828">
        <w:rPr>
          <w:rStyle w:val="Char4"/>
          <w:rtl/>
        </w:rPr>
        <w:t xml:space="preserve"> بشارت عیسی</w:t>
      </w:r>
      <w:r w:rsidR="00F55E41" w:rsidRPr="00F55E41">
        <w:rPr>
          <w:rFonts w:ascii="B lotus Unc" w:hAnsi="B lotus Unc" w:cs="CTraditional Arabic"/>
          <w:sz w:val="26"/>
          <w:szCs w:val="26"/>
          <w:rtl/>
        </w:rPr>
        <w:t> </w:t>
      </w:r>
      <w:r w:rsidR="00F55E41" w:rsidRPr="00F55E41">
        <w:rPr>
          <w:rFonts w:ascii="B lotus Unc" w:hAnsi="B lotus Unc" w:cs="CTraditional Arabic" w:hint="cs"/>
          <w:sz w:val="26"/>
          <w:szCs w:val="26"/>
          <w:rtl/>
        </w:rPr>
        <w:t>إ</w:t>
      </w:r>
      <w:r w:rsidR="00A83A2B" w:rsidRPr="00E00828">
        <w:rPr>
          <w:rStyle w:val="Char4"/>
          <w:rFonts w:hint="cs"/>
          <w:rtl/>
        </w:rPr>
        <w:t>.</w:t>
      </w:r>
    </w:p>
    <w:p w:rsidR="00BA6558" w:rsidRPr="00B34CEA" w:rsidRDefault="00BA6558" w:rsidP="00151806">
      <w:pPr>
        <w:pStyle w:val="ListParagraph"/>
        <w:numPr>
          <w:ilvl w:val="0"/>
          <w:numId w:val="25"/>
        </w:numPr>
        <w:ind w:left="641" w:hanging="357"/>
        <w:contextualSpacing w:val="0"/>
        <w:jc w:val="both"/>
        <w:rPr>
          <w:rStyle w:val="Char0"/>
        </w:rPr>
      </w:pPr>
      <w:r w:rsidRPr="00E00828">
        <w:rPr>
          <w:rStyle w:val="Char4"/>
          <w:rtl/>
        </w:rPr>
        <w:t>بعثت پیامبر</w:t>
      </w:r>
      <w:r w:rsidR="00F55E41" w:rsidRPr="00F55E41">
        <w:rPr>
          <w:rStyle w:val="Char0"/>
          <w:rFonts w:cs="CTraditional Arabic"/>
          <w:rtl/>
        </w:rPr>
        <w:t> ج</w:t>
      </w:r>
      <w:r w:rsidRPr="00E759F5">
        <w:rPr>
          <w:rFonts w:hint="cs"/>
          <w:rtl/>
        </w:rPr>
        <w:t xml:space="preserve"> </w:t>
      </w:r>
      <w:r w:rsidRPr="00E00828">
        <w:rPr>
          <w:rStyle w:val="Char4"/>
          <w:rtl/>
        </w:rPr>
        <w:t>در میان قوم عرب:</w:t>
      </w:r>
      <w:r w:rsidRPr="00B34CEA">
        <w:rPr>
          <w:rStyle w:val="Char0"/>
          <w:rFonts w:hint="cs"/>
          <w:rtl/>
        </w:rPr>
        <w:t xml:space="preserve"> قومی که استعداد و آمادگی این اصلاح عام معنوی را داشتند و دارای ویژگی</w:t>
      </w:r>
      <w:r w:rsidR="00FE011C">
        <w:rPr>
          <w:rStyle w:val="Char0"/>
          <w:rFonts w:hint="cs"/>
          <w:rtl/>
        </w:rPr>
        <w:t>‌</w:t>
      </w:r>
      <w:r w:rsidRPr="00B34CEA">
        <w:rPr>
          <w:rStyle w:val="Char0"/>
          <w:rFonts w:hint="cs"/>
          <w:rtl/>
        </w:rPr>
        <w:t xml:space="preserve">های منحصر به فردی بودند؛ صفاتی همچون: </w:t>
      </w:r>
      <w:r w:rsidRPr="00B34CEA">
        <w:rPr>
          <w:rStyle w:val="Char0"/>
          <w:rtl/>
        </w:rPr>
        <w:t>استقلال فکری</w:t>
      </w:r>
      <w:r w:rsidRPr="00B34CEA">
        <w:rPr>
          <w:rStyle w:val="Char0"/>
          <w:rFonts w:hint="cs"/>
          <w:rtl/>
        </w:rPr>
        <w:t>،</w:t>
      </w:r>
      <w:r w:rsidRPr="00B34CEA">
        <w:rPr>
          <w:rStyle w:val="Char0"/>
          <w:rtl/>
        </w:rPr>
        <w:t xml:space="preserve"> گسترش آزادی فردی</w:t>
      </w:r>
      <w:r w:rsidRPr="00B34CEA">
        <w:rPr>
          <w:rStyle w:val="Char0"/>
          <w:rFonts w:hint="cs"/>
          <w:rtl/>
        </w:rPr>
        <w:t xml:space="preserve">، </w:t>
      </w:r>
      <w:r w:rsidRPr="00B34CEA">
        <w:rPr>
          <w:rStyle w:val="Char0"/>
          <w:rtl/>
        </w:rPr>
        <w:t>زیرکی، عزّت نفس، دلیری</w:t>
      </w:r>
      <w:r w:rsidRPr="00B34CEA">
        <w:rPr>
          <w:rStyle w:val="Char0"/>
          <w:rFonts w:hint="cs"/>
          <w:rtl/>
        </w:rPr>
        <w:t>، عدالت و انصاف،</w:t>
      </w:r>
      <w:r w:rsidRPr="00B34CEA">
        <w:rPr>
          <w:rStyle w:val="Char0"/>
          <w:rtl/>
        </w:rPr>
        <w:t xml:space="preserve"> </w:t>
      </w:r>
      <w:r w:rsidRPr="00B34CEA">
        <w:rPr>
          <w:rStyle w:val="Char0"/>
          <w:rFonts w:hint="cs"/>
          <w:rtl/>
        </w:rPr>
        <w:t>فصاحت و سلامت فطری.</w:t>
      </w:r>
    </w:p>
    <w:p w:rsidR="00BA6558" w:rsidRPr="00B34CEA" w:rsidRDefault="00BA6558" w:rsidP="00151806">
      <w:pPr>
        <w:pStyle w:val="ListParagraph"/>
        <w:numPr>
          <w:ilvl w:val="0"/>
          <w:numId w:val="25"/>
        </w:numPr>
        <w:ind w:left="641" w:hanging="357"/>
        <w:contextualSpacing w:val="0"/>
        <w:jc w:val="both"/>
        <w:rPr>
          <w:rStyle w:val="Char0"/>
        </w:rPr>
      </w:pPr>
      <w:r w:rsidRPr="00E00828">
        <w:rPr>
          <w:rStyle w:val="Char4"/>
          <w:rtl/>
        </w:rPr>
        <w:t>شرافت نسب پیامبر</w:t>
      </w:r>
      <w:r w:rsidR="00F55E41" w:rsidRPr="00F55E41">
        <w:rPr>
          <w:rStyle w:val="Char0"/>
          <w:rFonts w:cs="CTraditional Arabic"/>
          <w:rtl/>
        </w:rPr>
        <w:t> ج</w:t>
      </w:r>
      <w:r w:rsidRPr="00E00828">
        <w:rPr>
          <w:rStyle w:val="Char4"/>
          <w:rtl/>
        </w:rPr>
        <w:t>:</w:t>
      </w:r>
      <w:r w:rsidRPr="00B34CEA">
        <w:rPr>
          <w:rStyle w:val="Char0"/>
          <w:rtl/>
        </w:rPr>
        <w:t xml:space="preserve"> نسب ایشان از بهترین و روشن</w:t>
      </w:r>
      <w:r w:rsidR="00FE011C">
        <w:rPr>
          <w:rStyle w:val="Char0"/>
          <w:rtl/>
        </w:rPr>
        <w:t>‌</w:t>
      </w:r>
      <w:r w:rsidRPr="00B34CEA">
        <w:rPr>
          <w:rStyle w:val="Char0"/>
          <w:rtl/>
        </w:rPr>
        <w:t>ترین نسب</w:t>
      </w:r>
      <w:r w:rsidR="00FE011C">
        <w:rPr>
          <w:rStyle w:val="Char0"/>
          <w:rtl/>
        </w:rPr>
        <w:t>‌</w:t>
      </w:r>
      <w:r w:rsidRPr="00B34CEA">
        <w:rPr>
          <w:rStyle w:val="Char0"/>
          <w:rtl/>
        </w:rPr>
        <w:t>ها بود</w:t>
      </w:r>
      <w:r w:rsidRPr="00B34CEA">
        <w:rPr>
          <w:rStyle w:val="Char0"/>
          <w:rFonts w:hint="cs"/>
          <w:rtl/>
        </w:rPr>
        <w:t xml:space="preserve">. </w:t>
      </w:r>
      <w:r w:rsidRPr="00B34CEA">
        <w:rPr>
          <w:rStyle w:val="Char0"/>
          <w:rtl/>
        </w:rPr>
        <w:t>خاندان رسول الله</w:t>
      </w:r>
      <w:r w:rsidR="00F55E41" w:rsidRPr="00F55E41">
        <w:rPr>
          <w:rStyle w:val="Char0"/>
          <w:rFonts w:cs="CTraditional Arabic"/>
          <w:rtl/>
        </w:rPr>
        <w:t> ج</w:t>
      </w:r>
      <w:r w:rsidRPr="00E759F5">
        <w:rPr>
          <w:rFonts w:hint="cs"/>
          <w:rtl/>
        </w:rPr>
        <w:t xml:space="preserve"> </w:t>
      </w:r>
      <w:r w:rsidRPr="00B34CEA">
        <w:rPr>
          <w:rStyle w:val="Char0"/>
          <w:rtl/>
        </w:rPr>
        <w:t>با دارابودن اخلاقی والا</w:t>
      </w:r>
      <w:r w:rsidRPr="00B34CEA">
        <w:rPr>
          <w:rStyle w:val="Char0"/>
          <w:rFonts w:hint="cs"/>
          <w:rtl/>
        </w:rPr>
        <w:t xml:space="preserve"> و</w:t>
      </w:r>
      <w:r w:rsidRPr="00B34CEA">
        <w:rPr>
          <w:rStyle w:val="Char0"/>
          <w:rtl/>
        </w:rPr>
        <w:t xml:space="preserve"> بخشش</w:t>
      </w:r>
      <w:r w:rsidR="00FE011C">
        <w:rPr>
          <w:rStyle w:val="Char0"/>
          <w:rtl/>
        </w:rPr>
        <w:t>‌</w:t>
      </w:r>
      <w:r w:rsidRPr="00B34CEA">
        <w:rPr>
          <w:rStyle w:val="Char0"/>
          <w:rtl/>
        </w:rPr>
        <w:t>ها و فضایلی عملی و باطنی، بر سایر افراد قومشان برتری داشتند و سپس الله تعالی سیّدنا محمّد</w:t>
      </w:r>
      <w:r w:rsidR="00F55E41" w:rsidRPr="00F55E41">
        <w:rPr>
          <w:rStyle w:val="Char0"/>
          <w:rFonts w:cs="CTraditional Arabic"/>
          <w:rtl/>
        </w:rPr>
        <w:t> ج</w:t>
      </w:r>
      <w:r w:rsidRPr="00E759F5">
        <w:rPr>
          <w:rFonts w:hint="cs"/>
          <w:rtl/>
        </w:rPr>
        <w:t xml:space="preserve"> </w:t>
      </w:r>
      <w:r w:rsidRPr="00B34CEA">
        <w:rPr>
          <w:rStyle w:val="Char0"/>
          <w:rtl/>
        </w:rPr>
        <w:t>را از میان بنی</w:t>
      </w:r>
      <w:r w:rsidR="00FE011C">
        <w:rPr>
          <w:rStyle w:val="Char0"/>
          <w:rtl/>
        </w:rPr>
        <w:t>‌</w:t>
      </w:r>
      <w:r w:rsidRPr="00B34CEA">
        <w:rPr>
          <w:rStyle w:val="Char0"/>
          <w:rtl/>
        </w:rPr>
        <w:t>هاشم برگزید و بهترینِ فرزندان آدم و سرور آنان گشت.</w:t>
      </w:r>
      <w:r w:rsidRPr="00BE5D6B">
        <w:rPr>
          <w:rStyle w:val="Char0"/>
          <w:vertAlign w:val="superscript"/>
          <w:rtl/>
        </w:rPr>
        <w:footnoteReference w:id="61"/>
      </w:r>
    </w:p>
    <w:p w:rsidR="00BA6558" w:rsidRPr="00B34CEA" w:rsidRDefault="00BA6558" w:rsidP="00151806">
      <w:pPr>
        <w:pStyle w:val="ListParagraph"/>
        <w:numPr>
          <w:ilvl w:val="0"/>
          <w:numId w:val="25"/>
        </w:numPr>
        <w:ind w:left="641" w:hanging="357"/>
        <w:contextualSpacing w:val="0"/>
        <w:jc w:val="both"/>
        <w:rPr>
          <w:rStyle w:val="Char0"/>
        </w:rPr>
      </w:pPr>
      <w:r w:rsidRPr="00E00828">
        <w:rPr>
          <w:rStyle w:val="Char4"/>
          <w:rtl/>
        </w:rPr>
        <w:t>دسترسی پیامبر</w:t>
      </w:r>
      <w:r w:rsidR="00F55E41" w:rsidRPr="00F55E41">
        <w:rPr>
          <w:rFonts w:ascii="B lotus Unc" w:hAnsi="B lotus Unc" w:cs="CTraditional Arabic"/>
          <w:rtl/>
        </w:rPr>
        <w:t> ج</w:t>
      </w:r>
      <w:r w:rsidRPr="00E00828">
        <w:rPr>
          <w:rStyle w:val="Char4"/>
          <w:rtl/>
        </w:rPr>
        <w:t xml:space="preserve"> به والاترین درجۀ اخلاقی</w:t>
      </w:r>
      <w:r w:rsidRPr="00E00828">
        <w:rPr>
          <w:rStyle w:val="Char4"/>
          <w:rFonts w:hint="cs"/>
          <w:rtl/>
        </w:rPr>
        <w:t xml:space="preserve"> </w:t>
      </w:r>
      <w:r w:rsidRPr="00B34CEA">
        <w:rPr>
          <w:rStyle w:val="Char0"/>
          <w:rFonts w:hint="cs"/>
          <w:rtl/>
        </w:rPr>
        <w:t>پیش از اینکه به پیامبری مبعوث شوند</w:t>
      </w:r>
      <w:r w:rsidRPr="00B34CEA">
        <w:rPr>
          <w:rStyle w:val="Char0"/>
          <w:rtl/>
        </w:rPr>
        <w:t xml:space="preserve">. </w:t>
      </w:r>
    </w:p>
    <w:p w:rsidR="00BA6558" w:rsidRPr="00B34CEA" w:rsidRDefault="00BA6558" w:rsidP="00151806">
      <w:pPr>
        <w:pStyle w:val="ListParagraph"/>
        <w:numPr>
          <w:ilvl w:val="0"/>
          <w:numId w:val="25"/>
        </w:numPr>
        <w:ind w:left="641" w:hanging="357"/>
        <w:contextualSpacing w:val="0"/>
        <w:jc w:val="both"/>
        <w:rPr>
          <w:rStyle w:val="Char0"/>
        </w:rPr>
      </w:pPr>
      <w:r w:rsidRPr="00E00828">
        <w:rPr>
          <w:rStyle w:val="Char4"/>
          <w:rtl/>
        </w:rPr>
        <w:lastRenderedPageBreak/>
        <w:t>امّی</w:t>
      </w:r>
      <w:r w:rsidR="00FE011C" w:rsidRPr="00E00828">
        <w:rPr>
          <w:rStyle w:val="Char4"/>
          <w:rtl/>
        </w:rPr>
        <w:t>‌</w:t>
      </w:r>
      <w:r w:rsidRPr="00E00828">
        <w:rPr>
          <w:rStyle w:val="Char4"/>
          <w:rtl/>
        </w:rPr>
        <w:t>بودن پیامبر</w:t>
      </w:r>
      <w:r w:rsidR="00F55E41" w:rsidRPr="00F55E41">
        <w:rPr>
          <w:rStyle w:val="Char0"/>
          <w:rFonts w:cs="CTraditional Arabic"/>
          <w:rtl/>
        </w:rPr>
        <w:t> ج</w:t>
      </w:r>
      <w:r w:rsidRPr="00E759F5">
        <w:rPr>
          <w:rFonts w:hint="cs"/>
          <w:rtl/>
        </w:rPr>
        <w:t xml:space="preserve"> </w:t>
      </w:r>
      <w:r w:rsidRPr="00E00828">
        <w:rPr>
          <w:rStyle w:val="Char4"/>
          <w:rFonts w:hint="cs"/>
          <w:rtl/>
        </w:rPr>
        <w:t xml:space="preserve">در حالی </w:t>
      </w:r>
      <w:r w:rsidRPr="00E00828">
        <w:rPr>
          <w:rStyle w:val="Char4"/>
          <w:rtl/>
        </w:rPr>
        <w:t>که کتابی نخوانده و چیزی ننوشتند</w:t>
      </w:r>
      <w:r w:rsidRPr="00B34CEA">
        <w:rPr>
          <w:rStyle w:val="Char0"/>
          <w:rFonts w:hint="cs"/>
          <w:rtl/>
        </w:rPr>
        <w:t>.</w:t>
      </w:r>
    </w:p>
    <w:p w:rsidR="00BA6558" w:rsidRPr="00B34CEA" w:rsidRDefault="00BA6558" w:rsidP="00151806">
      <w:pPr>
        <w:pStyle w:val="ListParagraph"/>
        <w:numPr>
          <w:ilvl w:val="0"/>
          <w:numId w:val="25"/>
        </w:numPr>
        <w:ind w:left="641" w:hanging="357"/>
        <w:contextualSpacing w:val="0"/>
        <w:jc w:val="both"/>
        <w:rPr>
          <w:rStyle w:val="Char0"/>
        </w:rPr>
      </w:pPr>
      <w:r w:rsidRPr="00E00828">
        <w:rPr>
          <w:rStyle w:val="Char4"/>
          <w:rtl/>
        </w:rPr>
        <w:t>پرورش رسول الله</w:t>
      </w:r>
      <w:r w:rsidR="00F55E41" w:rsidRPr="00F55E41">
        <w:rPr>
          <w:rStyle w:val="Char0"/>
          <w:rFonts w:cs="CTraditional Arabic"/>
          <w:rtl/>
        </w:rPr>
        <w:t> ج</w:t>
      </w:r>
      <w:r w:rsidRPr="00E759F5">
        <w:rPr>
          <w:rFonts w:hint="cs"/>
          <w:rtl/>
        </w:rPr>
        <w:t xml:space="preserve"> </w:t>
      </w:r>
      <w:r w:rsidRPr="00E00828">
        <w:rPr>
          <w:rStyle w:val="Char4"/>
          <w:rtl/>
        </w:rPr>
        <w:t>در مکّۀ مکرّمه:</w:t>
      </w:r>
      <w:r w:rsidRPr="00B34CEA">
        <w:rPr>
          <w:rStyle w:val="Char0"/>
          <w:rtl/>
        </w:rPr>
        <w:t xml:space="preserve"> شهر پاکی که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tl/>
        </w:rPr>
        <w:t>آن را برای ساخت نخستین خانۀ توحید و عبادت خالصانه و عبادات سالم برگزید.</w:t>
      </w:r>
    </w:p>
    <w:p w:rsidR="00BA6558" w:rsidRPr="00E759F5" w:rsidRDefault="00BA6558" w:rsidP="00D520D2">
      <w:pPr>
        <w:pStyle w:val="a2"/>
        <w:rPr>
          <w:rtl/>
        </w:rPr>
      </w:pPr>
      <w:bookmarkStart w:id="73" w:name="_Toc466280211"/>
      <w:bookmarkStart w:id="74" w:name="_Toc473749163"/>
      <w:r w:rsidRPr="00E759F5">
        <w:rPr>
          <w:rtl/>
        </w:rPr>
        <w:t>6-2. نسب و زندگی پیامبر</w:t>
      </w:r>
      <w:bookmarkEnd w:id="73"/>
      <w:bookmarkEnd w:id="74"/>
      <w:r w:rsidR="00F55E41" w:rsidRPr="00F55E41">
        <w:rPr>
          <w:rFonts w:cs="CTraditional Arabic"/>
          <w:b/>
          <w:bCs w:val="0"/>
          <w:sz w:val="26"/>
          <w:szCs w:val="26"/>
          <w:rtl/>
        </w:rPr>
        <w:t> ج</w:t>
      </w:r>
    </w:p>
    <w:p w:rsidR="00BA6558" w:rsidRPr="00B34CEA" w:rsidRDefault="00BA6558" w:rsidP="00151806">
      <w:pPr>
        <w:pStyle w:val="ListParagraph"/>
        <w:numPr>
          <w:ilvl w:val="0"/>
          <w:numId w:val="26"/>
        </w:numPr>
        <w:ind w:left="641" w:hanging="357"/>
        <w:contextualSpacing w:val="0"/>
        <w:jc w:val="both"/>
        <w:rPr>
          <w:rStyle w:val="Char0"/>
          <w:rtl/>
        </w:rPr>
      </w:pPr>
      <w:r w:rsidRPr="00E00828">
        <w:rPr>
          <w:rStyle w:val="Char4"/>
          <w:rtl/>
        </w:rPr>
        <w:t>نسب ایشان:</w:t>
      </w:r>
      <w:r w:rsidRPr="00B34CEA">
        <w:rPr>
          <w:rStyle w:val="Char0"/>
          <w:rtl/>
        </w:rPr>
        <w:t xml:space="preserve"> محمّد بن عبدالله بن عبدالمطّلب بن هاشم بن عبدمناف بن قصي بن کلاب بن مر</w:t>
      </w:r>
      <w:r w:rsidRPr="00B34CEA">
        <w:rPr>
          <w:rStyle w:val="Char0"/>
          <w:rFonts w:hint="cs"/>
          <w:rtl/>
        </w:rPr>
        <w:t>ه</w:t>
      </w:r>
      <w:r w:rsidRPr="00B34CEA">
        <w:rPr>
          <w:rStyle w:val="Char0"/>
          <w:rtl/>
        </w:rPr>
        <w:t xml:space="preserve"> بن کعب بن لؤي بن غالب بن فهر بن مالک بن نضر بن کنانه بن خزیمه بن مدرکه بن الیاس بن مضر بن نزار بن معد بن عدنان، </w:t>
      </w:r>
      <w:r w:rsidRPr="00B34CEA">
        <w:rPr>
          <w:rStyle w:val="Char0"/>
          <w:rFonts w:hint="cs"/>
          <w:rtl/>
        </w:rPr>
        <w:t>که</w:t>
      </w:r>
      <w:r w:rsidRPr="00B34CEA">
        <w:rPr>
          <w:rStyle w:val="Char0"/>
          <w:rtl/>
        </w:rPr>
        <w:t xml:space="preserve"> عدنان از قوم عرب و عرب از اولاد اسماعیل بن ابراهیم</w:t>
      </w:r>
      <w:r w:rsidR="00F55E41" w:rsidRPr="00F55E41">
        <w:rPr>
          <w:rStyle w:val="Char0"/>
          <w:rFonts w:cs="CTraditional Arabic"/>
          <w:rtl/>
        </w:rPr>
        <w:t> </w:t>
      </w:r>
      <w:r w:rsidR="00F55E41" w:rsidRPr="00F55E41">
        <w:rPr>
          <w:rStyle w:val="Char0"/>
          <w:rFonts w:cs="CTraditional Arabic" w:hint="cs"/>
          <w:rtl/>
        </w:rPr>
        <w:t>إ</w:t>
      </w:r>
      <w:r w:rsidR="00A83A2B">
        <w:rPr>
          <w:rStyle w:val="Char0"/>
          <w:rFonts w:hint="cs"/>
          <w:rtl/>
        </w:rPr>
        <w:t xml:space="preserve"> </w:t>
      </w:r>
      <w:r w:rsidRPr="00B34CEA">
        <w:rPr>
          <w:rStyle w:val="Char0"/>
          <w:rtl/>
        </w:rPr>
        <w:t>است.</w:t>
      </w:r>
      <w:r w:rsidRPr="00BE5D6B">
        <w:rPr>
          <w:rStyle w:val="Char0"/>
          <w:vertAlign w:val="superscript"/>
          <w:rtl/>
        </w:rPr>
        <w:footnoteReference w:id="62"/>
      </w:r>
    </w:p>
    <w:p w:rsidR="00BA6558" w:rsidRPr="00B34CEA" w:rsidRDefault="00BA6558" w:rsidP="00BA6558">
      <w:pPr>
        <w:ind w:firstLine="237"/>
        <w:jc w:val="both"/>
        <w:rPr>
          <w:rStyle w:val="Char0"/>
          <w:rtl/>
        </w:rPr>
      </w:pPr>
      <w:r w:rsidRPr="00B34CEA">
        <w:rPr>
          <w:rStyle w:val="Char0"/>
          <w:rtl/>
        </w:rPr>
        <w:t>نام مادر پیامبر</w:t>
      </w:r>
      <w:r w:rsidR="00F55E41" w:rsidRPr="00F55E41">
        <w:rPr>
          <w:rStyle w:val="Char0"/>
          <w:rFonts w:cs="CTraditional Arabic"/>
          <w:rtl/>
        </w:rPr>
        <w:t> ج</w:t>
      </w:r>
      <w:r w:rsidRPr="00B34CEA">
        <w:rPr>
          <w:rStyle w:val="Char0"/>
          <w:rtl/>
        </w:rPr>
        <w:t xml:space="preserve">، آمنه؛ دختر وهب بن عبد مناف بن زهره است </w:t>
      </w:r>
      <w:r w:rsidRPr="00B34CEA">
        <w:rPr>
          <w:rStyle w:val="Char0"/>
          <w:rFonts w:hint="cs"/>
          <w:rtl/>
        </w:rPr>
        <w:t>و</w:t>
      </w:r>
      <w:r w:rsidRPr="00B34CEA">
        <w:rPr>
          <w:rStyle w:val="Char0"/>
          <w:rtl/>
        </w:rPr>
        <w:t xml:space="preserve"> زهره، برادرِ پدربزرگ رسول الله</w:t>
      </w:r>
      <w:r w:rsidR="00F55E41" w:rsidRPr="00F55E41">
        <w:rPr>
          <w:rStyle w:val="Char0"/>
          <w:rFonts w:cs="CTraditional Arabic"/>
          <w:rtl/>
        </w:rPr>
        <w:t> ج</w:t>
      </w:r>
      <w:r w:rsidRPr="00E759F5">
        <w:rPr>
          <w:rFonts w:hint="cs"/>
          <w:rtl/>
        </w:rPr>
        <w:t xml:space="preserve"> </w:t>
      </w:r>
      <w:r w:rsidRPr="00B34CEA">
        <w:rPr>
          <w:rStyle w:val="Char0"/>
          <w:rtl/>
        </w:rPr>
        <w:t>بود.</w:t>
      </w:r>
    </w:p>
    <w:p w:rsidR="00BA6558" w:rsidRPr="00B34CEA" w:rsidRDefault="00BA6558" w:rsidP="00BA6558">
      <w:pPr>
        <w:ind w:firstLine="237"/>
        <w:jc w:val="both"/>
        <w:rPr>
          <w:rStyle w:val="Char0"/>
          <w:rtl/>
        </w:rPr>
      </w:pPr>
      <w:r w:rsidRPr="00B34CEA">
        <w:rPr>
          <w:rStyle w:val="Char0"/>
          <w:rtl/>
        </w:rPr>
        <w:t>پدر پیامبر</w:t>
      </w:r>
      <w:r w:rsidR="00F55E41" w:rsidRPr="00F55E41">
        <w:rPr>
          <w:rStyle w:val="Char0"/>
          <w:rFonts w:cs="CTraditional Arabic"/>
          <w:rtl/>
        </w:rPr>
        <w:t> ج</w:t>
      </w:r>
      <w:r w:rsidRPr="00E759F5">
        <w:rPr>
          <w:rFonts w:hint="cs"/>
          <w:rtl/>
        </w:rPr>
        <w:t xml:space="preserve"> </w:t>
      </w:r>
      <w:r w:rsidRPr="00B34CEA">
        <w:rPr>
          <w:rStyle w:val="Char0"/>
          <w:rtl/>
        </w:rPr>
        <w:t>با آمنه ازدواج کرد و ب</w:t>
      </w:r>
      <w:r w:rsidRPr="00B34CEA">
        <w:rPr>
          <w:rStyle w:val="Char0"/>
          <w:rFonts w:hint="cs"/>
          <w:rtl/>
        </w:rPr>
        <w:t>ه همراه</w:t>
      </w:r>
      <w:r w:rsidRPr="00B34CEA">
        <w:rPr>
          <w:rStyle w:val="Char0"/>
          <w:rtl/>
        </w:rPr>
        <w:t xml:space="preserve"> وی، سه روز در خانۀ اقوام آمنه ایستاد و دیری نپایید که باردار شد</w:t>
      </w:r>
      <w:r w:rsidRPr="00B34CEA">
        <w:rPr>
          <w:rStyle w:val="Char0"/>
          <w:rFonts w:hint="cs"/>
          <w:rtl/>
        </w:rPr>
        <w:t>، امّا</w:t>
      </w:r>
      <w:r w:rsidRPr="00B34CEA">
        <w:rPr>
          <w:rStyle w:val="Char0"/>
          <w:rtl/>
        </w:rPr>
        <w:t xml:space="preserve"> احساس سنگینی و ویار [تغییر </w:t>
      </w:r>
      <w:r w:rsidRPr="00B34CEA">
        <w:rPr>
          <w:rStyle w:val="Char0"/>
          <w:rtl/>
        </w:rPr>
        <w:lastRenderedPageBreak/>
        <w:t>اشتها و درخواست برخی از خوراکی</w:t>
      </w:r>
      <w:r w:rsidR="00FE011C">
        <w:rPr>
          <w:rStyle w:val="Char0"/>
          <w:rtl/>
        </w:rPr>
        <w:t>‌</w:t>
      </w:r>
      <w:r w:rsidRPr="00B34CEA">
        <w:rPr>
          <w:rStyle w:val="Char0"/>
          <w:rtl/>
        </w:rPr>
        <w:t>ها] نکرد، چنانکه عادت زنان نیرومند و سالم این گونه است.</w:t>
      </w:r>
      <w:r w:rsidRPr="00BE5D6B">
        <w:rPr>
          <w:rStyle w:val="Char0"/>
          <w:vertAlign w:val="superscript"/>
          <w:rtl/>
        </w:rPr>
        <w:footnoteReference w:id="63"/>
      </w:r>
    </w:p>
    <w:p w:rsidR="00BA6558" w:rsidRPr="00B34CEA" w:rsidRDefault="00BA6558" w:rsidP="00FC0B6B">
      <w:pPr>
        <w:pStyle w:val="ListParagraph"/>
        <w:numPr>
          <w:ilvl w:val="0"/>
          <w:numId w:val="26"/>
        </w:numPr>
        <w:ind w:left="641" w:hanging="357"/>
        <w:contextualSpacing w:val="0"/>
        <w:jc w:val="both"/>
        <w:rPr>
          <w:rStyle w:val="Char0"/>
          <w:rtl/>
        </w:rPr>
      </w:pPr>
      <w:r w:rsidRPr="00E00828">
        <w:rPr>
          <w:rStyle w:val="Char4"/>
          <w:rtl/>
        </w:rPr>
        <w:t>تولّد پیامبر</w:t>
      </w:r>
      <w:r w:rsidR="00F55E41" w:rsidRPr="00F55E41">
        <w:rPr>
          <w:rFonts w:cs="CTraditional Arabic"/>
          <w:rtl/>
        </w:rPr>
        <w:t> ج</w:t>
      </w:r>
      <w:r w:rsidRPr="00E00828">
        <w:rPr>
          <w:rStyle w:val="Char4"/>
          <w:rtl/>
        </w:rPr>
        <w:t>:</w:t>
      </w:r>
      <w:r w:rsidRPr="00B34CEA">
        <w:rPr>
          <w:rStyle w:val="Char0"/>
          <w:rtl/>
        </w:rPr>
        <w:t xml:space="preserve"> در سال 571 م موافق با عام الفیل، رسول الله</w:t>
      </w:r>
      <w:r w:rsidR="00F55E41" w:rsidRPr="00F55E41">
        <w:rPr>
          <w:rFonts w:cs="CTraditional Arabic"/>
          <w:rtl/>
        </w:rPr>
        <w:t> ج</w:t>
      </w:r>
      <w:r w:rsidRPr="00E759F5">
        <w:rPr>
          <w:rFonts w:hint="cs"/>
          <w:rtl/>
        </w:rPr>
        <w:t xml:space="preserve"> </w:t>
      </w:r>
      <w:r w:rsidRPr="00B34CEA">
        <w:rPr>
          <w:rStyle w:val="Char0"/>
          <w:rtl/>
        </w:rPr>
        <w:t>با آفرینشی کامل، چهره</w:t>
      </w:r>
      <w:r w:rsidR="00FE011C">
        <w:rPr>
          <w:rStyle w:val="Char0"/>
          <w:rtl/>
        </w:rPr>
        <w:t>‌</w:t>
      </w:r>
      <w:r w:rsidRPr="00B34CEA">
        <w:rPr>
          <w:rStyle w:val="Char0"/>
          <w:rtl/>
        </w:rPr>
        <w:t>ای زیبا و جسمی سالم به دنیا آمدند.</w:t>
      </w:r>
      <w:r w:rsidRPr="00BE5D6B">
        <w:rPr>
          <w:rStyle w:val="Char0"/>
          <w:vertAlign w:val="superscript"/>
          <w:rtl/>
        </w:rPr>
        <w:footnoteReference w:id="64"/>
      </w:r>
    </w:p>
    <w:p w:rsidR="00BA6558" w:rsidRPr="00B34CEA" w:rsidRDefault="00BA6558" w:rsidP="00BA6558">
      <w:pPr>
        <w:ind w:firstLine="237"/>
        <w:jc w:val="both"/>
        <w:rPr>
          <w:rStyle w:val="Char0"/>
          <w:rtl/>
        </w:rPr>
      </w:pPr>
      <w:r w:rsidRPr="00B34CEA">
        <w:rPr>
          <w:rStyle w:val="Char0"/>
          <w:rtl/>
        </w:rPr>
        <w:t>هنوز به دنیا نیامده بودند که پدر ایشان وفات کرد و از این رو، پدربزرگشان؛ عبدالمطّلب سرپرستی پیامبر را بر عهده گرفت و مادرشان، سه روز ایشان را شیر داد و پس از آن، عبدالمطّلب محمّد</w:t>
      </w:r>
      <w:r w:rsidR="00F55E41" w:rsidRPr="00F55E41">
        <w:rPr>
          <w:rStyle w:val="Char0"/>
          <w:rFonts w:cs="CTraditional Arabic"/>
          <w:rtl/>
        </w:rPr>
        <w:t> ج</w:t>
      </w:r>
      <w:r w:rsidRPr="00E759F5">
        <w:rPr>
          <w:rFonts w:hint="cs"/>
          <w:rtl/>
        </w:rPr>
        <w:t xml:space="preserve"> </w:t>
      </w:r>
      <w:r w:rsidRPr="00B34CEA">
        <w:rPr>
          <w:rStyle w:val="Char0"/>
          <w:rtl/>
        </w:rPr>
        <w:t>را به حلیمۀ سعدی</w:t>
      </w:r>
      <w:r w:rsidRPr="00B34CEA">
        <w:rPr>
          <w:rStyle w:val="Char0"/>
          <w:rFonts w:hint="cs"/>
          <w:rtl/>
        </w:rPr>
        <w:t>ّه</w:t>
      </w:r>
      <w:r w:rsidRPr="00B34CEA">
        <w:rPr>
          <w:rStyle w:val="Char0"/>
          <w:rtl/>
        </w:rPr>
        <w:t xml:space="preserve"> سپرد تا ایشان را شیر دهد.</w:t>
      </w:r>
    </w:p>
    <w:p w:rsidR="00BA6558" w:rsidRPr="00B34CEA" w:rsidRDefault="00BA6558" w:rsidP="00FC0B6B">
      <w:pPr>
        <w:pStyle w:val="ListParagraph"/>
        <w:numPr>
          <w:ilvl w:val="0"/>
          <w:numId w:val="26"/>
        </w:numPr>
        <w:ind w:left="641" w:hanging="357"/>
        <w:contextualSpacing w:val="0"/>
        <w:jc w:val="both"/>
        <w:rPr>
          <w:rStyle w:val="Char0"/>
        </w:rPr>
      </w:pPr>
      <w:r w:rsidRPr="00E00828">
        <w:rPr>
          <w:rStyle w:val="Char4"/>
          <w:rtl/>
        </w:rPr>
        <w:t>سفر پیامبر</w:t>
      </w:r>
      <w:r w:rsidR="00F55E41" w:rsidRPr="00F55E41">
        <w:rPr>
          <w:rFonts w:cs="CTraditional Arabic"/>
          <w:rtl/>
        </w:rPr>
        <w:t> ج</w:t>
      </w:r>
      <w:r w:rsidRPr="00E759F5">
        <w:rPr>
          <w:rFonts w:hint="cs"/>
          <w:rtl/>
        </w:rPr>
        <w:t xml:space="preserve"> </w:t>
      </w:r>
      <w:r w:rsidRPr="00E00828">
        <w:rPr>
          <w:rStyle w:val="Char4"/>
          <w:rtl/>
        </w:rPr>
        <w:t>با عموی</w:t>
      </w:r>
      <w:r w:rsidRPr="00E00828">
        <w:rPr>
          <w:rStyle w:val="Char4"/>
          <w:rFonts w:hint="cs"/>
          <w:rtl/>
        </w:rPr>
        <w:t>شان</w:t>
      </w:r>
      <w:r w:rsidRPr="00E00828">
        <w:rPr>
          <w:rStyle w:val="Char4"/>
          <w:rtl/>
        </w:rPr>
        <w:t xml:space="preserve"> به شام و دیدار با بحیرای راهب:</w:t>
      </w:r>
      <w:r w:rsidRPr="00B34CEA">
        <w:rPr>
          <w:rStyle w:val="Char0"/>
          <w:rtl/>
        </w:rPr>
        <w:t xml:space="preserve"> </w:t>
      </w:r>
      <w:r w:rsidR="00E01791">
        <w:rPr>
          <w:rStyle w:val="Char0"/>
        </w:rPr>
        <w:br/>
      </w:r>
      <w:r w:rsidRPr="00B34CEA">
        <w:rPr>
          <w:rStyle w:val="Char0"/>
          <w:rtl/>
        </w:rPr>
        <w:t>رسول الله</w:t>
      </w:r>
      <w:r w:rsidR="00F55E41" w:rsidRPr="00F55E41">
        <w:rPr>
          <w:rFonts w:cs="CTraditional Arabic"/>
          <w:rtl/>
        </w:rPr>
        <w:t> ج</w:t>
      </w:r>
      <w:r w:rsidRPr="00E759F5">
        <w:rPr>
          <w:rFonts w:hint="cs"/>
          <w:rtl/>
        </w:rPr>
        <w:t xml:space="preserve"> </w:t>
      </w:r>
      <w:r w:rsidRPr="00B34CEA">
        <w:rPr>
          <w:rStyle w:val="Char0"/>
          <w:rtl/>
        </w:rPr>
        <w:t>به همراه عمویشان؛ ابوطالب برای تجارت، به سرزمین شام رفتند در حالی که سنّ ایشان 12 سال و 2 ماه و 10 روز بود. در آنجا، بحیرای راهب پیامبر</w:t>
      </w:r>
      <w:r w:rsidR="00F55E41" w:rsidRPr="00F55E41">
        <w:rPr>
          <w:rFonts w:cs="CTraditional Arabic"/>
          <w:rtl/>
        </w:rPr>
        <w:t> ج</w:t>
      </w:r>
      <w:r w:rsidRPr="00E759F5">
        <w:rPr>
          <w:rFonts w:hint="cs"/>
          <w:rtl/>
        </w:rPr>
        <w:t xml:space="preserve"> </w:t>
      </w:r>
      <w:r w:rsidRPr="00B34CEA">
        <w:rPr>
          <w:rStyle w:val="Char0"/>
          <w:rtl/>
        </w:rPr>
        <w:t>را دید و پس از اینکه مهر نبوّت را در میان دو شانۀ محمّد</w:t>
      </w:r>
      <w:r w:rsidR="00E01791">
        <w:rPr>
          <w:rStyle w:val="Char0"/>
        </w:rPr>
        <w:t xml:space="preserve"> </w:t>
      </w:r>
      <w:r w:rsidR="00F55E41" w:rsidRPr="00F55E41">
        <w:rPr>
          <w:rFonts w:cs="CTraditional Arabic"/>
          <w:rtl/>
        </w:rPr>
        <w:t> ج</w:t>
      </w:r>
      <w:r w:rsidRPr="00E759F5">
        <w:rPr>
          <w:rFonts w:hint="cs"/>
          <w:rtl/>
        </w:rPr>
        <w:t xml:space="preserve"> </w:t>
      </w:r>
      <w:r w:rsidRPr="00B34CEA">
        <w:rPr>
          <w:rStyle w:val="Char0"/>
          <w:rFonts w:hint="cs"/>
          <w:rtl/>
        </w:rPr>
        <w:t>مشاهده نمود</w:t>
      </w:r>
      <w:r w:rsidRPr="00B34CEA">
        <w:rPr>
          <w:rStyle w:val="Char0"/>
          <w:rtl/>
        </w:rPr>
        <w:t>، به عموی ایشان مژده داد و وی را از دشمنی یهود علیه رسول الله</w:t>
      </w:r>
      <w:r w:rsidR="00F55E41" w:rsidRPr="00F55E41">
        <w:rPr>
          <w:rFonts w:cs="CTraditional Arabic"/>
          <w:rtl/>
        </w:rPr>
        <w:t> ج</w:t>
      </w:r>
      <w:r w:rsidRPr="00E759F5">
        <w:rPr>
          <w:rFonts w:hint="cs"/>
          <w:rtl/>
        </w:rPr>
        <w:t xml:space="preserve"> </w:t>
      </w:r>
      <w:r w:rsidRPr="00B34CEA">
        <w:rPr>
          <w:rStyle w:val="Char0"/>
          <w:rtl/>
        </w:rPr>
        <w:t>بر حذر داشت.</w:t>
      </w:r>
    </w:p>
    <w:p w:rsidR="00BA6558" w:rsidRPr="00B34CEA" w:rsidRDefault="00BA6558" w:rsidP="00EC01AD">
      <w:pPr>
        <w:pStyle w:val="ListParagraph"/>
        <w:numPr>
          <w:ilvl w:val="0"/>
          <w:numId w:val="26"/>
        </w:numPr>
        <w:ind w:left="641" w:hanging="357"/>
        <w:contextualSpacing w:val="0"/>
        <w:jc w:val="both"/>
        <w:rPr>
          <w:rStyle w:val="Char0"/>
          <w:rtl/>
        </w:rPr>
      </w:pPr>
      <w:r w:rsidRPr="00E00828">
        <w:rPr>
          <w:rStyle w:val="Char4"/>
          <w:rtl/>
        </w:rPr>
        <w:t>سفر تجاری پیامبر</w:t>
      </w:r>
      <w:r w:rsidR="00F55E41" w:rsidRPr="00F55E41">
        <w:rPr>
          <w:rFonts w:cs="CTraditional Arabic"/>
          <w:rtl/>
        </w:rPr>
        <w:t> ج</w:t>
      </w:r>
      <w:r w:rsidRPr="00E759F5">
        <w:rPr>
          <w:rFonts w:hint="cs"/>
          <w:b/>
          <w:bCs/>
          <w:rtl/>
        </w:rPr>
        <w:t xml:space="preserve"> </w:t>
      </w:r>
      <w:r w:rsidRPr="00E00828">
        <w:rPr>
          <w:rStyle w:val="Char4"/>
          <w:rtl/>
        </w:rPr>
        <w:t>با اموال أمّ المؤمنین خدیجه</w:t>
      </w:r>
      <w:r w:rsidR="00F55E41" w:rsidRPr="00F55E41">
        <w:rPr>
          <w:rFonts w:ascii="B lotus Unc" w:hAnsi="B lotus Unc" w:cs="CTraditional Arabic"/>
          <w:rtl/>
        </w:rPr>
        <w:t> </w:t>
      </w:r>
      <w:r w:rsidR="00F55E41" w:rsidRPr="00F55E41">
        <w:rPr>
          <w:rFonts w:ascii="B lotus Unc" w:hAnsi="B lotus Unc" w:cs="CTraditional Arabic" w:hint="cs"/>
          <w:rtl/>
        </w:rPr>
        <w:t>ل</w:t>
      </w:r>
      <w:r w:rsidRPr="00E00828">
        <w:rPr>
          <w:rStyle w:val="Char4"/>
          <w:rtl/>
        </w:rPr>
        <w:t>:</w:t>
      </w:r>
      <w:r w:rsidRPr="00B34CEA">
        <w:rPr>
          <w:rStyle w:val="Char0"/>
          <w:rtl/>
        </w:rPr>
        <w:t xml:space="preserve"> ایشان باری دیگر با مال خدیجه</w:t>
      </w:r>
      <w:r w:rsidR="00F55E41" w:rsidRPr="00F55E41">
        <w:rPr>
          <w:rStyle w:val="Char0"/>
          <w:rFonts w:cs="CTraditional Arabic"/>
          <w:rtl/>
        </w:rPr>
        <w:t> </w:t>
      </w:r>
      <w:r w:rsidR="00F55E41" w:rsidRPr="00F55E41">
        <w:rPr>
          <w:rStyle w:val="Char0"/>
          <w:rFonts w:cs="CTraditional Arabic" w:hint="cs"/>
          <w:rtl/>
        </w:rPr>
        <w:t>ل</w:t>
      </w:r>
      <w:r w:rsidRPr="00B34CEA">
        <w:rPr>
          <w:rStyle w:val="Char0"/>
          <w:rtl/>
        </w:rPr>
        <w:t>؛ به قصد تجارت، سفر نمودند و أمّ المؤمنین خدیجه بیشتر از آنچه به دیگران می</w:t>
      </w:r>
      <w:r w:rsidR="00FE011C">
        <w:rPr>
          <w:rStyle w:val="Char0"/>
          <w:rtl/>
        </w:rPr>
        <w:t>‌</w:t>
      </w:r>
      <w:r w:rsidRPr="00B34CEA">
        <w:rPr>
          <w:rStyle w:val="Char0"/>
          <w:rtl/>
        </w:rPr>
        <w:t>داد، به رسول الله</w:t>
      </w:r>
      <w:r w:rsidR="00F55E41" w:rsidRPr="00F55E41">
        <w:rPr>
          <w:rFonts w:cs="CTraditional Arabic"/>
          <w:rtl/>
        </w:rPr>
        <w:t> ج</w:t>
      </w:r>
      <w:r w:rsidRPr="00E759F5">
        <w:rPr>
          <w:rFonts w:hint="cs"/>
          <w:rtl/>
        </w:rPr>
        <w:t xml:space="preserve"> </w:t>
      </w:r>
      <w:r w:rsidRPr="00B34CEA">
        <w:rPr>
          <w:rStyle w:val="Char0"/>
          <w:rFonts w:hint="cs"/>
          <w:rtl/>
        </w:rPr>
        <w:t>بخشید</w:t>
      </w:r>
      <w:r w:rsidRPr="00B34CEA">
        <w:rPr>
          <w:rStyle w:val="Char0"/>
          <w:rtl/>
        </w:rPr>
        <w:t>، زیرا در این تجارت، منافع فراوانی حاصل شد و بلکه منجر به سعادت وی در دنیا و آخرت گشت.</w:t>
      </w:r>
    </w:p>
    <w:p w:rsidR="00BA6558" w:rsidRPr="00B34CEA" w:rsidRDefault="00BA6558" w:rsidP="00A83A2B">
      <w:pPr>
        <w:ind w:firstLine="237"/>
        <w:jc w:val="both"/>
        <w:rPr>
          <w:rStyle w:val="Char0"/>
          <w:rtl/>
        </w:rPr>
      </w:pPr>
      <w:r w:rsidRPr="00B34CEA">
        <w:rPr>
          <w:rStyle w:val="Char0"/>
          <w:rtl/>
        </w:rPr>
        <w:lastRenderedPageBreak/>
        <w:t>خدیجه</w:t>
      </w:r>
      <w:r w:rsidR="00F55E41" w:rsidRPr="00F55E41">
        <w:rPr>
          <w:rStyle w:val="Char0"/>
          <w:rFonts w:cs="CTraditional Arabic"/>
          <w:rtl/>
        </w:rPr>
        <w:t> </w:t>
      </w:r>
      <w:r w:rsidR="00F55E41" w:rsidRPr="00F55E41">
        <w:rPr>
          <w:rStyle w:val="Char0"/>
          <w:rFonts w:cs="CTraditional Arabic" w:hint="cs"/>
          <w:rtl/>
        </w:rPr>
        <w:t>ل</w:t>
      </w:r>
      <w:r w:rsidR="00A83A2B">
        <w:rPr>
          <w:rStyle w:val="Char0"/>
          <w:rFonts w:hint="cs"/>
          <w:rtl/>
        </w:rPr>
        <w:t xml:space="preserve"> </w:t>
      </w:r>
      <w:r w:rsidRPr="00B34CEA">
        <w:rPr>
          <w:rStyle w:val="Char0"/>
          <w:rtl/>
        </w:rPr>
        <w:t>داناترین و کامل</w:t>
      </w:r>
      <w:r w:rsidR="00FE011C">
        <w:rPr>
          <w:rStyle w:val="Char0"/>
          <w:rtl/>
        </w:rPr>
        <w:t>‌</w:t>
      </w:r>
      <w:r w:rsidRPr="00B34CEA">
        <w:rPr>
          <w:rStyle w:val="Char0"/>
          <w:rtl/>
        </w:rPr>
        <w:t>ترین زن در میان قبیلۀ قریش بود، به گونه</w:t>
      </w:r>
      <w:r w:rsidR="00FE011C">
        <w:rPr>
          <w:rStyle w:val="Char0"/>
          <w:rtl/>
        </w:rPr>
        <w:t>‌</w:t>
      </w:r>
      <w:r w:rsidRPr="00B34CEA">
        <w:rPr>
          <w:rStyle w:val="Char0"/>
          <w:rtl/>
        </w:rPr>
        <w:t>ای که در دورۀ جاهلی، ملقّب به «طاهره» گشت، زیرا خویشتن</w:t>
      </w:r>
      <w:r w:rsidR="00FE011C">
        <w:rPr>
          <w:rStyle w:val="Char0"/>
          <w:rtl/>
        </w:rPr>
        <w:t>‌</w:t>
      </w:r>
      <w:r w:rsidRPr="00B34CEA">
        <w:rPr>
          <w:rStyle w:val="Char0"/>
          <w:rtl/>
        </w:rPr>
        <w:t>دار و پاکدامن و برخوردار از فضایل آشکاری بود.</w:t>
      </w:r>
    </w:p>
    <w:p w:rsidR="00BA6558" w:rsidRPr="00E759F5" w:rsidRDefault="00BA6558" w:rsidP="00D520D2">
      <w:pPr>
        <w:pStyle w:val="a2"/>
        <w:rPr>
          <w:rtl/>
        </w:rPr>
      </w:pPr>
      <w:bookmarkStart w:id="75" w:name="_Toc466280212"/>
      <w:bookmarkStart w:id="76" w:name="_Toc473749164"/>
      <w:r w:rsidRPr="00E759F5">
        <w:rPr>
          <w:rtl/>
        </w:rPr>
        <w:t>6-3. ابتدای وحی</w:t>
      </w:r>
      <w:bookmarkEnd w:id="75"/>
      <w:bookmarkEnd w:id="76"/>
    </w:p>
    <w:p w:rsidR="00BA6558" w:rsidRPr="00B34CEA" w:rsidRDefault="00BA6558" w:rsidP="00FC0B6B">
      <w:pPr>
        <w:pStyle w:val="ListParagraph"/>
        <w:numPr>
          <w:ilvl w:val="0"/>
          <w:numId w:val="27"/>
        </w:numPr>
        <w:ind w:left="641" w:hanging="357"/>
        <w:contextualSpacing w:val="0"/>
        <w:jc w:val="both"/>
        <w:rPr>
          <w:rStyle w:val="Char0"/>
        </w:rPr>
      </w:pPr>
      <w:r w:rsidRPr="00B34CEA">
        <w:rPr>
          <w:rStyle w:val="Char0"/>
          <w:rtl/>
        </w:rPr>
        <w:t>پیامبر</w:t>
      </w:r>
      <w:r w:rsidR="00F55E41" w:rsidRPr="00F55E41">
        <w:rPr>
          <w:rFonts w:cs="CTraditional Arabic"/>
          <w:rtl/>
        </w:rPr>
        <w:t> ج</w:t>
      </w:r>
      <w:r w:rsidRPr="00E759F5">
        <w:rPr>
          <w:rFonts w:hint="cs"/>
          <w:rtl/>
        </w:rPr>
        <w:t xml:space="preserve"> </w:t>
      </w:r>
      <w:r w:rsidRPr="00B34CEA">
        <w:rPr>
          <w:rStyle w:val="Char0"/>
          <w:rtl/>
        </w:rPr>
        <w:t>بزرگ شدند و زمانی که به مرز 40 سالگی رسیدند و نیروی عقلی و جسمی ایشان کامل گشت، نخستین نشانه</w:t>
      </w:r>
      <w:r w:rsidR="00FE011C">
        <w:rPr>
          <w:rStyle w:val="Char0"/>
          <w:rtl/>
        </w:rPr>
        <w:t>‌</w:t>
      </w:r>
      <w:r w:rsidRPr="00B34CEA">
        <w:rPr>
          <w:rStyle w:val="Char0"/>
          <w:rtl/>
        </w:rPr>
        <w:t>های وحی، خواب</w:t>
      </w:r>
      <w:r w:rsidR="00FE011C">
        <w:rPr>
          <w:rStyle w:val="Char0"/>
          <w:rFonts w:hint="cs"/>
          <w:rtl/>
        </w:rPr>
        <w:t>‌</w:t>
      </w:r>
      <w:r w:rsidRPr="00B34CEA">
        <w:rPr>
          <w:rStyle w:val="Char0"/>
          <w:rFonts w:hint="cs"/>
          <w:rtl/>
        </w:rPr>
        <w:t>های</w:t>
      </w:r>
      <w:r w:rsidR="00FE011C">
        <w:rPr>
          <w:rStyle w:val="Char0"/>
          <w:rtl/>
        </w:rPr>
        <w:t>‌</w:t>
      </w:r>
      <w:r w:rsidRPr="00B34CEA">
        <w:rPr>
          <w:rStyle w:val="Char0"/>
          <w:rtl/>
        </w:rPr>
        <w:t xml:space="preserve"> صادقانه بود که هر خوابی می</w:t>
      </w:r>
      <w:r w:rsidR="00FE011C">
        <w:rPr>
          <w:rStyle w:val="Char0"/>
          <w:rtl/>
        </w:rPr>
        <w:t>‌</w:t>
      </w:r>
      <w:r w:rsidRPr="00B34CEA">
        <w:rPr>
          <w:rStyle w:val="Char0"/>
          <w:rtl/>
        </w:rPr>
        <w:t>دیدند، همچون روشنی صبح آشکار می</w:t>
      </w:r>
      <w:r w:rsidR="00FE011C">
        <w:rPr>
          <w:rStyle w:val="Char0"/>
          <w:rtl/>
        </w:rPr>
        <w:t>‌</w:t>
      </w:r>
      <w:r w:rsidRPr="00B34CEA">
        <w:rPr>
          <w:rStyle w:val="Char0"/>
          <w:rtl/>
        </w:rPr>
        <w:t>شد، همان گونه که در خواب دیده بودند.</w:t>
      </w:r>
    </w:p>
    <w:p w:rsidR="00BA6558" w:rsidRPr="00B34CEA" w:rsidRDefault="00BA6558" w:rsidP="00FC0B6B">
      <w:pPr>
        <w:pStyle w:val="ListParagraph"/>
        <w:numPr>
          <w:ilvl w:val="0"/>
          <w:numId w:val="27"/>
        </w:numPr>
        <w:ind w:left="641" w:hanging="357"/>
        <w:contextualSpacing w:val="0"/>
        <w:jc w:val="both"/>
        <w:rPr>
          <w:rStyle w:val="Char0"/>
        </w:rPr>
      </w:pPr>
      <w:r w:rsidRPr="00E00828">
        <w:rPr>
          <w:rStyle w:val="Char4"/>
          <w:rtl/>
        </w:rPr>
        <w:t>خلوت پیامبر</w:t>
      </w:r>
      <w:r w:rsidR="00F55E41" w:rsidRPr="00F55E41">
        <w:rPr>
          <w:rFonts w:ascii="B lotus Unc" w:hAnsi="B lotus Unc" w:cs="CTraditional Arabic"/>
          <w:rtl/>
        </w:rPr>
        <w:t> ج</w:t>
      </w:r>
      <w:r w:rsidRPr="00E759F5">
        <w:rPr>
          <w:rFonts w:hint="cs"/>
          <w:b/>
          <w:bCs/>
          <w:rtl/>
        </w:rPr>
        <w:t xml:space="preserve"> </w:t>
      </w:r>
      <w:r w:rsidRPr="00E00828">
        <w:rPr>
          <w:rStyle w:val="Char4"/>
          <w:rtl/>
        </w:rPr>
        <w:t>در غار حرا و نزول وحی:</w:t>
      </w:r>
      <w:r w:rsidRPr="00B34CEA">
        <w:rPr>
          <w:rStyle w:val="Char0"/>
          <w:rtl/>
        </w:rPr>
        <w:t xml:space="preserve"> </w:t>
      </w:r>
      <w:r w:rsidRPr="00B34CEA">
        <w:rPr>
          <w:rStyle w:val="Char0"/>
          <w:rFonts w:hint="cs"/>
          <w:rtl/>
        </w:rPr>
        <w:t>سپس</w:t>
      </w:r>
      <w:r w:rsidRPr="00B34CEA">
        <w:rPr>
          <w:rStyle w:val="Char0"/>
          <w:rtl/>
        </w:rPr>
        <w:t xml:space="preserve"> رسول الله</w:t>
      </w:r>
      <w:r w:rsidR="00F55E41" w:rsidRPr="00F55E41">
        <w:rPr>
          <w:rStyle w:val="Char0"/>
          <w:rFonts w:cs="CTraditional Arabic"/>
          <w:rtl/>
        </w:rPr>
        <w:t> ج</w:t>
      </w:r>
      <w:r w:rsidRPr="00E759F5">
        <w:rPr>
          <w:rFonts w:hint="cs"/>
          <w:rtl/>
        </w:rPr>
        <w:t xml:space="preserve"> </w:t>
      </w:r>
      <w:r w:rsidRPr="00B34CEA">
        <w:rPr>
          <w:rStyle w:val="Char0"/>
          <w:rtl/>
        </w:rPr>
        <w:t>علاقه</w:t>
      </w:r>
      <w:r w:rsidR="00FE011C">
        <w:rPr>
          <w:rStyle w:val="Char0"/>
          <w:rtl/>
        </w:rPr>
        <w:t>‌</w:t>
      </w:r>
      <w:r w:rsidRPr="00B34CEA">
        <w:rPr>
          <w:rStyle w:val="Char0"/>
          <w:rtl/>
        </w:rPr>
        <w:t>مند به خلوت و تنهایی شد</w:t>
      </w:r>
      <w:r w:rsidRPr="00B34CEA">
        <w:rPr>
          <w:rStyle w:val="Char0"/>
          <w:rFonts w:hint="cs"/>
          <w:rtl/>
        </w:rPr>
        <w:t>ه</w:t>
      </w:r>
      <w:r w:rsidRPr="00B34CEA">
        <w:rPr>
          <w:rStyle w:val="Char0"/>
          <w:rtl/>
        </w:rPr>
        <w:t xml:space="preserve"> و به غار حرا در مکّۀ مکرّمه می</w:t>
      </w:r>
      <w:r w:rsidR="00FE011C">
        <w:rPr>
          <w:rStyle w:val="Char0"/>
          <w:rtl/>
        </w:rPr>
        <w:t>‌</w:t>
      </w:r>
      <w:r w:rsidRPr="00B34CEA">
        <w:rPr>
          <w:rStyle w:val="Char0"/>
          <w:rtl/>
        </w:rPr>
        <w:t>رفتند و در آنجا چندین شبانه</w:t>
      </w:r>
      <w:r w:rsidR="00FE011C">
        <w:rPr>
          <w:rStyle w:val="Char0"/>
          <w:rtl/>
        </w:rPr>
        <w:t>‌</w:t>
      </w:r>
      <w:r w:rsidRPr="00B34CEA">
        <w:rPr>
          <w:rStyle w:val="Char0"/>
          <w:rtl/>
        </w:rPr>
        <w:t>روز، به عبادت پرداخته و سپس نزد أمّ المؤمنین خدیجه</w:t>
      </w:r>
      <w:r w:rsidR="00F55E41" w:rsidRPr="00F55E41">
        <w:rPr>
          <w:rStyle w:val="Char0"/>
          <w:rFonts w:cs="CTraditional Arabic"/>
          <w:rtl/>
        </w:rPr>
        <w:t> </w:t>
      </w:r>
      <w:r w:rsidR="00F55E41" w:rsidRPr="00F55E41">
        <w:rPr>
          <w:rStyle w:val="Char0"/>
          <w:rFonts w:cs="CTraditional Arabic" w:hint="cs"/>
          <w:rtl/>
        </w:rPr>
        <w:t>ل</w:t>
      </w:r>
      <w:r w:rsidR="00A83A2B">
        <w:rPr>
          <w:rStyle w:val="Char0"/>
          <w:rFonts w:hint="cs"/>
          <w:rtl/>
        </w:rPr>
        <w:t xml:space="preserve"> </w:t>
      </w:r>
      <w:r w:rsidRPr="00B34CEA">
        <w:rPr>
          <w:rStyle w:val="Char0"/>
          <w:rtl/>
        </w:rPr>
        <w:t>بازگشته و خوراکی و نوشیدنی برمی</w:t>
      </w:r>
      <w:r w:rsidR="00FE011C">
        <w:rPr>
          <w:rStyle w:val="Char0"/>
          <w:rtl/>
        </w:rPr>
        <w:t>‌</w:t>
      </w:r>
      <w:r w:rsidRPr="00B34CEA">
        <w:rPr>
          <w:rStyle w:val="Char0"/>
          <w:rtl/>
        </w:rPr>
        <w:t>داشتند. پیامبر</w:t>
      </w:r>
      <w:r w:rsidR="00F55E41" w:rsidRPr="00F55E41">
        <w:rPr>
          <w:rStyle w:val="Char0"/>
          <w:rFonts w:cs="CTraditional Arabic"/>
          <w:rtl/>
        </w:rPr>
        <w:t> ج</w:t>
      </w:r>
      <w:r w:rsidRPr="00E759F5">
        <w:rPr>
          <w:rFonts w:hint="cs"/>
          <w:rtl/>
        </w:rPr>
        <w:t xml:space="preserve"> </w:t>
      </w:r>
      <w:r w:rsidRPr="00B34CEA">
        <w:rPr>
          <w:rStyle w:val="Char0"/>
          <w:rtl/>
        </w:rPr>
        <w:t>بر همین حالت بودند تا اینکه حقیقت با نزول قرآن کریم در ماه رمضان، به ایشان رسید</w:t>
      </w:r>
      <w:r w:rsidRPr="00B34CEA">
        <w:rPr>
          <w:rStyle w:val="Char0"/>
          <w:rFonts w:hint="cs"/>
          <w:rtl/>
        </w:rPr>
        <w:t>.</w:t>
      </w:r>
    </w:p>
    <w:p w:rsidR="00BA6558" w:rsidRPr="00B34CEA" w:rsidRDefault="00BA6558" w:rsidP="0001761D">
      <w:pPr>
        <w:pStyle w:val="ListParagraph"/>
        <w:numPr>
          <w:ilvl w:val="0"/>
          <w:numId w:val="27"/>
        </w:numPr>
        <w:ind w:left="641" w:hanging="357"/>
        <w:contextualSpacing w:val="0"/>
        <w:jc w:val="both"/>
        <w:rPr>
          <w:rStyle w:val="Char0"/>
        </w:rPr>
      </w:pPr>
      <w:r w:rsidRPr="00E00828">
        <w:rPr>
          <w:rStyle w:val="Char4"/>
          <w:rtl/>
        </w:rPr>
        <w:t>پی</w:t>
      </w:r>
      <w:r w:rsidR="00FE011C" w:rsidRPr="00E00828">
        <w:rPr>
          <w:rStyle w:val="Char4"/>
          <w:rtl/>
        </w:rPr>
        <w:t>‌</w:t>
      </w:r>
      <w:r w:rsidRPr="00E00828">
        <w:rPr>
          <w:rStyle w:val="Char4"/>
          <w:rtl/>
        </w:rPr>
        <w:t>درپی نازل</w:t>
      </w:r>
      <w:r w:rsidR="00FE011C" w:rsidRPr="00E00828">
        <w:rPr>
          <w:rStyle w:val="Char4"/>
          <w:rtl/>
        </w:rPr>
        <w:t>‌</w:t>
      </w:r>
      <w:r w:rsidRPr="00E00828">
        <w:rPr>
          <w:rStyle w:val="Char4"/>
          <w:rtl/>
        </w:rPr>
        <w:t>شدن وحی و رساندن دعوت و پیام الهی توسّط پیامبر</w:t>
      </w:r>
      <w:r w:rsidR="00F55E41" w:rsidRPr="00F55E41">
        <w:rPr>
          <w:rFonts w:ascii="B lotus Unc" w:hAnsi="B lotus Unc" w:cs="CTraditional Arabic"/>
          <w:sz w:val="26"/>
          <w:szCs w:val="26"/>
          <w:rtl/>
        </w:rPr>
        <w:t> ج</w:t>
      </w:r>
      <w:r w:rsidRPr="00E00828">
        <w:rPr>
          <w:rStyle w:val="Char4"/>
          <w:rtl/>
        </w:rPr>
        <w:t>:</w:t>
      </w:r>
      <w:r w:rsidRPr="00B34CEA">
        <w:rPr>
          <w:rStyle w:val="Char0"/>
          <w:rtl/>
        </w:rPr>
        <w:t xml:space="preserve"> سپس وحی شدّت گرفت و پشت سر</w:t>
      </w:r>
      <w:r w:rsidRPr="00B34CEA">
        <w:rPr>
          <w:rStyle w:val="Char0"/>
          <w:rFonts w:hint="cs"/>
          <w:rtl/>
        </w:rPr>
        <w:t xml:space="preserve"> </w:t>
      </w:r>
      <w:r w:rsidRPr="00B34CEA">
        <w:rPr>
          <w:rStyle w:val="Char0"/>
          <w:rtl/>
        </w:rPr>
        <w:t>هم نازل می</w:t>
      </w:r>
      <w:r w:rsidR="00FE011C">
        <w:rPr>
          <w:rStyle w:val="Char0"/>
          <w:rtl/>
        </w:rPr>
        <w:t>‌</w:t>
      </w:r>
      <w:r w:rsidRPr="00B34CEA">
        <w:rPr>
          <w:rStyle w:val="Char0"/>
          <w:rtl/>
        </w:rPr>
        <w:t>شد و رسول الله</w:t>
      </w:r>
      <w:r w:rsidR="00F55E41" w:rsidRPr="00F55E41">
        <w:rPr>
          <w:rStyle w:val="Char0"/>
          <w:rFonts w:cs="CTraditional Arabic"/>
          <w:rtl/>
        </w:rPr>
        <w:t> ج</w:t>
      </w:r>
      <w:r w:rsidRPr="00E759F5">
        <w:rPr>
          <w:rFonts w:hint="cs"/>
          <w:rtl/>
        </w:rPr>
        <w:t xml:space="preserve"> </w:t>
      </w:r>
      <w:r w:rsidRPr="00B34CEA">
        <w:rPr>
          <w:rStyle w:val="Char0"/>
          <w:rtl/>
        </w:rPr>
        <w:t>رسالت و دعوت پروردگار خویش را به مردم می</w:t>
      </w:r>
      <w:r w:rsidR="00FE011C">
        <w:rPr>
          <w:rStyle w:val="Char0"/>
          <w:rtl/>
        </w:rPr>
        <w:t>‌</w:t>
      </w:r>
      <w:r w:rsidRPr="00B34CEA">
        <w:rPr>
          <w:rStyle w:val="Char0"/>
          <w:rtl/>
        </w:rPr>
        <w:t>رساند</w:t>
      </w:r>
      <w:r w:rsidRPr="00B34CEA">
        <w:rPr>
          <w:rStyle w:val="Char0"/>
          <w:rFonts w:hint="cs"/>
          <w:rtl/>
        </w:rPr>
        <w:t>ند</w:t>
      </w:r>
      <w:r w:rsidRPr="00B34CEA">
        <w:rPr>
          <w:rStyle w:val="Char0"/>
          <w:rtl/>
        </w:rPr>
        <w:t>، زیرا الله تعالی ایشان را از طریق وحی، فرمان داده بود تا مردم را به پرستش الله یگانه و پذیرش دین اسلام فرا خوانند؛ همان دینی که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tl/>
        </w:rPr>
        <w:t>آن را برای مردم پسندید و ادیان دیگر را منسوخ ساخت. بنابراین پیامبر</w:t>
      </w:r>
      <w:r w:rsidR="00F55E41" w:rsidRPr="00F55E41">
        <w:rPr>
          <w:rStyle w:val="Char0"/>
          <w:rFonts w:cs="CTraditional Arabic"/>
          <w:rtl/>
        </w:rPr>
        <w:t> ج</w:t>
      </w:r>
      <w:r w:rsidRPr="00E759F5">
        <w:rPr>
          <w:rFonts w:hint="cs"/>
          <w:rtl/>
        </w:rPr>
        <w:t xml:space="preserve"> </w:t>
      </w:r>
      <w:r w:rsidRPr="00B34CEA">
        <w:rPr>
          <w:rStyle w:val="Char0"/>
          <w:rtl/>
        </w:rPr>
        <w:t xml:space="preserve">مردم را بر اساس حکمت و موعظۀ نیک و مجادله و </w:t>
      </w:r>
      <w:r w:rsidRPr="00B34CEA">
        <w:rPr>
          <w:rStyle w:val="Char0"/>
          <w:rtl/>
        </w:rPr>
        <w:lastRenderedPageBreak/>
        <w:t>مناقشه به روش احسن، برای پرستش الله بی</w:t>
      </w:r>
      <w:r w:rsidR="00FE011C">
        <w:rPr>
          <w:rStyle w:val="Char0"/>
          <w:rtl/>
        </w:rPr>
        <w:t>‌</w:t>
      </w:r>
      <w:r w:rsidRPr="00B34CEA">
        <w:rPr>
          <w:rStyle w:val="Char0"/>
          <w:rtl/>
        </w:rPr>
        <w:t>همتا و پذیرش دین اسلام فرا می</w:t>
      </w:r>
      <w:r w:rsidR="00FE011C">
        <w:rPr>
          <w:rStyle w:val="Char0"/>
          <w:rtl/>
        </w:rPr>
        <w:t>‌</w:t>
      </w:r>
      <w:r w:rsidRPr="00B34CEA">
        <w:rPr>
          <w:rStyle w:val="Char0"/>
          <w:rtl/>
        </w:rPr>
        <w:t>خواندند.</w:t>
      </w:r>
      <w:r w:rsidRPr="00BE5D6B">
        <w:rPr>
          <w:rStyle w:val="Char0"/>
          <w:vertAlign w:val="superscript"/>
          <w:rtl/>
        </w:rPr>
        <w:footnoteReference w:id="65"/>
      </w:r>
    </w:p>
    <w:p w:rsidR="00BA6558" w:rsidRPr="00E759F5" w:rsidRDefault="00BA6558" w:rsidP="00D520D2">
      <w:pPr>
        <w:pStyle w:val="a2"/>
        <w:rPr>
          <w:rtl/>
        </w:rPr>
      </w:pPr>
      <w:bookmarkStart w:id="77" w:name="_Toc466280213"/>
      <w:bookmarkStart w:id="78" w:name="_Toc473749165"/>
      <w:r w:rsidRPr="00E759F5">
        <w:rPr>
          <w:rtl/>
        </w:rPr>
        <w:t>6-4. اخلاق و اسراری از سیرۀ پیامبر</w:t>
      </w:r>
      <w:bookmarkEnd w:id="77"/>
      <w:bookmarkEnd w:id="78"/>
      <w:r w:rsidR="00F55E41" w:rsidRPr="00F55E41">
        <w:rPr>
          <w:rFonts w:cs="CTraditional Arabic"/>
          <w:b/>
          <w:bCs w:val="0"/>
          <w:sz w:val="26"/>
          <w:szCs w:val="26"/>
          <w:rtl/>
        </w:rPr>
        <w:t> ج</w:t>
      </w:r>
    </w:p>
    <w:p w:rsidR="00BA6558" w:rsidRPr="00B34CEA" w:rsidRDefault="00BA6558" w:rsidP="00FC0B6B">
      <w:pPr>
        <w:pStyle w:val="ListParagraph"/>
        <w:numPr>
          <w:ilvl w:val="0"/>
          <w:numId w:val="28"/>
        </w:numPr>
        <w:ind w:left="641" w:hanging="357"/>
        <w:contextualSpacing w:val="0"/>
        <w:jc w:val="both"/>
        <w:rPr>
          <w:rStyle w:val="Char0"/>
        </w:rPr>
      </w:pPr>
      <w:r w:rsidRPr="00B34CEA">
        <w:rPr>
          <w:rStyle w:val="Char0"/>
          <w:rtl/>
        </w:rPr>
        <w:t>پیامبرمان؛ محمّد</w:t>
      </w:r>
      <w:r w:rsidR="00F55E41" w:rsidRPr="00F55E41">
        <w:rPr>
          <w:rFonts w:cs="CTraditional Arabic"/>
          <w:rtl/>
        </w:rPr>
        <w:t> ج</w:t>
      </w:r>
      <w:r w:rsidRPr="00E759F5">
        <w:rPr>
          <w:rFonts w:hint="cs"/>
          <w:rtl/>
        </w:rPr>
        <w:t xml:space="preserve"> </w:t>
      </w:r>
      <w:r w:rsidRPr="00B34CEA">
        <w:rPr>
          <w:rStyle w:val="Char0"/>
          <w:rtl/>
        </w:rPr>
        <w:t>بهترین مردم و پاک</w:t>
      </w:r>
      <w:r w:rsidR="00FE011C">
        <w:rPr>
          <w:rStyle w:val="Char0"/>
          <w:rtl/>
        </w:rPr>
        <w:t>‌</w:t>
      </w:r>
      <w:r w:rsidRPr="00B34CEA">
        <w:rPr>
          <w:rStyle w:val="Char0"/>
          <w:rtl/>
        </w:rPr>
        <w:t>ترین، بلندمرتبه</w:t>
      </w:r>
      <w:r w:rsidR="00FE011C">
        <w:rPr>
          <w:rStyle w:val="Char0"/>
          <w:rtl/>
        </w:rPr>
        <w:t>‌</w:t>
      </w:r>
      <w:r w:rsidRPr="00B34CEA">
        <w:rPr>
          <w:rStyle w:val="Char0"/>
          <w:rtl/>
        </w:rPr>
        <w:t>ترین، باارزش</w:t>
      </w:r>
      <w:r w:rsidR="00FE011C">
        <w:rPr>
          <w:rStyle w:val="Char0"/>
          <w:rtl/>
        </w:rPr>
        <w:t>‌</w:t>
      </w:r>
      <w:r w:rsidRPr="00B34CEA">
        <w:rPr>
          <w:rStyle w:val="Char0"/>
          <w:rtl/>
        </w:rPr>
        <w:t>ترین</w:t>
      </w:r>
      <w:r w:rsidRPr="00B34CEA">
        <w:rPr>
          <w:rStyle w:val="Char0"/>
          <w:rFonts w:hint="cs"/>
          <w:rtl/>
        </w:rPr>
        <w:t xml:space="preserve"> و</w:t>
      </w:r>
      <w:r w:rsidRPr="00B34CEA">
        <w:rPr>
          <w:rStyle w:val="Char0"/>
          <w:rtl/>
        </w:rPr>
        <w:t xml:space="preserve"> خوش</w:t>
      </w:r>
      <w:r w:rsidR="00FE011C">
        <w:rPr>
          <w:rStyle w:val="Char0"/>
          <w:rtl/>
        </w:rPr>
        <w:t>‌</w:t>
      </w:r>
      <w:r w:rsidRPr="00B34CEA">
        <w:rPr>
          <w:rStyle w:val="Char0"/>
          <w:rtl/>
        </w:rPr>
        <w:t>اخلاق</w:t>
      </w:r>
      <w:r w:rsidR="00FE011C">
        <w:rPr>
          <w:rStyle w:val="Char0"/>
          <w:rtl/>
        </w:rPr>
        <w:t>‌</w:t>
      </w:r>
      <w:r w:rsidRPr="00B34CEA">
        <w:rPr>
          <w:rStyle w:val="Char0"/>
          <w:rtl/>
        </w:rPr>
        <w:t>ترین انسان</w:t>
      </w:r>
      <w:r w:rsidR="00FE011C">
        <w:rPr>
          <w:rStyle w:val="Char0"/>
          <w:rtl/>
        </w:rPr>
        <w:t>‌</w:t>
      </w:r>
      <w:r w:rsidRPr="00B34CEA">
        <w:rPr>
          <w:rStyle w:val="Char0"/>
          <w:rtl/>
        </w:rPr>
        <w:t>ها و گرامی</w:t>
      </w:r>
      <w:r w:rsidR="00FE011C">
        <w:rPr>
          <w:rStyle w:val="Char0"/>
          <w:rtl/>
        </w:rPr>
        <w:t>‌</w:t>
      </w:r>
      <w:r w:rsidRPr="00B34CEA">
        <w:rPr>
          <w:rStyle w:val="Char0"/>
          <w:rtl/>
        </w:rPr>
        <w:t>ترین</w:t>
      </w:r>
      <w:r w:rsidR="00A06999">
        <w:rPr>
          <w:rStyle w:val="Char0"/>
          <w:rtl/>
        </w:rPr>
        <w:t xml:space="preserve"> آن‌ها </w:t>
      </w:r>
      <w:r w:rsidRPr="00B34CEA">
        <w:rPr>
          <w:rStyle w:val="Char0"/>
          <w:rtl/>
        </w:rPr>
        <w:t>در نزد الله تعالی است.</w:t>
      </w:r>
    </w:p>
    <w:p w:rsidR="00BA6558" w:rsidRPr="00B34CEA" w:rsidRDefault="00BA6558" w:rsidP="00BA6558">
      <w:pPr>
        <w:ind w:firstLine="237"/>
        <w:jc w:val="both"/>
        <w:rPr>
          <w:rStyle w:val="Char0"/>
          <w:rtl/>
        </w:rPr>
      </w:pPr>
      <w:r w:rsidRPr="00B34CEA">
        <w:rPr>
          <w:rStyle w:val="Char0"/>
          <w:rtl/>
        </w:rPr>
        <w:t>الله متعال از روی علم و آگاهی، ایشان را برگزید و بوسیلۀ رسالت، گرامی داشت و با وحی تایید نمود.</w:t>
      </w:r>
    </w:p>
    <w:p w:rsidR="00BA6558" w:rsidRPr="00B34CEA" w:rsidRDefault="00BA6558" w:rsidP="00A83A2B">
      <w:pPr>
        <w:ind w:firstLine="237"/>
        <w:jc w:val="both"/>
        <w:rPr>
          <w:rStyle w:val="Char0"/>
          <w:rtl/>
        </w:rPr>
      </w:pPr>
      <w:r w:rsidRPr="00B34CEA">
        <w:rPr>
          <w:rStyle w:val="Char0"/>
          <w:rtl/>
        </w:rPr>
        <w:t>الله تعالی رسول الله</w:t>
      </w:r>
      <w:r w:rsidR="00F55E41" w:rsidRPr="00F55E41">
        <w:rPr>
          <w:rFonts w:cs="CTraditional Arabic"/>
          <w:rtl/>
        </w:rPr>
        <w:t> ج</w:t>
      </w:r>
      <w:r w:rsidRPr="00E759F5">
        <w:rPr>
          <w:rFonts w:hint="cs"/>
          <w:rtl/>
        </w:rPr>
        <w:t xml:space="preserve"> </w:t>
      </w:r>
      <w:r w:rsidRPr="00B34CEA">
        <w:rPr>
          <w:rStyle w:val="Char0"/>
          <w:rtl/>
        </w:rPr>
        <w:t>را بر صفاتی پسندیده و ویژگی</w:t>
      </w:r>
      <w:r w:rsidR="00FE011C">
        <w:rPr>
          <w:rStyle w:val="Char0"/>
          <w:rtl/>
        </w:rPr>
        <w:t>‌</w:t>
      </w:r>
      <w:r w:rsidRPr="00B34CEA">
        <w:rPr>
          <w:rStyle w:val="Char0"/>
          <w:rtl/>
        </w:rPr>
        <w:t>هایی نیکو آفرید</w:t>
      </w:r>
      <w:r w:rsidRPr="00B34CEA">
        <w:rPr>
          <w:rStyle w:val="Char0"/>
          <w:rFonts w:hint="cs"/>
          <w:rtl/>
        </w:rPr>
        <w:t>،</w:t>
      </w:r>
      <w:r w:rsidRPr="00B34CEA">
        <w:rPr>
          <w:rStyle w:val="Char0"/>
          <w:rtl/>
        </w:rPr>
        <w:t xml:space="preserve"> سپس ایشان را به زیبایی ادب نمود و به نکویی پرورش داد و از این رو، اخلاق پیامبر</w:t>
      </w:r>
      <w:r w:rsidR="00F55E41" w:rsidRPr="00F55E41">
        <w:rPr>
          <w:rFonts w:cs="CTraditional Arabic"/>
          <w:rtl/>
        </w:rPr>
        <w:t> ج</w:t>
      </w:r>
      <w:r w:rsidRPr="00E759F5">
        <w:rPr>
          <w:rFonts w:hint="cs"/>
          <w:rtl/>
        </w:rPr>
        <w:t xml:space="preserve"> </w:t>
      </w:r>
      <w:r w:rsidRPr="00B34CEA">
        <w:rPr>
          <w:rStyle w:val="Char0"/>
          <w:rtl/>
        </w:rPr>
        <w:t>[بر اساس] قرآن کریم بود، چنانکه وقتی از أمّ المؤمنین عایشه</w:t>
      </w:r>
      <w:r w:rsidR="00F55E41" w:rsidRPr="00F55E41">
        <w:rPr>
          <w:rStyle w:val="Char0"/>
          <w:rFonts w:cs="CTraditional Arabic"/>
          <w:rtl/>
        </w:rPr>
        <w:t> </w:t>
      </w:r>
      <w:r w:rsidR="00F55E41" w:rsidRPr="00F55E41">
        <w:rPr>
          <w:rStyle w:val="Char0"/>
          <w:rFonts w:cs="CTraditional Arabic" w:hint="cs"/>
          <w:rtl/>
        </w:rPr>
        <w:t>ل</w:t>
      </w:r>
      <w:r w:rsidR="00A83A2B">
        <w:rPr>
          <w:rStyle w:val="Char0"/>
          <w:rFonts w:hint="cs"/>
          <w:rtl/>
        </w:rPr>
        <w:t xml:space="preserve"> </w:t>
      </w:r>
      <w:r w:rsidRPr="00B34CEA">
        <w:rPr>
          <w:rStyle w:val="Char0"/>
          <w:rtl/>
        </w:rPr>
        <w:t xml:space="preserve">دربارۀ اخلاق </w:t>
      </w:r>
      <w:r w:rsidRPr="00B34CEA">
        <w:rPr>
          <w:rStyle w:val="Char0"/>
          <w:rFonts w:hint="cs"/>
          <w:rtl/>
        </w:rPr>
        <w:t>ایشان</w:t>
      </w:r>
      <w:r w:rsidRPr="00B34CEA">
        <w:rPr>
          <w:rStyle w:val="Char0"/>
          <w:rtl/>
        </w:rPr>
        <w:t xml:space="preserve"> سؤال شد، همین پاسخ را داد.</w:t>
      </w:r>
    </w:p>
    <w:p w:rsidR="00BA6558" w:rsidRPr="00B34CEA" w:rsidRDefault="00BA6558" w:rsidP="00FC0B6B">
      <w:pPr>
        <w:pStyle w:val="ListParagraph"/>
        <w:numPr>
          <w:ilvl w:val="0"/>
          <w:numId w:val="28"/>
        </w:numPr>
        <w:ind w:left="641" w:hanging="357"/>
        <w:contextualSpacing w:val="0"/>
        <w:jc w:val="both"/>
        <w:rPr>
          <w:rStyle w:val="Char0"/>
        </w:rPr>
      </w:pPr>
      <w:r w:rsidRPr="00B34CEA">
        <w:rPr>
          <w:rStyle w:val="Char0"/>
          <w:rtl/>
        </w:rPr>
        <w:t>الله متعال محمّد</w:t>
      </w:r>
      <w:r w:rsidR="00F55E41" w:rsidRPr="00F55E41">
        <w:rPr>
          <w:rStyle w:val="Char0"/>
          <w:rFonts w:cs="CTraditional Arabic"/>
          <w:rtl/>
        </w:rPr>
        <w:t> ج</w:t>
      </w:r>
      <w:r w:rsidRPr="00E759F5">
        <w:rPr>
          <w:rFonts w:hint="cs"/>
          <w:rtl/>
        </w:rPr>
        <w:t xml:space="preserve"> </w:t>
      </w:r>
      <w:r w:rsidRPr="00B34CEA">
        <w:rPr>
          <w:rStyle w:val="Char0"/>
          <w:rtl/>
        </w:rPr>
        <w:t xml:space="preserve">را در حالی که بر رحمت و مهربانی آفریده شده بودند، </w:t>
      </w:r>
      <w:r w:rsidRPr="00B34CEA">
        <w:rPr>
          <w:rStyle w:val="Char0"/>
          <w:rFonts w:hint="cs"/>
          <w:rtl/>
        </w:rPr>
        <w:t>و با شریعتی که تمامی احکام و قوانینش رحمت و مهربانی است، مبعوث نمود.</w:t>
      </w:r>
    </w:p>
    <w:p w:rsidR="00BA6558" w:rsidRPr="00B34CEA" w:rsidRDefault="00BA6558" w:rsidP="00FC0B6B">
      <w:pPr>
        <w:pStyle w:val="ListParagraph"/>
        <w:numPr>
          <w:ilvl w:val="0"/>
          <w:numId w:val="28"/>
        </w:numPr>
        <w:ind w:left="641" w:hanging="357"/>
        <w:contextualSpacing w:val="0"/>
        <w:jc w:val="both"/>
        <w:rPr>
          <w:rStyle w:val="Char0"/>
        </w:rPr>
      </w:pPr>
      <w:r w:rsidRPr="00B34CEA">
        <w:rPr>
          <w:rStyle w:val="Char0"/>
          <w:rtl/>
        </w:rPr>
        <w:t>سیرۀ درخشان و زیبای پیامبر</w:t>
      </w:r>
      <w:r w:rsidR="00F55E41" w:rsidRPr="00F55E41">
        <w:rPr>
          <w:rStyle w:val="Char0"/>
          <w:rFonts w:cs="CTraditional Arabic"/>
          <w:rtl/>
        </w:rPr>
        <w:t> ج</w:t>
      </w:r>
      <w:r w:rsidRPr="00E759F5">
        <w:rPr>
          <w:rFonts w:hint="cs"/>
          <w:rtl/>
        </w:rPr>
        <w:t xml:space="preserve"> </w:t>
      </w:r>
      <w:r w:rsidRPr="00B34CEA">
        <w:rPr>
          <w:rStyle w:val="Char0"/>
          <w:rtl/>
        </w:rPr>
        <w:t>سرشار از درس</w:t>
      </w:r>
      <w:r w:rsidR="00FE011C">
        <w:rPr>
          <w:rStyle w:val="Char0"/>
          <w:rtl/>
        </w:rPr>
        <w:t>‌</w:t>
      </w:r>
      <w:r w:rsidRPr="00B34CEA">
        <w:rPr>
          <w:rStyle w:val="Char0"/>
          <w:rtl/>
        </w:rPr>
        <w:t>هایی آموزنده و دارای اسرار فراوانی است؛ از جمله:</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هر اندازه دربارۀ سیرۀ نبوی نوشته و گفته شود، پایانی ندارد</w:t>
      </w:r>
      <w:r w:rsidRPr="00B34CEA">
        <w:rPr>
          <w:rStyle w:val="Char0"/>
          <w:rFonts w:hint="cs"/>
          <w:rtl/>
        </w:rPr>
        <w:t>؛</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 xml:space="preserve">ستم بر مقام نبوّت </w:t>
      </w:r>
      <w:r w:rsidRPr="00B34CEA">
        <w:rPr>
          <w:rStyle w:val="Char0"/>
          <w:rFonts w:hint="cs"/>
          <w:rtl/>
        </w:rPr>
        <w:t xml:space="preserve">هم </w:t>
      </w:r>
      <w:r w:rsidRPr="00B34CEA">
        <w:rPr>
          <w:rStyle w:val="Char0"/>
          <w:rtl/>
        </w:rPr>
        <w:t>باعث انتشار فضایل پیامبر</w:t>
      </w:r>
      <w:r w:rsidR="00F55E41" w:rsidRPr="00F55E41">
        <w:rPr>
          <w:rStyle w:val="Char0"/>
          <w:rFonts w:cs="CTraditional Arabic"/>
          <w:rtl/>
        </w:rPr>
        <w:t> ج</w:t>
      </w:r>
      <w:r w:rsidRPr="00E759F5">
        <w:rPr>
          <w:rFonts w:hint="cs"/>
          <w:rtl/>
        </w:rPr>
        <w:t xml:space="preserve"> </w:t>
      </w:r>
      <w:r w:rsidRPr="00B34CEA">
        <w:rPr>
          <w:rStyle w:val="Char0"/>
          <w:rtl/>
        </w:rPr>
        <w:t>می</w:t>
      </w:r>
      <w:r w:rsidR="00FE011C">
        <w:rPr>
          <w:rStyle w:val="Char0"/>
          <w:rtl/>
        </w:rPr>
        <w:t>‌</w:t>
      </w:r>
      <w:r w:rsidRPr="00B34CEA">
        <w:rPr>
          <w:rStyle w:val="Char0"/>
          <w:rtl/>
        </w:rPr>
        <w:t>گردد</w:t>
      </w:r>
      <w:r w:rsidRPr="00B34CEA">
        <w:rPr>
          <w:rStyle w:val="Char0"/>
          <w:rFonts w:hint="cs"/>
          <w:rtl/>
        </w:rPr>
        <w:t>؛</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tl/>
        </w:rPr>
        <w:t xml:space="preserve">مردم را در توجّه به سیرۀ نبوی، به </w:t>
      </w:r>
      <w:r w:rsidRPr="00B34CEA">
        <w:rPr>
          <w:rStyle w:val="Char0"/>
          <w:rFonts w:hint="cs"/>
          <w:rtl/>
        </w:rPr>
        <w:t>چند</w:t>
      </w:r>
      <w:r w:rsidRPr="00B34CEA">
        <w:rPr>
          <w:rStyle w:val="Char0"/>
          <w:rtl/>
        </w:rPr>
        <w:t xml:space="preserve"> گروه تقسیم نمود</w:t>
      </w:r>
      <w:r w:rsidRPr="00B34CEA">
        <w:rPr>
          <w:rStyle w:val="Char0"/>
          <w:rFonts w:hint="cs"/>
          <w:rtl/>
        </w:rPr>
        <w:t>؛</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lastRenderedPageBreak/>
        <w:t>هدف اصلی بررسی سیرۀ نبوی، فقط برطرف</w:t>
      </w:r>
      <w:r w:rsidR="00FE011C">
        <w:rPr>
          <w:rStyle w:val="Char0"/>
          <w:rtl/>
        </w:rPr>
        <w:t>‌</w:t>
      </w:r>
      <w:r w:rsidRPr="00B34CEA">
        <w:rPr>
          <w:rStyle w:val="Char0"/>
          <w:rtl/>
        </w:rPr>
        <w:t>نمودن نیاز علم و درس نیست</w:t>
      </w:r>
      <w:r w:rsidRPr="00B34CEA">
        <w:rPr>
          <w:rStyle w:val="Char0"/>
          <w:rFonts w:hint="cs"/>
          <w:rtl/>
        </w:rPr>
        <w:t>؛</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سیرۀ نبوی بیشترین تاثیر را در اصلاح رفتار و رشد احساسات شرافتمندانه دارد</w:t>
      </w:r>
      <w:r w:rsidRPr="00B34CEA">
        <w:rPr>
          <w:rStyle w:val="Char0"/>
          <w:rFonts w:hint="cs"/>
          <w:rtl/>
        </w:rPr>
        <w:t>؛</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سیرۀ نبوی برای تمامی مردم با وجود اختلاف در احوال</w:t>
      </w:r>
      <w:r w:rsidRPr="00B34CEA">
        <w:rPr>
          <w:rStyle w:val="Char0"/>
          <w:rFonts w:hint="cs"/>
          <w:rtl/>
        </w:rPr>
        <w:t>،</w:t>
      </w:r>
      <w:r w:rsidRPr="00B34CEA">
        <w:rPr>
          <w:rStyle w:val="Char0"/>
          <w:rtl/>
        </w:rPr>
        <w:t xml:space="preserve"> معلوم و مشخّص است و تاثیرات آن از تمامی جنبه</w:t>
      </w:r>
      <w:r w:rsidR="00FE011C">
        <w:rPr>
          <w:rStyle w:val="Char0"/>
          <w:rtl/>
        </w:rPr>
        <w:t>‌</w:t>
      </w:r>
      <w:r w:rsidRPr="00B34CEA">
        <w:rPr>
          <w:rStyle w:val="Char0"/>
          <w:rtl/>
        </w:rPr>
        <w:t>ها برایشان روشن است</w:t>
      </w:r>
      <w:r w:rsidRPr="00B34CEA">
        <w:rPr>
          <w:rStyle w:val="Char0"/>
          <w:rFonts w:hint="cs"/>
          <w:rtl/>
        </w:rPr>
        <w:t>؛</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صحیح</w:t>
      </w:r>
      <w:r w:rsidR="00FE011C">
        <w:rPr>
          <w:rStyle w:val="Char0"/>
          <w:rtl/>
        </w:rPr>
        <w:t>‌</w:t>
      </w:r>
      <w:r w:rsidRPr="00B34CEA">
        <w:rPr>
          <w:rStyle w:val="Char0"/>
          <w:rtl/>
        </w:rPr>
        <w:t>ترین سیرۀ پیامبری فرستاده</w:t>
      </w:r>
      <w:r w:rsidR="00FE011C">
        <w:rPr>
          <w:rStyle w:val="Char0"/>
          <w:rtl/>
        </w:rPr>
        <w:t>‌</w:t>
      </w:r>
      <w:r w:rsidRPr="00B34CEA">
        <w:rPr>
          <w:rStyle w:val="Char0"/>
          <w:rtl/>
        </w:rPr>
        <w:t>شده و مصلحی بزرگ در طول تاریخ</w:t>
      </w:r>
      <w:r w:rsidRPr="00B34CEA">
        <w:rPr>
          <w:rStyle w:val="Char0"/>
          <w:rFonts w:hint="cs"/>
          <w:rtl/>
        </w:rPr>
        <w:t xml:space="preserve"> به شمار می</w:t>
      </w:r>
      <w:r w:rsidR="00FE011C">
        <w:rPr>
          <w:rStyle w:val="Char0"/>
          <w:rFonts w:hint="cs"/>
          <w:rtl/>
        </w:rPr>
        <w:t>‌</w:t>
      </w:r>
      <w:r w:rsidRPr="00B34CEA">
        <w:rPr>
          <w:rStyle w:val="Char0"/>
          <w:rFonts w:hint="cs"/>
          <w:rtl/>
        </w:rPr>
        <w:t>رود؛</w:t>
      </w:r>
    </w:p>
    <w:p w:rsidR="00BA6558" w:rsidRPr="00B34CEA" w:rsidRDefault="00BA6558" w:rsidP="00D520D2">
      <w:pPr>
        <w:pStyle w:val="ListParagraph"/>
        <w:numPr>
          <w:ilvl w:val="0"/>
          <w:numId w:val="29"/>
        </w:numPr>
        <w:ind w:left="641" w:hanging="357"/>
        <w:contextualSpacing w:val="0"/>
        <w:jc w:val="both"/>
        <w:rPr>
          <w:rStyle w:val="Char0"/>
        </w:rPr>
      </w:pPr>
      <w:r w:rsidRPr="00B34CEA">
        <w:rPr>
          <w:rStyle w:val="Char0"/>
          <w:rtl/>
        </w:rPr>
        <w:t>سیرۀ نبوی بیانگر تصویر یک انسان و نه یک اسطوره است.</w:t>
      </w:r>
    </w:p>
    <w:p w:rsidR="00BA6558" w:rsidRPr="00E759F5" w:rsidRDefault="00BA6558" w:rsidP="00D520D2">
      <w:pPr>
        <w:pStyle w:val="a2"/>
        <w:rPr>
          <w:rtl/>
        </w:rPr>
      </w:pPr>
      <w:bookmarkStart w:id="79" w:name="_Toc466280214"/>
      <w:bookmarkStart w:id="80" w:name="_Toc473749166"/>
      <w:r w:rsidRPr="00E759F5">
        <w:rPr>
          <w:rtl/>
        </w:rPr>
        <w:t>6-5. بشارت موسی و عیسی</w:t>
      </w:r>
      <w:r w:rsidR="00F55E41" w:rsidRPr="00F55E41">
        <w:rPr>
          <w:rFonts w:cs="CTraditional Arabic"/>
          <w:b/>
          <w:bCs w:val="0"/>
          <w:sz w:val="26"/>
          <w:szCs w:val="26"/>
          <w:rtl/>
        </w:rPr>
        <w:t> </w:t>
      </w:r>
      <w:r w:rsidR="00F55E41" w:rsidRPr="00F55E41">
        <w:rPr>
          <w:rFonts w:cs="CTraditional Arabic" w:hint="cs"/>
          <w:b/>
          <w:bCs w:val="0"/>
          <w:sz w:val="26"/>
          <w:szCs w:val="26"/>
          <w:rtl/>
        </w:rPr>
        <w:t>إ</w:t>
      </w:r>
      <w:r w:rsidR="00A83A2B">
        <w:rPr>
          <w:rFonts w:hint="cs"/>
          <w:rtl/>
        </w:rPr>
        <w:t xml:space="preserve"> </w:t>
      </w:r>
      <w:r w:rsidRPr="00E759F5">
        <w:rPr>
          <w:rtl/>
        </w:rPr>
        <w:t>به بعثت محمّد</w:t>
      </w:r>
      <w:bookmarkEnd w:id="79"/>
      <w:bookmarkEnd w:id="80"/>
      <w:r w:rsidR="00F55E41" w:rsidRPr="00F55E41">
        <w:rPr>
          <w:rFonts w:cs="CTraditional Arabic"/>
          <w:b/>
          <w:bCs w:val="0"/>
          <w:sz w:val="26"/>
          <w:szCs w:val="26"/>
          <w:rtl/>
        </w:rPr>
        <w:t> ج</w:t>
      </w:r>
    </w:p>
    <w:p w:rsidR="00BA6558" w:rsidRPr="00B34CEA" w:rsidRDefault="00BA6558" w:rsidP="00FC0B6B">
      <w:pPr>
        <w:pStyle w:val="ListParagraph"/>
        <w:numPr>
          <w:ilvl w:val="0"/>
          <w:numId w:val="30"/>
        </w:numPr>
        <w:ind w:left="641" w:hanging="357"/>
        <w:contextualSpacing w:val="0"/>
        <w:jc w:val="both"/>
        <w:rPr>
          <w:rStyle w:val="Char0"/>
        </w:rPr>
      </w:pPr>
      <w:r w:rsidRPr="00B34CEA">
        <w:rPr>
          <w:rStyle w:val="Char0"/>
          <w:rFonts w:hint="cs"/>
          <w:rtl/>
        </w:rPr>
        <w:t>پیامبری بزرگ همچون محمّد</w:t>
      </w:r>
      <w:r w:rsidR="00F55E41" w:rsidRPr="00F55E41">
        <w:rPr>
          <w:rFonts w:cs="CTraditional Arabic"/>
          <w:rtl/>
        </w:rPr>
        <w:t> ج</w:t>
      </w:r>
      <w:r w:rsidRPr="00E759F5">
        <w:rPr>
          <w:rFonts w:hint="cs"/>
          <w:rtl/>
        </w:rPr>
        <w:t xml:space="preserve"> </w:t>
      </w:r>
      <w:r w:rsidRPr="00B34CEA">
        <w:rPr>
          <w:rStyle w:val="Char0"/>
          <w:rFonts w:hint="cs"/>
          <w:rtl/>
        </w:rPr>
        <w:t>با عمومیّت بعثت و جودانگی دین و شریعت خویش، سزاوار است که الله متعال رسولان و پیامبرانش را از بعثت ایشان باخبر سازد و برخی از صفات و نشانه</w:t>
      </w:r>
      <w:r w:rsidR="00FE011C">
        <w:rPr>
          <w:rStyle w:val="Char0"/>
          <w:rFonts w:hint="cs"/>
          <w:rtl/>
        </w:rPr>
        <w:t>‌</w:t>
      </w:r>
      <w:r w:rsidRPr="00B34CEA">
        <w:rPr>
          <w:rStyle w:val="Char0"/>
          <w:rFonts w:hint="cs"/>
          <w:rtl/>
        </w:rPr>
        <w:t>های این پیامبر را برایشان بیان نماید و از آنان عهد و پیمان گیرد که به اقوام و پیروانشان مژدۀ ظهور پیامبر</w:t>
      </w:r>
      <w:r w:rsidR="00F55E41" w:rsidRPr="00F55E41">
        <w:rPr>
          <w:rFonts w:cs="CTraditional Arabic"/>
          <w:rtl/>
        </w:rPr>
        <w:t> ج</w:t>
      </w:r>
      <w:r w:rsidRPr="00E759F5">
        <w:rPr>
          <w:rFonts w:hint="cs"/>
          <w:rtl/>
        </w:rPr>
        <w:t xml:space="preserve"> </w:t>
      </w:r>
      <w:r w:rsidRPr="00B34CEA">
        <w:rPr>
          <w:rStyle w:val="Char0"/>
          <w:rFonts w:hint="cs"/>
          <w:rtl/>
        </w:rPr>
        <w:t>را بدهند و آنان را به پذیرش دعوت و فرمانبرداری شایستۀ ایشان توصیه و سفارش نمایند.</w:t>
      </w:r>
      <w:r w:rsidRPr="00BE5D6B">
        <w:rPr>
          <w:rStyle w:val="Char0"/>
          <w:vertAlign w:val="superscript"/>
          <w:rtl/>
        </w:rPr>
        <w:footnoteReference w:id="66"/>
      </w:r>
      <w:r w:rsidRPr="00B34CEA">
        <w:rPr>
          <w:rStyle w:val="Char0"/>
          <w:rFonts w:hint="cs"/>
          <w:rtl/>
        </w:rPr>
        <w:t xml:space="preserve"> و بدون تردید این موضوع محقّق شد.</w:t>
      </w:r>
    </w:p>
    <w:p w:rsidR="00BA6558" w:rsidRPr="00B34CEA" w:rsidRDefault="00BA6558" w:rsidP="00FC0B6B">
      <w:pPr>
        <w:pStyle w:val="ListParagraph"/>
        <w:numPr>
          <w:ilvl w:val="0"/>
          <w:numId w:val="30"/>
        </w:numPr>
        <w:ind w:left="641" w:hanging="357"/>
        <w:contextualSpacing w:val="0"/>
        <w:jc w:val="both"/>
        <w:rPr>
          <w:rStyle w:val="Char0"/>
        </w:rPr>
      </w:pPr>
      <w:r w:rsidRPr="00B34CEA">
        <w:rPr>
          <w:rStyle w:val="Char0"/>
          <w:rFonts w:hint="cs"/>
          <w:rtl/>
        </w:rPr>
        <w:t>بزرگ</w:t>
      </w:r>
      <w:r w:rsidR="00FE011C">
        <w:rPr>
          <w:rStyle w:val="Char0"/>
          <w:rFonts w:hint="cs"/>
          <w:rtl/>
        </w:rPr>
        <w:t>‌</w:t>
      </w:r>
      <w:r w:rsidRPr="00B34CEA">
        <w:rPr>
          <w:rStyle w:val="Char0"/>
          <w:rFonts w:hint="cs"/>
          <w:rtl/>
        </w:rPr>
        <w:t>ترین بشارت به نبوّت محمّد</w:t>
      </w:r>
      <w:r w:rsidR="00F55E41" w:rsidRPr="00F55E41">
        <w:rPr>
          <w:rStyle w:val="Char0"/>
          <w:rFonts w:cs="CTraditional Arabic"/>
          <w:rtl/>
        </w:rPr>
        <w:t> ج</w:t>
      </w:r>
      <w:r w:rsidRPr="00E759F5">
        <w:rPr>
          <w:rFonts w:hint="cs"/>
          <w:rtl/>
        </w:rPr>
        <w:t xml:space="preserve"> </w:t>
      </w:r>
      <w:r w:rsidRPr="00B34CEA">
        <w:rPr>
          <w:rStyle w:val="Char0"/>
          <w:rFonts w:hint="cs"/>
          <w:rtl/>
        </w:rPr>
        <w:t>توسّط دو پیامبر أولوالعزم؛ یعنی موسی و عیسی</w:t>
      </w:r>
      <w:r w:rsidR="00F55E41" w:rsidRPr="00F55E41">
        <w:rPr>
          <w:rStyle w:val="Char0"/>
          <w:rFonts w:cs="CTraditional Arabic"/>
          <w:rtl/>
        </w:rPr>
        <w:t> </w:t>
      </w:r>
      <w:r w:rsidR="00F55E41" w:rsidRPr="00F55E41">
        <w:rPr>
          <w:rStyle w:val="Char0"/>
          <w:rFonts w:cs="CTraditional Arabic" w:hint="cs"/>
          <w:rtl/>
        </w:rPr>
        <w:t>إ</w:t>
      </w:r>
      <w:r w:rsidR="00A83A2B" w:rsidRPr="00A83A2B">
        <w:rPr>
          <w:rStyle w:val="Char0"/>
          <w:rFonts w:hint="cs"/>
          <w:rtl/>
        </w:rPr>
        <w:t xml:space="preserve"> </w:t>
      </w:r>
      <w:r w:rsidRPr="00A83A2B">
        <w:rPr>
          <w:rStyle w:val="Char0"/>
          <w:rFonts w:hint="cs"/>
          <w:rtl/>
        </w:rPr>
        <w:t>صو</w:t>
      </w:r>
      <w:r w:rsidRPr="00B34CEA">
        <w:rPr>
          <w:rStyle w:val="Char0"/>
          <w:rFonts w:hint="cs"/>
          <w:rtl/>
        </w:rPr>
        <w:t>رت گرفت، که در شرح تحقیق حاضر، برخی از بشارت</w:t>
      </w:r>
      <w:r w:rsidR="00FE011C">
        <w:rPr>
          <w:rStyle w:val="Char0"/>
          <w:rFonts w:hint="cs"/>
          <w:rtl/>
        </w:rPr>
        <w:t>‌</w:t>
      </w:r>
      <w:r w:rsidRPr="00B34CEA">
        <w:rPr>
          <w:rStyle w:val="Char0"/>
          <w:rFonts w:hint="cs"/>
          <w:rtl/>
        </w:rPr>
        <w:t>های قرآنی و اخبار کتاب</w:t>
      </w:r>
      <w:r w:rsidR="00FE011C">
        <w:rPr>
          <w:rStyle w:val="Char0"/>
          <w:rFonts w:hint="cs"/>
          <w:rtl/>
        </w:rPr>
        <w:t>‌</w:t>
      </w:r>
      <w:r w:rsidRPr="00B34CEA">
        <w:rPr>
          <w:rStyle w:val="Char0"/>
          <w:rFonts w:hint="cs"/>
          <w:rtl/>
        </w:rPr>
        <w:t>های آسمانی پیشین آورده شده است.</w:t>
      </w:r>
    </w:p>
    <w:p w:rsidR="00BA6558" w:rsidRPr="00E759F5" w:rsidRDefault="00BA6558" w:rsidP="0055156D">
      <w:pPr>
        <w:pStyle w:val="a2"/>
        <w:rPr>
          <w:rtl/>
        </w:rPr>
      </w:pPr>
      <w:bookmarkStart w:id="81" w:name="_Toc466280215"/>
      <w:bookmarkStart w:id="82" w:name="_Toc473749167"/>
      <w:r w:rsidRPr="00E759F5">
        <w:rPr>
          <w:rtl/>
        </w:rPr>
        <w:lastRenderedPageBreak/>
        <w:t>6-6. سخنان افراد باانصاف غیرمسلمان دربارۀ محمّد</w:t>
      </w:r>
      <w:bookmarkEnd w:id="81"/>
      <w:bookmarkEnd w:id="82"/>
      <w:r w:rsidR="00F55E41" w:rsidRPr="00F55E41">
        <w:rPr>
          <w:rFonts w:cs="CTraditional Arabic"/>
          <w:b/>
          <w:bCs w:val="0"/>
          <w:sz w:val="26"/>
          <w:szCs w:val="26"/>
          <w:rtl/>
        </w:rPr>
        <w:t> ج</w:t>
      </w:r>
    </w:p>
    <w:p w:rsidR="00BA6558" w:rsidRPr="00B34CEA" w:rsidRDefault="00BA6558" w:rsidP="00BA6558">
      <w:pPr>
        <w:ind w:firstLine="237"/>
        <w:jc w:val="both"/>
        <w:rPr>
          <w:rStyle w:val="Char0"/>
          <w:rtl/>
        </w:rPr>
      </w:pPr>
      <w:r w:rsidRPr="00B34CEA">
        <w:rPr>
          <w:rStyle w:val="Char0"/>
          <w:rFonts w:hint="cs"/>
          <w:rtl/>
        </w:rPr>
        <w:t>هر فرد عاقل و منصفی قطعا از بزرگی پیامبر</w:t>
      </w:r>
      <w:r w:rsidR="00F55E41" w:rsidRPr="00F55E41">
        <w:rPr>
          <w:rStyle w:val="Char0"/>
          <w:rFonts w:cs="CTraditional Arabic"/>
          <w:rtl/>
        </w:rPr>
        <w:t> ج</w:t>
      </w:r>
      <w:r w:rsidRPr="00E759F5">
        <w:rPr>
          <w:rFonts w:hint="cs"/>
          <w:rtl/>
        </w:rPr>
        <w:t xml:space="preserve"> </w:t>
      </w:r>
      <w:r w:rsidRPr="00B34CEA">
        <w:rPr>
          <w:rStyle w:val="Char0"/>
          <w:rFonts w:hint="cs"/>
          <w:rtl/>
        </w:rPr>
        <w:t>شگفت</w:t>
      </w:r>
      <w:r w:rsidR="00FE011C">
        <w:rPr>
          <w:rStyle w:val="Char0"/>
          <w:rFonts w:hint="cs"/>
          <w:rtl/>
        </w:rPr>
        <w:t>‌</w:t>
      </w:r>
      <w:r w:rsidRPr="00B34CEA">
        <w:rPr>
          <w:rStyle w:val="Char0"/>
          <w:rFonts w:hint="cs"/>
          <w:rtl/>
        </w:rPr>
        <w:t>زده می</w:t>
      </w:r>
      <w:r w:rsidR="00FE011C">
        <w:rPr>
          <w:rStyle w:val="Char0"/>
          <w:rFonts w:hint="cs"/>
          <w:rtl/>
        </w:rPr>
        <w:t>‌</w:t>
      </w:r>
      <w:r w:rsidRPr="00B34CEA">
        <w:rPr>
          <w:rStyle w:val="Char0"/>
          <w:rFonts w:hint="cs"/>
          <w:rtl/>
        </w:rPr>
        <w:t>شود و آنچه را ایشان آورده</w:t>
      </w:r>
      <w:r w:rsidR="00FE011C">
        <w:rPr>
          <w:rStyle w:val="Char0"/>
          <w:rFonts w:hint="cs"/>
          <w:rtl/>
        </w:rPr>
        <w:t>‌</w:t>
      </w:r>
      <w:r w:rsidRPr="00B34CEA">
        <w:rPr>
          <w:rStyle w:val="Char0"/>
          <w:rFonts w:hint="cs"/>
          <w:rtl/>
        </w:rPr>
        <w:t>اند، تصدیق می</w:t>
      </w:r>
      <w:r w:rsidR="00FE011C">
        <w:rPr>
          <w:rStyle w:val="Char0"/>
          <w:rFonts w:hint="cs"/>
          <w:rtl/>
        </w:rPr>
        <w:t>‌</w:t>
      </w:r>
      <w:r w:rsidRPr="00B34CEA">
        <w:rPr>
          <w:rStyle w:val="Char0"/>
          <w:rFonts w:hint="cs"/>
          <w:rtl/>
        </w:rPr>
        <w:t>نماید، زیرا دلایل فراوانی بیانگر بزرگی و گویای صداقت رسول الله</w:t>
      </w:r>
      <w:r w:rsidR="00F55E41" w:rsidRPr="00F55E41">
        <w:rPr>
          <w:rStyle w:val="Char0"/>
          <w:rFonts w:cs="CTraditional Arabic"/>
          <w:rtl/>
        </w:rPr>
        <w:t> ج</w:t>
      </w:r>
      <w:r w:rsidRPr="00E759F5">
        <w:rPr>
          <w:rFonts w:hint="cs"/>
          <w:rtl/>
        </w:rPr>
        <w:t xml:space="preserve"> </w:t>
      </w:r>
      <w:r w:rsidRPr="00B34CEA">
        <w:rPr>
          <w:rStyle w:val="Char0"/>
          <w:rFonts w:hint="cs"/>
          <w:rtl/>
        </w:rPr>
        <w:t>است.</w:t>
      </w:r>
    </w:p>
    <w:p w:rsidR="00BA6558" w:rsidRPr="00B34CEA" w:rsidRDefault="00BA6558" w:rsidP="00BA6558">
      <w:pPr>
        <w:ind w:firstLine="237"/>
        <w:jc w:val="both"/>
        <w:rPr>
          <w:rStyle w:val="Char0"/>
          <w:rtl/>
        </w:rPr>
      </w:pPr>
      <w:r w:rsidRPr="00B34CEA">
        <w:rPr>
          <w:rStyle w:val="Char0"/>
          <w:rFonts w:hint="cs"/>
          <w:rtl/>
        </w:rPr>
        <w:t>در مبحث مرتبط به این موضوع، برخی از سخنان و تاییدات افراد منصف غیرمسلمان دربارۀ پیامبر</w:t>
      </w:r>
      <w:r w:rsidR="00F55E41" w:rsidRPr="00F55E41">
        <w:rPr>
          <w:rStyle w:val="Char0"/>
          <w:rFonts w:cs="CTraditional Arabic"/>
          <w:rtl/>
        </w:rPr>
        <w:t> ج</w:t>
      </w:r>
      <w:r w:rsidRPr="00B34CEA">
        <w:rPr>
          <w:rStyle w:val="Char0"/>
          <w:rFonts w:hint="cs"/>
          <w:rtl/>
        </w:rPr>
        <w:t xml:space="preserve"> بیان شده است؛ افرادی همچون: فیسلوف مشهور انگلیسی «توماس کارلایل»، کنت هنری دی کاستری؛ یکی از وزیران فرانسه، استاد «سیدیو» فرانسوی؛ یکی از بزرگان غرب و وزیر سابق فرانسه، استاد خاورشناس «دوزی» و شاعر فرانسوی «لامارتین».</w:t>
      </w:r>
    </w:p>
    <w:p w:rsidR="00BA6558" w:rsidRDefault="00BA6558" w:rsidP="00BA6558">
      <w:pPr>
        <w:ind w:firstLine="237"/>
        <w:jc w:val="both"/>
        <w:rPr>
          <w:rStyle w:val="Char0"/>
          <w:rtl/>
        </w:rPr>
      </w:pPr>
      <w:r w:rsidRPr="00B34CEA">
        <w:rPr>
          <w:rStyle w:val="Char0"/>
          <w:rFonts w:hint="cs"/>
          <w:rtl/>
        </w:rPr>
        <w:t xml:space="preserve">هر یک </w:t>
      </w:r>
      <w:r w:rsidRPr="00B34CEA">
        <w:rPr>
          <w:rStyle w:val="Char0"/>
          <w:rtl/>
        </w:rPr>
        <w:t>از افراد فوق، سخنان و مطالب زیبایی را در توصیف رسول الله</w:t>
      </w:r>
      <w:r w:rsidR="00F55E41" w:rsidRPr="00F55E41">
        <w:rPr>
          <w:rStyle w:val="Char0"/>
          <w:rFonts w:cs="CTraditional Arabic"/>
          <w:rtl/>
        </w:rPr>
        <w:t> ج</w:t>
      </w:r>
      <w:r w:rsidRPr="00B34CEA">
        <w:rPr>
          <w:rStyle w:val="Char0"/>
          <w:rFonts w:hint="cs"/>
          <w:rtl/>
        </w:rPr>
        <w:t xml:space="preserve"> </w:t>
      </w:r>
      <w:r w:rsidRPr="00B34CEA">
        <w:rPr>
          <w:rStyle w:val="Char0"/>
          <w:rtl/>
        </w:rPr>
        <w:t>بیان کرده</w:t>
      </w:r>
      <w:r w:rsidR="00FE011C">
        <w:rPr>
          <w:rStyle w:val="Char0"/>
          <w:rtl/>
        </w:rPr>
        <w:t>‌</w:t>
      </w:r>
      <w:r w:rsidRPr="00B34CEA">
        <w:rPr>
          <w:rStyle w:val="Char0"/>
          <w:rtl/>
        </w:rPr>
        <w:t>اند.</w:t>
      </w:r>
    </w:p>
    <w:p w:rsidR="00691E18" w:rsidRDefault="00691E18" w:rsidP="00BA6558">
      <w:pPr>
        <w:ind w:firstLine="237"/>
        <w:jc w:val="both"/>
        <w:rPr>
          <w:rStyle w:val="Char0"/>
          <w:rtl/>
        </w:rPr>
      </w:pPr>
    </w:p>
    <w:p w:rsidR="00691E18" w:rsidRDefault="00691E18" w:rsidP="00BA6558">
      <w:pPr>
        <w:ind w:firstLine="237"/>
        <w:jc w:val="both"/>
        <w:rPr>
          <w:rStyle w:val="Char0"/>
          <w:rtl/>
        </w:rPr>
        <w:sectPr w:rsidR="00691E18" w:rsidSect="00C81F5E">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691E18" w:rsidP="004D0294">
      <w:pPr>
        <w:pStyle w:val="a1"/>
        <w:widowControl w:val="0"/>
        <w:spacing w:before="240"/>
        <w:rPr>
          <w:rtl/>
        </w:rPr>
      </w:pPr>
      <w:bookmarkStart w:id="83" w:name="_Toc466045689"/>
      <w:bookmarkStart w:id="84" w:name="_Toc466280216"/>
      <w:bookmarkStart w:id="85" w:name="_Toc473749168"/>
      <w:r>
        <w:rPr>
          <w:rFonts w:hint="cs"/>
          <w:rtl/>
        </w:rPr>
        <w:lastRenderedPageBreak/>
        <w:t xml:space="preserve">7. </w:t>
      </w:r>
      <w:r w:rsidR="00BA6558" w:rsidRPr="00E759F5">
        <w:rPr>
          <w:rtl/>
        </w:rPr>
        <w:t>مطالبی دربارۀ علم غیب</w:t>
      </w:r>
      <w:bookmarkEnd w:id="83"/>
      <w:bookmarkEnd w:id="84"/>
      <w:bookmarkEnd w:id="85"/>
    </w:p>
    <w:p w:rsidR="00BA6558" w:rsidRPr="00E759F5" w:rsidRDefault="00BA6558" w:rsidP="004D0294">
      <w:pPr>
        <w:pStyle w:val="a2"/>
        <w:keepNext w:val="0"/>
        <w:widowControl w:val="0"/>
        <w:rPr>
          <w:rtl/>
        </w:rPr>
      </w:pPr>
      <w:bookmarkStart w:id="86" w:name="_Toc466280217"/>
      <w:bookmarkStart w:id="87" w:name="_Toc473749169"/>
      <w:r w:rsidRPr="00E759F5">
        <w:rPr>
          <w:rtl/>
        </w:rPr>
        <w:t>7-1. مقدّمه</w:t>
      </w:r>
      <w:bookmarkEnd w:id="86"/>
      <w:bookmarkEnd w:id="87"/>
    </w:p>
    <w:p w:rsidR="00BA6558" w:rsidRPr="00B34CEA" w:rsidRDefault="00BA6558" w:rsidP="004D0294">
      <w:pPr>
        <w:widowControl w:val="0"/>
        <w:ind w:firstLine="237"/>
        <w:jc w:val="both"/>
        <w:rPr>
          <w:rStyle w:val="Char0"/>
          <w:rtl/>
        </w:rPr>
      </w:pPr>
      <w:r w:rsidRPr="00B34CEA">
        <w:rPr>
          <w:rStyle w:val="Char0"/>
          <w:rFonts w:hint="cs"/>
          <w:rtl/>
        </w:rPr>
        <w:t>ایمان به غیب یکی از مهم</w:t>
      </w:r>
      <w:r w:rsidR="00FE011C">
        <w:rPr>
          <w:rStyle w:val="Char0"/>
          <w:rFonts w:hint="cs"/>
          <w:rtl/>
        </w:rPr>
        <w:t>‌</w:t>
      </w:r>
      <w:r w:rsidRPr="00B34CEA">
        <w:rPr>
          <w:rStyle w:val="Char0"/>
          <w:rFonts w:hint="cs"/>
          <w:rtl/>
        </w:rPr>
        <w:t>ترین و خاص</w:t>
      </w:r>
      <w:r w:rsidR="00FE011C">
        <w:rPr>
          <w:rStyle w:val="Char0"/>
          <w:rFonts w:hint="cs"/>
          <w:rtl/>
        </w:rPr>
        <w:t>‌</w:t>
      </w:r>
      <w:r w:rsidRPr="00B34CEA">
        <w:rPr>
          <w:rStyle w:val="Char0"/>
          <w:rFonts w:hint="cs"/>
          <w:rtl/>
        </w:rPr>
        <w:t>ترین ویژگی</w:t>
      </w:r>
      <w:r w:rsidR="00FE011C">
        <w:rPr>
          <w:rStyle w:val="Char0"/>
          <w:rFonts w:hint="cs"/>
          <w:rtl/>
        </w:rPr>
        <w:t>‌</w:t>
      </w:r>
      <w:r w:rsidRPr="00B34CEA">
        <w:rPr>
          <w:rStyle w:val="Char0"/>
          <w:rFonts w:hint="cs"/>
          <w:rtl/>
        </w:rPr>
        <w:t>های مؤمنان به شمار می</w:t>
      </w:r>
      <w:r w:rsidR="00FE011C">
        <w:rPr>
          <w:rStyle w:val="Char0"/>
          <w:rFonts w:hint="cs"/>
          <w:rtl/>
        </w:rPr>
        <w:t>‌</w:t>
      </w:r>
      <w:r w:rsidRPr="00B34CEA">
        <w:rPr>
          <w:rStyle w:val="Char0"/>
          <w:rFonts w:hint="cs"/>
          <w:rtl/>
        </w:rPr>
        <w:t>رود. آنان به تمامی اخباری که رسولان آورده و از جانب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Fonts w:hint="cs"/>
          <w:rtl/>
        </w:rPr>
        <w:t>رسانده</w:t>
      </w:r>
      <w:r w:rsidR="00FE011C">
        <w:rPr>
          <w:rStyle w:val="Char0"/>
          <w:rFonts w:hint="cs"/>
          <w:rtl/>
        </w:rPr>
        <w:t>‌</w:t>
      </w:r>
      <w:r w:rsidRPr="00B34CEA">
        <w:rPr>
          <w:rStyle w:val="Char0"/>
          <w:rFonts w:hint="cs"/>
          <w:rtl/>
        </w:rPr>
        <w:t>اند، ایمان دارند.</w:t>
      </w:r>
    </w:p>
    <w:p w:rsidR="00BA6558" w:rsidRPr="00B34CEA" w:rsidRDefault="00BA6558" w:rsidP="004D0294">
      <w:pPr>
        <w:widowControl w:val="0"/>
        <w:ind w:firstLine="237"/>
        <w:jc w:val="both"/>
        <w:rPr>
          <w:rStyle w:val="Char0"/>
          <w:rtl/>
        </w:rPr>
      </w:pPr>
      <w:r w:rsidRPr="00B34CEA">
        <w:rPr>
          <w:rStyle w:val="Char0"/>
          <w:rFonts w:hint="cs"/>
          <w:rtl/>
        </w:rPr>
        <w:t>امور قابل درک فقط منحصر به حسّ و ظاهر نیستند. از آنجا که ملحدان فقط حسّ و ظاهر را قبول دارن</w:t>
      </w:r>
      <w:r w:rsidR="00456216">
        <w:rPr>
          <w:rStyle w:val="Char0"/>
          <w:rFonts w:hint="cs"/>
          <w:rtl/>
        </w:rPr>
        <w:t>د، امور مدرکه را منحصر به دایرۀ</w:t>
      </w:r>
      <w:r w:rsidRPr="00B34CEA">
        <w:rPr>
          <w:rStyle w:val="Char0"/>
          <w:rFonts w:hint="cs"/>
          <w:rtl/>
        </w:rPr>
        <w:t xml:space="preserve"> محدودی نموده و آنچه توسّط حسّ و تجربه فهمیده</w:t>
      </w:r>
      <w:r w:rsidR="00FE011C">
        <w:rPr>
          <w:rStyle w:val="Char0"/>
          <w:rFonts w:hint="cs"/>
          <w:rtl/>
        </w:rPr>
        <w:t>‌</w:t>
      </w:r>
      <w:r w:rsidRPr="00B34CEA">
        <w:rPr>
          <w:rStyle w:val="Char0"/>
          <w:rFonts w:hint="cs"/>
          <w:rtl/>
        </w:rPr>
        <w:t>اند را ثابت و غیر آن را نفی و انکار کرده</w:t>
      </w:r>
      <w:r w:rsidR="00FE011C">
        <w:rPr>
          <w:rStyle w:val="Char0"/>
          <w:rFonts w:hint="cs"/>
          <w:rtl/>
        </w:rPr>
        <w:t>‌</w:t>
      </w:r>
      <w:r w:rsidRPr="00B34CEA">
        <w:rPr>
          <w:rStyle w:val="Char0"/>
          <w:rFonts w:hint="cs"/>
          <w:rtl/>
        </w:rPr>
        <w:t>اند.</w:t>
      </w:r>
    </w:p>
    <w:p w:rsidR="00BA6558" w:rsidRPr="00B34CEA" w:rsidRDefault="00BA6558" w:rsidP="004D0294">
      <w:pPr>
        <w:widowControl w:val="0"/>
        <w:ind w:firstLine="237"/>
        <w:jc w:val="both"/>
        <w:rPr>
          <w:rStyle w:val="Char0"/>
          <w:rtl/>
        </w:rPr>
      </w:pPr>
      <w:r w:rsidRPr="00B34CEA">
        <w:rPr>
          <w:rStyle w:val="Char0"/>
          <w:rFonts w:hint="cs"/>
          <w:rtl/>
        </w:rPr>
        <w:t>به همین علّت، آنان علوم غیبی و آنچه رسولان آورده</w:t>
      </w:r>
      <w:r w:rsidR="00FE011C">
        <w:rPr>
          <w:rStyle w:val="Char0"/>
          <w:rFonts w:hint="cs"/>
          <w:rtl/>
        </w:rPr>
        <w:t>‌</w:t>
      </w:r>
      <w:r w:rsidRPr="00B34CEA">
        <w:rPr>
          <w:rStyle w:val="Char0"/>
          <w:rFonts w:hint="cs"/>
          <w:rtl/>
        </w:rPr>
        <w:t>اند و در کتاب</w:t>
      </w:r>
      <w:r w:rsidR="00FE011C">
        <w:rPr>
          <w:rStyle w:val="Char0"/>
          <w:rFonts w:hint="cs"/>
          <w:rtl/>
        </w:rPr>
        <w:t>‌</w:t>
      </w:r>
      <w:r w:rsidRPr="00B34CEA">
        <w:rPr>
          <w:rStyle w:val="Char0"/>
          <w:rFonts w:hint="cs"/>
          <w:rtl/>
        </w:rPr>
        <w:t>های آسمانی نازل شده است را انکار نموده</w:t>
      </w:r>
      <w:r w:rsidR="00FE011C">
        <w:rPr>
          <w:rStyle w:val="Char0"/>
          <w:rFonts w:hint="cs"/>
          <w:rtl/>
        </w:rPr>
        <w:t>‌</w:t>
      </w:r>
      <w:r w:rsidRPr="00B34CEA">
        <w:rPr>
          <w:rStyle w:val="Char0"/>
          <w:rFonts w:hint="cs"/>
          <w:rtl/>
        </w:rPr>
        <w:t>اند.</w:t>
      </w:r>
    </w:p>
    <w:p w:rsidR="00BA6558" w:rsidRPr="00B34CEA" w:rsidRDefault="00BA6558" w:rsidP="004D0294">
      <w:pPr>
        <w:widowControl w:val="0"/>
        <w:ind w:firstLine="237"/>
        <w:jc w:val="both"/>
        <w:rPr>
          <w:rStyle w:val="Char0"/>
          <w:rtl/>
        </w:rPr>
      </w:pPr>
      <w:r w:rsidRPr="00B34CEA">
        <w:rPr>
          <w:rStyle w:val="Char0"/>
          <w:rFonts w:hint="cs"/>
          <w:rtl/>
        </w:rPr>
        <w:t>این دیدگاه و گمان، از لحاظ شرعی، عقلی و تجربی باطل است، زیرا امور مدرکه محدود به آنچه توسّط حس ثابت گردد، نیست و موراد دیگری و اخبار صادقانه</w:t>
      </w:r>
      <w:r w:rsidR="00FE011C">
        <w:rPr>
          <w:rStyle w:val="Char0"/>
          <w:rFonts w:hint="cs"/>
          <w:rtl/>
        </w:rPr>
        <w:t>‌</w:t>
      </w:r>
      <w:r w:rsidRPr="00B34CEA">
        <w:rPr>
          <w:rStyle w:val="Char0"/>
          <w:rFonts w:hint="cs"/>
          <w:rtl/>
        </w:rPr>
        <w:t>ای نیز وجود دارد که برترین و مهم</w:t>
      </w:r>
      <w:r w:rsidR="00FE011C">
        <w:rPr>
          <w:rStyle w:val="Char0"/>
          <w:rFonts w:hint="cs"/>
          <w:rtl/>
        </w:rPr>
        <w:t>‌</w:t>
      </w:r>
      <w:r w:rsidRPr="00B34CEA">
        <w:rPr>
          <w:rStyle w:val="Char0"/>
          <w:rFonts w:hint="cs"/>
          <w:rtl/>
        </w:rPr>
        <w:t>ترینشان، اخبار الله تعالی و پیامبرانش بوده و در این موارد، بیان و توضیح هر چیزی آمده است.</w:t>
      </w:r>
    </w:p>
    <w:p w:rsidR="00BA6558" w:rsidRPr="00B34CEA" w:rsidRDefault="00BA6558" w:rsidP="004D0294">
      <w:pPr>
        <w:widowControl w:val="0"/>
        <w:ind w:firstLine="237"/>
        <w:jc w:val="both"/>
        <w:rPr>
          <w:rStyle w:val="Char0"/>
          <w:rtl/>
        </w:rPr>
      </w:pPr>
      <w:r w:rsidRPr="00B34CEA">
        <w:rPr>
          <w:rStyle w:val="Char0"/>
          <w:rFonts w:hint="cs"/>
          <w:rtl/>
        </w:rPr>
        <w:t>علوم مدرکه توسّط حس در برابر علومی که رسولان آورده</w:t>
      </w:r>
      <w:r w:rsidR="00FE011C">
        <w:rPr>
          <w:rStyle w:val="Char0"/>
          <w:rFonts w:hint="cs"/>
          <w:rtl/>
        </w:rPr>
        <w:t>‌</w:t>
      </w:r>
      <w:r w:rsidRPr="00B34CEA">
        <w:rPr>
          <w:rStyle w:val="Char0"/>
          <w:rFonts w:hint="cs"/>
          <w:rtl/>
        </w:rPr>
        <w:t>اند همچون یک قطره</w:t>
      </w:r>
      <w:r w:rsidR="00FE011C">
        <w:rPr>
          <w:rStyle w:val="Char0"/>
          <w:rFonts w:hint="cs"/>
          <w:rtl/>
        </w:rPr>
        <w:t>‌</w:t>
      </w:r>
      <w:r w:rsidRPr="00B34CEA">
        <w:rPr>
          <w:rStyle w:val="Char0"/>
          <w:rFonts w:hint="cs"/>
          <w:rtl/>
        </w:rPr>
        <w:t xml:space="preserve"> در دریایی پُرآب است.</w:t>
      </w:r>
    </w:p>
    <w:p w:rsidR="00BA6558" w:rsidRPr="00B34CEA" w:rsidRDefault="00BA6558" w:rsidP="004D0294">
      <w:pPr>
        <w:widowControl w:val="0"/>
        <w:ind w:firstLine="238"/>
        <w:jc w:val="both"/>
        <w:rPr>
          <w:rStyle w:val="Char0"/>
          <w:rtl/>
        </w:rPr>
      </w:pPr>
      <w:r w:rsidRPr="00B34CEA">
        <w:rPr>
          <w:rStyle w:val="Char0"/>
          <w:rFonts w:hint="cs"/>
          <w:rtl/>
        </w:rPr>
        <w:t>علاوه بر این، اشیائی موجود است که مردم</w:t>
      </w:r>
      <w:r w:rsidR="00A06999">
        <w:rPr>
          <w:rStyle w:val="Char0"/>
          <w:rFonts w:hint="cs"/>
          <w:rtl/>
        </w:rPr>
        <w:t xml:space="preserve"> آن‌ها </w:t>
      </w:r>
      <w:r w:rsidRPr="00B34CEA">
        <w:rPr>
          <w:rStyle w:val="Char0"/>
          <w:rFonts w:hint="cs"/>
          <w:rtl/>
        </w:rPr>
        <w:t>را قبول دارند هر چند با چشم ندیده</w:t>
      </w:r>
      <w:r w:rsidR="00FE011C">
        <w:rPr>
          <w:rStyle w:val="Char0"/>
          <w:rFonts w:hint="cs"/>
          <w:rtl/>
        </w:rPr>
        <w:t>‌</w:t>
      </w:r>
      <w:r w:rsidRPr="00B34CEA">
        <w:rPr>
          <w:rStyle w:val="Char0"/>
          <w:rFonts w:hint="cs"/>
          <w:rtl/>
        </w:rPr>
        <w:t>اند؛ مانند روح که دیده نمی</w:t>
      </w:r>
      <w:r w:rsidR="00FE011C">
        <w:rPr>
          <w:rStyle w:val="Char0"/>
          <w:rFonts w:hint="cs"/>
          <w:rtl/>
        </w:rPr>
        <w:t>‌</w:t>
      </w:r>
      <w:r w:rsidRPr="00B34CEA">
        <w:rPr>
          <w:rStyle w:val="Char0"/>
          <w:rFonts w:hint="cs"/>
          <w:rtl/>
        </w:rPr>
        <w:t>شود و با وجود این، اگر از بدن خارج شود، انسان بی</w:t>
      </w:r>
      <w:r w:rsidR="00FE011C">
        <w:rPr>
          <w:rStyle w:val="Char0"/>
          <w:rFonts w:hint="cs"/>
          <w:rtl/>
        </w:rPr>
        <w:t>‌</w:t>
      </w:r>
      <w:r w:rsidRPr="00B34CEA">
        <w:rPr>
          <w:rStyle w:val="Char0"/>
          <w:rFonts w:hint="cs"/>
          <w:rtl/>
        </w:rPr>
        <w:t>جان و بی</w:t>
      </w:r>
      <w:r w:rsidR="00FE011C">
        <w:rPr>
          <w:rStyle w:val="Char0"/>
          <w:rFonts w:hint="cs"/>
          <w:rtl/>
        </w:rPr>
        <w:t>‌</w:t>
      </w:r>
      <w:r w:rsidRPr="00B34CEA">
        <w:rPr>
          <w:rStyle w:val="Char0"/>
          <w:rFonts w:hint="cs"/>
          <w:rtl/>
        </w:rPr>
        <w:t>حرکت می</w:t>
      </w:r>
      <w:r w:rsidR="00FE011C">
        <w:rPr>
          <w:rStyle w:val="Char0"/>
          <w:rFonts w:hint="cs"/>
          <w:rtl/>
        </w:rPr>
        <w:t>‌</w:t>
      </w:r>
      <w:r w:rsidRPr="00B34CEA">
        <w:rPr>
          <w:rStyle w:val="Char0"/>
          <w:rFonts w:hint="cs"/>
          <w:rtl/>
        </w:rPr>
        <w:t>گردد. آیا کسی به بهانۀ اینکه روح از محسوسات نیست، آن را انکار و رد می</w:t>
      </w:r>
      <w:r w:rsidR="00FE011C">
        <w:rPr>
          <w:rStyle w:val="Char0"/>
          <w:rFonts w:hint="cs"/>
          <w:rtl/>
        </w:rPr>
        <w:t>‌</w:t>
      </w:r>
      <w:r w:rsidRPr="00B34CEA">
        <w:rPr>
          <w:rStyle w:val="Char0"/>
          <w:rFonts w:hint="cs"/>
          <w:rtl/>
        </w:rPr>
        <w:t>کند؟!</w:t>
      </w:r>
    </w:p>
    <w:p w:rsidR="00BA6558" w:rsidRPr="00B34CEA" w:rsidRDefault="00BA6558" w:rsidP="004D0294">
      <w:pPr>
        <w:widowControl w:val="0"/>
        <w:ind w:firstLine="238"/>
        <w:jc w:val="both"/>
        <w:rPr>
          <w:rStyle w:val="Char0"/>
          <w:rtl/>
        </w:rPr>
      </w:pPr>
      <w:r w:rsidRPr="00B34CEA">
        <w:rPr>
          <w:rStyle w:val="Char0"/>
          <w:rFonts w:hint="cs"/>
          <w:rtl/>
        </w:rPr>
        <w:lastRenderedPageBreak/>
        <w:t>برق نیز چنین است. آیا کسی برق را دیده است؟! مردم فقط اثرش را مشاهده می</w:t>
      </w:r>
      <w:r w:rsidR="00FE011C">
        <w:rPr>
          <w:rStyle w:val="Char0"/>
          <w:rFonts w:hint="cs"/>
          <w:rtl/>
        </w:rPr>
        <w:t>‌</w:t>
      </w:r>
      <w:r w:rsidRPr="00B34CEA">
        <w:rPr>
          <w:rStyle w:val="Char0"/>
          <w:rFonts w:hint="cs"/>
          <w:rtl/>
        </w:rPr>
        <w:t>کنند. آیا ایمان و باور به وجود برق آسان</w:t>
      </w:r>
      <w:r w:rsidR="00FE011C">
        <w:rPr>
          <w:rStyle w:val="Char0"/>
          <w:rFonts w:hint="cs"/>
          <w:rtl/>
        </w:rPr>
        <w:t>‌</w:t>
      </w:r>
      <w:r w:rsidRPr="00B34CEA">
        <w:rPr>
          <w:rStyle w:val="Char0"/>
          <w:rFonts w:hint="cs"/>
          <w:rtl/>
        </w:rPr>
        <w:t xml:space="preserve">تر و </w:t>
      </w:r>
      <w:r w:rsidRPr="00B34CEA">
        <w:rPr>
          <w:rStyle w:val="Char0"/>
          <w:rtl/>
        </w:rPr>
        <w:t>عاقلانه</w:t>
      </w:r>
      <w:r w:rsidR="00FE011C">
        <w:rPr>
          <w:rStyle w:val="Char0"/>
          <w:rtl/>
        </w:rPr>
        <w:t>‌</w:t>
      </w:r>
      <w:r w:rsidRPr="00B34CEA">
        <w:rPr>
          <w:rStyle w:val="Char0"/>
          <w:rtl/>
        </w:rPr>
        <w:t>تر است یا ایمان به معبودی که آن را با سایر اسرار و موجودات هستی آفریده است؟!</w:t>
      </w:r>
    </w:p>
    <w:p w:rsidR="00BA6558" w:rsidRPr="00E759F5" w:rsidRDefault="00BA6558" w:rsidP="004D0294">
      <w:pPr>
        <w:pStyle w:val="a2"/>
        <w:keepNext w:val="0"/>
        <w:widowControl w:val="0"/>
        <w:rPr>
          <w:rtl/>
        </w:rPr>
      </w:pPr>
      <w:bookmarkStart w:id="88" w:name="_Toc466280218"/>
      <w:bookmarkStart w:id="89" w:name="_Toc473749170"/>
      <w:r w:rsidRPr="00E759F5">
        <w:rPr>
          <w:rtl/>
        </w:rPr>
        <w:t>7-2. عالَم جنّ و شیاطین</w:t>
      </w:r>
      <w:bookmarkEnd w:id="88"/>
      <w:bookmarkEnd w:id="89"/>
    </w:p>
    <w:p w:rsidR="00BA6558" w:rsidRPr="00B34CEA" w:rsidRDefault="00BA6558" w:rsidP="004D0294">
      <w:pPr>
        <w:pStyle w:val="ListParagraph"/>
        <w:widowControl w:val="0"/>
        <w:numPr>
          <w:ilvl w:val="0"/>
          <w:numId w:val="31"/>
        </w:numPr>
        <w:ind w:left="641" w:hanging="357"/>
        <w:contextualSpacing w:val="0"/>
        <w:jc w:val="both"/>
        <w:rPr>
          <w:rStyle w:val="Char0"/>
        </w:rPr>
      </w:pPr>
      <w:r w:rsidRPr="00B34CEA">
        <w:rPr>
          <w:rStyle w:val="Char0"/>
          <w:rFonts w:hint="cs"/>
          <w:rtl/>
        </w:rPr>
        <w:t>جن جهانی غیر از عالَم انسان و عالَم فرشتگان است و</w:t>
      </w:r>
      <w:r w:rsidR="00A06999">
        <w:rPr>
          <w:rStyle w:val="Char0"/>
          <w:rFonts w:hint="cs"/>
          <w:rtl/>
        </w:rPr>
        <w:t xml:space="preserve"> آن‌ها </w:t>
      </w:r>
      <w:r w:rsidRPr="00B34CEA">
        <w:rPr>
          <w:rStyle w:val="Char0"/>
          <w:rFonts w:hint="cs"/>
          <w:rtl/>
        </w:rPr>
        <w:t>از لحاظ برخورداری از عقل و ادراک و قدرت انتخاب راه خیر و شر، با انسان مشترکند، ولی در چندین مورد با آنان تفاوت دارند که مهم</w:t>
      </w:r>
      <w:r w:rsidR="00FE011C">
        <w:rPr>
          <w:rStyle w:val="Char0"/>
          <w:rFonts w:hint="cs"/>
          <w:rtl/>
        </w:rPr>
        <w:t>‌</w:t>
      </w:r>
      <w:r w:rsidRPr="00B34CEA">
        <w:rPr>
          <w:rStyle w:val="Char0"/>
          <w:rFonts w:hint="cs"/>
          <w:rtl/>
        </w:rPr>
        <w:t>ترینش، همان تفاوت در اصل است.</w:t>
      </w:r>
    </w:p>
    <w:p w:rsidR="00BA6558" w:rsidRPr="00B34CEA" w:rsidRDefault="00BA6558" w:rsidP="004D0294">
      <w:pPr>
        <w:pStyle w:val="ListParagraph"/>
        <w:widowControl w:val="0"/>
        <w:numPr>
          <w:ilvl w:val="0"/>
          <w:numId w:val="31"/>
        </w:numPr>
        <w:ind w:left="641" w:hanging="357"/>
        <w:contextualSpacing w:val="0"/>
        <w:jc w:val="both"/>
        <w:rPr>
          <w:rStyle w:val="Char0"/>
        </w:rPr>
      </w:pPr>
      <w:r w:rsidRPr="00B34CEA">
        <w:rPr>
          <w:rStyle w:val="Char0"/>
          <w:rFonts w:hint="cs"/>
          <w:rtl/>
        </w:rPr>
        <w:t>چون مخفی و پنهان هستند و دیده نمی</w:t>
      </w:r>
      <w:r w:rsidR="00FE011C">
        <w:rPr>
          <w:rStyle w:val="Char0"/>
          <w:rFonts w:hint="cs"/>
          <w:rtl/>
        </w:rPr>
        <w:t>‌</w:t>
      </w:r>
      <w:r w:rsidRPr="00B34CEA">
        <w:rPr>
          <w:rStyle w:val="Char0"/>
          <w:rFonts w:hint="cs"/>
          <w:rtl/>
        </w:rPr>
        <w:t>شوند، جن نام گرفته</w:t>
      </w:r>
      <w:r w:rsidR="00FE011C">
        <w:rPr>
          <w:rStyle w:val="Char0"/>
          <w:rFonts w:hint="cs"/>
          <w:rtl/>
        </w:rPr>
        <w:t>‌</w:t>
      </w:r>
      <w:r w:rsidRPr="00B34CEA">
        <w:rPr>
          <w:rStyle w:val="Char0"/>
          <w:rFonts w:hint="cs"/>
          <w:rtl/>
        </w:rPr>
        <w:t>اند.</w:t>
      </w:r>
    </w:p>
    <w:p w:rsidR="00BA6558" w:rsidRPr="00B34CEA" w:rsidRDefault="00BA6558" w:rsidP="004D0294">
      <w:pPr>
        <w:pStyle w:val="ListParagraph"/>
        <w:widowControl w:val="0"/>
        <w:numPr>
          <w:ilvl w:val="0"/>
          <w:numId w:val="31"/>
        </w:numPr>
        <w:ind w:left="641" w:hanging="357"/>
        <w:contextualSpacing w:val="0"/>
        <w:jc w:val="both"/>
        <w:rPr>
          <w:rStyle w:val="Char0"/>
        </w:rPr>
      </w:pPr>
      <w:r w:rsidRPr="00E00828">
        <w:rPr>
          <w:rStyle w:val="Char4"/>
          <w:rFonts w:hint="cs"/>
          <w:rtl/>
        </w:rPr>
        <w:t>اصل جن:</w:t>
      </w:r>
      <w:r w:rsidRPr="00B34CEA">
        <w:rPr>
          <w:rStyle w:val="Char0"/>
          <w:rFonts w:hint="cs"/>
          <w:rtl/>
        </w:rPr>
        <w:t xml:space="preserve"> الله متعال به ما خبر داده که جنّیان از آتش آفریده شده</w:t>
      </w:r>
      <w:r w:rsidR="00FE011C">
        <w:rPr>
          <w:rStyle w:val="Char0"/>
          <w:rFonts w:hint="cs"/>
          <w:rtl/>
        </w:rPr>
        <w:t>‌</w:t>
      </w:r>
      <w:r w:rsidRPr="00B34CEA">
        <w:rPr>
          <w:rStyle w:val="Char0"/>
          <w:rFonts w:hint="cs"/>
          <w:rtl/>
        </w:rPr>
        <w:t>اند:</w:t>
      </w:r>
    </w:p>
    <w:p w:rsidR="00BA6558" w:rsidRPr="00625761" w:rsidRDefault="00BA6558" w:rsidP="004D0294">
      <w:pPr>
        <w:widowControl w:val="0"/>
        <w:ind w:firstLine="237"/>
        <w:jc w:val="both"/>
        <w:rPr>
          <w:rStyle w:val="Char7"/>
          <w:rtl/>
        </w:rPr>
      </w:pPr>
      <w:r w:rsidRPr="00E759F5">
        <w:rPr>
          <w:rFonts w:ascii="B lotus Unc" w:hAnsi="B lotus Unc" w:cs="Traditional Arabic"/>
          <w:rtl/>
        </w:rPr>
        <w:t>﴿</w:t>
      </w:r>
      <w:r w:rsidRPr="00625761">
        <w:rPr>
          <w:rStyle w:val="Char7"/>
          <w:rtl/>
        </w:rPr>
        <w:t>وَ</w:t>
      </w:r>
      <w:r w:rsidRPr="00625761">
        <w:rPr>
          <w:rStyle w:val="Char7"/>
          <w:rFonts w:hint="cs"/>
          <w:rtl/>
        </w:rPr>
        <w:t>ٱلۡجَآنَّ</w:t>
      </w:r>
      <w:r w:rsidRPr="00625761">
        <w:rPr>
          <w:rStyle w:val="Char7"/>
          <w:rtl/>
        </w:rPr>
        <w:t xml:space="preserve"> خَلَقۡنَٰهُ مِن قَبۡلُ مِن نَّارِ </w:t>
      </w:r>
      <w:r w:rsidRPr="00625761">
        <w:rPr>
          <w:rStyle w:val="Char7"/>
          <w:rFonts w:hint="cs"/>
          <w:rtl/>
        </w:rPr>
        <w:t>ٱلسَّمُومِ</w:t>
      </w:r>
      <w:r w:rsidRPr="00E759F5">
        <w:rPr>
          <w:rFonts w:ascii="B lotus Unc" w:hAnsi="B lotus Unc" w:cs="Traditional Arabic"/>
          <w:rtl/>
        </w:rPr>
        <w:t>﴾</w:t>
      </w:r>
      <w:r w:rsidRPr="00625761">
        <w:rPr>
          <w:rStyle w:val="Char7"/>
          <w:rtl/>
        </w:rPr>
        <w:t xml:space="preserve"> </w:t>
      </w:r>
      <w:r w:rsidRPr="002A32E8">
        <w:rPr>
          <w:rStyle w:val="Char"/>
          <w:rtl/>
        </w:rPr>
        <w:t>[الحجر: 27]</w:t>
      </w:r>
      <w:r w:rsidRPr="00625761">
        <w:rPr>
          <w:rStyle w:val="Char7"/>
          <w:rtl/>
        </w:rPr>
        <w:t xml:space="preserve"> </w:t>
      </w:r>
    </w:p>
    <w:p w:rsidR="00BA6558" w:rsidRPr="002A32E8" w:rsidRDefault="00BA6558" w:rsidP="004D0294">
      <w:pPr>
        <w:widowControl w:val="0"/>
        <w:ind w:firstLine="237"/>
        <w:jc w:val="both"/>
        <w:rPr>
          <w:rStyle w:val="Char5"/>
          <w:rtl/>
        </w:rPr>
      </w:pPr>
      <w:r w:rsidRPr="002A32E8">
        <w:rPr>
          <w:rStyle w:val="Char5"/>
          <w:rtl/>
        </w:rPr>
        <w:t>«و جن را پ</w:t>
      </w:r>
      <w:r w:rsidRPr="002A32E8">
        <w:rPr>
          <w:rStyle w:val="Char5"/>
          <w:rFonts w:hint="cs"/>
          <w:rtl/>
        </w:rPr>
        <w:t>یش</w:t>
      </w:r>
      <w:r w:rsidRPr="002A32E8">
        <w:rPr>
          <w:rStyle w:val="Char5"/>
          <w:rtl/>
        </w:rPr>
        <w:t xml:space="preserve"> از آن</w:t>
      </w:r>
      <w:r w:rsidRPr="002A32E8">
        <w:rPr>
          <w:rStyle w:val="Char5"/>
          <w:rFonts w:hint="cs"/>
          <w:rtl/>
        </w:rPr>
        <w:t>،</w:t>
      </w:r>
      <w:r w:rsidRPr="002A32E8">
        <w:rPr>
          <w:rStyle w:val="Char5"/>
          <w:rtl/>
        </w:rPr>
        <w:t xml:space="preserve"> از آتش سوزان آفر</w:t>
      </w:r>
      <w:r w:rsidRPr="002A32E8">
        <w:rPr>
          <w:rStyle w:val="Char5"/>
          <w:rFonts w:hint="cs"/>
          <w:rtl/>
        </w:rPr>
        <w:t>یدیم.</w:t>
      </w:r>
      <w:r w:rsidRPr="002A32E8">
        <w:rPr>
          <w:rStyle w:val="Char5"/>
          <w:rFonts w:hint="eastAsia"/>
          <w:rtl/>
        </w:rPr>
        <w:t>»</w:t>
      </w:r>
    </w:p>
    <w:p w:rsidR="00BA6558" w:rsidRPr="00625761" w:rsidRDefault="00BA6558" w:rsidP="004D0294">
      <w:pPr>
        <w:widowControl w:val="0"/>
        <w:ind w:firstLine="237"/>
        <w:jc w:val="both"/>
        <w:rPr>
          <w:rStyle w:val="Char7"/>
          <w:rtl/>
        </w:rPr>
      </w:pPr>
      <w:r w:rsidRPr="00E759F5">
        <w:rPr>
          <w:rFonts w:ascii="B lotus Unc" w:hAnsi="B lotus Unc" w:cs="Traditional Arabic"/>
          <w:rtl/>
        </w:rPr>
        <w:t>﴿</w:t>
      </w:r>
      <w:r w:rsidRPr="00625761">
        <w:rPr>
          <w:rStyle w:val="Char7"/>
          <w:rtl/>
        </w:rPr>
        <w:t xml:space="preserve">وَخَلَقَ </w:t>
      </w:r>
      <w:r w:rsidRPr="00625761">
        <w:rPr>
          <w:rStyle w:val="Char7"/>
          <w:rFonts w:hint="cs"/>
          <w:rtl/>
        </w:rPr>
        <w:t>ٱلۡجَآنَّ</w:t>
      </w:r>
      <w:r w:rsidRPr="00625761">
        <w:rPr>
          <w:rStyle w:val="Char7"/>
          <w:rtl/>
        </w:rPr>
        <w:t xml:space="preserve"> مِن مَّارِجٖ مِّن نَّارٖ</w:t>
      </w:r>
      <w:r w:rsidRPr="00E759F5">
        <w:rPr>
          <w:rFonts w:ascii="B lotus Unc" w:hAnsi="B lotus Unc" w:cs="Traditional Arabic"/>
          <w:rtl/>
        </w:rPr>
        <w:t>﴾</w:t>
      </w:r>
      <w:r w:rsidRPr="00625761">
        <w:rPr>
          <w:rStyle w:val="Char7"/>
          <w:rtl/>
        </w:rPr>
        <w:t xml:space="preserve"> </w:t>
      </w:r>
      <w:r w:rsidRPr="002A32E8">
        <w:rPr>
          <w:rStyle w:val="Char"/>
          <w:rtl/>
        </w:rPr>
        <w:t>[الر</w:t>
      </w:r>
      <w:r w:rsidR="005212A2">
        <w:rPr>
          <w:rStyle w:val="Char"/>
          <w:rFonts w:hint="cs"/>
          <w:rtl/>
        </w:rPr>
        <w:t>ّ</w:t>
      </w:r>
      <w:r w:rsidRPr="002A32E8">
        <w:rPr>
          <w:rStyle w:val="Char"/>
          <w:rtl/>
        </w:rPr>
        <w:t>حمن: 15]</w:t>
      </w:r>
      <w:r w:rsidRPr="00625761">
        <w:rPr>
          <w:rStyle w:val="Char7"/>
          <w:rtl/>
        </w:rPr>
        <w:t xml:space="preserve"> </w:t>
      </w:r>
    </w:p>
    <w:p w:rsidR="00BA6558" w:rsidRPr="00B34CEA" w:rsidRDefault="00BA6558" w:rsidP="004D0294">
      <w:pPr>
        <w:widowControl w:val="0"/>
        <w:ind w:firstLine="237"/>
        <w:jc w:val="both"/>
        <w:rPr>
          <w:rStyle w:val="Char0"/>
          <w:rtl/>
        </w:rPr>
      </w:pPr>
      <w:r w:rsidRPr="002A32E8">
        <w:rPr>
          <w:rStyle w:val="Char5"/>
          <w:rtl/>
        </w:rPr>
        <w:t>«و جن را از شعل</w:t>
      </w:r>
      <w:r w:rsidRPr="002A32E8">
        <w:rPr>
          <w:rStyle w:val="Char5"/>
          <w:rFonts w:hint="cs"/>
          <w:rtl/>
        </w:rPr>
        <w:t>ه</w:t>
      </w:r>
      <w:r w:rsidR="00FE011C" w:rsidRPr="002A32E8">
        <w:rPr>
          <w:rStyle w:val="Char5"/>
          <w:rtl/>
        </w:rPr>
        <w:t>‌</w:t>
      </w:r>
      <w:r w:rsidRPr="002A32E8">
        <w:rPr>
          <w:rStyle w:val="Char5"/>
          <w:rFonts w:hint="cs"/>
          <w:rtl/>
        </w:rPr>
        <w:t>ای</w:t>
      </w:r>
      <w:r w:rsidRPr="002A32E8">
        <w:rPr>
          <w:rStyle w:val="Char5"/>
          <w:rtl/>
        </w:rPr>
        <w:t xml:space="preserve"> آتش خلق کرد</w:t>
      </w:r>
      <w:r w:rsidRPr="002A32E8">
        <w:rPr>
          <w:rStyle w:val="Char5"/>
          <w:rFonts w:hint="cs"/>
          <w:rtl/>
        </w:rPr>
        <w:t>.</w:t>
      </w:r>
      <w:r w:rsidRPr="002A32E8">
        <w:rPr>
          <w:rStyle w:val="Char5"/>
          <w:rtl/>
        </w:rPr>
        <w:t>»</w:t>
      </w:r>
    </w:p>
    <w:p w:rsidR="00BA6558" w:rsidRPr="00B34CEA" w:rsidRDefault="00BA6558" w:rsidP="004D0294">
      <w:pPr>
        <w:pStyle w:val="ListParagraph"/>
        <w:widowControl w:val="0"/>
        <w:numPr>
          <w:ilvl w:val="0"/>
          <w:numId w:val="31"/>
        </w:numPr>
        <w:ind w:left="641" w:hanging="357"/>
        <w:contextualSpacing w:val="0"/>
        <w:jc w:val="both"/>
        <w:rPr>
          <w:rStyle w:val="Char0"/>
        </w:rPr>
      </w:pPr>
      <w:r w:rsidRPr="00B34CEA">
        <w:rPr>
          <w:rStyle w:val="Char0"/>
          <w:rFonts w:hint="cs"/>
          <w:rtl/>
        </w:rPr>
        <w:t>شیطانی که الله تعالی در قرآن کریم، بسیار دربارۀ او سخن گفته، از جنّیان بوده که در ابتدا، الله متعال را پرستش می</w:t>
      </w:r>
      <w:r w:rsidR="00FE011C">
        <w:rPr>
          <w:rStyle w:val="Char0"/>
          <w:rFonts w:hint="cs"/>
          <w:rtl/>
        </w:rPr>
        <w:t>‌</w:t>
      </w:r>
      <w:r w:rsidRPr="00B34CEA">
        <w:rPr>
          <w:rStyle w:val="Char0"/>
          <w:rFonts w:hint="cs"/>
          <w:rtl/>
        </w:rPr>
        <w:t>نمود و به همراه فرشتگان، ساکن آسمان بود و وارد بهشت شد، امّا وقتی پروردگارش به وی دستور داد تا برای آدم</w:t>
      </w:r>
      <w:r w:rsidR="00F55E41" w:rsidRPr="00F55E41">
        <w:rPr>
          <w:rStyle w:val="Char0"/>
          <w:rFonts w:cs="CTraditional Arabic"/>
          <w:rtl/>
        </w:rPr>
        <w:t> </w:t>
      </w:r>
      <w:r w:rsidR="00F55E41" w:rsidRPr="00F55E41">
        <w:rPr>
          <w:rStyle w:val="Char0"/>
          <w:rFonts w:cs="CTraditional Arabic" w:hint="cs"/>
          <w:rtl/>
        </w:rPr>
        <w:t>÷</w:t>
      </w:r>
      <w:r w:rsidR="00A83A2B">
        <w:rPr>
          <w:rStyle w:val="Char0"/>
          <w:rFonts w:hint="cs"/>
          <w:rtl/>
        </w:rPr>
        <w:t xml:space="preserve"> </w:t>
      </w:r>
      <w:r w:rsidRPr="00B34CEA">
        <w:rPr>
          <w:rStyle w:val="Char0"/>
          <w:rFonts w:hint="cs"/>
          <w:rtl/>
        </w:rPr>
        <w:t>سجده کند، او از روی تکبّر و خودبرتربینی سر باز زد و در نتیجه،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Fonts w:hint="cs"/>
          <w:rtl/>
        </w:rPr>
        <w:t>شیطان را از رحمتش دور و محروم ساخت.</w:t>
      </w:r>
    </w:p>
    <w:p w:rsidR="00BA6558" w:rsidRPr="00B34CEA" w:rsidRDefault="00BA6558" w:rsidP="004D0294">
      <w:pPr>
        <w:pStyle w:val="ListParagraph"/>
        <w:widowControl w:val="0"/>
        <w:numPr>
          <w:ilvl w:val="0"/>
          <w:numId w:val="31"/>
        </w:numPr>
        <w:ind w:left="641" w:hanging="357"/>
        <w:contextualSpacing w:val="0"/>
        <w:jc w:val="both"/>
        <w:rPr>
          <w:rStyle w:val="Char0"/>
        </w:rPr>
      </w:pPr>
      <w:r w:rsidRPr="00E00828">
        <w:rPr>
          <w:rStyle w:val="Char4"/>
          <w:rFonts w:hint="cs"/>
          <w:rtl/>
        </w:rPr>
        <w:t>شیطان مخلوق است:</w:t>
      </w:r>
      <w:r w:rsidRPr="00B34CEA">
        <w:rPr>
          <w:rStyle w:val="Char0"/>
          <w:rFonts w:hint="cs"/>
          <w:rtl/>
        </w:rPr>
        <w:t xml:space="preserve"> با توجّه به آیات قرآن و احادیث نبوی، شیطان مخلوق بوده و عقل و درک و تحرّک دارد و اینکه برخی از نادانان </w:t>
      </w:r>
      <w:r w:rsidRPr="00B34CEA">
        <w:rPr>
          <w:rStyle w:val="Char0"/>
          <w:rFonts w:hint="cs"/>
          <w:rtl/>
        </w:rPr>
        <w:lastRenderedPageBreak/>
        <w:t>می</w:t>
      </w:r>
      <w:r w:rsidR="00FE011C">
        <w:rPr>
          <w:rStyle w:val="Char0"/>
          <w:rFonts w:hint="cs"/>
          <w:rtl/>
        </w:rPr>
        <w:t>‌</w:t>
      </w:r>
      <w:r w:rsidR="00456216">
        <w:rPr>
          <w:rStyle w:val="Char0"/>
          <w:rFonts w:hint="cs"/>
          <w:rtl/>
        </w:rPr>
        <w:t>گویند ابلیس روح شرّی است که</w:t>
      </w:r>
      <w:r w:rsidRPr="00B34CEA">
        <w:rPr>
          <w:rStyle w:val="Char0"/>
          <w:rFonts w:hint="cs"/>
          <w:rtl/>
        </w:rPr>
        <w:t xml:space="preserve"> هر گاه بر دل انسان چیره شود، به صورت غرائز حیوانی آشکار می</w:t>
      </w:r>
      <w:r w:rsidR="00FE011C">
        <w:rPr>
          <w:rStyle w:val="Char0"/>
          <w:rFonts w:hint="cs"/>
          <w:rtl/>
        </w:rPr>
        <w:t>‌</w:t>
      </w:r>
      <w:r w:rsidRPr="00B34CEA">
        <w:rPr>
          <w:rStyle w:val="Char0"/>
          <w:rFonts w:hint="cs"/>
          <w:rtl/>
        </w:rPr>
        <w:t>گردد و وی را از دستیابی به الگوی والای معنوی باز می</w:t>
      </w:r>
      <w:r w:rsidR="00FE011C">
        <w:rPr>
          <w:rStyle w:val="Char0"/>
          <w:rFonts w:hint="cs"/>
          <w:rtl/>
        </w:rPr>
        <w:t>‌</w:t>
      </w:r>
      <w:r w:rsidRPr="00B34CEA">
        <w:rPr>
          <w:rStyle w:val="Char0"/>
          <w:rFonts w:hint="cs"/>
          <w:rtl/>
        </w:rPr>
        <w:t>دارد، سخن و دیدگاهی اشتباه و باطل است.</w:t>
      </w:r>
      <w:r w:rsidRPr="00BE5D6B">
        <w:rPr>
          <w:rStyle w:val="Char0"/>
          <w:vertAlign w:val="superscript"/>
          <w:rtl/>
        </w:rPr>
        <w:footnoteReference w:id="67"/>
      </w:r>
    </w:p>
    <w:p w:rsidR="00BA6558" w:rsidRPr="00B34CEA" w:rsidRDefault="00BA6558" w:rsidP="00FC0B6B">
      <w:pPr>
        <w:pStyle w:val="ListParagraph"/>
        <w:numPr>
          <w:ilvl w:val="0"/>
          <w:numId w:val="31"/>
        </w:numPr>
        <w:ind w:left="641" w:hanging="357"/>
        <w:contextualSpacing w:val="0"/>
        <w:jc w:val="both"/>
        <w:rPr>
          <w:rStyle w:val="Char0"/>
        </w:rPr>
      </w:pPr>
      <w:r w:rsidRPr="00E00828">
        <w:rPr>
          <w:rStyle w:val="Char4"/>
          <w:rFonts w:hint="cs"/>
          <w:rtl/>
        </w:rPr>
        <w:t>مرگ و عمر جنّیان:</w:t>
      </w:r>
      <w:r w:rsidRPr="00B34CEA">
        <w:rPr>
          <w:rStyle w:val="Char0"/>
          <w:rFonts w:hint="cs"/>
          <w:rtl/>
        </w:rPr>
        <w:t xml:space="preserve"> بدون تردید جنّیان </w:t>
      </w:r>
      <w:r w:rsidR="000025BA">
        <w:rPr>
          <w:rStyle w:val="Char0"/>
          <w:rFonts w:hint="cs"/>
          <w:rtl/>
        </w:rPr>
        <w:t>-</w:t>
      </w:r>
      <w:r w:rsidRPr="00B34CEA">
        <w:rPr>
          <w:rStyle w:val="Char0"/>
          <w:rFonts w:hint="cs"/>
          <w:rtl/>
        </w:rPr>
        <w:t xml:space="preserve"> که شیاطین نیز از</w:t>
      </w:r>
      <w:r w:rsidR="00A06999">
        <w:rPr>
          <w:rStyle w:val="Char0"/>
          <w:rFonts w:hint="cs"/>
          <w:rtl/>
        </w:rPr>
        <w:t xml:space="preserve"> آن‌ها </w:t>
      </w:r>
      <w:r w:rsidRPr="00B34CEA">
        <w:rPr>
          <w:rStyle w:val="Char0"/>
          <w:rFonts w:hint="cs"/>
          <w:rtl/>
        </w:rPr>
        <w:t>هستند- می</w:t>
      </w:r>
      <w:r w:rsidR="00FE011C">
        <w:rPr>
          <w:rStyle w:val="Char0"/>
          <w:rFonts w:hint="cs"/>
          <w:rtl/>
        </w:rPr>
        <w:t>‌</w:t>
      </w:r>
      <w:r w:rsidRPr="00B34CEA">
        <w:rPr>
          <w:rStyle w:val="Char0"/>
          <w:rFonts w:hint="cs"/>
          <w:rtl/>
        </w:rPr>
        <w:t>میرند، چون آیۀ زیر شامل این مخلوقات هم می</w:t>
      </w:r>
      <w:r w:rsidR="00FE011C">
        <w:rPr>
          <w:rStyle w:val="Char0"/>
          <w:rFonts w:hint="cs"/>
          <w:rtl/>
        </w:rPr>
        <w:t>‌</w:t>
      </w:r>
      <w:r w:rsidRPr="00B34CEA">
        <w:rPr>
          <w:rStyle w:val="Char0"/>
          <w:rFonts w:hint="cs"/>
          <w:rtl/>
        </w:rPr>
        <w:t>شود:</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كُلُّ مَنۡ عَلَيۡهَا فَانٖ٢٦ وَيَبۡقَىٰ وَجۡهُ رَبِّكَ ذُو </w:t>
      </w:r>
      <w:r w:rsidRPr="00625761">
        <w:rPr>
          <w:rStyle w:val="Char7"/>
          <w:rFonts w:hint="cs"/>
          <w:rtl/>
        </w:rPr>
        <w:t>ٱلۡجَلَٰلِ</w:t>
      </w:r>
      <w:r w:rsidRPr="00625761">
        <w:rPr>
          <w:rStyle w:val="Char7"/>
          <w:rtl/>
        </w:rPr>
        <w:t xml:space="preserve"> وَ</w:t>
      </w:r>
      <w:r w:rsidRPr="00625761">
        <w:rPr>
          <w:rStyle w:val="Char7"/>
          <w:rFonts w:hint="cs"/>
          <w:rtl/>
        </w:rPr>
        <w:t>ٱلۡإِكۡرَامِ</w:t>
      </w:r>
      <w:r w:rsidRPr="00625761">
        <w:rPr>
          <w:rStyle w:val="Char7"/>
          <w:rtl/>
        </w:rPr>
        <w:t>٢٧ فَبِأَيِّ ءَالَآءِ رَبِّكُمَا تُكَذِّبَانِ</w:t>
      </w:r>
      <w:r w:rsidRPr="00E759F5">
        <w:rPr>
          <w:rFonts w:ascii="B lotus Unc" w:hAnsi="B lotus Unc" w:cs="Traditional Arabic"/>
          <w:rtl/>
        </w:rPr>
        <w:t>﴾</w:t>
      </w:r>
      <w:r w:rsidRPr="00625761">
        <w:rPr>
          <w:rStyle w:val="Char7"/>
          <w:rtl/>
        </w:rPr>
        <w:t xml:space="preserve"> </w:t>
      </w:r>
      <w:r w:rsidRPr="002A32E8">
        <w:rPr>
          <w:rStyle w:val="Char"/>
          <w:rtl/>
        </w:rPr>
        <w:t>[الر</w:t>
      </w:r>
      <w:r w:rsidR="005212A2">
        <w:rPr>
          <w:rStyle w:val="Char"/>
          <w:rFonts w:hint="cs"/>
          <w:rtl/>
        </w:rPr>
        <w:t>ّ</w:t>
      </w:r>
      <w:r w:rsidRPr="002A32E8">
        <w:rPr>
          <w:rStyle w:val="Char"/>
          <w:rtl/>
        </w:rPr>
        <w:t>حمن: 26-</w:t>
      </w:r>
      <w:r w:rsidRPr="002A32E8">
        <w:rPr>
          <w:rStyle w:val="Char"/>
          <w:rFonts w:hint="cs"/>
          <w:rtl/>
        </w:rPr>
        <w:t xml:space="preserve"> </w:t>
      </w:r>
      <w:r w:rsidRPr="002A32E8">
        <w:rPr>
          <w:rStyle w:val="Char"/>
          <w:rtl/>
        </w:rPr>
        <w:t>28]</w:t>
      </w:r>
      <w:r w:rsidRPr="00625761">
        <w:rPr>
          <w:rStyle w:val="Char7"/>
          <w:rtl/>
        </w:rPr>
        <w:t xml:space="preserve"> </w:t>
      </w:r>
    </w:p>
    <w:p w:rsidR="00BA6558" w:rsidRPr="00B34CEA" w:rsidRDefault="00BA6558" w:rsidP="00BA6558">
      <w:pPr>
        <w:ind w:firstLine="237"/>
        <w:jc w:val="both"/>
        <w:rPr>
          <w:rStyle w:val="Char0"/>
          <w:rtl/>
        </w:rPr>
      </w:pPr>
      <w:r w:rsidRPr="002A32E8">
        <w:rPr>
          <w:rStyle w:val="Char5"/>
          <w:rtl/>
        </w:rPr>
        <w:t>«هر چه بر رو</w:t>
      </w:r>
      <w:r w:rsidRPr="002A32E8">
        <w:rPr>
          <w:rStyle w:val="Char5"/>
          <w:rFonts w:hint="cs"/>
          <w:rtl/>
        </w:rPr>
        <w:t>ی</w:t>
      </w:r>
      <w:r w:rsidRPr="002A32E8">
        <w:rPr>
          <w:rStyle w:val="Char5"/>
          <w:rtl/>
        </w:rPr>
        <w:t xml:space="preserve"> آن [زم</w:t>
      </w:r>
      <w:r w:rsidRPr="002A32E8">
        <w:rPr>
          <w:rStyle w:val="Char5"/>
          <w:rFonts w:hint="cs"/>
          <w:rtl/>
        </w:rPr>
        <w:t>ین</w:t>
      </w:r>
      <w:r w:rsidRPr="002A32E8">
        <w:rPr>
          <w:rStyle w:val="Char5"/>
          <w:rtl/>
        </w:rPr>
        <w:t>] است</w:t>
      </w:r>
      <w:r w:rsidRPr="007A7A41">
        <w:rPr>
          <w:rStyle w:val="Char5"/>
          <w:rtl/>
        </w:rPr>
        <w:t>، فان</w:t>
      </w:r>
      <w:r w:rsidRPr="007A7A41">
        <w:rPr>
          <w:rStyle w:val="Char5"/>
          <w:rFonts w:hint="cs"/>
          <w:rtl/>
        </w:rPr>
        <w:t>ی</w:t>
      </w:r>
      <w:r w:rsidRPr="007A7A41">
        <w:rPr>
          <w:rStyle w:val="Char5"/>
          <w:rtl/>
        </w:rPr>
        <w:t xml:space="preserve"> شود و [تنها] رو</w:t>
      </w:r>
      <w:r w:rsidRPr="007A7A41">
        <w:rPr>
          <w:rStyle w:val="Char5"/>
          <w:rFonts w:hint="cs"/>
          <w:rtl/>
        </w:rPr>
        <w:t>ی</w:t>
      </w:r>
      <w:r w:rsidRPr="007A7A41">
        <w:rPr>
          <w:rStyle w:val="Char5"/>
          <w:rtl/>
        </w:rPr>
        <w:t xml:space="preserve"> پروردگار ذو الجلال و گرام</w:t>
      </w:r>
      <w:r w:rsidRPr="007A7A41">
        <w:rPr>
          <w:rStyle w:val="Char5"/>
          <w:rFonts w:hint="cs"/>
          <w:rtl/>
        </w:rPr>
        <w:t>ی</w:t>
      </w:r>
      <w:r w:rsidRPr="007A7A41">
        <w:rPr>
          <w:rStyle w:val="Char5"/>
          <w:rtl/>
        </w:rPr>
        <w:t xml:space="preserve"> توست که باق</w:t>
      </w:r>
      <w:r w:rsidRPr="007A7A41">
        <w:rPr>
          <w:rStyle w:val="Char5"/>
          <w:rFonts w:hint="cs"/>
          <w:rtl/>
        </w:rPr>
        <w:t>ی</w:t>
      </w:r>
      <w:r w:rsidRPr="007A7A41">
        <w:rPr>
          <w:rStyle w:val="Char5"/>
          <w:rtl/>
        </w:rPr>
        <w:t xml:space="preserve"> م</w:t>
      </w:r>
      <w:r w:rsidRPr="007A7A41">
        <w:rPr>
          <w:rStyle w:val="Char5"/>
          <w:rFonts w:hint="cs"/>
          <w:rtl/>
        </w:rPr>
        <w:t xml:space="preserve">ی‌ماند. </w:t>
      </w:r>
      <w:r w:rsidRPr="007A7A41">
        <w:rPr>
          <w:rStyle w:val="Char5"/>
          <w:rtl/>
        </w:rPr>
        <w:t>پس [ا</w:t>
      </w:r>
      <w:r w:rsidRPr="007A7A41">
        <w:rPr>
          <w:rStyle w:val="Char5"/>
          <w:rFonts w:hint="cs"/>
          <w:rtl/>
        </w:rPr>
        <w:t>ی</w:t>
      </w:r>
      <w:r w:rsidRPr="002A32E8">
        <w:rPr>
          <w:rStyle w:val="Char5"/>
          <w:rtl/>
        </w:rPr>
        <w:t xml:space="preserve"> گروه انس و جن</w:t>
      </w:r>
      <w:r w:rsidRPr="002A32E8">
        <w:rPr>
          <w:rStyle w:val="Char5"/>
          <w:rFonts w:hint="cs"/>
          <w:rtl/>
        </w:rPr>
        <w:t>!</w:t>
      </w:r>
      <w:r w:rsidRPr="002A32E8">
        <w:rPr>
          <w:rStyle w:val="Char5"/>
          <w:rtl/>
        </w:rPr>
        <w:t>] کدام</w:t>
      </w:r>
      <w:r w:rsidRPr="002A32E8">
        <w:rPr>
          <w:rStyle w:val="Char5"/>
          <w:rFonts w:hint="cs"/>
          <w:rtl/>
        </w:rPr>
        <w:t>ین</w:t>
      </w:r>
      <w:r w:rsidRPr="002A32E8">
        <w:rPr>
          <w:rStyle w:val="Char5"/>
          <w:rtl/>
        </w:rPr>
        <w:t xml:space="preserve"> نعمت‌ها</w:t>
      </w:r>
      <w:r w:rsidRPr="002A32E8">
        <w:rPr>
          <w:rStyle w:val="Char5"/>
          <w:rFonts w:hint="cs"/>
          <w:rtl/>
        </w:rPr>
        <w:t>ی</w:t>
      </w:r>
      <w:r w:rsidRPr="002A32E8">
        <w:rPr>
          <w:rStyle w:val="Char5"/>
          <w:rtl/>
        </w:rPr>
        <w:t xml:space="preserve"> پروردگارتان را تکذ</w:t>
      </w:r>
      <w:r w:rsidRPr="002A32E8">
        <w:rPr>
          <w:rStyle w:val="Char5"/>
          <w:rFonts w:hint="cs"/>
          <w:rtl/>
        </w:rPr>
        <w:t>یب</w:t>
      </w:r>
      <w:r w:rsidRPr="002A32E8">
        <w:rPr>
          <w:rStyle w:val="Char5"/>
          <w:rtl/>
        </w:rPr>
        <w:t xml:space="preserve"> م</w:t>
      </w:r>
      <w:r w:rsidRPr="002A32E8">
        <w:rPr>
          <w:rStyle w:val="Char5"/>
          <w:rFonts w:hint="cs"/>
          <w:rtl/>
        </w:rPr>
        <w:t>ی‌کنید؟</w:t>
      </w:r>
      <w:r w:rsidRPr="002A32E8">
        <w:rPr>
          <w:rStyle w:val="Char5"/>
          <w:rtl/>
        </w:rPr>
        <w:t>!»</w:t>
      </w:r>
    </w:p>
    <w:p w:rsidR="00BA6558" w:rsidRPr="00B34CEA" w:rsidRDefault="00BA6558" w:rsidP="00BA6558">
      <w:pPr>
        <w:ind w:firstLine="237"/>
        <w:jc w:val="both"/>
        <w:rPr>
          <w:rStyle w:val="Char0"/>
          <w:rtl/>
        </w:rPr>
      </w:pPr>
      <w:r w:rsidRPr="00B34CEA">
        <w:rPr>
          <w:rStyle w:val="Char0"/>
          <w:rFonts w:hint="cs"/>
          <w:rtl/>
        </w:rPr>
        <w:t>امّا از مقدار عمر</w:t>
      </w:r>
      <w:r w:rsidR="00A06999">
        <w:rPr>
          <w:rStyle w:val="Char0"/>
          <w:rFonts w:hint="cs"/>
          <w:rtl/>
        </w:rPr>
        <w:t xml:space="preserve"> آن‌ها </w:t>
      </w:r>
      <w:r w:rsidRPr="00B34CEA">
        <w:rPr>
          <w:rStyle w:val="Char0"/>
          <w:rFonts w:hint="cs"/>
          <w:rtl/>
        </w:rPr>
        <w:t>آگاه نیستیم مگر آنچه الله تعالی دربارۀ ابلیس بیان فرموده که تا روز قیامت زنده خواهد ماند، چنانکه در قرآن کریم می</w:t>
      </w:r>
      <w:r w:rsidR="00FE011C">
        <w:rPr>
          <w:rStyle w:val="Char0"/>
          <w:rFonts w:hint="cs"/>
          <w:rtl/>
        </w:rPr>
        <w:t>‌</w:t>
      </w:r>
      <w:r w:rsidRPr="00B34CEA">
        <w:rPr>
          <w:rStyle w:val="Char0"/>
          <w:rFonts w:hint="cs"/>
          <w:rtl/>
        </w:rPr>
        <w:t>خوانیم:</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قَالَ أَنظِرۡنِيٓ إِلَىٰ يَوۡمِ يُبۡعَثُونَ١٤ قَالَ إِنَّكَ مِنَ </w:t>
      </w:r>
      <w:r w:rsidRPr="00625761">
        <w:rPr>
          <w:rStyle w:val="Char7"/>
          <w:rFonts w:hint="cs"/>
          <w:rtl/>
        </w:rPr>
        <w:t>ٱلۡمُنظَرِينَ</w:t>
      </w:r>
      <w:r w:rsidRPr="00E759F5">
        <w:rPr>
          <w:rFonts w:ascii="B lotus Unc" w:hAnsi="B lotus Unc" w:cs="Traditional Arabic"/>
          <w:rtl/>
        </w:rPr>
        <w:t>﴾</w:t>
      </w:r>
      <w:r w:rsidRPr="00625761">
        <w:rPr>
          <w:rStyle w:val="Char7"/>
          <w:rtl/>
        </w:rPr>
        <w:t xml:space="preserve"> </w:t>
      </w:r>
      <w:r w:rsidRPr="002A32E8">
        <w:rPr>
          <w:rStyle w:val="Char"/>
          <w:rtl/>
        </w:rPr>
        <w:t>[الأعراف: 14-15]</w:t>
      </w:r>
      <w:r w:rsidRPr="00625761">
        <w:rPr>
          <w:rStyle w:val="Char7"/>
          <w:rtl/>
        </w:rPr>
        <w:t xml:space="preserve"> </w:t>
      </w:r>
    </w:p>
    <w:p w:rsidR="00BA6558" w:rsidRPr="002A32E8" w:rsidRDefault="00BA6558" w:rsidP="00BA6558">
      <w:pPr>
        <w:ind w:firstLine="237"/>
        <w:jc w:val="both"/>
        <w:rPr>
          <w:rStyle w:val="Char5"/>
          <w:rtl/>
        </w:rPr>
      </w:pPr>
      <w:r w:rsidRPr="002A32E8">
        <w:rPr>
          <w:rStyle w:val="Char5"/>
          <w:rtl/>
        </w:rPr>
        <w:t>«[ابليس] گفت: تا روز</w:t>
      </w:r>
      <w:r w:rsidRPr="002A32E8">
        <w:rPr>
          <w:rStyle w:val="Char5"/>
          <w:rFonts w:hint="cs"/>
          <w:rtl/>
        </w:rPr>
        <w:t>ی‌ که</w:t>
      </w:r>
      <w:r w:rsidRPr="002A32E8">
        <w:rPr>
          <w:rStyle w:val="Char5"/>
          <w:rtl/>
        </w:rPr>
        <w:t xml:space="preserve"> [مردم] برانگيخه م</w:t>
      </w:r>
      <w:r w:rsidRPr="002A32E8">
        <w:rPr>
          <w:rStyle w:val="Char5"/>
          <w:rFonts w:hint="cs"/>
          <w:rtl/>
        </w:rPr>
        <w:t>ی‌شوند،</w:t>
      </w:r>
      <w:r w:rsidRPr="002A32E8">
        <w:rPr>
          <w:rStyle w:val="Char5"/>
          <w:rtl/>
        </w:rPr>
        <w:t xml:space="preserve"> مرا مهلت ده</w:t>
      </w:r>
      <w:r w:rsidRPr="002A32E8">
        <w:rPr>
          <w:rStyle w:val="Char5"/>
          <w:rFonts w:hint="cs"/>
          <w:rtl/>
        </w:rPr>
        <w:t>.</w:t>
      </w:r>
      <w:r w:rsidRPr="007A7A41">
        <w:rPr>
          <w:rStyle w:val="Char5"/>
          <w:rtl/>
        </w:rPr>
        <w:t xml:space="preserve"> </w:t>
      </w:r>
      <w:r w:rsidRPr="002A32E8">
        <w:rPr>
          <w:rStyle w:val="Char5"/>
          <w:rtl/>
        </w:rPr>
        <w:t>[الله] فرمود: مسلّماً تو</w:t>
      </w:r>
      <w:r w:rsidRPr="002A32E8">
        <w:rPr>
          <w:rStyle w:val="Char5"/>
          <w:rFonts w:hint="cs"/>
          <w:rtl/>
        </w:rPr>
        <w:t xml:space="preserve"> </w:t>
      </w:r>
      <w:r w:rsidRPr="002A32E8">
        <w:rPr>
          <w:rStyle w:val="Char5"/>
          <w:rtl/>
        </w:rPr>
        <w:t>از مهلت</w:t>
      </w:r>
      <w:r w:rsidR="00FE011C" w:rsidRPr="002A32E8">
        <w:rPr>
          <w:rStyle w:val="Char5"/>
          <w:rFonts w:hint="cs"/>
          <w:rtl/>
        </w:rPr>
        <w:t>‌</w:t>
      </w:r>
      <w:r w:rsidRPr="002A32E8">
        <w:rPr>
          <w:rStyle w:val="Char5"/>
          <w:rtl/>
        </w:rPr>
        <w:t>يافتگان</w:t>
      </w:r>
      <w:r w:rsidRPr="002A32E8">
        <w:rPr>
          <w:rStyle w:val="Char5"/>
          <w:rFonts w:hint="cs"/>
          <w:rtl/>
        </w:rPr>
        <w:t>ی.</w:t>
      </w:r>
      <w:r w:rsidRPr="002A32E8">
        <w:rPr>
          <w:rStyle w:val="Char5"/>
          <w:rtl/>
        </w:rPr>
        <w:t>»</w:t>
      </w:r>
    </w:p>
    <w:p w:rsidR="00BA6558" w:rsidRPr="00B34CEA" w:rsidRDefault="00BA6558" w:rsidP="004D0294">
      <w:pPr>
        <w:pStyle w:val="ListParagraph"/>
        <w:widowControl w:val="0"/>
        <w:numPr>
          <w:ilvl w:val="0"/>
          <w:numId w:val="31"/>
        </w:numPr>
        <w:ind w:left="641" w:hanging="357"/>
        <w:contextualSpacing w:val="0"/>
        <w:jc w:val="both"/>
        <w:rPr>
          <w:rStyle w:val="Char0"/>
        </w:rPr>
      </w:pPr>
      <w:r w:rsidRPr="00E00828">
        <w:rPr>
          <w:rStyle w:val="Char4"/>
          <w:rFonts w:hint="cs"/>
          <w:rtl/>
        </w:rPr>
        <w:t>محلّ سکونت جنّیان:</w:t>
      </w:r>
      <w:r w:rsidR="00A06999">
        <w:rPr>
          <w:rStyle w:val="Char0"/>
          <w:rFonts w:hint="cs"/>
          <w:rtl/>
        </w:rPr>
        <w:t xml:space="preserve"> آن‌ها </w:t>
      </w:r>
      <w:r w:rsidRPr="00B34CEA">
        <w:rPr>
          <w:rStyle w:val="Char0"/>
          <w:rFonts w:hint="cs"/>
          <w:rtl/>
        </w:rPr>
        <w:t>بر روی زمینی که ما زندگی می</w:t>
      </w:r>
      <w:r w:rsidR="00FE011C">
        <w:rPr>
          <w:rStyle w:val="Char0"/>
          <w:rFonts w:hint="cs"/>
          <w:rtl/>
        </w:rPr>
        <w:t>‌</w:t>
      </w:r>
      <w:r w:rsidRPr="00B34CEA">
        <w:rPr>
          <w:rStyle w:val="Char0"/>
          <w:rFonts w:hint="cs"/>
          <w:rtl/>
        </w:rPr>
        <w:t>کنیم، سکونت دارند و بیشتر در خرابه</w:t>
      </w:r>
      <w:r w:rsidR="00FE011C">
        <w:rPr>
          <w:rStyle w:val="Char0"/>
          <w:rFonts w:hint="cs"/>
          <w:rtl/>
        </w:rPr>
        <w:t>‌</w:t>
      </w:r>
      <w:r w:rsidRPr="00B34CEA">
        <w:rPr>
          <w:rStyle w:val="Char0"/>
          <w:rFonts w:hint="cs"/>
          <w:rtl/>
        </w:rPr>
        <w:t>ها و بیابان</w:t>
      </w:r>
      <w:r w:rsidR="00FE011C">
        <w:rPr>
          <w:rStyle w:val="Char0"/>
          <w:rFonts w:hint="cs"/>
          <w:rtl/>
        </w:rPr>
        <w:t>‌</w:t>
      </w:r>
      <w:r w:rsidRPr="00B34CEA">
        <w:rPr>
          <w:rStyle w:val="Char0"/>
          <w:rFonts w:hint="cs"/>
          <w:rtl/>
        </w:rPr>
        <w:t>ها و محلّ نجاست؛ همچون حمّام، توالت، زباله</w:t>
      </w:r>
      <w:r w:rsidR="00FE011C">
        <w:rPr>
          <w:rStyle w:val="Char0"/>
          <w:rFonts w:hint="cs"/>
          <w:rtl/>
        </w:rPr>
        <w:t>‌</w:t>
      </w:r>
      <w:r w:rsidRPr="00B34CEA">
        <w:rPr>
          <w:rStyle w:val="Char0"/>
          <w:rFonts w:hint="cs"/>
          <w:rtl/>
        </w:rPr>
        <w:t>دان، قبرستان و امثال آن که جایگاه شیاطین است، جمع می</w:t>
      </w:r>
      <w:r w:rsidR="00FE011C">
        <w:rPr>
          <w:rStyle w:val="Char0"/>
          <w:rFonts w:hint="cs"/>
          <w:rtl/>
        </w:rPr>
        <w:t>‌</w:t>
      </w:r>
      <w:r w:rsidRPr="00B34CEA">
        <w:rPr>
          <w:rStyle w:val="Char0"/>
          <w:rFonts w:hint="cs"/>
          <w:rtl/>
        </w:rPr>
        <w:t>شوند.</w:t>
      </w:r>
      <w:r w:rsidRPr="00BE5D6B">
        <w:rPr>
          <w:rStyle w:val="Char0"/>
          <w:vertAlign w:val="superscript"/>
          <w:rtl/>
        </w:rPr>
        <w:footnoteReference w:id="68"/>
      </w:r>
    </w:p>
    <w:p w:rsidR="00BA6558" w:rsidRPr="00B34CEA" w:rsidRDefault="00BA6558" w:rsidP="004D0294">
      <w:pPr>
        <w:widowControl w:val="0"/>
        <w:ind w:firstLine="237"/>
        <w:jc w:val="both"/>
        <w:rPr>
          <w:rStyle w:val="Char0"/>
          <w:rtl/>
        </w:rPr>
      </w:pPr>
      <w:r w:rsidRPr="00B34CEA">
        <w:rPr>
          <w:rStyle w:val="Char0"/>
          <w:rFonts w:hint="cs"/>
          <w:rtl/>
        </w:rPr>
        <w:lastRenderedPageBreak/>
        <w:t>احادیثی در رابطه با منع نمازخواندن در حمّام بیان شده، زیرا محلّ نجاست و جایگاه شیطان بوده و نیز خواندن نماز در قبرستان منع شده، چون باعث شرک می</w:t>
      </w:r>
      <w:r w:rsidR="00FE011C">
        <w:rPr>
          <w:rStyle w:val="Char0"/>
          <w:rFonts w:hint="cs"/>
          <w:rtl/>
        </w:rPr>
        <w:t>‌</w:t>
      </w:r>
      <w:r w:rsidRPr="00B34CEA">
        <w:rPr>
          <w:rStyle w:val="Char0"/>
          <w:rFonts w:hint="cs"/>
          <w:rtl/>
        </w:rPr>
        <w:t>شود.</w:t>
      </w:r>
    </w:p>
    <w:p w:rsidR="00BA6558" w:rsidRPr="00B34CEA" w:rsidRDefault="00BA6558" w:rsidP="004D0294">
      <w:pPr>
        <w:pStyle w:val="ListParagraph"/>
        <w:widowControl w:val="0"/>
        <w:numPr>
          <w:ilvl w:val="0"/>
          <w:numId w:val="31"/>
        </w:numPr>
        <w:ind w:left="641" w:hanging="357"/>
        <w:contextualSpacing w:val="0"/>
        <w:jc w:val="both"/>
        <w:rPr>
          <w:rStyle w:val="Char0"/>
        </w:rPr>
      </w:pPr>
      <w:r w:rsidRPr="00E00828">
        <w:rPr>
          <w:rStyle w:val="Char4"/>
          <w:rFonts w:hint="cs"/>
          <w:rtl/>
        </w:rPr>
        <w:t>قدرت جنّیان:</w:t>
      </w:r>
      <w:r w:rsidRPr="00B34CEA">
        <w:rPr>
          <w:rStyle w:val="Char0"/>
          <w:rFonts w:hint="cs"/>
          <w:rtl/>
        </w:rPr>
        <w:t xml:space="preserve">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Fonts w:hint="cs"/>
          <w:rtl/>
        </w:rPr>
        <w:t>به</w:t>
      </w:r>
      <w:r w:rsidR="00A06999">
        <w:rPr>
          <w:rStyle w:val="Char0"/>
          <w:rFonts w:hint="cs"/>
          <w:rtl/>
        </w:rPr>
        <w:t xml:space="preserve"> آن‌ها </w:t>
      </w:r>
      <w:r w:rsidRPr="00B34CEA">
        <w:rPr>
          <w:rStyle w:val="Char0"/>
          <w:rFonts w:hint="cs"/>
          <w:rtl/>
        </w:rPr>
        <w:t>قدرتی که به بشر نداده است را بخشیده و ما را از برخی توانایی</w:t>
      </w:r>
      <w:r w:rsidR="00FE011C">
        <w:rPr>
          <w:rStyle w:val="Char0"/>
          <w:rFonts w:hint="cs"/>
          <w:rtl/>
        </w:rPr>
        <w:t>‌</w:t>
      </w:r>
      <w:r w:rsidRPr="00B34CEA">
        <w:rPr>
          <w:rStyle w:val="Char0"/>
          <w:rFonts w:hint="cs"/>
          <w:rtl/>
        </w:rPr>
        <w:t>های جنّیان باخبر ساخته است؛ مانند سرعت در حرکت و انتقال؛ چنانکه عفریتی از جنّیان به سلیمان پیامبر</w:t>
      </w:r>
      <w:r w:rsidR="00F55E41" w:rsidRPr="00F55E41">
        <w:rPr>
          <w:rStyle w:val="Char0"/>
          <w:rFonts w:cs="CTraditional Arabic"/>
          <w:rtl/>
        </w:rPr>
        <w:t> </w:t>
      </w:r>
      <w:r w:rsidR="00F55E41" w:rsidRPr="00F55E41">
        <w:rPr>
          <w:rStyle w:val="Char0"/>
          <w:rFonts w:cs="CTraditional Arabic" w:hint="cs"/>
          <w:rtl/>
        </w:rPr>
        <w:t>÷</w:t>
      </w:r>
      <w:r w:rsidR="00A83A2B" w:rsidRPr="00A83A2B">
        <w:rPr>
          <w:rStyle w:val="Char0"/>
          <w:rFonts w:hint="cs"/>
          <w:rtl/>
        </w:rPr>
        <w:t xml:space="preserve"> </w:t>
      </w:r>
      <w:r w:rsidRPr="00B34CEA">
        <w:rPr>
          <w:rStyle w:val="Char0"/>
          <w:rFonts w:hint="cs"/>
          <w:rtl/>
        </w:rPr>
        <w:t>وعده داد که تخت ملکۀ یمن را در مدّتی کمتر از برخاستن یک مرد، به بیت المَقدِس آورد.</w:t>
      </w:r>
    </w:p>
    <w:p w:rsidR="00BA6558" w:rsidRPr="00B34CEA" w:rsidRDefault="00BA6558" w:rsidP="00FC0B6B">
      <w:pPr>
        <w:pStyle w:val="ListParagraph"/>
        <w:numPr>
          <w:ilvl w:val="0"/>
          <w:numId w:val="31"/>
        </w:numPr>
        <w:ind w:left="641" w:hanging="357"/>
        <w:contextualSpacing w:val="0"/>
        <w:jc w:val="both"/>
        <w:rPr>
          <w:rStyle w:val="Char0"/>
        </w:rPr>
      </w:pPr>
      <w:r w:rsidRPr="00E00828">
        <w:rPr>
          <w:rStyle w:val="Char4"/>
          <w:rFonts w:hint="cs"/>
          <w:rtl/>
        </w:rPr>
        <w:t>هدف از آفریشن جنّیان:</w:t>
      </w:r>
      <w:r w:rsidRPr="00B34CEA">
        <w:rPr>
          <w:rStyle w:val="Char0"/>
          <w:rFonts w:hint="cs"/>
          <w:rtl/>
        </w:rPr>
        <w:t xml:space="preserve"> الله متعال</w:t>
      </w:r>
      <w:r w:rsidR="00A06999">
        <w:rPr>
          <w:rStyle w:val="Char0"/>
          <w:rFonts w:hint="cs"/>
          <w:rtl/>
        </w:rPr>
        <w:t xml:space="preserve"> آن‌ها </w:t>
      </w:r>
      <w:r w:rsidRPr="00B34CEA">
        <w:rPr>
          <w:rStyle w:val="Char0"/>
          <w:rFonts w:hint="cs"/>
          <w:rtl/>
        </w:rPr>
        <w:t>را برای همان هدفی که بشر را آفرید، به وجود آورد:</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وَمَا خَلَقۡتُ </w:t>
      </w:r>
      <w:r w:rsidRPr="00625761">
        <w:rPr>
          <w:rStyle w:val="Char7"/>
          <w:rFonts w:hint="cs"/>
          <w:rtl/>
        </w:rPr>
        <w:t>ٱلۡجِنَّ</w:t>
      </w:r>
      <w:r w:rsidRPr="00625761">
        <w:rPr>
          <w:rStyle w:val="Char7"/>
          <w:rtl/>
        </w:rPr>
        <w:t xml:space="preserve"> وَ</w:t>
      </w:r>
      <w:r w:rsidRPr="00625761">
        <w:rPr>
          <w:rStyle w:val="Char7"/>
          <w:rFonts w:hint="cs"/>
          <w:rtl/>
        </w:rPr>
        <w:t>ٱلۡإِنسَ</w:t>
      </w:r>
      <w:r w:rsidRPr="00625761">
        <w:rPr>
          <w:rStyle w:val="Char7"/>
          <w:rtl/>
        </w:rPr>
        <w:t xml:space="preserve"> إِلَّا لِيَعۡبُدُونِ</w:t>
      </w:r>
      <w:r w:rsidRPr="00E759F5">
        <w:rPr>
          <w:rFonts w:ascii="B lotus Unc" w:hAnsi="B lotus Unc" w:cs="Traditional Arabic"/>
          <w:rtl/>
        </w:rPr>
        <w:t>﴾</w:t>
      </w:r>
      <w:r w:rsidRPr="00625761">
        <w:rPr>
          <w:rStyle w:val="Char7"/>
          <w:rtl/>
        </w:rPr>
        <w:t xml:space="preserve"> </w:t>
      </w:r>
      <w:r w:rsidRPr="002A32E8">
        <w:rPr>
          <w:rStyle w:val="Char"/>
          <w:rtl/>
        </w:rPr>
        <w:t>[الذ</w:t>
      </w:r>
      <w:r w:rsidR="005212A2">
        <w:rPr>
          <w:rStyle w:val="Char"/>
          <w:rFonts w:hint="cs"/>
          <w:rtl/>
        </w:rPr>
        <w:t>ّ</w:t>
      </w:r>
      <w:r w:rsidRPr="002A32E8">
        <w:rPr>
          <w:rStyle w:val="Char"/>
          <w:rtl/>
        </w:rPr>
        <w:t>اريات: 56]</w:t>
      </w:r>
      <w:r w:rsidRPr="00625761">
        <w:rPr>
          <w:rStyle w:val="Char7"/>
          <w:rtl/>
        </w:rPr>
        <w:t xml:space="preserve"> </w:t>
      </w:r>
    </w:p>
    <w:p w:rsidR="00BA6558" w:rsidRPr="00B34CEA" w:rsidRDefault="00BA6558" w:rsidP="009D1FD5">
      <w:pPr>
        <w:widowControl w:val="0"/>
        <w:ind w:firstLine="237"/>
        <w:jc w:val="both"/>
        <w:rPr>
          <w:rStyle w:val="Char0"/>
          <w:rtl/>
        </w:rPr>
      </w:pPr>
      <w:r w:rsidRPr="002A32E8">
        <w:rPr>
          <w:rStyle w:val="Char5"/>
          <w:rtl/>
        </w:rPr>
        <w:t>«و من جن</w:t>
      </w:r>
      <w:r w:rsidRPr="002A32E8">
        <w:rPr>
          <w:rStyle w:val="Char5"/>
          <w:rFonts w:hint="cs"/>
          <w:rtl/>
        </w:rPr>
        <w:t>ّ</w:t>
      </w:r>
      <w:r w:rsidRPr="002A32E8">
        <w:rPr>
          <w:rStyle w:val="Char5"/>
          <w:rtl/>
        </w:rPr>
        <w:t xml:space="preserve"> و انس را </w:t>
      </w:r>
      <w:r w:rsidRPr="002A32E8">
        <w:rPr>
          <w:rStyle w:val="Char5"/>
          <w:rFonts w:hint="cs"/>
          <w:rtl/>
        </w:rPr>
        <w:t>فقط</w:t>
      </w:r>
      <w:r w:rsidRPr="002A32E8">
        <w:rPr>
          <w:rStyle w:val="Char5"/>
          <w:rtl/>
        </w:rPr>
        <w:t xml:space="preserve"> برا</w:t>
      </w:r>
      <w:r w:rsidRPr="002A32E8">
        <w:rPr>
          <w:rStyle w:val="Char5"/>
          <w:rFonts w:hint="cs"/>
          <w:rtl/>
        </w:rPr>
        <w:t>ی</w:t>
      </w:r>
      <w:r w:rsidRPr="002A32E8">
        <w:rPr>
          <w:rStyle w:val="Char5"/>
          <w:rtl/>
        </w:rPr>
        <w:t xml:space="preserve"> ا</w:t>
      </w:r>
      <w:r w:rsidRPr="002A32E8">
        <w:rPr>
          <w:rStyle w:val="Char5"/>
          <w:rFonts w:hint="cs"/>
          <w:rtl/>
        </w:rPr>
        <w:t>ینکه</w:t>
      </w:r>
      <w:r w:rsidRPr="002A32E8">
        <w:rPr>
          <w:rStyle w:val="Char5"/>
          <w:rtl/>
        </w:rPr>
        <w:t xml:space="preserve"> مرا عبادت کنند</w:t>
      </w:r>
      <w:r w:rsidRPr="002A32E8">
        <w:rPr>
          <w:rStyle w:val="Char5"/>
          <w:rFonts w:hint="cs"/>
          <w:rtl/>
        </w:rPr>
        <w:t>، آفریدم.</w:t>
      </w:r>
      <w:r w:rsidRPr="002A32E8">
        <w:rPr>
          <w:rStyle w:val="Char5"/>
          <w:rtl/>
        </w:rPr>
        <w:t>»</w:t>
      </w:r>
    </w:p>
    <w:p w:rsidR="00BA6558" w:rsidRPr="00B34CEA" w:rsidRDefault="00BA6558" w:rsidP="009D1FD5">
      <w:pPr>
        <w:widowControl w:val="0"/>
        <w:ind w:firstLine="237"/>
        <w:jc w:val="both"/>
        <w:rPr>
          <w:rStyle w:val="Char0"/>
          <w:rtl/>
        </w:rPr>
      </w:pPr>
      <w:r w:rsidRPr="00B34CEA">
        <w:rPr>
          <w:rStyle w:val="Char0"/>
          <w:rFonts w:hint="cs"/>
          <w:rtl/>
        </w:rPr>
        <w:t>بنابراین جنّیان مکلّف به انجام یا ترک اموری هستند و هر کسی از آنان که فرمان برد،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از او راضی شده و وی را وارد بهشت می</w:t>
      </w:r>
      <w:r w:rsidR="00FE011C">
        <w:rPr>
          <w:rStyle w:val="Char0"/>
          <w:rFonts w:hint="cs"/>
          <w:rtl/>
        </w:rPr>
        <w:t>‌</w:t>
      </w:r>
      <w:r w:rsidRPr="00B34CEA">
        <w:rPr>
          <w:rStyle w:val="Char0"/>
          <w:rFonts w:hint="cs"/>
          <w:rtl/>
        </w:rPr>
        <w:t xml:space="preserve">سازد، ولی هر کس که نافرمانی و سرکشی کند، جزایش آتش دوزخ است و متون فراوانی بیانگر این </w:t>
      </w:r>
      <w:r w:rsidRPr="00B34CEA">
        <w:rPr>
          <w:rStyle w:val="Char0"/>
          <w:rtl/>
        </w:rPr>
        <w:t>موضوع هستند.</w:t>
      </w:r>
    </w:p>
    <w:p w:rsidR="00BA6558" w:rsidRPr="00E759F5" w:rsidRDefault="00BA6558" w:rsidP="009D1FD5">
      <w:pPr>
        <w:pStyle w:val="a2"/>
        <w:keepNext w:val="0"/>
        <w:widowControl w:val="0"/>
        <w:rPr>
          <w:rtl/>
        </w:rPr>
      </w:pPr>
      <w:bookmarkStart w:id="90" w:name="_Toc466280219"/>
      <w:bookmarkStart w:id="91" w:name="_Toc473749171"/>
      <w:r w:rsidRPr="00E759F5">
        <w:rPr>
          <w:rtl/>
        </w:rPr>
        <w:t>7-3. شیطان و انسان</w:t>
      </w:r>
      <w:bookmarkEnd w:id="90"/>
      <w:bookmarkEnd w:id="91"/>
    </w:p>
    <w:p w:rsidR="00BA6558" w:rsidRPr="00B34CEA" w:rsidRDefault="00BA6558" w:rsidP="004D0294">
      <w:pPr>
        <w:widowControl w:val="0"/>
        <w:ind w:firstLine="238"/>
        <w:jc w:val="both"/>
        <w:rPr>
          <w:rStyle w:val="Char0"/>
          <w:rtl/>
        </w:rPr>
      </w:pPr>
      <w:r w:rsidRPr="00B34CEA">
        <w:rPr>
          <w:rStyle w:val="Char0"/>
          <w:rFonts w:hint="cs"/>
          <w:rtl/>
        </w:rPr>
        <w:t>ابلیس بر برخی از انسان</w:t>
      </w:r>
      <w:r w:rsidR="00FE011C">
        <w:rPr>
          <w:rStyle w:val="Char0"/>
          <w:rFonts w:hint="cs"/>
          <w:rtl/>
        </w:rPr>
        <w:t>‌</w:t>
      </w:r>
      <w:r w:rsidRPr="00B34CEA">
        <w:rPr>
          <w:rStyle w:val="Char0"/>
          <w:rFonts w:hint="cs"/>
          <w:rtl/>
        </w:rPr>
        <w:t>ها مسلّط می</w:t>
      </w:r>
      <w:r w:rsidR="00FE011C">
        <w:rPr>
          <w:rStyle w:val="Char0"/>
          <w:rFonts w:hint="cs"/>
          <w:rtl/>
        </w:rPr>
        <w:t>‌</w:t>
      </w:r>
      <w:r w:rsidRPr="00B34CEA">
        <w:rPr>
          <w:rStyle w:val="Char0"/>
          <w:rFonts w:hint="cs"/>
          <w:rtl/>
        </w:rPr>
        <w:t>شود و شیاطین با افرادی که خود را تسلیم ابلیس نموده</w:t>
      </w:r>
      <w:r w:rsidR="00FE011C">
        <w:rPr>
          <w:rStyle w:val="Char0"/>
          <w:rFonts w:hint="cs"/>
          <w:rtl/>
        </w:rPr>
        <w:t>‌</w:t>
      </w:r>
      <w:r w:rsidRPr="00B34CEA">
        <w:rPr>
          <w:rStyle w:val="Char0"/>
          <w:rFonts w:hint="cs"/>
          <w:rtl/>
        </w:rPr>
        <w:t>اند رابطه دارد و برای اطاعت از او، الله تعالی را نافرمانی می</w:t>
      </w:r>
      <w:r w:rsidR="00FE011C">
        <w:rPr>
          <w:rStyle w:val="Char0"/>
          <w:rFonts w:hint="cs"/>
          <w:rtl/>
        </w:rPr>
        <w:t>‌</w:t>
      </w:r>
      <w:r w:rsidRPr="00B34CEA">
        <w:rPr>
          <w:rStyle w:val="Char0"/>
          <w:rFonts w:hint="cs"/>
          <w:rtl/>
        </w:rPr>
        <w:t>کنند.</w:t>
      </w:r>
    </w:p>
    <w:p w:rsidR="00BA6558" w:rsidRPr="00B34CEA" w:rsidRDefault="00BA6558" w:rsidP="004D0294">
      <w:pPr>
        <w:widowControl w:val="0"/>
        <w:ind w:firstLine="238"/>
        <w:jc w:val="both"/>
        <w:rPr>
          <w:rStyle w:val="Char0"/>
          <w:rtl/>
        </w:rPr>
      </w:pPr>
      <w:r w:rsidRPr="00B34CEA">
        <w:rPr>
          <w:rStyle w:val="Char0"/>
          <w:rFonts w:hint="cs"/>
          <w:rtl/>
        </w:rPr>
        <w:t>همچنین با برخی از آنان نبرد و نزاع دارد. در ادامه، مطالبی در مورد رابطۀ شیطان با آدمی بیان می</w:t>
      </w:r>
      <w:r w:rsidR="00FE011C">
        <w:rPr>
          <w:rStyle w:val="Char0"/>
          <w:rFonts w:hint="cs"/>
          <w:rtl/>
        </w:rPr>
        <w:t>‌</w:t>
      </w:r>
      <w:r w:rsidRPr="00B34CEA">
        <w:rPr>
          <w:rStyle w:val="Char0"/>
          <w:rFonts w:hint="cs"/>
          <w:rtl/>
        </w:rPr>
        <w:t>گردد.</w:t>
      </w:r>
    </w:p>
    <w:p w:rsidR="00BA6558" w:rsidRPr="00B34CEA" w:rsidRDefault="00BA6558" w:rsidP="00FC0B6B">
      <w:pPr>
        <w:pStyle w:val="ListParagraph"/>
        <w:numPr>
          <w:ilvl w:val="0"/>
          <w:numId w:val="32"/>
        </w:numPr>
        <w:ind w:left="641" w:hanging="357"/>
        <w:contextualSpacing w:val="0"/>
        <w:jc w:val="both"/>
        <w:rPr>
          <w:rStyle w:val="Char0"/>
        </w:rPr>
      </w:pPr>
      <w:r w:rsidRPr="00B34CEA">
        <w:rPr>
          <w:rStyle w:val="Char0"/>
          <w:rtl/>
        </w:rPr>
        <w:t xml:space="preserve">شیطان در [بدن] انسان، همچون </w:t>
      </w:r>
      <w:r w:rsidRPr="00B34CEA">
        <w:rPr>
          <w:rStyle w:val="Char0"/>
          <w:rFonts w:hint="cs"/>
          <w:rtl/>
        </w:rPr>
        <w:t xml:space="preserve">جریان </w:t>
      </w:r>
      <w:r w:rsidRPr="00B34CEA">
        <w:rPr>
          <w:rStyle w:val="Char0"/>
          <w:rtl/>
        </w:rPr>
        <w:t>خون جاری است.</w:t>
      </w:r>
    </w:p>
    <w:p w:rsidR="00BA6558" w:rsidRPr="00B34CEA" w:rsidRDefault="00BA6558" w:rsidP="00FC0B6B">
      <w:pPr>
        <w:pStyle w:val="ListParagraph"/>
        <w:numPr>
          <w:ilvl w:val="0"/>
          <w:numId w:val="32"/>
        </w:numPr>
        <w:ind w:left="641" w:hanging="357"/>
        <w:contextualSpacing w:val="0"/>
        <w:jc w:val="both"/>
        <w:rPr>
          <w:rStyle w:val="Char0"/>
        </w:rPr>
      </w:pPr>
      <w:r w:rsidRPr="00B34CEA">
        <w:rPr>
          <w:rStyle w:val="Char0"/>
          <w:rFonts w:hint="cs"/>
          <w:rtl/>
        </w:rPr>
        <w:lastRenderedPageBreak/>
        <w:t>شیاطین به قصد گمراه</w:t>
      </w:r>
      <w:r w:rsidR="00FE011C">
        <w:rPr>
          <w:rStyle w:val="Char0"/>
          <w:rFonts w:hint="cs"/>
          <w:rtl/>
        </w:rPr>
        <w:t>‌</w:t>
      </w:r>
      <w:r w:rsidRPr="00B34CEA">
        <w:rPr>
          <w:rStyle w:val="Char0"/>
          <w:rFonts w:hint="cs"/>
          <w:rtl/>
        </w:rPr>
        <w:t>نمودن، بر انسان</w:t>
      </w:r>
      <w:r w:rsidR="00FE011C">
        <w:rPr>
          <w:rStyle w:val="Char0"/>
          <w:rFonts w:hint="cs"/>
          <w:rtl/>
        </w:rPr>
        <w:t>‌</w:t>
      </w:r>
      <w:r w:rsidRPr="00B34CEA">
        <w:rPr>
          <w:rStyle w:val="Char0"/>
          <w:rFonts w:hint="cs"/>
          <w:rtl/>
        </w:rPr>
        <w:t>ها مسلّط می</w:t>
      </w:r>
      <w:r w:rsidR="00FE011C">
        <w:rPr>
          <w:rStyle w:val="Char0"/>
          <w:rFonts w:hint="cs"/>
          <w:rtl/>
        </w:rPr>
        <w:t>‌</w:t>
      </w:r>
      <w:r w:rsidRPr="00B34CEA">
        <w:rPr>
          <w:rStyle w:val="Char0"/>
          <w:rFonts w:hint="cs"/>
          <w:rtl/>
        </w:rPr>
        <w:t>شوند و الله تعالی بر اساس حکمت و تقدیر ازلی خویش، به</w:t>
      </w:r>
      <w:r w:rsidR="00A06999">
        <w:rPr>
          <w:rStyle w:val="Char0"/>
          <w:rFonts w:hint="cs"/>
          <w:rtl/>
        </w:rPr>
        <w:t xml:space="preserve"> آن‌ها </w:t>
      </w:r>
      <w:r w:rsidRPr="00B34CEA">
        <w:rPr>
          <w:rStyle w:val="Char0"/>
          <w:rFonts w:hint="cs"/>
          <w:rtl/>
        </w:rPr>
        <w:t>قدرت داده است.</w:t>
      </w:r>
    </w:p>
    <w:p w:rsidR="00BA6558" w:rsidRPr="00B34CEA" w:rsidRDefault="00BA6558" w:rsidP="00A83A2B">
      <w:pPr>
        <w:ind w:firstLine="237"/>
        <w:jc w:val="both"/>
        <w:rPr>
          <w:rStyle w:val="Char0"/>
          <w:rtl/>
        </w:rPr>
      </w:pPr>
      <w:r w:rsidRPr="00B34CEA">
        <w:rPr>
          <w:rStyle w:val="Char0"/>
          <w:rFonts w:hint="cs"/>
          <w:rtl/>
        </w:rPr>
        <w:t>با وجود این، تسلّط شیاطین بر حسب قوّت یا ضعف ایمان آدمی و آگاهی او، قوی یا ضعیف می</w:t>
      </w:r>
      <w:r w:rsidR="00FE011C">
        <w:rPr>
          <w:rStyle w:val="Char0"/>
          <w:rFonts w:hint="cs"/>
          <w:rtl/>
        </w:rPr>
        <w:t>‌</w:t>
      </w:r>
      <w:r w:rsidRPr="00B34CEA">
        <w:rPr>
          <w:rStyle w:val="Char0"/>
          <w:rFonts w:hint="cs"/>
          <w:rtl/>
        </w:rPr>
        <w:t>گردد؛ هر اندازه ایمان و هوشیاری انسان بیشتر گردد، به همان مقدار تسلّط شیطان کم و ضعیف می</w:t>
      </w:r>
      <w:r w:rsidR="00FE011C">
        <w:rPr>
          <w:rStyle w:val="Char0"/>
          <w:rFonts w:hint="cs"/>
          <w:rtl/>
        </w:rPr>
        <w:t>‌</w:t>
      </w:r>
      <w:r w:rsidRPr="00B34CEA">
        <w:rPr>
          <w:rStyle w:val="Char0"/>
          <w:rFonts w:hint="cs"/>
          <w:rtl/>
        </w:rPr>
        <w:t>شود و بالعکس. بنابراین شیاطین از برخی جنبه</w:t>
      </w:r>
      <w:r w:rsidR="00FE011C">
        <w:rPr>
          <w:rStyle w:val="Char0"/>
          <w:rFonts w:hint="cs"/>
          <w:rtl/>
        </w:rPr>
        <w:t>‌</w:t>
      </w:r>
      <w:r w:rsidRPr="00B34CEA">
        <w:rPr>
          <w:rStyle w:val="Char0"/>
          <w:rFonts w:hint="cs"/>
          <w:rtl/>
        </w:rPr>
        <w:t>ها، قوی و از برخی جنبه</w:t>
      </w:r>
      <w:r w:rsidR="00FE011C">
        <w:rPr>
          <w:rStyle w:val="Char0"/>
          <w:rFonts w:hint="cs"/>
          <w:rtl/>
        </w:rPr>
        <w:t>‌</w:t>
      </w:r>
      <w:r w:rsidRPr="00B34CEA">
        <w:rPr>
          <w:rStyle w:val="Char0"/>
          <w:rFonts w:hint="cs"/>
          <w:rtl/>
        </w:rPr>
        <w:t>ها ضعیفند.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می</w:t>
      </w:r>
      <w:r w:rsidR="00FE011C">
        <w:rPr>
          <w:rStyle w:val="Char0"/>
          <w:rFonts w:hint="cs"/>
          <w:rtl/>
        </w:rPr>
        <w:t>‌</w:t>
      </w:r>
      <w:r w:rsidRPr="00B34CEA">
        <w:rPr>
          <w:rStyle w:val="Char0"/>
          <w:rFonts w:hint="cs"/>
          <w:rtl/>
        </w:rPr>
        <w:t>فرماید:</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إِنَّ كَيۡدَ </w:t>
      </w:r>
      <w:r w:rsidRPr="00625761">
        <w:rPr>
          <w:rStyle w:val="Char7"/>
          <w:rFonts w:hint="cs"/>
          <w:rtl/>
        </w:rPr>
        <w:t>ٱلشَّيۡطَٰنِ</w:t>
      </w:r>
      <w:r w:rsidRPr="00625761">
        <w:rPr>
          <w:rStyle w:val="Char7"/>
          <w:rtl/>
        </w:rPr>
        <w:t xml:space="preserve"> كَانَ ضَعِيفًا</w:t>
      </w:r>
      <w:r w:rsidRPr="00E759F5">
        <w:rPr>
          <w:rFonts w:ascii="B lotus Unc" w:hAnsi="B lotus Unc" w:cs="Traditional Arabic"/>
          <w:rtl/>
        </w:rPr>
        <w:t>﴾</w:t>
      </w:r>
      <w:r w:rsidRPr="00625761">
        <w:rPr>
          <w:rStyle w:val="Char7"/>
          <w:rtl/>
        </w:rPr>
        <w:t xml:space="preserve"> </w:t>
      </w:r>
      <w:r w:rsidRPr="002A32E8">
        <w:rPr>
          <w:rStyle w:val="Char"/>
          <w:rtl/>
        </w:rPr>
        <w:t>[الن</w:t>
      </w:r>
      <w:r w:rsidRPr="002A32E8">
        <w:rPr>
          <w:rStyle w:val="Char"/>
          <w:rFonts w:hint="cs"/>
          <w:rtl/>
        </w:rPr>
        <w:t>ّ</w:t>
      </w:r>
      <w:r w:rsidRPr="002A32E8">
        <w:rPr>
          <w:rStyle w:val="Char"/>
          <w:rtl/>
        </w:rPr>
        <w:t>ساء: 76]</w:t>
      </w:r>
      <w:r w:rsidRPr="00625761">
        <w:rPr>
          <w:rStyle w:val="Char7"/>
          <w:rtl/>
        </w:rPr>
        <w:t xml:space="preserve"> </w:t>
      </w:r>
    </w:p>
    <w:p w:rsidR="00BA6558" w:rsidRPr="00B34CEA" w:rsidRDefault="00BA6558" w:rsidP="00BA6558">
      <w:pPr>
        <w:ind w:firstLine="237"/>
        <w:jc w:val="both"/>
        <w:rPr>
          <w:rStyle w:val="Char0"/>
          <w:rtl/>
        </w:rPr>
      </w:pPr>
      <w:r w:rsidRPr="002A32E8">
        <w:rPr>
          <w:rStyle w:val="Char5"/>
          <w:rtl/>
        </w:rPr>
        <w:t>«قطعاً ن</w:t>
      </w:r>
      <w:r w:rsidRPr="002A32E8">
        <w:rPr>
          <w:rStyle w:val="Char5"/>
          <w:rFonts w:hint="cs"/>
          <w:rtl/>
        </w:rPr>
        <w:t>یرنگ</w:t>
      </w:r>
      <w:r w:rsidRPr="002A32E8">
        <w:rPr>
          <w:rStyle w:val="Char5"/>
          <w:rtl/>
        </w:rPr>
        <w:t xml:space="preserve"> [و نقش</w:t>
      </w:r>
      <w:r w:rsidRPr="002A32E8">
        <w:rPr>
          <w:rStyle w:val="Char5"/>
          <w:rFonts w:hint="cs"/>
          <w:rtl/>
        </w:rPr>
        <w:t>ۀ</w:t>
      </w:r>
      <w:r w:rsidRPr="002A32E8">
        <w:rPr>
          <w:rStyle w:val="Char5"/>
          <w:rtl/>
        </w:rPr>
        <w:t>] ش</w:t>
      </w:r>
      <w:r w:rsidRPr="002A32E8">
        <w:rPr>
          <w:rStyle w:val="Char5"/>
          <w:rFonts w:hint="cs"/>
          <w:rtl/>
        </w:rPr>
        <w:t>یطان</w:t>
      </w:r>
      <w:r w:rsidRPr="002A32E8">
        <w:rPr>
          <w:rStyle w:val="Char5"/>
          <w:rtl/>
        </w:rPr>
        <w:t xml:space="preserve"> </w:t>
      </w:r>
      <w:r w:rsidRPr="002A32E8">
        <w:rPr>
          <w:rStyle w:val="Char5"/>
          <w:rFonts w:hint="cs"/>
          <w:rtl/>
        </w:rPr>
        <w:t xml:space="preserve">همواره </w:t>
      </w:r>
      <w:r w:rsidRPr="002A32E8">
        <w:rPr>
          <w:rStyle w:val="Char5"/>
          <w:rtl/>
        </w:rPr>
        <w:t>ضع</w:t>
      </w:r>
      <w:r w:rsidRPr="002A32E8">
        <w:rPr>
          <w:rStyle w:val="Char5"/>
          <w:rFonts w:hint="cs"/>
          <w:rtl/>
        </w:rPr>
        <w:t>یف</w:t>
      </w:r>
      <w:r w:rsidRPr="002A32E8">
        <w:rPr>
          <w:rStyle w:val="Char5"/>
          <w:rtl/>
        </w:rPr>
        <w:t xml:space="preserve"> است</w:t>
      </w:r>
      <w:r w:rsidRPr="002A32E8">
        <w:rPr>
          <w:rStyle w:val="Char5"/>
          <w:rFonts w:hint="cs"/>
          <w:rtl/>
        </w:rPr>
        <w:t>.</w:t>
      </w:r>
      <w:r w:rsidRPr="002A32E8">
        <w:rPr>
          <w:rStyle w:val="Char5"/>
          <w:rtl/>
        </w:rPr>
        <w:t>»</w:t>
      </w:r>
    </w:p>
    <w:p w:rsidR="00BA6558" w:rsidRPr="00B34CEA" w:rsidRDefault="00BA6558" w:rsidP="00FC0B6B">
      <w:pPr>
        <w:pStyle w:val="ListParagraph"/>
        <w:numPr>
          <w:ilvl w:val="0"/>
          <w:numId w:val="32"/>
        </w:numPr>
        <w:ind w:left="641" w:hanging="357"/>
        <w:contextualSpacing w:val="0"/>
        <w:jc w:val="both"/>
        <w:rPr>
          <w:rStyle w:val="Char0"/>
        </w:rPr>
      </w:pPr>
      <w:r w:rsidRPr="00B34CEA">
        <w:rPr>
          <w:rStyle w:val="Char0"/>
          <w:rFonts w:hint="cs"/>
          <w:rtl/>
        </w:rPr>
        <w:t>اگر بنده اسلام را به خوبی بپذیرد و ایمان در دلش جای گیرد و حدود الهی را رعایت نماید، قطعا ابلیس از او می</w:t>
      </w:r>
      <w:r w:rsidR="00FE011C">
        <w:rPr>
          <w:rStyle w:val="Char0"/>
          <w:rFonts w:hint="cs"/>
          <w:rtl/>
        </w:rPr>
        <w:t>‌</w:t>
      </w:r>
      <w:r w:rsidRPr="00B34CEA">
        <w:rPr>
          <w:rStyle w:val="Char0"/>
          <w:rFonts w:hint="cs"/>
          <w:rtl/>
        </w:rPr>
        <w:t>ترسد و فرار می</w:t>
      </w:r>
      <w:r w:rsidR="00FE011C">
        <w:rPr>
          <w:rStyle w:val="Char0"/>
          <w:rFonts w:hint="cs"/>
          <w:rtl/>
        </w:rPr>
        <w:t>‌</w:t>
      </w:r>
      <w:r w:rsidRPr="00B34CEA">
        <w:rPr>
          <w:rStyle w:val="Char0"/>
          <w:rFonts w:hint="cs"/>
          <w:rtl/>
        </w:rPr>
        <w:t>کند.</w:t>
      </w:r>
    </w:p>
    <w:p w:rsidR="00BA6558" w:rsidRPr="00B34CEA" w:rsidRDefault="00BA6558" w:rsidP="00FC0B6B">
      <w:pPr>
        <w:pStyle w:val="ListParagraph"/>
        <w:numPr>
          <w:ilvl w:val="0"/>
          <w:numId w:val="32"/>
        </w:numPr>
        <w:ind w:left="641" w:hanging="357"/>
        <w:contextualSpacing w:val="0"/>
        <w:jc w:val="both"/>
        <w:rPr>
          <w:rStyle w:val="Char0"/>
        </w:rPr>
      </w:pPr>
      <w:r w:rsidRPr="00E00828">
        <w:rPr>
          <w:rStyle w:val="Char4"/>
          <w:rFonts w:hint="cs"/>
          <w:rtl/>
        </w:rPr>
        <w:t>هدف نهایی شیطان:</w:t>
      </w:r>
      <w:r w:rsidRPr="00B34CEA">
        <w:rPr>
          <w:rStyle w:val="Char0"/>
          <w:rFonts w:hint="cs"/>
          <w:rtl/>
        </w:rPr>
        <w:t xml:space="preserve"> ابلیس تلاش می</w:t>
      </w:r>
      <w:r w:rsidR="00FE011C">
        <w:rPr>
          <w:rStyle w:val="Char0"/>
          <w:rFonts w:hint="cs"/>
          <w:rtl/>
        </w:rPr>
        <w:t>‌</w:t>
      </w:r>
      <w:r w:rsidRPr="00B34CEA">
        <w:rPr>
          <w:rStyle w:val="Char0"/>
          <w:rFonts w:hint="cs"/>
          <w:rtl/>
        </w:rPr>
        <w:t xml:space="preserve">کند که انسان را به دوزخ بیندازد و او را از بهشت محروم سازد. </w:t>
      </w:r>
    </w:p>
    <w:p w:rsidR="00BA6558" w:rsidRPr="00B34CEA" w:rsidRDefault="00BA6558" w:rsidP="00BA6558">
      <w:pPr>
        <w:ind w:firstLine="237"/>
        <w:jc w:val="both"/>
        <w:rPr>
          <w:rStyle w:val="Char0"/>
          <w:rtl/>
        </w:rPr>
      </w:pPr>
      <w:r w:rsidRPr="00B34CEA">
        <w:rPr>
          <w:rStyle w:val="Char0"/>
          <w:rFonts w:hint="cs"/>
          <w:rtl/>
        </w:rPr>
        <w:t>اگر به این هدف نرسد، به دنبال اهدافی پایین</w:t>
      </w:r>
      <w:r w:rsidR="00FE011C">
        <w:rPr>
          <w:rStyle w:val="Char0"/>
          <w:rFonts w:hint="cs"/>
          <w:rtl/>
        </w:rPr>
        <w:t>‌</w:t>
      </w:r>
      <w:r w:rsidRPr="00B34CEA">
        <w:rPr>
          <w:rStyle w:val="Char0"/>
          <w:rFonts w:hint="cs"/>
          <w:rtl/>
        </w:rPr>
        <w:t>تر می</w:t>
      </w:r>
      <w:r w:rsidR="00FE011C">
        <w:rPr>
          <w:rStyle w:val="Char0"/>
          <w:rFonts w:hint="cs"/>
          <w:rtl/>
        </w:rPr>
        <w:t>‌</w:t>
      </w:r>
      <w:r w:rsidRPr="00B34CEA">
        <w:rPr>
          <w:rStyle w:val="Char0"/>
          <w:rFonts w:hint="cs"/>
          <w:rtl/>
        </w:rPr>
        <w:t>گردد.</w:t>
      </w:r>
    </w:p>
    <w:p w:rsidR="00BA6558" w:rsidRPr="00B34CEA" w:rsidRDefault="00BA6558" w:rsidP="00FC0B6B">
      <w:pPr>
        <w:pStyle w:val="ListParagraph"/>
        <w:numPr>
          <w:ilvl w:val="0"/>
          <w:numId w:val="32"/>
        </w:numPr>
        <w:ind w:left="641" w:hanging="357"/>
        <w:contextualSpacing w:val="0"/>
        <w:jc w:val="both"/>
        <w:rPr>
          <w:rStyle w:val="Char0"/>
        </w:rPr>
      </w:pPr>
      <w:r w:rsidRPr="00B34CEA">
        <w:rPr>
          <w:rStyle w:val="Char0"/>
          <w:rFonts w:hint="cs"/>
          <w:rtl/>
        </w:rPr>
        <w:t>ابلیس شیوه</w:t>
      </w:r>
      <w:r w:rsidR="00FE011C">
        <w:rPr>
          <w:rStyle w:val="Char0"/>
          <w:rFonts w:hint="cs"/>
          <w:rtl/>
        </w:rPr>
        <w:t>‌</w:t>
      </w:r>
      <w:r w:rsidRPr="00B34CEA">
        <w:rPr>
          <w:rStyle w:val="Char0"/>
          <w:rFonts w:hint="cs"/>
          <w:rtl/>
        </w:rPr>
        <w:t>هایی متفاوتی را برای فریب و گمراه</w:t>
      </w:r>
      <w:r w:rsidR="00FE011C">
        <w:rPr>
          <w:rStyle w:val="Char0"/>
          <w:rFonts w:hint="cs"/>
          <w:rtl/>
        </w:rPr>
        <w:t>‌</w:t>
      </w:r>
      <w:r w:rsidRPr="00B34CEA">
        <w:rPr>
          <w:rStyle w:val="Char0"/>
          <w:rFonts w:hint="cs"/>
          <w:rtl/>
        </w:rPr>
        <w:t>نمودن بندگان در پیش می</w:t>
      </w:r>
      <w:r w:rsidR="00FE011C">
        <w:rPr>
          <w:rStyle w:val="Char0"/>
          <w:rFonts w:hint="cs"/>
          <w:rtl/>
        </w:rPr>
        <w:t>‌</w:t>
      </w:r>
      <w:r w:rsidRPr="00B34CEA">
        <w:rPr>
          <w:rStyle w:val="Char0"/>
          <w:rFonts w:hint="cs"/>
          <w:rtl/>
        </w:rPr>
        <w:t>گیرد؛ همچون آراستن باطل، نامیدن امور حرام با عناوین مورد پسند و محبوب، کم</w:t>
      </w:r>
      <w:r w:rsidR="00FE011C">
        <w:rPr>
          <w:rStyle w:val="Char0"/>
          <w:rFonts w:hint="cs"/>
          <w:rtl/>
        </w:rPr>
        <w:t>‌</w:t>
      </w:r>
      <w:r w:rsidRPr="00B34CEA">
        <w:rPr>
          <w:rStyle w:val="Char0"/>
          <w:rFonts w:hint="cs"/>
          <w:rtl/>
        </w:rPr>
        <w:t>کم و به تدریج گمراه</w:t>
      </w:r>
      <w:r w:rsidR="00FE011C">
        <w:rPr>
          <w:rStyle w:val="Char0"/>
          <w:rFonts w:hint="cs"/>
          <w:rtl/>
        </w:rPr>
        <w:t>‌</w:t>
      </w:r>
      <w:r w:rsidRPr="00B34CEA">
        <w:rPr>
          <w:rStyle w:val="Char0"/>
          <w:rFonts w:hint="cs"/>
          <w:rtl/>
        </w:rPr>
        <w:t>ساختن و نفوذ از میان کمین</w:t>
      </w:r>
      <w:r w:rsidR="00FE011C">
        <w:rPr>
          <w:rStyle w:val="Char0"/>
          <w:rFonts w:hint="cs"/>
          <w:rtl/>
        </w:rPr>
        <w:t>‌</w:t>
      </w:r>
      <w:r w:rsidRPr="00B34CEA">
        <w:rPr>
          <w:rStyle w:val="Char0"/>
          <w:rFonts w:hint="cs"/>
          <w:rtl/>
        </w:rPr>
        <w:t>گاه</w:t>
      </w:r>
      <w:r w:rsidR="00FE011C">
        <w:rPr>
          <w:rStyle w:val="Char0"/>
          <w:rFonts w:hint="cs"/>
          <w:rtl/>
        </w:rPr>
        <w:t>‌</w:t>
      </w:r>
      <w:r w:rsidRPr="00B34CEA">
        <w:rPr>
          <w:rStyle w:val="Char0"/>
          <w:rFonts w:hint="cs"/>
          <w:rtl/>
        </w:rPr>
        <w:t>های ضعفی که بر انسان عارض می</w:t>
      </w:r>
      <w:r w:rsidR="00FE011C">
        <w:rPr>
          <w:rStyle w:val="Char0"/>
          <w:rFonts w:hint="cs"/>
          <w:rtl/>
        </w:rPr>
        <w:t>‌</w:t>
      </w:r>
      <w:r w:rsidRPr="00B34CEA">
        <w:rPr>
          <w:rStyle w:val="Char0"/>
          <w:rFonts w:hint="cs"/>
          <w:rtl/>
        </w:rPr>
        <w:t>شود.</w:t>
      </w:r>
    </w:p>
    <w:p w:rsidR="00BA6558" w:rsidRPr="00B34CEA" w:rsidRDefault="00BA6558" w:rsidP="00FC0B6B">
      <w:pPr>
        <w:pStyle w:val="ListParagraph"/>
        <w:numPr>
          <w:ilvl w:val="0"/>
          <w:numId w:val="32"/>
        </w:numPr>
        <w:ind w:left="641" w:hanging="357"/>
        <w:contextualSpacing w:val="0"/>
        <w:jc w:val="both"/>
        <w:rPr>
          <w:rStyle w:val="Char0"/>
        </w:rPr>
      </w:pPr>
      <w:r w:rsidRPr="00E00828">
        <w:rPr>
          <w:rStyle w:val="Char4"/>
          <w:rFonts w:hint="cs"/>
          <w:rtl/>
        </w:rPr>
        <w:t>شیوۀ نفوذ شیطان به دل انسان:</w:t>
      </w:r>
      <w:r w:rsidRPr="00B34CEA">
        <w:rPr>
          <w:rStyle w:val="Char0"/>
          <w:rFonts w:hint="cs"/>
          <w:rtl/>
        </w:rPr>
        <w:t xml:space="preserve"> این کار از طریق وسوسه صورت می</w:t>
      </w:r>
      <w:r w:rsidR="00FE011C">
        <w:rPr>
          <w:rStyle w:val="Char0"/>
          <w:rFonts w:hint="cs"/>
          <w:rtl/>
        </w:rPr>
        <w:t>‌</w:t>
      </w:r>
      <w:r w:rsidRPr="00B34CEA">
        <w:rPr>
          <w:rStyle w:val="Char0"/>
          <w:rFonts w:hint="cs"/>
          <w:rtl/>
        </w:rPr>
        <w:t>گیرد. شیطان می</w:t>
      </w:r>
      <w:r w:rsidR="00FE011C">
        <w:rPr>
          <w:rStyle w:val="Char0"/>
          <w:rFonts w:hint="cs"/>
          <w:rtl/>
        </w:rPr>
        <w:t>‌</w:t>
      </w:r>
      <w:r w:rsidRPr="00B34CEA">
        <w:rPr>
          <w:rStyle w:val="Char0"/>
          <w:rFonts w:hint="cs"/>
          <w:rtl/>
        </w:rPr>
        <w:t>تواند از طریقی که ما نمی</w:t>
      </w:r>
      <w:r w:rsidR="00FE011C">
        <w:rPr>
          <w:rStyle w:val="Char0"/>
          <w:rFonts w:hint="cs"/>
          <w:rtl/>
        </w:rPr>
        <w:t>‌</w:t>
      </w:r>
      <w:r w:rsidRPr="00B34CEA">
        <w:rPr>
          <w:rStyle w:val="Char0"/>
          <w:rFonts w:hint="cs"/>
          <w:rtl/>
        </w:rPr>
        <w:t>فهمیم و از چگونگی آن خبر نداریم، به فکر یا دل انسان برسد.</w:t>
      </w:r>
    </w:p>
    <w:p w:rsidR="00BA6558" w:rsidRPr="00B34CEA" w:rsidRDefault="00BA6558" w:rsidP="00FC0B6B">
      <w:pPr>
        <w:pStyle w:val="ListParagraph"/>
        <w:numPr>
          <w:ilvl w:val="0"/>
          <w:numId w:val="32"/>
        </w:numPr>
        <w:ind w:left="641" w:hanging="357"/>
        <w:contextualSpacing w:val="0"/>
        <w:jc w:val="both"/>
        <w:rPr>
          <w:rStyle w:val="Char0"/>
        </w:rPr>
      </w:pPr>
      <w:r w:rsidRPr="00E00828">
        <w:rPr>
          <w:rStyle w:val="Char4"/>
          <w:rFonts w:hint="cs"/>
          <w:rtl/>
        </w:rPr>
        <w:lastRenderedPageBreak/>
        <w:t>اسلحۀ مؤمن در نبرد علیه شیطان:</w:t>
      </w:r>
      <w:r w:rsidRPr="00B34CEA">
        <w:rPr>
          <w:rStyle w:val="Char0"/>
          <w:rFonts w:hint="cs"/>
          <w:rtl/>
        </w:rPr>
        <w:t xml:space="preserve"> علی</w:t>
      </w:r>
      <w:r w:rsidR="00FE011C">
        <w:rPr>
          <w:rStyle w:val="Char0"/>
          <w:rFonts w:hint="cs"/>
          <w:rtl/>
        </w:rPr>
        <w:t>‌</w:t>
      </w:r>
      <w:r w:rsidRPr="00B34CEA">
        <w:rPr>
          <w:rStyle w:val="Char0"/>
          <w:rFonts w:hint="cs"/>
          <w:rtl/>
        </w:rPr>
        <w:t>رغم دشمنی فراوان و بزرگی نیرنگ شیطان و حرص او بر گمراه</w:t>
      </w:r>
      <w:r w:rsidR="00FE011C">
        <w:rPr>
          <w:rStyle w:val="Char0"/>
          <w:rFonts w:hint="cs"/>
          <w:rtl/>
        </w:rPr>
        <w:t>‌</w:t>
      </w:r>
      <w:r w:rsidRPr="00B34CEA">
        <w:rPr>
          <w:rStyle w:val="Char0"/>
          <w:rFonts w:hint="cs"/>
          <w:rtl/>
        </w:rPr>
        <w:t>ساختن انسان</w:t>
      </w:r>
      <w:r w:rsidR="00FE011C">
        <w:rPr>
          <w:rStyle w:val="Char0"/>
          <w:rFonts w:hint="cs"/>
          <w:rtl/>
        </w:rPr>
        <w:t>‌</w:t>
      </w:r>
      <w:r w:rsidRPr="00B34CEA">
        <w:rPr>
          <w:rStyle w:val="Char0"/>
          <w:rFonts w:hint="cs"/>
          <w:rtl/>
        </w:rPr>
        <w:t>ها، در برخی موارد، خسته و دور و ذلیل و زبون می</w:t>
      </w:r>
      <w:r w:rsidR="00FE011C">
        <w:rPr>
          <w:rStyle w:val="Char0"/>
          <w:rFonts w:hint="cs"/>
          <w:rtl/>
        </w:rPr>
        <w:t>‌</w:t>
      </w:r>
      <w:r w:rsidRPr="00B34CEA">
        <w:rPr>
          <w:rStyle w:val="Char0"/>
          <w:rFonts w:hint="cs"/>
          <w:rtl/>
        </w:rPr>
        <w:t>گردد؛ یعنی هنگامی که انسان از اسباب حفاظت از شرّ ابلیس استفاده نماید که به طور خلاصه، برخی از آن اسباب عبارتند از: رعایت احتیاط، پایبندی به آنچه در قرآن و سنّت آمده است، پناه</w:t>
      </w:r>
      <w:r w:rsidR="00FE011C">
        <w:rPr>
          <w:rStyle w:val="Char0"/>
          <w:rFonts w:hint="cs"/>
          <w:rtl/>
        </w:rPr>
        <w:t>‌</w:t>
      </w:r>
      <w:r w:rsidRPr="00B34CEA">
        <w:rPr>
          <w:rStyle w:val="Char0"/>
          <w:rFonts w:hint="cs"/>
          <w:rtl/>
        </w:rPr>
        <w:t>بردن صادقانه به 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Fonts w:hint="cs"/>
          <w:rtl/>
        </w:rPr>
        <w:t>از شرّ شیطان، مداومت بر ذکر الهی، شناخت شیوه</w:t>
      </w:r>
      <w:r w:rsidR="00FE011C">
        <w:rPr>
          <w:rStyle w:val="Char0"/>
          <w:rFonts w:hint="cs"/>
          <w:rtl/>
        </w:rPr>
        <w:t>‌</w:t>
      </w:r>
      <w:r w:rsidRPr="00B34CEA">
        <w:rPr>
          <w:rStyle w:val="Char0"/>
          <w:rFonts w:hint="cs"/>
          <w:rtl/>
        </w:rPr>
        <w:t>های شیطان، بهره</w:t>
      </w:r>
      <w:r w:rsidR="00FE011C">
        <w:rPr>
          <w:rStyle w:val="Char0"/>
          <w:rFonts w:hint="cs"/>
          <w:rtl/>
        </w:rPr>
        <w:t>‌</w:t>
      </w:r>
      <w:r w:rsidRPr="00B34CEA">
        <w:rPr>
          <w:rStyle w:val="Char0"/>
          <w:rFonts w:hint="cs"/>
          <w:rtl/>
        </w:rPr>
        <w:t>گیری و فراگیری علم نافع، عجله برای توبه و استغفار و سایر عواملی که برای دورنمودن شیطان تعیین شده است.</w:t>
      </w:r>
      <w:r w:rsidRPr="00BE5D6B">
        <w:rPr>
          <w:rStyle w:val="Char0"/>
          <w:vertAlign w:val="superscript"/>
          <w:rtl/>
        </w:rPr>
        <w:footnoteReference w:id="69"/>
      </w:r>
    </w:p>
    <w:p w:rsidR="00BA6558" w:rsidRDefault="00BA6558" w:rsidP="00BA6558">
      <w:pPr>
        <w:ind w:firstLine="237"/>
        <w:jc w:val="both"/>
        <w:rPr>
          <w:rStyle w:val="Char0"/>
          <w:rtl/>
        </w:rPr>
      </w:pPr>
      <w:r w:rsidRPr="00E00828">
        <w:rPr>
          <w:rStyle w:val="Char4"/>
          <w:rFonts w:hint="cs"/>
          <w:rtl/>
        </w:rPr>
        <w:t>فلسفۀ خلقت شیطان:</w:t>
      </w:r>
      <w:r w:rsidRPr="00B34CEA">
        <w:rPr>
          <w:rStyle w:val="Char0"/>
          <w:rFonts w:hint="cs"/>
          <w:rtl/>
        </w:rPr>
        <w:t xml:space="preserve"> آفرینش ابلیس، دلایل و حکمت</w:t>
      </w:r>
      <w:r w:rsidR="00FE011C">
        <w:rPr>
          <w:rStyle w:val="Char0"/>
          <w:rFonts w:hint="cs"/>
          <w:rtl/>
        </w:rPr>
        <w:t>‌</w:t>
      </w:r>
      <w:r w:rsidRPr="00B34CEA">
        <w:rPr>
          <w:rStyle w:val="Char0"/>
          <w:rFonts w:hint="cs"/>
          <w:rtl/>
        </w:rPr>
        <w:t>های فراوانی داشته، که در مبحث مربوط به آن در اصل این کتاب، بیان گشته و مهم</w:t>
      </w:r>
      <w:r w:rsidR="00FE011C">
        <w:rPr>
          <w:rStyle w:val="Char0"/>
          <w:rFonts w:hint="cs"/>
          <w:rtl/>
        </w:rPr>
        <w:t>‌</w:t>
      </w:r>
      <w:r w:rsidRPr="00B34CEA">
        <w:rPr>
          <w:rStyle w:val="Char0"/>
          <w:rFonts w:hint="cs"/>
          <w:rtl/>
        </w:rPr>
        <w:t xml:space="preserve">ترین </w:t>
      </w:r>
      <w:r w:rsidRPr="00B34CEA">
        <w:rPr>
          <w:rStyle w:val="Char0"/>
          <w:rtl/>
        </w:rPr>
        <w:t>آن</w:t>
      </w:r>
      <w:r w:rsidR="00A06999">
        <w:rPr>
          <w:rStyle w:val="Char0"/>
          <w:rFonts w:hint="cs"/>
          <w:rtl/>
        </w:rPr>
        <w:t>‌</w:t>
      </w:r>
      <w:r w:rsidRPr="00B34CEA">
        <w:rPr>
          <w:rStyle w:val="Char0"/>
          <w:rtl/>
        </w:rPr>
        <w:t>ها، تحقّق ابتلا و آزمایش مخلوقات و آشکارشدن قدرت پروردگار بر آفرینش موجودات متضاد و مختلف است.</w:t>
      </w:r>
    </w:p>
    <w:p w:rsidR="00BA6558" w:rsidRPr="00E759F5" w:rsidRDefault="00BA6558" w:rsidP="00472704">
      <w:pPr>
        <w:pStyle w:val="a2"/>
        <w:rPr>
          <w:rtl/>
        </w:rPr>
      </w:pPr>
      <w:bookmarkStart w:id="92" w:name="_Toc466280220"/>
      <w:bookmarkStart w:id="93" w:name="_Toc473749172"/>
      <w:r w:rsidRPr="00E759F5">
        <w:rPr>
          <w:rtl/>
        </w:rPr>
        <w:t>7-4. مرگ، برزخ و قبر</w:t>
      </w:r>
      <w:bookmarkEnd w:id="92"/>
      <w:bookmarkEnd w:id="93"/>
    </w:p>
    <w:p w:rsidR="00BA6558" w:rsidRPr="00B34CEA" w:rsidRDefault="00BA6558" w:rsidP="00FC0B6B">
      <w:pPr>
        <w:pStyle w:val="ListParagraph"/>
        <w:numPr>
          <w:ilvl w:val="0"/>
          <w:numId w:val="33"/>
        </w:numPr>
        <w:ind w:left="641" w:hanging="357"/>
        <w:contextualSpacing w:val="0"/>
        <w:jc w:val="both"/>
        <w:rPr>
          <w:rStyle w:val="Char0"/>
        </w:rPr>
      </w:pPr>
      <w:r w:rsidRPr="00E00828">
        <w:rPr>
          <w:rStyle w:val="Char4"/>
          <w:rtl/>
        </w:rPr>
        <w:t>مرگ</w:t>
      </w:r>
      <w:r w:rsidRPr="00E00828">
        <w:rPr>
          <w:rStyle w:val="Char4"/>
          <w:rFonts w:hint="cs"/>
          <w:rtl/>
        </w:rPr>
        <w:t xml:space="preserve"> </w:t>
      </w:r>
      <w:r w:rsidRPr="00B34CEA">
        <w:rPr>
          <w:rStyle w:val="Char0"/>
          <w:rFonts w:hint="cs"/>
          <w:rtl/>
        </w:rPr>
        <w:t>مخالف و نقیض زندگی و به معنای قطع رابطۀ روح با بدن و جداشدن آن و ایجاد مانع در میان آن دو و تغییر وضعیّت و انتقال از یک منزل به منزلی دیگر است.</w:t>
      </w:r>
      <w:r w:rsidRPr="00BE5D6B">
        <w:rPr>
          <w:rStyle w:val="Char0"/>
          <w:vertAlign w:val="superscript"/>
          <w:rtl/>
        </w:rPr>
        <w:footnoteReference w:id="70"/>
      </w:r>
    </w:p>
    <w:p w:rsidR="00BA6558" w:rsidRPr="00B34CEA" w:rsidRDefault="00BA6558" w:rsidP="00FC0B6B">
      <w:pPr>
        <w:pStyle w:val="ListParagraph"/>
        <w:numPr>
          <w:ilvl w:val="0"/>
          <w:numId w:val="33"/>
        </w:numPr>
        <w:ind w:left="641" w:hanging="357"/>
        <w:contextualSpacing w:val="0"/>
        <w:jc w:val="both"/>
        <w:rPr>
          <w:rStyle w:val="Char0"/>
        </w:rPr>
      </w:pPr>
      <w:r w:rsidRPr="00E00828">
        <w:rPr>
          <w:rStyle w:val="Char4"/>
          <w:rtl/>
        </w:rPr>
        <w:t>برزخ</w:t>
      </w:r>
      <w:r w:rsidRPr="00E00828">
        <w:rPr>
          <w:rStyle w:val="Char4"/>
          <w:rFonts w:hint="cs"/>
          <w:rtl/>
        </w:rPr>
        <w:t xml:space="preserve"> </w:t>
      </w:r>
      <w:r w:rsidRPr="00B34CEA">
        <w:rPr>
          <w:rStyle w:val="Char0"/>
          <w:rtl/>
        </w:rPr>
        <w:t>یعنی منزل پس از مرگ تا هنگام برانگیخته</w:t>
      </w:r>
      <w:r w:rsidR="00FE011C">
        <w:rPr>
          <w:rStyle w:val="Char0"/>
          <w:rtl/>
        </w:rPr>
        <w:t>‌</w:t>
      </w:r>
      <w:r w:rsidRPr="00B34CEA">
        <w:rPr>
          <w:rStyle w:val="Char0"/>
          <w:rtl/>
        </w:rPr>
        <w:t>شدن.</w:t>
      </w:r>
    </w:p>
    <w:p w:rsidR="00BA6558" w:rsidRPr="00B34CEA" w:rsidRDefault="00BA6558" w:rsidP="00FC0B6B">
      <w:pPr>
        <w:pStyle w:val="ListParagraph"/>
        <w:numPr>
          <w:ilvl w:val="0"/>
          <w:numId w:val="33"/>
        </w:numPr>
        <w:ind w:left="641" w:hanging="357"/>
        <w:contextualSpacing w:val="0"/>
        <w:jc w:val="both"/>
        <w:rPr>
          <w:rStyle w:val="Char0"/>
        </w:rPr>
      </w:pPr>
      <w:r w:rsidRPr="00E00828">
        <w:rPr>
          <w:rStyle w:val="Char4"/>
          <w:rFonts w:hint="cs"/>
          <w:rtl/>
        </w:rPr>
        <w:t>قبر،</w:t>
      </w:r>
      <w:r w:rsidRPr="00B34CEA">
        <w:rPr>
          <w:rStyle w:val="Char0"/>
          <w:rFonts w:hint="cs"/>
          <w:rtl/>
        </w:rPr>
        <w:t xml:space="preserve"> محلّ دفن انسان است و </w:t>
      </w:r>
      <w:r w:rsidRPr="00E00828">
        <w:rPr>
          <w:rStyle w:val="Char4"/>
          <w:rFonts w:hint="cs"/>
          <w:rtl/>
        </w:rPr>
        <w:t>فتنۀ قبر</w:t>
      </w:r>
      <w:r w:rsidRPr="00B34CEA">
        <w:rPr>
          <w:rStyle w:val="Char0"/>
          <w:rFonts w:hint="cs"/>
          <w:rtl/>
        </w:rPr>
        <w:t xml:space="preserve"> یعنی پرسش دو فرشته پس از دفن میّت، دربارۀ پروردگار، دین و پیامبر او.</w:t>
      </w:r>
    </w:p>
    <w:p w:rsidR="00BA6558" w:rsidRPr="00B34CEA" w:rsidRDefault="00BA6558" w:rsidP="00FC0B6B">
      <w:pPr>
        <w:pStyle w:val="ListParagraph"/>
        <w:numPr>
          <w:ilvl w:val="0"/>
          <w:numId w:val="33"/>
        </w:numPr>
        <w:ind w:left="641" w:hanging="357"/>
        <w:contextualSpacing w:val="0"/>
        <w:jc w:val="both"/>
        <w:rPr>
          <w:rStyle w:val="Char0"/>
        </w:rPr>
      </w:pPr>
      <w:r w:rsidRPr="00E00828">
        <w:rPr>
          <w:rStyle w:val="Char4"/>
          <w:rFonts w:hint="cs"/>
          <w:rtl/>
        </w:rPr>
        <w:lastRenderedPageBreak/>
        <w:t>چگونگی فتنۀ قبر:</w:t>
      </w:r>
      <w:r w:rsidRPr="00B34CEA">
        <w:rPr>
          <w:rStyle w:val="Char0"/>
          <w:rFonts w:hint="cs"/>
          <w:rtl/>
        </w:rPr>
        <w:t xml:space="preserve"> وقتی مرده در قبر نهاده می</w:t>
      </w:r>
      <w:r w:rsidR="00FE011C">
        <w:rPr>
          <w:rStyle w:val="Char0"/>
          <w:rFonts w:hint="cs"/>
          <w:rtl/>
        </w:rPr>
        <w:t>‌</w:t>
      </w:r>
      <w:r w:rsidRPr="00B34CEA">
        <w:rPr>
          <w:rStyle w:val="Char0"/>
          <w:rFonts w:hint="cs"/>
          <w:rtl/>
        </w:rPr>
        <w:t>شود، روح به بدنش باز می</w:t>
      </w:r>
      <w:r w:rsidR="00FE011C">
        <w:rPr>
          <w:rStyle w:val="Char0"/>
          <w:rFonts w:hint="cs"/>
          <w:rtl/>
        </w:rPr>
        <w:t>‌</w:t>
      </w:r>
      <w:r w:rsidRPr="00B34CEA">
        <w:rPr>
          <w:rStyle w:val="Char0"/>
          <w:rFonts w:hint="cs"/>
          <w:rtl/>
        </w:rPr>
        <w:t>گردد و از وی سؤال شده و گفته می</w:t>
      </w:r>
      <w:r w:rsidR="00FE011C">
        <w:rPr>
          <w:rStyle w:val="Char0"/>
          <w:rFonts w:hint="cs"/>
          <w:rtl/>
        </w:rPr>
        <w:t>‌</w:t>
      </w:r>
      <w:r w:rsidRPr="00B34CEA">
        <w:rPr>
          <w:rStyle w:val="Char0"/>
          <w:rFonts w:hint="cs"/>
          <w:rtl/>
        </w:rPr>
        <w:t>شود: پروردگار تو کیست؟ دین تو چیست؟ و پیامبرت چه کسی است؟</w:t>
      </w:r>
    </w:p>
    <w:p w:rsidR="00BA6558" w:rsidRPr="00B34CEA" w:rsidRDefault="00BA6558" w:rsidP="00BA6558">
      <w:pPr>
        <w:ind w:firstLine="237"/>
        <w:jc w:val="both"/>
        <w:rPr>
          <w:rStyle w:val="Char0"/>
          <w:rtl/>
        </w:rPr>
      </w:pPr>
      <w:r w:rsidRPr="00B34CEA">
        <w:rPr>
          <w:rStyle w:val="Char0"/>
          <w:rFonts w:hint="cs"/>
          <w:rtl/>
        </w:rPr>
        <w:t>انسان مؤمن می</w:t>
      </w:r>
      <w:r w:rsidR="00FE011C">
        <w:rPr>
          <w:rStyle w:val="Char0"/>
          <w:rFonts w:hint="cs"/>
          <w:rtl/>
        </w:rPr>
        <w:t>‌</w:t>
      </w:r>
      <w:r w:rsidRPr="00B34CEA">
        <w:rPr>
          <w:rStyle w:val="Char0"/>
          <w:rFonts w:hint="cs"/>
          <w:rtl/>
        </w:rPr>
        <w:t>گوید: پروردگارم، الله و دینم اسلام و پیامبرم محمّد</w:t>
      </w:r>
      <w:r w:rsidR="00F55E41" w:rsidRPr="00F55E41">
        <w:rPr>
          <w:rStyle w:val="Char0"/>
          <w:rFonts w:cs="CTraditional Arabic"/>
          <w:rtl/>
        </w:rPr>
        <w:t> ج</w:t>
      </w:r>
      <w:r w:rsidRPr="00E759F5">
        <w:rPr>
          <w:rFonts w:hint="cs"/>
          <w:rtl/>
        </w:rPr>
        <w:t xml:space="preserve"> </w:t>
      </w:r>
      <w:r w:rsidRPr="00B34CEA">
        <w:rPr>
          <w:rStyle w:val="Char0"/>
          <w:rFonts w:hint="cs"/>
          <w:rtl/>
        </w:rPr>
        <w:t>است.</w:t>
      </w:r>
    </w:p>
    <w:p w:rsidR="00BA6558" w:rsidRPr="00BD17A2" w:rsidRDefault="00BA6558" w:rsidP="00A83A2B">
      <w:pPr>
        <w:ind w:firstLine="237"/>
        <w:jc w:val="both"/>
        <w:rPr>
          <w:rStyle w:val="Char0"/>
          <w:spacing w:val="-4"/>
          <w:rtl/>
        </w:rPr>
      </w:pPr>
      <w:r w:rsidRPr="00BD17A2">
        <w:rPr>
          <w:rStyle w:val="Char0"/>
          <w:rFonts w:hint="cs"/>
          <w:spacing w:val="-4"/>
          <w:rtl/>
        </w:rPr>
        <w:t>امّا الله</w:t>
      </w:r>
      <w:r w:rsidR="00F55E41" w:rsidRPr="00BD17A2">
        <w:rPr>
          <w:rStyle w:val="Char0"/>
          <w:rFonts w:cs="CTraditional Arabic"/>
          <w:spacing w:val="-4"/>
          <w:rtl/>
        </w:rPr>
        <w:t> </w:t>
      </w:r>
      <w:r w:rsidR="00F55E41" w:rsidRPr="00BD17A2">
        <w:rPr>
          <w:rStyle w:val="Char0"/>
          <w:rFonts w:cs="CTraditional Arabic" w:hint="cs"/>
          <w:spacing w:val="-4"/>
          <w:rtl/>
        </w:rPr>
        <w:t>ﻷ</w:t>
      </w:r>
      <w:r w:rsidR="00A83A2B" w:rsidRPr="00BD17A2">
        <w:rPr>
          <w:rStyle w:val="Char0"/>
          <w:rFonts w:hint="cs"/>
          <w:spacing w:val="-4"/>
          <w:rtl/>
        </w:rPr>
        <w:t xml:space="preserve"> </w:t>
      </w:r>
      <w:r w:rsidRPr="00BD17A2">
        <w:rPr>
          <w:rStyle w:val="Char0"/>
          <w:rFonts w:hint="cs"/>
          <w:spacing w:val="-4"/>
          <w:rtl/>
        </w:rPr>
        <w:t>ظالمان را گمراه نموده و شخص کافر می</w:t>
      </w:r>
      <w:r w:rsidR="00FE011C" w:rsidRPr="00BD17A2">
        <w:rPr>
          <w:rStyle w:val="Char0"/>
          <w:rFonts w:hint="cs"/>
          <w:spacing w:val="-4"/>
          <w:rtl/>
        </w:rPr>
        <w:t>‌</w:t>
      </w:r>
      <w:r w:rsidRPr="00BD17A2">
        <w:rPr>
          <w:rStyle w:val="Char0"/>
          <w:rFonts w:hint="cs"/>
          <w:spacing w:val="-4"/>
          <w:rtl/>
        </w:rPr>
        <w:t>گوید: هاه، هاه نمی</w:t>
      </w:r>
      <w:r w:rsidR="00FE011C" w:rsidRPr="00BD17A2">
        <w:rPr>
          <w:rStyle w:val="Char0"/>
          <w:rFonts w:hint="cs"/>
          <w:spacing w:val="-4"/>
          <w:rtl/>
        </w:rPr>
        <w:t>‌</w:t>
      </w:r>
      <w:r w:rsidRPr="00BD17A2">
        <w:rPr>
          <w:rStyle w:val="Char0"/>
          <w:rFonts w:hint="cs"/>
          <w:spacing w:val="-4"/>
          <w:rtl/>
        </w:rPr>
        <w:t>دانم.</w:t>
      </w:r>
    </w:p>
    <w:p w:rsidR="00BA6558" w:rsidRPr="00B34CEA" w:rsidRDefault="00BA6558" w:rsidP="00BA6558">
      <w:pPr>
        <w:pStyle w:val="ListParagraph"/>
        <w:ind w:left="0" w:firstLine="237"/>
        <w:jc w:val="both"/>
        <w:rPr>
          <w:rStyle w:val="Char0"/>
        </w:rPr>
      </w:pPr>
      <w:r w:rsidRPr="00B34CEA">
        <w:rPr>
          <w:rStyle w:val="Char0"/>
          <w:rFonts w:hint="cs"/>
          <w:rtl/>
        </w:rPr>
        <w:t>انسان منافق و مردّد نیز می</w:t>
      </w:r>
      <w:r w:rsidR="00FE011C">
        <w:rPr>
          <w:rStyle w:val="Char0"/>
          <w:rFonts w:hint="cs"/>
          <w:rtl/>
        </w:rPr>
        <w:t>‌</w:t>
      </w:r>
      <w:r w:rsidRPr="00B34CEA">
        <w:rPr>
          <w:rStyle w:val="Char0"/>
          <w:rFonts w:hint="cs"/>
          <w:rtl/>
        </w:rPr>
        <w:t>گوید: نمی</w:t>
      </w:r>
      <w:r w:rsidR="00FE011C">
        <w:rPr>
          <w:rStyle w:val="Char0"/>
          <w:rFonts w:hint="cs"/>
          <w:rtl/>
        </w:rPr>
        <w:t>‌</w:t>
      </w:r>
      <w:r w:rsidRPr="00B34CEA">
        <w:rPr>
          <w:rStyle w:val="Char0"/>
          <w:rFonts w:hint="cs"/>
          <w:rtl/>
        </w:rPr>
        <w:t>دانم؛ من از مردم چیزی شنیدم و همان را بر زبان آوردم.</w:t>
      </w:r>
    </w:p>
    <w:p w:rsidR="00BA6558" w:rsidRPr="00B34CEA" w:rsidRDefault="00BA6558" w:rsidP="00FC0B6B">
      <w:pPr>
        <w:pStyle w:val="ListParagraph"/>
        <w:numPr>
          <w:ilvl w:val="0"/>
          <w:numId w:val="33"/>
        </w:numPr>
        <w:ind w:left="641" w:hanging="357"/>
        <w:contextualSpacing w:val="0"/>
        <w:jc w:val="both"/>
        <w:rPr>
          <w:rStyle w:val="Char0"/>
        </w:rPr>
      </w:pPr>
      <w:r w:rsidRPr="00E00828">
        <w:rPr>
          <w:rStyle w:val="Char4"/>
          <w:rFonts w:hint="cs"/>
          <w:rtl/>
        </w:rPr>
        <w:t>نعیم و عذاب قبر:</w:t>
      </w:r>
      <w:r w:rsidRPr="00B34CEA">
        <w:rPr>
          <w:rStyle w:val="Char0"/>
          <w:rFonts w:hint="cs"/>
          <w:rtl/>
        </w:rPr>
        <w:t xml:space="preserve"> یعنی نعمت</w:t>
      </w:r>
      <w:r w:rsidR="00FE011C">
        <w:rPr>
          <w:rStyle w:val="Char0"/>
          <w:rFonts w:hint="cs"/>
          <w:rtl/>
        </w:rPr>
        <w:t>‌</w:t>
      </w:r>
      <w:r w:rsidRPr="00B34CEA">
        <w:rPr>
          <w:rStyle w:val="Char0"/>
          <w:rFonts w:hint="cs"/>
          <w:rtl/>
        </w:rPr>
        <w:t>ها یا عذابی که در قبر وجود دارد و نتیجۀ فتنۀ قبر است. بنابراین نعمت</w:t>
      </w:r>
      <w:r w:rsidR="00FE011C">
        <w:rPr>
          <w:rStyle w:val="Char0"/>
          <w:rFonts w:hint="cs"/>
          <w:rtl/>
        </w:rPr>
        <w:t>‌</w:t>
      </w:r>
      <w:r w:rsidRPr="00B34CEA">
        <w:rPr>
          <w:rStyle w:val="Char0"/>
          <w:rFonts w:hint="cs"/>
          <w:rtl/>
        </w:rPr>
        <w:t>های آن، مخصوص مؤمنان صادق و عذابش مختصّ منافقان و کافران ظالم است.</w:t>
      </w:r>
    </w:p>
    <w:p w:rsidR="00BA6558" w:rsidRPr="00B34CEA" w:rsidRDefault="00BA6558" w:rsidP="00FC0B6B">
      <w:pPr>
        <w:pStyle w:val="ListParagraph"/>
        <w:numPr>
          <w:ilvl w:val="0"/>
          <w:numId w:val="33"/>
        </w:numPr>
        <w:ind w:left="641" w:hanging="357"/>
        <w:contextualSpacing w:val="0"/>
        <w:jc w:val="both"/>
        <w:rPr>
          <w:rStyle w:val="Char0"/>
        </w:rPr>
      </w:pPr>
      <w:r w:rsidRPr="00B34CEA">
        <w:rPr>
          <w:rStyle w:val="Char0"/>
          <w:rFonts w:hint="cs"/>
          <w:rtl/>
        </w:rPr>
        <w:t>ایمان به عذاب و نعمت</w:t>
      </w:r>
      <w:r w:rsidR="00FE011C">
        <w:rPr>
          <w:rStyle w:val="Char0"/>
          <w:rFonts w:hint="cs"/>
          <w:rtl/>
        </w:rPr>
        <w:t>‌</w:t>
      </w:r>
      <w:r w:rsidRPr="00B34CEA">
        <w:rPr>
          <w:rStyle w:val="Char0"/>
          <w:rFonts w:hint="cs"/>
          <w:rtl/>
        </w:rPr>
        <w:t>های قبر بدون کیفیّت است.</w:t>
      </w:r>
    </w:p>
    <w:p w:rsidR="00BA6558" w:rsidRPr="00B34CEA" w:rsidRDefault="00BA6558" w:rsidP="004D0294">
      <w:pPr>
        <w:pStyle w:val="ListParagraph"/>
        <w:widowControl w:val="0"/>
        <w:numPr>
          <w:ilvl w:val="0"/>
          <w:numId w:val="33"/>
        </w:numPr>
        <w:ind w:left="641" w:hanging="357"/>
        <w:contextualSpacing w:val="0"/>
        <w:jc w:val="both"/>
        <w:rPr>
          <w:rStyle w:val="Char0"/>
        </w:rPr>
      </w:pPr>
      <w:r w:rsidRPr="00B34CEA">
        <w:rPr>
          <w:rStyle w:val="Char0"/>
          <w:rFonts w:hint="cs"/>
          <w:rtl/>
        </w:rPr>
        <w:t>عذاب و نعمت</w:t>
      </w:r>
      <w:r w:rsidR="00FE011C">
        <w:rPr>
          <w:rStyle w:val="Char0"/>
          <w:rFonts w:hint="cs"/>
          <w:rtl/>
        </w:rPr>
        <w:t>‌</w:t>
      </w:r>
      <w:r w:rsidRPr="00B34CEA">
        <w:rPr>
          <w:rStyle w:val="Char0"/>
          <w:rFonts w:hint="cs"/>
          <w:rtl/>
        </w:rPr>
        <w:t>های قبر شامل افراد مدفون در قبر و غیر آن می</w:t>
      </w:r>
      <w:r w:rsidR="00FE011C">
        <w:rPr>
          <w:rStyle w:val="Char0"/>
          <w:rFonts w:hint="cs"/>
          <w:rtl/>
        </w:rPr>
        <w:t>‌</w:t>
      </w:r>
      <w:r w:rsidRPr="00B34CEA">
        <w:rPr>
          <w:rStyle w:val="Char0"/>
          <w:rFonts w:hint="cs"/>
          <w:rtl/>
        </w:rPr>
        <w:t>شود، امّا به اعتبار غالب و اصل، عذاب و نعمت</w:t>
      </w:r>
      <w:r w:rsidR="00FE011C">
        <w:rPr>
          <w:rStyle w:val="Char0"/>
          <w:rFonts w:hint="cs"/>
          <w:rtl/>
        </w:rPr>
        <w:t>‌</w:t>
      </w:r>
      <w:r w:rsidRPr="00B34CEA">
        <w:rPr>
          <w:rStyle w:val="Char0"/>
          <w:rFonts w:hint="cs"/>
          <w:rtl/>
        </w:rPr>
        <w:t>های قبر گفته شده است.</w:t>
      </w:r>
      <w:r w:rsidRPr="00BE5D6B">
        <w:rPr>
          <w:rStyle w:val="Char0"/>
          <w:vertAlign w:val="superscript"/>
          <w:rtl/>
        </w:rPr>
        <w:footnoteReference w:id="71"/>
      </w:r>
    </w:p>
    <w:p w:rsidR="00BA6558" w:rsidRPr="00B34CEA" w:rsidRDefault="00BA6558" w:rsidP="004D0294">
      <w:pPr>
        <w:pStyle w:val="ListParagraph"/>
        <w:widowControl w:val="0"/>
        <w:numPr>
          <w:ilvl w:val="0"/>
          <w:numId w:val="33"/>
        </w:numPr>
        <w:ind w:left="641" w:hanging="357"/>
        <w:contextualSpacing w:val="0"/>
        <w:jc w:val="both"/>
        <w:rPr>
          <w:rStyle w:val="Char0"/>
        </w:rPr>
      </w:pPr>
      <w:r w:rsidRPr="00B34CEA">
        <w:rPr>
          <w:rStyle w:val="Char0"/>
          <w:rFonts w:hint="cs"/>
          <w:rtl/>
        </w:rPr>
        <w:t>عذاب و نعمت</w:t>
      </w:r>
      <w:r w:rsidR="00FE011C">
        <w:rPr>
          <w:rStyle w:val="Char0"/>
          <w:rFonts w:hint="cs"/>
          <w:rtl/>
        </w:rPr>
        <w:t>‌</w:t>
      </w:r>
      <w:r w:rsidRPr="00B34CEA">
        <w:rPr>
          <w:rStyle w:val="Char0"/>
          <w:rFonts w:hint="cs"/>
          <w:rtl/>
        </w:rPr>
        <w:t>های قبر هم به بدن و هم به روح می</w:t>
      </w:r>
      <w:r w:rsidR="00FE011C">
        <w:rPr>
          <w:rStyle w:val="Char0"/>
          <w:rFonts w:hint="cs"/>
          <w:rtl/>
        </w:rPr>
        <w:t>‌</w:t>
      </w:r>
      <w:r w:rsidRPr="00B34CEA">
        <w:rPr>
          <w:rStyle w:val="Char0"/>
          <w:rFonts w:hint="cs"/>
          <w:rtl/>
        </w:rPr>
        <w:t>رسد.</w:t>
      </w:r>
    </w:p>
    <w:p w:rsidR="00BA6558" w:rsidRPr="00B34CEA" w:rsidRDefault="00BA6558" w:rsidP="004D0294">
      <w:pPr>
        <w:pStyle w:val="ListParagraph"/>
        <w:widowControl w:val="0"/>
        <w:numPr>
          <w:ilvl w:val="0"/>
          <w:numId w:val="33"/>
        </w:numPr>
        <w:ind w:left="641" w:hanging="357"/>
        <w:contextualSpacing w:val="0"/>
        <w:jc w:val="both"/>
        <w:rPr>
          <w:rStyle w:val="Char0"/>
        </w:rPr>
      </w:pPr>
      <w:r w:rsidRPr="00B34CEA">
        <w:rPr>
          <w:rStyle w:val="Char0"/>
          <w:rFonts w:hint="cs"/>
          <w:rtl/>
        </w:rPr>
        <w:t>عذاب بر دو نوع است: نوعی از آن دائمی و نوع دیگر موقّتی و برای برخی از گنهکاران است.</w:t>
      </w:r>
    </w:p>
    <w:p w:rsidR="00BA6558" w:rsidRPr="00B34CEA" w:rsidRDefault="00BA6558" w:rsidP="004D0294">
      <w:pPr>
        <w:pStyle w:val="ListParagraph"/>
        <w:widowControl w:val="0"/>
        <w:numPr>
          <w:ilvl w:val="0"/>
          <w:numId w:val="33"/>
        </w:numPr>
        <w:ind w:left="641" w:hanging="357"/>
        <w:contextualSpacing w:val="0"/>
        <w:jc w:val="both"/>
        <w:rPr>
          <w:rStyle w:val="Char0"/>
        </w:rPr>
      </w:pPr>
      <w:r w:rsidRPr="00B34CEA">
        <w:rPr>
          <w:rStyle w:val="Char0"/>
          <w:rFonts w:hint="cs"/>
          <w:rtl/>
        </w:rPr>
        <w:t>به طور خلاصه و کلّی می</w:t>
      </w:r>
      <w:r w:rsidR="00FE011C">
        <w:rPr>
          <w:rStyle w:val="Char0"/>
          <w:rFonts w:hint="cs"/>
          <w:rtl/>
        </w:rPr>
        <w:t>‌</w:t>
      </w:r>
      <w:r w:rsidRPr="00B34CEA">
        <w:rPr>
          <w:rStyle w:val="Char0"/>
          <w:rFonts w:hint="cs"/>
          <w:rtl/>
        </w:rPr>
        <w:t>توان گفت که عدم</w:t>
      </w:r>
      <w:r w:rsidR="00FE011C">
        <w:rPr>
          <w:rStyle w:val="Char0"/>
          <w:rFonts w:hint="cs"/>
          <w:rtl/>
        </w:rPr>
        <w:t>‌</w:t>
      </w:r>
      <w:r w:rsidRPr="00B34CEA">
        <w:rPr>
          <w:rStyle w:val="Char0"/>
          <w:rFonts w:hint="cs"/>
          <w:rtl/>
        </w:rPr>
        <w:t>شناخت نسبت به الله تعالی، سرپیچی از دستورات او و ارتکاب گناهان باعث عذاب قبر می</w:t>
      </w:r>
      <w:r w:rsidR="00FE011C">
        <w:rPr>
          <w:rStyle w:val="Char0"/>
          <w:rFonts w:hint="cs"/>
          <w:rtl/>
        </w:rPr>
        <w:t>‌</w:t>
      </w:r>
      <w:r w:rsidRPr="00B34CEA">
        <w:rPr>
          <w:rStyle w:val="Char0"/>
          <w:rFonts w:hint="cs"/>
          <w:rtl/>
        </w:rPr>
        <w:t>شوند.</w:t>
      </w:r>
    </w:p>
    <w:p w:rsidR="00BA6558" w:rsidRPr="00B34CEA" w:rsidRDefault="00BA6558" w:rsidP="004D0294">
      <w:pPr>
        <w:widowControl w:val="0"/>
        <w:ind w:firstLine="237"/>
        <w:jc w:val="both"/>
        <w:rPr>
          <w:rStyle w:val="Char0"/>
          <w:rtl/>
        </w:rPr>
      </w:pPr>
      <w:r w:rsidRPr="00B34CEA">
        <w:rPr>
          <w:rStyle w:val="Char0"/>
          <w:rFonts w:hint="cs"/>
          <w:rtl/>
        </w:rPr>
        <w:t xml:space="preserve">و </w:t>
      </w:r>
      <w:r w:rsidRPr="00B34CEA">
        <w:rPr>
          <w:rStyle w:val="Char0"/>
          <w:rtl/>
        </w:rPr>
        <w:t>اسباب نجات از آن، بر عکس موارد فوق است.</w:t>
      </w:r>
      <w:r w:rsidRPr="00BE5D6B">
        <w:rPr>
          <w:rStyle w:val="Char0"/>
          <w:vertAlign w:val="superscript"/>
          <w:rtl/>
        </w:rPr>
        <w:footnoteReference w:id="72"/>
      </w:r>
    </w:p>
    <w:p w:rsidR="00BA6558" w:rsidRPr="00E759F5" w:rsidRDefault="00BA6558" w:rsidP="004D0294">
      <w:pPr>
        <w:pStyle w:val="a2"/>
        <w:keepNext w:val="0"/>
        <w:widowControl w:val="0"/>
        <w:rPr>
          <w:rtl/>
        </w:rPr>
      </w:pPr>
      <w:bookmarkStart w:id="94" w:name="_Toc466280221"/>
      <w:bookmarkStart w:id="95" w:name="_Toc473749173"/>
      <w:r w:rsidRPr="00E759F5">
        <w:rPr>
          <w:rtl/>
        </w:rPr>
        <w:lastRenderedPageBreak/>
        <w:t>7-5. نشانه</w:t>
      </w:r>
      <w:r w:rsidR="00B34BD2">
        <w:rPr>
          <w:rFonts w:hint="cs"/>
          <w:rtl/>
        </w:rPr>
        <w:t>‌</w:t>
      </w:r>
      <w:r w:rsidRPr="00E759F5">
        <w:rPr>
          <w:rtl/>
        </w:rPr>
        <w:t>های قیامت</w:t>
      </w:r>
      <w:bookmarkEnd w:id="94"/>
      <w:bookmarkEnd w:id="95"/>
    </w:p>
    <w:p w:rsidR="00BA6558" w:rsidRPr="00B34CEA" w:rsidRDefault="00BA6558" w:rsidP="00FC0B6B">
      <w:pPr>
        <w:pStyle w:val="ListParagraph"/>
        <w:numPr>
          <w:ilvl w:val="0"/>
          <w:numId w:val="34"/>
        </w:numPr>
        <w:ind w:left="641" w:hanging="357"/>
        <w:contextualSpacing w:val="0"/>
        <w:jc w:val="both"/>
        <w:rPr>
          <w:rStyle w:val="Char0"/>
        </w:rPr>
      </w:pPr>
      <w:r w:rsidRPr="00B34CEA">
        <w:rPr>
          <w:rStyle w:val="Char0"/>
          <w:rFonts w:hint="cs"/>
          <w:rtl/>
        </w:rPr>
        <w:t>بدون تردید قیامت بسیار نزدیک است و خواهد آمد و فقط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Fonts w:hint="cs"/>
          <w:rtl/>
        </w:rPr>
        <w:t>از زمان وقوع قیامت باخبر است.</w:t>
      </w:r>
    </w:p>
    <w:p w:rsidR="00BA6558" w:rsidRPr="00B34CEA" w:rsidRDefault="00BA6558" w:rsidP="00FC0B6B">
      <w:pPr>
        <w:pStyle w:val="ListParagraph"/>
        <w:numPr>
          <w:ilvl w:val="0"/>
          <w:numId w:val="34"/>
        </w:numPr>
        <w:ind w:left="641" w:hanging="357"/>
        <w:contextualSpacing w:val="0"/>
        <w:jc w:val="both"/>
        <w:rPr>
          <w:rStyle w:val="Char0"/>
        </w:rPr>
      </w:pPr>
      <w:r w:rsidRPr="00E00828">
        <w:rPr>
          <w:rStyle w:val="Char4"/>
          <w:rFonts w:hint="cs"/>
          <w:rtl/>
        </w:rPr>
        <w:t>دیدگاه صحیح دربارۀ نشانه</w:t>
      </w:r>
      <w:r w:rsidR="00FE011C" w:rsidRPr="00E00828">
        <w:rPr>
          <w:rStyle w:val="Char4"/>
          <w:rFonts w:hint="cs"/>
          <w:rtl/>
        </w:rPr>
        <w:t>‌</w:t>
      </w:r>
      <w:r w:rsidRPr="00E00828">
        <w:rPr>
          <w:rStyle w:val="Char4"/>
          <w:rFonts w:hint="cs"/>
          <w:rtl/>
        </w:rPr>
        <w:t>های قیامت:</w:t>
      </w:r>
      <w:r w:rsidRPr="00B34CEA">
        <w:rPr>
          <w:rStyle w:val="Char0"/>
          <w:rFonts w:hint="cs"/>
          <w:rtl/>
        </w:rPr>
        <w:t xml:space="preserve"> باید به آنچه در متون شرعی دربارۀ قیامت آمده است، ایمان بیاوریم و نباید خود را مکلّف به درخواست قیامت و تطبیق آن بر واقعیّت سازیم.</w:t>
      </w:r>
    </w:p>
    <w:p w:rsidR="00BA6558" w:rsidRPr="00B34CEA" w:rsidRDefault="00BA6558" w:rsidP="00BA6558">
      <w:pPr>
        <w:ind w:firstLine="237"/>
        <w:jc w:val="both"/>
        <w:rPr>
          <w:rStyle w:val="Char0"/>
          <w:rtl/>
        </w:rPr>
      </w:pPr>
      <w:r w:rsidRPr="00B34CEA">
        <w:rPr>
          <w:rStyle w:val="Char0"/>
          <w:rFonts w:hint="cs"/>
          <w:rtl/>
        </w:rPr>
        <w:t>بلکه باید تفسیر قیامت را به واقع بسپاریم؛ یعنی وقوع آن به صورتی است که در متون شرعی بیان شده و بر این اساس، بدون دلیل و از روی ناآگاهی سخنی بر زبان نمی</w:t>
      </w:r>
      <w:r w:rsidR="00FE011C">
        <w:rPr>
          <w:rStyle w:val="Char0"/>
          <w:rFonts w:hint="cs"/>
          <w:rtl/>
        </w:rPr>
        <w:t>‌</w:t>
      </w:r>
      <w:r w:rsidRPr="00B34CEA">
        <w:rPr>
          <w:rStyle w:val="Char0"/>
          <w:rFonts w:hint="cs"/>
          <w:rtl/>
        </w:rPr>
        <w:t>آوریم.</w:t>
      </w:r>
    </w:p>
    <w:p w:rsidR="00BA6558" w:rsidRPr="00B34CEA" w:rsidRDefault="00BA6558" w:rsidP="00BA6558">
      <w:pPr>
        <w:ind w:firstLine="237"/>
        <w:jc w:val="both"/>
        <w:rPr>
          <w:rStyle w:val="Char0"/>
          <w:rtl/>
        </w:rPr>
      </w:pPr>
      <w:r w:rsidRPr="00B34CEA">
        <w:rPr>
          <w:rStyle w:val="Char0"/>
          <w:rFonts w:hint="cs"/>
          <w:rtl/>
        </w:rPr>
        <w:t>این شیوه باعث نجات و رستگاری و پیروی از پیشینیان صالحی است که به آن متون ایمان آوردند و با رعایت صداقت و امانتداری،</w:t>
      </w:r>
      <w:r w:rsidR="00A06999">
        <w:rPr>
          <w:rStyle w:val="Char0"/>
          <w:rFonts w:hint="cs"/>
          <w:rtl/>
        </w:rPr>
        <w:t xml:space="preserve"> آن‌ها </w:t>
      </w:r>
      <w:r w:rsidRPr="00B34CEA">
        <w:rPr>
          <w:rStyle w:val="Char0"/>
          <w:rFonts w:hint="cs"/>
          <w:rtl/>
        </w:rPr>
        <w:t>را به ما رساندند و گمان خویش را برای تعیین زمان قیامت به کار نبردند و بر اساس رأی و عقل محض، مقدّمه</w:t>
      </w:r>
      <w:r w:rsidR="00FE011C">
        <w:rPr>
          <w:rStyle w:val="Char0"/>
          <w:rFonts w:hint="cs"/>
          <w:rtl/>
        </w:rPr>
        <w:t>‌</w:t>
      </w:r>
      <w:r w:rsidRPr="00B34CEA">
        <w:rPr>
          <w:rStyle w:val="Char0"/>
          <w:rFonts w:hint="cs"/>
          <w:rtl/>
        </w:rPr>
        <w:t>چینی و نتیجه</w:t>
      </w:r>
      <w:r w:rsidR="00FE011C">
        <w:rPr>
          <w:rStyle w:val="Char0"/>
          <w:rFonts w:hint="cs"/>
          <w:rtl/>
        </w:rPr>
        <w:t>‌</w:t>
      </w:r>
      <w:r w:rsidRPr="00B34CEA">
        <w:rPr>
          <w:rStyle w:val="Char0"/>
          <w:rFonts w:hint="cs"/>
          <w:rtl/>
        </w:rPr>
        <w:t>گیری نکردند.</w:t>
      </w:r>
    </w:p>
    <w:p w:rsidR="00BA6558" w:rsidRPr="00B34CEA" w:rsidRDefault="00BA6558" w:rsidP="00BA6558">
      <w:pPr>
        <w:ind w:firstLine="237"/>
        <w:jc w:val="both"/>
        <w:rPr>
          <w:rStyle w:val="Char0"/>
          <w:rtl/>
        </w:rPr>
      </w:pPr>
      <w:r w:rsidRPr="00B34CEA">
        <w:rPr>
          <w:rStyle w:val="Char0"/>
          <w:rFonts w:hint="cs"/>
          <w:rtl/>
        </w:rPr>
        <w:t>همچنین بدین وسیله، به عمل برخی مردم دچار نمی</w:t>
      </w:r>
      <w:r w:rsidR="00FE011C">
        <w:rPr>
          <w:rStyle w:val="Char0"/>
          <w:rFonts w:hint="cs"/>
          <w:rtl/>
        </w:rPr>
        <w:t>‌</w:t>
      </w:r>
      <w:r w:rsidRPr="00B34CEA">
        <w:rPr>
          <w:rStyle w:val="Char0"/>
          <w:rFonts w:hint="cs"/>
          <w:rtl/>
        </w:rPr>
        <w:t>شویم که متون موجود دربارۀ شرایط آخر الزّمان و نشانه</w:t>
      </w:r>
      <w:r w:rsidR="00FE011C">
        <w:rPr>
          <w:rStyle w:val="Char0"/>
          <w:rFonts w:hint="cs"/>
          <w:rtl/>
        </w:rPr>
        <w:t>‌</w:t>
      </w:r>
      <w:r w:rsidRPr="00B34CEA">
        <w:rPr>
          <w:rStyle w:val="Char0"/>
          <w:rFonts w:hint="cs"/>
          <w:rtl/>
        </w:rPr>
        <w:t>های قیامت و احوال زمان ما را به هم ربط داده و نتایجی گرفتند که منجر به فتنه</w:t>
      </w:r>
      <w:r w:rsidR="00FE011C">
        <w:rPr>
          <w:rStyle w:val="Char0"/>
          <w:rFonts w:hint="cs"/>
          <w:rtl/>
        </w:rPr>
        <w:t>‌</w:t>
      </w:r>
      <w:r w:rsidRPr="00B34CEA">
        <w:rPr>
          <w:rStyle w:val="Char0"/>
          <w:rFonts w:hint="cs"/>
          <w:rtl/>
        </w:rPr>
        <w:t>هایی بزرگ و شکستن حرمت</w:t>
      </w:r>
      <w:r w:rsidR="00FE011C">
        <w:rPr>
          <w:rStyle w:val="Char0"/>
          <w:rFonts w:hint="cs"/>
          <w:rtl/>
        </w:rPr>
        <w:t>‌</w:t>
      </w:r>
      <w:r w:rsidRPr="00B34CEA">
        <w:rPr>
          <w:rStyle w:val="Char0"/>
          <w:rFonts w:hint="cs"/>
          <w:rtl/>
        </w:rPr>
        <w:t>ها شده است.</w:t>
      </w:r>
    </w:p>
    <w:p w:rsidR="00BA6558" w:rsidRPr="00B34CEA" w:rsidRDefault="00BA6558" w:rsidP="00BA6558">
      <w:pPr>
        <w:ind w:firstLine="237"/>
        <w:jc w:val="both"/>
        <w:rPr>
          <w:rStyle w:val="Char0"/>
          <w:rtl/>
        </w:rPr>
      </w:pPr>
      <w:r w:rsidRPr="00B34CEA">
        <w:rPr>
          <w:rStyle w:val="Char0"/>
          <w:rFonts w:hint="cs"/>
          <w:rtl/>
        </w:rPr>
        <w:t>خلاصۀ سخن در موضوع فوق این است که به متون شرعی ایمان داریم و تفسیر آن را به واقع و حقیقت واگذار می</w:t>
      </w:r>
      <w:r w:rsidR="00FE011C">
        <w:rPr>
          <w:rStyle w:val="Char0"/>
          <w:rFonts w:hint="cs"/>
          <w:rtl/>
        </w:rPr>
        <w:t>‌</w:t>
      </w:r>
      <w:r w:rsidRPr="00B34CEA">
        <w:rPr>
          <w:rStyle w:val="Char0"/>
          <w:rFonts w:hint="cs"/>
          <w:rtl/>
        </w:rPr>
        <w:t>کنیم.</w:t>
      </w:r>
      <w:r w:rsidRPr="00BE5D6B">
        <w:rPr>
          <w:rStyle w:val="Char0"/>
          <w:vertAlign w:val="superscript"/>
          <w:rtl/>
        </w:rPr>
        <w:footnoteReference w:id="73"/>
      </w:r>
    </w:p>
    <w:p w:rsidR="00BA6558" w:rsidRPr="00B34CEA" w:rsidRDefault="00BA6558" w:rsidP="00884709">
      <w:pPr>
        <w:pStyle w:val="ListParagraph"/>
        <w:numPr>
          <w:ilvl w:val="0"/>
          <w:numId w:val="34"/>
        </w:numPr>
        <w:ind w:left="641" w:hanging="357"/>
        <w:contextualSpacing w:val="0"/>
        <w:jc w:val="both"/>
        <w:rPr>
          <w:rStyle w:val="Char0"/>
        </w:rPr>
      </w:pPr>
      <w:r w:rsidRPr="00E00828">
        <w:rPr>
          <w:rStyle w:val="Char4"/>
          <w:rFonts w:hint="cs"/>
          <w:rtl/>
        </w:rPr>
        <w:t>أشراط السّاعة:</w:t>
      </w:r>
      <w:r w:rsidRPr="00B34CEA">
        <w:rPr>
          <w:rStyle w:val="Char0"/>
          <w:rFonts w:hint="cs"/>
          <w:rtl/>
        </w:rPr>
        <w:t xml:space="preserve"> یعنی همان نشانه</w:t>
      </w:r>
      <w:r w:rsidR="00FE011C">
        <w:rPr>
          <w:rStyle w:val="Char0"/>
          <w:rFonts w:hint="cs"/>
          <w:rtl/>
        </w:rPr>
        <w:t>‌</w:t>
      </w:r>
      <w:r w:rsidRPr="00B34CEA">
        <w:rPr>
          <w:rStyle w:val="Char0"/>
          <w:rFonts w:hint="cs"/>
          <w:rtl/>
        </w:rPr>
        <w:t>ها و علائم پیش از قیامت که بیانگر نزدیکی و برپایی آن و اتمام دنیا هستند.</w:t>
      </w:r>
      <w:r w:rsidRPr="00BE5D6B">
        <w:rPr>
          <w:rStyle w:val="Char0"/>
          <w:vertAlign w:val="superscript"/>
          <w:rtl/>
        </w:rPr>
        <w:footnoteReference w:id="74"/>
      </w:r>
    </w:p>
    <w:p w:rsidR="00BA6558" w:rsidRPr="00B34CEA" w:rsidRDefault="00BA6558" w:rsidP="00884709">
      <w:pPr>
        <w:pStyle w:val="ListParagraph"/>
        <w:numPr>
          <w:ilvl w:val="0"/>
          <w:numId w:val="34"/>
        </w:numPr>
        <w:ind w:left="641" w:hanging="357"/>
        <w:contextualSpacing w:val="0"/>
        <w:jc w:val="both"/>
        <w:rPr>
          <w:rStyle w:val="Char0"/>
        </w:rPr>
      </w:pPr>
      <w:r w:rsidRPr="00E00828">
        <w:rPr>
          <w:rStyle w:val="Char4"/>
          <w:rFonts w:hint="cs"/>
          <w:rtl/>
        </w:rPr>
        <w:lastRenderedPageBreak/>
        <w:t>انواع نشانه</w:t>
      </w:r>
      <w:r w:rsidR="00FE011C" w:rsidRPr="00E00828">
        <w:rPr>
          <w:rStyle w:val="Char4"/>
          <w:rFonts w:hint="cs"/>
          <w:rtl/>
        </w:rPr>
        <w:t>‌</w:t>
      </w:r>
      <w:r w:rsidRPr="00E00828">
        <w:rPr>
          <w:rStyle w:val="Char4"/>
          <w:rFonts w:hint="cs"/>
          <w:rtl/>
        </w:rPr>
        <w:t>های قیامت:</w:t>
      </w:r>
      <w:r w:rsidRPr="00B34CEA">
        <w:rPr>
          <w:rStyle w:val="Char0"/>
          <w:rFonts w:hint="cs"/>
          <w:rtl/>
        </w:rPr>
        <w:t xml:space="preserve"> این علائم بر دو نوع هستند:</w:t>
      </w:r>
    </w:p>
    <w:p w:rsidR="00BA6558" w:rsidRPr="00B34CEA" w:rsidRDefault="00BA6558" w:rsidP="00884709">
      <w:pPr>
        <w:pStyle w:val="ListParagraph"/>
        <w:numPr>
          <w:ilvl w:val="0"/>
          <w:numId w:val="10"/>
        </w:numPr>
        <w:ind w:left="641" w:hanging="357"/>
        <w:contextualSpacing w:val="0"/>
        <w:jc w:val="both"/>
        <w:rPr>
          <w:rStyle w:val="Char0"/>
        </w:rPr>
      </w:pPr>
      <w:r w:rsidRPr="00E00828">
        <w:rPr>
          <w:rStyle w:val="Char4"/>
          <w:rFonts w:hint="cs"/>
          <w:rtl/>
        </w:rPr>
        <w:t>نشانه</w:t>
      </w:r>
      <w:r w:rsidR="00FE011C" w:rsidRPr="00E00828">
        <w:rPr>
          <w:rStyle w:val="Char4"/>
          <w:rFonts w:hint="cs"/>
          <w:rtl/>
        </w:rPr>
        <w:t>‌</w:t>
      </w:r>
      <w:r w:rsidRPr="00E00828">
        <w:rPr>
          <w:rStyle w:val="Char4"/>
          <w:rFonts w:hint="cs"/>
          <w:rtl/>
        </w:rPr>
        <w:t>های صغری:</w:t>
      </w:r>
      <w:r w:rsidRPr="00B34CEA">
        <w:rPr>
          <w:rStyle w:val="Char0"/>
          <w:rFonts w:hint="cs"/>
          <w:rtl/>
        </w:rPr>
        <w:t xml:space="preserve"> علائمی که سال</w:t>
      </w:r>
      <w:r w:rsidR="00FE011C">
        <w:rPr>
          <w:rStyle w:val="Char0"/>
          <w:rFonts w:hint="cs"/>
          <w:rtl/>
        </w:rPr>
        <w:t>‌</w:t>
      </w:r>
      <w:r w:rsidRPr="00B34CEA">
        <w:rPr>
          <w:rStyle w:val="Char0"/>
          <w:rFonts w:hint="cs"/>
          <w:rtl/>
        </w:rPr>
        <w:t>هایی طولانی پیش از فرارسیدن قیامت آشکار می</w:t>
      </w:r>
      <w:r w:rsidR="00FE011C">
        <w:rPr>
          <w:rStyle w:val="Char0"/>
          <w:rFonts w:hint="cs"/>
          <w:rtl/>
        </w:rPr>
        <w:t>‌</w:t>
      </w:r>
      <w:r w:rsidRPr="00B34CEA">
        <w:rPr>
          <w:rStyle w:val="Char0"/>
          <w:rFonts w:hint="cs"/>
          <w:rtl/>
        </w:rPr>
        <w:t>گردد و مرسوم و متداول است.</w:t>
      </w:r>
    </w:p>
    <w:p w:rsidR="00BA6558" w:rsidRPr="00B34CEA" w:rsidRDefault="00BA6558" w:rsidP="00884709">
      <w:pPr>
        <w:pStyle w:val="ListParagraph"/>
        <w:numPr>
          <w:ilvl w:val="0"/>
          <w:numId w:val="10"/>
        </w:numPr>
        <w:ind w:left="641" w:hanging="357"/>
        <w:contextualSpacing w:val="0"/>
        <w:jc w:val="both"/>
        <w:rPr>
          <w:rStyle w:val="Char0"/>
        </w:rPr>
      </w:pPr>
      <w:r w:rsidRPr="00E00828">
        <w:rPr>
          <w:rStyle w:val="Char4"/>
          <w:rFonts w:hint="cs"/>
          <w:rtl/>
        </w:rPr>
        <w:t>نشانه</w:t>
      </w:r>
      <w:r w:rsidR="00FE011C" w:rsidRPr="00E00828">
        <w:rPr>
          <w:rStyle w:val="Char4"/>
          <w:rFonts w:hint="cs"/>
          <w:rtl/>
        </w:rPr>
        <w:t>‌</w:t>
      </w:r>
      <w:r w:rsidRPr="00E00828">
        <w:rPr>
          <w:rStyle w:val="Char4"/>
          <w:rFonts w:hint="cs"/>
          <w:rtl/>
        </w:rPr>
        <w:t>های کبری:</w:t>
      </w:r>
      <w:r w:rsidRPr="00B34CEA">
        <w:rPr>
          <w:rStyle w:val="Char0"/>
          <w:rFonts w:hint="cs"/>
          <w:rtl/>
        </w:rPr>
        <w:t xml:space="preserve"> امور مهم و بزرگی که نزدیک قیامت به وقوع می</w:t>
      </w:r>
      <w:r w:rsidR="00FE011C">
        <w:rPr>
          <w:rStyle w:val="Char0"/>
          <w:rFonts w:hint="cs"/>
          <w:rtl/>
        </w:rPr>
        <w:t>‌</w:t>
      </w:r>
      <w:r w:rsidRPr="00B34CEA">
        <w:rPr>
          <w:rStyle w:val="Char0"/>
          <w:rFonts w:hint="cs"/>
          <w:rtl/>
        </w:rPr>
        <w:t xml:space="preserve">پیوندند و مرسوم و رایج نیستند؛ همچون ظهور دجّال، نزول </w:t>
      </w:r>
      <w:r w:rsidRPr="00BD17A2">
        <w:rPr>
          <w:rStyle w:val="Char0"/>
          <w:rFonts w:hint="cs"/>
          <w:spacing w:val="-5"/>
          <w:rtl/>
        </w:rPr>
        <w:t>سیّدنا عیسی، خروج یأجوج و مأجوج و طلوع خورشید از سمت مغرب.</w:t>
      </w:r>
      <w:r w:rsidRPr="00BD17A2">
        <w:rPr>
          <w:rStyle w:val="Char0"/>
          <w:spacing w:val="-5"/>
          <w:vertAlign w:val="superscript"/>
          <w:rtl/>
        </w:rPr>
        <w:footnoteReference w:id="75"/>
      </w:r>
    </w:p>
    <w:p w:rsidR="00BA6558" w:rsidRPr="00B34CEA" w:rsidRDefault="00BA6558" w:rsidP="00BA6558">
      <w:pPr>
        <w:ind w:firstLine="237"/>
        <w:jc w:val="both"/>
        <w:rPr>
          <w:rStyle w:val="Char0"/>
          <w:rtl/>
        </w:rPr>
      </w:pPr>
      <w:r w:rsidRPr="00B34CEA">
        <w:rPr>
          <w:rStyle w:val="Char0"/>
          <w:rFonts w:hint="cs"/>
          <w:rtl/>
        </w:rPr>
        <w:t>وقتی یکی از</w:t>
      </w:r>
      <w:r w:rsidR="00A06999">
        <w:rPr>
          <w:rStyle w:val="Char0"/>
          <w:rFonts w:hint="cs"/>
          <w:rtl/>
        </w:rPr>
        <w:t xml:space="preserve"> آن‌ها </w:t>
      </w:r>
      <w:r w:rsidRPr="00B34CEA">
        <w:rPr>
          <w:rStyle w:val="Char0"/>
          <w:rFonts w:hint="cs"/>
          <w:rtl/>
        </w:rPr>
        <w:t>آشکار گردد، علائم دیگر نیز پس از آن به وقوع می</w:t>
      </w:r>
      <w:r w:rsidR="00FE011C">
        <w:rPr>
          <w:rStyle w:val="Char0"/>
          <w:rFonts w:hint="cs"/>
          <w:rtl/>
        </w:rPr>
        <w:t>‌</w:t>
      </w:r>
      <w:r w:rsidRPr="00B34CEA">
        <w:rPr>
          <w:rStyle w:val="Char0"/>
          <w:rFonts w:hint="cs"/>
          <w:rtl/>
        </w:rPr>
        <w:t>پیوندند و فاصله</w:t>
      </w:r>
      <w:r w:rsidR="00FE011C">
        <w:rPr>
          <w:rStyle w:val="Char0"/>
          <w:rFonts w:hint="cs"/>
          <w:rtl/>
        </w:rPr>
        <w:t>‌</w:t>
      </w:r>
      <w:r w:rsidRPr="00B34CEA">
        <w:rPr>
          <w:rStyle w:val="Char0"/>
          <w:rFonts w:hint="cs"/>
          <w:rtl/>
        </w:rPr>
        <w:t>ای در میانشان نیست.</w:t>
      </w:r>
      <w:r w:rsidRPr="00BE5D6B">
        <w:rPr>
          <w:rStyle w:val="Char0"/>
          <w:vertAlign w:val="superscript"/>
          <w:rtl/>
        </w:rPr>
        <w:footnoteReference w:id="76"/>
      </w:r>
    </w:p>
    <w:p w:rsidR="00F579BA" w:rsidRDefault="00BA6558" w:rsidP="00CD10BE">
      <w:pPr>
        <w:ind w:firstLine="237"/>
        <w:jc w:val="both"/>
        <w:rPr>
          <w:rStyle w:val="Char0"/>
          <w:rtl/>
        </w:rPr>
      </w:pPr>
      <w:r w:rsidRPr="00B34CEA">
        <w:rPr>
          <w:rStyle w:val="Char0"/>
          <w:rFonts w:hint="cs"/>
          <w:rtl/>
        </w:rPr>
        <w:t>در مبحث مربوط به نشانه</w:t>
      </w:r>
      <w:r w:rsidR="00FE011C">
        <w:rPr>
          <w:rStyle w:val="Char0"/>
          <w:rFonts w:hint="cs"/>
          <w:rtl/>
        </w:rPr>
        <w:t>‌</w:t>
      </w:r>
      <w:r w:rsidRPr="00B34CEA">
        <w:rPr>
          <w:rStyle w:val="Char0"/>
          <w:rFonts w:hint="cs"/>
          <w:rtl/>
        </w:rPr>
        <w:t>های قیامت در اصل این تحقیق، شرح و توضیح هر یک از علائم کبرای قیامت آمده است.</w:t>
      </w:r>
    </w:p>
    <w:p w:rsidR="00F579BA" w:rsidRDefault="00F579BA" w:rsidP="00BA6558">
      <w:pPr>
        <w:ind w:firstLine="237"/>
        <w:jc w:val="both"/>
        <w:rPr>
          <w:rStyle w:val="Char0"/>
          <w:rtl/>
        </w:rPr>
        <w:sectPr w:rsidR="00F579BA" w:rsidSect="00C81F5E">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F579BA" w:rsidP="00F579BA">
      <w:pPr>
        <w:pStyle w:val="a1"/>
        <w:rPr>
          <w:rtl/>
        </w:rPr>
      </w:pPr>
      <w:bookmarkStart w:id="96" w:name="_Toc473749174"/>
      <w:r>
        <w:rPr>
          <w:rFonts w:hint="cs"/>
          <w:rtl/>
        </w:rPr>
        <w:lastRenderedPageBreak/>
        <w:t xml:space="preserve">8. </w:t>
      </w:r>
      <w:bookmarkStart w:id="97" w:name="_Toc466045694"/>
      <w:bookmarkStart w:id="98" w:name="_Toc466280222"/>
      <w:r w:rsidR="00BA6558" w:rsidRPr="00E759F5">
        <w:rPr>
          <w:rtl/>
        </w:rPr>
        <w:t>مطالبی دربارۀ گناهان، توبه و دعا</w:t>
      </w:r>
      <w:bookmarkEnd w:id="96"/>
      <w:bookmarkEnd w:id="97"/>
      <w:bookmarkEnd w:id="98"/>
    </w:p>
    <w:p w:rsidR="00BA6558" w:rsidRPr="00E759F5" w:rsidRDefault="00BA6558" w:rsidP="00EB7EF6">
      <w:pPr>
        <w:pStyle w:val="a2"/>
        <w:rPr>
          <w:rtl/>
        </w:rPr>
      </w:pPr>
      <w:bookmarkStart w:id="99" w:name="_Toc466280223"/>
      <w:bookmarkStart w:id="100" w:name="_Toc473749175"/>
      <w:r w:rsidRPr="00E759F5">
        <w:rPr>
          <w:rtl/>
        </w:rPr>
        <w:t>8-1. گناهان [ذنوب]</w:t>
      </w:r>
      <w:bookmarkEnd w:id="99"/>
      <w:bookmarkEnd w:id="100"/>
    </w:p>
    <w:p w:rsidR="00BA6558" w:rsidRPr="00B34CEA" w:rsidRDefault="00BA6558" w:rsidP="00884709">
      <w:pPr>
        <w:pStyle w:val="ListParagraph"/>
        <w:numPr>
          <w:ilvl w:val="0"/>
          <w:numId w:val="35"/>
        </w:numPr>
        <w:ind w:left="641" w:hanging="357"/>
        <w:contextualSpacing w:val="0"/>
        <w:jc w:val="both"/>
        <w:rPr>
          <w:rStyle w:val="Char0"/>
        </w:rPr>
      </w:pPr>
      <w:r w:rsidRPr="00E00828">
        <w:rPr>
          <w:rStyle w:val="Char4"/>
          <w:rFonts w:hint="cs"/>
          <w:rtl/>
        </w:rPr>
        <w:t>ذنوب</w:t>
      </w:r>
      <w:r w:rsidRPr="00B34CEA">
        <w:rPr>
          <w:rStyle w:val="Char0"/>
          <w:rFonts w:hint="cs"/>
          <w:rtl/>
        </w:rPr>
        <w:t xml:space="preserve"> جمع «ذنب» به معنای گناه و جرم و معصیت است.</w:t>
      </w:r>
    </w:p>
    <w:p w:rsidR="00BA6558" w:rsidRPr="00B34CEA" w:rsidRDefault="00BA6558" w:rsidP="00884709">
      <w:pPr>
        <w:pStyle w:val="ListParagraph"/>
        <w:numPr>
          <w:ilvl w:val="0"/>
          <w:numId w:val="35"/>
        </w:numPr>
        <w:ind w:left="641" w:hanging="357"/>
        <w:contextualSpacing w:val="0"/>
        <w:jc w:val="both"/>
        <w:rPr>
          <w:rStyle w:val="Char0"/>
        </w:rPr>
      </w:pPr>
      <w:r w:rsidRPr="00B34CEA">
        <w:rPr>
          <w:rStyle w:val="Char0"/>
          <w:rFonts w:hint="cs"/>
          <w:rtl/>
        </w:rPr>
        <w:t>چندین تقسیم برای گناهان بیان شده است؛ از جمله اینکه تقسیم به صغیره و کبیره می</w:t>
      </w:r>
      <w:r w:rsidR="00FE011C">
        <w:rPr>
          <w:rStyle w:val="Char0"/>
          <w:rFonts w:hint="cs"/>
          <w:rtl/>
        </w:rPr>
        <w:t>‌</w:t>
      </w:r>
      <w:r w:rsidRPr="00B34CEA">
        <w:rPr>
          <w:rStyle w:val="Char0"/>
          <w:rFonts w:hint="cs"/>
          <w:rtl/>
        </w:rPr>
        <w:t>شوند.</w:t>
      </w:r>
    </w:p>
    <w:p w:rsidR="00BA6558" w:rsidRPr="00B34CEA" w:rsidRDefault="00BA6558" w:rsidP="00884709">
      <w:pPr>
        <w:pStyle w:val="ListParagraph"/>
        <w:numPr>
          <w:ilvl w:val="0"/>
          <w:numId w:val="35"/>
        </w:numPr>
        <w:ind w:left="641" w:hanging="357"/>
        <w:contextualSpacing w:val="0"/>
        <w:jc w:val="both"/>
        <w:rPr>
          <w:rStyle w:val="Char0"/>
        </w:rPr>
      </w:pPr>
      <w:r w:rsidRPr="00B34CEA">
        <w:rPr>
          <w:rStyle w:val="Char0"/>
          <w:rFonts w:hint="cs"/>
          <w:rtl/>
        </w:rPr>
        <w:t>گناهان و معاصی پیامدهایی وخیم، ضررهایی بزرگ، نتایجی مخرّب و عقوبات فراوانی در دنیا و آخرت، بر فرد و جامعه دارند.</w:t>
      </w:r>
    </w:p>
    <w:p w:rsidR="00BA6558" w:rsidRPr="00B34CEA" w:rsidRDefault="00BA6558" w:rsidP="00BA6558">
      <w:pPr>
        <w:ind w:firstLine="237"/>
        <w:jc w:val="both"/>
        <w:rPr>
          <w:rStyle w:val="Char0"/>
          <w:rtl/>
        </w:rPr>
      </w:pPr>
      <w:r w:rsidRPr="00B34CEA">
        <w:rPr>
          <w:rStyle w:val="Char0"/>
          <w:rFonts w:hint="cs"/>
          <w:rtl/>
        </w:rPr>
        <w:t xml:space="preserve">در اصل تحقیق پیش رو، در مبحثی که به همین موضوع اختصاص یافته، برخی از پیامدها و ضررهای گناهان بیان </w:t>
      </w:r>
      <w:r w:rsidRPr="00B34CEA">
        <w:rPr>
          <w:rStyle w:val="Char0"/>
          <w:rtl/>
        </w:rPr>
        <w:t>شده است.</w:t>
      </w:r>
    </w:p>
    <w:p w:rsidR="00BA6558" w:rsidRPr="00E759F5" w:rsidRDefault="00BA6558" w:rsidP="00EB7EF6">
      <w:pPr>
        <w:pStyle w:val="a2"/>
        <w:rPr>
          <w:rtl/>
        </w:rPr>
      </w:pPr>
      <w:bookmarkStart w:id="101" w:name="_Toc466280224"/>
      <w:bookmarkStart w:id="102" w:name="_Toc473749176"/>
      <w:r w:rsidRPr="00E759F5">
        <w:rPr>
          <w:rtl/>
        </w:rPr>
        <w:t>8-2. توبه</w:t>
      </w:r>
      <w:bookmarkEnd w:id="101"/>
      <w:bookmarkEnd w:id="102"/>
    </w:p>
    <w:p w:rsidR="00BA6558" w:rsidRPr="00B34CEA" w:rsidRDefault="00BA6558" w:rsidP="00884709">
      <w:pPr>
        <w:pStyle w:val="ListParagraph"/>
        <w:numPr>
          <w:ilvl w:val="0"/>
          <w:numId w:val="36"/>
        </w:numPr>
        <w:ind w:left="641" w:hanging="357"/>
        <w:contextualSpacing w:val="0"/>
        <w:jc w:val="both"/>
        <w:rPr>
          <w:rStyle w:val="Char0"/>
        </w:rPr>
      </w:pPr>
      <w:r w:rsidRPr="00B34CEA">
        <w:rPr>
          <w:rStyle w:val="Char0"/>
          <w:rFonts w:hint="cs"/>
          <w:rtl/>
        </w:rPr>
        <w:t>توبه یعنی ترک گناه با آگاهی از بدی و زشتی آن و پشیمانی بر انجامش و تصمیم قطعی به انجام</w:t>
      </w:r>
      <w:r w:rsidR="00FE011C">
        <w:rPr>
          <w:rStyle w:val="Char0"/>
          <w:rFonts w:hint="cs"/>
          <w:rtl/>
        </w:rPr>
        <w:t>‌</w:t>
      </w:r>
      <w:r w:rsidRPr="00B34CEA">
        <w:rPr>
          <w:rStyle w:val="Char0"/>
          <w:rFonts w:hint="cs"/>
          <w:rtl/>
        </w:rPr>
        <w:t>ندادن دوبارۀ آن در صورت توان و جبران اعمالی که امکان جبران</w:t>
      </w:r>
      <w:r w:rsidR="00A06999">
        <w:rPr>
          <w:rStyle w:val="Char0"/>
          <w:rFonts w:hint="cs"/>
          <w:rtl/>
        </w:rPr>
        <w:t xml:space="preserve"> آن‌ها </w:t>
      </w:r>
      <w:r w:rsidRPr="00B34CEA">
        <w:rPr>
          <w:rStyle w:val="Char0"/>
          <w:rFonts w:hint="cs"/>
          <w:rtl/>
        </w:rPr>
        <w:t>وجود دارد و ادای فرائضی که ضایع شده است؛ به صورت مخلصانه، امید به پاداش و ترس از عذاب الهی و به شرط اینکه توبه پیش از فرارسیدن مرگ و طلوع خورشید از سمت مغرب باشد.</w:t>
      </w:r>
      <w:r w:rsidRPr="00BE5D6B">
        <w:rPr>
          <w:rStyle w:val="Char0"/>
          <w:vertAlign w:val="superscript"/>
          <w:rtl/>
        </w:rPr>
        <w:footnoteReference w:id="77"/>
      </w:r>
    </w:p>
    <w:p w:rsidR="00BA6558" w:rsidRPr="00B34CEA" w:rsidRDefault="00BA6558" w:rsidP="00884709">
      <w:pPr>
        <w:pStyle w:val="ListParagraph"/>
        <w:numPr>
          <w:ilvl w:val="0"/>
          <w:numId w:val="36"/>
        </w:numPr>
        <w:ind w:left="641" w:hanging="357"/>
        <w:contextualSpacing w:val="0"/>
        <w:jc w:val="both"/>
        <w:rPr>
          <w:rStyle w:val="Char0"/>
        </w:rPr>
      </w:pPr>
      <w:r w:rsidRPr="00B34CEA">
        <w:rPr>
          <w:rStyle w:val="Char0"/>
          <w:rFonts w:hint="cs"/>
          <w:rtl/>
        </w:rPr>
        <w:lastRenderedPageBreak/>
        <w:t>بدون تردید الله</w:t>
      </w:r>
      <w:r w:rsidR="00F55E41" w:rsidRPr="00F55E41">
        <w:rPr>
          <w:rStyle w:val="Char0"/>
          <w:rFonts w:cs="CTraditional Arabic"/>
          <w:rtl/>
        </w:rPr>
        <w:t> </w:t>
      </w:r>
      <w:r w:rsidR="00F55E41" w:rsidRPr="00F55E41">
        <w:rPr>
          <w:rStyle w:val="Char0"/>
          <w:rFonts w:cs="CTraditional Arabic" w:hint="cs"/>
          <w:rtl/>
        </w:rPr>
        <w:t>أ</w:t>
      </w:r>
      <w:r w:rsidR="00A83A2B">
        <w:rPr>
          <w:rStyle w:val="Char0"/>
          <w:rFonts w:hint="cs"/>
          <w:rtl/>
        </w:rPr>
        <w:t xml:space="preserve"> </w:t>
      </w:r>
      <w:r w:rsidRPr="00B34CEA">
        <w:rPr>
          <w:rStyle w:val="Char0"/>
          <w:rtl/>
        </w:rPr>
        <w:t>–</w:t>
      </w:r>
      <w:r w:rsidRPr="00B34CEA">
        <w:rPr>
          <w:rStyle w:val="Char0"/>
          <w:rFonts w:hint="cs"/>
          <w:rtl/>
        </w:rPr>
        <w:t xml:space="preserve"> با فضل و کرم خویش- دروازۀ توبه را گشود، زیرا فرمان به این کار داد و مردم را تشویق نمود و وعدۀ پذیرش توبه را داد؛ فرقی نمی</w:t>
      </w:r>
      <w:r w:rsidR="00FE011C">
        <w:rPr>
          <w:rStyle w:val="Char0"/>
          <w:rFonts w:hint="cs"/>
          <w:rtl/>
        </w:rPr>
        <w:t>‌</w:t>
      </w:r>
      <w:r w:rsidRPr="00B34CEA">
        <w:rPr>
          <w:rStyle w:val="Char0"/>
          <w:rFonts w:hint="cs"/>
          <w:rtl/>
        </w:rPr>
        <w:t>کند که از طرف کافران، مشرکان، متافقان، مرتدّان، تجاوزکاران، ملحدان، ستمکاران یا گنهکاران مقصّر صورت گیرد.</w:t>
      </w:r>
    </w:p>
    <w:p w:rsidR="00BA6558" w:rsidRPr="00B34CEA" w:rsidRDefault="00BA6558" w:rsidP="00BA6558">
      <w:pPr>
        <w:ind w:firstLine="237"/>
        <w:jc w:val="both"/>
        <w:rPr>
          <w:rStyle w:val="Char0"/>
          <w:rtl/>
        </w:rPr>
      </w:pPr>
      <w:r w:rsidRPr="00B34CEA">
        <w:rPr>
          <w:rStyle w:val="Char0"/>
          <w:rFonts w:hint="cs"/>
          <w:rtl/>
        </w:rPr>
        <w:t xml:space="preserve">توبه، فضائلی بسیار مهم و اسراری جذّاب و زیبا و فواید متعدّدی دارد، که </w:t>
      </w:r>
      <w:r w:rsidRPr="00BD17A2">
        <w:rPr>
          <w:rStyle w:val="Char0"/>
          <w:rFonts w:hint="cs"/>
          <w:spacing w:val="-4"/>
          <w:rtl/>
        </w:rPr>
        <w:t>برخی از</w:t>
      </w:r>
      <w:r w:rsidR="00A06999" w:rsidRPr="00BD17A2">
        <w:rPr>
          <w:rStyle w:val="Char0"/>
          <w:rFonts w:hint="cs"/>
          <w:spacing w:val="-4"/>
          <w:rtl/>
        </w:rPr>
        <w:t xml:space="preserve"> آن‌ها </w:t>
      </w:r>
      <w:r w:rsidRPr="00BD17A2">
        <w:rPr>
          <w:rStyle w:val="Char0"/>
          <w:rFonts w:hint="cs"/>
          <w:spacing w:val="-4"/>
          <w:rtl/>
        </w:rPr>
        <w:t xml:space="preserve">در مبحث مرتبط </w:t>
      </w:r>
      <w:r w:rsidRPr="00BD17A2">
        <w:rPr>
          <w:rStyle w:val="Char0"/>
          <w:spacing w:val="-4"/>
          <w:rtl/>
        </w:rPr>
        <w:t>به این موضوع، مورد بررسی قرار گرفته است.</w:t>
      </w:r>
    </w:p>
    <w:p w:rsidR="00BA6558" w:rsidRPr="00E759F5" w:rsidRDefault="00BA6558" w:rsidP="00EB7EF6">
      <w:pPr>
        <w:pStyle w:val="a2"/>
        <w:rPr>
          <w:rtl/>
        </w:rPr>
      </w:pPr>
      <w:bookmarkStart w:id="103" w:name="_Toc466280225"/>
      <w:bookmarkStart w:id="104" w:name="_Toc473749177"/>
      <w:r w:rsidRPr="00E759F5">
        <w:rPr>
          <w:rtl/>
        </w:rPr>
        <w:t>8-3. دعا</w:t>
      </w:r>
      <w:bookmarkEnd w:id="103"/>
      <w:bookmarkEnd w:id="104"/>
    </w:p>
    <w:p w:rsidR="00BA6558" w:rsidRPr="00B34CEA" w:rsidRDefault="00BA6558" w:rsidP="00884709">
      <w:pPr>
        <w:pStyle w:val="ListParagraph"/>
        <w:numPr>
          <w:ilvl w:val="0"/>
          <w:numId w:val="37"/>
        </w:numPr>
        <w:ind w:left="641" w:hanging="357"/>
        <w:contextualSpacing w:val="0"/>
        <w:jc w:val="both"/>
        <w:rPr>
          <w:rStyle w:val="Char0"/>
        </w:rPr>
      </w:pPr>
      <w:r w:rsidRPr="00B34CEA">
        <w:rPr>
          <w:rStyle w:val="Char0"/>
          <w:rFonts w:hint="cs"/>
          <w:rtl/>
        </w:rPr>
        <w:t>دعا یعنی درخواست با تضرّع از الله تعالی و تمایل به خیراتی که در نزد اوست و تقاضا و التماس برای برآورده</w:t>
      </w:r>
      <w:r w:rsidR="00FE011C">
        <w:rPr>
          <w:rStyle w:val="Char0"/>
          <w:rFonts w:hint="cs"/>
          <w:rtl/>
        </w:rPr>
        <w:t>‌</w:t>
      </w:r>
      <w:r w:rsidRPr="00B34CEA">
        <w:rPr>
          <w:rStyle w:val="Char0"/>
          <w:rFonts w:hint="cs"/>
          <w:rtl/>
        </w:rPr>
        <w:t>ساختن مطلوب و نجات از بدی و شیء ناپسند.</w:t>
      </w:r>
      <w:r w:rsidRPr="00BE5D6B">
        <w:rPr>
          <w:rStyle w:val="Char0"/>
          <w:vertAlign w:val="superscript"/>
          <w:rtl/>
        </w:rPr>
        <w:footnoteReference w:id="78"/>
      </w:r>
    </w:p>
    <w:p w:rsidR="00BA6558" w:rsidRPr="00B34CEA" w:rsidRDefault="00BA6558" w:rsidP="00884709">
      <w:pPr>
        <w:pStyle w:val="ListParagraph"/>
        <w:numPr>
          <w:ilvl w:val="0"/>
          <w:numId w:val="37"/>
        </w:numPr>
        <w:ind w:left="641" w:hanging="357"/>
        <w:contextualSpacing w:val="0"/>
        <w:jc w:val="both"/>
        <w:rPr>
          <w:rStyle w:val="Char0"/>
        </w:rPr>
      </w:pPr>
      <w:r w:rsidRPr="00B34CEA">
        <w:rPr>
          <w:rStyle w:val="Char0"/>
          <w:rFonts w:hint="cs"/>
          <w:rtl/>
        </w:rPr>
        <w:t xml:space="preserve">دعا دارای فضائلی بزرگ، نتایجی مهم و اسراری بدیع و جذّاب است؛ از جمله اینکه: دعا عبادت است، </w:t>
      </w:r>
      <w:r w:rsidRPr="00B34CEA">
        <w:rPr>
          <w:rStyle w:val="Char0"/>
          <w:rtl/>
        </w:rPr>
        <w:t>باارزش</w:t>
      </w:r>
      <w:r w:rsidR="00FE011C">
        <w:rPr>
          <w:rStyle w:val="Char0"/>
          <w:rtl/>
        </w:rPr>
        <w:t>‌</w:t>
      </w:r>
      <w:r w:rsidRPr="00B34CEA">
        <w:rPr>
          <w:rStyle w:val="Char0"/>
          <w:rtl/>
        </w:rPr>
        <w:t xml:space="preserve">ترین کار در نزد الله متعال </w:t>
      </w:r>
      <w:r w:rsidRPr="00B34CEA">
        <w:rPr>
          <w:rStyle w:val="Char0"/>
          <w:rFonts w:hint="cs"/>
          <w:rtl/>
        </w:rPr>
        <w:t>به شمار می</w:t>
      </w:r>
      <w:r w:rsidR="00FE011C">
        <w:rPr>
          <w:rStyle w:val="Char0"/>
          <w:rFonts w:hint="cs"/>
          <w:rtl/>
        </w:rPr>
        <w:t>‌</w:t>
      </w:r>
      <w:r w:rsidRPr="00B34CEA">
        <w:rPr>
          <w:rStyle w:val="Char0"/>
          <w:rFonts w:hint="cs"/>
          <w:rtl/>
        </w:rPr>
        <w:t>رود، باعث گشایش سینه و آسایش فرد و دفع بلا و مصیبت می</w:t>
      </w:r>
      <w:r w:rsidR="00FE011C">
        <w:rPr>
          <w:rStyle w:val="Char0"/>
          <w:rFonts w:hint="cs"/>
          <w:rtl/>
        </w:rPr>
        <w:t>‌</w:t>
      </w:r>
      <w:r w:rsidRPr="00B34CEA">
        <w:rPr>
          <w:rStyle w:val="Char0"/>
          <w:rFonts w:hint="cs"/>
          <w:rtl/>
        </w:rPr>
        <w:t>شود.</w:t>
      </w:r>
    </w:p>
    <w:p w:rsidR="00BA6558" w:rsidRPr="00B34CEA" w:rsidRDefault="00BA6558" w:rsidP="00884709">
      <w:pPr>
        <w:pStyle w:val="ListParagraph"/>
        <w:numPr>
          <w:ilvl w:val="0"/>
          <w:numId w:val="37"/>
        </w:numPr>
        <w:ind w:left="641" w:hanging="357"/>
        <w:contextualSpacing w:val="0"/>
        <w:jc w:val="both"/>
        <w:rPr>
          <w:rStyle w:val="Char0"/>
        </w:rPr>
      </w:pPr>
      <w:r w:rsidRPr="00B34CEA">
        <w:rPr>
          <w:rStyle w:val="Char0"/>
          <w:rFonts w:hint="cs"/>
          <w:rtl/>
        </w:rPr>
        <w:t>دعا شروطی دارد و برای اجابت و پذیرش آن در نزد الله تعالی باید این شروط را دارا باشد. تعدادی از این شروط در مبحثی که به همین موضوع اختصاص داده شده، بیان گشته است.</w:t>
      </w:r>
    </w:p>
    <w:p w:rsidR="00BA6558" w:rsidRDefault="00BA6558" w:rsidP="00884709">
      <w:pPr>
        <w:pStyle w:val="ListParagraph"/>
        <w:numPr>
          <w:ilvl w:val="0"/>
          <w:numId w:val="37"/>
        </w:numPr>
        <w:ind w:left="641" w:hanging="357"/>
        <w:contextualSpacing w:val="0"/>
        <w:jc w:val="both"/>
        <w:rPr>
          <w:rStyle w:val="Char0"/>
        </w:rPr>
      </w:pPr>
      <w:r w:rsidRPr="00B34CEA">
        <w:rPr>
          <w:rStyle w:val="Char0"/>
          <w:rFonts w:hint="cs"/>
          <w:rtl/>
        </w:rPr>
        <w:t>برای تکمیل دعا نیاز است که آدابی رعایت گردد، و این موارد نیز در کتاب اصلی آورده شده است.</w:t>
      </w:r>
    </w:p>
    <w:p w:rsidR="00BF5118" w:rsidRDefault="00BF5118" w:rsidP="00BF5118">
      <w:pPr>
        <w:pStyle w:val="a0"/>
        <w:rPr>
          <w:rStyle w:val="Char0"/>
          <w:rtl/>
        </w:rPr>
      </w:pPr>
    </w:p>
    <w:p w:rsidR="00BF5118" w:rsidRDefault="00BF5118" w:rsidP="00BF5118">
      <w:pPr>
        <w:pStyle w:val="a0"/>
        <w:rPr>
          <w:rStyle w:val="Char0"/>
          <w:rtl/>
        </w:rPr>
        <w:sectPr w:rsidR="00BF5118" w:rsidSect="00C81F5E">
          <w:headerReference w:type="default" r:id="rId27"/>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BF5118" w:rsidP="00BF5118">
      <w:pPr>
        <w:pStyle w:val="a1"/>
        <w:rPr>
          <w:rtl/>
        </w:rPr>
      </w:pPr>
      <w:bookmarkStart w:id="105" w:name="_Toc466045698"/>
      <w:bookmarkStart w:id="106" w:name="_Toc466280226"/>
      <w:bookmarkStart w:id="107" w:name="_Toc473749178"/>
      <w:r>
        <w:rPr>
          <w:rFonts w:hint="cs"/>
          <w:rtl/>
        </w:rPr>
        <w:lastRenderedPageBreak/>
        <w:t xml:space="preserve">9. </w:t>
      </w:r>
      <w:r w:rsidR="00BA6558" w:rsidRPr="00E759F5">
        <w:rPr>
          <w:rtl/>
        </w:rPr>
        <w:t>نظام سیاسی در اسلام</w:t>
      </w:r>
      <w:bookmarkEnd w:id="105"/>
      <w:bookmarkEnd w:id="106"/>
      <w:bookmarkEnd w:id="107"/>
    </w:p>
    <w:p w:rsidR="00BA6558" w:rsidRPr="00E759F5" w:rsidRDefault="00BA6558" w:rsidP="001B3722">
      <w:pPr>
        <w:pStyle w:val="a2"/>
        <w:rPr>
          <w:rtl/>
        </w:rPr>
      </w:pPr>
      <w:bookmarkStart w:id="108" w:name="_Toc466280227"/>
      <w:bookmarkStart w:id="109" w:name="_Toc473749179"/>
      <w:r w:rsidRPr="00E759F5">
        <w:rPr>
          <w:rtl/>
        </w:rPr>
        <w:t>9-1. مفهوم نظام سیاسی</w:t>
      </w:r>
      <w:bookmarkEnd w:id="108"/>
      <w:bookmarkEnd w:id="109"/>
    </w:p>
    <w:p w:rsidR="00BA6558" w:rsidRPr="00B34CEA" w:rsidRDefault="00BA6558" w:rsidP="00884709">
      <w:pPr>
        <w:pStyle w:val="ListParagraph"/>
        <w:numPr>
          <w:ilvl w:val="0"/>
          <w:numId w:val="38"/>
        </w:numPr>
        <w:ind w:left="641" w:hanging="357"/>
        <w:contextualSpacing w:val="0"/>
        <w:jc w:val="both"/>
        <w:rPr>
          <w:rStyle w:val="Char0"/>
        </w:rPr>
      </w:pPr>
      <w:r w:rsidRPr="00B34CEA">
        <w:rPr>
          <w:rStyle w:val="Char0"/>
          <w:rtl/>
        </w:rPr>
        <w:t>نظام سیاسی اسلام بخشی از شریعت اسلامی به شمار می</w:t>
      </w:r>
      <w:r w:rsidR="00FE011C">
        <w:rPr>
          <w:rStyle w:val="Char0"/>
          <w:rtl/>
        </w:rPr>
        <w:t>‌</w:t>
      </w:r>
      <w:r w:rsidRPr="00B34CEA">
        <w:rPr>
          <w:rStyle w:val="Char0"/>
          <w:rtl/>
        </w:rPr>
        <w:t xml:space="preserve">رود؛ یعنی همان شناخت نظام حکومت، شیوۀ انتخاب حاکم و حقوق و تکالیف او، شناخت حقوق و تکالیف مردم، رابطۀ میان حاکم و رعیّت و </w:t>
      </w:r>
      <w:r w:rsidRPr="00BD17A2">
        <w:rPr>
          <w:rStyle w:val="Char0"/>
          <w:spacing w:val="-4"/>
          <w:rtl/>
        </w:rPr>
        <w:t>ارتباط میان دولت</w:t>
      </w:r>
      <w:r w:rsidR="00FE011C" w:rsidRPr="00BD17A2">
        <w:rPr>
          <w:rStyle w:val="Char0"/>
          <w:spacing w:val="-4"/>
          <w:rtl/>
        </w:rPr>
        <w:t>‌</w:t>
      </w:r>
      <w:r w:rsidRPr="00BD17A2">
        <w:rPr>
          <w:rStyle w:val="Char0"/>
          <w:spacing w:val="-4"/>
          <w:rtl/>
        </w:rPr>
        <w:t>ها در شرایط جنگ و صلح بر اساس شریعت اسلام.</w:t>
      </w:r>
    </w:p>
    <w:p w:rsidR="00BA6558" w:rsidRPr="00B34CEA" w:rsidRDefault="00BA6558" w:rsidP="00884709">
      <w:pPr>
        <w:pStyle w:val="ListParagraph"/>
        <w:numPr>
          <w:ilvl w:val="0"/>
          <w:numId w:val="38"/>
        </w:numPr>
        <w:ind w:left="641" w:hanging="357"/>
        <w:contextualSpacing w:val="0"/>
        <w:jc w:val="both"/>
        <w:rPr>
          <w:rStyle w:val="Char0"/>
        </w:rPr>
      </w:pPr>
      <w:r w:rsidRPr="00B34CEA">
        <w:rPr>
          <w:rStyle w:val="Char0"/>
          <w:rFonts w:hint="cs"/>
          <w:rtl/>
        </w:rPr>
        <w:t>نظام سیاسی اسلام ویژگی</w:t>
      </w:r>
      <w:r w:rsidR="00FE011C">
        <w:rPr>
          <w:rStyle w:val="Char0"/>
          <w:rFonts w:hint="cs"/>
          <w:rtl/>
        </w:rPr>
        <w:t>‌</w:t>
      </w:r>
      <w:r w:rsidRPr="00B34CEA">
        <w:rPr>
          <w:rStyle w:val="Char0"/>
          <w:rFonts w:hint="cs"/>
          <w:rtl/>
        </w:rPr>
        <w:t>هایی دارد؛ مانند الهی</w:t>
      </w:r>
      <w:r w:rsidR="00FE011C">
        <w:rPr>
          <w:rStyle w:val="Char0"/>
          <w:rFonts w:hint="cs"/>
          <w:rtl/>
        </w:rPr>
        <w:t>‌</w:t>
      </w:r>
      <w:r w:rsidRPr="00B34CEA">
        <w:rPr>
          <w:rStyle w:val="Char0"/>
          <w:rFonts w:hint="cs"/>
          <w:rtl/>
        </w:rPr>
        <w:t>بودن، عمومیّت، جهان</w:t>
      </w:r>
      <w:r w:rsidR="00FE011C">
        <w:rPr>
          <w:rStyle w:val="Char0"/>
          <w:rFonts w:hint="cs"/>
          <w:rtl/>
        </w:rPr>
        <w:t>‌</w:t>
      </w:r>
      <w:r w:rsidRPr="00B34CEA">
        <w:rPr>
          <w:rStyle w:val="Char0"/>
          <w:rFonts w:hint="cs"/>
          <w:rtl/>
        </w:rPr>
        <w:t>شمولی، میانه</w:t>
      </w:r>
      <w:r w:rsidR="00FE011C">
        <w:rPr>
          <w:rStyle w:val="Char0"/>
          <w:rFonts w:hint="cs"/>
          <w:rtl/>
        </w:rPr>
        <w:t>‌</w:t>
      </w:r>
      <w:r w:rsidRPr="00B34CEA">
        <w:rPr>
          <w:rStyle w:val="Char0"/>
          <w:rFonts w:hint="cs"/>
          <w:rtl/>
        </w:rPr>
        <w:t>روی، واقع</w:t>
      </w:r>
      <w:r w:rsidR="00FE011C">
        <w:rPr>
          <w:rStyle w:val="Char0"/>
          <w:rFonts w:hint="cs"/>
          <w:rtl/>
        </w:rPr>
        <w:t>‌</w:t>
      </w:r>
      <w:r w:rsidRPr="00B34CEA">
        <w:rPr>
          <w:rStyle w:val="Char0"/>
          <w:rFonts w:hint="cs"/>
          <w:rtl/>
        </w:rPr>
        <w:t xml:space="preserve">گرایی و </w:t>
      </w:r>
      <w:r w:rsidRPr="00B34CEA">
        <w:rPr>
          <w:rStyle w:val="Char0"/>
          <w:rtl/>
        </w:rPr>
        <w:t>تناسب با فطرت.</w:t>
      </w:r>
    </w:p>
    <w:p w:rsidR="00BA6558" w:rsidRPr="00E759F5" w:rsidRDefault="00BA6558" w:rsidP="00C37E7A">
      <w:pPr>
        <w:pStyle w:val="a2"/>
        <w:rPr>
          <w:rtl/>
        </w:rPr>
      </w:pPr>
      <w:bookmarkStart w:id="110" w:name="_Toc466280228"/>
      <w:bookmarkStart w:id="111" w:name="_Toc473749180"/>
      <w:r w:rsidRPr="00E759F5">
        <w:rPr>
          <w:rtl/>
        </w:rPr>
        <w:t>9-2. قضاوت در اسلام</w:t>
      </w:r>
      <w:bookmarkEnd w:id="110"/>
      <w:bookmarkEnd w:id="111"/>
    </w:p>
    <w:p w:rsidR="00BA6558" w:rsidRPr="00B34CEA" w:rsidRDefault="00BA6558" w:rsidP="00884709">
      <w:pPr>
        <w:pStyle w:val="ListParagraph"/>
        <w:numPr>
          <w:ilvl w:val="0"/>
          <w:numId w:val="39"/>
        </w:numPr>
        <w:ind w:left="641" w:hanging="357"/>
        <w:contextualSpacing w:val="0"/>
        <w:jc w:val="both"/>
        <w:rPr>
          <w:rStyle w:val="Char0"/>
        </w:rPr>
      </w:pPr>
      <w:r w:rsidRPr="00E00828">
        <w:rPr>
          <w:rStyle w:val="Char4"/>
          <w:rtl/>
        </w:rPr>
        <w:t>مفهوم شرعی قضاوت:</w:t>
      </w:r>
      <w:r w:rsidRPr="00B34CEA">
        <w:rPr>
          <w:rStyle w:val="Char0"/>
          <w:rtl/>
        </w:rPr>
        <w:t xml:space="preserve"> یعنی تبیین حکم شرعی و الزام به آن و حلّ اختلافات.</w:t>
      </w:r>
      <w:r w:rsidRPr="00BE5D6B">
        <w:rPr>
          <w:rStyle w:val="Char0"/>
          <w:vertAlign w:val="superscript"/>
          <w:rtl/>
        </w:rPr>
        <w:footnoteReference w:id="79"/>
      </w:r>
    </w:p>
    <w:p w:rsidR="00BA6558" w:rsidRPr="00B34CEA" w:rsidRDefault="00BA6558" w:rsidP="00884709">
      <w:pPr>
        <w:pStyle w:val="ListParagraph"/>
        <w:numPr>
          <w:ilvl w:val="0"/>
          <w:numId w:val="39"/>
        </w:numPr>
        <w:ind w:left="641" w:hanging="357"/>
        <w:contextualSpacing w:val="0"/>
        <w:jc w:val="both"/>
        <w:rPr>
          <w:rStyle w:val="Char0"/>
        </w:rPr>
      </w:pPr>
      <w:r w:rsidRPr="00E00828">
        <w:rPr>
          <w:rStyle w:val="Char4"/>
          <w:rtl/>
        </w:rPr>
        <w:t>جایگاه و اهمّیت قضاوت:</w:t>
      </w:r>
      <w:r w:rsidRPr="00B34CEA">
        <w:rPr>
          <w:rStyle w:val="Char0"/>
          <w:rtl/>
        </w:rPr>
        <w:t xml:space="preserve"> این موضوع جایگاهی بزرگ و اهمّیت فراوانی دارد، زیرا از ضروریّات حکومت و یکی از بزرگ</w:t>
      </w:r>
      <w:r w:rsidR="00FE011C">
        <w:rPr>
          <w:rStyle w:val="Char0"/>
          <w:rtl/>
        </w:rPr>
        <w:t>‌</w:t>
      </w:r>
      <w:r w:rsidRPr="00B34CEA">
        <w:rPr>
          <w:rStyle w:val="Char0"/>
          <w:rtl/>
        </w:rPr>
        <w:t>ترین پایه</w:t>
      </w:r>
      <w:r w:rsidR="00FE011C">
        <w:rPr>
          <w:rStyle w:val="Char0"/>
          <w:rtl/>
        </w:rPr>
        <w:t>‌</w:t>
      </w:r>
      <w:r w:rsidRPr="00B34CEA">
        <w:rPr>
          <w:rStyle w:val="Char0"/>
          <w:rtl/>
        </w:rPr>
        <w:t>های هر دولتی به شمار می</w:t>
      </w:r>
      <w:r w:rsidR="00FE011C">
        <w:rPr>
          <w:rStyle w:val="Char0"/>
          <w:rtl/>
        </w:rPr>
        <w:t>‌</w:t>
      </w:r>
      <w:r w:rsidRPr="00B34CEA">
        <w:rPr>
          <w:rStyle w:val="Char0"/>
          <w:rtl/>
        </w:rPr>
        <w:t>رود و مصلحت مردم وابسته به وجود قضاوت و توجّه به آن است.</w:t>
      </w:r>
    </w:p>
    <w:p w:rsidR="00BA6558" w:rsidRPr="00B34CEA" w:rsidRDefault="00BA6558" w:rsidP="00BA6558">
      <w:pPr>
        <w:ind w:firstLine="237"/>
        <w:jc w:val="both"/>
        <w:rPr>
          <w:rStyle w:val="Char0"/>
          <w:rtl/>
        </w:rPr>
      </w:pPr>
      <w:r w:rsidRPr="00B34CEA">
        <w:rPr>
          <w:rStyle w:val="Char0"/>
          <w:rtl/>
        </w:rPr>
        <w:t>ا</w:t>
      </w:r>
      <w:r w:rsidRPr="00B34CEA">
        <w:rPr>
          <w:rStyle w:val="Char0"/>
          <w:rFonts w:hint="cs"/>
          <w:rtl/>
        </w:rPr>
        <w:t>گ</w:t>
      </w:r>
      <w:r w:rsidRPr="00B34CEA">
        <w:rPr>
          <w:rStyle w:val="Char0"/>
          <w:rtl/>
        </w:rPr>
        <w:t>ر قضاوت از بین برود، جامعه فرو می</w:t>
      </w:r>
      <w:r w:rsidR="00FE011C">
        <w:rPr>
          <w:rStyle w:val="Char0"/>
          <w:rtl/>
        </w:rPr>
        <w:t>‌</w:t>
      </w:r>
      <w:r w:rsidRPr="00B34CEA">
        <w:rPr>
          <w:rStyle w:val="Char0"/>
          <w:rtl/>
        </w:rPr>
        <w:t>پاشد، کارها خراب می</w:t>
      </w:r>
      <w:r w:rsidR="00FE011C">
        <w:rPr>
          <w:rStyle w:val="Char0"/>
          <w:rtl/>
        </w:rPr>
        <w:t>‌</w:t>
      </w:r>
      <w:r w:rsidRPr="00B34CEA">
        <w:rPr>
          <w:rStyle w:val="Char0"/>
          <w:rtl/>
        </w:rPr>
        <w:t>شود، حقوق تباه می</w:t>
      </w:r>
      <w:r w:rsidR="00FE011C">
        <w:rPr>
          <w:rStyle w:val="Char0"/>
          <w:rtl/>
        </w:rPr>
        <w:t>‌</w:t>
      </w:r>
      <w:r w:rsidRPr="00B34CEA">
        <w:rPr>
          <w:rStyle w:val="Char0"/>
          <w:rtl/>
        </w:rPr>
        <w:t>گردد و هرج و مرج رواج می</w:t>
      </w:r>
      <w:r w:rsidR="00FE011C">
        <w:rPr>
          <w:rStyle w:val="Char0"/>
          <w:rtl/>
        </w:rPr>
        <w:t>‌</w:t>
      </w:r>
      <w:r w:rsidRPr="00B34CEA">
        <w:rPr>
          <w:rStyle w:val="Char0"/>
          <w:rtl/>
        </w:rPr>
        <w:t>یابد.</w:t>
      </w:r>
    </w:p>
    <w:p w:rsidR="00BA6558" w:rsidRPr="00B34CEA" w:rsidRDefault="00BA6558" w:rsidP="00884709">
      <w:pPr>
        <w:pStyle w:val="ListParagraph"/>
        <w:numPr>
          <w:ilvl w:val="0"/>
          <w:numId w:val="39"/>
        </w:numPr>
        <w:ind w:left="641" w:hanging="357"/>
        <w:contextualSpacing w:val="0"/>
        <w:jc w:val="both"/>
        <w:rPr>
          <w:rStyle w:val="Char0"/>
        </w:rPr>
      </w:pPr>
      <w:r w:rsidRPr="00E00828">
        <w:rPr>
          <w:rStyle w:val="Char4"/>
          <w:rFonts w:hint="cs"/>
          <w:rtl/>
        </w:rPr>
        <w:lastRenderedPageBreak/>
        <w:t>قضاوت اهدافی دارد</w:t>
      </w:r>
      <w:r w:rsidRPr="00B34CEA">
        <w:rPr>
          <w:rStyle w:val="Char0"/>
          <w:rFonts w:hint="cs"/>
          <w:rtl/>
        </w:rPr>
        <w:t xml:space="preserve"> که در کتاب اصلی، 10 مورد بیان شده است.</w:t>
      </w:r>
    </w:p>
    <w:p w:rsidR="00BA6558" w:rsidRPr="00B34CEA" w:rsidRDefault="00BA6558" w:rsidP="00884709">
      <w:pPr>
        <w:pStyle w:val="ListParagraph"/>
        <w:numPr>
          <w:ilvl w:val="0"/>
          <w:numId w:val="39"/>
        </w:numPr>
        <w:ind w:left="641" w:hanging="357"/>
        <w:contextualSpacing w:val="0"/>
        <w:jc w:val="both"/>
        <w:rPr>
          <w:rStyle w:val="Char0"/>
        </w:rPr>
      </w:pPr>
      <w:r w:rsidRPr="00B34CEA">
        <w:rPr>
          <w:rStyle w:val="Char0"/>
          <w:rFonts w:hint="cs"/>
          <w:rtl/>
        </w:rPr>
        <w:t>این مسؤولیّت، شروط متعدّدی دارد که مهم</w:t>
      </w:r>
      <w:r w:rsidR="00FE011C">
        <w:rPr>
          <w:rStyle w:val="Char0"/>
          <w:rFonts w:hint="cs"/>
          <w:rtl/>
        </w:rPr>
        <w:t>‌</w:t>
      </w:r>
      <w:r w:rsidRPr="00B34CEA">
        <w:rPr>
          <w:rStyle w:val="Char0"/>
          <w:rFonts w:hint="cs"/>
          <w:rtl/>
        </w:rPr>
        <w:t>ترین</w:t>
      </w:r>
      <w:r w:rsidR="00A06999">
        <w:rPr>
          <w:rStyle w:val="Char0"/>
          <w:rFonts w:hint="cs"/>
          <w:rtl/>
        </w:rPr>
        <w:t xml:space="preserve"> آن‌ها </w:t>
      </w:r>
      <w:r w:rsidRPr="00B34CEA">
        <w:rPr>
          <w:rStyle w:val="Char0"/>
          <w:rFonts w:hint="cs"/>
          <w:rtl/>
        </w:rPr>
        <w:t>قدرت و امانت است و در مبحث مربوط به این موضوع، شروط آن روشن گشته است.</w:t>
      </w:r>
    </w:p>
    <w:p w:rsidR="00BA6558" w:rsidRPr="00B34CEA" w:rsidRDefault="00BA6558" w:rsidP="00884709">
      <w:pPr>
        <w:pStyle w:val="ListParagraph"/>
        <w:numPr>
          <w:ilvl w:val="0"/>
          <w:numId w:val="39"/>
        </w:numPr>
        <w:ind w:left="641" w:hanging="357"/>
        <w:contextualSpacing w:val="0"/>
        <w:jc w:val="both"/>
        <w:rPr>
          <w:rStyle w:val="Char0"/>
        </w:rPr>
      </w:pPr>
      <w:r w:rsidRPr="00B34CEA">
        <w:rPr>
          <w:rStyle w:val="Char0"/>
          <w:rtl/>
        </w:rPr>
        <w:t>عالمان از آدابی نام برده</w:t>
      </w:r>
      <w:r w:rsidR="00FE011C">
        <w:rPr>
          <w:rStyle w:val="Char0"/>
          <w:rtl/>
        </w:rPr>
        <w:t>‌</w:t>
      </w:r>
      <w:r w:rsidRPr="00B34CEA">
        <w:rPr>
          <w:rStyle w:val="Char0"/>
          <w:rtl/>
        </w:rPr>
        <w:t>اند که شایسته است قاضیان برای اینکه قضاوتشان کامل و باهدف و بدون ضرر و فساد گردد، برخوردار از</w:t>
      </w:r>
      <w:r w:rsidR="00A06999">
        <w:rPr>
          <w:rStyle w:val="Char0"/>
          <w:rtl/>
        </w:rPr>
        <w:t xml:space="preserve"> آن‌ها </w:t>
      </w:r>
      <w:r w:rsidRPr="00B34CEA">
        <w:rPr>
          <w:rStyle w:val="Char0"/>
          <w:rtl/>
        </w:rPr>
        <w:t>باشند</w:t>
      </w:r>
      <w:r w:rsidRPr="00B34CEA">
        <w:rPr>
          <w:rStyle w:val="Char0"/>
          <w:rFonts w:hint="cs"/>
          <w:rtl/>
        </w:rPr>
        <w:t>؛</w:t>
      </w:r>
      <w:r w:rsidR="004D0294">
        <w:rPr>
          <w:rStyle w:val="Char0"/>
          <w:rFonts w:hint="cs"/>
          <w:rtl/>
        </w:rPr>
        <w:t xml:space="preserve"> </w:t>
      </w:r>
      <w:r w:rsidRPr="00B34CEA">
        <w:rPr>
          <w:rStyle w:val="Char0"/>
          <w:rFonts w:hint="cs"/>
          <w:rtl/>
        </w:rPr>
        <w:t>در این زمینه، 14 مورد بیان شده است.</w:t>
      </w:r>
    </w:p>
    <w:p w:rsidR="00BA6558" w:rsidRPr="00B34CEA" w:rsidRDefault="00BA6558" w:rsidP="00884709">
      <w:pPr>
        <w:pStyle w:val="ListParagraph"/>
        <w:numPr>
          <w:ilvl w:val="0"/>
          <w:numId w:val="39"/>
        </w:numPr>
        <w:ind w:left="641" w:hanging="357"/>
        <w:contextualSpacing w:val="0"/>
        <w:jc w:val="both"/>
        <w:rPr>
          <w:rStyle w:val="Char0"/>
        </w:rPr>
      </w:pPr>
      <w:r w:rsidRPr="00B34CEA">
        <w:rPr>
          <w:rStyle w:val="Char0"/>
          <w:rtl/>
        </w:rPr>
        <w:t xml:space="preserve">دین اسلام بر استقلال قضاوت و قاضی تاکید فراوانی </w:t>
      </w:r>
      <w:r w:rsidRPr="00B34CEA">
        <w:rPr>
          <w:rStyle w:val="Char0"/>
          <w:rFonts w:hint="cs"/>
          <w:rtl/>
        </w:rPr>
        <w:t>دارد.</w:t>
      </w:r>
    </w:p>
    <w:p w:rsidR="00BA6558" w:rsidRPr="00B34CEA" w:rsidRDefault="00BA6558" w:rsidP="00BA6558">
      <w:pPr>
        <w:ind w:firstLine="237"/>
        <w:jc w:val="both"/>
        <w:rPr>
          <w:rStyle w:val="Char0"/>
          <w:rtl/>
        </w:rPr>
      </w:pPr>
      <w:r w:rsidRPr="00B34CEA">
        <w:rPr>
          <w:rStyle w:val="Char0"/>
          <w:rtl/>
        </w:rPr>
        <w:t>هدف از این کار، استواری و حفاظت قضاوت و قاضی و نیز آزادی وی در حکم و اثبات حقیقت و منع دخالت در احکام وی و دورساختنش از عوامل تاثیرگذار بیرونی و سیاسی و فردی است.</w:t>
      </w:r>
    </w:p>
    <w:p w:rsidR="00BA6558" w:rsidRPr="00E759F5" w:rsidRDefault="00BA6558" w:rsidP="00C37E7A">
      <w:pPr>
        <w:pStyle w:val="a2"/>
        <w:rPr>
          <w:rtl/>
        </w:rPr>
      </w:pPr>
      <w:bookmarkStart w:id="112" w:name="_Toc466280229"/>
      <w:bookmarkStart w:id="113" w:name="_Toc473749181"/>
      <w:r w:rsidRPr="00E759F5">
        <w:rPr>
          <w:rtl/>
        </w:rPr>
        <w:t>9-3. مشورت در اسلام</w:t>
      </w:r>
      <w:bookmarkEnd w:id="112"/>
      <w:bookmarkEnd w:id="113"/>
    </w:p>
    <w:p w:rsidR="00BA6558" w:rsidRPr="00B34CEA" w:rsidRDefault="00BA6558" w:rsidP="00884709">
      <w:pPr>
        <w:pStyle w:val="ListParagraph"/>
        <w:numPr>
          <w:ilvl w:val="0"/>
          <w:numId w:val="40"/>
        </w:numPr>
        <w:ind w:left="641" w:hanging="357"/>
        <w:contextualSpacing w:val="0"/>
        <w:jc w:val="both"/>
        <w:rPr>
          <w:rStyle w:val="Char0"/>
        </w:rPr>
      </w:pPr>
      <w:r w:rsidRPr="00B34CEA">
        <w:rPr>
          <w:rStyle w:val="Char0"/>
          <w:rtl/>
        </w:rPr>
        <w:t>مشورت یعنی گرفتن نظر و دیدگاه صاحب</w:t>
      </w:r>
      <w:r w:rsidR="00FE011C">
        <w:rPr>
          <w:rStyle w:val="Char0"/>
          <w:rtl/>
        </w:rPr>
        <w:t>‌</w:t>
      </w:r>
      <w:r w:rsidRPr="00B34CEA">
        <w:rPr>
          <w:rStyle w:val="Char0"/>
          <w:rtl/>
        </w:rPr>
        <w:t>نظران و بررسی و مقایسۀ</w:t>
      </w:r>
      <w:r w:rsidR="00A06999">
        <w:rPr>
          <w:rStyle w:val="Char0"/>
          <w:rtl/>
        </w:rPr>
        <w:t xml:space="preserve"> آن‌ها </w:t>
      </w:r>
      <w:r w:rsidRPr="00B34CEA">
        <w:rPr>
          <w:rStyle w:val="Char0"/>
          <w:rtl/>
        </w:rPr>
        <w:t>برای رسیدن به حقیقت</w:t>
      </w:r>
      <w:r w:rsidRPr="00B34CEA">
        <w:rPr>
          <w:rStyle w:val="Char0"/>
          <w:rFonts w:hint="cs"/>
          <w:rtl/>
        </w:rPr>
        <w:t>ِ</w:t>
      </w:r>
      <w:r w:rsidRPr="00B34CEA">
        <w:rPr>
          <w:rStyle w:val="Char0"/>
          <w:rtl/>
        </w:rPr>
        <w:t xml:space="preserve"> موضوعی از مسائل.</w:t>
      </w:r>
      <w:r w:rsidRPr="00BE5D6B">
        <w:rPr>
          <w:rStyle w:val="Char0"/>
          <w:vertAlign w:val="superscript"/>
          <w:rtl/>
        </w:rPr>
        <w:footnoteReference w:id="80"/>
      </w:r>
    </w:p>
    <w:p w:rsidR="00BA6558" w:rsidRPr="00B34CEA" w:rsidRDefault="00BA6558" w:rsidP="00884709">
      <w:pPr>
        <w:pStyle w:val="ListParagraph"/>
        <w:numPr>
          <w:ilvl w:val="0"/>
          <w:numId w:val="40"/>
        </w:numPr>
        <w:ind w:left="641" w:hanging="357"/>
        <w:contextualSpacing w:val="0"/>
        <w:jc w:val="both"/>
        <w:rPr>
          <w:rStyle w:val="Char0"/>
        </w:rPr>
      </w:pPr>
      <w:r w:rsidRPr="00B34CEA">
        <w:rPr>
          <w:rStyle w:val="Char0"/>
          <w:rtl/>
        </w:rPr>
        <w:t>اصطلاح «شوری» به همان معنای عام خود که مربوط به نظام حکومت</w:t>
      </w:r>
      <w:r w:rsidR="00FE011C">
        <w:rPr>
          <w:rStyle w:val="Char0"/>
          <w:rtl/>
        </w:rPr>
        <w:t>‌</w:t>
      </w:r>
      <w:r w:rsidRPr="00B34CEA">
        <w:rPr>
          <w:rStyle w:val="Char0"/>
          <w:rtl/>
        </w:rPr>
        <w:t>داری در اسلام است، در دو آیه از قرآن کریم بیان شده است</w:t>
      </w:r>
      <w:r w:rsidRPr="00B34CEA">
        <w:rPr>
          <w:rStyle w:val="Char0"/>
          <w:rFonts w:hint="cs"/>
          <w:rtl/>
        </w:rPr>
        <w:t>؛ یعنی در سورۀ مبارکۀ «شوری» و «آل</w:t>
      </w:r>
      <w:r w:rsidR="00FE011C">
        <w:rPr>
          <w:rStyle w:val="Char0"/>
          <w:rFonts w:hint="cs"/>
          <w:rtl/>
        </w:rPr>
        <w:t>‌</w:t>
      </w:r>
      <w:r w:rsidRPr="00B34CEA">
        <w:rPr>
          <w:rStyle w:val="Char0"/>
          <w:rFonts w:hint="cs"/>
          <w:rtl/>
        </w:rPr>
        <w:t>عمران».</w:t>
      </w:r>
    </w:p>
    <w:p w:rsidR="00BA6558" w:rsidRPr="00B34CEA" w:rsidRDefault="00BA6558" w:rsidP="00884709">
      <w:pPr>
        <w:pStyle w:val="ListParagraph"/>
        <w:numPr>
          <w:ilvl w:val="0"/>
          <w:numId w:val="40"/>
        </w:numPr>
        <w:ind w:left="641" w:hanging="357"/>
        <w:contextualSpacing w:val="0"/>
        <w:jc w:val="both"/>
        <w:rPr>
          <w:rStyle w:val="Char0"/>
        </w:rPr>
      </w:pPr>
      <w:r w:rsidRPr="00B34CEA">
        <w:rPr>
          <w:rStyle w:val="Char0"/>
          <w:rtl/>
        </w:rPr>
        <w:t>عبارتی از قرآن و سنّت وجود ندارد که روش و طریقۀ اجرای مشورت را برای ما روشن و معیّن سازد.</w:t>
      </w:r>
    </w:p>
    <w:p w:rsidR="00BA6558" w:rsidRPr="00B34CEA" w:rsidRDefault="00BA6558" w:rsidP="00BA6558">
      <w:pPr>
        <w:ind w:firstLine="237"/>
        <w:jc w:val="both"/>
        <w:rPr>
          <w:rStyle w:val="Char0"/>
          <w:rtl/>
        </w:rPr>
      </w:pPr>
      <w:r w:rsidRPr="00B34CEA">
        <w:rPr>
          <w:rStyle w:val="Char0"/>
          <w:rtl/>
        </w:rPr>
        <w:lastRenderedPageBreak/>
        <w:t xml:space="preserve">همچنین نصّی وجود ندارد که مسلمانان را ملزم به تعیین تعداد معیّنی از افراد برای مشورت نماید یا اینکه </w:t>
      </w:r>
      <w:r w:rsidRPr="00B34CEA">
        <w:rPr>
          <w:rStyle w:val="Char0"/>
          <w:rFonts w:hint="cs"/>
          <w:rtl/>
        </w:rPr>
        <w:t>ویژگی</w:t>
      </w:r>
      <w:r w:rsidR="00FE011C">
        <w:rPr>
          <w:rStyle w:val="Char0"/>
          <w:rFonts w:hint="cs"/>
          <w:rtl/>
        </w:rPr>
        <w:t>‌</w:t>
      </w:r>
      <w:r w:rsidRPr="00B34CEA">
        <w:rPr>
          <w:rStyle w:val="Char0"/>
          <w:rFonts w:hint="cs"/>
          <w:rtl/>
        </w:rPr>
        <w:t>هایشان و شیوۀ مشورت با آنان را بیان کند.</w:t>
      </w:r>
    </w:p>
    <w:p w:rsidR="00BA6558" w:rsidRPr="00B34CEA" w:rsidRDefault="00BA6558" w:rsidP="00BA6558">
      <w:pPr>
        <w:ind w:firstLine="237"/>
        <w:jc w:val="both"/>
        <w:rPr>
          <w:rStyle w:val="Char0"/>
          <w:rtl/>
        </w:rPr>
      </w:pPr>
      <w:r w:rsidRPr="00B34CEA">
        <w:rPr>
          <w:rStyle w:val="Char0"/>
          <w:rtl/>
        </w:rPr>
        <w:t>این موارد بیانگر انعطاف و آسان</w:t>
      </w:r>
      <w:r w:rsidR="00FE011C">
        <w:rPr>
          <w:rStyle w:val="Char0"/>
          <w:rtl/>
        </w:rPr>
        <w:t>‌</w:t>
      </w:r>
      <w:r w:rsidRPr="00B34CEA">
        <w:rPr>
          <w:rStyle w:val="Char0"/>
          <w:rtl/>
        </w:rPr>
        <w:t>گیری دین اسلام است. بنابراین مشورت وابسته به مصلحت زمانی و مکانی</w:t>
      </w:r>
      <w:r w:rsidRPr="00B34CEA">
        <w:rPr>
          <w:rStyle w:val="Char0"/>
          <w:rFonts w:hint="cs"/>
          <w:rtl/>
        </w:rPr>
        <w:t xml:space="preserve"> و</w:t>
      </w:r>
      <w:r w:rsidRPr="00B34CEA">
        <w:rPr>
          <w:rStyle w:val="Char0"/>
          <w:rtl/>
        </w:rPr>
        <w:t xml:space="preserve"> بر حسب شرایط جوامع است.</w:t>
      </w:r>
    </w:p>
    <w:p w:rsidR="00BA6558" w:rsidRPr="00B34CEA" w:rsidRDefault="00BA6558" w:rsidP="00BA6558">
      <w:pPr>
        <w:ind w:firstLine="237"/>
        <w:jc w:val="both"/>
        <w:rPr>
          <w:rStyle w:val="Char0"/>
          <w:rtl/>
        </w:rPr>
      </w:pPr>
      <w:r w:rsidRPr="00B34CEA">
        <w:rPr>
          <w:rStyle w:val="Char0"/>
          <w:rtl/>
        </w:rPr>
        <w:t>بر این اساس، دانسته می</w:t>
      </w:r>
      <w:r w:rsidR="00FE011C">
        <w:rPr>
          <w:rStyle w:val="Char0"/>
          <w:rtl/>
        </w:rPr>
        <w:t>‌</w:t>
      </w:r>
      <w:r w:rsidRPr="00B34CEA">
        <w:rPr>
          <w:rStyle w:val="Char0"/>
          <w:rtl/>
        </w:rPr>
        <w:t>شود که مهم اجرای مشورت در جامعۀ اسلامی با هر وسیلۀ ممکن که مخالف شریعت نباشد، است.</w:t>
      </w:r>
      <w:r w:rsidRPr="00BE5D6B">
        <w:rPr>
          <w:rStyle w:val="Char0"/>
          <w:vertAlign w:val="superscript"/>
          <w:rtl/>
        </w:rPr>
        <w:footnoteReference w:id="81"/>
      </w:r>
    </w:p>
    <w:p w:rsidR="00BA6558" w:rsidRPr="00B34CEA" w:rsidRDefault="00BA6558" w:rsidP="00884709">
      <w:pPr>
        <w:pStyle w:val="ListParagraph"/>
        <w:numPr>
          <w:ilvl w:val="0"/>
          <w:numId w:val="40"/>
        </w:numPr>
        <w:ind w:left="641" w:hanging="357"/>
        <w:contextualSpacing w:val="0"/>
        <w:jc w:val="both"/>
        <w:rPr>
          <w:rStyle w:val="Char0"/>
        </w:rPr>
      </w:pPr>
      <w:r w:rsidRPr="00B34CEA">
        <w:rPr>
          <w:rStyle w:val="Char0"/>
          <w:rtl/>
        </w:rPr>
        <w:t>مشورت در برخی امور با دموکراسی</w:t>
      </w:r>
      <w:r w:rsidRPr="00B34CEA">
        <w:rPr>
          <w:rStyle w:val="Char0"/>
          <w:rFonts w:hint="cs"/>
          <w:rtl/>
        </w:rPr>
        <w:t>،</w:t>
      </w:r>
      <w:r w:rsidRPr="00B34CEA">
        <w:rPr>
          <w:rStyle w:val="Char0"/>
          <w:rtl/>
        </w:rPr>
        <w:t xml:space="preserve"> مشترک و در برخی موارد، متفاوت است</w:t>
      </w:r>
      <w:r w:rsidRPr="00B34CEA">
        <w:rPr>
          <w:rStyle w:val="Char0"/>
          <w:rFonts w:hint="cs"/>
          <w:rtl/>
        </w:rPr>
        <w:t xml:space="preserve">. این مسأله در اصل تحقیق </w:t>
      </w:r>
      <w:r w:rsidRPr="00B34CEA">
        <w:rPr>
          <w:rStyle w:val="Char0"/>
          <w:rtl/>
        </w:rPr>
        <w:t>پیش رو مورد بررسی قرار گرفته است.</w:t>
      </w:r>
    </w:p>
    <w:p w:rsidR="00BA6558" w:rsidRDefault="00BA6558" w:rsidP="00884709">
      <w:pPr>
        <w:pStyle w:val="ListParagraph"/>
        <w:numPr>
          <w:ilvl w:val="0"/>
          <w:numId w:val="40"/>
        </w:numPr>
        <w:ind w:left="641" w:hanging="357"/>
        <w:contextualSpacing w:val="0"/>
        <w:jc w:val="both"/>
        <w:rPr>
          <w:rStyle w:val="Char0"/>
        </w:rPr>
      </w:pPr>
      <w:r w:rsidRPr="00B34CEA">
        <w:rPr>
          <w:rStyle w:val="Char0"/>
          <w:rtl/>
        </w:rPr>
        <w:t>در سیرۀ نبوی، نمونه</w:t>
      </w:r>
      <w:r w:rsidR="00FE011C">
        <w:rPr>
          <w:rStyle w:val="Char0"/>
          <w:rtl/>
        </w:rPr>
        <w:t>‌</w:t>
      </w:r>
      <w:r w:rsidRPr="00B34CEA">
        <w:rPr>
          <w:rStyle w:val="Char0"/>
          <w:rtl/>
        </w:rPr>
        <w:t>های بسیاری از مشورت وجود دارد. این نمونه</w:t>
      </w:r>
      <w:r w:rsidR="00FE011C">
        <w:rPr>
          <w:rStyle w:val="Char0"/>
          <w:rtl/>
        </w:rPr>
        <w:t>‌</w:t>
      </w:r>
      <w:r w:rsidRPr="00B34CEA">
        <w:rPr>
          <w:rStyle w:val="Char0"/>
          <w:rtl/>
        </w:rPr>
        <w:t>ها نیز در همان جا بیان شده است.</w:t>
      </w:r>
    </w:p>
    <w:p w:rsidR="006B3025" w:rsidRDefault="006B3025" w:rsidP="006B3025">
      <w:pPr>
        <w:pStyle w:val="a0"/>
        <w:rPr>
          <w:rStyle w:val="Char0"/>
          <w:rtl/>
        </w:rPr>
      </w:pPr>
    </w:p>
    <w:p w:rsidR="006B3025" w:rsidRDefault="006B3025" w:rsidP="006B3025">
      <w:pPr>
        <w:pStyle w:val="a0"/>
        <w:rPr>
          <w:rStyle w:val="Char0"/>
          <w:rtl/>
        </w:rPr>
        <w:sectPr w:rsidR="006B3025" w:rsidSect="00C81F5E">
          <w:headerReference w:type="default" r:id="rId28"/>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6B3025" w:rsidP="00720830">
      <w:pPr>
        <w:pStyle w:val="a1"/>
        <w:spacing w:before="240"/>
        <w:rPr>
          <w:rtl/>
        </w:rPr>
      </w:pPr>
      <w:bookmarkStart w:id="114" w:name="_Toc473749182"/>
      <w:r>
        <w:rPr>
          <w:rFonts w:hint="cs"/>
          <w:rtl/>
        </w:rPr>
        <w:lastRenderedPageBreak/>
        <w:t xml:space="preserve">10. </w:t>
      </w:r>
      <w:bookmarkStart w:id="115" w:name="_Toc466045702"/>
      <w:bookmarkStart w:id="116" w:name="_Toc466280230"/>
      <w:r w:rsidR="00BA6558" w:rsidRPr="00E759F5">
        <w:rPr>
          <w:rtl/>
        </w:rPr>
        <w:t>نظام اقتصادی در اسلام</w:t>
      </w:r>
      <w:bookmarkEnd w:id="114"/>
      <w:bookmarkEnd w:id="115"/>
      <w:bookmarkEnd w:id="116"/>
    </w:p>
    <w:p w:rsidR="00BA6558" w:rsidRPr="00B34CEA" w:rsidRDefault="00BA6558" w:rsidP="00D344A2">
      <w:pPr>
        <w:pStyle w:val="ListParagraph"/>
        <w:numPr>
          <w:ilvl w:val="0"/>
          <w:numId w:val="41"/>
        </w:numPr>
        <w:ind w:left="641" w:hanging="357"/>
        <w:contextualSpacing w:val="0"/>
        <w:jc w:val="both"/>
        <w:rPr>
          <w:rStyle w:val="Char0"/>
        </w:rPr>
      </w:pPr>
      <w:r w:rsidRPr="00E00828">
        <w:rPr>
          <w:rStyle w:val="Char4"/>
          <w:rtl/>
        </w:rPr>
        <w:t>تعریف نظام اقتصادی در اسلام</w:t>
      </w:r>
      <w:r w:rsidRPr="00B34CEA">
        <w:rPr>
          <w:rStyle w:val="Char0"/>
          <w:rFonts w:hint="cs"/>
          <w:rtl/>
        </w:rPr>
        <w:t xml:space="preserve">: </w:t>
      </w:r>
      <w:r w:rsidRPr="00B34CEA">
        <w:rPr>
          <w:rStyle w:val="Char0"/>
          <w:rtl/>
        </w:rPr>
        <w:t>مجموعۀ احکام و سیاست</w:t>
      </w:r>
      <w:r w:rsidR="00FE011C">
        <w:rPr>
          <w:rStyle w:val="Char0"/>
          <w:rtl/>
        </w:rPr>
        <w:t>‌</w:t>
      </w:r>
      <w:r w:rsidRPr="00B34CEA">
        <w:rPr>
          <w:rStyle w:val="Char0"/>
          <w:rtl/>
        </w:rPr>
        <w:t>های شرعی دربارۀ مال و تصرّف انسان در آن.</w:t>
      </w:r>
      <w:r w:rsidRPr="00BE5D6B">
        <w:rPr>
          <w:rStyle w:val="Char0"/>
          <w:vertAlign w:val="superscript"/>
          <w:rtl/>
        </w:rPr>
        <w:footnoteReference w:id="82"/>
      </w:r>
    </w:p>
    <w:p w:rsidR="00BA6558" w:rsidRPr="00B34CEA" w:rsidRDefault="00BA6558" w:rsidP="00D344A2">
      <w:pPr>
        <w:pStyle w:val="ListParagraph"/>
        <w:numPr>
          <w:ilvl w:val="0"/>
          <w:numId w:val="41"/>
        </w:numPr>
        <w:ind w:left="641" w:hanging="357"/>
        <w:contextualSpacing w:val="0"/>
        <w:jc w:val="both"/>
        <w:rPr>
          <w:rStyle w:val="Char0"/>
        </w:rPr>
      </w:pPr>
      <w:r w:rsidRPr="00E00828">
        <w:rPr>
          <w:rStyle w:val="Char4"/>
          <w:rtl/>
        </w:rPr>
        <w:t>منابع نظام اقتصادی اسلام</w:t>
      </w:r>
      <w:r w:rsidRPr="00B34CEA">
        <w:rPr>
          <w:rStyle w:val="Char0"/>
          <w:rFonts w:hint="cs"/>
          <w:rtl/>
        </w:rPr>
        <w:t>: قرآن، سنّت، اجماع، قیاس، سدّ ذرائع و عرف.</w:t>
      </w:r>
    </w:p>
    <w:p w:rsidR="00BA6558" w:rsidRPr="00B34CEA" w:rsidRDefault="00BA6558" w:rsidP="00D344A2">
      <w:pPr>
        <w:pStyle w:val="ListParagraph"/>
        <w:numPr>
          <w:ilvl w:val="0"/>
          <w:numId w:val="41"/>
        </w:numPr>
        <w:ind w:left="641" w:hanging="357"/>
        <w:contextualSpacing w:val="0"/>
        <w:jc w:val="both"/>
        <w:rPr>
          <w:rStyle w:val="Char0"/>
        </w:rPr>
      </w:pPr>
      <w:r w:rsidRPr="00B34CEA">
        <w:rPr>
          <w:rStyle w:val="Char0"/>
          <w:rtl/>
        </w:rPr>
        <w:t xml:space="preserve">ایمان </w:t>
      </w:r>
      <w:r w:rsidRPr="00B34CEA">
        <w:rPr>
          <w:rStyle w:val="Char0"/>
          <w:rFonts w:hint="cs"/>
          <w:rtl/>
        </w:rPr>
        <w:t>محور اصلی</w:t>
      </w:r>
      <w:r w:rsidRPr="00B34CEA">
        <w:rPr>
          <w:rStyle w:val="Char0"/>
          <w:rtl/>
        </w:rPr>
        <w:t xml:space="preserve"> و ستون اول هر یک از جوانب و فرصت</w:t>
      </w:r>
      <w:r w:rsidR="00FE011C">
        <w:rPr>
          <w:rStyle w:val="Char0"/>
          <w:rtl/>
        </w:rPr>
        <w:t>‌</w:t>
      </w:r>
      <w:r w:rsidRPr="00B34CEA">
        <w:rPr>
          <w:rStyle w:val="Char0"/>
          <w:rtl/>
        </w:rPr>
        <w:t>های اقتصاد اسلامی به شمار می</w:t>
      </w:r>
      <w:r w:rsidR="00FE011C">
        <w:rPr>
          <w:rStyle w:val="Char0"/>
          <w:rtl/>
        </w:rPr>
        <w:t>‌</w:t>
      </w:r>
      <w:r w:rsidRPr="00B34CEA">
        <w:rPr>
          <w:rStyle w:val="Char0"/>
          <w:rtl/>
        </w:rPr>
        <w:t>رود. اقتصاد اسلامی در اصل و حقیقت خود، فرع و شاخه</w:t>
      </w:r>
      <w:r w:rsidR="00FE011C">
        <w:rPr>
          <w:rStyle w:val="Char0"/>
          <w:rtl/>
        </w:rPr>
        <w:t>‌</w:t>
      </w:r>
      <w:r w:rsidRPr="00B34CEA">
        <w:rPr>
          <w:rStyle w:val="Char0"/>
          <w:rtl/>
        </w:rPr>
        <w:t>ای از فروع عقیدۀ ایمان بوده و نقش آن، حمایت از این اعتقاد و گسترده</w:t>
      </w:r>
      <w:r w:rsidR="00FE011C">
        <w:rPr>
          <w:rStyle w:val="Char0"/>
          <w:rtl/>
        </w:rPr>
        <w:t>‌</w:t>
      </w:r>
      <w:r w:rsidRPr="00B34CEA">
        <w:rPr>
          <w:rStyle w:val="Char0"/>
          <w:rtl/>
        </w:rPr>
        <w:t>ساختن ریشه</w:t>
      </w:r>
      <w:r w:rsidR="00FE011C">
        <w:rPr>
          <w:rStyle w:val="Char0"/>
          <w:rtl/>
        </w:rPr>
        <w:t>‌</w:t>
      </w:r>
      <w:r w:rsidRPr="00B34CEA">
        <w:rPr>
          <w:rStyle w:val="Char0"/>
          <w:rtl/>
        </w:rPr>
        <w:t xml:space="preserve">ها و انتشار نور آن است و </w:t>
      </w:r>
      <w:r w:rsidRPr="00B34CEA">
        <w:rPr>
          <w:rStyle w:val="Char0"/>
          <w:rFonts w:hint="cs"/>
          <w:rtl/>
        </w:rPr>
        <w:t>نمونه</w:t>
      </w:r>
      <w:r w:rsidR="00FE011C">
        <w:rPr>
          <w:rStyle w:val="Char0"/>
          <w:rFonts w:hint="cs"/>
          <w:rtl/>
        </w:rPr>
        <w:t>‌</w:t>
      </w:r>
      <w:r w:rsidRPr="00B34CEA">
        <w:rPr>
          <w:rStyle w:val="Char0"/>
          <w:rFonts w:hint="cs"/>
          <w:rtl/>
        </w:rPr>
        <w:t>هایی عملی برای اجرایش به وجود می</w:t>
      </w:r>
      <w:r w:rsidR="00FE011C">
        <w:rPr>
          <w:rStyle w:val="Char0"/>
          <w:rtl/>
        </w:rPr>
        <w:t>‌</w:t>
      </w:r>
      <w:r w:rsidRPr="00B34CEA">
        <w:rPr>
          <w:rStyle w:val="Char0"/>
          <w:rFonts w:hint="cs"/>
          <w:rtl/>
        </w:rPr>
        <w:t>آورد</w:t>
      </w:r>
      <w:r w:rsidRPr="00B34CEA">
        <w:rPr>
          <w:rStyle w:val="Char0"/>
          <w:rtl/>
        </w:rPr>
        <w:t xml:space="preserve"> و اهدافش را در زندگی واقعی برآورده می</w:t>
      </w:r>
      <w:r w:rsidR="00FE011C">
        <w:rPr>
          <w:rStyle w:val="Char0"/>
          <w:rtl/>
        </w:rPr>
        <w:t>‌</w:t>
      </w:r>
      <w:r w:rsidRPr="00B34CEA">
        <w:rPr>
          <w:rStyle w:val="Char0"/>
          <w:rtl/>
        </w:rPr>
        <w:t>سازد.</w:t>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B34CEA">
        <w:rPr>
          <w:rStyle w:val="Char0"/>
          <w:rtl/>
        </w:rPr>
        <w:t>نظام اقتصادی اسلام به دنبال تحقّق اهداف</w:t>
      </w:r>
      <w:r w:rsidRPr="00B34CEA">
        <w:rPr>
          <w:rStyle w:val="Char0"/>
          <w:rFonts w:hint="cs"/>
          <w:rtl/>
        </w:rPr>
        <w:t>ی</w:t>
      </w:r>
      <w:r w:rsidRPr="00B34CEA">
        <w:rPr>
          <w:rStyle w:val="Char0"/>
          <w:rtl/>
        </w:rPr>
        <w:t xml:space="preserve"> </w:t>
      </w:r>
      <w:r w:rsidRPr="00B34CEA">
        <w:rPr>
          <w:rStyle w:val="Char0"/>
          <w:rFonts w:hint="cs"/>
          <w:rtl/>
        </w:rPr>
        <w:t>بوده که بارزترین</w:t>
      </w:r>
      <w:r w:rsidR="00A06999">
        <w:rPr>
          <w:rStyle w:val="Char0"/>
          <w:rFonts w:hint="cs"/>
          <w:rtl/>
        </w:rPr>
        <w:t xml:space="preserve"> آن‌ها </w:t>
      </w:r>
      <w:r w:rsidRPr="00B34CEA">
        <w:rPr>
          <w:rStyle w:val="Char0"/>
          <w:rFonts w:hint="cs"/>
          <w:rtl/>
        </w:rPr>
        <w:t>از این قرار است:</w:t>
      </w:r>
      <w:r w:rsidRPr="00E00828">
        <w:rPr>
          <w:rStyle w:val="Char4"/>
          <w:rFonts w:hint="cs"/>
          <w:rtl/>
        </w:rPr>
        <w:t xml:space="preserve"> </w:t>
      </w:r>
      <w:r w:rsidRPr="00B34CEA">
        <w:rPr>
          <w:rStyle w:val="Char0"/>
          <w:rFonts w:hint="cs"/>
          <w:rtl/>
        </w:rPr>
        <w:t xml:space="preserve">تحقّق شرایط مناسب و امکانات کافی زندگی، </w:t>
      </w:r>
      <w:r w:rsidRPr="00B34CEA">
        <w:rPr>
          <w:rStyle w:val="Char0"/>
          <w:rtl/>
        </w:rPr>
        <w:t>سرمایه</w:t>
      </w:r>
      <w:r w:rsidR="00FE011C">
        <w:rPr>
          <w:rStyle w:val="Char0"/>
          <w:rtl/>
        </w:rPr>
        <w:t>‌</w:t>
      </w:r>
      <w:r w:rsidRPr="00B34CEA">
        <w:rPr>
          <w:rStyle w:val="Char0"/>
          <w:rtl/>
        </w:rPr>
        <w:t>گذاری بهینه برای تمامی منابع اقتصادی</w:t>
      </w:r>
      <w:r w:rsidRPr="00B34CEA">
        <w:rPr>
          <w:rStyle w:val="Char0"/>
          <w:rFonts w:hint="cs"/>
          <w:rtl/>
        </w:rPr>
        <w:t xml:space="preserve">، </w:t>
      </w:r>
      <w:r w:rsidRPr="00B34CEA">
        <w:rPr>
          <w:rStyle w:val="Char0"/>
          <w:rtl/>
        </w:rPr>
        <w:t xml:space="preserve">کاهش تفاوت </w:t>
      </w:r>
      <w:r w:rsidRPr="00BD17A2">
        <w:rPr>
          <w:rStyle w:val="Char0"/>
          <w:spacing w:val="-4"/>
          <w:rtl/>
        </w:rPr>
        <w:t>فراوان در توزیع ثروت و درآمد</w:t>
      </w:r>
      <w:r w:rsidRPr="00BD17A2">
        <w:rPr>
          <w:rStyle w:val="Char0"/>
          <w:rFonts w:hint="cs"/>
          <w:spacing w:val="-4"/>
          <w:rtl/>
        </w:rPr>
        <w:t xml:space="preserve"> و </w:t>
      </w:r>
      <w:r w:rsidRPr="00BD17A2">
        <w:rPr>
          <w:rStyle w:val="Char0"/>
          <w:spacing w:val="-4"/>
          <w:rtl/>
        </w:rPr>
        <w:t>تحقّق قدرت مادّی و دفاعی مسلمانان</w:t>
      </w:r>
      <w:r w:rsidRPr="00BD17A2">
        <w:rPr>
          <w:rStyle w:val="Char0"/>
          <w:rFonts w:hint="cs"/>
          <w:spacing w:val="-4"/>
          <w:rtl/>
        </w:rPr>
        <w:t>.</w:t>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B34CEA">
        <w:rPr>
          <w:rStyle w:val="Char0"/>
          <w:rtl/>
        </w:rPr>
        <w:t>اقتصاد اسلامی ویژگی</w:t>
      </w:r>
      <w:r w:rsidR="00FE011C">
        <w:rPr>
          <w:rStyle w:val="Char0"/>
          <w:rtl/>
        </w:rPr>
        <w:t>‌</w:t>
      </w:r>
      <w:r w:rsidRPr="00B34CEA">
        <w:rPr>
          <w:rStyle w:val="Char0"/>
          <w:rtl/>
        </w:rPr>
        <w:t>های متعدّدی دارد که باعث تمایز آن از سایر نظام</w:t>
      </w:r>
      <w:r w:rsidR="00FE011C">
        <w:rPr>
          <w:rStyle w:val="Char0"/>
          <w:rtl/>
        </w:rPr>
        <w:t>‌</w:t>
      </w:r>
      <w:r w:rsidRPr="00B34CEA">
        <w:rPr>
          <w:rStyle w:val="Char0"/>
          <w:rtl/>
        </w:rPr>
        <w:t xml:space="preserve">های اقتصادی </w:t>
      </w:r>
      <w:r w:rsidRPr="00B34CEA">
        <w:rPr>
          <w:rStyle w:val="Char0"/>
          <w:rFonts w:hint="cs"/>
          <w:rtl/>
        </w:rPr>
        <w:t>شده</w:t>
      </w:r>
      <w:r w:rsidRPr="00B34CEA">
        <w:rPr>
          <w:rStyle w:val="Char0"/>
          <w:rtl/>
        </w:rPr>
        <w:t xml:space="preserve"> و مهم</w:t>
      </w:r>
      <w:r w:rsidR="00FE011C">
        <w:rPr>
          <w:rStyle w:val="Char0"/>
          <w:rtl/>
        </w:rPr>
        <w:t>‌</w:t>
      </w:r>
      <w:r w:rsidRPr="00B34CEA">
        <w:rPr>
          <w:rStyle w:val="Char0"/>
          <w:rtl/>
        </w:rPr>
        <w:t>ترین</w:t>
      </w:r>
      <w:r w:rsidR="00A06999">
        <w:rPr>
          <w:rStyle w:val="Char0"/>
          <w:rtl/>
        </w:rPr>
        <w:t xml:space="preserve"> آن‌ها </w:t>
      </w:r>
      <w:r w:rsidRPr="00B34CEA">
        <w:rPr>
          <w:rStyle w:val="Char0"/>
          <w:rtl/>
        </w:rPr>
        <w:t>از این قرار است:</w:t>
      </w:r>
      <w:r w:rsidRPr="00B34CEA">
        <w:rPr>
          <w:rStyle w:val="Char0"/>
          <w:rFonts w:hint="cs"/>
          <w:rtl/>
        </w:rPr>
        <w:t xml:space="preserve"> پذیرش مالکیّت فردی، اتّکا بر</w:t>
      </w:r>
      <w:r w:rsidRPr="00B34CEA">
        <w:rPr>
          <w:rStyle w:val="Char0"/>
          <w:rtl/>
        </w:rPr>
        <w:t xml:space="preserve"> آزادی مشروط اقتصادی</w:t>
      </w:r>
      <w:r w:rsidRPr="00B34CEA">
        <w:rPr>
          <w:rStyle w:val="Char0"/>
          <w:rFonts w:hint="cs"/>
          <w:rtl/>
        </w:rPr>
        <w:t xml:space="preserve">، </w:t>
      </w:r>
      <w:r w:rsidRPr="00B34CEA">
        <w:rPr>
          <w:rStyle w:val="Char0"/>
          <w:rtl/>
        </w:rPr>
        <w:t>متّکی</w:t>
      </w:r>
      <w:r w:rsidR="00FE011C">
        <w:rPr>
          <w:rStyle w:val="Char0"/>
          <w:rFonts w:hint="cs"/>
          <w:rtl/>
        </w:rPr>
        <w:t>‌</w:t>
      </w:r>
      <w:r w:rsidRPr="00B34CEA">
        <w:rPr>
          <w:rStyle w:val="Char0"/>
          <w:rFonts w:hint="cs"/>
          <w:rtl/>
        </w:rPr>
        <w:t>بودن</w:t>
      </w:r>
      <w:r w:rsidRPr="00B34CEA">
        <w:rPr>
          <w:rStyle w:val="Char0"/>
          <w:rtl/>
        </w:rPr>
        <w:t xml:space="preserve"> بر تعهّد و </w:t>
      </w:r>
      <w:r w:rsidRPr="00B34CEA">
        <w:rPr>
          <w:rStyle w:val="Char0"/>
          <w:rFonts w:hint="cs"/>
          <w:rtl/>
        </w:rPr>
        <w:t>همبستگی</w:t>
      </w:r>
      <w:r w:rsidRPr="00B34CEA">
        <w:rPr>
          <w:rStyle w:val="Char0"/>
          <w:rtl/>
        </w:rPr>
        <w:t xml:space="preserve"> میان تمامی مسلمانان</w:t>
      </w:r>
      <w:r w:rsidRPr="00B34CEA">
        <w:rPr>
          <w:rStyle w:val="Char0"/>
          <w:rFonts w:hint="cs"/>
          <w:rtl/>
        </w:rPr>
        <w:t xml:space="preserve">، این کار نوعی عبادت است، </w:t>
      </w:r>
      <w:r w:rsidRPr="00B34CEA">
        <w:rPr>
          <w:rStyle w:val="Char0"/>
          <w:rtl/>
        </w:rPr>
        <w:lastRenderedPageBreak/>
        <w:t>هدفی والا و جامع میان آخرت و دنیا دارد</w:t>
      </w:r>
      <w:r w:rsidRPr="00B34CEA">
        <w:rPr>
          <w:rStyle w:val="Char0"/>
          <w:rFonts w:hint="cs"/>
          <w:rtl/>
        </w:rPr>
        <w:t xml:space="preserve"> و </w:t>
      </w:r>
      <w:r w:rsidRPr="00B34CEA">
        <w:rPr>
          <w:rStyle w:val="Char0"/>
          <w:rtl/>
        </w:rPr>
        <w:t>اقتصاد اسلامی باعث ایجاد تعادل میان مصلحت فرد و جامعه می</w:t>
      </w:r>
      <w:r w:rsidR="00FE011C">
        <w:rPr>
          <w:rStyle w:val="Char0"/>
          <w:rtl/>
        </w:rPr>
        <w:t>‌</w:t>
      </w:r>
      <w:r w:rsidRPr="00B34CEA">
        <w:rPr>
          <w:rStyle w:val="Char0"/>
          <w:rtl/>
        </w:rPr>
        <w:t>شود.</w:t>
      </w:r>
      <w:r w:rsidRPr="00BE5D6B">
        <w:rPr>
          <w:rStyle w:val="Char0"/>
          <w:vertAlign w:val="superscript"/>
          <w:rtl/>
        </w:rPr>
        <w:footnoteReference w:id="83"/>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E00828">
        <w:rPr>
          <w:rStyle w:val="Char4"/>
          <w:rtl/>
        </w:rPr>
        <w:t>مفهوم شرعی ربا:</w:t>
      </w:r>
      <w:r w:rsidRPr="00B34CEA">
        <w:rPr>
          <w:rStyle w:val="Char0"/>
          <w:rtl/>
        </w:rPr>
        <w:t xml:space="preserve"> یعنی زیادتی یا نسیه در برخی اشیا که شریعت این کار را حرام کرده است.</w:t>
      </w:r>
      <w:r w:rsidRPr="00BE5D6B">
        <w:rPr>
          <w:rStyle w:val="Char0"/>
          <w:vertAlign w:val="superscript"/>
          <w:rtl/>
        </w:rPr>
        <w:footnoteReference w:id="84"/>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E00828">
        <w:rPr>
          <w:rStyle w:val="Char4"/>
          <w:rtl/>
        </w:rPr>
        <w:t xml:space="preserve">ربا بر دو نوع است: </w:t>
      </w:r>
      <w:r w:rsidRPr="00B34CEA">
        <w:rPr>
          <w:rStyle w:val="Char0"/>
          <w:rtl/>
        </w:rPr>
        <w:t>نوع اول: ربای در نسیه که چندین صورت دارد</w:t>
      </w:r>
      <w:r w:rsidRPr="00B34CEA">
        <w:rPr>
          <w:rStyle w:val="Char0"/>
          <w:rFonts w:hint="cs"/>
          <w:rtl/>
        </w:rPr>
        <w:t>؛ از جمله:</w:t>
      </w:r>
      <w:r w:rsidRPr="00B34CEA">
        <w:rPr>
          <w:rStyle w:val="Char0"/>
          <w:rtl/>
        </w:rPr>
        <w:t xml:space="preserve"> زیادت در قرض در مقابل زیادت در مدّت</w:t>
      </w:r>
      <w:r w:rsidRPr="00B34CEA">
        <w:rPr>
          <w:rStyle w:val="Char0"/>
          <w:rFonts w:hint="cs"/>
          <w:rtl/>
        </w:rPr>
        <w:t xml:space="preserve">؛ یعنی همان زیادت مشروط. نوع دوم: </w:t>
      </w:r>
      <w:r w:rsidRPr="00B34CEA">
        <w:rPr>
          <w:rStyle w:val="Char0"/>
          <w:rtl/>
        </w:rPr>
        <w:t xml:space="preserve">ربای </w:t>
      </w:r>
      <w:r w:rsidRPr="00B34CEA">
        <w:rPr>
          <w:rStyle w:val="Char0"/>
          <w:rFonts w:hint="cs"/>
          <w:rtl/>
        </w:rPr>
        <w:t>فضل</w:t>
      </w:r>
      <w:r w:rsidRPr="00B34CEA">
        <w:rPr>
          <w:rStyle w:val="Char0"/>
          <w:rtl/>
        </w:rPr>
        <w:t xml:space="preserve">: یعنی معاملۀ ربوی </w:t>
      </w:r>
      <w:r w:rsidRPr="00B34CEA">
        <w:rPr>
          <w:rStyle w:val="Char0"/>
          <w:rFonts w:hint="cs"/>
          <w:rtl/>
        </w:rPr>
        <w:t>دو کالای هم</w:t>
      </w:r>
      <w:r w:rsidR="00FE011C">
        <w:rPr>
          <w:rStyle w:val="Char0"/>
          <w:rFonts w:hint="cs"/>
          <w:rtl/>
        </w:rPr>
        <w:t>‌</w:t>
      </w:r>
      <w:r w:rsidRPr="00B34CEA">
        <w:rPr>
          <w:rStyle w:val="Char0"/>
          <w:rFonts w:hint="cs"/>
          <w:rtl/>
        </w:rPr>
        <w:t>جنس با زیادتی فوری یا تاخیری در یکی از آن دو.</w:t>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B34CEA">
        <w:rPr>
          <w:rStyle w:val="Char0"/>
          <w:rFonts w:hint="cs"/>
          <w:rtl/>
        </w:rPr>
        <w:t>مواردی که امکان تحقّق ربا در</w:t>
      </w:r>
      <w:r w:rsidR="00A06999">
        <w:rPr>
          <w:rStyle w:val="Char0"/>
          <w:rFonts w:hint="cs"/>
          <w:rtl/>
        </w:rPr>
        <w:t xml:space="preserve"> آن‌ها </w:t>
      </w:r>
      <w:r w:rsidRPr="00B34CEA">
        <w:rPr>
          <w:rStyle w:val="Char0"/>
          <w:rFonts w:hint="cs"/>
          <w:rtl/>
        </w:rPr>
        <w:t>وجود دارد: پیامبر</w:t>
      </w:r>
      <w:r w:rsidR="00F55E41" w:rsidRPr="00F55E41">
        <w:rPr>
          <w:rStyle w:val="Char0"/>
          <w:rFonts w:cs="CTraditional Arabic"/>
          <w:rtl/>
        </w:rPr>
        <w:t> ج</w:t>
      </w:r>
      <w:r w:rsidRPr="00B34CEA">
        <w:rPr>
          <w:rStyle w:val="Char0"/>
          <w:rFonts w:hint="cs"/>
          <w:rtl/>
        </w:rPr>
        <w:t xml:space="preserve"> در این باره فرمودند: </w:t>
      </w:r>
      <w:r w:rsidRPr="00456216">
        <w:rPr>
          <w:rStyle w:val="Char6"/>
          <w:rtl/>
        </w:rPr>
        <w:t>«الذَّهَبُ بِالذَّهَبِ، وَالْفِضَّةُ بِالْفِضَّةِ، وَالْبُرُّ بِالْبُرِّ، وَالشَّعِيرُ بِالشَّعِيرِ، وَالتَّمْرُ بِالتَّمْرِ، وَالْمِلْحُ بِالْمِلْحِ، مِثْلًا بِمِثْلٍ، سَوَاءً بِسَوَاءٍ، يَدًا بِيَدٍ، فَمَنْ زَادَ، أَوِ اسْتَزَادَ، فَقَدْ أَرْبَى، فَإِذَا اخْتَلَفَتْ هَذِهِ الْأَصْنَافُ، فَبِيعُوا كَيْفَ شِئْتُمْ، إِذَا كَانَ يَدًا بِيَدٍ»</w:t>
      </w:r>
      <w:r w:rsidRPr="00BE5D6B">
        <w:rPr>
          <w:rStyle w:val="Char0"/>
          <w:vertAlign w:val="superscript"/>
          <w:rtl/>
        </w:rPr>
        <w:footnoteReference w:id="85"/>
      </w:r>
      <w:r w:rsidRPr="00B34CEA">
        <w:rPr>
          <w:rStyle w:val="Char0"/>
          <w:rtl/>
        </w:rPr>
        <w:t>؛ «طلا با طلا، نقره با نقره، گندم با گندم، جو با جو، خرما با خرما، نمک با نمک، م</w:t>
      </w:r>
      <w:r w:rsidRPr="00B34CEA">
        <w:rPr>
          <w:rStyle w:val="Char0"/>
          <w:rFonts w:hint="cs"/>
          <w:rtl/>
        </w:rPr>
        <w:t>ِ</w:t>
      </w:r>
      <w:r w:rsidRPr="00B34CEA">
        <w:rPr>
          <w:rStyle w:val="Char0"/>
          <w:rtl/>
        </w:rPr>
        <w:t>ثل به م</w:t>
      </w:r>
      <w:r w:rsidRPr="00B34CEA">
        <w:rPr>
          <w:rStyle w:val="Char0"/>
          <w:rFonts w:hint="cs"/>
          <w:rtl/>
        </w:rPr>
        <w:t>ِ</w:t>
      </w:r>
      <w:r w:rsidRPr="00B34CEA">
        <w:rPr>
          <w:rStyle w:val="Char0"/>
          <w:rtl/>
        </w:rPr>
        <w:t xml:space="preserve">ثل و </w:t>
      </w:r>
      <w:r w:rsidRPr="00B34CEA">
        <w:rPr>
          <w:rStyle w:val="Char0"/>
          <w:rFonts w:hint="cs"/>
          <w:rtl/>
        </w:rPr>
        <w:t xml:space="preserve">با یکدیگر برابر و </w:t>
      </w:r>
      <w:r w:rsidRPr="00B34CEA">
        <w:rPr>
          <w:rStyle w:val="Char0"/>
          <w:rtl/>
        </w:rPr>
        <w:t>دست به دست [معاوضه می</w:t>
      </w:r>
      <w:r w:rsidR="000F3A42">
        <w:rPr>
          <w:rStyle w:val="Char0"/>
          <w:rFonts w:hint="cs"/>
          <w:rtl/>
        </w:rPr>
        <w:t>‌</w:t>
      </w:r>
      <w:r w:rsidRPr="00B34CEA">
        <w:rPr>
          <w:rStyle w:val="Char0"/>
          <w:rtl/>
        </w:rPr>
        <w:t xml:space="preserve">شوند]. پس اگر کسی افزود و یا افزون طلبید، قطعا مرتکب ربا شده است. و </w:t>
      </w:r>
      <w:r w:rsidRPr="00B34CEA">
        <w:rPr>
          <w:rStyle w:val="Char0"/>
          <w:rFonts w:hint="cs"/>
          <w:rtl/>
        </w:rPr>
        <w:t>زمانی که</w:t>
      </w:r>
      <w:r w:rsidRPr="00B34CEA">
        <w:rPr>
          <w:rStyle w:val="Char0"/>
          <w:rtl/>
        </w:rPr>
        <w:t xml:space="preserve"> این انواع مختلف بود، هر گونه که خواستید، معامله کنید</w:t>
      </w:r>
      <w:r w:rsidRPr="00B34CEA">
        <w:rPr>
          <w:rStyle w:val="Char0"/>
          <w:rFonts w:hint="cs"/>
          <w:rtl/>
        </w:rPr>
        <w:t xml:space="preserve"> اگر دست به دست انجام شد.</w:t>
      </w:r>
      <w:r w:rsidRPr="00B34CEA">
        <w:rPr>
          <w:rStyle w:val="Char0"/>
          <w:rtl/>
        </w:rPr>
        <w:t>»</w:t>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E00828">
        <w:rPr>
          <w:rStyle w:val="Char4"/>
          <w:rtl/>
        </w:rPr>
        <w:t>علّت ربا:</w:t>
      </w:r>
      <w:r w:rsidRPr="00B34CEA">
        <w:rPr>
          <w:rStyle w:val="Char0"/>
          <w:rtl/>
        </w:rPr>
        <w:t xml:space="preserve"> در حدیث قبلی، پیامبر</w:t>
      </w:r>
      <w:r w:rsidR="00F55E41" w:rsidRPr="00F55E41">
        <w:rPr>
          <w:rStyle w:val="Char0"/>
          <w:rFonts w:cs="CTraditional Arabic"/>
          <w:rtl/>
        </w:rPr>
        <w:t> </w:t>
      </w:r>
      <w:r w:rsidR="00F55E41" w:rsidRPr="00F55E41">
        <w:rPr>
          <w:rStyle w:val="Char0"/>
          <w:rFonts w:cs="CTraditional Arabic" w:hint="cs"/>
          <w:rtl/>
        </w:rPr>
        <w:t>ج</w:t>
      </w:r>
      <w:r w:rsidR="000F3A42">
        <w:rPr>
          <w:rStyle w:val="Char0"/>
          <w:rFonts w:hint="cs"/>
          <w:rtl/>
        </w:rPr>
        <w:t xml:space="preserve"> </w:t>
      </w:r>
      <w:r w:rsidRPr="00B34CEA">
        <w:rPr>
          <w:rStyle w:val="Char0"/>
          <w:rtl/>
        </w:rPr>
        <w:t>انواع ششگانۀ مذکور را به صراحت بیان فرمودند و آنچه از لحاظ علّت با</w:t>
      </w:r>
      <w:r w:rsidR="00A06999">
        <w:rPr>
          <w:rStyle w:val="Char0"/>
          <w:rtl/>
        </w:rPr>
        <w:t xml:space="preserve"> آن‌ها </w:t>
      </w:r>
      <w:r w:rsidRPr="00B34CEA">
        <w:rPr>
          <w:rStyle w:val="Char0"/>
          <w:rtl/>
        </w:rPr>
        <w:t xml:space="preserve">مشترک باشد نیز </w:t>
      </w:r>
      <w:r w:rsidRPr="00B34CEA">
        <w:rPr>
          <w:rStyle w:val="Char0"/>
          <w:rtl/>
        </w:rPr>
        <w:lastRenderedPageBreak/>
        <w:t>حرام و ممنوع است. علّت از این قرار است:</w:t>
      </w:r>
    </w:p>
    <w:p w:rsidR="00BA6558" w:rsidRPr="00B34CEA" w:rsidRDefault="00BA6558" w:rsidP="00720830">
      <w:pPr>
        <w:widowControl w:val="0"/>
        <w:ind w:firstLine="237"/>
        <w:jc w:val="both"/>
        <w:rPr>
          <w:rStyle w:val="Char0"/>
          <w:rtl/>
        </w:rPr>
      </w:pPr>
      <w:r w:rsidRPr="00E00828">
        <w:rPr>
          <w:rStyle w:val="Char4"/>
          <w:rtl/>
        </w:rPr>
        <w:t>طلا و نقره:</w:t>
      </w:r>
      <w:r w:rsidRPr="00B34CEA">
        <w:rPr>
          <w:rStyle w:val="Char0"/>
          <w:rtl/>
        </w:rPr>
        <w:t xml:space="preserve"> علّت در</w:t>
      </w:r>
      <w:r w:rsidR="00A06999">
        <w:rPr>
          <w:rStyle w:val="Char0"/>
          <w:rtl/>
        </w:rPr>
        <w:t xml:space="preserve"> آن‌ها </w:t>
      </w:r>
      <w:r w:rsidRPr="00B34CEA">
        <w:rPr>
          <w:rStyle w:val="Char0"/>
          <w:rtl/>
        </w:rPr>
        <w:t>ثمن و پول</w:t>
      </w:r>
      <w:r w:rsidR="00FE011C">
        <w:rPr>
          <w:rStyle w:val="Char0"/>
          <w:rtl/>
        </w:rPr>
        <w:t>‌</w:t>
      </w:r>
      <w:r w:rsidRPr="00B34CEA">
        <w:rPr>
          <w:rStyle w:val="Char0"/>
          <w:rtl/>
        </w:rPr>
        <w:t>بودن است، زیرا اشیا با طلا و نقره قیمت</w:t>
      </w:r>
      <w:r w:rsidR="00FE011C">
        <w:rPr>
          <w:rStyle w:val="Char0"/>
          <w:rtl/>
        </w:rPr>
        <w:t>‌</w:t>
      </w:r>
      <w:r w:rsidRPr="00B34CEA">
        <w:rPr>
          <w:rStyle w:val="Char0"/>
          <w:rtl/>
        </w:rPr>
        <w:t>گذاری می</w:t>
      </w:r>
      <w:r w:rsidR="00FE011C">
        <w:rPr>
          <w:rStyle w:val="Char0"/>
          <w:rtl/>
        </w:rPr>
        <w:t>‌</w:t>
      </w:r>
      <w:r w:rsidRPr="00B34CEA">
        <w:rPr>
          <w:rStyle w:val="Char0"/>
          <w:rtl/>
        </w:rPr>
        <w:t>شوند و از این رو، هر آنچه ثمن باشد؛ مانند اسکناس</w:t>
      </w:r>
      <w:r w:rsidR="00FE011C">
        <w:rPr>
          <w:rStyle w:val="Char0"/>
          <w:rtl/>
        </w:rPr>
        <w:t>‌</w:t>
      </w:r>
      <w:r w:rsidRPr="00B34CEA">
        <w:rPr>
          <w:rStyle w:val="Char0"/>
          <w:rtl/>
        </w:rPr>
        <w:t>های رایج بر</w:t>
      </w:r>
      <w:r w:rsidR="00A06999">
        <w:rPr>
          <w:rStyle w:val="Char0"/>
          <w:rtl/>
        </w:rPr>
        <w:t xml:space="preserve"> آن‌ها </w:t>
      </w:r>
      <w:r w:rsidRPr="00B34CEA">
        <w:rPr>
          <w:rStyle w:val="Char0"/>
          <w:rtl/>
        </w:rPr>
        <w:t>قیاس می</w:t>
      </w:r>
      <w:r w:rsidR="00FE011C">
        <w:rPr>
          <w:rStyle w:val="Char0"/>
          <w:rtl/>
        </w:rPr>
        <w:t>‌</w:t>
      </w:r>
      <w:r w:rsidRPr="00B34CEA">
        <w:rPr>
          <w:rStyle w:val="Char0"/>
          <w:rtl/>
        </w:rPr>
        <w:t>شود، چون ربا در این موارد صورت می</w:t>
      </w:r>
      <w:r w:rsidR="00FE011C">
        <w:rPr>
          <w:rStyle w:val="Char0"/>
          <w:rtl/>
        </w:rPr>
        <w:t>‌</w:t>
      </w:r>
      <w:r w:rsidRPr="00B34CEA">
        <w:rPr>
          <w:rStyle w:val="Char0"/>
          <w:rtl/>
        </w:rPr>
        <w:t>گیرد و اشیا با</w:t>
      </w:r>
      <w:r w:rsidR="00A06999">
        <w:rPr>
          <w:rStyle w:val="Char0"/>
          <w:rtl/>
        </w:rPr>
        <w:t xml:space="preserve"> آن‌ها </w:t>
      </w:r>
      <w:r w:rsidRPr="00B34CEA">
        <w:rPr>
          <w:rStyle w:val="Char0"/>
          <w:rtl/>
        </w:rPr>
        <w:t>قیمت</w:t>
      </w:r>
      <w:r w:rsidR="00FE011C">
        <w:rPr>
          <w:rStyle w:val="Char0"/>
          <w:rtl/>
        </w:rPr>
        <w:t>‌</w:t>
      </w:r>
      <w:r w:rsidRPr="00B34CEA">
        <w:rPr>
          <w:rStyle w:val="Char0"/>
          <w:rtl/>
        </w:rPr>
        <w:t>گذاری می</w:t>
      </w:r>
      <w:r w:rsidR="00FE011C">
        <w:rPr>
          <w:rStyle w:val="Char0"/>
          <w:rtl/>
        </w:rPr>
        <w:t>‌</w:t>
      </w:r>
      <w:r w:rsidRPr="00B34CEA">
        <w:rPr>
          <w:rStyle w:val="Char0"/>
          <w:rtl/>
        </w:rPr>
        <w:t>شوند و در نتیجه، حکم طلا و نقره را دارند.</w:t>
      </w:r>
    </w:p>
    <w:p w:rsidR="00BA6558" w:rsidRPr="00B34CEA" w:rsidRDefault="00BA6558" w:rsidP="00BA6558">
      <w:pPr>
        <w:ind w:firstLine="237"/>
        <w:jc w:val="both"/>
        <w:rPr>
          <w:rStyle w:val="Char0"/>
          <w:rtl/>
        </w:rPr>
      </w:pPr>
      <w:r w:rsidRPr="00E00828">
        <w:rPr>
          <w:rStyle w:val="Char4"/>
          <w:rtl/>
        </w:rPr>
        <w:t>چهار نوع دیگر:</w:t>
      </w:r>
      <w:r w:rsidRPr="00B34CEA">
        <w:rPr>
          <w:rStyle w:val="Char0"/>
          <w:rtl/>
        </w:rPr>
        <w:t xml:space="preserve"> بنا بر قول صحیح، علّت در آن</w:t>
      </w:r>
      <w:r w:rsidR="00A06999">
        <w:rPr>
          <w:rStyle w:val="Char0"/>
          <w:rFonts w:hint="cs"/>
          <w:rtl/>
        </w:rPr>
        <w:t>‌</w:t>
      </w:r>
      <w:r w:rsidRPr="00B34CEA">
        <w:rPr>
          <w:rStyle w:val="Char0"/>
          <w:rtl/>
        </w:rPr>
        <w:t>ها، طعام</w:t>
      </w:r>
      <w:r w:rsidR="00FE011C">
        <w:rPr>
          <w:rStyle w:val="Char0"/>
          <w:rtl/>
        </w:rPr>
        <w:t>‌</w:t>
      </w:r>
      <w:r w:rsidRPr="00B34CEA">
        <w:rPr>
          <w:rStyle w:val="Char0"/>
          <w:rtl/>
        </w:rPr>
        <w:t>بودن به همراه کیل یا وزن است. بنابراین غذاهایی که کیل یا وزن می</w:t>
      </w:r>
      <w:r w:rsidR="00FE011C">
        <w:rPr>
          <w:rStyle w:val="Char0"/>
          <w:rtl/>
        </w:rPr>
        <w:t>‌</w:t>
      </w:r>
      <w:r w:rsidRPr="00B34CEA">
        <w:rPr>
          <w:rStyle w:val="Char0"/>
          <w:rtl/>
        </w:rPr>
        <w:t>شوند، با قیاس بر چهار نوع مذکور در حدیث فوق – گندم، جو، خرما و نمک-، امکان وجود ربا در</w:t>
      </w:r>
      <w:r w:rsidR="00A06999">
        <w:rPr>
          <w:rStyle w:val="Char0"/>
          <w:rtl/>
        </w:rPr>
        <w:t xml:space="preserve"> آن‌ها </w:t>
      </w:r>
      <w:r w:rsidRPr="00B34CEA">
        <w:rPr>
          <w:rStyle w:val="Char0"/>
          <w:rtl/>
        </w:rPr>
        <w:t>می</w:t>
      </w:r>
      <w:r w:rsidR="00FE011C">
        <w:rPr>
          <w:rStyle w:val="Char0"/>
          <w:rtl/>
        </w:rPr>
        <w:t>‌</w:t>
      </w:r>
      <w:r w:rsidRPr="00B34CEA">
        <w:rPr>
          <w:rStyle w:val="Char0"/>
          <w:rtl/>
        </w:rPr>
        <w:t>رود.</w:t>
      </w:r>
    </w:p>
    <w:p w:rsidR="00BA6558" w:rsidRPr="00B34CEA" w:rsidRDefault="00BA6558" w:rsidP="00D344A2">
      <w:pPr>
        <w:pStyle w:val="ListParagraph"/>
        <w:numPr>
          <w:ilvl w:val="0"/>
          <w:numId w:val="41"/>
        </w:numPr>
        <w:ind w:left="641" w:hanging="357"/>
        <w:contextualSpacing w:val="0"/>
        <w:jc w:val="both"/>
        <w:rPr>
          <w:rStyle w:val="Char0"/>
        </w:rPr>
      </w:pPr>
      <w:r w:rsidRPr="00B34CEA">
        <w:rPr>
          <w:rStyle w:val="Char0"/>
          <w:rtl/>
        </w:rPr>
        <w:t>بر اساس دلایلی از قرآن</w:t>
      </w:r>
      <w:r w:rsidRPr="00B34CEA">
        <w:rPr>
          <w:rStyle w:val="Char0"/>
          <w:rFonts w:hint="cs"/>
          <w:rtl/>
        </w:rPr>
        <w:t xml:space="preserve"> و</w:t>
      </w:r>
      <w:r w:rsidRPr="00B34CEA">
        <w:rPr>
          <w:rStyle w:val="Char0"/>
          <w:rtl/>
        </w:rPr>
        <w:t xml:space="preserve"> سنّت و اجماع، ربا حرام و گناه کبیره است.</w:t>
      </w:r>
    </w:p>
    <w:p w:rsidR="00BA6558" w:rsidRPr="00B34CEA" w:rsidRDefault="00BA6558" w:rsidP="00720830">
      <w:pPr>
        <w:pStyle w:val="ListParagraph"/>
        <w:widowControl w:val="0"/>
        <w:numPr>
          <w:ilvl w:val="0"/>
          <w:numId w:val="41"/>
        </w:numPr>
        <w:ind w:left="641" w:hanging="357"/>
        <w:contextualSpacing w:val="0"/>
        <w:jc w:val="both"/>
        <w:rPr>
          <w:rStyle w:val="Char0"/>
        </w:rPr>
      </w:pPr>
      <w:r w:rsidRPr="00E00828">
        <w:rPr>
          <w:rStyle w:val="Char4"/>
          <w:rtl/>
        </w:rPr>
        <w:t>فلسفۀ تحریم ربا:</w:t>
      </w:r>
      <w:r w:rsidRPr="00B34CEA">
        <w:rPr>
          <w:rStyle w:val="Char0"/>
          <w:rtl/>
        </w:rPr>
        <w:t xml:space="preserve"> دلایل متعدّدی در زمینۀ تحریم ربا وجود دارد؛ از جمله: دوری از ستم و خوردن اموال مردم به ناحق</w:t>
      </w:r>
      <w:r w:rsidRPr="00B34CEA">
        <w:rPr>
          <w:rStyle w:val="Char0"/>
          <w:rFonts w:hint="cs"/>
          <w:rtl/>
        </w:rPr>
        <w:t xml:space="preserve">، </w:t>
      </w:r>
      <w:r w:rsidRPr="00B34CEA">
        <w:rPr>
          <w:rStyle w:val="Char0"/>
          <w:rtl/>
        </w:rPr>
        <w:t>ربا باعث تنبلی و بیکاری می</w:t>
      </w:r>
      <w:r w:rsidR="00FE011C">
        <w:rPr>
          <w:rStyle w:val="Char0"/>
          <w:rtl/>
        </w:rPr>
        <w:t>‌</w:t>
      </w:r>
      <w:r w:rsidRPr="00B34CEA">
        <w:rPr>
          <w:rStyle w:val="Char0"/>
          <w:rtl/>
        </w:rPr>
        <w:t>شود</w:t>
      </w:r>
      <w:r w:rsidRPr="00B34CEA">
        <w:rPr>
          <w:rStyle w:val="Char0"/>
          <w:rFonts w:hint="cs"/>
          <w:rtl/>
        </w:rPr>
        <w:t>، این کار</w:t>
      </w:r>
      <w:r w:rsidRPr="00B34CEA">
        <w:rPr>
          <w:rStyle w:val="Char0"/>
          <w:rtl/>
        </w:rPr>
        <w:t xml:space="preserve"> انسان را آزمند و حریص می</w:t>
      </w:r>
      <w:r w:rsidR="00FE011C">
        <w:rPr>
          <w:rStyle w:val="Char0"/>
          <w:rtl/>
        </w:rPr>
        <w:t>‌</w:t>
      </w:r>
      <w:r w:rsidRPr="00B34CEA">
        <w:rPr>
          <w:rStyle w:val="Char0"/>
          <w:rtl/>
        </w:rPr>
        <w:t>گرداند و اخلاق پسندیده را نابود می</w:t>
      </w:r>
      <w:r w:rsidR="00FE011C">
        <w:rPr>
          <w:rStyle w:val="Char0"/>
          <w:rtl/>
        </w:rPr>
        <w:t>‌</w:t>
      </w:r>
      <w:r w:rsidRPr="00B34CEA">
        <w:rPr>
          <w:rStyle w:val="Char0"/>
          <w:rtl/>
        </w:rPr>
        <w:t>سازد</w:t>
      </w:r>
      <w:r w:rsidRPr="00B34CEA">
        <w:rPr>
          <w:rStyle w:val="Char0"/>
          <w:rFonts w:hint="cs"/>
          <w:rtl/>
        </w:rPr>
        <w:t xml:space="preserve"> و</w:t>
      </w:r>
      <w:r w:rsidRPr="00B34CEA">
        <w:rPr>
          <w:rStyle w:val="Char0"/>
          <w:rtl/>
        </w:rPr>
        <w:t xml:space="preserve"> پیامدهای ویرانگر جانی و بهداشتی دارد</w:t>
      </w:r>
      <w:r w:rsidRPr="00B34CEA">
        <w:rPr>
          <w:rStyle w:val="Char0"/>
          <w:rFonts w:hint="cs"/>
          <w:rtl/>
        </w:rPr>
        <w:t>.</w:t>
      </w:r>
    </w:p>
    <w:p w:rsidR="00BA6558" w:rsidRPr="00B34CEA" w:rsidRDefault="00BA6558" w:rsidP="00720830">
      <w:pPr>
        <w:pStyle w:val="ListParagraph"/>
        <w:widowControl w:val="0"/>
        <w:numPr>
          <w:ilvl w:val="0"/>
          <w:numId w:val="41"/>
        </w:numPr>
        <w:ind w:left="0" w:firstLine="238"/>
        <w:contextualSpacing w:val="0"/>
        <w:jc w:val="both"/>
        <w:rPr>
          <w:rStyle w:val="Char0"/>
        </w:rPr>
      </w:pPr>
      <w:r w:rsidRPr="00E00828">
        <w:rPr>
          <w:rStyle w:val="Char4"/>
          <w:rtl/>
        </w:rPr>
        <w:t>مفهوم احتکار:</w:t>
      </w:r>
      <w:r w:rsidRPr="00B34CEA">
        <w:rPr>
          <w:rStyle w:val="Char0"/>
          <w:rtl/>
        </w:rPr>
        <w:t xml:space="preserve"> از دیدگاه فقیهان، احتکار یعنی نگهداشتن غذا یا سایر کالاهایی که مردم به</w:t>
      </w:r>
      <w:r w:rsidR="00A06999">
        <w:rPr>
          <w:rStyle w:val="Char0"/>
          <w:rtl/>
        </w:rPr>
        <w:t xml:space="preserve"> آن‌ها </w:t>
      </w:r>
      <w:r w:rsidRPr="00B34CEA">
        <w:rPr>
          <w:rStyle w:val="Char0"/>
          <w:rtl/>
        </w:rPr>
        <w:t>نیاز دارند به قصد اینکه گران شود.</w:t>
      </w:r>
    </w:p>
    <w:p w:rsidR="00BA6558" w:rsidRPr="00B34CEA" w:rsidRDefault="00BA6558" w:rsidP="00720830">
      <w:pPr>
        <w:widowControl w:val="0"/>
        <w:ind w:firstLine="237"/>
        <w:jc w:val="both"/>
        <w:rPr>
          <w:rStyle w:val="Char0"/>
          <w:rtl/>
        </w:rPr>
      </w:pPr>
      <w:r w:rsidRPr="00B34CEA">
        <w:rPr>
          <w:rStyle w:val="Char0"/>
          <w:rtl/>
        </w:rPr>
        <w:t xml:space="preserve">این اصطلاح در </w:t>
      </w:r>
      <w:r w:rsidRPr="00B34CEA">
        <w:rPr>
          <w:rStyle w:val="Char0"/>
          <w:rFonts w:hint="cs"/>
          <w:rtl/>
        </w:rPr>
        <w:t>اقتصاد وضعی</w:t>
      </w:r>
      <w:r w:rsidRPr="00B34CEA">
        <w:rPr>
          <w:rStyle w:val="Char0"/>
          <w:rtl/>
        </w:rPr>
        <w:t xml:space="preserve"> به معنای تسلّط بر مال یا درخواست کالاست به منظور رسیدن به بیشترین سود ممکن و نیز کنترل این نوع کالا برای هدفی غیر انسانی</w:t>
      </w:r>
      <w:r w:rsidRPr="00B34CEA">
        <w:rPr>
          <w:rStyle w:val="Char0"/>
          <w:rFonts w:hint="cs"/>
          <w:rtl/>
        </w:rPr>
        <w:t>.</w:t>
      </w:r>
      <w:r w:rsidRPr="00BE5D6B">
        <w:rPr>
          <w:rStyle w:val="Char0"/>
          <w:vertAlign w:val="superscript"/>
          <w:rtl/>
        </w:rPr>
        <w:footnoteReference w:id="86"/>
      </w:r>
    </w:p>
    <w:p w:rsidR="00BA6558" w:rsidRPr="00B34CEA" w:rsidRDefault="00BA6558" w:rsidP="00BD17A2">
      <w:pPr>
        <w:pStyle w:val="ListParagraph"/>
        <w:numPr>
          <w:ilvl w:val="0"/>
          <w:numId w:val="41"/>
        </w:numPr>
        <w:ind w:left="641" w:hanging="357"/>
        <w:contextualSpacing w:val="0"/>
        <w:jc w:val="both"/>
        <w:rPr>
          <w:rStyle w:val="Char0"/>
        </w:rPr>
      </w:pPr>
      <w:r w:rsidRPr="00E00828">
        <w:rPr>
          <w:rStyle w:val="Char4"/>
          <w:rtl/>
        </w:rPr>
        <w:lastRenderedPageBreak/>
        <w:t>ضررهای احتکار:</w:t>
      </w:r>
      <w:r w:rsidRPr="00B34CEA">
        <w:rPr>
          <w:rStyle w:val="Char0"/>
          <w:rtl/>
        </w:rPr>
        <w:t xml:space="preserve"> به طور خلاصه می</w:t>
      </w:r>
      <w:r w:rsidR="00FE011C">
        <w:rPr>
          <w:rStyle w:val="Char0"/>
          <w:rtl/>
        </w:rPr>
        <w:t>‌</w:t>
      </w:r>
      <w:r w:rsidRPr="00B34CEA">
        <w:rPr>
          <w:rStyle w:val="Char0"/>
          <w:rtl/>
        </w:rPr>
        <w:t>توان گفت که ضررهای احتکار از این قرار است:</w:t>
      </w:r>
    </w:p>
    <w:p w:rsidR="00BA6558" w:rsidRPr="00B34CEA" w:rsidRDefault="00BA6558" w:rsidP="00720830">
      <w:pPr>
        <w:pStyle w:val="ListParagraph"/>
        <w:widowControl w:val="0"/>
        <w:numPr>
          <w:ilvl w:val="0"/>
          <w:numId w:val="10"/>
        </w:numPr>
        <w:ind w:left="641" w:hanging="357"/>
        <w:contextualSpacing w:val="0"/>
        <w:jc w:val="both"/>
        <w:rPr>
          <w:rStyle w:val="Char0"/>
        </w:rPr>
      </w:pPr>
      <w:r w:rsidRPr="00B34CEA">
        <w:rPr>
          <w:rStyle w:val="Char0"/>
          <w:rtl/>
        </w:rPr>
        <w:t>بالارفتن قیمت کالاها و خدمات؛</w:t>
      </w:r>
    </w:p>
    <w:p w:rsidR="00BA6558" w:rsidRPr="00B34CEA" w:rsidRDefault="00BA6558" w:rsidP="00720830">
      <w:pPr>
        <w:pStyle w:val="ListParagraph"/>
        <w:widowControl w:val="0"/>
        <w:numPr>
          <w:ilvl w:val="0"/>
          <w:numId w:val="10"/>
        </w:numPr>
        <w:ind w:left="641" w:hanging="357"/>
        <w:contextualSpacing w:val="0"/>
        <w:jc w:val="both"/>
        <w:rPr>
          <w:rStyle w:val="Char0"/>
        </w:rPr>
      </w:pPr>
      <w:r w:rsidRPr="00B34CEA">
        <w:rPr>
          <w:rStyle w:val="Char0"/>
          <w:rtl/>
        </w:rPr>
        <w:t>کنترل</w:t>
      </w:r>
      <w:r w:rsidRPr="00B34CEA">
        <w:rPr>
          <w:rStyle w:val="Char0"/>
          <w:rFonts w:hint="cs"/>
          <w:rtl/>
        </w:rPr>
        <w:t xml:space="preserve"> و در اختیارگرفتن</w:t>
      </w:r>
      <w:r w:rsidRPr="00B34CEA">
        <w:rPr>
          <w:rStyle w:val="Char0"/>
          <w:rtl/>
        </w:rPr>
        <w:t xml:space="preserve"> هر چند اندک قیمت موادّ خام و کالاهای ساخته</w:t>
      </w:r>
      <w:r w:rsidR="00FE011C">
        <w:rPr>
          <w:rStyle w:val="Char0"/>
          <w:rtl/>
        </w:rPr>
        <w:t>‌‌</w:t>
      </w:r>
      <w:r w:rsidRPr="00B34CEA">
        <w:rPr>
          <w:rStyle w:val="Char0"/>
          <w:rtl/>
        </w:rPr>
        <w:t>شده؛</w:t>
      </w:r>
    </w:p>
    <w:p w:rsidR="00BA6558" w:rsidRPr="00B34CEA" w:rsidRDefault="00BA6558" w:rsidP="00D344A2">
      <w:pPr>
        <w:pStyle w:val="ListParagraph"/>
        <w:numPr>
          <w:ilvl w:val="0"/>
          <w:numId w:val="10"/>
        </w:numPr>
        <w:ind w:left="641" w:hanging="357"/>
        <w:contextualSpacing w:val="0"/>
        <w:jc w:val="both"/>
        <w:rPr>
          <w:rStyle w:val="Char0"/>
        </w:rPr>
      </w:pPr>
      <w:r w:rsidRPr="00B34CEA">
        <w:rPr>
          <w:rStyle w:val="Char0"/>
          <w:rtl/>
        </w:rPr>
        <w:t>توقّف جنبه</w:t>
      </w:r>
      <w:r w:rsidR="00FE011C">
        <w:rPr>
          <w:rStyle w:val="Char0"/>
          <w:rtl/>
        </w:rPr>
        <w:t>‌</w:t>
      </w:r>
      <w:r w:rsidRPr="00B34CEA">
        <w:rPr>
          <w:rStyle w:val="Char0"/>
          <w:rtl/>
        </w:rPr>
        <w:t>های فنّی به سبب نبود رقابت عادلانه؛</w:t>
      </w:r>
    </w:p>
    <w:p w:rsidR="00BA6558" w:rsidRPr="00B34CEA" w:rsidRDefault="00BA6558" w:rsidP="00D344A2">
      <w:pPr>
        <w:pStyle w:val="ListParagraph"/>
        <w:numPr>
          <w:ilvl w:val="0"/>
          <w:numId w:val="10"/>
        </w:numPr>
        <w:ind w:left="641" w:hanging="357"/>
        <w:contextualSpacing w:val="0"/>
        <w:jc w:val="both"/>
        <w:rPr>
          <w:rStyle w:val="Char0"/>
        </w:rPr>
      </w:pPr>
      <w:r w:rsidRPr="00B34CEA">
        <w:rPr>
          <w:rStyle w:val="Char0"/>
          <w:rtl/>
        </w:rPr>
        <w:t>محدودشدن و کاهش تولید در بسیاری از مواقع؛</w:t>
      </w:r>
    </w:p>
    <w:p w:rsidR="00BA6558" w:rsidRPr="00B34CEA" w:rsidRDefault="00BA6558" w:rsidP="00D344A2">
      <w:pPr>
        <w:pStyle w:val="ListParagraph"/>
        <w:numPr>
          <w:ilvl w:val="0"/>
          <w:numId w:val="10"/>
        </w:numPr>
        <w:ind w:left="641" w:hanging="357"/>
        <w:contextualSpacing w:val="0"/>
        <w:jc w:val="both"/>
        <w:rPr>
          <w:rStyle w:val="Char0"/>
        </w:rPr>
      </w:pPr>
      <w:r w:rsidRPr="00B34CEA">
        <w:rPr>
          <w:rStyle w:val="Char0"/>
          <w:rtl/>
        </w:rPr>
        <w:t>برطرف</w:t>
      </w:r>
      <w:r w:rsidR="00FE011C">
        <w:rPr>
          <w:rStyle w:val="Char0"/>
          <w:rtl/>
        </w:rPr>
        <w:t>‌</w:t>
      </w:r>
      <w:r w:rsidRPr="00B34CEA">
        <w:rPr>
          <w:rStyle w:val="Char0"/>
          <w:rtl/>
        </w:rPr>
        <w:t>نشدن نیازهای مردم به اندازۀ کافی؛</w:t>
      </w:r>
    </w:p>
    <w:p w:rsidR="00BA6558" w:rsidRPr="00B34CEA" w:rsidRDefault="00BA6558" w:rsidP="00D344A2">
      <w:pPr>
        <w:pStyle w:val="ListParagraph"/>
        <w:numPr>
          <w:ilvl w:val="0"/>
          <w:numId w:val="10"/>
        </w:numPr>
        <w:ind w:left="641" w:hanging="357"/>
        <w:contextualSpacing w:val="0"/>
        <w:jc w:val="both"/>
        <w:rPr>
          <w:rStyle w:val="Char0"/>
        </w:rPr>
      </w:pPr>
      <w:r w:rsidRPr="00B34CEA">
        <w:rPr>
          <w:rStyle w:val="Char0"/>
          <w:rtl/>
        </w:rPr>
        <w:t>تلاش برای تحقیر مردم و غلبه بر آنان</w:t>
      </w:r>
      <w:r w:rsidRPr="00B34CEA">
        <w:rPr>
          <w:rStyle w:val="Char0"/>
          <w:rFonts w:hint="cs"/>
          <w:rtl/>
        </w:rPr>
        <w:t>.</w:t>
      </w:r>
      <w:r w:rsidRPr="00B34CEA">
        <w:rPr>
          <w:rStyle w:val="Char0"/>
          <w:rtl/>
        </w:rPr>
        <w:t xml:space="preserve"> </w:t>
      </w:r>
    </w:p>
    <w:p w:rsidR="00BA6558" w:rsidRPr="00B34CEA" w:rsidRDefault="00BA6558" w:rsidP="00D344A2">
      <w:pPr>
        <w:pStyle w:val="ListParagraph"/>
        <w:numPr>
          <w:ilvl w:val="0"/>
          <w:numId w:val="41"/>
        </w:numPr>
        <w:ind w:left="641" w:hanging="357"/>
        <w:contextualSpacing w:val="0"/>
        <w:jc w:val="both"/>
        <w:rPr>
          <w:rStyle w:val="Char0"/>
        </w:rPr>
      </w:pPr>
      <w:r w:rsidRPr="00B34CEA">
        <w:rPr>
          <w:rStyle w:val="Char0"/>
          <w:rtl/>
        </w:rPr>
        <w:t>احادیث فراوانی بیانگر حرمت این کار</w:t>
      </w:r>
      <w:r w:rsidRPr="00B34CEA">
        <w:rPr>
          <w:rStyle w:val="Char0"/>
          <w:rFonts w:hint="cs"/>
          <w:rtl/>
        </w:rPr>
        <w:t xml:space="preserve"> هستند.</w:t>
      </w:r>
    </w:p>
    <w:p w:rsidR="00BA6558" w:rsidRPr="00B34CEA" w:rsidRDefault="00BA6558" w:rsidP="00D344A2">
      <w:pPr>
        <w:pStyle w:val="ListParagraph"/>
        <w:numPr>
          <w:ilvl w:val="0"/>
          <w:numId w:val="41"/>
        </w:numPr>
        <w:ind w:left="641" w:hanging="357"/>
        <w:contextualSpacing w:val="0"/>
        <w:jc w:val="both"/>
        <w:rPr>
          <w:rStyle w:val="Char0"/>
        </w:rPr>
      </w:pPr>
      <w:r w:rsidRPr="00E00828">
        <w:rPr>
          <w:rStyle w:val="Char4"/>
          <w:rtl/>
        </w:rPr>
        <w:t>احتکار مباح:</w:t>
      </w:r>
      <w:r w:rsidRPr="00B34CEA">
        <w:rPr>
          <w:rStyle w:val="Char0"/>
          <w:rtl/>
        </w:rPr>
        <w:t xml:space="preserve"> موارد زیر از این قبیل است:</w:t>
      </w:r>
    </w:p>
    <w:p w:rsidR="00BA6558" w:rsidRPr="00B34CEA" w:rsidRDefault="00BA6558" w:rsidP="00D344A2">
      <w:pPr>
        <w:pStyle w:val="ListParagraph"/>
        <w:numPr>
          <w:ilvl w:val="0"/>
          <w:numId w:val="10"/>
        </w:numPr>
        <w:ind w:left="641" w:hanging="357"/>
        <w:contextualSpacing w:val="0"/>
        <w:jc w:val="both"/>
        <w:rPr>
          <w:rStyle w:val="Char0"/>
        </w:rPr>
      </w:pPr>
      <w:r w:rsidRPr="00B34CEA">
        <w:rPr>
          <w:rStyle w:val="Char0"/>
          <w:rtl/>
        </w:rPr>
        <w:t>آنچه انسان برای امرار معاش خویش و خانواده</w:t>
      </w:r>
      <w:r w:rsidR="00FE011C">
        <w:rPr>
          <w:rStyle w:val="Char0"/>
          <w:rtl/>
        </w:rPr>
        <w:t>‌</w:t>
      </w:r>
      <w:r w:rsidRPr="00B34CEA">
        <w:rPr>
          <w:rStyle w:val="Char0"/>
          <w:rtl/>
        </w:rPr>
        <w:t>اش ذخیره می</w:t>
      </w:r>
      <w:r w:rsidR="00FE011C">
        <w:rPr>
          <w:rStyle w:val="Char0"/>
          <w:rtl/>
        </w:rPr>
        <w:t>‌</w:t>
      </w:r>
      <w:r w:rsidRPr="00B34CEA">
        <w:rPr>
          <w:rStyle w:val="Char0"/>
          <w:rtl/>
        </w:rPr>
        <w:t>کند مگر در زمان بحران و سختی که مردم در ذخیرۀ موادّ ضروری زیاده</w:t>
      </w:r>
      <w:r w:rsidR="00FE011C">
        <w:rPr>
          <w:rStyle w:val="Char0"/>
          <w:rtl/>
        </w:rPr>
        <w:t>‌</w:t>
      </w:r>
      <w:r w:rsidRPr="00B34CEA">
        <w:rPr>
          <w:rStyle w:val="Char0"/>
          <w:rtl/>
        </w:rPr>
        <w:t>روی می</w:t>
      </w:r>
      <w:r w:rsidR="00FE011C">
        <w:rPr>
          <w:rStyle w:val="Char0"/>
          <w:rtl/>
        </w:rPr>
        <w:t>‌</w:t>
      </w:r>
      <w:r w:rsidRPr="00B34CEA">
        <w:rPr>
          <w:rStyle w:val="Char0"/>
          <w:rtl/>
        </w:rPr>
        <w:t>کنند و این احتکار ناجایز است؛</w:t>
      </w:r>
    </w:p>
    <w:p w:rsidR="00BA6558" w:rsidRPr="00B34CEA" w:rsidRDefault="00BA6558" w:rsidP="00D344A2">
      <w:pPr>
        <w:pStyle w:val="ListParagraph"/>
        <w:numPr>
          <w:ilvl w:val="0"/>
          <w:numId w:val="10"/>
        </w:numPr>
        <w:ind w:left="641" w:hanging="357"/>
        <w:contextualSpacing w:val="0"/>
        <w:jc w:val="both"/>
        <w:rPr>
          <w:rStyle w:val="Char0"/>
        </w:rPr>
      </w:pPr>
      <w:r w:rsidRPr="00B34CEA">
        <w:rPr>
          <w:rStyle w:val="Char0"/>
          <w:rtl/>
        </w:rPr>
        <w:t>آنچه ذخیره می</w:t>
      </w:r>
      <w:r w:rsidR="00FE011C">
        <w:rPr>
          <w:rStyle w:val="Char0"/>
          <w:rtl/>
        </w:rPr>
        <w:t>‌</w:t>
      </w:r>
      <w:r w:rsidRPr="00B34CEA">
        <w:rPr>
          <w:rStyle w:val="Char0"/>
          <w:rtl/>
        </w:rPr>
        <w:t>شود تا در آینده مصرف گردد، چون امکان دارد که تولید آن فصلی باشد، امّا در تمامی ایّام سال مصرف شود؛ مانند حبوبات یا خرما؛</w:t>
      </w:r>
    </w:p>
    <w:p w:rsidR="00BA6558" w:rsidRDefault="00BA6558" w:rsidP="00CF0749">
      <w:pPr>
        <w:pStyle w:val="a0"/>
        <w:rPr>
          <w:rStyle w:val="Char0"/>
          <w:rtl/>
        </w:rPr>
      </w:pPr>
      <w:r w:rsidRPr="00B34CEA">
        <w:rPr>
          <w:rStyle w:val="Char0"/>
          <w:rtl/>
        </w:rPr>
        <w:t>آنچه دولت برای مواقع بحران، در نظر می</w:t>
      </w:r>
      <w:r w:rsidR="00FE011C">
        <w:rPr>
          <w:rStyle w:val="Char0"/>
          <w:rtl/>
        </w:rPr>
        <w:t>‌</w:t>
      </w:r>
      <w:r w:rsidRPr="00B34CEA">
        <w:rPr>
          <w:rStyle w:val="Char0"/>
          <w:rtl/>
        </w:rPr>
        <w:t>گیرد تا از تولیدکنندگان و مصرف</w:t>
      </w:r>
      <w:r w:rsidR="00FE011C">
        <w:rPr>
          <w:rStyle w:val="Char0"/>
          <w:rtl/>
        </w:rPr>
        <w:t>‌</w:t>
      </w:r>
      <w:r w:rsidRPr="00B34CEA">
        <w:rPr>
          <w:rStyle w:val="Char0"/>
          <w:rtl/>
        </w:rPr>
        <w:t>کننده</w:t>
      </w:r>
      <w:r w:rsidR="00FE011C">
        <w:rPr>
          <w:rStyle w:val="Char0"/>
          <w:rtl/>
        </w:rPr>
        <w:t>‌</w:t>
      </w:r>
      <w:r w:rsidRPr="00B34CEA">
        <w:rPr>
          <w:rStyle w:val="Char0"/>
          <w:rtl/>
        </w:rPr>
        <w:t>ها حمایت کند؛ همچون ذخیرۀ استراتژیک و راهبردی سوخت و حبوبات.</w:t>
      </w:r>
      <w:r w:rsidRPr="00BE5D6B">
        <w:rPr>
          <w:rStyle w:val="Char0"/>
          <w:vertAlign w:val="superscript"/>
          <w:rtl/>
        </w:rPr>
        <w:footnoteReference w:id="87"/>
      </w:r>
    </w:p>
    <w:p w:rsidR="00AE1859" w:rsidRDefault="00AE1859" w:rsidP="00AE1859">
      <w:pPr>
        <w:pStyle w:val="a0"/>
        <w:rPr>
          <w:rStyle w:val="Char0"/>
          <w:rtl/>
        </w:rPr>
      </w:pPr>
    </w:p>
    <w:p w:rsidR="00AE1859" w:rsidRDefault="00AE1859" w:rsidP="00AE1859">
      <w:pPr>
        <w:pStyle w:val="a0"/>
        <w:rPr>
          <w:rStyle w:val="Char0"/>
          <w:rtl/>
        </w:rPr>
        <w:sectPr w:rsidR="00AE1859" w:rsidSect="00C81F5E">
          <w:headerReference w:type="default" r:id="rId29"/>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AE1859" w:rsidP="00AE1859">
      <w:pPr>
        <w:pStyle w:val="a1"/>
        <w:rPr>
          <w:rtl/>
        </w:rPr>
      </w:pPr>
      <w:bookmarkStart w:id="117" w:name="_Toc466045703"/>
      <w:bookmarkStart w:id="118" w:name="_Toc466280231"/>
      <w:bookmarkStart w:id="119" w:name="_Toc473749183"/>
      <w:r>
        <w:rPr>
          <w:rFonts w:hint="cs"/>
          <w:rtl/>
        </w:rPr>
        <w:lastRenderedPageBreak/>
        <w:t xml:space="preserve">11. </w:t>
      </w:r>
      <w:r w:rsidR="00BA6558" w:rsidRPr="00E759F5">
        <w:rPr>
          <w:rtl/>
        </w:rPr>
        <w:t>نظام اجتماعی در اسلام</w:t>
      </w:r>
      <w:bookmarkEnd w:id="117"/>
      <w:bookmarkEnd w:id="118"/>
      <w:bookmarkEnd w:id="119"/>
    </w:p>
    <w:p w:rsidR="00BA6558" w:rsidRPr="00E759F5" w:rsidRDefault="00BA6558" w:rsidP="00A558F0">
      <w:pPr>
        <w:pStyle w:val="a2"/>
        <w:rPr>
          <w:rtl/>
        </w:rPr>
      </w:pPr>
      <w:bookmarkStart w:id="120" w:name="_Toc466280232"/>
      <w:bookmarkStart w:id="121" w:name="_Toc473749184"/>
      <w:r w:rsidRPr="00E759F5">
        <w:rPr>
          <w:rtl/>
        </w:rPr>
        <w:t>11-1. مفهوم اجتماع و زندگی اجتماعی در اسلام</w:t>
      </w:r>
      <w:bookmarkEnd w:id="120"/>
      <w:bookmarkEnd w:id="121"/>
    </w:p>
    <w:p w:rsidR="00BA6558" w:rsidRPr="00B34CEA" w:rsidRDefault="00BA6558" w:rsidP="002C20F3">
      <w:pPr>
        <w:pStyle w:val="ListParagraph"/>
        <w:numPr>
          <w:ilvl w:val="0"/>
          <w:numId w:val="42"/>
        </w:numPr>
        <w:ind w:left="641" w:hanging="357"/>
        <w:contextualSpacing w:val="0"/>
        <w:jc w:val="both"/>
        <w:rPr>
          <w:rStyle w:val="Char0"/>
        </w:rPr>
      </w:pPr>
      <w:r w:rsidRPr="00E00828">
        <w:rPr>
          <w:rStyle w:val="Char4"/>
          <w:rtl/>
        </w:rPr>
        <w:t>جامعۀ بشری:</w:t>
      </w:r>
      <w:r w:rsidRPr="00B34CEA">
        <w:rPr>
          <w:rStyle w:val="Char0"/>
          <w:rtl/>
        </w:rPr>
        <w:t xml:space="preserve"> یعنی مجموعه</w:t>
      </w:r>
      <w:r w:rsidR="00FE011C">
        <w:rPr>
          <w:rStyle w:val="Char0"/>
          <w:rtl/>
        </w:rPr>
        <w:t>‌</w:t>
      </w:r>
      <w:r w:rsidRPr="00B34CEA">
        <w:rPr>
          <w:rStyle w:val="Char0"/>
          <w:rtl/>
        </w:rPr>
        <w:t>ای از مردم که از چندین فرد تشکیل شده است.</w:t>
      </w:r>
      <w:r w:rsidRPr="00BE5D6B">
        <w:rPr>
          <w:rStyle w:val="Char0"/>
          <w:vertAlign w:val="superscript"/>
          <w:rtl/>
        </w:rPr>
        <w:footnoteReference w:id="88"/>
      </w:r>
    </w:p>
    <w:p w:rsidR="00BA6558" w:rsidRPr="00B34CEA" w:rsidRDefault="00BA6558" w:rsidP="002C20F3">
      <w:pPr>
        <w:pStyle w:val="ListParagraph"/>
        <w:numPr>
          <w:ilvl w:val="0"/>
          <w:numId w:val="42"/>
        </w:numPr>
        <w:ind w:left="641" w:hanging="357"/>
        <w:contextualSpacing w:val="0"/>
        <w:jc w:val="both"/>
        <w:rPr>
          <w:rStyle w:val="Char0"/>
        </w:rPr>
      </w:pPr>
      <w:r w:rsidRPr="00E00828">
        <w:rPr>
          <w:rStyle w:val="Char4"/>
          <w:rtl/>
        </w:rPr>
        <w:t>جامعۀ اسلامی:</w:t>
      </w:r>
      <w:r w:rsidRPr="00B34CEA">
        <w:rPr>
          <w:rStyle w:val="Char0"/>
          <w:rtl/>
        </w:rPr>
        <w:t xml:space="preserve"> سکونت و اجتماع گروهی از مسلمانان در سرزمین خودشان بر اساس رابطۀ اسلامی که امورشان در پرتو قوانی</w:t>
      </w:r>
      <w:r w:rsidRPr="00B34CEA">
        <w:rPr>
          <w:rStyle w:val="Char0"/>
          <w:rFonts w:hint="cs"/>
          <w:rtl/>
        </w:rPr>
        <w:t>ن</w:t>
      </w:r>
      <w:r w:rsidRPr="00B34CEA">
        <w:rPr>
          <w:rStyle w:val="Char0"/>
          <w:rtl/>
        </w:rPr>
        <w:t xml:space="preserve"> و احکام اسلام است و سرپرست و حاکم آنان ادارۀ امورشان را بر عهده دارد.</w:t>
      </w:r>
      <w:r w:rsidRPr="00BE5D6B">
        <w:rPr>
          <w:rStyle w:val="Char0"/>
          <w:vertAlign w:val="superscript"/>
          <w:rtl/>
        </w:rPr>
        <w:footnoteReference w:id="89"/>
      </w:r>
    </w:p>
    <w:p w:rsidR="00BA6558" w:rsidRPr="00B34CEA" w:rsidRDefault="00BA6558" w:rsidP="00BA6558">
      <w:pPr>
        <w:ind w:firstLine="237"/>
        <w:jc w:val="both"/>
        <w:rPr>
          <w:rStyle w:val="Char0"/>
          <w:rtl/>
        </w:rPr>
      </w:pPr>
      <w:r w:rsidRPr="00E00828">
        <w:rPr>
          <w:rStyle w:val="Char4"/>
          <w:rtl/>
        </w:rPr>
        <w:t>امّت اسلامی</w:t>
      </w:r>
      <w:r w:rsidRPr="00B34CEA">
        <w:rPr>
          <w:rStyle w:val="Char0"/>
          <w:rtl/>
        </w:rPr>
        <w:t>: گروه</w:t>
      </w:r>
      <w:r w:rsidR="00FE011C">
        <w:rPr>
          <w:rStyle w:val="Char0"/>
          <w:rtl/>
        </w:rPr>
        <w:t>‌</w:t>
      </w:r>
      <w:r w:rsidRPr="00B34CEA">
        <w:rPr>
          <w:rStyle w:val="Char0"/>
          <w:rtl/>
        </w:rPr>
        <w:t>هایی از مردم که اعتقاد اسلام آنان را با یکدیگر جمع نموده است و صرف</w:t>
      </w:r>
      <w:r w:rsidR="00FE011C">
        <w:rPr>
          <w:rStyle w:val="Char0"/>
          <w:rtl/>
        </w:rPr>
        <w:t>‌</w:t>
      </w:r>
      <w:r w:rsidRPr="00B34CEA">
        <w:rPr>
          <w:rStyle w:val="Char0"/>
          <w:rtl/>
        </w:rPr>
        <w:t>نظر از هر نوع اعتبار و معیار دیگری.</w:t>
      </w:r>
    </w:p>
    <w:p w:rsidR="00BA6558" w:rsidRPr="00E759F5" w:rsidRDefault="00BA6558" w:rsidP="00FF36EF">
      <w:pPr>
        <w:pStyle w:val="a2"/>
        <w:rPr>
          <w:rtl/>
        </w:rPr>
      </w:pPr>
      <w:bookmarkStart w:id="122" w:name="_Toc466280233"/>
      <w:bookmarkStart w:id="123" w:name="_Toc473749185"/>
      <w:r w:rsidRPr="00E759F5">
        <w:rPr>
          <w:rtl/>
        </w:rPr>
        <w:t>11-2. جایگاه همسایه در اسلام</w:t>
      </w:r>
      <w:bookmarkEnd w:id="122"/>
      <w:bookmarkEnd w:id="123"/>
    </w:p>
    <w:p w:rsidR="00BA6558" w:rsidRPr="00B34CEA" w:rsidRDefault="00BA6558" w:rsidP="002C20F3">
      <w:pPr>
        <w:pStyle w:val="ListParagraph"/>
        <w:numPr>
          <w:ilvl w:val="0"/>
          <w:numId w:val="43"/>
        </w:numPr>
        <w:ind w:left="641" w:hanging="357"/>
        <w:contextualSpacing w:val="0"/>
        <w:jc w:val="both"/>
        <w:rPr>
          <w:rStyle w:val="Char0"/>
        </w:rPr>
      </w:pPr>
      <w:r w:rsidRPr="00E00828">
        <w:rPr>
          <w:rStyle w:val="Char4"/>
          <w:rtl/>
        </w:rPr>
        <w:t>مفهوم اصطلاحی جار</w:t>
      </w:r>
      <w:r w:rsidR="006175F2">
        <w:rPr>
          <w:rStyle w:val="Char4"/>
          <w:rFonts w:hint="cs"/>
          <w:rtl/>
        </w:rPr>
        <w:t xml:space="preserve"> (همسایه)</w:t>
      </w:r>
      <w:r w:rsidRPr="00E00828">
        <w:rPr>
          <w:rStyle w:val="Char4"/>
          <w:rtl/>
        </w:rPr>
        <w:t>:</w:t>
      </w:r>
      <w:r w:rsidRPr="00B34CEA">
        <w:rPr>
          <w:rStyle w:val="Char0"/>
          <w:rtl/>
        </w:rPr>
        <w:t xml:space="preserve"> یعنی فردی که نوعی همسایگی شرعی با تو دارد؛ فرقی نمی</w:t>
      </w:r>
      <w:r w:rsidR="00FE011C">
        <w:rPr>
          <w:rStyle w:val="Char0"/>
          <w:rtl/>
        </w:rPr>
        <w:t>‌</w:t>
      </w:r>
      <w:r w:rsidRPr="00B34CEA">
        <w:rPr>
          <w:rStyle w:val="Char0"/>
          <w:rtl/>
        </w:rPr>
        <w:t>کند که مسلمان یا کافر، نیک یا بد، دوست یا دشمن، نیکوکار یا بدکار، مفید یا مضر، خویشاوند یا بیگانه و شهری یا روستایی باشد.</w:t>
      </w:r>
    </w:p>
    <w:p w:rsidR="00BA6558" w:rsidRPr="00B34CEA" w:rsidRDefault="00BA6558" w:rsidP="00BA6558">
      <w:pPr>
        <w:ind w:firstLine="237"/>
        <w:jc w:val="both"/>
        <w:rPr>
          <w:rStyle w:val="Char0"/>
          <w:rtl/>
        </w:rPr>
      </w:pPr>
      <w:r w:rsidRPr="00B34CEA">
        <w:rPr>
          <w:rStyle w:val="Char0"/>
          <w:rtl/>
        </w:rPr>
        <w:lastRenderedPageBreak/>
        <w:t>همسایگی مراتبی دارد که برخی از</w:t>
      </w:r>
      <w:r w:rsidR="00A06999">
        <w:rPr>
          <w:rStyle w:val="Char0"/>
          <w:rtl/>
        </w:rPr>
        <w:t xml:space="preserve"> آن‌ها </w:t>
      </w:r>
      <w:r w:rsidRPr="00B34CEA">
        <w:rPr>
          <w:rStyle w:val="Char0"/>
          <w:rtl/>
        </w:rPr>
        <w:t>بالاتر از برخی دیگر بوده و بر اساس نزدیکی، خویشاوندی، دیانت، تقوا و سایر صفات همسایه، تغییر می</w:t>
      </w:r>
      <w:r w:rsidR="00FE011C">
        <w:rPr>
          <w:rStyle w:val="Char0"/>
          <w:rtl/>
        </w:rPr>
        <w:t>‌</w:t>
      </w:r>
      <w:r w:rsidRPr="00B34CEA">
        <w:rPr>
          <w:rStyle w:val="Char0"/>
          <w:rtl/>
        </w:rPr>
        <w:t>کند و بر اساس شرایطش، مستحقّ حقوقی است.</w:t>
      </w:r>
      <w:r w:rsidRPr="00BE5D6B">
        <w:rPr>
          <w:rStyle w:val="Char0"/>
          <w:vertAlign w:val="superscript"/>
          <w:rtl/>
        </w:rPr>
        <w:footnoteReference w:id="90"/>
      </w:r>
    </w:p>
    <w:p w:rsidR="00BA6558" w:rsidRPr="00B34CEA" w:rsidRDefault="00BA6558" w:rsidP="002C20F3">
      <w:pPr>
        <w:pStyle w:val="ListParagraph"/>
        <w:numPr>
          <w:ilvl w:val="0"/>
          <w:numId w:val="43"/>
        </w:numPr>
        <w:ind w:left="641" w:hanging="357"/>
        <w:contextualSpacing w:val="0"/>
        <w:jc w:val="both"/>
        <w:rPr>
          <w:rStyle w:val="Char0"/>
        </w:rPr>
      </w:pPr>
      <w:r w:rsidRPr="00B34CEA">
        <w:rPr>
          <w:rStyle w:val="Char0"/>
          <w:rtl/>
        </w:rPr>
        <w:t>مفهوم همسایه و همسایگی – در اسلام- منحصر بر همسایگی از لحاظ مسکن نمی</w:t>
      </w:r>
      <w:r w:rsidR="00FE011C">
        <w:rPr>
          <w:rStyle w:val="Char0"/>
          <w:rtl/>
        </w:rPr>
        <w:t>‌</w:t>
      </w:r>
      <w:r w:rsidRPr="00B34CEA">
        <w:rPr>
          <w:rStyle w:val="Char0"/>
          <w:rtl/>
        </w:rPr>
        <w:t>شود، بلکه عام</w:t>
      </w:r>
      <w:r w:rsidR="00FE011C">
        <w:rPr>
          <w:rStyle w:val="Char0"/>
          <w:rtl/>
        </w:rPr>
        <w:t>‌</w:t>
      </w:r>
      <w:r w:rsidRPr="00B34CEA">
        <w:rPr>
          <w:rStyle w:val="Char0"/>
          <w:rtl/>
        </w:rPr>
        <w:t>تر از این بوده و همسایگی در محلّ تجارت، بازار، مزرعه، مدرسه و مکان درس</w:t>
      </w:r>
      <w:r w:rsidRPr="00B34CEA">
        <w:rPr>
          <w:rStyle w:val="Char0"/>
          <w:rFonts w:hint="cs"/>
          <w:rtl/>
        </w:rPr>
        <w:t xml:space="preserve"> و سفر</w:t>
      </w:r>
      <w:r w:rsidRPr="00B34CEA">
        <w:rPr>
          <w:rStyle w:val="Char0"/>
          <w:rtl/>
        </w:rPr>
        <w:t xml:space="preserve"> نیز وجود دارد.</w:t>
      </w:r>
    </w:p>
    <w:p w:rsidR="00BA6558" w:rsidRPr="00B34CEA" w:rsidRDefault="00BA6558" w:rsidP="002C20F3">
      <w:pPr>
        <w:pStyle w:val="ListParagraph"/>
        <w:numPr>
          <w:ilvl w:val="0"/>
          <w:numId w:val="43"/>
        </w:numPr>
        <w:ind w:left="641" w:hanging="357"/>
        <w:contextualSpacing w:val="0"/>
        <w:jc w:val="both"/>
        <w:rPr>
          <w:rStyle w:val="Char0"/>
        </w:rPr>
      </w:pPr>
      <w:r w:rsidRPr="00B34CEA">
        <w:rPr>
          <w:rStyle w:val="Char0"/>
          <w:rtl/>
        </w:rPr>
        <w:t xml:space="preserve">بدون تردید اسلام در مورد همسایه توصیه نموده و جایگاهش را بلند گردانیده است. از دیدگاه </w:t>
      </w:r>
      <w:r w:rsidRPr="00B34CEA">
        <w:rPr>
          <w:rStyle w:val="Char0"/>
          <w:rFonts w:hint="cs"/>
          <w:rtl/>
        </w:rPr>
        <w:t xml:space="preserve">دین </w:t>
      </w:r>
      <w:r w:rsidRPr="00B34CEA">
        <w:rPr>
          <w:rStyle w:val="Char0"/>
          <w:rtl/>
        </w:rPr>
        <w:t>اسلام، همسایه حرمت و حقوق فراوانی دارد که قوانین اخلاقی و احکام بشری از</w:t>
      </w:r>
      <w:r w:rsidR="00A06999">
        <w:rPr>
          <w:rStyle w:val="Char0"/>
          <w:rtl/>
        </w:rPr>
        <w:t xml:space="preserve"> آن‌ها </w:t>
      </w:r>
      <w:r w:rsidRPr="00B34CEA">
        <w:rPr>
          <w:rStyle w:val="Char0"/>
          <w:rtl/>
        </w:rPr>
        <w:t>آگاه نیستند.</w:t>
      </w:r>
    </w:p>
    <w:p w:rsidR="00BA6558" w:rsidRPr="00B34CEA" w:rsidRDefault="00BA6558" w:rsidP="00BA6558">
      <w:pPr>
        <w:ind w:firstLine="237"/>
        <w:jc w:val="both"/>
        <w:rPr>
          <w:rStyle w:val="Char0"/>
          <w:rtl/>
        </w:rPr>
      </w:pPr>
      <w:r w:rsidRPr="00B34CEA">
        <w:rPr>
          <w:rStyle w:val="Char0"/>
          <w:rtl/>
        </w:rPr>
        <w:t>از دیدگاه اسلام، حقوق همسایه آن قدر مهم بوده که الله تعالی این مطلب را در کنار عبادت و توحید خویش و نیکی به والدین و یتیمان و خویشاوندان بیان فرموده است.</w:t>
      </w:r>
    </w:p>
    <w:p w:rsidR="00BA6558" w:rsidRPr="00B34CEA" w:rsidRDefault="00BA6558" w:rsidP="002C20F3">
      <w:pPr>
        <w:pStyle w:val="ListParagraph"/>
        <w:numPr>
          <w:ilvl w:val="0"/>
          <w:numId w:val="43"/>
        </w:numPr>
        <w:ind w:left="641" w:hanging="357"/>
        <w:contextualSpacing w:val="0"/>
        <w:jc w:val="both"/>
        <w:rPr>
          <w:rStyle w:val="Char0"/>
        </w:rPr>
      </w:pPr>
      <w:r w:rsidRPr="00B34CEA">
        <w:rPr>
          <w:rStyle w:val="Char0"/>
          <w:rtl/>
        </w:rPr>
        <w:t>حقوق همسایه به طور جزئی، بسیار زیاد است، امّا حقوق اصلی وی بر چهار نوع بوده و از این قرار است:</w:t>
      </w:r>
      <w:r w:rsidRPr="00E00828">
        <w:rPr>
          <w:rStyle w:val="Char4"/>
          <w:rtl/>
        </w:rPr>
        <w:t xml:space="preserve"> </w:t>
      </w:r>
      <w:r w:rsidRPr="00B34CEA">
        <w:rPr>
          <w:rStyle w:val="Char0"/>
          <w:rtl/>
        </w:rPr>
        <w:t>خودداری از آزار و اذیّت همسایه، حمایت از وی، نیکی به او و تحمّل آزار و اذیّت همسایه.</w:t>
      </w:r>
    </w:p>
    <w:p w:rsidR="00BA6558" w:rsidRPr="00E759F5" w:rsidRDefault="00BA6558" w:rsidP="00FF36EF">
      <w:pPr>
        <w:pStyle w:val="a2"/>
        <w:rPr>
          <w:rtl/>
        </w:rPr>
      </w:pPr>
      <w:bookmarkStart w:id="124" w:name="_Toc466280234"/>
      <w:bookmarkStart w:id="125" w:name="_Toc473749186"/>
      <w:r w:rsidRPr="00E759F5">
        <w:rPr>
          <w:rtl/>
        </w:rPr>
        <w:t>11-3. صلۀ رحم</w:t>
      </w:r>
      <w:bookmarkEnd w:id="124"/>
      <w:bookmarkEnd w:id="125"/>
    </w:p>
    <w:p w:rsidR="00BA6558" w:rsidRPr="00B34CEA" w:rsidRDefault="00BA6558" w:rsidP="002C20F3">
      <w:pPr>
        <w:pStyle w:val="ListParagraph"/>
        <w:numPr>
          <w:ilvl w:val="0"/>
          <w:numId w:val="44"/>
        </w:numPr>
        <w:ind w:left="641" w:hanging="357"/>
        <w:contextualSpacing w:val="0"/>
        <w:jc w:val="both"/>
        <w:rPr>
          <w:rStyle w:val="Char0"/>
        </w:rPr>
      </w:pPr>
      <w:r w:rsidRPr="00B34CEA">
        <w:rPr>
          <w:rStyle w:val="Char0"/>
          <w:rtl/>
        </w:rPr>
        <w:t>صلۀ رحم کنایه از نیکی به خویشاوندان نسبی و سببی و مهربانی و نرمی ب</w:t>
      </w:r>
      <w:r w:rsidRPr="00B34CEA">
        <w:rPr>
          <w:rStyle w:val="Char0"/>
          <w:rFonts w:hint="cs"/>
          <w:rtl/>
        </w:rPr>
        <w:t>ا</w:t>
      </w:r>
      <w:r w:rsidRPr="00B34CEA">
        <w:rPr>
          <w:rStyle w:val="Char0"/>
          <w:rtl/>
        </w:rPr>
        <w:t xml:space="preserve"> آنان و توجّه به شرایطشان است، هر چند آنان دوری و بدی کنند. و قطع صلۀ رحم </w:t>
      </w:r>
      <w:r w:rsidRPr="00B34CEA">
        <w:rPr>
          <w:rStyle w:val="Char0"/>
          <w:rFonts w:hint="cs"/>
          <w:rtl/>
        </w:rPr>
        <w:t>یعنی</w:t>
      </w:r>
      <w:r w:rsidRPr="00B34CEA">
        <w:rPr>
          <w:rStyle w:val="Char0"/>
          <w:rtl/>
        </w:rPr>
        <w:t xml:space="preserve"> عکس </w:t>
      </w:r>
      <w:r w:rsidRPr="00B34CEA">
        <w:rPr>
          <w:rStyle w:val="Char0"/>
          <w:rFonts w:hint="cs"/>
          <w:rtl/>
        </w:rPr>
        <w:t xml:space="preserve">و خلاف </w:t>
      </w:r>
      <w:r w:rsidRPr="00B34CEA">
        <w:rPr>
          <w:rStyle w:val="Char0"/>
          <w:rtl/>
        </w:rPr>
        <w:t>موارد فوق.</w:t>
      </w:r>
      <w:r w:rsidRPr="00BE5D6B">
        <w:rPr>
          <w:rStyle w:val="Char0"/>
          <w:vertAlign w:val="superscript"/>
          <w:rtl/>
        </w:rPr>
        <w:footnoteReference w:id="91"/>
      </w:r>
    </w:p>
    <w:p w:rsidR="00BA6558" w:rsidRPr="00B34CEA" w:rsidRDefault="00BA6558" w:rsidP="002C20F3">
      <w:pPr>
        <w:pStyle w:val="ListParagraph"/>
        <w:numPr>
          <w:ilvl w:val="0"/>
          <w:numId w:val="44"/>
        </w:numPr>
        <w:ind w:left="641" w:hanging="357"/>
        <w:contextualSpacing w:val="0"/>
        <w:jc w:val="both"/>
        <w:rPr>
          <w:rStyle w:val="Char0"/>
        </w:rPr>
      </w:pPr>
      <w:r w:rsidRPr="00B34CEA">
        <w:rPr>
          <w:rStyle w:val="Char0"/>
          <w:rtl/>
        </w:rPr>
        <w:lastRenderedPageBreak/>
        <w:t>صلۀ رحم از چندین طریق شکل می</w:t>
      </w:r>
      <w:r w:rsidR="00FE011C">
        <w:rPr>
          <w:rStyle w:val="Char0"/>
          <w:rtl/>
        </w:rPr>
        <w:t>‌</w:t>
      </w:r>
      <w:r w:rsidRPr="00B34CEA">
        <w:rPr>
          <w:rStyle w:val="Char0"/>
          <w:rtl/>
        </w:rPr>
        <w:t>گیرد</w:t>
      </w:r>
      <w:r w:rsidRPr="00B34CEA">
        <w:rPr>
          <w:rStyle w:val="Char0"/>
          <w:rFonts w:hint="cs"/>
          <w:rtl/>
        </w:rPr>
        <w:t>، که برخی از</w:t>
      </w:r>
      <w:r w:rsidR="00A06999">
        <w:rPr>
          <w:rStyle w:val="Char0"/>
          <w:rFonts w:hint="cs"/>
          <w:rtl/>
        </w:rPr>
        <w:t xml:space="preserve"> آن‌ها </w:t>
      </w:r>
      <w:r w:rsidRPr="00B34CEA">
        <w:rPr>
          <w:rStyle w:val="Char0"/>
          <w:rFonts w:hint="cs"/>
          <w:rtl/>
        </w:rPr>
        <w:t xml:space="preserve">در اصل و شرح این کتاب، بیان شده است. </w:t>
      </w:r>
    </w:p>
    <w:p w:rsidR="00BA6558" w:rsidRPr="00B34CEA" w:rsidRDefault="00BA6558" w:rsidP="002C20F3">
      <w:pPr>
        <w:pStyle w:val="ListParagraph"/>
        <w:numPr>
          <w:ilvl w:val="0"/>
          <w:numId w:val="44"/>
        </w:numPr>
        <w:ind w:left="641" w:hanging="357"/>
        <w:contextualSpacing w:val="0"/>
        <w:jc w:val="both"/>
        <w:rPr>
          <w:rStyle w:val="Char0"/>
        </w:rPr>
      </w:pPr>
      <w:r w:rsidRPr="00B34CEA">
        <w:rPr>
          <w:rStyle w:val="Char0"/>
          <w:rFonts w:hint="cs"/>
          <w:rtl/>
        </w:rPr>
        <w:t xml:space="preserve">شریعت اسلام فضایل صلۀ رحم را بیان نموده و متون فراوانی از قرآن و سنّت در این زمینه نقل شده </w:t>
      </w:r>
      <w:r w:rsidRPr="00B34CEA">
        <w:rPr>
          <w:rStyle w:val="Char0"/>
          <w:rtl/>
        </w:rPr>
        <w:t>است.</w:t>
      </w:r>
    </w:p>
    <w:p w:rsidR="00BA6558" w:rsidRPr="00E759F5" w:rsidRDefault="00BA6558" w:rsidP="00FF36EF">
      <w:pPr>
        <w:pStyle w:val="a2"/>
        <w:rPr>
          <w:rtl/>
        </w:rPr>
      </w:pPr>
      <w:bookmarkStart w:id="126" w:name="_Toc466280235"/>
      <w:bookmarkStart w:id="127" w:name="_Toc473749187"/>
      <w:r w:rsidRPr="00E759F5">
        <w:rPr>
          <w:rtl/>
        </w:rPr>
        <w:t>11-4. کرامت انسان و معیار عدالت و کرامت در اسلام</w:t>
      </w:r>
      <w:bookmarkEnd w:id="126"/>
      <w:bookmarkEnd w:id="127"/>
    </w:p>
    <w:p w:rsidR="00BA6558" w:rsidRPr="00B34CEA" w:rsidRDefault="00BA6558" w:rsidP="002C20F3">
      <w:pPr>
        <w:pStyle w:val="ListParagraph"/>
        <w:numPr>
          <w:ilvl w:val="0"/>
          <w:numId w:val="45"/>
        </w:numPr>
        <w:ind w:left="641" w:hanging="357"/>
        <w:contextualSpacing w:val="0"/>
        <w:jc w:val="both"/>
        <w:rPr>
          <w:rStyle w:val="Char0"/>
        </w:rPr>
      </w:pPr>
      <w:r w:rsidRPr="00B34CEA">
        <w:rPr>
          <w:rStyle w:val="Char0"/>
          <w:rFonts w:hint="cs"/>
          <w:rtl/>
        </w:rPr>
        <w:t>بدون تردید دین اسلام آدمی را بسیار گرامی داشته و هیچ یک از نظام</w:t>
      </w:r>
      <w:r w:rsidR="00FE011C">
        <w:rPr>
          <w:rStyle w:val="Char0"/>
          <w:rFonts w:hint="cs"/>
          <w:rtl/>
        </w:rPr>
        <w:t>‌</w:t>
      </w:r>
      <w:r w:rsidRPr="00B34CEA">
        <w:rPr>
          <w:rStyle w:val="Char0"/>
          <w:rFonts w:hint="cs"/>
          <w:rtl/>
        </w:rPr>
        <w:t>های دنیوی چنین کرامتی برای انسان قائل نشده</w:t>
      </w:r>
      <w:r w:rsidR="00FE011C">
        <w:rPr>
          <w:rStyle w:val="Char0"/>
          <w:rFonts w:hint="cs"/>
          <w:rtl/>
        </w:rPr>
        <w:t>‌</w:t>
      </w:r>
      <w:r w:rsidRPr="00B34CEA">
        <w:rPr>
          <w:rStyle w:val="Char0"/>
          <w:rFonts w:hint="cs"/>
          <w:rtl/>
        </w:rPr>
        <w:t>اند. دلایلی از قرآن و سنّت بیانگر و گواه بر این مطلبند.</w:t>
      </w:r>
    </w:p>
    <w:p w:rsidR="00BA6558" w:rsidRPr="00B34CEA" w:rsidRDefault="00BA6558" w:rsidP="00A83A2B">
      <w:pPr>
        <w:ind w:firstLine="237"/>
        <w:jc w:val="both"/>
        <w:rPr>
          <w:rStyle w:val="Char0"/>
          <w:rtl/>
        </w:rPr>
      </w:pPr>
      <w:r w:rsidRPr="00B34CEA">
        <w:rPr>
          <w:rStyle w:val="Char0"/>
          <w:rFonts w:hint="cs"/>
          <w:rtl/>
        </w:rPr>
        <w:t>آیۀ زیر در این زمینه کافی است که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می</w:t>
      </w:r>
      <w:r w:rsidR="00FE011C">
        <w:rPr>
          <w:rStyle w:val="Char0"/>
          <w:rFonts w:hint="cs"/>
          <w:rtl/>
        </w:rPr>
        <w:t>‌</w:t>
      </w:r>
      <w:r w:rsidRPr="00B34CEA">
        <w:rPr>
          <w:rStyle w:val="Char0"/>
          <w:rFonts w:hint="cs"/>
          <w:rtl/>
        </w:rPr>
        <w:t>فرماید:</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۞وَلَقَدۡ كَرَّمۡنَا بَنِيٓ ءَادَمَ وَحَمَلۡنَٰهُمۡ فِي </w:t>
      </w:r>
      <w:r w:rsidRPr="00625761">
        <w:rPr>
          <w:rStyle w:val="Char7"/>
          <w:rFonts w:hint="cs"/>
          <w:rtl/>
        </w:rPr>
        <w:t>ٱلۡبَرِّ</w:t>
      </w:r>
      <w:r w:rsidRPr="00625761">
        <w:rPr>
          <w:rStyle w:val="Char7"/>
          <w:rtl/>
        </w:rPr>
        <w:t xml:space="preserve"> وَ</w:t>
      </w:r>
      <w:r w:rsidRPr="00625761">
        <w:rPr>
          <w:rStyle w:val="Char7"/>
          <w:rFonts w:hint="cs"/>
          <w:rtl/>
        </w:rPr>
        <w:t>ٱلۡبَحۡرِ</w:t>
      </w:r>
      <w:r w:rsidRPr="00625761">
        <w:rPr>
          <w:rStyle w:val="Char7"/>
          <w:rtl/>
        </w:rPr>
        <w:t xml:space="preserve"> وَرَزَقۡنَٰهُم مِّنَ </w:t>
      </w:r>
      <w:r w:rsidRPr="00625761">
        <w:rPr>
          <w:rStyle w:val="Char7"/>
          <w:rFonts w:hint="cs"/>
          <w:rtl/>
        </w:rPr>
        <w:t>ٱلطَّيِّبَٰتِ</w:t>
      </w:r>
      <w:r w:rsidRPr="00625761">
        <w:rPr>
          <w:rStyle w:val="Char7"/>
          <w:rtl/>
        </w:rPr>
        <w:t xml:space="preserve"> وَفَضَّلۡنَٰهُمۡ عَلَىٰ كَثِيرٖ مِّمَّنۡ خَلَقۡنَا تَفۡضِيلٗا</w:t>
      </w:r>
      <w:r w:rsidRPr="00E759F5">
        <w:rPr>
          <w:rFonts w:ascii="B lotus Unc" w:hAnsi="B lotus Unc" w:cs="Traditional Arabic"/>
          <w:rtl/>
        </w:rPr>
        <w:t>﴾</w:t>
      </w:r>
      <w:r w:rsidRPr="00625761">
        <w:rPr>
          <w:rStyle w:val="Char7"/>
          <w:rtl/>
        </w:rPr>
        <w:t xml:space="preserve"> </w:t>
      </w:r>
      <w:r w:rsidRPr="002A32E8">
        <w:rPr>
          <w:rStyle w:val="Char"/>
          <w:rtl/>
        </w:rPr>
        <w:t>[الإسراء: 70]</w:t>
      </w:r>
      <w:r w:rsidRPr="00625761">
        <w:rPr>
          <w:rStyle w:val="Char7"/>
          <w:rtl/>
        </w:rPr>
        <w:t xml:space="preserve"> </w:t>
      </w:r>
    </w:p>
    <w:p w:rsidR="00BA6558" w:rsidRPr="00B34CEA" w:rsidRDefault="00BA6558" w:rsidP="00BA6558">
      <w:pPr>
        <w:ind w:firstLine="237"/>
        <w:jc w:val="both"/>
        <w:rPr>
          <w:rStyle w:val="Char0"/>
          <w:rtl/>
        </w:rPr>
      </w:pPr>
      <w:r w:rsidRPr="002A32E8">
        <w:rPr>
          <w:rStyle w:val="Char5"/>
          <w:rtl/>
        </w:rPr>
        <w:t>«و به راست</w:t>
      </w:r>
      <w:r w:rsidRPr="002A32E8">
        <w:rPr>
          <w:rStyle w:val="Char5"/>
          <w:rFonts w:hint="cs"/>
          <w:rtl/>
        </w:rPr>
        <w:t>ی</w:t>
      </w:r>
      <w:r w:rsidRPr="002A32E8">
        <w:rPr>
          <w:rStyle w:val="Char5"/>
          <w:rtl/>
        </w:rPr>
        <w:t xml:space="preserve"> ما فرزندان آدم را گرام</w:t>
      </w:r>
      <w:r w:rsidRPr="002A32E8">
        <w:rPr>
          <w:rStyle w:val="Char5"/>
          <w:rFonts w:hint="cs"/>
          <w:rtl/>
        </w:rPr>
        <w:t>ی</w:t>
      </w:r>
      <w:r w:rsidRPr="002A32E8">
        <w:rPr>
          <w:rStyle w:val="Char5"/>
          <w:rtl/>
        </w:rPr>
        <w:t xml:space="preserve"> داشت</w:t>
      </w:r>
      <w:r w:rsidRPr="002A32E8">
        <w:rPr>
          <w:rStyle w:val="Char5"/>
          <w:rFonts w:hint="cs"/>
          <w:rtl/>
        </w:rPr>
        <w:t>یم</w:t>
      </w:r>
      <w:r w:rsidRPr="002A32E8">
        <w:rPr>
          <w:rStyle w:val="Char5"/>
          <w:rtl/>
        </w:rPr>
        <w:t xml:space="preserve"> و آن</w:t>
      </w:r>
      <w:r w:rsidRPr="002A32E8">
        <w:rPr>
          <w:rStyle w:val="Char5"/>
          <w:rFonts w:hint="cs"/>
          <w:rtl/>
        </w:rPr>
        <w:t>ان</w:t>
      </w:r>
      <w:r w:rsidRPr="002A32E8">
        <w:rPr>
          <w:rStyle w:val="Char5"/>
          <w:rtl/>
        </w:rPr>
        <w:t xml:space="preserve"> را در خشک</w:t>
      </w:r>
      <w:r w:rsidRPr="002A32E8">
        <w:rPr>
          <w:rStyle w:val="Char5"/>
          <w:rFonts w:hint="cs"/>
          <w:rtl/>
        </w:rPr>
        <w:t>ی</w:t>
      </w:r>
      <w:r w:rsidRPr="002A32E8">
        <w:rPr>
          <w:rStyle w:val="Char5"/>
          <w:rtl/>
        </w:rPr>
        <w:t xml:space="preserve"> و در</w:t>
      </w:r>
      <w:r w:rsidRPr="002A32E8">
        <w:rPr>
          <w:rStyle w:val="Char5"/>
          <w:rFonts w:hint="cs"/>
          <w:rtl/>
        </w:rPr>
        <w:t>یا</w:t>
      </w:r>
      <w:r w:rsidRPr="002A32E8">
        <w:rPr>
          <w:rStyle w:val="Char5"/>
          <w:rtl/>
        </w:rPr>
        <w:t xml:space="preserve"> [بر مرکب</w:t>
      </w:r>
      <w:r w:rsidR="00FE011C" w:rsidRPr="002A32E8">
        <w:rPr>
          <w:rStyle w:val="Char5"/>
          <w:rFonts w:hint="cs"/>
          <w:rtl/>
        </w:rPr>
        <w:t>‌</w:t>
      </w:r>
      <w:r w:rsidRPr="002A32E8">
        <w:rPr>
          <w:rStyle w:val="Char5"/>
          <w:rtl/>
        </w:rPr>
        <w:t>ها] حمل کرد</w:t>
      </w:r>
      <w:r w:rsidRPr="002A32E8">
        <w:rPr>
          <w:rStyle w:val="Char5"/>
          <w:rFonts w:hint="cs"/>
          <w:rtl/>
        </w:rPr>
        <w:t>یم</w:t>
      </w:r>
      <w:r w:rsidRPr="002A32E8">
        <w:rPr>
          <w:rStyle w:val="Char5"/>
          <w:rtl/>
        </w:rPr>
        <w:t xml:space="preserve"> و از انواع [روز</w:t>
      </w:r>
      <w:r w:rsidRPr="002A32E8">
        <w:rPr>
          <w:rStyle w:val="Char5"/>
          <w:rFonts w:hint="cs"/>
          <w:rtl/>
        </w:rPr>
        <w:t>ی</w:t>
      </w:r>
      <w:r w:rsidR="00FE011C" w:rsidRPr="002A32E8">
        <w:rPr>
          <w:rStyle w:val="Char5"/>
          <w:rtl/>
        </w:rPr>
        <w:t>‌</w:t>
      </w:r>
      <w:r w:rsidRPr="002A32E8">
        <w:rPr>
          <w:rStyle w:val="Char5"/>
          <w:rFonts w:hint="cs"/>
          <w:rtl/>
        </w:rPr>
        <w:t>های</w:t>
      </w:r>
      <w:r w:rsidRPr="002A32E8">
        <w:rPr>
          <w:rStyle w:val="Char5"/>
          <w:rtl/>
        </w:rPr>
        <w:t>] پاک</w:t>
      </w:r>
      <w:r w:rsidRPr="002A32E8">
        <w:rPr>
          <w:rStyle w:val="Char5"/>
          <w:rFonts w:hint="cs"/>
          <w:rtl/>
        </w:rPr>
        <w:t>یزه</w:t>
      </w:r>
      <w:r w:rsidRPr="002A32E8">
        <w:rPr>
          <w:rStyle w:val="Char5"/>
          <w:rtl/>
        </w:rPr>
        <w:t xml:space="preserve"> به آن</w:t>
      </w:r>
      <w:r w:rsidRPr="002A32E8">
        <w:rPr>
          <w:rStyle w:val="Char5"/>
          <w:rFonts w:hint="cs"/>
          <w:rtl/>
        </w:rPr>
        <w:t>ان</w:t>
      </w:r>
      <w:r w:rsidRPr="002A32E8">
        <w:rPr>
          <w:rStyle w:val="Char5"/>
          <w:rtl/>
        </w:rPr>
        <w:t xml:space="preserve"> روز</w:t>
      </w:r>
      <w:r w:rsidRPr="002A32E8">
        <w:rPr>
          <w:rStyle w:val="Char5"/>
          <w:rFonts w:hint="cs"/>
          <w:rtl/>
        </w:rPr>
        <w:t>ی</w:t>
      </w:r>
      <w:r w:rsidRPr="002A32E8">
        <w:rPr>
          <w:rStyle w:val="Char5"/>
          <w:rtl/>
        </w:rPr>
        <w:t xml:space="preserve"> داد</w:t>
      </w:r>
      <w:r w:rsidRPr="002A32E8">
        <w:rPr>
          <w:rStyle w:val="Char5"/>
          <w:rFonts w:hint="cs"/>
          <w:rtl/>
        </w:rPr>
        <w:t>یم</w:t>
      </w:r>
      <w:r w:rsidRPr="002A32E8">
        <w:rPr>
          <w:rStyle w:val="Char5"/>
          <w:rtl/>
        </w:rPr>
        <w:t xml:space="preserve"> و </w:t>
      </w:r>
      <w:r w:rsidRPr="002A32E8">
        <w:rPr>
          <w:rStyle w:val="Char5"/>
          <w:rFonts w:hint="cs"/>
          <w:rtl/>
        </w:rPr>
        <w:t>قطعا آدمیان</w:t>
      </w:r>
      <w:r w:rsidRPr="002A32E8">
        <w:rPr>
          <w:rStyle w:val="Char5"/>
          <w:rtl/>
        </w:rPr>
        <w:t xml:space="preserve"> را بر بس</w:t>
      </w:r>
      <w:r w:rsidRPr="002A32E8">
        <w:rPr>
          <w:rStyle w:val="Char5"/>
          <w:rFonts w:hint="cs"/>
          <w:rtl/>
        </w:rPr>
        <w:t>یاری</w:t>
      </w:r>
      <w:r w:rsidRPr="002A32E8">
        <w:rPr>
          <w:rStyle w:val="Char5"/>
          <w:rtl/>
        </w:rPr>
        <w:t xml:space="preserve"> از موجودات</w:t>
      </w:r>
      <w:r w:rsidRPr="002A32E8">
        <w:rPr>
          <w:rStyle w:val="Char5"/>
          <w:rFonts w:hint="cs"/>
          <w:rtl/>
        </w:rPr>
        <w:t>ی</w:t>
      </w:r>
      <w:r w:rsidRPr="002A32E8">
        <w:rPr>
          <w:rStyle w:val="Char5"/>
          <w:rtl/>
        </w:rPr>
        <w:t xml:space="preserve"> که آفر</w:t>
      </w:r>
      <w:r w:rsidRPr="002A32E8">
        <w:rPr>
          <w:rStyle w:val="Char5"/>
          <w:rFonts w:hint="cs"/>
          <w:rtl/>
        </w:rPr>
        <w:t>یده‌ایم،</w:t>
      </w:r>
      <w:r w:rsidRPr="002A32E8">
        <w:rPr>
          <w:rStyle w:val="Char5"/>
          <w:rtl/>
        </w:rPr>
        <w:t xml:space="preserve"> برتر</w:t>
      </w:r>
      <w:r w:rsidRPr="002A32E8">
        <w:rPr>
          <w:rStyle w:val="Char5"/>
          <w:rFonts w:hint="cs"/>
          <w:rtl/>
        </w:rPr>
        <w:t>ی</w:t>
      </w:r>
      <w:r w:rsidRPr="002A32E8">
        <w:rPr>
          <w:rStyle w:val="Char5"/>
          <w:rtl/>
        </w:rPr>
        <w:t xml:space="preserve"> بخش</w:t>
      </w:r>
      <w:r w:rsidRPr="002A32E8">
        <w:rPr>
          <w:rStyle w:val="Char5"/>
          <w:rFonts w:hint="cs"/>
          <w:rtl/>
        </w:rPr>
        <w:t>یدیم.</w:t>
      </w:r>
      <w:r w:rsidRPr="002A32E8">
        <w:rPr>
          <w:rStyle w:val="Char5"/>
          <w:rFonts w:hint="eastAsia"/>
          <w:rtl/>
        </w:rPr>
        <w:t>»</w:t>
      </w:r>
    </w:p>
    <w:p w:rsidR="00BA6558" w:rsidRPr="00B34CEA" w:rsidRDefault="00BA6558" w:rsidP="00BA6558">
      <w:pPr>
        <w:ind w:firstLine="237"/>
        <w:jc w:val="both"/>
        <w:rPr>
          <w:rStyle w:val="Char0"/>
          <w:rtl/>
        </w:rPr>
      </w:pPr>
      <w:r w:rsidRPr="00B34CEA">
        <w:rPr>
          <w:rStyle w:val="Char0"/>
          <w:rFonts w:hint="cs"/>
          <w:rtl/>
        </w:rPr>
        <w:t>این از فضل و احسان بیشمار الله تعالی است که آدمی را با تمامی انواع اکرام، گرامی داشته است؛ یعنی با علم، تشخیص، عقل، چهره، فرستادن پیامبران</w:t>
      </w:r>
      <w:r w:rsidR="00F55E41" w:rsidRPr="00F55E41">
        <w:rPr>
          <w:rFonts w:ascii="MitraUnicode" w:hAnsi="MitraUnicode" w:cs="CTraditional Arabic"/>
          <w:rtl/>
        </w:rPr>
        <w:t> †</w:t>
      </w:r>
      <w:r w:rsidRPr="00B34CEA">
        <w:rPr>
          <w:rStyle w:val="Char0"/>
          <w:rFonts w:hint="cs"/>
          <w:rtl/>
        </w:rPr>
        <w:t>، نازل</w:t>
      </w:r>
      <w:r w:rsidR="00FE011C">
        <w:rPr>
          <w:rStyle w:val="Char0"/>
          <w:rFonts w:hint="cs"/>
          <w:rtl/>
        </w:rPr>
        <w:t>‌</w:t>
      </w:r>
      <w:r w:rsidRPr="00B34CEA">
        <w:rPr>
          <w:rStyle w:val="Char0"/>
          <w:rFonts w:hint="cs"/>
          <w:rtl/>
        </w:rPr>
        <w:t>کردن کتاب</w:t>
      </w:r>
      <w:r w:rsidR="00FE011C">
        <w:rPr>
          <w:rStyle w:val="Char0"/>
          <w:rFonts w:hint="cs"/>
          <w:rtl/>
        </w:rPr>
        <w:t>‌</w:t>
      </w:r>
      <w:r w:rsidRPr="00B34CEA">
        <w:rPr>
          <w:rStyle w:val="Char0"/>
          <w:rFonts w:hint="cs"/>
          <w:rtl/>
        </w:rPr>
        <w:t>های آسمانی و تصرّف و تسلّط انسان بر آنچه در زمین است.</w:t>
      </w:r>
      <w:r w:rsidRPr="00BE5D6B">
        <w:rPr>
          <w:rStyle w:val="Char0"/>
          <w:vertAlign w:val="superscript"/>
          <w:rtl/>
        </w:rPr>
        <w:footnoteReference w:id="92"/>
      </w:r>
    </w:p>
    <w:p w:rsidR="00BA6558" w:rsidRPr="00B34CEA" w:rsidRDefault="00BA6558" w:rsidP="002C20F3">
      <w:pPr>
        <w:pStyle w:val="ListParagraph"/>
        <w:numPr>
          <w:ilvl w:val="0"/>
          <w:numId w:val="45"/>
        </w:numPr>
        <w:ind w:left="641" w:hanging="357"/>
        <w:contextualSpacing w:val="0"/>
        <w:jc w:val="both"/>
        <w:rPr>
          <w:rStyle w:val="Char0"/>
        </w:rPr>
      </w:pPr>
      <w:r w:rsidRPr="00B34CEA">
        <w:rPr>
          <w:rStyle w:val="Char0"/>
          <w:rFonts w:hint="cs"/>
          <w:rtl/>
        </w:rPr>
        <w:t>عدالت یعنی دادن حق به صاحبش، به گونه</w:t>
      </w:r>
      <w:r w:rsidR="00FE011C">
        <w:rPr>
          <w:rStyle w:val="Char0"/>
          <w:rFonts w:hint="cs"/>
          <w:rtl/>
        </w:rPr>
        <w:t>‌</w:t>
      </w:r>
      <w:r w:rsidRPr="00B34CEA">
        <w:rPr>
          <w:rStyle w:val="Char0"/>
          <w:rFonts w:hint="cs"/>
          <w:rtl/>
        </w:rPr>
        <w:t>ای که بتواند خود یا نمایندۀ وی آن را بگیرد و نیز به معنای تعیین حق از لحاظ قولی و عملی برای اوست.</w:t>
      </w:r>
    </w:p>
    <w:p w:rsidR="00BA6558" w:rsidRPr="00B34CEA" w:rsidRDefault="00BA6558" w:rsidP="00BA6558">
      <w:pPr>
        <w:ind w:firstLine="237"/>
        <w:jc w:val="both"/>
        <w:rPr>
          <w:rStyle w:val="Char0"/>
          <w:rtl/>
        </w:rPr>
      </w:pPr>
      <w:r w:rsidRPr="00B34CEA">
        <w:rPr>
          <w:rStyle w:val="Char0"/>
          <w:rFonts w:hint="cs"/>
          <w:rtl/>
        </w:rPr>
        <w:lastRenderedPageBreak/>
        <w:t>عدالت اصل جامع تمامی حقوق به شمار می</w:t>
      </w:r>
      <w:r w:rsidR="00FE011C">
        <w:rPr>
          <w:rStyle w:val="Char0"/>
          <w:rFonts w:hint="cs"/>
          <w:rtl/>
        </w:rPr>
        <w:t>‌</w:t>
      </w:r>
      <w:r w:rsidRPr="00B34CEA">
        <w:rPr>
          <w:rStyle w:val="Char0"/>
          <w:rFonts w:hint="cs"/>
          <w:rtl/>
        </w:rPr>
        <w:t>رود و همۀ ادیان الهی و انسان</w:t>
      </w:r>
      <w:r w:rsidR="00FE011C">
        <w:rPr>
          <w:rStyle w:val="Char0"/>
          <w:rFonts w:hint="cs"/>
          <w:rtl/>
        </w:rPr>
        <w:t>‌</w:t>
      </w:r>
      <w:r w:rsidRPr="00B34CEA">
        <w:rPr>
          <w:rStyle w:val="Char0"/>
          <w:rFonts w:hint="cs"/>
          <w:rtl/>
        </w:rPr>
        <w:t>های حکیم بر خوب</w:t>
      </w:r>
      <w:r w:rsidR="00FE011C">
        <w:rPr>
          <w:rStyle w:val="Char0"/>
          <w:rFonts w:hint="cs"/>
          <w:rtl/>
        </w:rPr>
        <w:t>‌</w:t>
      </w:r>
      <w:r w:rsidRPr="00B34CEA">
        <w:rPr>
          <w:rStyle w:val="Char0"/>
          <w:rFonts w:hint="cs"/>
          <w:rtl/>
        </w:rPr>
        <w:t>بودن عدالت توافق دارند و بزرگان امّت</w:t>
      </w:r>
      <w:r w:rsidR="00FE011C">
        <w:rPr>
          <w:rStyle w:val="Char0"/>
          <w:rFonts w:hint="cs"/>
          <w:rtl/>
        </w:rPr>
        <w:t>‌</w:t>
      </w:r>
      <w:r w:rsidRPr="00B34CEA">
        <w:rPr>
          <w:rStyle w:val="Char0"/>
          <w:rFonts w:hint="cs"/>
          <w:rtl/>
        </w:rPr>
        <w:t>ها با ادّعای رعایت عدالت، افتخار می</w:t>
      </w:r>
      <w:r w:rsidR="00FE011C">
        <w:rPr>
          <w:rStyle w:val="Char0"/>
          <w:rFonts w:hint="cs"/>
          <w:rtl/>
        </w:rPr>
        <w:t>‌</w:t>
      </w:r>
      <w:r w:rsidRPr="00B34CEA">
        <w:rPr>
          <w:rStyle w:val="Char0"/>
          <w:rFonts w:hint="cs"/>
          <w:rtl/>
        </w:rPr>
        <w:t>کردند.</w:t>
      </w:r>
    </w:p>
    <w:p w:rsidR="00BA6558" w:rsidRPr="00B34CEA" w:rsidRDefault="00BA6558" w:rsidP="002C20F3">
      <w:pPr>
        <w:pStyle w:val="ListParagraph"/>
        <w:numPr>
          <w:ilvl w:val="0"/>
          <w:numId w:val="45"/>
        </w:numPr>
        <w:ind w:left="641" w:hanging="357"/>
        <w:contextualSpacing w:val="0"/>
        <w:jc w:val="both"/>
        <w:rPr>
          <w:rStyle w:val="Char0"/>
        </w:rPr>
      </w:pPr>
      <w:r w:rsidRPr="00B34CEA">
        <w:rPr>
          <w:rStyle w:val="Char0"/>
          <w:rFonts w:hint="cs"/>
          <w:rtl/>
        </w:rPr>
        <w:t>عدالت از دیدگاه اسلام، ارزش فراوانی دارد و یکی از اصول نظام اجتماعی آن به شمار می</w:t>
      </w:r>
      <w:r w:rsidR="00FE011C">
        <w:rPr>
          <w:rStyle w:val="Char0"/>
          <w:rFonts w:hint="cs"/>
          <w:rtl/>
        </w:rPr>
        <w:t>‌</w:t>
      </w:r>
      <w:r w:rsidRPr="00B34CEA">
        <w:rPr>
          <w:rStyle w:val="Char0"/>
          <w:rFonts w:hint="cs"/>
          <w:rtl/>
        </w:rPr>
        <w:t>رود.</w:t>
      </w:r>
    </w:p>
    <w:p w:rsidR="00BA6558" w:rsidRPr="00B34CEA" w:rsidRDefault="00BA6558" w:rsidP="00BA6558">
      <w:pPr>
        <w:ind w:firstLine="237"/>
        <w:jc w:val="both"/>
        <w:rPr>
          <w:rStyle w:val="Char0"/>
          <w:rtl/>
        </w:rPr>
      </w:pPr>
      <w:r w:rsidRPr="00B34CEA">
        <w:rPr>
          <w:rStyle w:val="Char0"/>
          <w:rFonts w:hint="cs"/>
          <w:rtl/>
        </w:rPr>
        <w:t>متون فراوانی از قرآن و سنّت بیانگر فضیلت عدالت بوده و جزئیّاتش را شرح داده و مردم را از ضدّ آن؛ یعنی ستم و پیروی از تمایلات نفسانی بر حذر داشته</w:t>
      </w:r>
      <w:r w:rsidR="00FE011C">
        <w:rPr>
          <w:rStyle w:val="Char0"/>
          <w:rFonts w:hint="cs"/>
          <w:rtl/>
        </w:rPr>
        <w:t>‌</w:t>
      </w:r>
      <w:r w:rsidRPr="00B34CEA">
        <w:rPr>
          <w:rStyle w:val="Char0"/>
          <w:rFonts w:hint="cs"/>
          <w:rtl/>
        </w:rPr>
        <w:t>اند.</w:t>
      </w:r>
    </w:p>
    <w:p w:rsidR="00BA6558" w:rsidRPr="00B34CEA" w:rsidRDefault="00BA6558" w:rsidP="00BA6558">
      <w:pPr>
        <w:ind w:firstLine="237"/>
        <w:jc w:val="both"/>
        <w:rPr>
          <w:rStyle w:val="Char0"/>
          <w:rtl/>
        </w:rPr>
      </w:pPr>
      <w:r w:rsidRPr="00B34CEA">
        <w:rPr>
          <w:rStyle w:val="Char0"/>
          <w:rFonts w:hint="cs"/>
          <w:rtl/>
        </w:rPr>
        <w:t>برای آگاهی از جزئیّات عدالت باید به دلایل شرعی رجوع کنیم، زیرا عدالت اصطلاحی کلّی و جامع است.</w:t>
      </w:r>
    </w:p>
    <w:p w:rsidR="00BA6558" w:rsidRPr="00B34CEA" w:rsidRDefault="00BA6558" w:rsidP="002C20F3">
      <w:pPr>
        <w:pStyle w:val="ListParagraph"/>
        <w:numPr>
          <w:ilvl w:val="0"/>
          <w:numId w:val="45"/>
        </w:numPr>
        <w:ind w:left="641" w:hanging="357"/>
        <w:contextualSpacing w:val="0"/>
        <w:jc w:val="both"/>
        <w:rPr>
          <w:rStyle w:val="Char0"/>
        </w:rPr>
      </w:pPr>
      <w:r w:rsidRPr="00B34CEA">
        <w:rPr>
          <w:rStyle w:val="Char0"/>
          <w:rFonts w:hint="cs"/>
          <w:rtl/>
        </w:rPr>
        <w:t>در ادامه، برخی از سخنان و مطالب شرعی دربارۀ عدالت بیان می</w:t>
      </w:r>
      <w:r w:rsidR="00FE011C">
        <w:rPr>
          <w:rStyle w:val="Char0"/>
          <w:rFonts w:hint="cs"/>
          <w:rtl/>
        </w:rPr>
        <w:t>‌</w:t>
      </w:r>
      <w:r w:rsidRPr="00B34CEA">
        <w:rPr>
          <w:rStyle w:val="Char0"/>
          <w:rFonts w:hint="cs"/>
          <w:rtl/>
        </w:rPr>
        <w:t>گردد:</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فرمانی قطعی برای اجر ای عدالت صادر نموده است؛</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الله متعال هنگام فرمان به اجرای عدالت، مردم را از مخالفت با آن بر حذر داشته است؛</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تنوّع فرمان به عدالت و عمومیّت آن؛</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برحذرداشتن از سستی در اجرای عدالت؛</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دین اسلام احکام امور و اعمال را بیان نموده است؛</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تعیین قاضیان در دین اسلام؛</w:t>
      </w:r>
    </w:p>
    <w:p w:rsidR="00BA6558" w:rsidRPr="00B34CEA" w:rsidRDefault="00BA6558" w:rsidP="006175F2">
      <w:pPr>
        <w:pStyle w:val="ListParagraph"/>
        <w:numPr>
          <w:ilvl w:val="0"/>
          <w:numId w:val="10"/>
        </w:numPr>
        <w:ind w:left="641" w:hanging="217"/>
        <w:contextualSpacing w:val="0"/>
        <w:jc w:val="both"/>
        <w:rPr>
          <w:rStyle w:val="Char0"/>
        </w:rPr>
      </w:pPr>
      <w:r w:rsidRPr="00B34CEA">
        <w:rPr>
          <w:rStyle w:val="Char0"/>
          <w:rFonts w:hint="cs"/>
          <w:rtl/>
        </w:rPr>
        <w:t>فرمان به عدالت شامل تمامی افراد امّت می</w:t>
      </w:r>
      <w:r w:rsidR="00FE011C">
        <w:rPr>
          <w:rStyle w:val="Char0"/>
          <w:rFonts w:hint="cs"/>
          <w:rtl/>
        </w:rPr>
        <w:t>‌</w:t>
      </w:r>
      <w:r w:rsidRPr="00B34CEA">
        <w:rPr>
          <w:rStyle w:val="Char0"/>
          <w:rFonts w:hint="cs"/>
          <w:rtl/>
        </w:rPr>
        <w:t>شود.</w:t>
      </w:r>
    </w:p>
    <w:p w:rsidR="00BA6558" w:rsidRPr="00B34CEA" w:rsidRDefault="00BA6558" w:rsidP="002C20F3">
      <w:pPr>
        <w:pStyle w:val="ListParagraph"/>
        <w:numPr>
          <w:ilvl w:val="0"/>
          <w:numId w:val="45"/>
        </w:numPr>
        <w:ind w:left="641" w:hanging="357"/>
        <w:contextualSpacing w:val="0"/>
        <w:jc w:val="both"/>
        <w:rPr>
          <w:rStyle w:val="Char0"/>
        </w:rPr>
      </w:pPr>
      <w:r w:rsidRPr="00B34CEA">
        <w:rPr>
          <w:rStyle w:val="Char0"/>
          <w:rFonts w:hint="cs"/>
          <w:rtl/>
        </w:rPr>
        <w:t>اکرام بر پایۀ عدالت و دادن حقّ هر مستحقّی بدون کم و کاستی و ستم است. بنابراین طائفه</w:t>
      </w:r>
      <w:r w:rsidR="00FE011C">
        <w:rPr>
          <w:rStyle w:val="Char0"/>
          <w:rFonts w:hint="cs"/>
          <w:rtl/>
        </w:rPr>
        <w:t>‌</w:t>
      </w:r>
      <w:r w:rsidRPr="00B34CEA">
        <w:rPr>
          <w:rStyle w:val="Char0"/>
          <w:rFonts w:hint="cs"/>
          <w:rtl/>
        </w:rPr>
        <w:t>گرایی و نژادپرستی جایی در اسلام ندارد و از دیدگاه این دین، نژاد و جنس و رنگ و محلّ سکونت هیچ فضیلتی ندارد و معیار برتری و اکرام قرار نمی</w:t>
      </w:r>
      <w:r w:rsidR="00FE011C">
        <w:rPr>
          <w:rStyle w:val="Char0"/>
          <w:rFonts w:hint="cs"/>
          <w:rtl/>
        </w:rPr>
        <w:t>‌</w:t>
      </w:r>
      <w:r w:rsidRPr="00B34CEA">
        <w:rPr>
          <w:rStyle w:val="Char0"/>
          <w:rFonts w:hint="cs"/>
          <w:rtl/>
        </w:rPr>
        <w:t>گیرند.</w:t>
      </w:r>
    </w:p>
    <w:p w:rsidR="00BA6558" w:rsidRPr="00BD17A2" w:rsidRDefault="00BA6558" w:rsidP="00BA6558">
      <w:pPr>
        <w:ind w:firstLine="237"/>
        <w:jc w:val="both"/>
        <w:rPr>
          <w:rStyle w:val="Char0"/>
          <w:spacing w:val="-5"/>
          <w:rtl/>
        </w:rPr>
      </w:pPr>
      <w:r w:rsidRPr="00BD17A2">
        <w:rPr>
          <w:rStyle w:val="Char0"/>
          <w:spacing w:val="-5"/>
          <w:rtl/>
        </w:rPr>
        <w:lastRenderedPageBreak/>
        <w:t>بلکه معیار اصلی تقوا و کمالاتی است که انسان را متمایز و مشخّص می</w:t>
      </w:r>
      <w:r w:rsidR="00FE011C" w:rsidRPr="00BD17A2">
        <w:rPr>
          <w:rStyle w:val="Char0"/>
          <w:spacing w:val="-5"/>
          <w:rtl/>
        </w:rPr>
        <w:t>‌</w:t>
      </w:r>
      <w:r w:rsidRPr="00BD17A2">
        <w:rPr>
          <w:rStyle w:val="Char0"/>
          <w:spacing w:val="-5"/>
          <w:rtl/>
        </w:rPr>
        <w:t>سازد.</w:t>
      </w:r>
    </w:p>
    <w:p w:rsidR="00BA6558" w:rsidRPr="00E759F5" w:rsidRDefault="00BA6558" w:rsidP="005D0F98">
      <w:pPr>
        <w:pStyle w:val="a2"/>
        <w:rPr>
          <w:rtl/>
        </w:rPr>
      </w:pPr>
      <w:bookmarkStart w:id="128" w:name="_Toc466280236"/>
      <w:bookmarkStart w:id="129" w:name="_Toc473749188"/>
      <w:r w:rsidRPr="00E759F5">
        <w:rPr>
          <w:rtl/>
        </w:rPr>
        <w:t>11-5. اصول اخلاقی و نقش آن در ساخت جامعه</w:t>
      </w:r>
      <w:bookmarkEnd w:id="128"/>
      <w:bookmarkEnd w:id="129"/>
    </w:p>
    <w:p w:rsidR="00BA6558" w:rsidRPr="00B34CEA" w:rsidRDefault="00BA6558" w:rsidP="002C20F3">
      <w:pPr>
        <w:pStyle w:val="ListParagraph"/>
        <w:numPr>
          <w:ilvl w:val="0"/>
          <w:numId w:val="46"/>
        </w:numPr>
        <w:ind w:left="641" w:hanging="357"/>
        <w:contextualSpacing w:val="0"/>
        <w:jc w:val="both"/>
        <w:rPr>
          <w:rStyle w:val="Char0"/>
          <w:rtl/>
        </w:rPr>
      </w:pPr>
      <w:r w:rsidRPr="00B34CEA">
        <w:rPr>
          <w:rStyle w:val="Char0"/>
          <w:rFonts w:hint="cs"/>
          <w:rtl/>
        </w:rPr>
        <w:t>جامعه زمانی سر و سامان می</w:t>
      </w:r>
      <w:r w:rsidR="00FE011C">
        <w:rPr>
          <w:rStyle w:val="Char0"/>
          <w:rFonts w:hint="cs"/>
          <w:rtl/>
        </w:rPr>
        <w:t>‌</w:t>
      </w:r>
      <w:r w:rsidRPr="00B34CEA">
        <w:rPr>
          <w:rStyle w:val="Char0"/>
          <w:rFonts w:hint="cs"/>
          <w:rtl/>
        </w:rPr>
        <w:t>گیرد که بیشتر افرادش مکارم اخلاقی را رعایت نمایند و این موضوع در بیشتر تصرّفات و امورشان جاری باشد، چون معیار مکارم اخلاق تزکیۀ نفس انسانی و خوگرفتن و عادت عقل بر فهم فضایل و تشخیص</w:t>
      </w:r>
      <w:r w:rsidR="00A06999">
        <w:rPr>
          <w:rStyle w:val="Char0"/>
          <w:rFonts w:hint="cs"/>
          <w:rtl/>
        </w:rPr>
        <w:t xml:space="preserve"> آن‌ها </w:t>
      </w:r>
      <w:r w:rsidRPr="00B34CEA">
        <w:rPr>
          <w:rStyle w:val="Char0"/>
          <w:rFonts w:hint="cs"/>
          <w:rtl/>
        </w:rPr>
        <w:t>از رذیلت</w:t>
      </w:r>
      <w:r w:rsidR="00FE011C">
        <w:rPr>
          <w:rStyle w:val="Char0"/>
          <w:rFonts w:hint="cs"/>
          <w:rtl/>
        </w:rPr>
        <w:t>‌</w:t>
      </w:r>
      <w:r w:rsidRPr="00B34CEA">
        <w:rPr>
          <w:rStyle w:val="Char0"/>
          <w:rFonts w:hint="cs"/>
          <w:rtl/>
        </w:rPr>
        <w:t>ها و تمرین آن بر فراگیری فضایل و دوری از رذایل است.</w:t>
      </w:r>
    </w:p>
    <w:p w:rsidR="00BA6558" w:rsidRPr="00B34CEA" w:rsidRDefault="00BA6558" w:rsidP="002C20F3">
      <w:pPr>
        <w:pStyle w:val="ListParagraph"/>
        <w:numPr>
          <w:ilvl w:val="0"/>
          <w:numId w:val="46"/>
        </w:numPr>
        <w:ind w:left="641" w:hanging="357"/>
        <w:contextualSpacing w:val="0"/>
        <w:jc w:val="both"/>
        <w:rPr>
          <w:rStyle w:val="Char0"/>
        </w:rPr>
      </w:pPr>
      <w:r w:rsidRPr="00B34CEA">
        <w:rPr>
          <w:rStyle w:val="Char0"/>
          <w:rFonts w:hint="cs"/>
          <w:rtl/>
        </w:rPr>
        <w:t>یکی از بزرگ</w:t>
      </w:r>
      <w:r w:rsidR="00FE011C">
        <w:rPr>
          <w:rStyle w:val="Char0"/>
          <w:rFonts w:hint="cs"/>
          <w:rtl/>
        </w:rPr>
        <w:t>‌</w:t>
      </w:r>
      <w:r w:rsidRPr="00B34CEA">
        <w:rPr>
          <w:rStyle w:val="Char0"/>
          <w:rFonts w:hint="cs"/>
          <w:rtl/>
        </w:rPr>
        <w:t>ترین و مهم</w:t>
      </w:r>
      <w:r w:rsidR="00FE011C">
        <w:rPr>
          <w:rStyle w:val="Char0"/>
          <w:rFonts w:hint="cs"/>
          <w:rtl/>
        </w:rPr>
        <w:t>‌</w:t>
      </w:r>
      <w:r w:rsidRPr="00B34CEA">
        <w:rPr>
          <w:rStyle w:val="Char0"/>
          <w:rFonts w:hint="cs"/>
          <w:rtl/>
        </w:rPr>
        <w:t>ترین پایه</w:t>
      </w:r>
      <w:r w:rsidR="00FE011C">
        <w:rPr>
          <w:rStyle w:val="Char0"/>
          <w:rFonts w:hint="cs"/>
          <w:rtl/>
        </w:rPr>
        <w:t>‌</w:t>
      </w:r>
      <w:r w:rsidRPr="00B34CEA">
        <w:rPr>
          <w:rStyle w:val="Char0"/>
          <w:rFonts w:hint="cs"/>
          <w:rtl/>
        </w:rPr>
        <w:t>های دعوت اسلام برای مکارم و تهذیب اخلاق، توجّه آن به تربیّت و کمال نفس و عادت</w:t>
      </w:r>
      <w:r w:rsidR="00FE011C">
        <w:rPr>
          <w:rStyle w:val="Char0"/>
          <w:rFonts w:hint="cs"/>
          <w:rtl/>
        </w:rPr>
        <w:t>‌</w:t>
      </w:r>
      <w:r w:rsidRPr="00B34CEA">
        <w:rPr>
          <w:rStyle w:val="Char0"/>
          <w:rFonts w:hint="cs"/>
          <w:rtl/>
        </w:rPr>
        <w:t>دادنش بر پیروی از هدایت و ارشادی است که عقل سلیم بر حقیقت و اصلاح و فایدۀ آن گواهی می</w:t>
      </w:r>
      <w:r w:rsidR="00FE011C">
        <w:rPr>
          <w:rStyle w:val="Char0"/>
          <w:rFonts w:hint="cs"/>
          <w:rtl/>
        </w:rPr>
        <w:t>‌</w:t>
      </w:r>
      <w:r w:rsidRPr="00B34CEA">
        <w:rPr>
          <w:rStyle w:val="Char0"/>
          <w:rFonts w:hint="cs"/>
          <w:rtl/>
        </w:rPr>
        <w:t>دهد.</w:t>
      </w:r>
    </w:p>
    <w:p w:rsidR="00BA6558" w:rsidRPr="00B34CEA" w:rsidRDefault="00BA6558" w:rsidP="002C20F3">
      <w:pPr>
        <w:pStyle w:val="ListParagraph"/>
        <w:numPr>
          <w:ilvl w:val="0"/>
          <w:numId w:val="46"/>
        </w:numPr>
        <w:ind w:left="641" w:hanging="357"/>
        <w:contextualSpacing w:val="0"/>
        <w:jc w:val="both"/>
        <w:rPr>
          <w:rStyle w:val="Char0"/>
        </w:rPr>
      </w:pPr>
      <w:r w:rsidRPr="00B34CEA">
        <w:rPr>
          <w:rStyle w:val="Char0"/>
          <w:rFonts w:hint="cs"/>
          <w:rtl/>
        </w:rPr>
        <w:t>بررسی دستورات و ممنوعات اسلام، باعث می</w:t>
      </w:r>
      <w:r w:rsidR="00FE011C">
        <w:rPr>
          <w:rStyle w:val="Char0"/>
          <w:rFonts w:hint="cs"/>
          <w:rtl/>
        </w:rPr>
        <w:t>‌</w:t>
      </w:r>
      <w:r w:rsidRPr="00B34CEA">
        <w:rPr>
          <w:rStyle w:val="Char0"/>
          <w:rFonts w:hint="cs"/>
          <w:rtl/>
        </w:rPr>
        <w:t>شود که به خوبی</w:t>
      </w:r>
      <w:r w:rsidR="00FE011C">
        <w:rPr>
          <w:rStyle w:val="Char0"/>
          <w:rFonts w:hint="cs"/>
          <w:rtl/>
        </w:rPr>
        <w:t>‌</w:t>
      </w:r>
      <w:r w:rsidRPr="00B34CEA">
        <w:rPr>
          <w:rStyle w:val="Char0"/>
          <w:rFonts w:hint="cs"/>
          <w:rtl/>
        </w:rPr>
        <w:t>ها و ارزش دین اسلام پی ببری و بدانی که این آیین، دین سعادت و رستگاری است و آدابی دقیق و لطیف و رفتاری نیک و زیبا در حوزۀ امور فردی، خانوادگی، همسایگی، مسلمانی و امور مربوط به تمامی مردم را به انسان آموخته که باعث خوشی زندگی و سرور و شادی وی می</w:t>
      </w:r>
      <w:r w:rsidR="00FE011C">
        <w:rPr>
          <w:rStyle w:val="Char0"/>
          <w:rFonts w:hint="cs"/>
          <w:rtl/>
        </w:rPr>
        <w:t>‌</w:t>
      </w:r>
      <w:r w:rsidRPr="00B34CEA">
        <w:rPr>
          <w:rStyle w:val="Char0"/>
          <w:rFonts w:hint="cs"/>
          <w:rtl/>
        </w:rPr>
        <w:t>شود.</w:t>
      </w:r>
    </w:p>
    <w:p w:rsidR="00BA6558" w:rsidRPr="00B34CEA" w:rsidRDefault="00BA6558" w:rsidP="00BA6558">
      <w:pPr>
        <w:ind w:firstLine="237"/>
        <w:jc w:val="both"/>
        <w:rPr>
          <w:rStyle w:val="Char0"/>
          <w:rtl/>
        </w:rPr>
      </w:pPr>
      <w:r w:rsidRPr="00B34CEA">
        <w:rPr>
          <w:rStyle w:val="Char0"/>
          <w:rFonts w:hint="cs"/>
          <w:rtl/>
        </w:rPr>
        <w:t>وضعیّت بد برخی از مسلمانان تو را به شک نیندازد و نفریبد، زیرا این حالت نتیجۀ تمایلات خودشان و نه برخاسته از طبیعت دینشان است.</w:t>
      </w:r>
    </w:p>
    <w:p w:rsidR="00BA6558" w:rsidRPr="00B34CEA" w:rsidRDefault="00BA6558" w:rsidP="002C20F3">
      <w:pPr>
        <w:pStyle w:val="ListParagraph"/>
        <w:numPr>
          <w:ilvl w:val="0"/>
          <w:numId w:val="46"/>
        </w:numPr>
        <w:ind w:left="641" w:hanging="357"/>
        <w:contextualSpacing w:val="0"/>
        <w:jc w:val="both"/>
        <w:rPr>
          <w:rStyle w:val="Char0"/>
        </w:rPr>
      </w:pPr>
      <w:r w:rsidRPr="00B34CEA">
        <w:rPr>
          <w:rStyle w:val="Char0"/>
          <w:rFonts w:hint="cs"/>
          <w:rtl/>
        </w:rPr>
        <w:t>محاسن دین اسلام به طور واضح از طریق دقّت در اوامر و نواهی آن روشن می</w:t>
      </w:r>
      <w:r w:rsidR="00FE011C">
        <w:rPr>
          <w:rStyle w:val="Char0"/>
          <w:rFonts w:hint="cs"/>
          <w:rtl/>
        </w:rPr>
        <w:t>‌</w:t>
      </w:r>
      <w:r w:rsidRPr="00B34CEA">
        <w:rPr>
          <w:rStyle w:val="Char0"/>
          <w:rFonts w:hint="cs"/>
          <w:rtl/>
        </w:rPr>
        <w:t>گردد، که بسیاری از این اوامر و نواهی، در مبحث مرتبط به این موضوع در اصل تحقیق پیش رو آورده شده است.</w:t>
      </w:r>
    </w:p>
    <w:p w:rsidR="00BA6558" w:rsidRPr="00B34CEA" w:rsidRDefault="00BA6558" w:rsidP="002C20F3">
      <w:pPr>
        <w:pStyle w:val="ListParagraph"/>
        <w:numPr>
          <w:ilvl w:val="0"/>
          <w:numId w:val="46"/>
        </w:numPr>
        <w:ind w:left="641" w:hanging="357"/>
        <w:contextualSpacing w:val="0"/>
        <w:jc w:val="both"/>
        <w:rPr>
          <w:rStyle w:val="Char0"/>
        </w:rPr>
      </w:pPr>
      <w:r w:rsidRPr="00B34CEA">
        <w:rPr>
          <w:rStyle w:val="Char0"/>
          <w:rFonts w:hint="cs"/>
          <w:rtl/>
        </w:rPr>
        <w:lastRenderedPageBreak/>
        <w:t>در آنجا</w:t>
      </w:r>
      <w:r w:rsidRPr="00B34CEA">
        <w:rPr>
          <w:rStyle w:val="Char0"/>
          <w:rtl/>
        </w:rPr>
        <w:t>، فضایل مهم و اصول اخلاقی مورد بررسی قرار گرفته است؛ مانند صبر، عفّت و پاکدامنی، عزّت نفس، سخاوت، شجاعت و وفا.</w:t>
      </w:r>
    </w:p>
    <w:p w:rsidR="00BA6558" w:rsidRPr="00E759F5" w:rsidRDefault="00BA6558" w:rsidP="005D0F98">
      <w:pPr>
        <w:pStyle w:val="a2"/>
        <w:rPr>
          <w:rtl/>
        </w:rPr>
      </w:pPr>
      <w:bookmarkStart w:id="130" w:name="_Toc466045709"/>
      <w:bookmarkStart w:id="131" w:name="_Toc466280237"/>
      <w:bookmarkStart w:id="132" w:name="_Toc473749189"/>
      <w:r w:rsidRPr="00E759F5">
        <w:rPr>
          <w:rtl/>
        </w:rPr>
        <w:t>11-6. دوستی و مصاحبت در اسلام و رابطۀ مسلمانان با دیگران</w:t>
      </w:r>
      <w:bookmarkEnd w:id="130"/>
      <w:bookmarkEnd w:id="131"/>
      <w:bookmarkEnd w:id="132"/>
    </w:p>
    <w:p w:rsidR="00BA6558" w:rsidRPr="00B34CEA" w:rsidRDefault="00BA6558" w:rsidP="002C20F3">
      <w:pPr>
        <w:pStyle w:val="ListParagraph"/>
        <w:numPr>
          <w:ilvl w:val="0"/>
          <w:numId w:val="47"/>
        </w:numPr>
        <w:ind w:left="641" w:hanging="357"/>
        <w:contextualSpacing w:val="0"/>
        <w:jc w:val="both"/>
        <w:rPr>
          <w:rStyle w:val="Char0"/>
        </w:rPr>
      </w:pPr>
      <w:r w:rsidRPr="00B34CEA">
        <w:rPr>
          <w:rStyle w:val="Char0"/>
          <w:rtl/>
        </w:rPr>
        <w:t>اسلام با وجود گستردگی</w:t>
      </w:r>
      <w:r w:rsidRPr="00B34CEA">
        <w:rPr>
          <w:rStyle w:val="Char0"/>
          <w:rFonts w:hint="cs"/>
          <w:rtl/>
        </w:rPr>
        <w:t xml:space="preserve"> و قوانین حکیمانه</w:t>
      </w:r>
      <w:r w:rsidR="00FE011C">
        <w:rPr>
          <w:rStyle w:val="Char0"/>
          <w:rFonts w:hint="cs"/>
          <w:rtl/>
        </w:rPr>
        <w:t>‌</w:t>
      </w:r>
      <w:r w:rsidRPr="00B34CEA">
        <w:rPr>
          <w:rStyle w:val="Char0"/>
          <w:rFonts w:hint="cs"/>
          <w:rtl/>
        </w:rPr>
        <w:t>اش، از موضوع رفاقت و همنشینی غافل نشده است.</w:t>
      </w:r>
    </w:p>
    <w:p w:rsidR="00BA6558" w:rsidRPr="00B34CEA" w:rsidRDefault="00BA6558" w:rsidP="00BA6558">
      <w:pPr>
        <w:ind w:firstLine="237"/>
        <w:jc w:val="both"/>
        <w:rPr>
          <w:rStyle w:val="Char0"/>
          <w:rtl/>
        </w:rPr>
      </w:pPr>
      <w:r w:rsidRPr="00B34CEA">
        <w:rPr>
          <w:rStyle w:val="Char0"/>
          <w:rFonts w:hint="cs"/>
          <w:rtl/>
        </w:rPr>
        <w:t xml:space="preserve">بلکه به رفاقتِ شایسته توجّه نموده و دیگران را تشویق به آن کرده و </w:t>
      </w:r>
      <w:r w:rsidRPr="00BD17A2">
        <w:rPr>
          <w:rStyle w:val="Char0"/>
          <w:rFonts w:hint="cs"/>
          <w:spacing w:val="-5"/>
          <w:rtl/>
        </w:rPr>
        <w:t>شروطی که ضامن بقا و ایجاد نتایج مفیدش خواهد بود را تعیین نموده است.</w:t>
      </w:r>
    </w:p>
    <w:p w:rsidR="00BA6558" w:rsidRPr="00B34CEA" w:rsidRDefault="00BA6558" w:rsidP="002C20F3">
      <w:pPr>
        <w:pStyle w:val="ListParagraph"/>
        <w:numPr>
          <w:ilvl w:val="0"/>
          <w:numId w:val="47"/>
        </w:numPr>
        <w:ind w:left="641" w:hanging="357"/>
        <w:contextualSpacing w:val="0"/>
        <w:jc w:val="both"/>
        <w:rPr>
          <w:rStyle w:val="Char0"/>
          <w:rtl/>
        </w:rPr>
      </w:pPr>
      <w:r w:rsidRPr="00B34CEA">
        <w:rPr>
          <w:rStyle w:val="Char0"/>
          <w:rFonts w:hint="cs"/>
          <w:rtl/>
        </w:rPr>
        <w:t>یکی از موارد اهتمام و توجّه اسلام به مسألۀ مذکور، این است که تشویق نموده فرد مسلمان آنچه برای خود می</w:t>
      </w:r>
      <w:r w:rsidR="00FE011C">
        <w:rPr>
          <w:rStyle w:val="Char0"/>
          <w:rFonts w:hint="cs"/>
          <w:rtl/>
        </w:rPr>
        <w:t>‌</w:t>
      </w:r>
      <w:r w:rsidRPr="00B34CEA">
        <w:rPr>
          <w:rStyle w:val="Char0"/>
          <w:rFonts w:hint="cs"/>
          <w:rtl/>
        </w:rPr>
        <w:t>پسندد را برای برادر مسلمانش بخواهد و می</w:t>
      </w:r>
      <w:r w:rsidR="00FE011C">
        <w:rPr>
          <w:rStyle w:val="Char0"/>
          <w:rFonts w:hint="cs"/>
          <w:rtl/>
        </w:rPr>
        <w:t>‌</w:t>
      </w:r>
      <w:r w:rsidRPr="00B34CEA">
        <w:rPr>
          <w:rStyle w:val="Char0"/>
          <w:rFonts w:hint="cs"/>
          <w:rtl/>
        </w:rPr>
        <w:t>پسندد که برادر مسلمانش را بر خویش ترجیح دهد هر چند خودش نیاز شدیدی داشته باشد.</w:t>
      </w:r>
    </w:p>
    <w:p w:rsidR="00BA6558" w:rsidRPr="00B34CEA" w:rsidRDefault="00BA6558" w:rsidP="00BA6558">
      <w:pPr>
        <w:ind w:firstLine="237"/>
        <w:jc w:val="both"/>
        <w:rPr>
          <w:rStyle w:val="Char0"/>
          <w:rtl/>
        </w:rPr>
      </w:pPr>
      <w:r w:rsidRPr="00B34CEA">
        <w:rPr>
          <w:rStyle w:val="Char0"/>
          <w:rFonts w:hint="cs"/>
          <w:rtl/>
        </w:rPr>
        <w:t>همچنین دین اسلام مردم را به همراهی و دوستی با همنشین صالح تشویق نموده و بیان شده که رفاقت شایسته و نیک پس از مرگ نیز باقی می</w:t>
      </w:r>
      <w:r w:rsidR="00FE011C">
        <w:rPr>
          <w:rStyle w:val="Char0"/>
          <w:rFonts w:hint="cs"/>
          <w:rtl/>
        </w:rPr>
        <w:t>‌</w:t>
      </w:r>
      <w:r w:rsidRPr="00B34CEA">
        <w:rPr>
          <w:rStyle w:val="Char0"/>
          <w:rFonts w:hint="cs"/>
          <w:rtl/>
        </w:rPr>
        <w:t>ماند و صداقت خالصانه دارای پاداش بسیاری است.</w:t>
      </w:r>
    </w:p>
    <w:p w:rsidR="00BA6558" w:rsidRPr="00B34CEA" w:rsidRDefault="00BA6558" w:rsidP="002C20F3">
      <w:pPr>
        <w:pStyle w:val="ListParagraph"/>
        <w:numPr>
          <w:ilvl w:val="0"/>
          <w:numId w:val="47"/>
        </w:numPr>
        <w:ind w:left="641" w:hanging="357"/>
        <w:contextualSpacing w:val="0"/>
        <w:jc w:val="both"/>
        <w:rPr>
          <w:rStyle w:val="Char0"/>
        </w:rPr>
      </w:pPr>
      <w:r w:rsidRPr="00B34CEA">
        <w:rPr>
          <w:rStyle w:val="Char0"/>
          <w:rFonts w:hint="cs"/>
          <w:rtl/>
        </w:rPr>
        <w:t>ارتباط مسلمان با کافران و مشرکان بر اساس احسان، نیکی، انعام، عدالت و خواستن خیر و هدایت برای آنان است.</w:t>
      </w:r>
    </w:p>
    <w:p w:rsidR="00BA6558" w:rsidRPr="00B34CEA" w:rsidRDefault="00BA6558" w:rsidP="00BA6558">
      <w:pPr>
        <w:ind w:firstLine="237"/>
        <w:jc w:val="both"/>
        <w:rPr>
          <w:rStyle w:val="Char0"/>
          <w:rtl/>
        </w:rPr>
      </w:pPr>
      <w:r w:rsidRPr="00B34CEA">
        <w:rPr>
          <w:rStyle w:val="Char0"/>
          <w:rFonts w:hint="cs"/>
          <w:rtl/>
        </w:rPr>
        <w:t>در سایۀ ارشادات قرآنی، اهل کتاب در کنار مسلمانان زندگی کردند و خود آنان و آبرو و اموالشان در امنیّت کامل بودند.</w:t>
      </w:r>
    </w:p>
    <w:p w:rsidR="00BA6558" w:rsidRPr="00B34CEA" w:rsidRDefault="00BA6558" w:rsidP="00BA6558">
      <w:pPr>
        <w:ind w:firstLine="237"/>
        <w:jc w:val="both"/>
        <w:rPr>
          <w:rStyle w:val="Char0"/>
          <w:rtl/>
        </w:rPr>
      </w:pPr>
      <w:r w:rsidRPr="00B34CEA">
        <w:rPr>
          <w:rStyle w:val="Char0"/>
          <w:rFonts w:hint="cs"/>
          <w:rtl/>
        </w:rPr>
        <w:t>و بلکه رفتار و عدالتی که در میان خویشاوندان و هم</w:t>
      </w:r>
      <w:r w:rsidR="00FE011C">
        <w:rPr>
          <w:rStyle w:val="Char0"/>
          <w:rFonts w:hint="cs"/>
          <w:rtl/>
        </w:rPr>
        <w:t>‌</w:t>
      </w:r>
      <w:r w:rsidRPr="00B34CEA">
        <w:rPr>
          <w:rStyle w:val="Char0"/>
          <w:rFonts w:hint="cs"/>
          <w:rtl/>
        </w:rPr>
        <w:t>کیشان و ملّت خود نیافته بودند را از مسلمانان دیدند.</w:t>
      </w:r>
    </w:p>
    <w:p w:rsidR="00BA6558" w:rsidRPr="00B34CEA" w:rsidRDefault="00BA6558" w:rsidP="00BA6558">
      <w:pPr>
        <w:ind w:firstLine="237"/>
        <w:jc w:val="both"/>
        <w:rPr>
          <w:rStyle w:val="Char0"/>
          <w:rtl/>
        </w:rPr>
      </w:pPr>
      <w:r w:rsidRPr="00B34CEA">
        <w:rPr>
          <w:rStyle w:val="Char0"/>
          <w:rFonts w:hint="cs"/>
          <w:rtl/>
        </w:rPr>
        <w:t xml:space="preserve">زمانی که این رفتار پسندیده و عدالت و اخلاق مسلمانان را دیدند، به دین اسلام علاقمند شدند و از روی میل و یقین </w:t>
      </w:r>
      <w:r w:rsidRPr="00B34CEA">
        <w:rPr>
          <w:rStyle w:val="Char0"/>
          <w:rtl/>
        </w:rPr>
        <w:t>اسلام را پذیرفتند.</w:t>
      </w:r>
    </w:p>
    <w:p w:rsidR="00BA6558" w:rsidRPr="00E759F5" w:rsidRDefault="00BA6558" w:rsidP="005D0F98">
      <w:pPr>
        <w:pStyle w:val="a2"/>
        <w:rPr>
          <w:rtl/>
        </w:rPr>
      </w:pPr>
      <w:bookmarkStart w:id="133" w:name="_Toc466280238"/>
      <w:bookmarkStart w:id="134" w:name="_Toc473749190"/>
      <w:r w:rsidRPr="00E759F5">
        <w:rPr>
          <w:rtl/>
        </w:rPr>
        <w:lastRenderedPageBreak/>
        <w:t>11-7. نظام خانوادگی در اسلام</w:t>
      </w:r>
      <w:bookmarkEnd w:id="133"/>
      <w:bookmarkEnd w:id="134"/>
    </w:p>
    <w:p w:rsidR="00BA6558" w:rsidRPr="00B34CEA" w:rsidRDefault="00BA6558" w:rsidP="00CB2B9C">
      <w:pPr>
        <w:pStyle w:val="ListParagraph"/>
        <w:numPr>
          <w:ilvl w:val="0"/>
          <w:numId w:val="48"/>
        </w:numPr>
        <w:ind w:left="641" w:hanging="357"/>
        <w:contextualSpacing w:val="0"/>
        <w:jc w:val="both"/>
        <w:rPr>
          <w:rStyle w:val="Char0"/>
        </w:rPr>
      </w:pPr>
      <w:r w:rsidRPr="00B34CEA">
        <w:rPr>
          <w:rStyle w:val="Char0"/>
          <w:rFonts w:hint="cs"/>
          <w:rtl/>
        </w:rPr>
        <w:t>اسلام توجّه زیادی به خانوادۀ مسلمان کرده و حقوقی را برای همسرداری تعیین نموده که آن را در الفتی صادقانه و زندگی مورد پسندی قرار می</w:t>
      </w:r>
      <w:r w:rsidR="00FE011C">
        <w:rPr>
          <w:rStyle w:val="Char0"/>
          <w:rFonts w:hint="cs"/>
          <w:rtl/>
        </w:rPr>
        <w:t>‌</w:t>
      </w:r>
      <w:r w:rsidRPr="00B34CEA">
        <w:rPr>
          <w:rStyle w:val="Char0"/>
          <w:rFonts w:hint="cs"/>
          <w:rtl/>
        </w:rPr>
        <w:t>دهد و تمامی حقوق والدین و فرزندان را مشخّص کرده و بر دوش هر یک از افراد خانوادۀ مسلمان، امانتی گذاشته که در حضور پروردگار جهانیان دربارۀ آن سؤال خواهد شد.</w:t>
      </w:r>
    </w:p>
    <w:p w:rsidR="00BA6558" w:rsidRPr="00B34CEA" w:rsidRDefault="00BA6558" w:rsidP="00CB2B9C">
      <w:pPr>
        <w:pStyle w:val="ListParagraph"/>
        <w:numPr>
          <w:ilvl w:val="0"/>
          <w:numId w:val="48"/>
        </w:numPr>
        <w:ind w:left="641" w:hanging="357"/>
        <w:contextualSpacing w:val="0"/>
        <w:jc w:val="both"/>
        <w:rPr>
          <w:rStyle w:val="Char0"/>
        </w:rPr>
      </w:pPr>
      <w:r w:rsidRPr="00B34CEA">
        <w:rPr>
          <w:rStyle w:val="Char0"/>
          <w:rFonts w:hint="cs"/>
          <w:rtl/>
        </w:rPr>
        <w:t>بدون تردید اسلام مقام زن را والا گردانیده و هیچ آیینی همچون دین اسلام وی را گرامی نداشته است. در مبحث مربوط به این موضوع؛ یعنی در شرح کتاب پیش رو، نمونه</w:t>
      </w:r>
      <w:r w:rsidR="00FE011C">
        <w:rPr>
          <w:rStyle w:val="Char0"/>
          <w:rFonts w:hint="cs"/>
          <w:rtl/>
        </w:rPr>
        <w:t>‌</w:t>
      </w:r>
      <w:r w:rsidRPr="00B34CEA">
        <w:rPr>
          <w:rStyle w:val="Char0"/>
          <w:rFonts w:hint="cs"/>
          <w:rtl/>
        </w:rPr>
        <w:t>هایی از این اکرام در جنبه</w:t>
      </w:r>
      <w:r w:rsidR="00FE011C">
        <w:rPr>
          <w:rStyle w:val="Char0"/>
          <w:rFonts w:hint="cs"/>
          <w:rtl/>
        </w:rPr>
        <w:t>‌</w:t>
      </w:r>
      <w:r w:rsidRPr="00B34CEA">
        <w:rPr>
          <w:rStyle w:val="Char0"/>
          <w:rFonts w:hint="cs"/>
          <w:rtl/>
        </w:rPr>
        <w:t>های مختلف بیان شده است.</w:t>
      </w:r>
    </w:p>
    <w:p w:rsidR="00BA6558" w:rsidRPr="00B34CEA" w:rsidRDefault="00BA6558" w:rsidP="00CB2B9C">
      <w:pPr>
        <w:pStyle w:val="ListParagraph"/>
        <w:numPr>
          <w:ilvl w:val="0"/>
          <w:numId w:val="48"/>
        </w:numPr>
        <w:ind w:left="641" w:hanging="357"/>
        <w:contextualSpacing w:val="0"/>
        <w:jc w:val="both"/>
        <w:rPr>
          <w:rStyle w:val="Char0"/>
        </w:rPr>
      </w:pPr>
      <w:r w:rsidRPr="00B34CEA">
        <w:rPr>
          <w:rStyle w:val="Char0"/>
          <w:rFonts w:hint="cs"/>
          <w:rtl/>
        </w:rPr>
        <w:t>ازدواج در اسلام، رابطه</w:t>
      </w:r>
      <w:r w:rsidR="00FE011C">
        <w:rPr>
          <w:rStyle w:val="Char0"/>
          <w:rFonts w:hint="cs"/>
          <w:rtl/>
        </w:rPr>
        <w:t>‌</w:t>
      </w:r>
      <w:r w:rsidRPr="00B34CEA">
        <w:rPr>
          <w:rStyle w:val="Char0"/>
          <w:rFonts w:hint="cs"/>
          <w:rtl/>
        </w:rPr>
        <w:t>ای مقدّس و پیمانی محکم به شمار می</w:t>
      </w:r>
      <w:r w:rsidR="00FE011C">
        <w:rPr>
          <w:rStyle w:val="Char0"/>
          <w:rFonts w:hint="cs"/>
          <w:rtl/>
        </w:rPr>
        <w:t>‌</w:t>
      </w:r>
      <w:r w:rsidRPr="00B34CEA">
        <w:rPr>
          <w:rStyle w:val="Char0"/>
          <w:rFonts w:hint="cs"/>
          <w:rtl/>
        </w:rPr>
        <w:t>رود که فطرت</w:t>
      </w:r>
      <w:r w:rsidR="00FE011C">
        <w:rPr>
          <w:rStyle w:val="Char0"/>
          <w:rFonts w:hint="cs"/>
          <w:rtl/>
        </w:rPr>
        <w:t>‌</w:t>
      </w:r>
      <w:r w:rsidRPr="00B34CEA">
        <w:rPr>
          <w:rStyle w:val="Char0"/>
          <w:rFonts w:hint="cs"/>
          <w:rtl/>
        </w:rPr>
        <w:t>های سلیم متمایل به آن بوده و شرایع استوار مردم را به سوی آن فرا می</w:t>
      </w:r>
      <w:r w:rsidR="00FE011C">
        <w:rPr>
          <w:rStyle w:val="Char0"/>
          <w:rFonts w:hint="cs"/>
          <w:rtl/>
        </w:rPr>
        <w:t>‌</w:t>
      </w:r>
      <w:r w:rsidRPr="00B34CEA">
        <w:rPr>
          <w:rStyle w:val="Char0"/>
          <w:rFonts w:hint="cs"/>
          <w:rtl/>
        </w:rPr>
        <w:t>خوانند.</w:t>
      </w:r>
    </w:p>
    <w:p w:rsidR="00BA6558" w:rsidRPr="00B34CEA" w:rsidRDefault="00BA6558" w:rsidP="00BA6558">
      <w:pPr>
        <w:ind w:firstLine="237"/>
        <w:jc w:val="both"/>
        <w:rPr>
          <w:rStyle w:val="Char0"/>
          <w:rtl/>
        </w:rPr>
      </w:pPr>
      <w:r w:rsidRPr="00B34CEA">
        <w:rPr>
          <w:rStyle w:val="Char0"/>
          <w:rFonts w:hint="cs"/>
          <w:rtl/>
        </w:rPr>
        <w:t>به همین سبب، اسلام به حفاظت و اصلاح و استحکام رابطۀ زناشویی و احاطۀ آن با آنچه سبب پایداری و برتری</w:t>
      </w:r>
      <w:r w:rsidR="00FE011C">
        <w:rPr>
          <w:rStyle w:val="Char0"/>
          <w:rtl/>
        </w:rPr>
        <w:t>‌</w:t>
      </w:r>
      <w:r w:rsidRPr="00B34CEA">
        <w:rPr>
          <w:rStyle w:val="Char0"/>
          <w:rFonts w:hint="cs"/>
          <w:rtl/>
        </w:rPr>
        <w:t>اش شود، توجّه نموده است.</w:t>
      </w:r>
      <w:r w:rsidRPr="00BE5D6B">
        <w:rPr>
          <w:rStyle w:val="Char0"/>
          <w:vertAlign w:val="superscript"/>
          <w:rtl/>
        </w:rPr>
        <w:footnoteReference w:id="93"/>
      </w:r>
    </w:p>
    <w:p w:rsidR="00BA6558" w:rsidRPr="00B34CEA" w:rsidRDefault="00BA6558" w:rsidP="00CB2B9C">
      <w:pPr>
        <w:pStyle w:val="ListParagraph"/>
        <w:numPr>
          <w:ilvl w:val="0"/>
          <w:numId w:val="48"/>
        </w:numPr>
        <w:ind w:left="641" w:hanging="357"/>
        <w:contextualSpacing w:val="0"/>
        <w:jc w:val="both"/>
        <w:rPr>
          <w:rStyle w:val="Char0"/>
        </w:rPr>
      </w:pPr>
      <w:r w:rsidRPr="00B34CEA">
        <w:rPr>
          <w:rStyle w:val="Char0"/>
          <w:rFonts w:hint="cs"/>
          <w:rtl/>
        </w:rPr>
        <w:t>دین اسلام جایگاه والایی را برای فرزند قائل شده و کاملا به وی توجّه نموده و حقوقی را برایش تعیین کرده که ضامن سعادت و زندگی موفّق و شرافتمندانۀ او بوده و وی را از بدبختی و تباهی دور می</w:t>
      </w:r>
      <w:r w:rsidR="00FE011C">
        <w:rPr>
          <w:rStyle w:val="Char0"/>
          <w:rFonts w:hint="cs"/>
          <w:rtl/>
        </w:rPr>
        <w:t>‌</w:t>
      </w:r>
      <w:r w:rsidRPr="00B34CEA">
        <w:rPr>
          <w:rStyle w:val="Char0"/>
          <w:rFonts w:hint="cs"/>
          <w:rtl/>
        </w:rPr>
        <w:t>سازد.</w:t>
      </w:r>
    </w:p>
    <w:p w:rsidR="00BA6558" w:rsidRPr="00B34CEA" w:rsidRDefault="00BA6558" w:rsidP="00BA6558">
      <w:pPr>
        <w:ind w:firstLine="237"/>
        <w:jc w:val="both"/>
        <w:rPr>
          <w:rStyle w:val="Char0"/>
          <w:rtl/>
        </w:rPr>
      </w:pPr>
      <w:r w:rsidRPr="00B34CEA">
        <w:rPr>
          <w:rStyle w:val="Char0"/>
          <w:rFonts w:hint="cs"/>
          <w:rtl/>
        </w:rPr>
        <w:t>در مبحثی که به همین مطلب اختصاص یافته، برخی از حقوق و احکام مربوط به فرزند بیان شده است.</w:t>
      </w:r>
    </w:p>
    <w:p w:rsidR="00BA6558" w:rsidRPr="00B34CEA" w:rsidRDefault="00BA6558" w:rsidP="00CB2B9C">
      <w:pPr>
        <w:pStyle w:val="ListParagraph"/>
        <w:numPr>
          <w:ilvl w:val="0"/>
          <w:numId w:val="48"/>
        </w:numPr>
        <w:ind w:left="641" w:hanging="357"/>
        <w:contextualSpacing w:val="0"/>
        <w:jc w:val="both"/>
        <w:rPr>
          <w:rStyle w:val="Char0"/>
        </w:rPr>
      </w:pPr>
      <w:r w:rsidRPr="00B34CEA">
        <w:rPr>
          <w:rStyle w:val="Char0"/>
          <w:rFonts w:hint="cs"/>
          <w:rtl/>
        </w:rPr>
        <w:lastRenderedPageBreak/>
        <w:t>از دیدگاه اسلام، والدین حقوقی مهم و بزرگ و مقامی والا دارند. نیکی به آن دو به همراه توحید بیان شده و تشکّر از پدر و مادر در کنار شکر الهی آمده و نیکی به والدین از بزرگ</w:t>
      </w:r>
      <w:r w:rsidR="00FE011C">
        <w:rPr>
          <w:rStyle w:val="Char0"/>
          <w:rFonts w:hint="cs"/>
          <w:rtl/>
        </w:rPr>
        <w:t>‌</w:t>
      </w:r>
      <w:r w:rsidRPr="00B34CEA">
        <w:rPr>
          <w:rStyle w:val="Char0"/>
          <w:rFonts w:hint="cs"/>
          <w:rtl/>
        </w:rPr>
        <w:t>ترین و محبوب</w:t>
      </w:r>
      <w:r w:rsidR="00FE011C">
        <w:rPr>
          <w:rStyle w:val="Char0"/>
          <w:rFonts w:hint="cs"/>
          <w:rtl/>
        </w:rPr>
        <w:t>‌</w:t>
      </w:r>
      <w:r w:rsidRPr="00B34CEA">
        <w:rPr>
          <w:rStyle w:val="Char0"/>
          <w:rFonts w:hint="cs"/>
          <w:rtl/>
        </w:rPr>
        <w:t>ترین اعمال در نزد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و نافرمانی آنان، گناه کبیره است.</w:t>
      </w:r>
    </w:p>
    <w:p w:rsidR="00BA6558" w:rsidRPr="00B34CEA" w:rsidRDefault="00BA6558" w:rsidP="00BA6558">
      <w:pPr>
        <w:ind w:firstLine="237"/>
        <w:jc w:val="both"/>
        <w:rPr>
          <w:rStyle w:val="Char0"/>
          <w:rtl/>
        </w:rPr>
      </w:pPr>
      <w:r w:rsidRPr="00B34CEA">
        <w:rPr>
          <w:rStyle w:val="Char0"/>
          <w:rFonts w:hint="cs"/>
          <w:rtl/>
        </w:rPr>
        <w:t>دین اسلام آداب فراوانی را برای تعامل با پدر و مادر بیان نموده است.</w:t>
      </w:r>
    </w:p>
    <w:p w:rsidR="00BA6558" w:rsidRPr="00B34CEA" w:rsidRDefault="00BA6558" w:rsidP="00BA6558">
      <w:pPr>
        <w:ind w:firstLine="237"/>
        <w:jc w:val="both"/>
        <w:rPr>
          <w:rStyle w:val="Char0"/>
          <w:rtl/>
        </w:rPr>
      </w:pPr>
      <w:r w:rsidRPr="00B34CEA">
        <w:rPr>
          <w:rStyle w:val="Char0"/>
          <w:rFonts w:hint="cs"/>
          <w:rtl/>
        </w:rPr>
        <w:t>در کتاب اصلی، مهم</w:t>
      </w:r>
      <w:r w:rsidR="00FE011C">
        <w:rPr>
          <w:rStyle w:val="Char0"/>
          <w:rFonts w:hint="cs"/>
          <w:rtl/>
        </w:rPr>
        <w:t>‌</w:t>
      </w:r>
      <w:r w:rsidRPr="00B34CEA">
        <w:rPr>
          <w:rStyle w:val="Char0"/>
          <w:rFonts w:hint="cs"/>
          <w:rtl/>
        </w:rPr>
        <w:t>ترین حقوق والدین آورده شده است.</w:t>
      </w:r>
    </w:p>
    <w:p w:rsidR="00BA6558" w:rsidRDefault="00BA6558" w:rsidP="00CB2B9C">
      <w:pPr>
        <w:pStyle w:val="ListParagraph"/>
        <w:numPr>
          <w:ilvl w:val="0"/>
          <w:numId w:val="48"/>
        </w:numPr>
        <w:ind w:left="641" w:hanging="357"/>
        <w:contextualSpacing w:val="0"/>
        <w:jc w:val="both"/>
        <w:rPr>
          <w:rStyle w:val="Char0"/>
        </w:rPr>
      </w:pPr>
      <w:r w:rsidRPr="00B34CEA">
        <w:rPr>
          <w:rStyle w:val="Char0"/>
          <w:rFonts w:hint="cs"/>
          <w:rtl/>
        </w:rPr>
        <w:t>از دیدگاه اسلام، فرزندان حقوقی بر والدین دارند. آنان امانتی بر دوش پدر و مادر هستند و نیکی به فرزندان و تلاش برای تربیّت آنان، باعث ادای امانت، امّا کوتاهی در تربیّت فرزندان، اشتباهی روشن و خطایی گرانبار و بسیار خطرناک است. متون شرعی فراوانی بیانگر مطلب فوق بوده و در مبحث مربوط، مطالبی در این زمینه بیان شده است.</w:t>
      </w:r>
    </w:p>
    <w:p w:rsidR="00D07763" w:rsidRDefault="00D07763" w:rsidP="00D07763">
      <w:pPr>
        <w:pStyle w:val="a0"/>
        <w:rPr>
          <w:rStyle w:val="Char0"/>
          <w:rtl/>
        </w:rPr>
      </w:pPr>
    </w:p>
    <w:p w:rsidR="00D07763" w:rsidRDefault="00D07763" w:rsidP="00D07763">
      <w:pPr>
        <w:pStyle w:val="a0"/>
        <w:rPr>
          <w:rStyle w:val="Char0"/>
          <w:rtl/>
        </w:rPr>
        <w:sectPr w:rsidR="00D07763" w:rsidSect="00C81F5E">
          <w:headerReference w:type="default" r:id="rId30"/>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D07763" w:rsidP="00D07763">
      <w:pPr>
        <w:pStyle w:val="a1"/>
        <w:rPr>
          <w:rtl/>
        </w:rPr>
      </w:pPr>
      <w:bookmarkStart w:id="135" w:name="_Toc466045720"/>
      <w:bookmarkStart w:id="136" w:name="_Toc466280239"/>
      <w:bookmarkStart w:id="137" w:name="_Toc473749191"/>
      <w:r>
        <w:rPr>
          <w:rFonts w:hint="cs"/>
          <w:rtl/>
        </w:rPr>
        <w:lastRenderedPageBreak/>
        <w:t xml:space="preserve">12. </w:t>
      </w:r>
      <w:r w:rsidR="00BA6558" w:rsidRPr="00E759F5">
        <w:rPr>
          <w:rtl/>
        </w:rPr>
        <w:t>موضع اسلام نسبت به برخی از مسائل معاصر</w:t>
      </w:r>
      <w:bookmarkEnd w:id="135"/>
      <w:bookmarkEnd w:id="136"/>
      <w:bookmarkEnd w:id="137"/>
    </w:p>
    <w:p w:rsidR="00BA6558" w:rsidRPr="00E759F5" w:rsidRDefault="00BA6558" w:rsidP="00DB410A">
      <w:pPr>
        <w:pStyle w:val="a2"/>
        <w:rPr>
          <w:rtl/>
        </w:rPr>
      </w:pPr>
      <w:bookmarkStart w:id="138" w:name="_Toc466280240"/>
      <w:bookmarkStart w:id="139" w:name="_Toc473749192"/>
      <w:r w:rsidRPr="00E759F5">
        <w:rPr>
          <w:rtl/>
        </w:rPr>
        <w:t>12-1. موضع اسلام نسبت به عقل</w:t>
      </w:r>
      <w:bookmarkEnd w:id="138"/>
      <w:bookmarkEnd w:id="139"/>
    </w:p>
    <w:p w:rsidR="00BA6558" w:rsidRPr="00B34CEA" w:rsidRDefault="00BA6558" w:rsidP="00CB2B9C">
      <w:pPr>
        <w:pStyle w:val="ListParagraph"/>
        <w:numPr>
          <w:ilvl w:val="0"/>
          <w:numId w:val="49"/>
        </w:numPr>
        <w:ind w:left="641" w:hanging="357"/>
        <w:contextualSpacing w:val="0"/>
        <w:jc w:val="both"/>
        <w:rPr>
          <w:rStyle w:val="Char0"/>
        </w:rPr>
      </w:pPr>
      <w:r w:rsidRPr="00E00828">
        <w:rPr>
          <w:rStyle w:val="Char4"/>
          <w:rtl/>
        </w:rPr>
        <w:t>عقل:</w:t>
      </w:r>
      <w:r w:rsidRPr="00B34CEA">
        <w:rPr>
          <w:rStyle w:val="Char0"/>
          <w:rtl/>
        </w:rPr>
        <w:t xml:space="preserve"> </w:t>
      </w:r>
      <w:r w:rsidRPr="00B34CEA">
        <w:rPr>
          <w:rStyle w:val="Char0"/>
          <w:rFonts w:hint="cs"/>
          <w:rtl/>
        </w:rPr>
        <w:t xml:space="preserve">یعنی </w:t>
      </w:r>
      <w:r w:rsidRPr="00B34CEA">
        <w:rPr>
          <w:rStyle w:val="Char0"/>
          <w:rtl/>
        </w:rPr>
        <w:t>نوری معنوی که نفس از طریق آن، علوم ضروری و نظری را درک کرده و می</w:t>
      </w:r>
      <w:r w:rsidR="00FE011C">
        <w:rPr>
          <w:rStyle w:val="Char0"/>
          <w:rtl/>
        </w:rPr>
        <w:t>‌</w:t>
      </w:r>
      <w:r w:rsidRPr="00B34CEA">
        <w:rPr>
          <w:rStyle w:val="Char0"/>
          <w:rtl/>
        </w:rPr>
        <w:t>فهمد.</w:t>
      </w:r>
    </w:p>
    <w:p w:rsidR="00BA6558" w:rsidRPr="00B34CEA" w:rsidRDefault="00BA6558" w:rsidP="00CB2B9C">
      <w:pPr>
        <w:pStyle w:val="ListParagraph"/>
        <w:numPr>
          <w:ilvl w:val="0"/>
          <w:numId w:val="49"/>
        </w:numPr>
        <w:ind w:left="641" w:hanging="357"/>
        <w:contextualSpacing w:val="0"/>
        <w:jc w:val="both"/>
        <w:rPr>
          <w:rStyle w:val="Char0"/>
        </w:rPr>
      </w:pPr>
      <w:r w:rsidRPr="00E00828">
        <w:rPr>
          <w:rStyle w:val="Char4"/>
          <w:rtl/>
        </w:rPr>
        <w:t xml:space="preserve">برخی از مصادیق عقل: </w:t>
      </w:r>
      <w:r w:rsidRPr="00B34CEA">
        <w:rPr>
          <w:rStyle w:val="Char0"/>
          <w:rtl/>
        </w:rPr>
        <w:t>عقل بر علم و نیز بر ویژگی</w:t>
      </w:r>
      <w:r w:rsidR="00FE011C">
        <w:rPr>
          <w:rStyle w:val="Char0"/>
          <w:rtl/>
        </w:rPr>
        <w:t>‌</w:t>
      </w:r>
      <w:r w:rsidRPr="00B34CEA">
        <w:rPr>
          <w:rStyle w:val="Char0"/>
          <w:rtl/>
        </w:rPr>
        <w:t>های خوب و بد و کمال و نقصان اشیا اطلاق می</w:t>
      </w:r>
      <w:r w:rsidR="00FE011C">
        <w:rPr>
          <w:rStyle w:val="Char0"/>
          <w:rtl/>
        </w:rPr>
        <w:t>‌</w:t>
      </w:r>
      <w:r w:rsidRPr="00B34CEA">
        <w:rPr>
          <w:rStyle w:val="Char0"/>
          <w:rtl/>
        </w:rPr>
        <w:t>گردد.</w:t>
      </w:r>
    </w:p>
    <w:p w:rsidR="00BA6558" w:rsidRPr="00B34CEA" w:rsidRDefault="00BA6558" w:rsidP="00CB2B9C">
      <w:pPr>
        <w:pStyle w:val="ListParagraph"/>
        <w:numPr>
          <w:ilvl w:val="0"/>
          <w:numId w:val="49"/>
        </w:numPr>
        <w:ind w:left="641" w:hanging="357"/>
        <w:contextualSpacing w:val="0"/>
        <w:jc w:val="both"/>
        <w:rPr>
          <w:rStyle w:val="Char0"/>
        </w:rPr>
      </w:pPr>
      <w:r w:rsidRPr="00E00828">
        <w:rPr>
          <w:rStyle w:val="Char4"/>
          <w:rtl/>
        </w:rPr>
        <w:t>جایگاه عقل در اسلام:</w:t>
      </w:r>
      <w:r w:rsidRPr="00B34CEA">
        <w:rPr>
          <w:rStyle w:val="Char0"/>
          <w:rtl/>
        </w:rPr>
        <w:t xml:space="preserve"> بد</w:t>
      </w:r>
      <w:r w:rsidRPr="00B34CEA">
        <w:rPr>
          <w:rStyle w:val="Char0"/>
          <w:rFonts w:hint="cs"/>
          <w:rtl/>
        </w:rPr>
        <w:t>و</w:t>
      </w:r>
      <w:r w:rsidRPr="00B34CEA">
        <w:rPr>
          <w:rStyle w:val="Char0"/>
          <w:rtl/>
        </w:rPr>
        <w:t xml:space="preserve">ن تردید اسلام جایگاه و ارزش عقل را والا </w:t>
      </w:r>
      <w:r w:rsidRPr="00BD17A2">
        <w:rPr>
          <w:rStyle w:val="Char0"/>
          <w:spacing w:val="-4"/>
          <w:rtl/>
        </w:rPr>
        <w:t xml:space="preserve">گردانیده و از دیدگاه </w:t>
      </w:r>
      <w:r w:rsidRPr="00BD17A2">
        <w:rPr>
          <w:rStyle w:val="Char0"/>
          <w:rFonts w:hint="cs"/>
          <w:spacing w:val="-4"/>
          <w:rtl/>
        </w:rPr>
        <w:t xml:space="preserve">این </w:t>
      </w:r>
      <w:r w:rsidRPr="00BD17A2">
        <w:rPr>
          <w:rStyle w:val="Char0"/>
          <w:spacing w:val="-4"/>
          <w:rtl/>
        </w:rPr>
        <w:t>دین، عقل اساس تکلیف و معیار اهلیّت است.</w:t>
      </w:r>
    </w:p>
    <w:p w:rsidR="00BA6558" w:rsidRPr="00B34CEA" w:rsidRDefault="00BA6558" w:rsidP="00BA6558">
      <w:pPr>
        <w:ind w:firstLine="237"/>
        <w:jc w:val="both"/>
        <w:rPr>
          <w:rStyle w:val="Char0"/>
          <w:rtl/>
        </w:rPr>
      </w:pPr>
      <w:r w:rsidRPr="00B34CEA">
        <w:rPr>
          <w:rStyle w:val="Char0"/>
          <w:rtl/>
        </w:rPr>
        <w:t>در بسیاری از آیات قرآن فرمان به تعقّل و بررسی و تدبّر داده شده و عاقلان و اندیشمندان تحسین گشته</w:t>
      </w:r>
      <w:r w:rsidR="00FE011C">
        <w:rPr>
          <w:rStyle w:val="Char0"/>
          <w:rtl/>
        </w:rPr>
        <w:t>‌</w:t>
      </w:r>
      <w:r w:rsidRPr="00B34CEA">
        <w:rPr>
          <w:rStyle w:val="Char0"/>
          <w:rtl/>
        </w:rPr>
        <w:t>اند.</w:t>
      </w:r>
    </w:p>
    <w:p w:rsidR="00BA6558" w:rsidRPr="00B34CEA" w:rsidRDefault="00BA6558" w:rsidP="00BA6558">
      <w:pPr>
        <w:ind w:firstLine="237"/>
        <w:jc w:val="both"/>
        <w:rPr>
          <w:rStyle w:val="Char0"/>
          <w:rtl/>
        </w:rPr>
      </w:pPr>
      <w:r w:rsidRPr="00B34CEA">
        <w:rPr>
          <w:rStyle w:val="Char0"/>
          <w:rtl/>
        </w:rPr>
        <w:t>علاوه بر این، آیات فراوانی در نکوهش افرادی که از عقلشان استفاده نکرده و عادت به تقلید کورکورانه</w:t>
      </w:r>
      <w:r w:rsidRPr="00B34CEA">
        <w:rPr>
          <w:rStyle w:val="Char0"/>
          <w:rFonts w:hint="cs"/>
          <w:rtl/>
        </w:rPr>
        <w:t xml:space="preserve"> دارند</w:t>
      </w:r>
      <w:r w:rsidRPr="00B34CEA">
        <w:rPr>
          <w:rStyle w:val="Char0"/>
          <w:rtl/>
        </w:rPr>
        <w:t xml:space="preserve"> و بدون دلیل و آگاهی، راه پدرانشان را در پیش گرفته</w:t>
      </w:r>
      <w:r w:rsidR="00FE011C">
        <w:rPr>
          <w:rStyle w:val="Char0"/>
          <w:rtl/>
        </w:rPr>
        <w:t>‌</w:t>
      </w:r>
      <w:r w:rsidRPr="00B34CEA">
        <w:rPr>
          <w:rStyle w:val="Char0"/>
          <w:rtl/>
        </w:rPr>
        <w:t>اند، آمده است.</w:t>
      </w:r>
      <w:r w:rsidRPr="00BE5D6B">
        <w:rPr>
          <w:rStyle w:val="Char0"/>
          <w:vertAlign w:val="superscript"/>
          <w:rtl/>
        </w:rPr>
        <w:footnoteReference w:id="94"/>
      </w:r>
    </w:p>
    <w:p w:rsidR="00BA6558" w:rsidRPr="00B34CEA" w:rsidRDefault="00BA6558" w:rsidP="00CB2B9C">
      <w:pPr>
        <w:pStyle w:val="ListParagraph"/>
        <w:numPr>
          <w:ilvl w:val="0"/>
          <w:numId w:val="49"/>
        </w:numPr>
        <w:ind w:left="641" w:hanging="357"/>
        <w:contextualSpacing w:val="0"/>
        <w:jc w:val="both"/>
        <w:rPr>
          <w:rStyle w:val="Char0"/>
        </w:rPr>
      </w:pPr>
      <w:r w:rsidRPr="00E00828">
        <w:rPr>
          <w:rStyle w:val="Char4"/>
          <w:rtl/>
        </w:rPr>
        <w:t>وظیفۀ عقل:</w:t>
      </w:r>
      <w:r w:rsidRPr="00B34CEA">
        <w:rPr>
          <w:rStyle w:val="Char0"/>
          <w:rtl/>
        </w:rPr>
        <w:t xml:space="preserve"> عقل نوری است که الله تعالی آن را در وجود انسان به ودیعت گذاشته تا اشیا و حقایق زندگی را برایش روشن سازد و انسان توسّط</w:t>
      </w:r>
      <w:r w:rsidRPr="00B34CEA">
        <w:rPr>
          <w:rStyle w:val="Char0"/>
          <w:rFonts w:hint="cs"/>
          <w:rtl/>
        </w:rPr>
        <w:t xml:space="preserve"> آن،</w:t>
      </w:r>
      <w:r w:rsidRPr="00B34CEA">
        <w:rPr>
          <w:rStyle w:val="Char0"/>
          <w:rtl/>
        </w:rPr>
        <w:t xml:space="preserve"> از الله و رسولش آگاه شود و از این طریق، به آسمان</w:t>
      </w:r>
      <w:r w:rsidR="00FE011C">
        <w:rPr>
          <w:rStyle w:val="Char0"/>
          <w:rtl/>
        </w:rPr>
        <w:t>‌</w:t>
      </w:r>
      <w:r w:rsidRPr="00B34CEA">
        <w:rPr>
          <w:rStyle w:val="Char0"/>
          <w:rtl/>
        </w:rPr>
        <w:t>ها و زمین بنگرد و اسرار هستی را درک نماید</w:t>
      </w:r>
      <w:r w:rsidRPr="00B34CEA">
        <w:rPr>
          <w:rStyle w:val="Char0"/>
          <w:rFonts w:hint="cs"/>
          <w:rtl/>
        </w:rPr>
        <w:t>،</w:t>
      </w:r>
      <w:r w:rsidRPr="00B34CEA">
        <w:rPr>
          <w:rStyle w:val="Char0"/>
          <w:rtl/>
        </w:rPr>
        <w:t xml:space="preserve"> به خود و نشانه</w:t>
      </w:r>
      <w:r w:rsidR="00FE011C">
        <w:rPr>
          <w:rStyle w:val="Char0"/>
          <w:rtl/>
        </w:rPr>
        <w:t>‌</w:t>
      </w:r>
      <w:r w:rsidRPr="00B34CEA">
        <w:rPr>
          <w:rStyle w:val="Char0"/>
          <w:rtl/>
        </w:rPr>
        <w:t xml:space="preserve">های الهی در اطرافش بیندیشد و بدین وسیله و در حدّ توان، </w:t>
      </w:r>
      <w:r w:rsidRPr="00B34CEA">
        <w:rPr>
          <w:rStyle w:val="Char0"/>
          <w:rtl/>
        </w:rPr>
        <w:lastRenderedPageBreak/>
        <w:t>به بسیاری از امور اعتقادی برسد و در نتیجه، به منافع دینی و دنیوی دست یابد.</w:t>
      </w:r>
      <w:r w:rsidRPr="00BE5D6B">
        <w:rPr>
          <w:rStyle w:val="Char0"/>
          <w:vertAlign w:val="superscript"/>
          <w:rtl/>
        </w:rPr>
        <w:footnoteReference w:id="95"/>
      </w:r>
    </w:p>
    <w:p w:rsidR="00BA6558" w:rsidRPr="00B34CEA" w:rsidRDefault="00BA6558" w:rsidP="00BA6558">
      <w:pPr>
        <w:ind w:firstLine="237"/>
        <w:jc w:val="both"/>
        <w:rPr>
          <w:rStyle w:val="Char0"/>
          <w:rtl/>
        </w:rPr>
      </w:pPr>
      <w:r w:rsidRPr="00B34CEA">
        <w:rPr>
          <w:rStyle w:val="Char0"/>
          <w:rtl/>
        </w:rPr>
        <w:t>وظیفۀ عقل به طور خلاصه بیان گردید.</w:t>
      </w:r>
    </w:p>
    <w:p w:rsidR="00BA6558" w:rsidRPr="00B34CEA" w:rsidRDefault="00BA6558" w:rsidP="00CB2B9C">
      <w:pPr>
        <w:pStyle w:val="ListParagraph"/>
        <w:numPr>
          <w:ilvl w:val="0"/>
          <w:numId w:val="49"/>
        </w:numPr>
        <w:ind w:left="641" w:hanging="357"/>
        <w:contextualSpacing w:val="0"/>
        <w:jc w:val="both"/>
        <w:rPr>
          <w:rStyle w:val="Char0"/>
        </w:rPr>
      </w:pPr>
      <w:r w:rsidRPr="00E00828">
        <w:rPr>
          <w:rStyle w:val="Char4"/>
          <w:rtl/>
        </w:rPr>
        <w:t>محدودۀ عقل:</w:t>
      </w:r>
      <w:r w:rsidRPr="00B34CEA">
        <w:rPr>
          <w:rStyle w:val="Char0"/>
          <w:rtl/>
        </w:rPr>
        <w:t xml:space="preserve"> هر چند اسلام عقل را مهم و باارزش دانسته و وظیفۀ مهمّی را بر عهد</w:t>
      </w:r>
      <w:r w:rsidRPr="00B34CEA">
        <w:rPr>
          <w:rStyle w:val="Char0"/>
          <w:rFonts w:hint="cs"/>
          <w:rtl/>
        </w:rPr>
        <w:t>ۀ وی گذاشته</w:t>
      </w:r>
      <w:r w:rsidRPr="00B34CEA">
        <w:rPr>
          <w:rStyle w:val="Char0"/>
          <w:rtl/>
        </w:rPr>
        <w:t xml:space="preserve"> </w:t>
      </w:r>
      <w:r w:rsidRPr="00B34CEA">
        <w:rPr>
          <w:rStyle w:val="Char0"/>
          <w:rFonts w:hint="cs"/>
          <w:rtl/>
        </w:rPr>
        <w:t>است</w:t>
      </w:r>
      <w:r w:rsidRPr="00B34CEA">
        <w:rPr>
          <w:rStyle w:val="Char0"/>
          <w:rtl/>
        </w:rPr>
        <w:t xml:space="preserve">، امّا دین اسلام </w:t>
      </w:r>
      <w:r w:rsidRPr="00B34CEA">
        <w:rPr>
          <w:rStyle w:val="Char0"/>
          <w:rFonts w:hint="cs"/>
          <w:rtl/>
        </w:rPr>
        <w:t>آن</w:t>
      </w:r>
      <w:r w:rsidRPr="00B34CEA">
        <w:rPr>
          <w:rStyle w:val="Char0"/>
          <w:rtl/>
        </w:rPr>
        <w:t xml:space="preserve"> را محدود و مقیّد نموده تا توان عقلی در پس</w:t>
      </w:r>
      <w:r w:rsidRPr="00B34CEA">
        <w:rPr>
          <w:rStyle w:val="Char0"/>
          <w:rFonts w:hint="cs"/>
          <w:rtl/>
        </w:rPr>
        <w:t>ِ</w:t>
      </w:r>
      <w:r w:rsidRPr="00B34CEA">
        <w:rPr>
          <w:rStyle w:val="Char0"/>
          <w:rtl/>
        </w:rPr>
        <w:t xml:space="preserve"> امور غیبی که قدرت فهم و درک حقیقت</w:t>
      </w:r>
      <w:r w:rsidR="00A06999">
        <w:rPr>
          <w:rStyle w:val="Char0"/>
          <w:rtl/>
        </w:rPr>
        <w:t xml:space="preserve"> آن‌ها </w:t>
      </w:r>
      <w:r w:rsidRPr="00B34CEA">
        <w:rPr>
          <w:rStyle w:val="Char0"/>
          <w:rtl/>
        </w:rPr>
        <w:t>را ندارد، پراکنده و نابود نگردد؛ اموری مانند ذات الهی، روح، بهشت، دوزخ، کیفیّت صفات الهی و ...، چون عقل بشری چارچوب معیّنی برای عمل دارد و اگر از آن محدوده تجاوز نماید، قطعا گمراه خواهد گشت و گرفتار پیچ و خم</w:t>
      </w:r>
      <w:r w:rsidR="00FE011C">
        <w:rPr>
          <w:rStyle w:val="Char0"/>
          <w:rtl/>
        </w:rPr>
        <w:t>‌</w:t>
      </w:r>
      <w:r w:rsidRPr="00B34CEA">
        <w:rPr>
          <w:rStyle w:val="Char0"/>
          <w:rtl/>
        </w:rPr>
        <w:t>های دشواری خواهد شد. بنابراین محدودۀ عقل همان امور محسوس است.</w:t>
      </w:r>
    </w:p>
    <w:p w:rsidR="00BA6558" w:rsidRPr="00B34CEA" w:rsidRDefault="00BA6558" w:rsidP="00BA6558">
      <w:pPr>
        <w:ind w:firstLine="237"/>
        <w:jc w:val="both"/>
        <w:rPr>
          <w:rStyle w:val="Char0"/>
          <w:rtl/>
        </w:rPr>
      </w:pPr>
      <w:r w:rsidRPr="00B34CEA">
        <w:rPr>
          <w:rStyle w:val="Char0"/>
          <w:rtl/>
        </w:rPr>
        <w:t>ولی در زمینۀ امور غیب نمی</w:t>
      </w:r>
      <w:r w:rsidR="00FE011C">
        <w:rPr>
          <w:rStyle w:val="Char0"/>
          <w:rtl/>
        </w:rPr>
        <w:t>‌</w:t>
      </w:r>
      <w:r w:rsidRPr="00B34CEA">
        <w:rPr>
          <w:rStyle w:val="Char0"/>
          <w:rtl/>
        </w:rPr>
        <w:t>تواند نظر دهد، چون</w:t>
      </w:r>
      <w:r w:rsidR="00A06999">
        <w:rPr>
          <w:rStyle w:val="Char0"/>
          <w:rtl/>
        </w:rPr>
        <w:t xml:space="preserve"> آن‌ها </w:t>
      </w:r>
      <w:r w:rsidRPr="00B34CEA">
        <w:rPr>
          <w:rStyle w:val="Char0"/>
          <w:rtl/>
        </w:rPr>
        <w:t>را درک نمی</w:t>
      </w:r>
      <w:r w:rsidR="00FE011C">
        <w:rPr>
          <w:rStyle w:val="Char0"/>
          <w:rtl/>
        </w:rPr>
        <w:t>‌</w:t>
      </w:r>
      <w:r w:rsidRPr="00B34CEA">
        <w:rPr>
          <w:rStyle w:val="Char0"/>
          <w:rtl/>
        </w:rPr>
        <w:t>کند و در این باره، باید بر متون شرعی اعتماد نماید.</w:t>
      </w:r>
    </w:p>
    <w:p w:rsidR="00BA6558" w:rsidRPr="00B34CEA" w:rsidRDefault="00BA6558" w:rsidP="00CB2B9C">
      <w:pPr>
        <w:pStyle w:val="ListParagraph"/>
        <w:numPr>
          <w:ilvl w:val="0"/>
          <w:numId w:val="49"/>
        </w:numPr>
        <w:ind w:left="641" w:hanging="357"/>
        <w:contextualSpacing w:val="0"/>
        <w:jc w:val="both"/>
        <w:rPr>
          <w:rStyle w:val="Char0"/>
        </w:rPr>
      </w:pPr>
      <w:r w:rsidRPr="00E00828">
        <w:rPr>
          <w:rStyle w:val="Char4"/>
          <w:rtl/>
        </w:rPr>
        <w:t>اسلام عقل</w:t>
      </w:r>
      <w:r w:rsidR="00FE011C" w:rsidRPr="00E00828">
        <w:rPr>
          <w:rStyle w:val="Char4"/>
          <w:rtl/>
        </w:rPr>
        <w:t>‌</w:t>
      </w:r>
      <w:r w:rsidRPr="00E00828">
        <w:rPr>
          <w:rStyle w:val="Char4"/>
          <w:rtl/>
        </w:rPr>
        <w:t>ها را حفاظت نموده و باارزش دانسته است:</w:t>
      </w:r>
      <w:r w:rsidRPr="00B34CEA">
        <w:rPr>
          <w:rStyle w:val="Char0"/>
          <w:rtl/>
        </w:rPr>
        <w:t xml:space="preserve"> به همین سبب، نوشیدن شراب و استعمال موادّ مخدّر را به طور کل و نیز هر آنچه منجر به فساد عقل شود را حرام و ممنوع </w:t>
      </w:r>
      <w:r w:rsidRPr="00B34CEA">
        <w:rPr>
          <w:rStyle w:val="Char0"/>
          <w:rFonts w:hint="cs"/>
          <w:rtl/>
        </w:rPr>
        <w:t>کرده</w:t>
      </w:r>
      <w:r w:rsidRPr="00B34CEA">
        <w:rPr>
          <w:rStyle w:val="Char0"/>
          <w:rtl/>
        </w:rPr>
        <w:t xml:space="preserve"> است.</w:t>
      </w:r>
    </w:p>
    <w:p w:rsidR="00BA6558" w:rsidRPr="00B34CEA" w:rsidRDefault="00BA6558" w:rsidP="00BA6558">
      <w:pPr>
        <w:ind w:firstLine="237"/>
        <w:jc w:val="both"/>
        <w:rPr>
          <w:rStyle w:val="Char0"/>
          <w:rtl/>
        </w:rPr>
      </w:pPr>
      <w:r w:rsidRPr="00B34CEA">
        <w:rPr>
          <w:rStyle w:val="Char0"/>
          <w:rtl/>
        </w:rPr>
        <w:t xml:space="preserve"> با وجود اینکه اسلام عقل</w:t>
      </w:r>
      <w:r w:rsidR="00FE011C">
        <w:rPr>
          <w:rStyle w:val="Char0"/>
          <w:rtl/>
        </w:rPr>
        <w:t>‌</w:t>
      </w:r>
      <w:r w:rsidRPr="00B34CEA">
        <w:rPr>
          <w:rStyle w:val="Char0"/>
          <w:rtl/>
        </w:rPr>
        <w:t>ها را باارزش دانسته و</w:t>
      </w:r>
      <w:r w:rsidR="00A06999">
        <w:rPr>
          <w:rStyle w:val="Char0"/>
          <w:rtl/>
        </w:rPr>
        <w:t xml:space="preserve"> آن‌ها </w:t>
      </w:r>
      <w:r w:rsidRPr="00B34CEA">
        <w:rPr>
          <w:rStyle w:val="Char0"/>
          <w:rtl/>
        </w:rPr>
        <w:t>را از تضادّ و تناقض حفظ نموده و عاقلان را از آشفتگی فکری و تباهی و بی</w:t>
      </w:r>
      <w:r w:rsidR="00FE011C">
        <w:rPr>
          <w:rStyle w:val="Char0"/>
          <w:rtl/>
        </w:rPr>
        <w:t>‌</w:t>
      </w:r>
      <w:r w:rsidRPr="00B34CEA">
        <w:rPr>
          <w:rStyle w:val="Char0"/>
          <w:rtl/>
        </w:rPr>
        <w:t>خردی حفاظت کرده است، دینی روشن و آسان و قابل اجرا بوده و دروازه</w:t>
      </w:r>
      <w:r w:rsidR="00FE011C">
        <w:rPr>
          <w:rStyle w:val="Char0"/>
          <w:rtl/>
        </w:rPr>
        <w:t>‌</w:t>
      </w:r>
      <w:r w:rsidRPr="00B34CEA">
        <w:rPr>
          <w:rStyle w:val="Char0"/>
          <w:rtl/>
        </w:rPr>
        <w:t>هایش بر روی هر کسی باز است.</w:t>
      </w:r>
    </w:p>
    <w:p w:rsidR="00BA6558" w:rsidRPr="00E759F5" w:rsidRDefault="00BA6558" w:rsidP="00C0288D">
      <w:pPr>
        <w:pStyle w:val="a2"/>
        <w:rPr>
          <w:rtl/>
        </w:rPr>
      </w:pPr>
      <w:bookmarkStart w:id="140" w:name="_Toc466280241"/>
      <w:bookmarkStart w:id="141" w:name="_Toc473749193"/>
      <w:r w:rsidRPr="00E759F5">
        <w:rPr>
          <w:rtl/>
        </w:rPr>
        <w:lastRenderedPageBreak/>
        <w:t>12-2. اسلام و علم</w:t>
      </w:r>
      <w:bookmarkEnd w:id="140"/>
      <w:bookmarkEnd w:id="141"/>
    </w:p>
    <w:p w:rsidR="00BA6558" w:rsidRPr="00B34CEA" w:rsidRDefault="00BA6558" w:rsidP="00CB2B9C">
      <w:pPr>
        <w:pStyle w:val="ListParagraph"/>
        <w:numPr>
          <w:ilvl w:val="0"/>
          <w:numId w:val="50"/>
        </w:numPr>
        <w:ind w:left="641" w:hanging="357"/>
        <w:contextualSpacing w:val="0"/>
        <w:jc w:val="both"/>
        <w:rPr>
          <w:rStyle w:val="Char0"/>
        </w:rPr>
      </w:pPr>
      <w:r w:rsidRPr="00B34CEA">
        <w:rPr>
          <w:rStyle w:val="Char0"/>
          <w:rtl/>
        </w:rPr>
        <w:t xml:space="preserve">اسلام دین علم و حقیقت و بلکه دشمن جهل و خرافه است و قرآن کریم و سنّت نبوی بر اساس علم صحیح هستند. </w:t>
      </w:r>
    </w:p>
    <w:p w:rsidR="00BA6558" w:rsidRPr="00B34CEA" w:rsidRDefault="00BA6558" w:rsidP="00CB2B9C">
      <w:pPr>
        <w:pStyle w:val="ListParagraph"/>
        <w:numPr>
          <w:ilvl w:val="0"/>
          <w:numId w:val="50"/>
        </w:numPr>
        <w:ind w:left="641" w:hanging="357"/>
        <w:contextualSpacing w:val="0"/>
        <w:jc w:val="both"/>
        <w:rPr>
          <w:rStyle w:val="Char0"/>
        </w:rPr>
      </w:pPr>
      <w:r w:rsidRPr="00B34CEA">
        <w:rPr>
          <w:rStyle w:val="Char0"/>
          <w:rtl/>
        </w:rPr>
        <w:t>برخی از نمونه</w:t>
      </w:r>
      <w:r w:rsidR="00FE011C">
        <w:rPr>
          <w:rStyle w:val="Char0"/>
          <w:rtl/>
        </w:rPr>
        <w:t>‌</w:t>
      </w:r>
      <w:r w:rsidRPr="00B34CEA">
        <w:rPr>
          <w:rStyle w:val="Char0"/>
          <w:rtl/>
        </w:rPr>
        <w:t xml:space="preserve">های توافق میان اسلام و </w:t>
      </w:r>
      <w:r w:rsidRPr="00B34CEA">
        <w:rPr>
          <w:rStyle w:val="Char0"/>
          <w:rFonts w:hint="cs"/>
          <w:rtl/>
        </w:rPr>
        <w:t>علم</w:t>
      </w:r>
      <w:r w:rsidRPr="00B34CEA">
        <w:rPr>
          <w:rStyle w:val="Char0"/>
          <w:rtl/>
        </w:rPr>
        <w:t xml:space="preserve"> </w:t>
      </w:r>
      <w:r w:rsidRPr="00B34CEA">
        <w:rPr>
          <w:rStyle w:val="Char0"/>
          <w:rFonts w:hint="cs"/>
          <w:rtl/>
        </w:rPr>
        <w:t>از این قرار است:</w:t>
      </w:r>
    </w:p>
    <w:p w:rsidR="00BA6558" w:rsidRPr="00B34CEA" w:rsidRDefault="00BA6558" w:rsidP="00CB2B9C">
      <w:pPr>
        <w:pStyle w:val="ListParagraph"/>
        <w:numPr>
          <w:ilvl w:val="0"/>
          <w:numId w:val="51"/>
        </w:numPr>
        <w:ind w:left="641" w:hanging="357"/>
        <w:contextualSpacing w:val="0"/>
        <w:jc w:val="both"/>
        <w:rPr>
          <w:rStyle w:val="Char0"/>
        </w:rPr>
      </w:pPr>
      <w:r w:rsidRPr="00B34CEA">
        <w:rPr>
          <w:rStyle w:val="Char0"/>
          <w:rtl/>
        </w:rPr>
        <w:t>دین اسلام کسب دانش را نوعی تکلیف و واجب دانسته است</w:t>
      </w:r>
      <w:r w:rsidRPr="00B34CEA">
        <w:rPr>
          <w:rStyle w:val="Char0"/>
          <w:rFonts w:hint="cs"/>
          <w:rtl/>
        </w:rPr>
        <w:t>؛</w:t>
      </w:r>
    </w:p>
    <w:p w:rsidR="00BA6558" w:rsidRPr="00B34CEA" w:rsidRDefault="00BA6558" w:rsidP="00CB2B9C">
      <w:pPr>
        <w:pStyle w:val="ListParagraph"/>
        <w:numPr>
          <w:ilvl w:val="0"/>
          <w:numId w:val="51"/>
        </w:numPr>
        <w:ind w:left="641" w:hanging="357"/>
        <w:contextualSpacing w:val="0"/>
        <w:jc w:val="both"/>
        <w:rPr>
          <w:rStyle w:val="Char0"/>
        </w:rPr>
      </w:pPr>
      <w:r w:rsidRPr="00B34CEA">
        <w:rPr>
          <w:rStyle w:val="Char0"/>
          <w:rtl/>
        </w:rPr>
        <w:t>نخستین عبارت نازل</w:t>
      </w:r>
      <w:r w:rsidR="00FE011C">
        <w:rPr>
          <w:rStyle w:val="Char0"/>
          <w:rtl/>
        </w:rPr>
        <w:t>‌</w:t>
      </w:r>
      <w:r w:rsidRPr="00B34CEA">
        <w:rPr>
          <w:rStyle w:val="Char0"/>
          <w:rtl/>
        </w:rPr>
        <w:t xml:space="preserve">شده از قرآن کریم، دستور به </w:t>
      </w:r>
      <w:r w:rsidRPr="00B34CEA">
        <w:rPr>
          <w:rStyle w:val="Char0"/>
          <w:rFonts w:hint="cs"/>
          <w:rtl/>
        </w:rPr>
        <w:t>فراگیری علم</w:t>
      </w:r>
      <w:r w:rsidRPr="00B34CEA">
        <w:rPr>
          <w:rStyle w:val="Char0"/>
          <w:rtl/>
        </w:rPr>
        <w:t xml:space="preserve"> داد</w:t>
      </w:r>
      <w:r w:rsidRPr="00B34CEA">
        <w:rPr>
          <w:rStyle w:val="Char0"/>
          <w:rFonts w:hint="cs"/>
          <w:rtl/>
        </w:rPr>
        <w:t>؛</w:t>
      </w:r>
    </w:p>
    <w:p w:rsidR="00BA6558" w:rsidRPr="00B34CEA" w:rsidRDefault="00BA6558" w:rsidP="00CB2B9C">
      <w:pPr>
        <w:pStyle w:val="ListParagraph"/>
        <w:numPr>
          <w:ilvl w:val="0"/>
          <w:numId w:val="51"/>
        </w:numPr>
        <w:ind w:left="641" w:hanging="357"/>
        <w:contextualSpacing w:val="0"/>
        <w:jc w:val="both"/>
        <w:rPr>
          <w:rStyle w:val="Char0"/>
        </w:rPr>
      </w:pPr>
      <w:r w:rsidRPr="00B34CEA">
        <w:rPr>
          <w:rStyle w:val="Char0"/>
          <w:rtl/>
        </w:rPr>
        <w:t>الله</w:t>
      </w:r>
      <w:r w:rsidR="00F55E41" w:rsidRPr="00F55E41">
        <w:rPr>
          <w:rStyle w:val="Char0"/>
          <w:rFonts w:cs="CTraditional Arabic"/>
          <w:rtl/>
        </w:rPr>
        <w:t> </w:t>
      </w:r>
      <w:r w:rsidR="00F55E41" w:rsidRPr="00F55E41">
        <w:rPr>
          <w:rStyle w:val="Char0"/>
          <w:rFonts w:cs="CTraditional Arabic" w:hint="cs"/>
          <w:rtl/>
        </w:rPr>
        <w:t>ـ</w:t>
      </w:r>
      <w:r w:rsidR="00A83A2B">
        <w:rPr>
          <w:rStyle w:val="Char0"/>
          <w:rFonts w:hint="cs"/>
          <w:rtl/>
        </w:rPr>
        <w:t xml:space="preserve"> </w:t>
      </w:r>
      <w:r w:rsidRPr="00B34CEA">
        <w:rPr>
          <w:rStyle w:val="Char0"/>
          <w:rtl/>
        </w:rPr>
        <w:t>علم و عالمان را ستوده است</w:t>
      </w:r>
      <w:r w:rsidRPr="00B34CEA">
        <w:rPr>
          <w:rStyle w:val="Char0"/>
          <w:rFonts w:hint="cs"/>
          <w:rtl/>
        </w:rPr>
        <w:t>؛</w:t>
      </w:r>
    </w:p>
    <w:p w:rsidR="00BA6558" w:rsidRPr="00B34CEA" w:rsidRDefault="00BA6558" w:rsidP="00CB2B9C">
      <w:pPr>
        <w:pStyle w:val="ListParagraph"/>
        <w:numPr>
          <w:ilvl w:val="0"/>
          <w:numId w:val="51"/>
        </w:numPr>
        <w:ind w:left="641" w:hanging="357"/>
        <w:contextualSpacing w:val="0"/>
        <w:jc w:val="both"/>
        <w:rPr>
          <w:rStyle w:val="Char0"/>
        </w:rPr>
      </w:pPr>
      <w:r w:rsidRPr="00B34CEA">
        <w:rPr>
          <w:rStyle w:val="Char0"/>
          <w:rtl/>
        </w:rPr>
        <w:t>سازگاری اسلام با حقایق علمی</w:t>
      </w:r>
      <w:r w:rsidRPr="00B34CEA">
        <w:rPr>
          <w:rStyle w:val="Char0"/>
          <w:rFonts w:hint="cs"/>
          <w:rtl/>
        </w:rPr>
        <w:t>؛</w:t>
      </w:r>
    </w:p>
    <w:p w:rsidR="00BA6558" w:rsidRPr="00B34CEA" w:rsidRDefault="00456216" w:rsidP="00CB2B9C">
      <w:pPr>
        <w:pStyle w:val="ListParagraph"/>
        <w:numPr>
          <w:ilvl w:val="0"/>
          <w:numId w:val="51"/>
        </w:numPr>
        <w:ind w:left="641" w:hanging="357"/>
        <w:contextualSpacing w:val="0"/>
        <w:jc w:val="both"/>
        <w:rPr>
          <w:rStyle w:val="Char0"/>
        </w:rPr>
      </w:pPr>
      <w:r>
        <w:rPr>
          <w:rStyle w:val="Char0"/>
          <w:rtl/>
        </w:rPr>
        <w:t>توافق</w:t>
      </w:r>
      <w:r w:rsidR="00BA6558" w:rsidRPr="00B34CEA">
        <w:rPr>
          <w:rStyle w:val="Char0"/>
          <w:rtl/>
        </w:rPr>
        <w:t xml:space="preserve"> و هماهنگی دلایل حسّی، علمی و تجربی بر صداقت مسائل و احکام دین اسلام</w:t>
      </w:r>
      <w:r w:rsidR="00BA6558" w:rsidRPr="00B34CEA">
        <w:rPr>
          <w:rStyle w:val="Char0"/>
          <w:rFonts w:hint="cs"/>
          <w:rtl/>
        </w:rPr>
        <w:t>؛</w:t>
      </w:r>
    </w:p>
    <w:p w:rsidR="00BA6558" w:rsidRPr="00B34CEA" w:rsidRDefault="00BA6558" w:rsidP="00CB2B9C">
      <w:pPr>
        <w:pStyle w:val="ListParagraph"/>
        <w:numPr>
          <w:ilvl w:val="0"/>
          <w:numId w:val="51"/>
        </w:numPr>
        <w:ind w:left="641" w:hanging="357"/>
        <w:contextualSpacing w:val="0"/>
        <w:jc w:val="both"/>
        <w:rPr>
          <w:rStyle w:val="Char0"/>
        </w:rPr>
      </w:pPr>
      <w:r w:rsidRPr="00B34CEA">
        <w:rPr>
          <w:rStyle w:val="Char0"/>
          <w:rtl/>
        </w:rPr>
        <w:t>علوم تجربی اسلام را تایید نموده و تاکید بر صحّت مسائل آن دارد.</w:t>
      </w:r>
    </w:p>
    <w:p w:rsidR="00BA6558" w:rsidRPr="00E759F5" w:rsidRDefault="00BA6558" w:rsidP="00C0288D">
      <w:pPr>
        <w:pStyle w:val="a2"/>
        <w:rPr>
          <w:rtl/>
        </w:rPr>
      </w:pPr>
      <w:bookmarkStart w:id="142" w:name="_Toc466280242"/>
      <w:bookmarkStart w:id="143" w:name="_Toc473749194"/>
      <w:r w:rsidRPr="00E759F5">
        <w:rPr>
          <w:rtl/>
        </w:rPr>
        <w:t>12-3. اسلام و کار</w:t>
      </w:r>
      <w:bookmarkEnd w:id="142"/>
      <w:bookmarkEnd w:id="143"/>
    </w:p>
    <w:p w:rsidR="00BA6558" w:rsidRPr="00B34CEA" w:rsidRDefault="00BA6558" w:rsidP="00BA6558">
      <w:pPr>
        <w:ind w:firstLine="237"/>
        <w:jc w:val="both"/>
        <w:rPr>
          <w:rStyle w:val="Char0"/>
          <w:rtl/>
        </w:rPr>
      </w:pPr>
      <w:r w:rsidRPr="00B34CEA">
        <w:rPr>
          <w:rStyle w:val="Char0"/>
          <w:rtl/>
        </w:rPr>
        <w:t xml:space="preserve">از دیدگاه اسلام، </w:t>
      </w:r>
      <w:r w:rsidRPr="00B34CEA">
        <w:rPr>
          <w:rStyle w:val="Char0"/>
          <w:rFonts w:hint="cs"/>
          <w:rtl/>
        </w:rPr>
        <w:t xml:space="preserve">کار </w:t>
      </w:r>
      <w:r w:rsidRPr="00B34CEA">
        <w:rPr>
          <w:rStyle w:val="Char0"/>
          <w:rtl/>
        </w:rPr>
        <w:t xml:space="preserve">ارزشی فراوان و جایگاه متمایزی دارد و دین اسلام برای </w:t>
      </w:r>
      <w:r w:rsidRPr="00B34CEA">
        <w:rPr>
          <w:rStyle w:val="Char0"/>
          <w:rFonts w:hint="cs"/>
          <w:rtl/>
        </w:rPr>
        <w:t>کار و تلاش</w:t>
      </w:r>
      <w:r w:rsidRPr="00B34CEA">
        <w:rPr>
          <w:rStyle w:val="Char0"/>
          <w:rtl/>
        </w:rPr>
        <w:t>، شیوه</w:t>
      </w:r>
      <w:r w:rsidR="00FE011C">
        <w:rPr>
          <w:rStyle w:val="Char0"/>
          <w:rtl/>
        </w:rPr>
        <w:t>‌</w:t>
      </w:r>
      <w:r w:rsidRPr="00B34CEA">
        <w:rPr>
          <w:rStyle w:val="Char0"/>
          <w:rtl/>
        </w:rPr>
        <w:t>ای جذّاب و کامل ترسیم نموده که بر اساس تعادل و برابری میان حقوق کارگران و صاحبان کار است.</w:t>
      </w:r>
    </w:p>
    <w:p w:rsidR="00BA6558" w:rsidRPr="00B34CEA" w:rsidRDefault="00BA6558" w:rsidP="00BA6558">
      <w:pPr>
        <w:ind w:firstLine="237"/>
        <w:jc w:val="both"/>
        <w:rPr>
          <w:rStyle w:val="Char0"/>
          <w:rtl/>
        </w:rPr>
      </w:pPr>
      <w:r w:rsidRPr="00B34CEA">
        <w:rPr>
          <w:rStyle w:val="Char0"/>
          <w:rtl/>
        </w:rPr>
        <w:t>همچنین اسلام تاکید بر رعایت حقوق انسان و تکریم و ارزش وی دارد تا عضوی مفید در این دنیا باشد.</w:t>
      </w:r>
    </w:p>
    <w:p w:rsidR="00BA6558" w:rsidRPr="00B34CEA" w:rsidRDefault="00BA6558" w:rsidP="00BA6558">
      <w:pPr>
        <w:ind w:firstLine="237"/>
        <w:jc w:val="both"/>
        <w:rPr>
          <w:rStyle w:val="Char0"/>
          <w:rtl/>
        </w:rPr>
      </w:pPr>
      <w:r w:rsidRPr="00B34CEA">
        <w:rPr>
          <w:rStyle w:val="Char0"/>
          <w:rtl/>
        </w:rPr>
        <w:t xml:space="preserve">وضعیّت کار و اشتغال از اموری است که تمدّن اسلامی توجّه فراوانی به </w:t>
      </w:r>
      <w:r w:rsidRPr="00B34CEA">
        <w:rPr>
          <w:rStyle w:val="Char0"/>
          <w:rFonts w:hint="cs"/>
          <w:rtl/>
        </w:rPr>
        <w:t>این موضوع</w:t>
      </w:r>
      <w:r w:rsidRPr="00B34CEA">
        <w:rPr>
          <w:rStyle w:val="Char0"/>
          <w:rtl/>
        </w:rPr>
        <w:t xml:space="preserve"> نموده؛ آن هم با پیگیری تغییر و تحوّلات</w:t>
      </w:r>
      <w:r w:rsidRPr="00B34CEA">
        <w:rPr>
          <w:rStyle w:val="Char0"/>
          <w:rFonts w:hint="cs"/>
          <w:rtl/>
        </w:rPr>
        <w:t>ش</w:t>
      </w:r>
      <w:r w:rsidRPr="00B34CEA">
        <w:rPr>
          <w:rStyle w:val="Char0"/>
          <w:rtl/>
        </w:rPr>
        <w:t xml:space="preserve"> و همگام</w:t>
      </w:r>
      <w:r w:rsidR="00FE011C">
        <w:rPr>
          <w:rStyle w:val="Char0"/>
          <w:rtl/>
        </w:rPr>
        <w:t>‌</w:t>
      </w:r>
      <w:r w:rsidRPr="00B34CEA">
        <w:rPr>
          <w:rStyle w:val="Char0"/>
          <w:rtl/>
        </w:rPr>
        <w:t xml:space="preserve">شدنش با احکام و ضوابط و توجّه بسیار بر رعایت نیازهای کارگر و </w:t>
      </w:r>
      <w:r w:rsidRPr="00B34CEA">
        <w:rPr>
          <w:rStyle w:val="Char0"/>
          <w:rFonts w:hint="cs"/>
          <w:rtl/>
        </w:rPr>
        <w:t>کارفرما</w:t>
      </w:r>
      <w:r w:rsidRPr="00B34CEA">
        <w:rPr>
          <w:rStyle w:val="Char0"/>
          <w:rtl/>
        </w:rPr>
        <w:t>.</w:t>
      </w:r>
    </w:p>
    <w:p w:rsidR="00BA6558" w:rsidRPr="00B34CEA" w:rsidRDefault="00BA6558" w:rsidP="00BA6558">
      <w:pPr>
        <w:ind w:firstLine="237"/>
        <w:jc w:val="both"/>
        <w:rPr>
          <w:rStyle w:val="Char0"/>
          <w:rtl/>
        </w:rPr>
      </w:pPr>
      <w:r w:rsidRPr="00B34CEA">
        <w:rPr>
          <w:rStyle w:val="Char0"/>
          <w:rtl/>
        </w:rPr>
        <w:t>یکی از امتیازات سازمان کار در اسلام، اکرام کارگران و دعوت آشکار به کار حرفه</w:t>
      </w:r>
      <w:r w:rsidR="00FE011C">
        <w:rPr>
          <w:rStyle w:val="Char0"/>
          <w:rtl/>
        </w:rPr>
        <w:t>‌</w:t>
      </w:r>
      <w:r w:rsidRPr="00B34CEA">
        <w:rPr>
          <w:rStyle w:val="Char0"/>
          <w:rtl/>
        </w:rPr>
        <w:t>ای و صنعت و اعتبار آن به عنوان وسیله</w:t>
      </w:r>
      <w:r w:rsidR="00FE011C">
        <w:rPr>
          <w:rStyle w:val="Char0"/>
          <w:rtl/>
        </w:rPr>
        <w:t>‌</w:t>
      </w:r>
      <w:r w:rsidRPr="00B34CEA">
        <w:rPr>
          <w:rStyle w:val="Char0"/>
          <w:rtl/>
        </w:rPr>
        <w:t xml:space="preserve">ای مهم و باارزش برای هر </w:t>
      </w:r>
      <w:r w:rsidRPr="00B34CEA">
        <w:rPr>
          <w:rStyle w:val="Char0"/>
          <w:rtl/>
        </w:rPr>
        <w:lastRenderedPageBreak/>
        <w:t>کس که توانایی انجامش را دارد و نیز لحاظ</w:t>
      </w:r>
      <w:r w:rsidR="00FE011C">
        <w:rPr>
          <w:rStyle w:val="Char0"/>
          <w:rtl/>
        </w:rPr>
        <w:t>‌</w:t>
      </w:r>
      <w:r w:rsidRPr="00B34CEA">
        <w:rPr>
          <w:rStyle w:val="Char0"/>
          <w:rtl/>
        </w:rPr>
        <w:t>کردن آن به عنوان صفتی از صفات مسلمانانی که زندگی شرافتمندانه</w:t>
      </w:r>
      <w:r w:rsidR="00FE011C">
        <w:rPr>
          <w:rStyle w:val="Char0"/>
          <w:rtl/>
        </w:rPr>
        <w:t>‌</w:t>
      </w:r>
      <w:r w:rsidRPr="00B34CEA">
        <w:rPr>
          <w:rStyle w:val="Char0"/>
          <w:rtl/>
        </w:rPr>
        <w:t>ای دارند، است.</w:t>
      </w:r>
      <w:r w:rsidRPr="00BE5D6B">
        <w:rPr>
          <w:rStyle w:val="Char0"/>
          <w:vertAlign w:val="superscript"/>
          <w:rtl/>
        </w:rPr>
        <w:footnoteReference w:id="96"/>
      </w:r>
    </w:p>
    <w:p w:rsidR="00BA6558" w:rsidRPr="00B34CEA" w:rsidRDefault="00BA6558" w:rsidP="00BA6558">
      <w:pPr>
        <w:ind w:firstLine="237"/>
        <w:jc w:val="both"/>
        <w:rPr>
          <w:rStyle w:val="Char0"/>
          <w:rtl/>
        </w:rPr>
      </w:pPr>
      <w:r w:rsidRPr="00B34CEA">
        <w:rPr>
          <w:rStyle w:val="Char0"/>
          <w:rFonts w:hint="cs"/>
          <w:rtl/>
        </w:rPr>
        <w:t>در شرح این کتاب، مطالبی دربارۀ موضوع مذکور بیان شده و مباحث زیر مطرح گشته است:</w:t>
      </w:r>
    </w:p>
    <w:p w:rsidR="00BA6558" w:rsidRPr="00B34CEA" w:rsidRDefault="00BA6558" w:rsidP="00CB2B9C">
      <w:pPr>
        <w:pStyle w:val="ListParagraph"/>
        <w:numPr>
          <w:ilvl w:val="0"/>
          <w:numId w:val="52"/>
        </w:numPr>
        <w:ind w:left="641" w:hanging="357"/>
        <w:contextualSpacing w:val="0"/>
        <w:jc w:val="both"/>
        <w:rPr>
          <w:rStyle w:val="Char0"/>
        </w:rPr>
      </w:pPr>
      <w:r w:rsidRPr="00B34CEA">
        <w:rPr>
          <w:rStyle w:val="Char0"/>
          <w:rFonts w:hint="cs"/>
          <w:rtl/>
        </w:rPr>
        <w:t>مفهوم کار و عمل در اسلام و موارد مربوط به آن؛</w:t>
      </w:r>
    </w:p>
    <w:p w:rsidR="00BA6558" w:rsidRPr="00B34CEA" w:rsidRDefault="00BA6558" w:rsidP="00CB2B9C">
      <w:pPr>
        <w:pStyle w:val="ListParagraph"/>
        <w:numPr>
          <w:ilvl w:val="0"/>
          <w:numId w:val="52"/>
        </w:numPr>
        <w:ind w:left="641" w:hanging="357"/>
        <w:contextualSpacing w:val="0"/>
        <w:jc w:val="both"/>
        <w:rPr>
          <w:rStyle w:val="Char0"/>
        </w:rPr>
      </w:pPr>
      <w:r w:rsidRPr="00B34CEA">
        <w:rPr>
          <w:rStyle w:val="Char0"/>
          <w:rFonts w:hint="cs"/>
          <w:rtl/>
        </w:rPr>
        <w:t>دعوت اسلام؛ یعنی قرآن و سنّت به کار و تلاش؛</w:t>
      </w:r>
    </w:p>
    <w:p w:rsidR="00BA6558" w:rsidRPr="00B34CEA" w:rsidRDefault="00BA6558" w:rsidP="00CB2B9C">
      <w:pPr>
        <w:pStyle w:val="ListParagraph"/>
        <w:numPr>
          <w:ilvl w:val="0"/>
          <w:numId w:val="52"/>
        </w:numPr>
        <w:ind w:left="641" w:hanging="357"/>
        <w:contextualSpacing w:val="0"/>
        <w:jc w:val="both"/>
        <w:rPr>
          <w:rStyle w:val="Char0"/>
        </w:rPr>
      </w:pPr>
      <w:r w:rsidRPr="00B34CEA">
        <w:rPr>
          <w:rStyle w:val="Char0"/>
          <w:rFonts w:hint="cs"/>
          <w:rtl/>
        </w:rPr>
        <w:t>منع تنبلی و بیکاری از سوی اسلام؛</w:t>
      </w:r>
    </w:p>
    <w:p w:rsidR="00BA6558" w:rsidRPr="00B34CEA" w:rsidRDefault="00BA6558" w:rsidP="00CB2B9C">
      <w:pPr>
        <w:pStyle w:val="ListParagraph"/>
        <w:numPr>
          <w:ilvl w:val="0"/>
          <w:numId w:val="52"/>
        </w:numPr>
        <w:ind w:left="641" w:hanging="357"/>
        <w:contextualSpacing w:val="0"/>
        <w:jc w:val="both"/>
        <w:rPr>
          <w:rStyle w:val="Char0"/>
        </w:rPr>
      </w:pPr>
      <w:r w:rsidRPr="00B34CEA">
        <w:rPr>
          <w:rStyle w:val="Char0"/>
          <w:rtl/>
        </w:rPr>
        <w:t>تعیین قوانینی که باعث نظم کار می</w:t>
      </w:r>
      <w:r w:rsidR="00FE011C">
        <w:rPr>
          <w:rStyle w:val="Char0"/>
          <w:rtl/>
        </w:rPr>
        <w:t>‌</w:t>
      </w:r>
      <w:r w:rsidRPr="00B34CEA">
        <w:rPr>
          <w:rStyle w:val="Char0"/>
          <w:rtl/>
        </w:rPr>
        <w:t>شود؛ مانند قرارداد، نوع کار، مدّت آن، حقوق و تکالیف کارگران.</w:t>
      </w:r>
    </w:p>
    <w:p w:rsidR="00BA6558" w:rsidRPr="00E759F5" w:rsidRDefault="00BA6558" w:rsidP="00C0288D">
      <w:pPr>
        <w:pStyle w:val="a2"/>
        <w:rPr>
          <w:rtl/>
        </w:rPr>
      </w:pPr>
      <w:bookmarkStart w:id="144" w:name="_Toc466280243"/>
      <w:bookmarkStart w:id="145" w:name="_Toc473749195"/>
      <w:r w:rsidRPr="00E759F5">
        <w:rPr>
          <w:rtl/>
        </w:rPr>
        <w:t>12-4. اسلام و سلامت عمومی</w:t>
      </w:r>
      <w:bookmarkEnd w:id="144"/>
      <w:bookmarkEnd w:id="145"/>
    </w:p>
    <w:p w:rsidR="00BA6558" w:rsidRPr="00B34CEA" w:rsidRDefault="00BA6558" w:rsidP="00BA6558">
      <w:pPr>
        <w:ind w:firstLine="237"/>
        <w:jc w:val="both"/>
        <w:rPr>
          <w:rStyle w:val="Char0"/>
          <w:rtl/>
        </w:rPr>
      </w:pPr>
      <w:r w:rsidRPr="00B34CEA">
        <w:rPr>
          <w:rStyle w:val="Char0"/>
          <w:rFonts w:hint="cs"/>
          <w:rtl/>
        </w:rPr>
        <w:t>در قرآن کریم و سنّت نبوی، اشارات و ارشاداتی در مورد حفظ سلامتی آمده است. در مبحث مربوط به مسألۀ مزبور، نمونه</w:t>
      </w:r>
      <w:r w:rsidR="00FE011C">
        <w:rPr>
          <w:rStyle w:val="Char0"/>
          <w:rFonts w:hint="cs"/>
          <w:rtl/>
        </w:rPr>
        <w:t>‌</w:t>
      </w:r>
      <w:r w:rsidRPr="00B34CEA">
        <w:rPr>
          <w:rStyle w:val="Char0"/>
          <w:rFonts w:hint="cs"/>
          <w:rtl/>
        </w:rPr>
        <w:t>هایی از این قبیل نقل شده، که به طور خلاصه عبارت است از:</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دین اسلام به میانه</w:t>
      </w:r>
      <w:r w:rsidR="00FE011C">
        <w:rPr>
          <w:rStyle w:val="Char0"/>
          <w:rFonts w:hint="cs"/>
          <w:rtl/>
        </w:rPr>
        <w:t>‌</w:t>
      </w:r>
      <w:r w:rsidRPr="00B34CEA">
        <w:rPr>
          <w:rStyle w:val="Char0"/>
          <w:rFonts w:hint="cs"/>
          <w:rtl/>
        </w:rPr>
        <w:t>روی در خوردن و نوشیدن توصیه نموده است؛</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وجود اشاراتی فراوان برای حفظ سلامتی؛</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ورود متون بسیاری دربارۀ مشروعیّت درمان و راهنمایی و ارشاد مردم بر این کار؛</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ارشاد و سفارش مردم به جرّاحی پزشکی؛</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پیامبر</w:t>
      </w:r>
      <w:r w:rsidR="00F55E41" w:rsidRPr="00F55E41">
        <w:rPr>
          <w:rStyle w:val="Char0"/>
          <w:rFonts w:cs="CTraditional Arabic"/>
          <w:rtl/>
        </w:rPr>
        <w:t> ج</w:t>
      </w:r>
      <w:r w:rsidRPr="00E759F5">
        <w:rPr>
          <w:rFonts w:hint="cs"/>
          <w:rtl/>
        </w:rPr>
        <w:t xml:space="preserve"> </w:t>
      </w:r>
      <w:r w:rsidRPr="00B34CEA">
        <w:rPr>
          <w:rStyle w:val="Char0"/>
          <w:rFonts w:hint="cs"/>
          <w:rtl/>
        </w:rPr>
        <w:t>مردم را تشویق به فراگیری علم پزشکی و پیشرفت در آن کردند؛</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کمک دانشمندان مسلمان به توسعه و پیشرفت علم پزشکی؛</w:t>
      </w:r>
    </w:p>
    <w:p w:rsidR="00BA6558" w:rsidRPr="00BD17A2" w:rsidRDefault="00BA6558" w:rsidP="00CB2B9C">
      <w:pPr>
        <w:pStyle w:val="ListParagraph"/>
        <w:numPr>
          <w:ilvl w:val="0"/>
          <w:numId w:val="53"/>
        </w:numPr>
        <w:ind w:left="641" w:hanging="357"/>
        <w:contextualSpacing w:val="0"/>
        <w:jc w:val="both"/>
        <w:rPr>
          <w:rStyle w:val="Char0"/>
          <w:spacing w:val="-5"/>
        </w:rPr>
      </w:pPr>
      <w:r w:rsidRPr="00BD17A2">
        <w:rPr>
          <w:rStyle w:val="Char0"/>
          <w:rFonts w:hint="cs"/>
          <w:spacing w:val="-5"/>
          <w:rtl/>
        </w:rPr>
        <w:t>از دیدگاه فقیهان، حفظ سلامتی یکی از مقاصد و اهداف شریعت است؛</w:t>
      </w:r>
    </w:p>
    <w:p w:rsidR="00BA6558" w:rsidRPr="00BD17A2" w:rsidRDefault="00BA6558" w:rsidP="00CB2B9C">
      <w:pPr>
        <w:pStyle w:val="ListParagraph"/>
        <w:numPr>
          <w:ilvl w:val="0"/>
          <w:numId w:val="53"/>
        </w:numPr>
        <w:ind w:left="641" w:hanging="357"/>
        <w:contextualSpacing w:val="0"/>
        <w:jc w:val="both"/>
        <w:rPr>
          <w:rStyle w:val="Char0"/>
          <w:spacing w:val="-6"/>
        </w:rPr>
      </w:pPr>
      <w:r w:rsidRPr="00BD17A2">
        <w:rPr>
          <w:rStyle w:val="Char0"/>
          <w:rFonts w:hint="cs"/>
          <w:spacing w:val="-6"/>
          <w:rtl/>
        </w:rPr>
        <w:lastRenderedPageBreak/>
        <w:t>اسلام پیش از آفرینش و تولید مثل، به سلامتی انسان اهمّیت داده است؛</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بیان برخی امور درمانی؛</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Fonts w:hint="cs"/>
          <w:rtl/>
        </w:rPr>
        <w:t>آداب غذاخوردن در دین اسلام، دارای اشارات بسیاری برای حفظ سلامتی است؛</w:t>
      </w:r>
    </w:p>
    <w:p w:rsidR="00BA6558" w:rsidRPr="00B34CEA" w:rsidRDefault="00BA6558" w:rsidP="00CB2B9C">
      <w:pPr>
        <w:pStyle w:val="ListParagraph"/>
        <w:numPr>
          <w:ilvl w:val="0"/>
          <w:numId w:val="53"/>
        </w:numPr>
        <w:ind w:left="641" w:hanging="357"/>
        <w:contextualSpacing w:val="0"/>
        <w:jc w:val="both"/>
        <w:rPr>
          <w:rStyle w:val="Char0"/>
        </w:rPr>
      </w:pPr>
      <w:r w:rsidRPr="00B34CEA">
        <w:rPr>
          <w:rStyle w:val="Char0"/>
          <w:rtl/>
        </w:rPr>
        <w:t>شریعت اسلام قوانینی را برای حفاظت از حوادث تعیین کرده است.</w:t>
      </w:r>
    </w:p>
    <w:p w:rsidR="00BA6558" w:rsidRPr="00E759F5" w:rsidRDefault="00BA6558" w:rsidP="00C0288D">
      <w:pPr>
        <w:pStyle w:val="a2"/>
        <w:rPr>
          <w:rtl/>
        </w:rPr>
      </w:pPr>
      <w:bookmarkStart w:id="146" w:name="_Toc466045725"/>
      <w:bookmarkStart w:id="147" w:name="_Toc466280244"/>
      <w:bookmarkStart w:id="148" w:name="_Toc473749196"/>
      <w:r w:rsidRPr="00E759F5">
        <w:rPr>
          <w:rtl/>
        </w:rPr>
        <w:t>12-5. اسلام و نظافت</w:t>
      </w:r>
      <w:bookmarkEnd w:id="146"/>
      <w:bookmarkEnd w:id="147"/>
      <w:bookmarkEnd w:id="148"/>
    </w:p>
    <w:p w:rsidR="00BA6558" w:rsidRPr="00B34CEA" w:rsidRDefault="00BA6558" w:rsidP="00BA6558">
      <w:pPr>
        <w:ind w:firstLine="237"/>
        <w:jc w:val="both"/>
        <w:rPr>
          <w:rStyle w:val="Char0"/>
          <w:rtl/>
        </w:rPr>
      </w:pPr>
      <w:r w:rsidRPr="00B34CEA">
        <w:rPr>
          <w:rStyle w:val="Char0"/>
          <w:rFonts w:hint="cs"/>
          <w:rtl/>
        </w:rPr>
        <w:t>در اصل تحقیق پیش رو، مبحثی به بیان مسائل متعدّد نظافت از دیدگاه اسلام اختصاص یافته است؛ از جمله:</w:t>
      </w:r>
    </w:p>
    <w:p w:rsidR="00BA6558" w:rsidRPr="00B34CEA" w:rsidRDefault="00BA6558" w:rsidP="00CB2B9C">
      <w:pPr>
        <w:pStyle w:val="ListParagraph"/>
        <w:numPr>
          <w:ilvl w:val="0"/>
          <w:numId w:val="54"/>
        </w:numPr>
        <w:ind w:left="641" w:hanging="357"/>
        <w:contextualSpacing w:val="0"/>
        <w:jc w:val="both"/>
        <w:rPr>
          <w:rStyle w:val="Char0"/>
        </w:rPr>
      </w:pPr>
      <w:r w:rsidRPr="00B34CEA">
        <w:rPr>
          <w:rStyle w:val="Char0"/>
          <w:rFonts w:hint="cs"/>
          <w:rtl/>
        </w:rPr>
        <w:t>بررسی حدیث مربوط به ویژگی</w:t>
      </w:r>
      <w:r w:rsidR="00FE011C">
        <w:rPr>
          <w:rStyle w:val="Char0"/>
          <w:rFonts w:hint="cs"/>
          <w:rtl/>
        </w:rPr>
        <w:t>‌</w:t>
      </w:r>
      <w:r w:rsidRPr="00B34CEA">
        <w:rPr>
          <w:rStyle w:val="Char0"/>
          <w:rFonts w:hint="cs"/>
          <w:rtl/>
        </w:rPr>
        <w:t>های فطری؛</w:t>
      </w:r>
    </w:p>
    <w:p w:rsidR="00BA6558" w:rsidRPr="00B34CEA" w:rsidRDefault="00BA6558" w:rsidP="00CB2B9C">
      <w:pPr>
        <w:pStyle w:val="ListParagraph"/>
        <w:numPr>
          <w:ilvl w:val="0"/>
          <w:numId w:val="54"/>
        </w:numPr>
        <w:ind w:left="641" w:hanging="357"/>
        <w:contextualSpacing w:val="0"/>
        <w:jc w:val="both"/>
        <w:rPr>
          <w:rStyle w:val="Char0"/>
        </w:rPr>
      </w:pPr>
      <w:r w:rsidRPr="00B34CEA">
        <w:rPr>
          <w:rStyle w:val="Char0"/>
          <w:rFonts w:hint="cs"/>
          <w:rtl/>
        </w:rPr>
        <w:t xml:space="preserve"> مطالب موجود دربارۀ مشروعیّت وضو؛</w:t>
      </w:r>
    </w:p>
    <w:p w:rsidR="00BA6558" w:rsidRPr="00B34CEA" w:rsidRDefault="00BA6558" w:rsidP="00CB2B9C">
      <w:pPr>
        <w:pStyle w:val="ListParagraph"/>
        <w:numPr>
          <w:ilvl w:val="0"/>
          <w:numId w:val="54"/>
        </w:numPr>
        <w:ind w:left="641" w:hanging="357"/>
        <w:contextualSpacing w:val="0"/>
        <w:jc w:val="both"/>
        <w:rPr>
          <w:rStyle w:val="Char0"/>
        </w:rPr>
      </w:pPr>
      <w:r w:rsidRPr="00B34CEA">
        <w:rPr>
          <w:rStyle w:val="Char0"/>
          <w:rFonts w:hint="cs"/>
          <w:rtl/>
        </w:rPr>
        <w:t>بیان و شرح مشروعیّت غسل؛</w:t>
      </w:r>
    </w:p>
    <w:p w:rsidR="00BA6558" w:rsidRPr="00B34CEA" w:rsidRDefault="00BA6558" w:rsidP="00CB2B9C">
      <w:pPr>
        <w:pStyle w:val="ListParagraph"/>
        <w:numPr>
          <w:ilvl w:val="0"/>
          <w:numId w:val="54"/>
        </w:numPr>
        <w:ind w:left="641" w:hanging="357"/>
        <w:contextualSpacing w:val="0"/>
        <w:jc w:val="both"/>
        <w:rPr>
          <w:rStyle w:val="Char0"/>
        </w:rPr>
      </w:pPr>
      <w:r w:rsidRPr="00B34CEA">
        <w:rPr>
          <w:rStyle w:val="Char0"/>
          <w:rFonts w:hint="cs"/>
          <w:rtl/>
        </w:rPr>
        <w:t>تشویق اسلام بر نظافت عمومی؛</w:t>
      </w:r>
    </w:p>
    <w:p w:rsidR="00BA6558" w:rsidRDefault="00BA6558" w:rsidP="00BA6558">
      <w:pPr>
        <w:ind w:firstLine="237"/>
        <w:jc w:val="both"/>
        <w:rPr>
          <w:rStyle w:val="Char0"/>
          <w:rtl/>
        </w:rPr>
      </w:pPr>
      <w:r w:rsidRPr="00B34CEA">
        <w:rPr>
          <w:rStyle w:val="Char0"/>
          <w:rFonts w:hint="cs"/>
          <w:rtl/>
        </w:rPr>
        <w:t xml:space="preserve">هر یک از مباحث فوق، مورد </w:t>
      </w:r>
      <w:r w:rsidRPr="00B34CEA">
        <w:rPr>
          <w:rStyle w:val="Char0"/>
          <w:rtl/>
        </w:rPr>
        <w:t>شرح و تبیین قرار گرفته است.</w:t>
      </w:r>
    </w:p>
    <w:p w:rsidR="00D07763" w:rsidRDefault="00D07763" w:rsidP="00D07763">
      <w:pPr>
        <w:pStyle w:val="a0"/>
        <w:rPr>
          <w:rStyle w:val="Char0"/>
          <w:rtl/>
        </w:rPr>
      </w:pPr>
    </w:p>
    <w:p w:rsidR="00D07763" w:rsidRDefault="00D07763" w:rsidP="00D07763">
      <w:pPr>
        <w:pStyle w:val="a0"/>
        <w:rPr>
          <w:rStyle w:val="Char0"/>
          <w:rtl/>
        </w:rPr>
        <w:sectPr w:rsidR="00D07763" w:rsidSect="00C81F5E">
          <w:headerReference w:type="default" r:id="rId31"/>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D07763" w:rsidP="00D07763">
      <w:pPr>
        <w:pStyle w:val="a1"/>
        <w:rPr>
          <w:rtl/>
        </w:rPr>
      </w:pPr>
      <w:bookmarkStart w:id="149" w:name="_Toc466280245"/>
      <w:bookmarkStart w:id="150" w:name="_Toc473749197"/>
      <w:r>
        <w:rPr>
          <w:rFonts w:hint="cs"/>
          <w:rtl/>
        </w:rPr>
        <w:lastRenderedPageBreak/>
        <w:t xml:space="preserve">13. </w:t>
      </w:r>
      <w:r w:rsidR="00BA6558" w:rsidRPr="00E759F5">
        <w:rPr>
          <w:rtl/>
        </w:rPr>
        <w:t>صلح، همزیستی، مدارا، اجبار، خشونت، تروریسم و جهاد</w:t>
      </w:r>
      <w:bookmarkEnd w:id="149"/>
      <w:bookmarkEnd w:id="150"/>
    </w:p>
    <w:p w:rsidR="00BA6558" w:rsidRPr="00E759F5" w:rsidRDefault="00BA6558" w:rsidP="005F0E89">
      <w:pPr>
        <w:pStyle w:val="a2"/>
        <w:rPr>
          <w:rtl/>
        </w:rPr>
      </w:pPr>
      <w:bookmarkStart w:id="151" w:name="_Toc466280246"/>
      <w:bookmarkStart w:id="152" w:name="_Toc473749198"/>
      <w:r w:rsidRPr="00E759F5">
        <w:rPr>
          <w:rtl/>
        </w:rPr>
        <w:t>13-1. اسلام و حفظ صلح جهانی</w:t>
      </w:r>
      <w:bookmarkEnd w:id="151"/>
      <w:bookmarkEnd w:id="152"/>
    </w:p>
    <w:p w:rsidR="00BA6558" w:rsidRPr="00B34CEA" w:rsidRDefault="00BA6558" w:rsidP="00BA6558">
      <w:pPr>
        <w:ind w:firstLine="237"/>
        <w:jc w:val="both"/>
        <w:rPr>
          <w:rStyle w:val="Char0"/>
          <w:rtl/>
        </w:rPr>
      </w:pPr>
      <w:r w:rsidRPr="00B34CEA">
        <w:rPr>
          <w:rStyle w:val="Char0"/>
          <w:rFonts w:hint="cs"/>
          <w:rtl/>
        </w:rPr>
        <w:t xml:space="preserve">اسلام </w:t>
      </w:r>
      <w:r w:rsidRPr="00B34CEA">
        <w:rPr>
          <w:rStyle w:val="Char0"/>
          <w:rtl/>
        </w:rPr>
        <w:t>–</w:t>
      </w:r>
      <w:r w:rsidRPr="00B34CEA">
        <w:rPr>
          <w:rStyle w:val="Char0"/>
          <w:rFonts w:hint="cs"/>
          <w:rtl/>
        </w:rPr>
        <w:t xml:space="preserve"> چنانکه مشخّص است- دین صلح، خیر، عدالت و احسان بوده و حتّی در حالت جنگ که بنا به دلایلی منطقی و عقلی صورت می</w:t>
      </w:r>
      <w:r w:rsidR="00FE011C">
        <w:rPr>
          <w:rStyle w:val="Char0"/>
          <w:rFonts w:hint="cs"/>
          <w:rtl/>
        </w:rPr>
        <w:t>‌</w:t>
      </w:r>
      <w:r w:rsidRPr="00B34CEA">
        <w:rPr>
          <w:rStyle w:val="Char0"/>
          <w:rFonts w:hint="cs"/>
          <w:rtl/>
        </w:rPr>
        <w:t>گیرد، این ویژگی</w:t>
      </w:r>
      <w:r w:rsidR="00FE011C">
        <w:rPr>
          <w:rStyle w:val="Char0"/>
          <w:rFonts w:hint="cs"/>
          <w:rtl/>
        </w:rPr>
        <w:t>‌</w:t>
      </w:r>
      <w:r w:rsidRPr="00B34CEA">
        <w:rPr>
          <w:rStyle w:val="Char0"/>
          <w:rFonts w:hint="cs"/>
          <w:rtl/>
        </w:rPr>
        <w:t>ها باقی است.</w:t>
      </w:r>
    </w:p>
    <w:p w:rsidR="00BA6558" w:rsidRPr="00B34CEA" w:rsidRDefault="00BA6558" w:rsidP="00BA6558">
      <w:pPr>
        <w:ind w:firstLine="237"/>
        <w:jc w:val="both"/>
        <w:rPr>
          <w:rStyle w:val="Char0"/>
          <w:rtl/>
        </w:rPr>
      </w:pPr>
      <w:r w:rsidRPr="00B34CEA">
        <w:rPr>
          <w:rStyle w:val="Char0"/>
          <w:rFonts w:hint="cs"/>
          <w:rtl/>
        </w:rPr>
        <w:t>بنابراین در غیر جنگ، موارد مذکور روشن</w:t>
      </w:r>
      <w:r w:rsidR="00FE011C">
        <w:rPr>
          <w:rStyle w:val="Char0"/>
          <w:rFonts w:hint="cs"/>
          <w:rtl/>
        </w:rPr>
        <w:t>‌</w:t>
      </w:r>
      <w:r w:rsidRPr="00B34CEA">
        <w:rPr>
          <w:rStyle w:val="Char0"/>
          <w:rFonts w:hint="cs"/>
          <w:rtl/>
        </w:rPr>
        <w:t>تر و هویداتر خواهد بود. برخی از نشانه</w:t>
      </w:r>
      <w:r w:rsidR="00FE011C">
        <w:rPr>
          <w:rStyle w:val="Char0"/>
          <w:rFonts w:hint="cs"/>
          <w:rtl/>
        </w:rPr>
        <w:t>‌</w:t>
      </w:r>
      <w:r w:rsidRPr="00B34CEA">
        <w:rPr>
          <w:rStyle w:val="Char0"/>
          <w:rFonts w:hint="cs"/>
          <w:rtl/>
        </w:rPr>
        <w:t>ها و جلوه</w:t>
      </w:r>
      <w:r w:rsidR="00FE011C">
        <w:rPr>
          <w:rStyle w:val="Char0"/>
          <w:rFonts w:hint="cs"/>
          <w:rtl/>
        </w:rPr>
        <w:t>‌</w:t>
      </w:r>
      <w:r w:rsidRPr="00B34CEA">
        <w:rPr>
          <w:rStyle w:val="Char0"/>
          <w:rFonts w:hint="cs"/>
          <w:rtl/>
        </w:rPr>
        <w:t>های علاقۀ اسلام بر صلح و آسایش و ا</w:t>
      </w:r>
      <w:r w:rsidR="00456216">
        <w:rPr>
          <w:rStyle w:val="Char0"/>
          <w:rFonts w:hint="cs"/>
          <w:rtl/>
        </w:rPr>
        <w:t>منیت</w:t>
      </w:r>
      <w:r w:rsidRPr="00B34CEA">
        <w:rPr>
          <w:rStyle w:val="Char0"/>
          <w:rFonts w:hint="cs"/>
          <w:rtl/>
        </w:rPr>
        <w:t xml:space="preserve"> و آزادی مردم، از این قرار است:</w:t>
      </w:r>
    </w:p>
    <w:p w:rsidR="00BA6558" w:rsidRPr="00B34CEA" w:rsidRDefault="00BA6558" w:rsidP="00CB2B9C">
      <w:pPr>
        <w:pStyle w:val="ListParagraph"/>
        <w:numPr>
          <w:ilvl w:val="0"/>
          <w:numId w:val="55"/>
        </w:numPr>
        <w:ind w:left="641" w:hanging="357"/>
        <w:contextualSpacing w:val="0"/>
        <w:jc w:val="both"/>
        <w:rPr>
          <w:rStyle w:val="Char0"/>
        </w:rPr>
      </w:pPr>
      <w:r w:rsidRPr="00B34CEA">
        <w:rPr>
          <w:rStyle w:val="Char0"/>
          <w:rFonts w:hint="cs"/>
          <w:rtl/>
        </w:rPr>
        <w:t>واژۀ «سلام» یا صلح از کلمات پرتکرار در دین اسلام است؛</w:t>
      </w:r>
    </w:p>
    <w:p w:rsidR="00BA6558" w:rsidRPr="00B34CEA" w:rsidRDefault="00BA6558" w:rsidP="00CB2B9C">
      <w:pPr>
        <w:pStyle w:val="ListParagraph"/>
        <w:numPr>
          <w:ilvl w:val="0"/>
          <w:numId w:val="55"/>
        </w:numPr>
        <w:ind w:left="641" w:hanging="357"/>
        <w:contextualSpacing w:val="0"/>
        <w:jc w:val="both"/>
        <w:rPr>
          <w:rStyle w:val="Char0"/>
        </w:rPr>
      </w:pPr>
      <w:r w:rsidRPr="00B34CEA">
        <w:rPr>
          <w:rStyle w:val="Char0"/>
          <w:rFonts w:hint="cs"/>
          <w:rtl/>
        </w:rPr>
        <w:t>اسلام به دنبال حفظ اموال است؛</w:t>
      </w:r>
    </w:p>
    <w:p w:rsidR="00BA6558" w:rsidRPr="00B34CEA" w:rsidRDefault="00BA6558" w:rsidP="00CB2B9C">
      <w:pPr>
        <w:pStyle w:val="ListParagraph"/>
        <w:numPr>
          <w:ilvl w:val="0"/>
          <w:numId w:val="55"/>
        </w:numPr>
        <w:ind w:left="641" w:hanging="357"/>
        <w:contextualSpacing w:val="0"/>
        <w:jc w:val="both"/>
        <w:rPr>
          <w:rStyle w:val="Char0"/>
        </w:rPr>
      </w:pPr>
      <w:r w:rsidRPr="00B34CEA">
        <w:rPr>
          <w:rStyle w:val="Char0"/>
          <w:rFonts w:hint="cs"/>
          <w:rtl/>
        </w:rPr>
        <w:t>اسلام قصد حفاظت از جان</w:t>
      </w:r>
      <w:r w:rsidR="00FE011C">
        <w:rPr>
          <w:rStyle w:val="Char0"/>
          <w:rtl/>
        </w:rPr>
        <w:t>‌</w:t>
      </w:r>
      <w:r w:rsidRPr="00B34CEA">
        <w:rPr>
          <w:rStyle w:val="Char0"/>
          <w:rFonts w:hint="cs"/>
          <w:rtl/>
        </w:rPr>
        <w:t>ها را دارد؛</w:t>
      </w:r>
    </w:p>
    <w:p w:rsidR="00BA6558" w:rsidRPr="00B34CEA" w:rsidRDefault="00BA6558" w:rsidP="00CB2B9C">
      <w:pPr>
        <w:pStyle w:val="ListParagraph"/>
        <w:numPr>
          <w:ilvl w:val="0"/>
          <w:numId w:val="55"/>
        </w:numPr>
        <w:ind w:left="641" w:hanging="357"/>
        <w:contextualSpacing w:val="0"/>
        <w:jc w:val="both"/>
        <w:rPr>
          <w:rStyle w:val="Char0"/>
        </w:rPr>
      </w:pPr>
      <w:r w:rsidRPr="00B34CEA">
        <w:rPr>
          <w:rStyle w:val="Char0"/>
          <w:rFonts w:hint="cs"/>
          <w:rtl/>
        </w:rPr>
        <w:t>اسلام تجاوز و ستم فرد بر خودش را نیز حرام کرده است؛</w:t>
      </w:r>
    </w:p>
    <w:p w:rsidR="00BA6558" w:rsidRPr="00B34CEA" w:rsidRDefault="00BA6558" w:rsidP="00CB2B9C">
      <w:pPr>
        <w:pStyle w:val="ListParagraph"/>
        <w:numPr>
          <w:ilvl w:val="0"/>
          <w:numId w:val="55"/>
        </w:numPr>
        <w:ind w:left="641" w:hanging="357"/>
        <w:contextualSpacing w:val="0"/>
        <w:jc w:val="both"/>
        <w:rPr>
          <w:rStyle w:val="Char0"/>
        </w:rPr>
      </w:pPr>
      <w:r w:rsidRPr="00B34CEA">
        <w:rPr>
          <w:rStyle w:val="Char0"/>
          <w:rtl/>
        </w:rPr>
        <w:t>دین اسلام آزادی</w:t>
      </w:r>
      <w:r w:rsidR="00FE011C">
        <w:rPr>
          <w:rStyle w:val="Char0"/>
          <w:rtl/>
        </w:rPr>
        <w:t>‌</w:t>
      </w:r>
      <w:r w:rsidRPr="00B34CEA">
        <w:rPr>
          <w:rStyle w:val="Char0"/>
          <w:rtl/>
        </w:rPr>
        <w:t>ها را تضمین و منظّم کرده است.</w:t>
      </w:r>
    </w:p>
    <w:p w:rsidR="00BA6558" w:rsidRPr="00E759F5" w:rsidRDefault="00BA6558" w:rsidP="005F0E89">
      <w:pPr>
        <w:pStyle w:val="a2"/>
        <w:rPr>
          <w:rtl/>
        </w:rPr>
      </w:pPr>
      <w:bookmarkStart w:id="153" w:name="_Toc466045731"/>
      <w:bookmarkStart w:id="154" w:name="_Toc466280247"/>
      <w:bookmarkStart w:id="155" w:name="_Toc473749199"/>
      <w:r w:rsidRPr="00E759F5">
        <w:rPr>
          <w:rtl/>
        </w:rPr>
        <w:t>13-2. اسلام و همزیستی و مدارا</w:t>
      </w:r>
      <w:bookmarkEnd w:id="153"/>
      <w:bookmarkEnd w:id="154"/>
      <w:bookmarkEnd w:id="155"/>
    </w:p>
    <w:p w:rsidR="00BA6558" w:rsidRPr="00B34CEA" w:rsidRDefault="00BA6558" w:rsidP="00CB2B9C">
      <w:pPr>
        <w:pStyle w:val="ListParagraph"/>
        <w:numPr>
          <w:ilvl w:val="0"/>
          <w:numId w:val="56"/>
        </w:numPr>
        <w:ind w:left="641" w:hanging="357"/>
        <w:contextualSpacing w:val="0"/>
        <w:jc w:val="both"/>
        <w:rPr>
          <w:rStyle w:val="Char0"/>
        </w:rPr>
      </w:pPr>
      <w:r w:rsidRPr="00B34CEA">
        <w:rPr>
          <w:rStyle w:val="Char0"/>
          <w:rFonts w:hint="cs"/>
          <w:rtl/>
        </w:rPr>
        <w:t>احکام اسلام منحصر بر رفتار مسلمانان در میان خودشان نیست، بلکه عام است و تمامی مردم را با وجود تفاوت در ادیان شامل می</w:t>
      </w:r>
      <w:r w:rsidR="00FE011C">
        <w:rPr>
          <w:rStyle w:val="Char0"/>
          <w:rFonts w:hint="cs"/>
          <w:rtl/>
        </w:rPr>
        <w:t>‌</w:t>
      </w:r>
      <w:r w:rsidRPr="00B34CEA">
        <w:rPr>
          <w:rStyle w:val="Char0"/>
          <w:rFonts w:hint="cs"/>
          <w:rtl/>
        </w:rPr>
        <w:t>شود. در دین اسلام شیوۀ تعامل و برخورد با تمامی طبقات مردم؛ یعنی مسلمانان و دیگران بیان شده است.</w:t>
      </w:r>
    </w:p>
    <w:p w:rsidR="00BA6558" w:rsidRPr="00B34CEA" w:rsidRDefault="00BA6558" w:rsidP="00BA6558">
      <w:pPr>
        <w:ind w:firstLine="237"/>
        <w:jc w:val="both"/>
        <w:rPr>
          <w:rStyle w:val="Char0"/>
          <w:rtl/>
        </w:rPr>
      </w:pPr>
      <w:r w:rsidRPr="00B34CEA">
        <w:rPr>
          <w:rStyle w:val="Char0"/>
          <w:rFonts w:hint="cs"/>
          <w:rtl/>
        </w:rPr>
        <w:lastRenderedPageBreak/>
        <w:t>این موضوع نشان می</w:t>
      </w:r>
      <w:r w:rsidR="00FE011C">
        <w:rPr>
          <w:rStyle w:val="Char0"/>
          <w:rFonts w:hint="cs"/>
          <w:rtl/>
        </w:rPr>
        <w:t>‌</w:t>
      </w:r>
      <w:r w:rsidRPr="00B34CEA">
        <w:rPr>
          <w:rStyle w:val="Char0"/>
          <w:rFonts w:hint="cs"/>
          <w:rtl/>
        </w:rPr>
        <w:t>دهد که اسلام دینی قابل اجرا و واقعی است و نظریّاتی تمثیلی و نمادین نیست که با زندگی واقعی و شرایط مردم همخوانی نداشته باشد.</w:t>
      </w:r>
    </w:p>
    <w:p w:rsidR="00BA6558" w:rsidRPr="00B34CEA" w:rsidRDefault="00BA6558" w:rsidP="00BA6558">
      <w:pPr>
        <w:ind w:firstLine="237"/>
        <w:jc w:val="both"/>
        <w:rPr>
          <w:rStyle w:val="Char0"/>
          <w:rtl/>
        </w:rPr>
      </w:pPr>
      <w:r w:rsidRPr="00B34CEA">
        <w:rPr>
          <w:rStyle w:val="Char0"/>
          <w:rFonts w:hint="cs"/>
          <w:rtl/>
        </w:rPr>
        <w:t>الله تعالی انسان</w:t>
      </w:r>
      <w:r w:rsidR="00FE011C">
        <w:rPr>
          <w:rStyle w:val="Char0"/>
          <w:rFonts w:hint="cs"/>
          <w:rtl/>
        </w:rPr>
        <w:t>‌</w:t>
      </w:r>
      <w:r w:rsidRPr="00B34CEA">
        <w:rPr>
          <w:rStyle w:val="Char0"/>
          <w:rFonts w:hint="cs"/>
          <w:rtl/>
        </w:rPr>
        <w:t>ها را آفرید و مقرّر نمود که برخی از آنان، کافر و برخی مؤمن خواهند بود.</w:t>
      </w:r>
    </w:p>
    <w:p w:rsidR="00BA6558" w:rsidRPr="00B34CEA" w:rsidRDefault="00BA6558" w:rsidP="00BA6558">
      <w:pPr>
        <w:ind w:firstLine="237"/>
        <w:jc w:val="both"/>
        <w:rPr>
          <w:rStyle w:val="Char0"/>
          <w:rtl/>
        </w:rPr>
      </w:pPr>
      <w:r w:rsidRPr="00B34CEA">
        <w:rPr>
          <w:rStyle w:val="Char0"/>
          <w:rFonts w:hint="cs"/>
          <w:rtl/>
        </w:rPr>
        <w:t xml:space="preserve">همچنین فرمان داد که مردم به سوی هدایت و رستگاری فرا خوانده </w:t>
      </w:r>
      <w:r w:rsidRPr="00BD17A2">
        <w:rPr>
          <w:rStyle w:val="Char0"/>
          <w:rFonts w:hint="cs"/>
          <w:spacing w:val="-4"/>
          <w:rtl/>
        </w:rPr>
        <w:t>شوند، امّا دعوتگران را مکلّف نساخت که مردم را به اجبار وارد دین حق کنند:</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إِنۡ عَلَيۡكَ إِلَّا </w:t>
      </w:r>
      <w:r w:rsidR="003109E7">
        <w:rPr>
          <w:rStyle w:val="Char7"/>
          <w:rFonts w:hint="cs"/>
          <w:rtl/>
        </w:rPr>
        <w:t>ٱلۡبَلَٰغُ</w:t>
      </w:r>
      <w:r w:rsidRPr="00E759F5">
        <w:rPr>
          <w:rFonts w:ascii="B lotus Unc" w:hAnsi="B lotus Unc" w:cs="Traditional Arabic"/>
          <w:rtl/>
        </w:rPr>
        <w:t>﴾</w:t>
      </w:r>
      <w:r w:rsidRPr="00625761">
        <w:rPr>
          <w:rStyle w:val="Char7"/>
          <w:rtl/>
        </w:rPr>
        <w:t xml:space="preserve"> </w:t>
      </w:r>
      <w:r w:rsidRPr="002A32E8">
        <w:rPr>
          <w:rStyle w:val="Char"/>
          <w:rtl/>
        </w:rPr>
        <w:t>[الش</w:t>
      </w:r>
      <w:r w:rsidR="00A143F0">
        <w:rPr>
          <w:rStyle w:val="Char"/>
          <w:rFonts w:hint="cs"/>
          <w:rtl/>
        </w:rPr>
        <w:t>ّ</w:t>
      </w:r>
      <w:r w:rsidRPr="002A32E8">
        <w:rPr>
          <w:rStyle w:val="Char"/>
          <w:rtl/>
        </w:rPr>
        <w:t>ورى: 48]</w:t>
      </w:r>
      <w:r w:rsidRPr="00625761">
        <w:rPr>
          <w:rStyle w:val="Char7"/>
          <w:rtl/>
        </w:rPr>
        <w:t xml:space="preserve"> </w:t>
      </w:r>
    </w:p>
    <w:p w:rsidR="00BA6558" w:rsidRPr="002A32E8" w:rsidRDefault="00BA6558" w:rsidP="00BA6558">
      <w:pPr>
        <w:ind w:firstLine="237"/>
        <w:jc w:val="both"/>
        <w:rPr>
          <w:rStyle w:val="Char5"/>
          <w:rtl/>
        </w:rPr>
      </w:pPr>
      <w:r w:rsidRPr="002A32E8">
        <w:rPr>
          <w:rStyle w:val="Char5"/>
          <w:rtl/>
        </w:rPr>
        <w:t>«بر [عهد</w:t>
      </w:r>
      <w:r w:rsidRPr="002A32E8">
        <w:rPr>
          <w:rStyle w:val="Char5"/>
          <w:rFonts w:hint="cs"/>
          <w:rtl/>
        </w:rPr>
        <w:t>ۀ</w:t>
      </w:r>
      <w:r w:rsidRPr="002A32E8">
        <w:rPr>
          <w:rStyle w:val="Char5"/>
          <w:rtl/>
        </w:rPr>
        <w:t xml:space="preserve">] تو </w:t>
      </w:r>
      <w:r w:rsidRPr="002A32E8">
        <w:rPr>
          <w:rStyle w:val="Char5"/>
          <w:rFonts w:hint="cs"/>
          <w:rtl/>
        </w:rPr>
        <w:t xml:space="preserve">فقط </w:t>
      </w:r>
      <w:r w:rsidRPr="002A32E8">
        <w:rPr>
          <w:rStyle w:val="Char5"/>
          <w:rtl/>
        </w:rPr>
        <w:t>تبل</w:t>
      </w:r>
      <w:r w:rsidRPr="002A32E8">
        <w:rPr>
          <w:rStyle w:val="Char5"/>
          <w:rFonts w:hint="cs"/>
          <w:rtl/>
        </w:rPr>
        <w:t>یغ</w:t>
      </w:r>
      <w:r w:rsidRPr="002A32E8">
        <w:rPr>
          <w:rStyle w:val="Char5"/>
          <w:rtl/>
        </w:rPr>
        <w:t xml:space="preserve"> [رسالت] </w:t>
      </w:r>
      <w:r w:rsidRPr="002A32E8">
        <w:rPr>
          <w:rStyle w:val="Char5"/>
          <w:rFonts w:hint="cs"/>
          <w:rtl/>
        </w:rPr>
        <w:t>است.</w:t>
      </w:r>
      <w:r w:rsidRPr="002A32E8">
        <w:rPr>
          <w:rStyle w:val="Char5"/>
          <w:rtl/>
        </w:rPr>
        <w:t>»</w:t>
      </w:r>
    </w:p>
    <w:p w:rsidR="00BA6558" w:rsidRPr="00B34CEA" w:rsidRDefault="00BA6558" w:rsidP="00BA6558">
      <w:pPr>
        <w:ind w:firstLine="237"/>
        <w:jc w:val="both"/>
        <w:rPr>
          <w:rStyle w:val="Char0"/>
          <w:rtl/>
        </w:rPr>
      </w:pPr>
      <w:r w:rsidRPr="00B34CEA">
        <w:rPr>
          <w:rStyle w:val="Char0"/>
          <w:rFonts w:hint="cs"/>
          <w:rtl/>
        </w:rPr>
        <w:t>از این رو، قانون اختلاف در میان مردم پابرجا و موجود بوده و در قرآن کریم چنین آمده است:</w:t>
      </w:r>
    </w:p>
    <w:p w:rsidR="00BA6558" w:rsidRPr="00625761" w:rsidRDefault="00BA6558" w:rsidP="00BA6558">
      <w:pPr>
        <w:ind w:firstLine="237"/>
        <w:jc w:val="both"/>
        <w:rPr>
          <w:rStyle w:val="Char7"/>
          <w:rtl/>
        </w:rPr>
      </w:pPr>
      <w:r w:rsidRPr="00E759F5">
        <w:rPr>
          <w:rFonts w:ascii="B lotus Unc" w:hAnsi="B lotus Unc" w:cs="Traditional Arabic"/>
          <w:rtl/>
        </w:rPr>
        <w:t>﴿</w:t>
      </w:r>
      <w:r w:rsidRPr="00625761">
        <w:rPr>
          <w:rStyle w:val="Char7"/>
          <w:rtl/>
        </w:rPr>
        <w:t xml:space="preserve">وَلَوۡ شَآءَ رَبُّكَ لَجَعَلَ </w:t>
      </w:r>
      <w:r w:rsidRPr="00625761">
        <w:rPr>
          <w:rStyle w:val="Char7"/>
          <w:rFonts w:hint="cs"/>
          <w:rtl/>
        </w:rPr>
        <w:t>ٱلنَّاسَ</w:t>
      </w:r>
      <w:r w:rsidRPr="00625761">
        <w:rPr>
          <w:rStyle w:val="Char7"/>
          <w:rtl/>
        </w:rPr>
        <w:t xml:space="preserve"> أُمَّةٗ وَٰحِدَةٗۖ وَلَا يَزَالُونَ مُخۡتَلِفِين</w:t>
      </w:r>
      <w:r w:rsidR="003109E7">
        <w:rPr>
          <w:rStyle w:val="Char7"/>
          <w:rtl/>
        </w:rPr>
        <w:t>َ١١٨ إِلَّا مَن رَّحِمَ رَبُّكَ</w:t>
      </w:r>
      <w:r w:rsidRPr="00E759F5">
        <w:rPr>
          <w:rFonts w:ascii="B lotus Unc" w:hAnsi="B lotus Unc" w:cs="Traditional Arabic"/>
          <w:rtl/>
        </w:rPr>
        <w:t>﴾</w:t>
      </w:r>
      <w:r w:rsidRPr="00625761">
        <w:rPr>
          <w:rStyle w:val="Char7"/>
          <w:rtl/>
        </w:rPr>
        <w:t xml:space="preserve"> </w:t>
      </w:r>
      <w:r w:rsidRPr="002A32E8">
        <w:rPr>
          <w:rStyle w:val="Char"/>
          <w:rtl/>
        </w:rPr>
        <w:t>[هود: 118-119]</w:t>
      </w:r>
      <w:r w:rsidRPr="00625761">
        <w:rPr>
          <w:rStyle w:val="Char7"/>
          <w:rtl/>
        </w:rPr>
        <w:t xml:space="preserve"> </w:t>
      </w:r>
    </w:p>
    <w:p w:rsidR="00BA6558" w:rsidRPr="002A32E8" w:rsidRDefault="00BA6558" w:rsidP="00BA6558">
      <w:pPr>
        <w:ind w:firstLine="237"/>
        <w:jc w:val="both"/>
        <w:rPr>
          <w:rStyle w:val="Char5"/>
          <w:rtl/>
        </w:rPr>
      </w:pPr>
      <w:r w:rsidRPr="002A32E8">
        <w:rPr>
          <w:rStyle w:val="Char5"/>
          <w:rtl/>
        </w:rPr>
        <w:t>«و اگر پروردگارت م</w:t>
      </w:r>
      <w:r w:rsidRPr="002A32E8">
        <w:rPr>
          <w:rStyle w:val="Char5"/>
          <w:rFonts w:hint="cs"/>
          <w:rtl/>
        </w:rPr>
        <w:t>ی‌خواست،</w:t>
      </w:r>
      <w:r w:rsidRPr="002A32E8">
        <w:rPr>
          <w:rStyle w:val="Char5"/>
          <w:rtl/>
        </w:rPr>
        <w:t xml:space="preserve"> [هم</w:t>
      </w:r>
      <w:r w:rsidRPr="002A32E8">
        <w:rPr>
          <w:rStyle w:val="Char5"/>
          <w:rFonts w:hint="cs"/>
          <w:rtl/>
        </w:rPr>
        <w:t>ۀ</w:t>
      </w:r>
      <w:r w:rsidRPr="002A32E8">
        <w:rPr>
          <w:rStyle w:val="Char5"/>
          <w:rtl/>
        </w:rPr>
        <w:t xml:space="preserve">] مردم را </w:t>
      </w:r>
      <w:r w:rsidRPr="002A32E8">
        <w:rPr>
          <w:rStyle w:val="Char5"/>
          <w:rFonts w:hint="cs"/>
          <w:rtl/>
        </w:rPr>
        <w:t>یک</w:t>
      </w:r>
      <w:r w:rsidRPr="002A32E8">
        <w:rPr>
          <w:rStyle w:val="Char5"/>
          <w:rtl/>
        </w:rPr>
        <w:t xml:space="preserve"> ام</w:t>
      </w:r>
      <w:r w:rsidRPr="002A32E8">
        <w:rPr>
          <w:rStyle w:val="Char5"/>
          <w:rFonts w:hint="cs"/>
          <w:rtl/>
        </w:rPr>
        <w:t>ّ</w:t>
      </w:r>
      <w:r w:rsidRPr="002A32E8">
        <w:rPr>
          <w:rStyle w:val="Char5"/>
          <w:rtl/>
        </w:rPr>
        <w:t>ت قرار م</w:t>
      </w:r>
      <w:r w:rsidRPr="002A32E8">
        <w:rPr>
          <w:rStyle w:val="Char5"/>
          <w:rFonts w:hint="cs"/>
          <w:rtl/>
        </w:rPr>
        <w:t>ی‌داد،</w:t>
      </w:r>
      <w:r w:rsidRPr="002A32E8">
        <w:rPr>
          <w:rStyle w:val="Char5"/>
          <w:rtl/>
        </w:rPr>
        <w:t xml:space="preserve"> ول</w:t>
      </w:r>
      <w:r w:rsidRPr="002A32E8">
        <w:rPr>
          <w:rStyle w:val="Char5"/>
          <w:rFonts w:hint="cs"/>
          <w:rtl/>
        </w:rPr>
        <w:t>ی</w:t>
      </w:r>
      <w:r w:rsidRPr="002A32E8">
        <w:rPr>
          <w:rStyle w:val="Char5"/>
          <w:rtl/>
        </w:rPr>
        <w:t xml:space="preserve"> [آن</w:t>
      </w:r>
      <w:r w:rsidRPr="002A32E8">
        <w:rPr>
          <w:rStyle w:val="Char5"/>
          <w:rFonts w:hint="cs"/>
          <w:rtl/>
        </w:rPr>
        <w:t>ان</w:t>
      </w:r>
      <w:r w:rsidRPr="002A32E8">
        <w:rPr>
          <w:rStyle w:val="Char5"/>
          <w:rtl/>
        </w:rPr>
        <w:t xml:space="preserve">] همواره </w:t>
      </w:r>
      <w:r w:rsidRPr="002A32E8">
        <w:rPr>
          <w:rStyle w:val="Char5"/>
          <w:rFonts w:hint="cs"/>
          <w:rtl/>
        </w:rPr>
        <w:t xml:space="preserve">متفاوت هستند، </w:t>
      </w:r>
      <w:r w:rsidRPr="002A32E8">
        <w:rPr>
          <w:rStyle w:val="Char5"/>
          <w:rtl/>
        </w:rPr>
        <w:t>مگر کس</w:t>
      </w:r>
      <w:r w:rsidRPr="002A32E8">
        <w:rPr>
          <w:rStyle w:val="Char5"/>
          <w:rFonts w:hint="cs"/>
          <w:rtl/>
        </w:rPr>
        <w:t>ی ‌که</w:t>
      </w:r>
      <w:r w:rsidRPr="002A32E8">
        <w:rPr>
          <w:rStyle w:val="Char5"/>
          <w:rtl/>
        </w:rPr>
        <w:t xml:space="preserve"> پروردگارت [بر او] رحم کند</w:t>
      </w:r>
      <w:r w:rsidRPr="002A32E8">
        <w:rPr>
          <w:rStyle w:val="Char5"/>
          <w:rFonts w:hint="cs"/>
          <w:rtl/>
        </w:rPr>
        <w:t>.</w:t>
      </w:r>
      <w:r w:rsidRPr="002A32E8">
        <w:rPr>
          <w:rStyle w:val="Char5"/>
          <w:rtl/>
        </w:rPr>
        <w:t>»</w:t>
      </w:r>
    </w:p>
    <w:p w:rsidR="00BA6558" w:rsidRPr="00B34CEA" w:rsidRDefault="00BA6558" w:rsidP="00BA6558">
      <w:pPr>
        <w:ind w:firstLine="237"/>
        <w:jc w:val="both"/>
        <w:rPr>
          <w:rStyle w:val="Char0"/>
          <w:rtl/>
        </w:rPr>
      </w:pPr>
      <w:r w:rsidRPr="00B34CEA">
        <w:rPr>
          <w:rStyle w:val="Char0"/>
          <w:rFonts w:hint="cs"/>
          <w:rtl/>
        </w:rPr>
        <w:t>این موضوع به معنای تایید باطل و پذیرش یا جواز تمامی مذاهب یا رضایت به</w:t>
      </w:r>
      <w:r w:rsidR="00A06999">
        <w:rPr>
          <w:rStyle w:val="Char0"/>
          <w:rFonts w:hint="cs"/>
          <w:rtl/>
        </w:rPr>
        <w:t xml:space="preserve"> آن‌ها </w:t>
      </w:r>
      <w:r w:rsidRPr="00B34CEA">
        <w:rPr>
          <w:rStyle w:val="Char0"/>
          <w:rFonts w:hint="cs"/>
          <w:rtl/>
        </w:rPr>
        <w:t>و ردننمودن و بیان</w:t>
      </w:r>
      <w:r w:rsidR="00FE011C">
        <w:rPr>
          <w:rStyle w:val="Char0"/>
          <w:rFonts w:hint="cs"/>
          <w:rtl/>
        </w:rPr>
        <w:t>‌</w:t>
      </w:r>
      <w:r w:rsidRPr="00B34CEA">
        <w:rPr>
          <w:rStyle w:val="Char0"/>
          <w:rFonts w:hint="cs"/>
          <w:rtl/>
        </w:rPr>
        <w:t>نکردن بطلانشان و دعوت</w:t>
      </w:r>
      <w:r w:rsidR="00FE011C">
        <w:rPr>
          <w:rStyle w:val="Char0"/>
          <w:rFonts w:hint="cs"/>
          <w:rtl/>
        </w:rPr>
        <w:t>‌</w:t>
      </w:r>
      <w:r w:rsidRPr="00B34CEA">
        <w:rPr>
          <w:rStyle w:val="Char0"/>
          <w:rFonts w:hint="cs"/>
          <w:rtl/>
        </w:rPr>
        <w:t>نکردن آنان به سوی حقیقت نیست.</w:t>
      </w:r>
    </w:p>
    <w:p w:rsidR="00BA6558" w:rsidRPr="00B34CEA" w:rsidRDefault="00BA6558" w:rsidP="00CB2B9C">
      <w:pPr>
        <w:pStyle w:val="ListParagraph"/>
        <w:numPr>
          <w:ilvl w:val="0"/>
          <w:numId w:val="56"/>
        </w:numPr>
        <w:ind w:left="641" w:hanging="357"/>
        <w:contextualSpacing w:val="0"/>
        <w:jc w:val="both"/>
        <w:rPr>
          <w:rStyle w:val="Char0"/>
        </w:rPr>
      </w:pPr>
      <w:r w:rsidRPr="00B34CEA">
        <w:rPr>
          <w:rStyle w:val="Char0"/>
          <w:rFonts w:hint="cs"/>
          <w:rtl/>
        </w:rPr>
        <w:t>کسی که به متون شرعی و تاریخ مسلمانان دقّت نماید، روح تسامح و مدارا را در</w:t>
      </w:r>
      <w:r w:rsidR="00A06999">
        <w:rPr>
          <w:rStyle w:val="Char0"/>
          <w:rFonts w:hint="cs"/>
          <w:rtl/>
        </w:rPr>
        <w:t xml:space="preserve"> آن‌ها </w:t>
      </w:r>
      <w:r w:rsidRPr="00B34CEA">
        <w:rPr>
          <w:rStyle w:val="Char0"/>
          <w:rFonts w:hint="cs"/>
          <w:rtl/>
        </w:rPr>
        <w:t>بسیار روشن و شفّاف می</w:t>
      </w:r>
      <w:r w:rsidR="00FE011C">
        <w:rPr>
          <w:rStyle w:val="Char0"/>
          <w:rFonts w:hint="cs"/>
          <w:rtl/>
        </w:rPr>
        <w:t>‌</w:t>
      </w:r>
      <w:r w:rsidRPr="00B34CEA">
        <w:rPr>
          <w:rStyle w:val="Char0"/>
          <w:rFonts w:hint="cs"/>
          <w:rtl/>
        </w:rPr>
        <w:t>یابد.</w:t>
      </w:r>
    </w:p>
    <w:p w:rsidR="00BA6558" w:rsidRPr="00B34CEA" w:rsidRDefault="00BA6558" w:rsidP="00CB2B9C">
      <w:pPr>
        <w:pStyle w:val="ListParagraph"/>
        <w:numPr>
          <w:ilvl w:val="0"/>
          <w:numId w:val="56"/>
        </w:numPr>
        <w:ind w:left="641" w:hanging="357"/>
        <w:contextualSpacing w:val="0"/>
        <w:jc w:val="both"/>
        <w:rPr>
          <w:rStyle w:val="Char0"/>
        </w:rPr>
      </w:pPr>
      <w:r w:rsidRPr="00B34CEA">
        <w:rPr>
          <w:rStyle w:val="Char0"/>
          <w:rFonts w:hint="cs"/>
          <w:rtl/>
        </w:rPr>
        <w:t>در مبحث مربوط به این موضوع؛ یعنی در شرح تحقیق حاضر، مطالبی مختصر دربارۀ تسامح که تقریبا هم</w:t>
      </w:r>
      <w:r w:rsidR="00FE011C">
        <w:rPr>
          <w:rStyle w:val="Char0"/>
          <w:rFonts w:hint="cs"/>
          <w:rtl/>
        </w:rPr>
        <w:t>‌</w:t>
      </w:r>
      <w:r w:rsidRPr="00B34CEA">
        <w:rPr>
          <w:rStyle w:val="Char0"/>
          <w:rFonts w:hint="cs"/>
          <w:rtl/>
        </w:rPr>
        <w:t xml:space="preserve">معنا با اصطلاح همزیستی است و نیز برخی از نمودهایش در شریعت روشن اسلام و تاریخ مسلمانان بیان شده است؛ آن هم با تبیین مفهوم تسامح، </w:t>
      </w:r>
      <w:r w:rsidRPr="00B34CEA">
        <w:rPr>
          <w:rStyle w:val="Char0"/>
          <w:rFonts w:hint="cs"/>
          <w:rtl/>
        </w:rPr>
        <w:lastRenderedPageBreak/>
        <w:t xml:space="preserve">اهمّیت پژوهش دربارۀ تسامح و مدارای اسلامی، بیان اینکه تسامح اسلامی زائیدۀ فکر و مکارم اخلاق است، تعیین قوانینی عمومی برای تسامح در دین اسلام و نیز </w:t>
      </w:r>
      <w:r w:rsidRPr="00B34CEA">
        <w:rPr>
          <w:rStyle w:val="Char0"/>
          <w:rtl/>
        </w:rPr>
        <w:t>شهادت تاریخ بر مدارا و خوشرفتاری مسلمانان.</w:t>
      </w:r>
    </w:p>
    <w:p w:rsidR="00BA6558" w:rsidRPr="00E759F5" w:rsidRDefault="00BA6558" w:rsidP="005F0E89">
      <w:pPr>
        <w:pStyle w:val="a2"/>
        <w:rPr>
          <w:rtl/>
        </w:rPr>
      </w:pPr>
      <w:bookmarkStart w:id="156" w:name="_Toc466045732"/>
      <w:bookmarkStart w:id="157" w:name="_Toc466280248"/>
      <w:bookmarkStart w:id="158" w:name="_Toc473749200"/>
      <w:r w:rsidRPr="00E759F5">
        <w:rPr>
          <w:rtl/>
        </w:rPr>
        <w:t>13-3. دیدگاه اسلام دربارۀ اجبار</w:t>
      </w:r>
      <w:bookmarkEnd w:id="156"/>
      <w:bookmarkEnd w:id="157"/>
      <w:bookmarkEnd w:id="158"/>
    </w:p>
    <w:p w:rsidR="00BA6558" w:rsidRPr="00B34CEA" w:rsidRDefault="00BA6558" w:rsidP="00BA6558">
      <w:pPr>
        <w:ind w:firstLine="237"/>
        <w:jc w:val="both"/>
        <w:rPr>
          <w:rStyle w:val="Char0"/>
          <w:rtl/>
        </w:rPr>
      </w:pPr>
      <w:r w:rsidRPr="00B34CEA">
        <w:rPr>
          <w:rStyle w:val="Char0"/>
          <w:rFonts w:hint="cs"/>
          <w:rtl/>
        </w:rPr>
        <w:t>در این مبحث، موارد زیر بررسی شده است:</w:t>
      </w:r>
    </w:p>
    <w:p w:rsidR="00BA6558" w:rsidRPr="00B34CEA" w:rsidRDefault="00BA6558" w:rsidP="00CB2B9C">
      <w:pPr>
        <w:pStyle w:val="ListParagraph"/>
        <w:numPr>
          <w:ilvl w:val="0"/>
          <w:numId w:val="57"/>
        </w:numPr>
        <w:ind w:left="641" w:hanging="357"/>
        <w:contextualSpacing w:val="0"/>
        <w:jc w:val="both"/>
        <w:rPr>
          <w:rStyle w:val="Char0"/>
        </w:rPr>
      </w:pPr>
      <w:r w:rsidRPr="00B34CEA">
        <w:rPr>
          <w:rStyle w:val="Char0"/>
          <w:rFonts w:hint="cs"/>
          <w:rtl/>
        </w:rPr>
        <w:t>مفهوم اکراه و اجبار؛</w:t>
      </w:r>
    </w:p>
    <w:p w:rsidR="00BA6558" w:rsidRPr="00B34CEA" w:rsidRDefault="00BA6558" w:rsidP="00CB2B9C">
      <w:pPr>
        <w:pStyle w:val="ListParagraph"/>
        <w:numPr>
          <w:ilvl w:val="0"/>
          <w:numId w:val="57"/>
        </w:numPr>
        <w:ind w:left="641" w:hanging="357"/>
        <w:contextualSpacing w:val="0"/>
        <w:jc w:val="both"/>
        <w:rPr>
          <w:rStyle w:val="Char0"/>
        </w:rPr>
      </w:pPr>
      <w:r w:rsidRPr="00B34CEA">
        <w:rPr>
          <w:rStyle w:val="Char0"/>
          <w:rFonts w:hint="cs"/>
          <w:rtl/>
        </w:rPr>
        <w:t>موضع اسلام نسبت به مخالفان؛</w:t>
      </w:r>
    </w:p>
    <w:p w:rsidR="00BA6558" w:rsidRPr="00B34CEA" w:rsidRDefault="00BA6558" w:rsidP="00CB2B9C">
      <w:pPr>
        <w:pStyle w:val="ListParagraph"/>
        <w:numPr>
          <w:ilvl w:val="0"/>
          <w:numId w:val="57"/>
        </w:numPr>
        <w:ind w:left="641" w:hanging="357"/>
        <w:contextualSpacing w:val="0"/>
        <w:jc w:val="both"/>
        <w:rPr>
          <w:rStyle w:val="Char0"/>
        </w:rPr>
      </w:pPr>
      <w:r w:rsidRPr="00B34CEA">
        <w:rPr>
          <w:rStyle w:val="Char0"/>
          <w:rFonts w:hint="cs"/>
          <w:rtl/>
        </w:rPr>
        <w:t>اجبارنکردن دیگران برای پذیرش دین اسلام؛</w:t>
      </w:r>
    </w:p>
    <w:p w:rsidR="00BA6558" w:rsidRPr="00B34CEA" w:rsidRDefault="00BA6558" w:rsidP="00CB2B9C">
      <w:pPr>
        <w:pStyle w:val="ListParagraph"/>
        <w:numPr>
          <w:ilvl w:val="0"/>
          <w:numId w:val="57"/>
        </w:numPr>
        <w:ind w:left="641" w:hanging="357"/>
        <w:contextualSpacing w:val="0"/>
        <w:jc w:val="both"/>
        <w:rPr>
          <w:rStyle w:val="Char0"/>
        </w:rPr>
      </w:pPr>
      <w:r w:rsidRPr="00B34CEA">
        <w:rPr>
          <w:rStyle w:val="Char0"/>
          <w:rFonts w:hint="cs"/>
          <w:rtl/>
        </w:rPr>
        <w:t xml:space="preserve">گواهی افراد </w:t>
      </w:r>
      <w:r w:rsidRPr="00B34CEA">
        <w:rPr>
          <w:rStyle w:val="Char0"/>
          <w:rtl/>
        </w:rPr>
        <w:t>غیرمسلمان بر تسامح و مدارای مسلمانان.</w:t>
      </w:r>
    </w:p>
    <w:p w:rsidR="00BA6558" w:rsidRPr="00E759F5" w:rsidRDefault="00BA6558" w:rsidP="005F0E89">
      <w:pPr>
        <w:pStyle w:val="a2"/>
        <w:rPr>
          <w:rtl/>
        </w:rPr>
      </w:pPr>
      <w:bookmarkStart w:id="159" w:name="_Toc466045733"/>
      <w:bookmarkStart w:id="160" w:name="_Toc466280249"/>
      <w:bookmarkStart w:id="161" w:name="_Toc473749201"/>
      <w:r w:rsidRPr="00E759F5">
        <w:rPr>
          <w:rtl/>
        </w:rPr>
        <w:t>13-4. موضع اسلام نسبت به خشونت</w:t>
      </w:r>
      <w:bookmarkEnd w:id="159"/>
      <w:bookmarkEnd w:id="160"/>
      <w:bookmarkEnd w:id="161"/>
    </w:p>
    <w:p w:rsidR="00BA6558" w:rsidRPr="00B34CEA" w:rsidRDefault="00BA6558" w:rsidP="00CB2B9C">
      <w:pPr>
        <w:pStyle w:val="ListParagraph"/>
        <w:numPr>
          <w:ilvl w:val="0"/>
          <w:numId w:val="58"/>
        </w:numPr>
        <w:ind w:left="641" w:hanging="357"/>
        <w:contextualSpacing w:val="0"/>
        <w:jc w:val="both"/>
        <w:rPr>
          <w:rStyle w:val="Char0"/>
          <w:rtl/>
        </w:rPr>
      </w:pPr>
      <w:r w:rsidRPr="00B34CEA">
        <w:rPr>
          <w:rStyle w:val="Char0"/>
          <w:rFonts w:hint="cs"/>
          <w:rtl/>
        </w:rPr>
        <w:t>عنف یعنی شدّت و خشونت و ستم در مواردی که نیاز به نرمی و مهربانی دارد.</w:t>
      </w:r>
    </w:p>
    <w:p w:rsidR="00BA6558" w:rsidRPr="00B34CEA" w:rsidRDefault="00BA6558" w:rsidP="00BA6558">
      <w:pPr>
        <w:ind w:firstLine="237"/>
        <w:jc w:val="both"/>
        <w:rPr>
          <w:rStyle w:val="Char0"/>
          <w:rtl/>
        </w:rPr>
      </w:pPr>
      <w:r w:rsidRPr="00B34CEA">
        <w:rPr>
          <w:rStyle w:val="Char0"/>
          <w:rFonts w:hint="cs"/>
          <w:rtl/>
        </w:rPr>
        <w:t xml:space="preserve">عنف </w:t>
      </w:r>
      <w:r w:rsidRPr="00B34CEA">
        <w:rPr>
          <w:rStyle w:val="Char0"/>
          <w:rtl/>
        </w:rPr>
        <w:t>در اصطلاح جهان امروز به معنای خشونت در سخن و بیان و ... است که منافات با مدارا و مهربانی دارد.</w:t>
      </w:r>
    </w:p>
    <w:p w:rsidR="00BA6558" w:rsidRPr="00B34CEA" w:rsidRDefault="00BA6558" w:rsidP="00BA6558">
      <w:pPr>
        <w:ind w:firstLine="237"/>
        <w:jc w:val="both"/>
        <w:rPr>
          <w:rStyle w:val="Char0"/>
          <w:rtl/>
        </w:rPr>
      </w:pPr>
      <w:r w:rsidRPr="00B34CEA">
        <w:rPr>
          <w:rStyle w:val="Char0"/>
          <w:rFonts w:hint="cs"/>
          <w:rtl/>
        </w:rPr>
        <w:t>در مبحثی که به این موضوع اختصاص یافته، دیدگاه اسلام دربارۀ خشونت و نیز نمونه</w:t>
      </w:r>
      <w:r w:rsidR="00FE011C">
        <w:rPr>
          <w:rStyle w:val="Char0"/>
          <w:rFonts w:hint="cs"/>
          <w:rtl/>
        </w:rPr>
        <w:t>‌</w:t>
      </w:r>
      <w:r w:rsidRPr="00B34CEA">
        <w:rPr>
          <w:rStyle w:val="Char0"/>
          <w:rFonts w:hint="cs"/>
          <w:rtl/>
        </w:rPr>
        <w:t>هایی از نرمی پیامبر</w:t>
      </w:r>
      <w:r w:rsidR="00F55E41" w:rsidRPr="00F55E41">
        <w:rPr>
          <w:rStyle w:val="Char0"/>
          <w:rFonts w:cs="CTraditional Arabic"/>
          <w:rtl/>
        </w:rPr>
        <w:t> ج</w:t>
      </w:r>
      <w:r w:rsidRPr="00B34CEA">
        <w:rPr>
          <w:rStyle w:val="Char0"/>
          <w:rFonts w:hint="cs"/>
          <w:rtl/>
        </w:rPr>
        <w:t xml:space="preserve"> با مخالفان روشن گشته است.</w:t>
      </w:r>
    </w:p>
    <w:p w:rsidR="00BA6558" w:rsidRPr="00B34CEA" w:rsidRDefault="00BA6558" w:rsidP="00CB2B9C">
      <w:pPr>
        <w:pStyle w:val="ListParagraph"/>
        <w:numPr>
          <w:ilvl w:val="0"/>
          <w:numId w:val="58"/>
        </w:numPr>
        <w:ind w:left="641" w:hanging="357"/>
        <w:contextualSpacing w:val="0"/>
        <w:jc w:val="both"/>
        <w:rPr>
          <w:rStyle w:val="Char0"/>
        </w:rPr>
      </w:pPr>
      <w:r w:rsidRPr="00B34CEA">
        <w:rPr>
          <w:rStyle w:val="Char0"/>
          <w:rFonts w:hint="cs"/>
          <w:rtl/>
        </w:rPr>
        <w:t>موضع اسلام نسبت به خشونت: بدون تردید دین اسلام خشونت را رد نمود و مردم را از آن بر حذر داشت و آنان را از پیامد و عواقب بدش باخبر ساخت.</w:t>
      </w:r>
    </w:p>
    <w:p w:rsidR="00BA6558" w:rsidRPr="00BD17A2" w:rsidRDefault="00BA6558" w:rsidP="00BA6558">
      <w:pPr>
        <w:ind w:firstLine="237"/>
        <w:jc w:val="both"/>
        <w:rPr>
          <w:rStyle w:val="Char0"/>
          <w:spacing w:val="-5"/>
          <w:rtl/>
        </w:rPr>
      </w:pPr>
      <w:r w:rsidRPr="00BD17A2">
        <w:rPr>
          <w:rStyle w:val="Char0"/>
          <w:rFonts w:hint="cs"/>
          <w:spacing w:val="-5"/>
          <w:rtl/>
        </w:rPr>
        <w:t>همان گونه که نرمی و مدارا را واجب گرداند و مردم را به این کار تشویق کرد.</w:t>
      </w:r>
    </w:p>
    <w:p w:rsidR="00BA6558" w:rsidRPr="00B34CEA" w:rsidRDefault="00BA6558" w:rsidP="00BA6558">
      <w:pPr>
        <w:ind w:firstLine="237"/>
        <w:jc w:val="both"/>
        <w:rPr>
          <w:rStyle w:val="Char0"/>
          <w:rtl/>
        </w:rPr>
      </w:pPr>
      <w:r w:rsidRPr="00B34CEA">
        <w:rPr>
          <w:rStyle w:val="Char0"/>
          <w:rFonts w:hint="cs"/>
          <w:rtl/>
        </w:rPr>
        <w:t>متون فراوانی از قرآن و سنّت، به طور صریح یا تلویحی در این زمینه آمده و مردم را به مهربانی و ملایمت فرمان داده و آنان را از خشونت باز می</w:t>
      </w:r>
      <w:r w:rsidR="00FE011C">
        <w:rPr>
          <w:rStyle w:val="Char0"/>
          <w:rFonts w:hint="cs"/>
          <w:rtl/>
        </w:rPr>
        <w:t>‌</w:t>
      </w:r>
      <w:r w:rsidRPr="00B34CEA">
        <w:rPr>
          <w:rStyle w:val="Char0"/>
          <w:rFonts w:hint="cs"/>
          <w:rtl/>
        </w:rPr>
        <w:t xml:space="preserve">دارد. </w:t>
      </w:r>
      <w:r w:rsidRPr="00B34CEA">
        <w:rPr>
          <w:rStyle w:val="Char0"/>
          <w:rFonts w:hint="cs"/>
          <w:rtl/>
        </w:rPr>
        <w:lastRenderedPageBreak/>
        <w:t>یا اینکه نرمی و مدارا را ستوده و خشونت و درشتی را نکوهش کرده است. اسلام این موارد را در زمینه</w:t>
      </w:r>
      <w:r w:rsidR="00FE011C">
        <w:rPr>
          <w:rStyle w:val="Char0"/>
          <w:rFonts w:hint="cs"/>
          <w:rtl/>
        </w:rPr>
        <w:t>‌</w:t>
      </w:r>
      <w:r w:rsidRPr="00B34CEA">
        <w:rPr>
          <w:rStyle w:val="Char0"/>
          <w:rFonts w:hint="cs"/>
          <w:rtl/>
        </w:rPr>
        <w:t>های مختلفی یادآورد شده است؛ همچون در عمل دعوت إلی الله، دعوت به تغییر و اصلاح یا در امور خصوصی و عمومی.</w:t>
      </w:r>
    </w:p>
    <w:p w:rsidR="00BA6558" w:rsidRPr="00B34CEA" w:rsidRDefault="00BA6558" w:rsidP="00CB2B9C">
      <w:pPr>
        <w:pStyle w:val="ListParagraph"/>
        <w:numPr>
          <w:ilvl w:val="0"/>
          <w:numId w:val="58"/>
        </w:numPr>
        <w:ind w:left="641" w:hanging="357"/>
        <w:contextualSpacing w:val="0"/>
        <w:jc w:val="both"/>
        <w:rPr>
          <w:rStyle w:val="Char0"/>
        </w:rPr>
      </w:pPr>
      <w:r w:rsidRPr="00B34CEA">
        <w:rPr>
          <w:rStyle w:val="Char0"/>
          <w:rFonts w:hint="cs"/>
          <w:rtl/>
        </w:rPr>
        <w:t>در مبحث مذکور، مواردی از متون شریعت که فرمان به نرمی و خوشرفتاری و ترک خشونت داده</w:t>
      </w:r>
      <w:r w:rsidR="00FE011C">
        <w:rPr>
          <w:rStyle w:val="Char0"/>
          <w:rFonts w:hint="cs"/>
          <w:rtl/>
        </w:rPr>
        <w:t>‌</w:t>
      </w:r>
      <w:r w:rsidRPr="00B34CEA">
        <w:rPr>
          <w:rStyle w:val="Char0"/>
          <w:rFonts w:hint="cs"/>
          <w:rtl/>
        </w:rPr>
        <w:t xml:space="preserve">اند، </w:t>
      </w:r>
      <w:r w:rsidRPr="00B34CEA">
        <w:rPr>
          <w:rStyle w:val="Char0"/>
          <w:rtl/>
        </w:rPr>
        <w:t>بیان شده است.</w:t>
      </w:r>
    </w:p>
    <w:p w:rsidR="00BA6558" w:rsidRPr="00E759F5" w:rsidRDefault="00BA6558" w:rsidP="005F0E89">
      <w:pPr>
        <w:pStyle w:val="a2"/>
        <w:rPr>
          <w:rtl/>
        </w:rPr>
      </w:pPr>
      <w:bookmarkStart w:id="162" w:name="_Toc466045735"/>
      <w:bookmarkStart w:id="163" w:name="_Toc466280250"/>
      <w:bookmarkStart w:id="164" w:name="_Toc473749202"/>
      <w:r w:rsidRPr="00E759F5">
        <w:rPr>
          <w:rtl/>
        </w:rPr>
        <w:t>13-5. جهاد در اسلام</w:t>
      </w:r>
      <w:bookmarkEnd w:id="162"/>
      <w:bookmarkEnd w:id="163"/>
      <w:bookmarkEnd w:id="164"/>
    </w:p>
    <w:p w:rsidR="00BA6558" w:rsidRPr="00B34CEA" w:rsidRDefault="00BA6558" w:rsidP="00CB2B9C">
      <w:pPr>
        <w:pStyle w:val="ListParagraph"/>
        <w:numPr>
          <w:ilvl w:val="0"/>
          <w:numId w:val="59"/>
        </w:numPr>
        <w:ind w:left="641" w:hanging="357"/>
        <w:contextualSpacing w:val="0"/>
        <w:jc w:val="both"/>
        <w:rPr>
          <w:rStyle w:val="Char0"/>
        </w:rPr>
      </w:pPr>
      <w:r w:rsidRPr="00E00828">
        <w:rPr>
          <w:rStyle w:val="Char4"/>
          <w:rFonts w:hint="cs"/>
          <w:rtl/>
        </w:rPr>
        <w:t>حقیقت جهاد:</w:t>
      </w:r>
      <w:r w:rsidRPr="00B34CEA">
        <w:rPr>
          <w:rStyle w:val="Char0"/>
          <w:rFonts w:hint="cs"/>
          <w:rtl/>
        </w:rPr>
        <w:t xml:space="preserve"> شیخ عبدالرّحمان سعدی</w:t>
      </w:r>
      <w:r w:rsidR="00F55E41" w:rsidRPr="00F55E41">
        <w:rPr>
          <w:rStyle w:val="Char0"/>
          <w:rFonts w:cs="CTraditional Arabic"/>
          <w:rtl/>
        </w:rPr>
        <w:t> </w:t>
      </w:r>
      <w:r w:rsidR="00F55E41" w:rsidRPr="00F55E41">
        <w:rPr>
          <w:rStyle w:val="Char0"/>
          <w:rFonts w:cs="CTraditional Arabic" w:hint="cs"/>
          <w:rtl/>
        </w:rPr>
        <w:t>/</w:t>
      </w:r>
      <w:r w:rsidR="00807AA1">
        <w:rPr>
          <w:rStyle w:val="Char0"/>
          <w:rFonts w:hint="cs"/>
          <w:rtl/>
        </w:rPr>
        <w:t xml:space="preserve"> </w:t>
      </w:r>
      <w:r w:rsidRPr="00B34CEA">
        <w:rPr>
          <w:rStyle w:val="Char0"/>
          <w:rFonts w:hint="cs"/>
          <w:rtl/>
        </w:rPr>
        <w:t>می</w:t>
      </w:r>
      <w:r w:rsidR="00FE011C">
        <w:rPr>
          <w:rStyle w:val="Char0"/>
          <w:rFonts w:hint="cs"/>
          <w:rtl/>
        </w:rPr>
        <w:t>‌</w:t>
      </w:r>
      <w:r w:rsidRPr="00B34CEA">
        <w:rPr>
          <w:rStyle w:val="Char0"/>
          <w:rFonts w:hint="cs"/>
          <w:rtl/>
        </w:rPr>
        <w:t xml:space="preserve">گوید: «جهاد یعنی تلاش و کوشش در هر کاری که باعث تقویت و اصلاح و یکپارچگی و اتّحاد مسلمانان </w:t>
      </w:r>
      <w:r w:rsidR="00FE011C">
        <w:rPr>
          <w:rStyle w:val="Char0"/>
          <w:rFonts w:hint="cs"/>
          <w:rtl/>
        </w:rPr>
        <w:t>‌</w:t>
      </w:r>
      <w:r w:rsidRPr="00B34CEA">
        <w:rPr>
          <w:rStyle w:val="Char0"/>
          <w:rFonts w:hint="cs"/>
          <w:rtl/>
        </w:rPr>
        <w:t>شود و تجاوز دشمنان را با هر روش و وسیله</w:t>
      </w:r>
      <w:r w:rsidR="00FE011C">
        <w:rPr>
          <w:rStyle w:val="Char0"/>
          <w:rtl/>
        </w:rPr>
        <w:t>‌</w:t>
      </w:r>
      <w:r w:rsidRPr="00B34CEA">
        <w:rPr>
          <w:rStyle w:val="Char0"/>
          <w:rFonts w:hint="cs"/>
          <w:rtl/>
        </w:rPr>
        <w:t xml:space="preserve">ای که ممکن باشد، دفع </w:t>
      </w:r>
      <w:r w:rsidR="00FE011C">
        <w:rPr>
          <w:rStyle w:val="Char0"/>
          <w:rFonts w:hint="cs"/>
          <w:rtl/>
        </w:rPr>
        <w:t>‌</w:t>
      </w:r>
      <w:r w:rsidRPr="00B34CEA">
        <w:rPr>
          <w:rStyle w:val="Char0"/>
          <w:rFonts w:hint="cs"/>
          <w:rtl/>
        </w:rPr>
        <w:t>کند یا کاهش دهد.»</w:t>
      </w:r>
      <w:r w:rsidRPr="00BE5D6B">
        <w:rPr>
          <w:rStyle w:val="Char0"/>
          <w:vertAlign w:val="superscript"/>
          <w:rtl/>
        </w:rPr>
        <w:footnoteReference w:id="97"/>
      </w:r>
    </w:p>
    <w:p w:rsidR="00BA6558" w:rsidRPr="00B34CEA" w:rsidRDefault="00BA6558" w:rsidP="00CB2B9C">
      <w:pPr>
        <w:pStyle w:val="ListParagraph"/>
        <w:numPr>
          <w:ilvl w:val="0"/>
          <w:numId w:val="59"/>
        </w:numPr>
        <w:ind w:left="641" w:hanging="357"/>
        <w:contextualSpacing w:val="0"/>
        <w:jc w:val="both"/>
        <w:rPr>
          <w:rStyle w:val="Char0"/>
        </w:rPr>
      </w:pPr>
      <w:r w:rsidRPr="00E00828">
        <w:rPr>
          <w:rStyle w:val="Char4"/>
          <w:rFonts w:hint="cs"/>
          <w:rtl/>
        </w:rPr>
        <w:t>انواع جهاد از دیدگاه اسلام:</w:t>
      </w:r>
      <w:r w:rsidRPr="00B34CEA">
        <w:rPr>
          <w:rStyle w:val="Char0"/>
          <w:rFonts w:hint="cs"/>
          <w:rtl/>
        </w:rPr>
        <w:t xml:space="preserve"> «جهاد بر دو نوع است: جهادی که هدف از آن، صلاح و مصلحت مسلمانان و اصلاح عقاید، اخلاق، آداب، تمامی امور دینی و دنیوی و رشد و تربیّت علمی و عملی آنان است.</w:t>
      </w:r>
    </w:p>
    <w:p w:rsidR="00BA6558" w:rsidRPr="00B34CEA" w:rsidRDefault="00BA6558" w:rsidP="00BA6558">
      <w:pPr>
        <w:ind w:firstLine="237"/>
        <w:jc w:val="both"/>
        <w:rPr>
          <w:rStyle w:val="Char0"/>
          <w:rtl/>
        </w:rPr>
      </w:pPr>
      <w:r w:rsidRPr="00B34CEA">
        <w:rPr>
          <w:rStyle w:val="Char0"/>
          <w:rFonts w:hint="cs"/>
          <w:rtl/>
        </w:rPr>
        <w:t>اصل و پایۀ جهاد، همین نوع بوده و نوع دوم متّکی به آن است؛ یعنی جهادی که هدفش، دفع تجاوز دشمنان اسلام و مسلمانان؛ همچون کافران و ملحدان و تمامی دشمنان دین، و مقاومت در برابر آنان است.</w:t>
      </w:r>
    </w:p>
    <w:p w:rsidR="00BA6558" w:rsidRPr="00B34CEA" w:rsidRDefault="00BA6558" w:rsidP="00BA6558">
      <w:pPr>
        <w:ind w:firstLine="237"/>
        <w:jc w:val="both"/>
        <w:rPr>
          <w:rStyle w:val="Char0"/>
          <w:rtl/>
        </w:rPr>
      </w:pPr>
      <w:r w:rsidRPr="00B34CEA">
        <w:rPr>
          <w:rStyle w:val="Char0"/>
          <w:rFonts w:hint="cs"/>
          <w:rtl/>
        </w:rPr>
        <w:t>این دو نوع با دلیل و برهان و زبان صورت می</w:t>
      </w:r>
      <w:r w:rsidR="00FE011C">
        <w:rPr>
          <w:rStyle w:val="Char0"/>
          <w:rFonts w:hint="cs"/>
          <w:rtl/>
        </w:rPr>
        <w:t>‌</w:t>
      </w:r>
      <w:r w:rsidRPr="00B34CEA">
        <w:rPr>
          <w:rStyle w:val="Char0"/>
          <w:rFonts w:hint="cs"/>
          <w:rtl/>
        </w:rPr>
        <w:t>گیرد و نیز جهاد با سلاح در زمان و مکان مناسب.»</w:t>
      </w:r>
      <w:r w:rsidRPr="00BE5D6B">
        <w:rPr>
          <w:rStyle w:val="Char0"/>
          <w:vertAlign w:val="superscript"/>
          <w:rtl/>
        </w:rPr>
        <w:footnoteReference w:id="98"/>
      </w:r>
    </w:p>
    <w:p w:rsidR="00BA6558" w:rsidRPr="00B34CEA" w:rsidRDefault="00BA6558" w:rsidP="00CB2B9C">
      <w:pPr>
        <w:pStyle w:val="ListParagraph"/>
        <w:numPr>
          <w:ilvl w:val="0"/>
          <w:numId w:val="59"/>
        </w:numPr>
        <w:ind w:left="641" w:hanging="357"/>
        <w:contextualSpacing w:val="0"/>
        <w:jc w:val="both"/>
        <w:rPr>
          <w:rStyle w:val="Char0"/>
        </w:rPr>
      </w:pPr>
      <w:r w:rsidRPr="00B34CEA">
        <w:rPr>
          <w:rStyle w:val="Char0"/>
          <w:rFonts w:hint="cs"/>
          <w:rtl/>
        </w:rPr>
        <w:t xml:space="preserve">در مبحث مربوط به موضوع فوق، اهداف جهاد در اسلام، توضیح و مفهوم قید «في سبیل الله»، بررسی بخشی از سیرۀ نبوی دربارۀ </w:t>
      </w:r>
      <w:r w:rsidRPr="00B34CEA">
        <w:rPr>
          <w:rStyle w:val="Char0"/>
          <w:rFonts w:hint="cs"/>
          <w:rtl/>
        </w:rPr>
        <w:lastRenderedPageBreak/>
        <w:t>جهاد، آداب جنگ از دیدگاه اسلام، ردّ اتّهامات وارده بر جهاد مسلمانان و نمونه</w:t>
      </w:r>
      <w:r w:rsidR="00FE011C">
        <w:rPr>
          <w:rStyle w:val="Char0"/>
          <w:rFonts w:hint="cs"/>
          <w:rtl/>
        </w:rPr>
        <w:t>‌</w:t>
      </w:r>
      <w:r w:rsidRPr="00B34CEA">
        <w:rPr>
          <w:rStyle w:val="Char0"/>
          <w:rFonts w:hint="cs"/>
          <w:rtl/>
        </w:rPr>
        <w:t>هایی از اخلاق و خوشرفتاری مسلمانان در میدان نبرد روشن گشته و نیز بیان شده که پیامد و نتایج بد رفتار مسلمانانی که آداب جهاد را رعایت نمی</w:t>
      </w:r>
      <w:r w:rsidR="00FE011C">
        <w:rPr>
          <w:rStyle w:val="Char0"/>
          <w:rFonts w:hint="cs"/>
          <w:rtl/>
        </w:rPr>
        <w:t>‌</w:t>
      </w:r>
      <w:r w:rsidRPr="00B34CEA">
        <w:rPr>
          <w:rStyle w:val="Char0"/>
          <w:rFonts w:hint="cs"/>
          <w:rtl/>
        </w:rPr>
        <w:t>کنند، بر خودشان و نه بر اسلام برمی</w:t>
      </w:r>
      <w:r w:rsidR="00FE011C">
        <w:rPr>
          <w:rStyle w:val="Char0"/>
          <w:rFonts w:hint="cs"/>
          <w:rtl/>
        </w:rPr>
        <w:t>‌</w:t>
      </w:r>
      <w:r w:rsidRPr="00B34CEA">
        <w:rPr>
          <w:rStyle w:val="Char0"/>
          <w:rFonts w:hint="cs"/>
          <w:rtl/>
        </w:rPr>
        <w:t>گردد.</w:t>
      </w:r>
    </w:p>
    <w:p w:rsidR="00BA6558" w:rsidRPr="00E759F5" w:rsidRDefault="00BA6558" w:rsidP="005F0E89">
      <w:pPr>
        <w:pStyle w:val="a2"/>
        <w:rPr>
          <w:rtl/>
        </w:rPr>
      </w:pPr>
      <w:bookmarkStart w:id="165" w:name="_Toc466045740"/>
      <w:bookmarkStart w:id="166" w:name="_Toc466280251"/>
      <w:bookmarkStart w:id="167" w:name="_Toc473749203"/>
      <w:r w:rsidRPr="00E759F5">
        <w:rPr>
          <w:rtl/>
        </w:rPr>
        <w:t>13-6. دیدگاه اسلام دربارۀ تروریسم</w:t>
      </w:r>
      <w:bookmarkEnd w:id="165"/>
      <w:bookmarkEnd w:id="166"/>
      <w:bookmarkEnd w:id="167"/>
    </w:p>
    <w:p w:rsidR="00BA6558" w:rsidRPr="00B34CEA" w:rsidRDefault="00BA6558" w:rsidP="00CB2B9C">
      <w:pPr>
        <w:pStyle w:val="ListParagraph"/>
        <w:numPr>
          <w:ilvl w:val="0"/>
          <w:numId w:val="60"/>
        </w:numPr>
        <w:ind w:left="641" w:hanging="357"/>
        <w:contextualSpacing w:val="0"/>
        <w:jc w:val="both"/>
        <w:rPr>
          <w:rStyle w:val="Char0"/>
        </w:rPr>
      </w:pPr>
      <w:r w:rsidRPr="00B34CEA">
        <w:rPr>
          <w:rStyle w:val="Char0"/>
          <w:rFonts w:hint="cs"/>
          <w:rtl/>
        </w:rPr>
        <w:t>مفهوم لغوی ارهاب و ترور، ترساندن است.</w:t>
      </w:r>
    </w:p>
    <w:p w:rsidR="00BA6558" w:rsidRPr="00B34CEA" w:rsidRDefault="00BA6558" w:rsidP="00BA6558">
      <w:pPr>
        <w:ind w:firstLine="237"/>
        <w:jc w:val="both"/>
        <w:rPr>
          <w:rStyle w:val="Char0"/>
          <w:rtl/>
        </w:rPr>
      </w:pPr>
      <w:r w:rsidRPr="00B34CEA">
        <w:rPr>
          <w:rStyle w:val="Char0"/>
          <w:rFonts w:hint="cs"/>
          <w:rtl/>
        </w:rPr>
        <w:t>از دیدگاه عالمان، این واژه بسیار مبهم و پیچیده است و هر کسی تفسیری از آن دارد.</w:t>
      </w:r>
    </w:p>
    <w:p w:rsidR="00BA6558" w:rsidRPr="00B34CEA" w:rsidRDefault="00BA6558" w:rsidP="00BA6558">
      <w:pPr>
        <w:ind w:firstLine="237"/>
        <w:jc w:val="both"/>
        <w:rPr>
          <w:rStyle w:val="Char0"/>
          <w:rtl/>
        </w:rPr>
      </w:pPr>
      <w:r w:rsidRPr="00B34CEA">
        <w:rPr>
          <w:rStyle w:val="Char0"/>
          <w:rFonts w:hint="cs"/>
          <w:rtl/>
        </w:rPr>
        <w:t>همچنین اصطلاح مزبور در دوران معاصر، رواج بسیاری پیدا کرده و هیچ یک از واژگان سیاسی از نظر رواج و شهرت رسانه</w:t>
      </w:r>
      <w:r w:rsidR="00FE011C">
        <w:rPr>
          <w:rStyle w:val="Char0"/>
          <w:rFonts w:hint="cs"/>
          <w:rtl/>
        </w:rPr>
        <w:t>‌</w:t>
      </w:r>
      <w:r w:rsidRPr="00B34CEA">
        <w:rPr>
          <w:rStyle w:val="Char0"/>
          <w:rFonts w:hint="cs"/>
          <w:rtl/>
        </w:rPr>
        <w:t>ای، این گونه نیست.</w:t>
      </w:r>
    </w:p>
    <w:p w:rsidR="00BA6558" w:rsidRPr="00B34CEA" w:rsidRDefault="00BA6558" w:rsidP="00CB2B9C">
      <w:pPr>
        <w:pStyle w:val="ListParagraph"/>
        <w:numPr>
          <w:ilvl w:val="0"/>
          <w:numId w:val="60"/>
        </w:numPr>
        <w:ind w:left="641" w:hanging="357"/>
        <w:contextualSpacing w:val="0"/>
        <w:jc w:val="both"/>
        <w:rPr>
          <w:rStyle w:val="Char0"/>
        </w:rPr>
      </w:pPr>
      <w:r w:rsidRPr="00B34CEA">
        <w:rPr>
          <w:rStyle w:val="Char0"/>
          <w:rFonts w:hint="cs"/>
          <w:rtl/>
        </w:rPr>
        <w:t>در شرح این تحقیق، تعریفات مختلفی برای اصطلاح مورد بحث بیان شده است.</w:t>
      </w:r>
    </w:p>
    <w:p w:rsidR="00BA6558" w:rsidRPr="00B34CEA" w:rsidRDefault="00BA6558" w:rsidP="00CB2B9C">
      <w:pPr>
        <w:pStyle w:val="ListParagraph"/>
        <w:numPr>
          <w:ilvl w:val="0"/>
          <w:numId w:val="60"/>
        </w:numPr>
        <w:ind w:left="641" w:hanging="357"/>
        <w:contextualSpacing w:val="0"/>
        <w:jc w:val="both"/>
        <w:rPr>
          <w:rStyle w:val="Char0"/>
        </w:rPr>
      </w:pPr>
      <w:r w:rsidRPr="00B34CEA">
        <w:rPr>
          <w:rStyle w:val="Char0"/>
          <w:rFonts w:hint="cs"/>
          <w:rtl/>
        </w:rPr>
        <w:t>همچنین موضع اسلام نسبت به ترور و تروریسم روشن گشته و به طور کلّی، موارد زیر مطرح شده است:</w:t>
      </w:r>
    </w:p>
    <w:p w:rsidR="00BA6558" w:rsidRPr="00B34CEA" w:rsidRDefault="00BA6558" w:rsidP="00CB2B9C">
      <w:pPr>
        <w:pStyle w:val="ListParagraph"/>
        <w:numPr>
          <w:ilvl w:val="0"/>
          <w:numId w:val="10"/>
        </w:numPr>
        <w:ind w:left="641" w:hanging="357"/>
        <w:contextualSpacing w:val="0"/>
        <w:jc w:val="both"/>
        <w:rPr>
          <w:rStyle w:val="Char0"/>
        </w:rPr>
      </w:pPr>
      <w:r w:rsidRPr="00B34CEA">
        <w:rPr>
          <w:rStyle w:val="Char0"/>
          <w:rFonts w:hint="cs"/>
          <w:rtl/>
        </w:rPr>
        <w:t>حمایت از محدودۀ اسلام و دفاع از آن، ترور نیست؛</w:t>
      </w:r>
    </w:p>
    <w:p w:rsidR="006F4C81" w:rsidRDefault="00BA6558" w:rsidP="006F4C81">
      <w:pPr>
        <w:pStyle w:val="ListParagraph"/>
        <w:numPr>
          <w:ilvl w:val="0"/>
          <w:numId w:val="10"/>
        </w:numPr>
        <w:ind w:left="641" w:hanging="357"/>
        <w:contextualSpacing w:val="0"/>
        <w:jc w:val="both"/>
        <w:rPr>
          <w:rStyle w:val="Char0"/>
          <w:rtl/>
        </w:rPr>
      </w:pPr>
      <w:r w:rsidRPr="00B34CEA">
        <w:rPr>
          <w:rStyle w:val="Char0"/>
          <w:rFonts w:hint="cs"/>
          <w:rtl/>
        </w:rPr>
        <w:t xml:space="preserve">دین </w:t>
      </w:r>
      <w:r w:rsidRPr="00B34CEA">
        <w:rPr>
          <w:rStyle w:val="Char0"/>
          <w:rtl/>
        </w:rPr>
        <w:t>اسلام از ترور و ارهابی که هدفش فساد در زمین باشد، به شدّت نهی کرده است.</w:t>
      </w:r>
    </w:p>
    <w:p w:rsidR="006F4C81" w:rsidRDefault="006F4C81" w:rsidP="006F4C81">
      <w:pPr>
        <w:pStyle w:val="a0"/>
        <w:rPr>
          <w:rStyle w:val="Char0"/>
          <w:rtl/>
        </w:rPr>
        <w:sectPr w:rsidR="006F4C81" w:rsidSect="00C81F5E">
          <w:headerReference w:type="default" r:id="rId32"/>
          <w:footnotePr>
            <w:numRestart w:val="eachPage"/>
          </w:footnotePr>
          <w:pgSz w:w="7938" w:h="11907" w:code="9"/>
          <w:pgMar w:top="567" w:right="851" w:bottom="851" w:left="851" w:header="454" w:footer="0" w:gutter="0"/>
          <w:cols w:space="708"/>
          <w:titlePg/>
          <w:bidi/>
          <w:rtlGutter/>
          <w:docGrid w:linePitch="360"/>
        </w:sectPr>
      </w:pPr>
    </w:p>
    <w:p w:rsidR="00BA6558" w:rsidRPr="00E759F5" w:rsidRDefault="006F4C81" w:rsidP="00525D69">
      <w:pPr>
        <w:pStyle w:val="a1"/>
        <w:rPr>
          <w:rtl/>
        </w:rPr>
      </w:pPr>
      <w:bookmarkStart w:id="168" w:name="_Toc466280252"/>
      <w:bookmarkStart w:id="169" w:name="_Toc473749204"/>
      <w:r>
        <w:rPr>
          <w:rFonts w:hint="cs"/>
          <w:rtl/>
        </w:rPr>
        <w:lastRenderedPageBreak/>
        <w:t xml:space="preserve">14. </w:t>
      </w:r>
      <w:r w:rsidR="00525D69">
        <w:rPr>
          <w:rtl/>
        </w:rPr>
        <w:t>ادلّ</w:t>
      </w:r>
      <w:r w:rsidR="00525D69">
        <w:rPr>
          <w:rFonts w:hint="cs"/>
          <w:rtl/>
        </w:rPr>
        <w:t>ه‌</w:t>
      </w:r>
      <w:r w:rsidR="00BA6558" w:rsidRPr="00E759F5">
        <w:rPr>
          <w:rtl/>
        </w:rPr>
        <w:t>ای در اثبات حقّانیّت اسلام</w:t>
      </w:r>
      <w:bookmarkEnd w:id="168"/>
      <w:bookmarkEnd w:id="169"/>
    </w:p>
    <w:p w:rsidR="00BA6558" w:rsidRPr="00B34CEA" w:rsidRDefault="00BA6558" w:rsidP="00282B22">
      <w:pPr>
        <w:ind w:firstLine="237"/>
        <w:jc w:val="both"/>
        <w:rPr>
          <w:rStyle w:val="Char0"/>
          <w:rtl/>
        </w:rPr>
      </w:pPr>
      <w:r w:rsidRPr="00B34CEA">
        <w:rPr>
          <w:rStyle w:val="Char0"/>
          <w:rFonts w:hint="cs"/>
          <w:rtl/>
        </w:rPr>
        <w:t xml:space="preserve">این فصل </w:t>
      </w:r>
      <w:r w:rsidR="00282B22">
        <w:rPr>
          <w:rStyle w:val="Char0"/>
          <w:rFonts w:hint="cs"/>
          <w:rtl/>
        </w:rPr>
        <w:t>-</w:t>
      </w:r>
      <w:r w:rsidRPr="00B34CEA">
        <w:rPr>
          <w:rStyle w:val="Char0"/>
          <w:rFonts w:hint="cs"/>
          <w:rtl/>
        </w:rPr>
        <w:t xml:space="preserve"> یعنی ادلّۀ حقّانیّت اسلام- در تمامی فصول و بخش</w:t>
      </w:r>
      <w:r w:rsidR="00FE011C">
        <w:rPr>
          <w:rStyle w:val="Char0"/>
          <w:rFonts w:hint="cs"/>
          <w:rtl/>
        </w:rPr>
        <w:t>‌</w:t>
      </w:r>
      <w:r w:rsidRPr="00B34CEA">
        <w:rPr>
          <w:rStyle w:val="Char0"/>
          <w:rFonts w:hint="cs"/>
          <w:rtl/>
        </w:rPr>
        <w:t>ها و مباحث تحقیق پیش رو مورد بررسی قرار گرفته است، زیرا همۀ مطالب قبلی بیانگر حقّانیّت دین اسلام است. سخن دربارۀ ماهیّت اسلام، منابع قانونگذاری، ارکان اسلام، ایمان و علم غیب، پیامبر اسلام</w:t>
      </w:r>
      <w:r w:rsidR="00F55E41" w:rsidRPr="00F55E41">
        <w:rPr>
          <w:rFonts w:cs="CTraditional Arabic"/>
          <w:rtl/>
        </w:rPr>
        <w:t> ج</w:t>
      </w:r>
      <w:r w:rsidRPr="00E759F5">
        <w:rPr>
          <w:rFonts w:hint="cs"/>
          <w:rtl/>
        </w:rPr>
        <w:t xml:space="preserve"> </w:t>
      </w:r>
      <w:r w:rsidRPr="00B34CEA">
        <w:rPr>
          <w:rStyle w:val="Char0"/>
          <w:rFonts w:hint="cs"/>
          <w:rtl/>
        </w:rPr>
        <w:t>و گواهی افراد باانصاف به نفع دین و پیامبر اسلام، نظام سیاسی و اقتصادی و کیفری و اجتماعی و خانوادگی اسلام، دیدگاه دین دربارۀ عقل، کار، صلح، سلامت عمومی، نظافت و ... دلایلی واضح بر حقیقت و عظمت اسلام بوده و نشان می</w:t>
      </w:r>
      <w:r w:rsidR="00FE011C">
        <w:rPr>
          <w:rStyle w:val="Char0"/>
          <w:rFonts w:hint="cs"/>
          <w:rtl/>
        </w:rPr>
        <w:t>‌</w:t>
      </w:r>
      <w:r w:rsidRPr="00B34CEA">
        <w:rPr>
          <w:rStyle w:val="Char0"/>
          <w:rFonts w:hint="cs"/>
          <w:rtl/>
        </w:rPr>
        <w:t>دهد که این دین از جانب پروردگار حکیم و علیم آمده است، چون هر یک از فصول این پژوهش و مباحث آن، دلایلی قاطع بر حقّانیّت اسلام و صداقت پیامبر</w:t>
      </w:r>
      <w:r w:rsidR="00F55E41" w:rsidRPr="00F55E41">
        <w:rPr>
          <w:rFonts w:cs="CTraditional Arabic"/>
          <w:rtl/>
        </w:rPr>
        <w:t> ج</w:t>
      </w:r>
      <w:r w:rsidRPr="00E759F5">
        <w:rPr>
          <w:rFonts w:hint="cs"/>
          <w:rtl/>
        </w:rPr>
        <w:t xml:space="preserve"> </w:t>
      </w:r>
      <w:r w:rsidRPr="00B34CEA">
        <w:rPr>
          <w:rStyle w:val="Char0"/>
          <w:rFonts w:hint="cs"/>
          <w:rtl/>
        </w:rPr>
        <w:t>است.</w:t>
      </w:r>
    </w:p>
    <w:p w:rsidR="00BA6558" w:rsidRPr="00B34CEA" w:rsidRDefault="00BA6558" w:rsidP="00BA6558">
      <w:pPr>
        <w:ind w:firstLine="237"/>
        <w:jc w:val="both"/>
        <w:rPr>
          <w:rStyle w:val="Char0"/>
          <w:rtl/>
        </w:rPr>
      </w:pPr>
      <w:r w:rsidRPr="00B34CEA">
        <w:rPr>
          <w:rStyle w:val="Char0"/>
          <w:rFonts w:hint="cs"/>
          <w:rtl/>
        </w:rPr>
        <w:t>از این رو، مطالب فصل پیش رو تکمله و تاییدی بر مطالب و اشارات موجود در مباحث پیشین مبنی بر حقّانیّت دین اسلام است.</w:t>
      </w:r>
    </w:p>
    <w:p w:rsidR="00BA6558" w:rsidRPr="00B34CEA" w:rsidRDefault="00BA6558" w:rsidP="00BA6558">
      <w:pPr>
        <w:ind w:firstLine="237"/>
        <w:jc w:val="both"/>
        <w:rPr>
          <w:rStyle w:val="Char0"/>
          <w:rtl/>
        </w:rPr>
      </w:pPr>
      <w:r w:rsidRPr="00B34CEA">
        <w:rPr>
          <w:rStyle w:val="Char0"/>
          <w:rFonts w:hint="cs"/>
          <w:rtl/>
        </w:rPr>
        <w:t>در فصل حاضر، اعجاز قرآن و سنّت نبوی و توصیف اسلام در کتاب</w:t>
      </w:r>
      <w:r w:rsidR="00FE011C">
        <w:rPr>
          <w:rStyle w:val="Char0"/>
          <w:rFonts w:hint="cs"/>
          <w:rtl/>
        </w:rPr>
        <w:t>‌</w:t>
      </w:r>
      <w:r w:rsidRPr="00B34CEA">
        <w:rPr>
          <w:rStyle w:val="Char0"/>
          <w:rFonts w:hint="cs"/>
          <w:rtl/>
        </w:rPr>
        <w:t>های پیشین مورد بررسی قرار می</w:t>
      </w:r>
      <w:r w:rsidR="00FE011C">
        <w:rPr>
          <w:rStyle w:val="Char0"/>
          <w:rFonts w:hint="cs"/>
          <w:rtl/>
        </w:rPr>
        <w:t>‌</w:t>
      </w:r>
      <w:r w:rsidRPr="00B34CEA">
        <w:rPr>
          <w:rStyle w:val="Char0"/>
          <w:rFonts w:hint="cs"/>
          <w:rtl/>
        </w:rPr>
        <w:t>گیرد.</w:t>
      </w:r>
    </w:p>
    <w:p w:rsidR="00BA6558" w:rsidRPr="00E759F5" w:rsidRDefault="00BA6558" w:rsidP="003F4226">
      <w:pPr>
        <w:pStyle w:val="a2"/>
        <w:rPr>
          <w:rtl/>
        </w:rPr>
      </w:pPr>
      <w:bookmarkStart w:id="170" w:name="_Toc466280253"/>
      <w:bookmarkStart w:id="171" w:name="_Toc473749205"/>
      <w:r w:rsidRPr="00E759F5">
        <w:rPr>
          <w:rtl/>
        </w:rPr>
        <w:t>14-1. اعجاز در قرآن کریم</w:t>
      </w:r>
      <w:bookmarkEnd w:id="170"/>
      <w:bookmarkEnd w:id="171"/>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هر پیامبری معجزه</w:t>
      </w:r>
      <w:r w:rsidR="00FE011C">
        <w:rPr>
          <w:rStyle w:val="Char0"/>
          <w:rFonts w:hint="cs"/>
          <w:rtl/>
        </w:rPr>
        <w:t>‌</w:t>
      </w:r>
      <w:r w:rsidRPr="00B34CEA">
        <w:rPr>
          <w:rStyle w:val="Char0"/>
          <w:rFonts w:hint="cs"/>
          <w:rtl/>
        </w:rPr>
        <w:t>ای دارد که دلیلی از ادلّۀ نبوّت و رسالتش بوده و نشان می</w:t>
      </w:r>
      <w:r w:rsidR="00FE011C">
        <w:rPr>
          <w:rStyle w:val="Char0"/>
          <w:rFonts w:hint="cs"/>
          <w:rtl/>
        </w:rPr>
        <w:t>‌</w:t>
      </w:r>
      <w:r w:rsidRPr="00B34CEA">
        <w:rPr>
          <w:rStyle w:val="Char0"/>
          <w:rFonts w:hint="cs"/>
          <w:rtl/>
        </w:rPr>
        <w:t>دهد که وی فرستاده</w:t>
      </w:r>
      <w:r w:rsidR="00FE011C">
        <w:rPr>
          <w:rStyle w:val="Char0"/>
          <w:rFonts w:hint="cs"/>
          <w:rtl/>
        </w:rPr>
        <w:t>‌</w:t>
      </w:r>
      <w:r w:rsidRPr="00B34CEA">
        <w:rPr>
          <w:rStyle w:val="Char0"/>
          <w:rFonts w:hint="cs"/>
          <w:rtl/>
        </w:rPr>
        <w:t>ای از جانب الله</w:t>
      </w:r>
      <w:r w:rsidR="00F55E41" w:rsidRPr="00F55E41">
        <w:rPr>
          <w:rStyle w:val="Char0"/>
          <w:rFonts w:cs="CTraditional Arabic"/>
          <w:rtl/>
        </w:rPr>
        <w:t> </w:t>
      </w:r>
      <w:r w:rsidR="00F55E41" w:rsidRPr="00F55E41">
        <w:rPr>
          <w:rStyle w:val="Char0"/>
          <w:rFonts w:cs="CTraditional Arabic" w:hint="cs"/>
          <w:rtl/>
        </w:rPr>
        <w:t>ﻷ</w:t>
      </w:r>
      <w:r w:rsidR="00A83A2B">
        <w:rPr>
          <w:rStyle w:val="Char0"/>
          <w:rFonts w:hint="cs"/>
          <w:rtl/>
        </w:rPr>
        <w:t xml:space="preserve"> </w:t>
      </w:r>
      <w:r w:rsidRPr="00B34CEA">
        <w:rPr>
          <w:rStyle w:val="Char0"/>
          <w:rFonts w:hint="cs"/>
          <w:rtl/>
        </w:rPr>
        <w:t>است، چون بدون معجزه، حجّت الهی بر مخلوقات برای ایمان به پیامبرانش اثبات نمی</w:t>
      </w:r>
      <w:r w:rsidR="00FE011C">
        <w:rPr>
          <w:rStyle w:val="Char0"/>
          <w:rFonts w:hint="cs"/>
          <w:rtl/>
        </w:rPr>
        <w:t>‌</w:t>
      </w:r>
      <w:r w:rsidRPr="00B34CEA">
        <w:rPr>
          <w:rStyle w:val="Char0"/>
          <w:rFonts w:hint="cs"/>
          <w:rtl/>
        </w:rPr>
        <w:t xml:space="preserve">گردد. هر اندازه هم که پیامبری دارای اخلاقی والا، همّتی </w:t>
      </w:r>
      <w:r w:rsidRPr="00B34CEA">
        <w:rPr>
          <w:rStyle w:val="Char0"/>
          <w:rFonts w:hint="cs"/>
          <w:rtl/>
        </w:rPr>
        <w:lastRenderedPageBreak/>
        <w:t>عالی، استعدادی فراوان، ذهنی فعّال و منزلت و مقامی رفیع و شریف در میان قومش باشد، باز هم دلیلی کافی بر رسالت وی از جانب الله متعال نیست. عقل در صورتی باور و یقین و اعتراف به رسالتش می</w:t>
      </w:r>
      <w:r w:rsidR="00FE011C">
        <w:rPr>
          <w:rStyle w:val="Char0"/>
          <w:rFonts w:hint="cs"/>
          <w:rtl/>
        </w:rPr>
        <w:t>‌</w:t>
      </w:r>
      <w:r w:rsidRPr="00B34CEA">
        <w:rPr>
          <w:rStyle w:val="Char0"/>
          <w:rFonts w:hint="cs"/>
          <w:rtl/>
        </w:rPr>
        <w:t>کند که معجزاتی از جانب الله تعالی بر دستانش آشکار شود و فراتر از اسباب و مسبّبات هستی عمل کند.</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بدون تردید قرآن کریم معجزۀ بزرگی است که الله تعالی بوسیلۀ آن با همۀ مردم تحدّی نمود و فقط انسان</w:t>
      </w:r>
      <w:r w:rsidR="00FE011C">
        <w:rPr>
          <w:rStyle w:val="Char0"/>
          <w:rFonts w:hint="cs"/>
          <w:rtl/>
        </w:rPr>
        <w:t>‌</w:t>
      </w:r>
      <w:r w:rsidRPr="00B34CEA">
        <w:rPr>
          <w:rStyle w:val="Char0"/>
          <w:rFonts w:hint="cs"/>
          <w:rtl/>
        </w:rPr>
        <w:t>های ستیزه</w:t>
      </w:r>
      <w:r w:rsidR="00FE011C">
        <w:rPr>
          <w:rStyle w:val="Char0"/>
          <w:rFonts w:hint="cs"/>
          <w:rtl/>
        </w:rPr>
        <w:t>‌</w:t>
      </w:r>
      <w:r w:rsidRPr="00B34CEA">
        <w:rPr>
          <w:rStyle w:val="Char0"/>
          <w:rFonts w:hint="cs"/>
          <w:rtl/>
        </w:rPr>
        <w:t>جو و سرکش با این حجّت بالغۀ الهی مخالفت می</w:t>
      </w:r>
      <w:r w:rsidR="00FE011C">
        <w:rPr>
          <w:rStyle w:val="Char0"/>
          <w:rFonts w:hint="cs"/>
          <w:rtl/>
        </w:rPr>
        <w:t>‌</w:t>
      </w:r>
      <w:r w:rsidRPr="00B34CEA">
        <w:rPr>
          <w:rStyle w:val="Char0"/>
          <w:rFonts w:hint="cs"/>
          <w:rtl/>
        </w:rPr>
        <w:t>کنند.</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قطعا قرآن کریم اعجازآور و معجزه است و برخی از پژوهشگران معتقدند که اعجاز این کتاب آسمانی عام و فراگیر بوده و از این انواع نام می</w:t>
      </w:r>
      <w:r w:rsidR="00FE011C">
        <w:rPr>
          <w:rStyle w:val="Char0"/>
          <w:rFonts w:hint="cs"/>
          <w:rtl/>
        </w:rPr>
        <w:t>‌</w:t>
      </w:r>
      <w:r w:rsidRPr="00B34CEA">
        <w:rPr>
          <w:rStyle w:val="Char0"/>
          <w:rFonts w:hint="cs"/>
          <w:rtl/>
        </w:rPr>
        <w:t>برند: اعجاز بیانی، اعجاز علمی - تجربی، اعجاز تشریعی و اعجاز غیبی؛ مشهورترین انواع اعجاز قرآنی از دیدگاه محقّقان، همین موارد است.</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امّا برترین و مهم</w:t>
      </w:r>
      <w:r w:rsidR="00FE011C">
        <w:rPr>
          <w:rStyle w:val="Char0"/>
          <w:rFonts w:hint="cs"/>
          <w:rtl/>
        </w:rPr>
        <w:t>‌</w:t>
      </w:r>
      <w:r w:rsidRPr="00B34CEA">
        <w:rPr>
          <w:rStyle w:val="Char0"/>
          <w:rFonts w:hint="cs"/>
          <w:rtl/>
        </w:rPr>
        <w:t>ترین نوع اعجاز، همان است که قرآن کریم بوسیلۀ آن با قوم عرب تحدّی نمود؛ یعنی بلاغت قرآن و زیبایی بیانش. بنابراین تحدّی بزرگ با لفظ و نظم این کتاب آسمانی صورت گرفت.</w:t>
      </w:r>
      <w:r w:rsidRPr="00BE5D6B">
        <w:rPr>
          <w:rStyle w:val="Char0"/>
          <w:vertAlign w:val="superscript"/>
          <w:rtl/>
        </w:rPr>
        <w:footnoteReference w:id="99"/>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اعجاز علمی- تجربی: مراد از این نوع اعجاز قرآنی، آیاتی است که دربارۀ قوانین الهی در هستی و نظام آن و انواع عنایت و توجّه الله متعال نسبت به مخلوقات بیان شده است.</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lastRenderedPageBreak/>
        <w:t xml:space="preserve">شیوۀ دلالت اعجاز علمی </w:t>
      </w:r>
      <w:r w:rsidRPr="00B34CEA">
        <w:rPr>
          <w:rStyle w:val="Char0"/>
          <w:rtl/>
        </w:rPr>
        <w:t>–</w:t>
      </w:r>
      <w:r w:rsidRPr="00B34CEA">
        <w:rPr>
          <w:rStyle w:val="Char0"/>
          <w:rFonts w:hint="cs"/>
          <w:rtl/>
        </w:rPr>
        <w:t xml:space="preserve"> تجربی قرآن بر الهی</w:t>
      </w:r>
      <w:r w:rsidR="00FE011C">
        <w:rPr>
          <w:rStyle w:val="Char0"/>
          <w:rFonts w:hint="cs"/>
          <w:rtl/>
        </w:rPr>
        <w:t>‌</w:t>
      </w:r>
      <w:r w:rsidRPr="00B34CEA">
        <w:rPr>
          <w:rStyle w:val="Char0"/>
          <w:rFonts w:hint="cs"/>
          <w:rtl/>
        </w:rPr>
        <w:t>بودن خاستگاهش را این گونه می</w:t>
      </w:r>
      <w:r w:rsidR="00FE011C">
        <w:rPr>
          <w:rStyle w:val="Char0"/>
          <w:rFonts w:hint="cs"/>
          <w:rtl/>
        </w:rPr>
        <w:t>‌</w:t>
      </w:r>
      <w:r w:rsidRPr="00B34CEA">
        <w:rPr>
          <w:rStyle w:val="Char0"/>
          <w:rFonts w:hint="cs"/>
          <w:rtl/>
        </w:rPr>
        <w:t>شود بیان کرد: اشارات فراوانی که در این زمینه بیان شده، به حدّی است که نسل</w:t>
      </w:r>
      <w:r w:rsidR="00FE011C">
        <w:rPr>
          <w:rStyle w:val="Char0"/>
          <w:rFonts w:hint="cs"/>
          <w:rtl/>
        </w:rPr>
        <w:t>‌</w:t>
      </w:r>
      <w:r w:rsidRPr="00B34CEA">
        <w:rPr>
          <w:rStyle w:val="Char0"/>
          <w:rFonts w:hint="cs"/>
          <w:rtl/>
        </w:rPr>
        <w:t>های زیادی از عالمان نمی</w:t>
      </w:r>
      <w:r w:rsidR="00FE011C">
        <w:rPr>
          <w:rStyle w:val="Char0"/>
          <w:rFonts w:hint="cs"/>
          <w:rtl/>
        </w:rPr>
        <w:t>‌</w:t>
      </w:r>
      <w:r w:rsidRPr="00B34CEA">
        <w:rPr>
          <w:rStyle w:val="Char0"/>
          <w:rFonts w:hint="cs"/>
          <w:rtl/>
        </w:rPr>
        <w:t>توانند از تمامی</w:t>
      </w:r>
      <w:r w:rsidR="00A06999">
        <w:rPr>
          <w:rStyle w:val="Char0"/>
          <w:rFonts w:hint="cs"/>
          <w:rtl/>
        </w:rPr>
        <w:t xml:space="preserve"> آن‌ها </w:t>
      </w:r>
      <w:r w:rsidRPr="00B34CEA">
        <w:rPr>
          <w:rStyle w:val="Char0"/>
          <w:rFonts w:hint="cs"/>
          <w:rtl/>
        </w:rPr>
        <w:t>آگاه شوند هر چند وسایل و امکانات و تلاش</w:t>
      </w:r>
      <w:r w:rsidR="00FE011C">
        <w:rPr>
          <w:rStyle w:val="Char0"/>
          <w:rFonts w:hint="cs"/>
          <w:rtl/>
        </w:rPr>
        <w:t>‌</w:t>
      </w:r>
      <w:r w:rsidRPr="00B34CEA">
        <w:rPr>
          <w:rStyle w:val="Char0"/>
          <w:rFonts w:hint="cs"/>
          <w:rtl/>
        </w:rPr>
        <w:t>های فراوانی را به کار گیرند.</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سخن از اعجاز تشریعی قرآن به معنای بیان نظام جاوید هستی و موجودات است. ذاتی که این جهان را از نیستی به وجود آورد و مخلوقات بیشماری را در آن قرار داد و انسان را بهترین مخلوقات گردانید، برای این مخلوق برتر، قانونی در زندگی تعیین کرد تا رفتارش را در دنیا سامان دهد و رابطۀ وی با پروردگارش را منظّم کند. همچنین الله تعالی بر حسب رفتار آدمی و اجرای این قانون مهمّ الهی، نتایجی دنیوی و اخروی را مقرّر ساخته، به گونه</w:t>
      </w:r>
      <w:r w:rsidR="00FE011C">
        <w:rPr>
          <w:rStyle w:val="Char0"/>
          <w:rFonts w:hint="cs"/>
          <w:rtl/>
        </w:rPr>
        <w:t>‌</w:t>
      </w:r>
      <w:r w:rsidRPr="00B34CEA">
        <w:rPr>
          <w:rStyle w:val="Char0"/>
          <w:rFonts w:hint="cs"/>
          <w:rtl/>
        </w:rPr>
        <w:t>ای که انسان در دنیا به آرامش و عزّت رسد و احساس سربلندی کند و حکمت الهی و فلسفۀ آفرینش و برتری خویش بر سایر مخلوقات را بداند.</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Fonts w:hint="cs"/>
          <w:rtl/>
        </w:rPr>
        <w:t>اعجاز تشریعی به روشنی اثبات می</w:t>
      </w:r>
      <w:r w:rsidR="00FE011C">
        <w:rPr>
          <w:rStyle w:val="Char0"/>
          <w:rFonts w:hint="cs"/>
          <w:rtl/>
        </w:rPr>
        <w:t>‌</w:t>
      </w:r>
      <w:r w:rsidRPr="00B34CEA">
        <w:rPr>
          <w:rStyle w:val="Char0"/>
          <w:rFonts w:hint="cs"/>
          <w:rtl/>
        </w:rPr>
        <w:t>کند که قرآن، کلام الهی بوده و آن را بر قلب بنده و فرستاده</w:t>
      </w:r>
      <w:r w:rsidR="00FE011C">
        <w:rPr>
          <w:rStyle w:val="Char0"/>
          <w:rFonts w:hint="cs"/>
          <w:rtl/>
        </w:rPr>
        <w:t>‌</w:t>
      </w:r>
      <w:r w:rsidRPr="00B34CEA">
        <w:rPr>
          <w:rStyle w:val="Char0"/>
          <w:rFonts w:hint="cs"/>
          <w:rtl/>
        </w:rPr>
        <w:t>اش؛ محمّد</w:t>
      </w:r>
      <w:r w:rsidR="00F55E41" w:rsidRPr="00F55E41">
        <w:rPr>
          <w:rStyle w:val="Char0"/>
          <w:rFonts w:cs="CTraditional Arabic"/>
          <w:rtl/>
        </w:rPr>
        <w:t> ج</w:t>
      </w:r>
      <w:r w:rsidRPr="00E759F5">
        <w:rPr>
          <w:rFonts w:hint="cs"/>
          <w:rtl/>
        </w:rPr>
        <w:t xml:space="preserve"> </w:t>
      </w:r>
      <w:r w:rsidRPr="00B34CEA">
        <w:rPr>
          <w:rStyle w:val="Char0"/>
          <w:rFonts w:hint="cs"/>
          <w:rtl/>
        </w:rPr>
        <w:t>نازل کرده تا مردم را تاریکی</w:t>
      </w:r>
      <w:r w:rsidR="00FE011C">
        <w:rPr>
          <w:rStyle w:val="Char0"/>
          <w:rFonts w:hint="cs"/>
          <w:rtl/>
        </w:rPr>
        <w:t>‌</w:t>
      </w:r>
      <w:r w:rsidRPr="00B34CEA">
        <w:rPr>
          <w:rStyle w:val="Char0"/>
          <w:rFonts w:hint="cs"/>
          <w:rtl/>
        </w:rPr>
        <w:t>های انحراف و گمراهی و بدبختی بیرون آورد و به سوی نور ایمان و هدایت و تمسّک به ریسمان محکم الهی ببرد.</w:t>
      </w:r>
    </w:p>
    <w:p w:rsidR="00BA6558" w:rsidRPr="00B34CEA" w:rsidRDefault="00BA6558" w:rsidP="006B3BF5">
      <w:pPr>
        <w:pStyle w:val="ListParagraph"/>
        <w:numPr>
          <w:ilvl w:val="0"/>
          <w:numId w:val="61"/>
        </w:numPr>
        <w:ind w:left="641" w:hanging="357"/>
        <w:contextualSpacing w:val="0"/>
        <w:jc w:val="both"/>
        <w:rPr>
          <w:rStyle w:val="Char0"/>
        </w:rPr>
      </w:pPr>
      <w:r w:rsidRPr="00B34CEA">
        <w:rPr>
          <w:rStyle w:val="Char0"/>
          <w:rtl/>
        </w:rPr>
        <w:t>اعجاز غیبی در قرآن کریم شامل امور غیب گذشته، زمان حاضر و آینده می</w:t>
      </w:r>
      <w:r w:rsidR="00FE011C">
        <w:rPr>
          <w:rStyle w:val="Char0"/>
          <w:rtl/>
        </w:rPr>
        <w:t>‌</w:t>
      </w:r>
      <w:r w:rsidRPr="00B34CEA">
        <w:rPr>
          <w:rStyle w:val="Char0"/>
          <w:rtl/>
        </w:rPr>
        <w:t>شود.</w:t>
      </w:r>
    </w:p>
    <w:p w:rsidR="00BA6558" w:rsidRPr="00E759F5" w:rsidRDefault="00BA6558" w:rsidP="00B5535A">
      <w:pPr>
        <w:pStyle w:val="a2"/>
        <w:rPr>
          <w:rtl/>
        </w:rPr>
      </w:pPr>
      <w:bookmarkStart w:id="172" w:name="_Toc466280254"/>
      <w:bookmarkStart w:id="173" w:name="_Toc473749206"/>
      <w:r w:rsidRPr="00E759F5">
        <w:rPr>
          <w:rtl/>
        </w:rPr>
        <w:lastRenderedPageBreak/>
        <w:t>14-2. اعجاز در سنّت نبوی</w:t>
      </w:r>
      <w:bookmarkEnd w:id="172"/>
      <w:bookmarkEnd w:id="173"/>
    </w:p>
    <w:p w:rsidR="00BA6558" w:rsidRPr="00B34CEA" w:rsidRDefault="00BA6558" w:rsidP="00BD17A2">
      <w:pPr>
        <w:pStyle w:val="ListParagraph"/>
        <w:numPr>
          <w:ilvl w:val="0"/>
          <w:numId w:val="62"/>
        </w:numPr>
        <w:ind w:left="641" w:hanging="357"/>
        <w:contextualSpacing w:val="0"/>
        <w:jc w:val="both"/>
        <w:rPr>
          <w:rStyle w:val="Char0"/>
        </w:rPr>
      </w:pPr>
      <w:r w:rsidRPr="00B34CEA">
        <w:rPr>
          <w:rStyle w:val="Char0"/>
          <w:rFonts w:hint="cs"/>
          <w:rtl/>
        </w:rPr>
        <w:t>آنچه دربارۀ اعجاز علوم، اخبار غیبی گذشته و آینده، حکمت</w:t>
      </w:r>
      <w:r w:rsidR="00FE011C">
        <w:rPr>
          <w:rStyle w:val="Char0"/>
          <w:rFonts w:hint="cs"/>
          <w:rtl/>
        </w:rPr>
        <w:t>‌</w:t>
      </w:r>
      <w:r w:rsidRPr="00B34CEA">
        <w:rPr>
          <w:rStyle w:val="Char0"/>
          <w:rFonts w:hint="cs"/>
          <w:rtl/>
        </w:rPr>
        <w:t>ها، احکام، نظم، قوانین و سایر موارد قرآن گفته می</w:t>
      </w:r>
      <w:r w:rsidR="00FE011C">
        <w:rPr>
          <w:rStyle w:val="Char0"/>
          <w:rFonts w:hint="cs"/>
          <w:rtl/>
        </w:rPr>
        <w:t>‌</w:t>
      </w:r>
      <w:r w:rsidRPr="00B34CEA">
        <w:rPr>
          <w:rStyle w:val="Char0"/>
          <w:rFonts w:hint="cs"/>
          <w:rtl/>
        </w:rPr>
        <w:t>شود، در مورد سنّت نیز صدق می</w:t>
      </w:r>
      <w:r w:rsidR="00FE011C">
        <w:rPr>
          <w:rStyle w:val="Char0"/>
          <w:rFonts w:hint="cs"/>
          <w:rtl/>
        </w:rPr>
        <w:t>‌</w:t>
      </w:r>
      <w:r w:rsidRPr="00B34CEA">
        <w:rPr>
          <w:rStyle w:val="Char0"/>
          <w:rFonts w:hint="cs"/>
          <w:rtl/>
        </w:rPr>
        <w:t>کند، زیرا قرآن و سنّت از جانب الله تعالی بوده و رسول</w:t>
      </w:r>
      <w:r w:rsidR="00BD17A2">
        <w:rPr>
          <w:rStyle w:val="Char0"/>
          <w:rFonts w:hint="cs"/>
          <w:rtl/>
        </w:rPr>
        <w:t>‌</w:t>
      </w:r>
      <w:r w:rsidRPr="00B34CEA">
        <w:rPr>
          <w:rStyle w:val="Char0"/>
          <w:rFonts w:hint="cs"/>
          <w:rtl/>
        </w:rPr>
        <w:t>الله</w:t>
      </w:r>
      <w:r w:rsidR="00F55E41" w:rsidRPr="00F55E41">
        <w:rPr>
          <w:rFonts w:cs="CTraditional Arabic"/>
          <w:rtl/>
        </w:rPr>
        <w:t> ج</w:t>
      </w:r>
      <w:r w:rsidRPr="00E759F5">
        <w:rPr>
          <w:rFonts w:hint="cs"/>
          <w:rtl/>
        </w:rPr>
        <w:t xml:space="preserve"> </w:t>
      </w:r>
      <w:r w:rsidRPr="00B34CEA">
        <w:rPr>
          <w:rStyle w:val="Char0"/>
          <w:rFonts w:hint="cs"/>
          <w:rtl/>
        </w:rPr>
        <w:t>از روی هوی و هوس سخنی نگفته</w:t>
      </w:r>
      <w:r w:rsidR="00FE011C">
        <w:rPr>
          <w:rStyle w:val="Char0"/>
          <w:rFonts w:hint="cs"/>
          <w:rtl/>
        </w:rPr>
        <w:t>‌</w:t>
      </w:r>
      <w:r w:rsidRPr="00B34CEA">
        <w:rPr>
          <w:rStyle w:val="Char0"/>
          <w:rFonts w:hint="cs"/>
          <w:rtl/>
        </w:rPr>
        <w:t>اند، بلکه وحی پروردگار را به مردم رسانده</w:t>
      </w:r>
      <w:r w:rsidR="00FE011C">
        <w:rPr>
          <w:rStyle w:val="Char0"/>
          <w:rFonts w:hint="cs"/>
          <w:rtl/>
        </w:rPr>
        <w:t>‌</w:t>
      </w:r>
      <w:r w:rsidRPr="00B34CEA">
        <w:rPr>
          <w:rStyle w:val="Char0"/>
          <w:rFonts w:hint="cs"/>
          <w:rtl/>
        </w:rPr>
        <w:t>اند.</w:t>
      </w:r>
    </w:p>
    <w:p w:rsidR="00BA6558" w:rsidRPr="00B34CEA" w:rsidRDefault="00BA6558" w:rsidP="00BA6558">
      <w:pPr>
        <w:ind w:firstLine="237"/>
        <w:jc w:val="both"/>
        <w:rPr>
          <w:rStyle w:val="Char0"/>
          <w:rtl/>
        </w:rPr>
      </w:pPr>
      <w:r w:rsidRPr="00B34CEA">
        <w:rPr>
          <w:rStyle w:val="Char0"/>
          <w:rFonts w:hint="cs"/>
          <w:rtl/>
        </w:rPr>
        <w:t>این مطلب در مبحث مربوط به سنّت نبوی و نیز در بخش پیشین؛ یعنی در مباحث اعجاز تشریعی و علمی و غیبی قرآن کریم بیان گردید. همچنین در مبحث مربوط به سلامت و نظافت از دیدگاه اسلام و سایر مباحث، مطالبی در این زمینه آورده شد.</w:t>
      </w:r>
    </w:p>
    <w:p w:rsidR="00BA6558" w:rsidRPr="00B34CEA" w:rsidRDefault="00BA6558" w:rsidP="006B3BF5">
      <w:pPr>
        <w:pStyle w:val="ListParagraph"/>
        <w:numPr>
          <w:ilvl w:val="0"/>
          <w:numId w:val="62"/>
        </w:numPr>
        <w:ind w:left="641" w:hanging="357"/>
        <w:contextualSpacing w:val="0"/>
        <w:jc w:val="both"/>
        <w:rPr>
          <w:rStyle w:val="Char0"/>
        </w:rPr>
      </w:pPr>
      <w:r w:rsidRPr="00B34CEA">
        <w:rPr>
          <w:rStyle w:val="Char0"/>
          <w:rFonts w:hint="cs"/>
          <w:rtl/>
        </w:rPr>
        <w:t>بدون تردید سخنان پیامبر</w:t>
      </w:r>
      <w:r w:rsidR="00F55E41" w:rsidRPr="00F55E41">
        <w:rPr>
          <w:rFonts w:cs="CTraditional Arabic"/>
          <w:rtl/>
        </w:rPr>
        <w:t> ج</w:t>
      </w:r>
      <w:r w:rsidRPr="00E759F5">
        <w:rPr>
          <w:rFonts w:hint="cs"/>
          <w:rtl/>
        </w:rPr>
        <w:t xml:space="preserve"> </w:t>
      </w:r>
      <w:r w:rsidRPr="00B34CEA">
        <w:rPr>
          <w:rStyle w:val="Char0"/>
          <w:rFonts w:hint="cs"/>
          <w:rtl/>
        </w:rPr>
        <w:t>در اوج فصاحت و بلاغت قرار داشته و هیچ مخلوقی نمی</w:t>
      </w:r>
      <w:r w:rsidR="00FE011C">
        <w:rPr>
          <w:rStyle w:val="Char0"/>
          <w:rFonts w:hint="cs"/>
          <w:rtl/>
        </w:rPr>
        <w:t>‌</w:t>
      </w:r>
      <w:r w:rsidRPr="00B34CEA">
        <w:rPr>
          <w:rStyle w:val="Char0"/>
          <w:rFonts w:hint="cs"/>
          <w:rtl/>
        </w:rPr>
        <w:t>تواند در این زمینه با ایشان رقابت نماید.</w:t>
      </w:r>
    </w:p>
    <w:p w:rsidR="00BA6558" w:rsidRPr="00B34CEA" w:rsidRDefault="00BA6558" w:rsidP="00BA6558">
      <w:pPr>
        <w:ind w:firstLine="237"/>
        <w:jc w:val="both"/>
        <w:rPr>
          <w:rStyle w:val="Char0"/>
          <w:rtl/>
        </w:rPr>
      </w:pPr>
      <w:r w:rsidRPr="00B34CEA">
        <w:rPr>
          <w:rStyle w:val="Char0"/>
          <w:rFonts w:hint="cs"/>
          <w:rtl/>
        </w:rPr>
        <w:t>امّا این بلاغت به اندازۀ اعجازی که مختصّ قرآن مجید است، نیست.</w:t>
      </w:r>
    </w:p>
    <w:p w:rsidR="00BA6558" w:rsidRPr="00B34CEA" w:rsidRDefault="00BA6558" w:rsidP="006B3BF5">
      <w:pPr>
        <w:pStyle w:val="ListParagraph"/>
        <w:numPr>
          <w:ilvl w:val="0"/>
          <w:numId w:val="62"/>
        </w:numPr>
        <w:ind w:left="641" w:hanging="357"/>
        <w:contextualSpacing w:val="0"/>
        <w:jc w:val="both"/>
        <w:rPr>
          <w:rStyle w:val="Char0"/>
        </w:rPr>
      </w:pPr>
      <w:r w:rsidRPr="00B34CEA">
        <w:rPr>
          <w:rStyle w:val="Char0"/>
          <w:rFonts w:hint="cs"/>
          <w:rtl/>
        </w:rPr>
        <w:t>معجزات پیامبر</w:t>
      </w:r>
      <w:r w:rsidR="00F55E41" w:rsidRPr="00F55E41">
        <w:rPr>
          <w:rStyle w:val="Char0"/>
          <w:rFonts w:cs="CTraditional Arabic"/>
          <w:rtl/>
        </w:rPr>
        <w:t> ج</w:t>
      </w:r>
      <w:r w:rsidRPr="00B34CEA">
        <w:rPr>
          <w:rStyle w:val="Char0"/>
          <w:rFonts w:hint="cs"/>
          <w:rtl/>
        </w:rPr>
        <w:t xml:space="preserve"> تقسیم به حسّی و معنوی می</w:t>
      </w:r>
      <w:r w:rsidR="00FE011C">
        <w:rPr>
          <w:rStyle w:val="Char0"/>
          <w:rFonts w:hint="cs"/>
          <w:rtl/>
        </w:rPr>
        <w:t>‌</w:t>
      </w:r>
      <w:r w:rsidRPr="00B34CEA">
        <w:rPr>
          <w:rStyle w:val="Char0"/>
          <w:rFonts w:hint="cs"/>
          <w:rtl/>
        </w:rPr>
        <w:t>شوند و در کتاب اصلی، هر یک از این انواع بیان و بررسی گشته</w:t>
      </w:r>
      <w:r w:rsidR="00FE011C">
        <w:rPr>
          <w:rStyle w:val="Char0"/>
          <w:rFonts w:hint="cs"/>
          <w:rtl/>
        </w:rPr>
        <w:t>‌</w:t>
      </w:r>
      <w:r w:rsidRPr="00B34CEA">
        <w:rPr>
          <w:rStyle w:val="Char0"/>
          <w:rFonts w:hint="cs"/>
          <w:rtl/>
        </w:rPr>
        <w:t>اند.</w:t>
      </w:r>
    </w:p>
    <w:p w:rsidR="00BA6558" w:rsidRPr="00B34CEA" w:rsidRDefault="00BA6558" w:rsidP="006B3BF5">
      <w:pPr>
        <w:pStyle w:val="ListParagraph"/>
        <w:numPr>
          <w:ilvl w:val="0"/>
          <w:numId w:val="62"/>
        </w:numPr>
        <w:ind w:left="641" w:hanging="357"/>
        <w:contextualSpacing w:val="0"/>
        <w:jc w:val="both"/>
        <w:rPr>
          <w:rStyle w:val="Char0"/>
        </w:rPr>
      </w:pPr>
      <w:r w:rsidRPr="00B34CEA">
        <w:rPr>
          <w:rStyle w:val="Char0"/>
          <w:rFonts w:hint="cs"/>
          <w:rtl/>
        </w:rPr>
        <w:t>در همان مبحث، شیوه</w:t>
      </w:r>
      <w:r w:rsidR="00FE011C">
        <w:rPr>
          <w:rStyle w:val="Char0"/>
          <w:rFonts w:hint="cs"/>
          <w:rtl/>
        </w:rPr>
        <w:t>‌</w:t>
      </w:r>
      <w:r w:rsidRPr="00B34CEA">
        <w:rPr>
          <w:rStyle w:val="Char0"/>
          <w:rFonts w:hint="cs"/>
          <w:rtl/>
        </w:rPr>
        <w:t>های اثبات این معجزه</w:t>
      </w:r>
      <w:r w:rsidR="00FE011C">
        <w:rPr>
          <w:rStyle w:val="Char0"/>
          <w:rFonts w:hint="cs"/>
          <w:rtl/>
        </w:rPr>
        <w:t>‌</w:t>
      </w:r>
      <w:r w:rsidRPr="00B34CEA">
        <w:rPr>
          <w:rStyle w:val="Char0"/>
          <w:rFonts w:hint="cs"/>
          <w:rtl/>
        </w:rPr>
        <w:t>های به گونه</w:t>
      </w:r>
      <w:r w:rsidR="00FE011C">
        <w:rPr>
          <w:rStyle w:val="Char0"/>
          <w:rFonts w:hint="cs"/>
          <w:rtl/>
        </w:rPr>
        <w:t>‌</w:t>
      </w:r>
      <w:r w:rsidRPr="00B34CEA">
        <w:rPr>
          <w:rStyle w:val="Char0"/>
          <w:rFonts w:hint="cs"/>
          <w:rtl/>
        </w:rPr>
        <w:t>ای که مفید علم قطعی و یقینی باشند، آمده است.</w:t>
      </w:r>
    </w:p>
    <w:p w:rsidR="00BA6558" w:rsidRPr="00B34CEA" w:rsidRDefault="00BA6558" w:rsidP="006B3BF5">
      <w:pPr>
        <w:pStyle w:val="ListParagraph"/>
        <w:numPr>
          <w:ilvl w:val="0"/>
          <w:numId w:val="62"/>
        </w:numPr>
        <w:ind w:left="641" w:hanging="357"/>
        <w:contextualSpacing w:val="0"/>
        <w:jc w:val="both"/>
        <w:rPr>
          <w:rStyle w:val="Char0"/>
          <w:rtl/>
        </w:rPr>
      </w:pPr>
      <w:r w:rsidRPr="00B34CEA">
        <w:rPr>
          <w:rStyle w:val="Char0"/>
          <w:rFonts w:hint="cs"/>
          <w:rtl/>
        </w:rPr>
        <w:t>بدون تردید الله تعالی بر دستان پیامبرمان محمّد</w:t>
      </w:r>
      <w:r w:rsidR="00F55E41" w:rsidRPr="00F55E41">
        <w:rPr>
          <w:rFonts w:cs="CTraditional Arabic"/>
          <w:rtl/>
        </w:rPr>
        <w:t> ج</w:t>
      </w:r>
      <w:r w:rsidRPr="00E759F5">
        <w:rPr>
          <w:rFonts w:hint="cs"/>
          <w:rtl/>
        </w:rPr>
        <w:t xml:space="preserve"> </w:t>
      </w:r>
      <w:r w:rsidRPr="00B34CEA">
        <w:rPr>
          <w:rStyle w:val="Char0"/>
          <w:rFonts w:hint="cs"/>
          <w:rtl/>
        </w:rPr>
        <w:t>معجزاتی آشکار و نشانه</w:t>
      </w:r>
      <w:r w:rsidR="00FE011C">
        <w:rPr>
          <w:rStyle w:val="Char0"/>
          <w:rFonts w:hint="cs"/>
          <w:rtl/>
        </w:rPr>
        <w:t>‌</w:t>
      </w:r>
      <w:r w:rsidRPr="00B34CEA">
        <w:rPr>
          <w:rStyle w:val="Char0"/>
          <w:rFonts w:hint="cs"/>
          <w:rtl/>
        </w:rPr>
        <w:t>هایی روشن را جاری ساخت، که اگر کسی به دنبال حقیقت باشد و به</w:t>
      </w:r>
      <w:r w:rsidR="00A06999">
        <w:rPr>
          <w:rStyle w:val="Char0"/>
          <w:rFonts w:hint="cs"/>
          <w:rtl/>
        </w:rPr>
        <w:t xml:space="preserve"> آن‌ها </w:t>
      </w:r>
      <w:r w:rsidRPr="00B34CEA">
        <w:rPr>
          <w:rStyle w:val="Char0"/>
          <w:rFonts w:hint="cs"/>
          <w:rtl/>
        </w:rPr>
        <w:t>دقّت نماید، قطعا به وی خواهند فهماند که شهادت و تاییدی صادقانه از جانب الله متعال برای رسول الله</w:t>
      </w:r>
      <w:r w:rsidR="00F55E41" w:rsidRPr="00F55E41">
        <w:rPr>
          <w:rFonts w:cs="CTraditional Arabic"/>
          <w:rtl/>
        </w:rPr>
        <w:t> ج</w:t>
      </w:r>
      <w:r w:rsidRPr="00E759F5">
        <w:rPr>
          <w:rFonts w:hint="cs"/>
          <w:rtl/>
        </w:rPr>
        <w:t xml:space="preserve"> </w:t>
      </w:r>
      <w:r w:rsidRPr="00B34CEA">
        <w:rPr>
          <w:rStyle w:val="Char0"/>
          <w:rFonts w:hint="cs"/>
          <w:rtl/>
        </w:rPr>
        <w:t>هستند.</w:t>
      </w:r>
    </w:p>
    <w:p w:rsidR="00BA6558" w:rsidRPr="00B34CEA" w:rsidRDefault="00BA6558" w:rsidP="00BA6558">
      <w:pPr>
        <w:ind w:firstLine="237"/>
        <w:jc w:val="both"/>
        <w:rPr>
          <w:rStyle w:val="Char0"/>
          <w:rtl/>
        </w:rPr>
      </w:pPr>
      <w:r w:rsidRPr="00B34CEA">
        <w:rPr>
          <w:rStyle w:val="Char0"/>
          <w:rFonts w:hint="cs"/>
          <w:rtl/>
        </w:rPr>
        <w:lastRenderedPageBreak/>
        <w:t>برخی از عالمان، معجزات پیامبر</w:t>
      </w:r>
      <w:r w:rsidR="00F55E41" w:rsidRPr="00F55E41">
        <w:rPr>
          <w:rStyle w:val="Char0"/>
          <w:rFonts w:cs="CTraditional Arabic"/>
          <w:rtl/>
        </w:rPr>
        <w:t> ج</w:t>
      </w:r>
      <w:r w:rsidRPr="00E759F5">
        <w:rPr>
          <w:rFonts w:hint="cs"/>
          <w:rtl/>
        </w:rPr>
        <w:t xml:space="preserve"> </w:t>
      </w:r>
      <w:r w:rsidRPr="00B34CEA">
        <w:rPr>
          <w:rStyle w:val="Char0"/>
          <w:rFonts w:hint="cs"/>
          <w:rtl/>
        </w:rPr>
        <w:t>را بیش از 1000 تا دانسته</w:t>
      </w:r>
      <w:r w:rsidR="00FE011C">
        <w:rPr>
          <w:rStyle w:val="Char0"/>
          <w:rFonts w:hint="cs"/>
          <w:rtl/>
        </w:rPr>
        <w:t>‌</w:t>
      </w:r>
      <w:r w:rsidRPr="00B34CEA">
        <w:rPr>
          <w:rStyle w:val="Char0"/>
          <w:rFonts w:hint="cs"/>
          <w:rtl/>
        </w:rPr>
        <w:t>اند و در این زمینه، کتاب</w:t>
      </w:r>
      <w:r w:rsidR="00FE011C">
        <w:rPr>
          <w:rStyle w:val="Char0"/>
          <w:rFonts w:hint="cs"/>
          <w:rtl/>
        </w:rPr>
        <w:t>‌</w:t>
      </w:r>
      <w:r w:rsidRPr="00B34CEA">
        <w:rPr>
          <w:rStyle w:val="Char0"/>
          <w:rFonts w:hint="cs"/>
          <w:rtl/>
        </w:rPr>
        <w:t>هایی نگاشته شده و عالمان</w:t>
      </w:r>
      <w:r w:rsidR="00A06999">
        <w:rPr>
          <w:rStyle w:val="Char0"/>
          <w:rFonts w:hint="cs"/>
          <w:rtl/>
        </w:rPr>
        <w:t xml:space="preserve"> آن‌ها </w:t>
      </w:r>
      <w:r w:rsidRPr="00B34CEA">
        <w:rPr>
          <w:rStyle w:val="Char0"/>
          <w:rFonts w:hint="cs"/>
          <w:rtl/>
        </w:rPr>
        <w:t>را شرح و بیان کرده</w:t>
      </w:r>
      <w:r w:rsidR="00FE011C">
        <w:rPr>
          <w:rStyle w:val="Char0"/>
          <w:rFonts w:hint="cs"/>
          <w:rtl/>
        </w:rPr>
        <w:t>‌</w:t>
      </w:r>
      <w:r w:rsidRPr="00B34CEA">
        <w:rPr>
          <w:rStyle w:val="Char0"/>
          <w:rFonts w:hint="cs"/>
          <w:rtl/>
        </w:rPr>
        <w:t>اند.</w:t>
      </w:r>
      <w:r w:rsidRPr="00BE5D6B">
        <w:rPr>
          <w:rStyle w:val="Char0"/>
          <w:vertAlign w:val="superscript"/>
          <w:rtl/>
        </w:rPr>
        <w:footnoteReference w:id="100"/>
      </w:r>
    </w:p>
    <w:p w:rsidR="00BA6558" w:rsidRPr="00B34CEA" w:rsidRDefault="00BA6558" w:rsidP="00BA6558">
      <w:pPr>
        <w:ind w:firstLine="237"/>
        <w:jc w:val="both"/>
        <w:rPr>
          <w:rStyle w:val="Char0"/>
          <w:rtl/>
        </w:rPr>
      </w:pPr>
      <w:r w:rsidRPr="00B34CEA">
        <w:rPr>
          <w:rStyle w:val="Char0"/>
          <w:rFonts w:hint="cs"/>
          <w:rtl/>
        </w:rPr>
        <w:t xml:space="preserve">در مبحث </w:t>
      </w:r>
      <w:r w:rsidRPr="00B34CEA">
        <w:rPr>
          <w:rStyle w:val="Char0"/>
          <w:rtl/>
        </w:rPr>
        <w:t>مذکور، تعدادی از این معجزات بیان شده</w:t>
      </w:r>
      <w:r w:rsidR="00FE011C">
        <w:rPr>
          <w:rStyle w:val="Char0"/>
          <w:rtl/>
        </w:rPr>
        <w:t>‌</w:t>
      </w:r>
      <w:r w:rsidRPr="00B34CEA">
        <w:rPr>
          <w:rStyle w:val="Char0"/>
          <w:rtl/>
        </w:rPr>
        <w:t>اند.</w:t>
      </w:r>
    </w:p>
    <w:p w:rsidR="00BA6558" w:rsidRPr="00E759F5" w:rsidRDefault="00BA6558" w:rsidP="00B5535A">
      <w:pPr>
        <w:pStyle w:val="a2"/>
        <w:rPr>
          <w:rtl/>
        </w:rPr>
      </w:pPr>
      <w:bookmarkStart w:id="174" w:name="_Toc466280255"/>
      <w:bookmarkStart w:id="175" w:name="_Toc473749207"/>
      <w:r w:rsidRPr="00E759F5">
        <w:rPr>
          <w:rtl/>
        </w:rPr>
        <w:t>14-3. اسلام در کتاب</w:t>
      </w:r>
      <w:r w:rsidR="00B34BD2">
        <w:rPr>
          <w:rFonts w:hint="cs"/>
          <w:rtl/>
        </w:rPr>
        <w:t>‌</w:t>
      </w:r>
      <w:r w:rsidRPr="00E759F5">
        <w:rPr>
          <w:rtl/>
        </w:rPr>
        <w:t>های آسمانی پیشین</w:t>
      </w:r>
      <w:bookmarkEnd w:id="174"/>
      <w:bookmarkEnd w:id="175"/>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در ابتدا، مقدّمه</w:t>
      </w:r>
      <w:r w:rsidR="00FE011C">
        <w:rPr>
          <w:rStyle w:val="Char0"/>
          <w:rFonts w:hint="cs"/>
          <w:rtl/>
        </w:rPr>
        <w:t>‌</w:t>
      </w:r>
      <w:r w:rsidRPr="00B34CEA">
        <w:rPr>
          <w:rStyle w:val="Char0"/>
          <w:rFonts w:hint="cs"/>
          <w:rtl/>
        </w:rPr>
        <w:t>ای دربارۀ اینکه اسلام دین تمامی پیامبران</w:t>
      </w:r>
      <w:r w:rsidR="00F55E41" w:rsidRPr="00F55E41">
        <w:rPr>
          <w:rFonts w:ascii="MitraUnicode" w:hAnsi="MitraUnicode" w:cs="CTraditional Arabic"/>
          <w:sz w:val="24"/>
          <w:szCs w:val="24"/>
          <w:rtl/>
        </w:rPr>
        <w:t> †</w:t>
      </w:r>
      <w:r w:rsidRPr="00B34CEA">
        <w:rPr>
          <w:rStyle w:val="Char0"/>
          <w:rFonts w:hint="cs"/>
          <w:rtl/>
        </w:rPr>
        <w:t xml:space="preserve"> بوده </w:t>
      </w:r>
      <w:r w:rsidRPr="00BD17A2">
        <w:rPr>
          <w:rStyle w:val="Char0"/>
          <w:rFonts w:hint="cs"/>
          <w:spacing w:val="-4"/>
          <w:rtl/>
        </w:rPr>
        <w:t>و نیز گواهی قرآن بر بیان اسلام در کتاب</w:t>
      </w:r>
      <w:r w:rsidR="00FE011C" w:rsidRPr="00BD17A2">
        <w:rPr>
          <w:rStyle w:val="Char0"/>
          <w:rFonts w:hint="cs"/>
          <w:spacing w:val="-4"/>
          <w:rtl/>
        </w:rPr>
        <w:t>‌</w:t>
      </w:r>
      <w:r w:rsidRPr="00BD17A2">
        <w:rPr>
          <w:rStyle w:val="Char0"/>
          <w:rFonts w:hint="cs"/>
          <w:spacing w:val="-4"/>
          <w:rtl/>
        </w:rPr>
        <w:t>های قبلی، آورده شده است.</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می</w:t>
      </w:r>
      <w:r w:rsidR="00FE011C">
        <w:rPr>
          <w:rStyle w:val="Char0"/>
          <w:rFonts w:hint="cs"/>
          <w:rtl/>
        </w:rPr>
        <w:t>‌</w:t>
      </w:r>
      <w:r w:rsidRPr="00B34CEA">
        <w:rPr>
          <w:rStyle w:val="Char0"/>
          <w:rFonts w:hint="cs"/>
          <w:rtl/>
        </w:rPr>
        <w:t>توان گفت یکی از بزرگ</w:t>
      </w:r>
      <w:r w:rsidR="00FE011C">
        <w:rPr>
          <w:rStyle w:val="Char0"/>
          <w:rFonts w:hint="cs"/>
          <w:rtl/>
        </w:rPr>
        <w:t>‌</w:t>
      </w:r>
      <w:r w:rsidRPr="00B34CEA">
        <w:rPr>
          <w:rStyle w:val="Char0"/>
          <w:rFonts w:hint="cs"/>
          <w:rtl/>
        </w:rPr>
        <w:t>ترین دلایل بر حقّانیّت اسلام و صحّت احکام و قوانین آن، هدایت بسیاری از دانشمندان اهل کتاب به دین اسلام است و نیز گواهی آنان بر اینکه اسلام دین خاتم و بر حق بوده و علاوه بر این، بشارت</w:t>
      </w:r>
      <w:r w:rsidR="00FE011C">
        <w:rPr>
          <w:rStyle w:val="Char0"/>
          <w:rFonts w:hint="cs"/>
          <w:rtl/>
        </w:rPr>
        <w:t>‌</w:t>
      </w:r>
      <w:r w:rsidRPr="00B34CEA">
        <w:rPr>
          <w:rStyle w:val="Char0"/>
          <w:rFonts w:hint="cs"/>
          <w:rtl/>
        </w:rPr>
        <w:t>های کتاب</w:t>
      </w:r>
      <w:r w:rsidR="00FE011C">
        <w:rPr>
          <w:rStyle w:val="Char0"/>
          <w:rFonts w:hint="cs"/>
          <w:rtl/>
        </w:rPr>
        <w:t>‌</w:t>
      </w:r>
      <w:r w:rsidRPr="00B34CEA">
        <w:rPr>
          <w:rStyle w:val="Char0"/>
          <w:rFonts w:hint="cs"/>
          <w:rtl/>
        </w:rPr>
        <w:t>های آسمانی پیشین را مبنی بر ظهور دین و پیامبری جدید و امّتی برگزیده بیان کرده</w:t>
      </w:r>
      <w:r w:rsidR="00FE011C">
        <w:rPr>
          <w:rStyle w:val="Char0"/>
          <w:rFonts w:hint="cs"/>
          <w:rtl/>
        </w:rPr>
        <w:t>‌</w:t>
      </w:r>
      <w:r w:rsidRPr="00B34CEA">
        <w:rPr>
          <w:rStyle w:val="Char0"/>
          <w:rFonts w:hint="cs"/>
          <w:rtl/>
        </w:rPr>
        <w:t>اند.</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در مبحثی که به این مطلب اختصاص یافته، هدایت برخی عالمان اهل کتاب به اسلام و معرّفی تعدادی از آنان بیان شده است.</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قطعا کتاب</w:t>
      </w:r>
      <w:r w:rsidR="00FE011C">
        <w:rPr>
          <w:rStyle w:val="Char0"/>
          <w:rFonts w:hint="cs"/>
          <w:rtl/>
        </w:rPr>
        <w:t>‌</w:t>
      </w:r>
      <w:r w:rsidRPr="00B34CEA">
        <w:rPr>
          <w:rStyle w:val="Char0"/>
          <w:rFonts w:hint="cs"/>
          <w:rtl/>
        </w:rPr>
        <w:t>های آسمانی پیشین در مواضع بسیاری، بشارت آمدن دین اسلام و ظهور پیامبر</w:t>
      </w:r>
      <w:r w:rsidR="00F55E41" w:rsidRPr="00F55E41">
        <w:rPr>
          <w:rStyle w:val="Char0"/>
          <w:rFonts w:cs="CTraditional Arabic"/>
          <w:rtl/>
        </w:rPr>
        <w:t> ج</w:t>
      </w:r>
      <w:r w:rsidRPr="00E759F5">
        <w:rPr>
          <w:rFonts w:hint="cs"/>
          <w:rtl/>
        </w:rPr>
        <w:t xml:space="preserve"> </w:t>
      </w:r>
      <w:r w:rsidRPr="00B34CEA">
        <w:rPr>
          <w:rStyle w:val="Char0"/>
          <w:rFonts w:hint="cs"/>
          <w:rtl/>
        </w:rPr>
        <w:t>را داده بودند و شواهد بیشماری در این زمینه وجود دارد.</w:t>
      </w:r>
    </w:p>
    <w:p w:rsidR="00BA6558" w:rsidRPr="00B34CEA" w:rsidRDefault="00BA6558" w:rsidP="00BA6558">
      <w:pPr>
        <w:ind w:firstLine="237"/>
        <w:jc w:val="both"/>
        <w:rPr>
          <w:rStyle w:val="Char0"/>
          <w:rtl/>
        </w:rPr>
      </w:pPr>
      <w:r w:rsidRPr="00B34CEA">
        <w:rPr>
          <w:rStyle w:val="Char0"/>
          <w:rFonts w:hint="cs"/>
          <w:rtl/>
        </w:rPr>
        <w:t>در مبحث مزبور، تعدادی از بشارت</w:t>
      </w:r>
      <w:r w:rsidR="00FE011C">
        <w:rPr>
          <w:rStyle w:val="Char0"/>
          <w:rtl/>
        </w:rPr>
        <w:t>‌</w:t>
      </w:r>
      <w:r w:rsidRPr="00B34CEA">
        <w:rPr>
          <w:rStyle w:val="Char0"/>
          <w:rFonts w:hint="cs"/>
          <w:rtl/>
        </w:rPr>
        <w:t>های کتاب</w:t>
      </w:r>
      <w:r w:rsidR="00FE011C">
        <w:rPr>
          <w:rStyle w:val="Char0"/>
          <w:rFonts w:hint="cs"/>
          <w:rtl/>
        </w:rPr>
        <w:t>‌</w:t>
      </w:r>
      <w:r w:rsidRPr="00B34CEA">
        <w:rPr>
          <w:rStyle w:val="Char0"/>
          <w:rFonts w:hint="cs"/>
          <w:rtl/>
        </w:rPr>
        <w:t>های آسمانی پیشین در این زمینه آورده شده است.</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بدون تردید کتاب</w:t>
      </w:r>
      <w:r w:rsidR="00FE011C">
        <w:rPr>
          <w:rStyle w:val="Char0"/>
          <w:rFonts w:hint="cs"/>
          <w:rtl/>
        </w:rPr>
        <w:t>‌</w:t>
      </w:r>
      <w:r w:rsidRPr="00B34CEA">
        <w:rPr>
          <w:rStyle w:val="Char0"/>
          <w:rFonts w:hint="cs"/>
          <w:rtl/>
        </w:rPr>
        <w:t>های پیشین و در دسترس اهل کتاب، صراحتا از مکّۀ مکرّمه و کعبۀ مشرّفه نام برده</w:t>
      </w:r>
      <w:r w:rsidR="00FE011C">
        <w:rPr>
          <w:rStyle w:val="Char0"/>
          <w:rFonts w:hint="cs"/>
          <w:rtl/>
        </w:rPr>
        <w:t>‌</w:t>
      </w:r>
      <w:r w:rsidRPr="00B34CEA">
        <w:rPr>
          <w:rStyle w:val="Char0"/>
          <w:rFonts w:hint="cs"/>
          <w:rtl/>
        </w:rPr>
        <w:t xml:space="preserve"> و آن دو را توصیف کرده</w:t>
      </w:r>
      <w:r w:rsidR="00FE011C">
        <w:rPr>
          <w:rStyle w:val="Char0"/>
          <w:rFonts w:hint="cs"/>
          <w:rtl/>
        </w:rPr>
        <w:t>‌</w:t>
      </w:r>
      <w:r w:rsidRPr="00B34CEA">
        <w:rPr>
          <w:rStyle w:val="Char0"/>
          <w:rFonts w:hint="cs"/>
          <w:rtl/>
        </w:rPr>
        <w:t xml:space="preserve">اند، به </w:t>
      </w:r>
      <w:r w:rsidRPr="00B34CEA">
        <w:rPr>
          <w:rStyle w:val="Char0"/>
          <w:rFonts w:hint="cs"/>
          <w:rtl/>
        </w:rPr>
        <w:lastRenderedPageBreak/>
        <w:t>گونه</w:t>
      </w:r>
      <w:r w:rsidR="00FE011C">
        <w:rPr>
          <w:rStyle w:val="Char0"/>
          <w:rFonts w:hint="cs"/>
          <w:rtl/>
        </w:rPr>
        <w:t>‌</w:t>
      </w:r>
      <w:r w:rsidRPr="00B34CEA">
        <w:rPr>
          <w:rStyle w:val="Char0"/>
          <w:rFonts w:hint="cs"/>
          <w:rtl/>
        </w:rPr>
        <w:t>ای که تردیدی در صداقت نبوّت محمّد</w:t>
      </w:r>
      <w:r w:rsidR="00F55E41" w:rsidRPr="00F55E41">
        <w:rPr>
          <w:rStyle w:val="Char0"/>
          <w:rFonts w:cs="CTraditional Arabic"/>
          <w:rtl/>
        </w:rPr>
        <w:t> ج</w:t>
      </w:r>
      <w:r w:rsidRPr="00E759F5">
        <w:rPr>
          <w:rFonts w:hint="cs"/>
          <w:rtl/>
        </w:rPr>
        <w:t xml:space="preserve"> </w:t>
      </w:r>
      <w:r w:rsidRPr="00B34CEA">
        <w:rPr>
          <w:rStyle w:val="Char0"/>
          <w:rFonts w:hint="cs"/>
          <w:rtl/>
        </w:rPr>
        <w:t>و اینکه از مکّه مبعوث گشتند، باقی نگذاشته</w:t>
      </w:r>
      <w:r w:rsidR="00FE011C">
        <w:rPr>
          <w:rStyle w:val="Char0"/>
          <w:rFonts w:hint="cs"/>
          <w:rtl/>
        </w:rPr>
        <w:t>‌</w:t>
      </w:r>
      <w:r w:rsidRPr="00B34CEA">
        <w:rPr>
          <w:rStyle w:val="Char0"/>
          <w:rFonts w:hint="cs"/>
          <w:rtl/>
        </w:rPr>
        <w:t>اند و نیز مردم را به گرامیداشت کعبه و حجّ بیت الله فرا خوانده</w:t>
      </w:r>
      <w:r w:rsidR="00FE011C">
        <w:rPr>
          <w:rStyle w:val="Char0"/>
          <w:rFonts w:hint="cs"/>
          <w:rtl/>
        </w:rPr>
        <w:t>‌</w:t>
      </w:r>
      <w:r w:rsidRPr="00B34CEA">
        <w:rPr>
          <w:rStyle w:val="Char0"/>
          <w:rFonts w:hint="cs"/>
          <w:rtl/>
        </w:rPr>
        <w:t>اند.</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در آن مبحث، برخی از صفات بیت الله و مکّۀ مکرّمه آمده و بیشتر این صفات با آوردن عین عبارات و بعضی با نقل مفهوم بیان شده</w:t>
      </w:r>
      <w:r w:rsidR="00FE011C">
        <w:rPr>
          <w:rStyle w:val="Char0"/>
          <w:rFonts w:hint="cs"/>
          <w:rtl/>
        </w:rPr>
        <w:t>‌</w:t>
      </w:r>
      <w:r w:rsidRPr="00B34CEA">
        <w:rPr>
          <w:rStyle w:val="Char0"/>
          <w:rFonts w:hint="cs"/>
          <w:rtl/>
        </w:rPr>
        <w:t>اند.</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همچنین تعدادی از بشارت</w:t>
      </w:r>
      <w:r w:rsidR="00FE011C">
        <w:rPr>
          <w:rStyle w:val="Char0"/>
          <w:rFonts w:hint="cs"/>
          <w:rtl/>
        </w:rPr>
        <w:t>‌</w:t>
      </w:r>
      <w:r w:rsidRPr="00B34CEA">
        <w:rPr>
          <w:rStyle w:val="Char0"/>
          <w:rFonts w:hint="cs"/>
          <w:rtl/>
        </w:rPr>
        <w:t>های کتاب</w:t>
      </w:r>
      <w:r w:rsidR="00FE011C">
        <w:rPr>
          <w:rStyle w:val="Char0"/>
          <w:rFonts w:hint="cs"/>
          <w:rtl/>
        </w:rPr>
        <w:t>‌</w:t>
      </w:r>
      <w:r w:rsidRPr="00B34CEA">
        <w:rPr>
          <w:rStyle w:val="Char0"/>
          <w:rFonts w:hint="cs"/>
          <w:rtl/>
        </w:rPr>
        <w:t>های قبلی در مورد مکّه و کعبه روشن گشته است.</w:t>
      </w:r>
    </w:p>
    <w:p w:rsidR="00BA6558" w:rsidRPr="00B34CEA" w:rsidRDefault="00BA6558" w:rsidP="006B3BF5">
      <w:pPr>
        <w:pStyle w:val="ListParagraph"/>
        <w:numPr>
          <w:ilvl w:val="0"/>
          <w:numId w:val="63"/>
        </w:numPr>
        <w:ind w:left="641" w:hanging="357"/>
        <w:contextualSpacing w:val="0"/>
        <w:jc w:val="both"/>
        <w:rPr>
          <w:rStyle w:val="Char0"/>
        </w:rPr>
      </w:pPr>
      <w:r w:rsidRPr="00B34CEA">
        <w:rPr>
          <w:rStyle w:val="Char0"/>
          <w:rFonts w:hint="cs"/>
          <w:rtl/>
        </w:rPr>
        <w:t>توصیف امّت اسلام؛ یعنی امّت محمّد</w:t>
      </w:r>
      <w:r w:rsidR="00F55E41" w:rsidRPr="00F55E41">
        <w:rPr>
          <w:rStyle w:val="Char0"/>
          <w:rFonts w:cs="CTraditional Arabic"/>
          <w:rtl/>
        </w:rPr>
        <w:t> ج</w:t>
      </w:r>
      <w:r w:rsidRPr="00E759F5">
        <w:rPr>
          <w:rFonts w:hint="cs"/>
          <w:rtl/>
        </w:rPr>
        <w:t xml:space="preserve"> </w:t>
      </w:r>
      <w:r w:rsidRPr="00B34CEA">
        <w:rPr>
          <w:rStyle w:val="Char0"/>
          <w:rFonts w:hint="cs"/>
          <w:rtl/>
        </w:rPr>
        <w:t>در کتاب</w:t>
      </w:r>
      <w:r w:rsidR="00FE011C">
        <w:rPr>
          <w:rStyle w:val="Char0"/>
          <w:rFonts w:hint="cs"/>
          <w:rtl/>
        </w:rPr>
        <w:t>‌</w:t>
      </w:r>
      <w:r w:rsidRPr="00B34CEA">
        <w:rPr>
          <w:rStyle w:val="Char0"/>
          <w:rFonts w:hint="cs"/>
          <w:rtl/>
        </w:rPr>
        <w:t>های پیشین به گونه</w:t>
      </w:r>
      <w:r w:rsidR="00FE011C">
        <w:rPr>
          <w:rStyle w:val="Char0"/>
          <w:rFonts w:hint="cs"/>
          <w:rtl/>
        </w:rPr>
        <w:t>‌</w:t>
      </w:r>
      <w:r w:rsidRPr="00B34CEA">
        <w:rPr>
          <w:rStyle w:val="Char0"/>
          <w:rFonts w:hint="cs"/>
          <w:rtl/>
        </w:rPr>
        <w:t>ای آمده که تردیدی در این زمینه باقی نمی</w:t>
      </w:r>
      <w:r w:rsidR="00FE011C">
        <w:rPr>
          <w:rStyle w:val="Char0"/>
          <w:rFonts w:hint="cs"/>
          <w:rtl/>
        </w:rPr>
        <w:t>‌</w:t>
      </w:r>
      <w:r w:rsidRPr="00B34CEA">
        <w:rPr>
          <w:rStyle w:val="Char0"/>
          <w:rFonts w:hint="cs"/>
          <w:rtl/>
        </w:rPr>
        <w:t>گذارد که آنان همان امّت مختار و برگزیده و مورد توصیف در بشارت</w:t>
      </w:r>
      <w:r w:rsidR="00FE011C">
        <w:rPr>
          <w:rStyle w:val="Char0"/>
          <w:rFonts w:hint="cs"/>
          <w:rtl/>
        </w:rPr>
        <w:t>‌</w:t>
      </w:r>
      <w:r w:rsidRPr="00B34CEA">
        <w:rPr>
          <w:rStyle w:val="Char0"/>
          <w:rFonts w:hint="cs"/>
          <w:rtl/>
        </w:rPr>
        <w:t>های پیامبران قبلی هستند.</w:t>
      </w:r>
    </w:p>
    <w:p w:rsidR="00BA6558" w:rsidRPr="00B34CEA" w:rsidRDefault="00BA6558" w:rsidP="00BA6558">
      <w:pPr>
        <w:ind w:firstLine="237"/>
        <w:jc w:val="both"/>
        <w:rPr>
          <w:rStyle w:val="Char0"/>
          <w:rtl/>
        </w:rPr>
      </w:pPr>
      <w:r w:rsidRPr="00B34CEA">
        <w:rPr>
          <w:rStyle w:val="Char0"/>
          <w:rFonts w:hint="cs"/>
          <w:rtl/>
        </w:rPr>
        <w:t>در مبحث مربوط به موضوع فوق، برخی از بشارت</w:t>
      </w:r>
      <w:r w:rsidR="00FE011C">
        <w:rPr>
          <w:rStyle w:val="Char0"/>
          <w:rFonts w:hint="cs"/>
          <w:rtl/>
        </w:rPr>
        <w:t>‌</w:t>
      </w:r>
      <w:r w:rsidRPr="00B34CEA">
        <w:rPr>
          <w:rStyle w:val="Char0"/>
          <w:rFonts w:hint="cs"/>
          <w:rtl/>
        </w:rPr>
        <w:t>های کتاب</w:t>
      </w:r>
      <w:r w:rsidR="00FE011C">
        <w:rPr>
          <w:rStyle w:val="Char0"/>
          <w:rFonts w:hint="cs"/>
          <w:rtl/>
        </w:rPr>
        <w:t>‌</w:t>
      </w:r>
      <w:r w:rsidRPr="00B34CEA">
        <w:rPr>
          <w:rStyle w:val="Char0"/>
          <w:rFonts w:hint="cs"/>
          <w:rtl/>
        </w:rPr>
        <w:t>های آسمانی در این زمینه بیان شده است.</w:t>
      </w:r>
    </w:p>
    <w:p w:rsidR="00BA6558" w:rsidRPr="00B34CEA" w:rsidRDefault="00BA6558" w:rsidP="00BA6558">
      <w:pPr>
        <w:ind w:firstLine="237"/>
        <w:jc w:val="both"/>
        <w:rPr>
          <w:rStyle w:val="Char0"/>
          <w:rtl/>
        </w:rPr>
      </w:pPr>
      <w:r w:rsidRPr="00B34CEA">
        <w:rPr>
          <w:rStyle w:val="Char0"/>
          <w:rFonts w:hint="cs"/>
          <w:rtl/>
        </w:rPr>
        <w:t>گزیده</w:t>
      </w:r>
      <w:r w:rsidR="00FE011C">
        <w:rPr>
          <w:rStyle w:val="Char0"/>
          <w:rFonts w:hint="cs"/>
          <w:rtl/>
        </w:rPr>
        <w:t>‌</w:t>
      </w:r>
      <w:r w:rsidRPr="00B34CEA">
        <w:rPr>
          <w:rStyle w:val="Char0"/>
          <w:rFonts w:hint="cs"/>
          <w:rtl/>
        </w:rPr>
        <w:t>ای از مباحث تحقیقی که به منظور معرّفی اسلام نوشته شده بود، بیان گشت.</w:t>
      </w:r>
    </w:p>
    <w:p w:rsidR="00BA6558" w:rsidRPr="00B34CEA" w:rsidRDefault="00BA6558" w:rsidP="00BA6558">
      <w:pPr>
        <w:ind w:firstLine="237"/>
        <w:jc w:val="both"/>
        <w:rPr>
          <w:rStyle w:val="Char0"/>
          <w:rtl/>
        </w:rPr>
      </w:pPr>
      <w:r w:rsidRPr="00B34CEA">
        <w:rPr>
          <w:rStyle w:val="Char0"/>
          <w:rFonts w:hint="cs"/>
          <w:rtl/>
        </w:rPr>
        <w:t xml:space="preserve">از الله قادر درخواست دارم که این کتاب را مفید و خالص برای رضای خویش قرار دهد. </w:t>
      </w:r>
    </w:p>
    <w:p w:rsidR="00BA6558" w:rsidRDefault="00456216" w:rsidP="00C72BB7">
      <w:pPr>
        <w:spacing w:before="100"/>
        <w:ind w:firstLine="238"/>
        <w:jc w:val="center"/>
        <w:rPr>
          <w:rStyle w:val="Char3"/>
          <w:rtl/>
        </w:rPr>
      </w:pPr>
      <w:r>
        <w:rPr>
          <w:rStyle w:val="Char3"/>
          <w:rFonts w:hint="cs"/>
          <w:rtl/>
        </w:rPr>
        <w:t>والحمد لله ربّ العالمین، وصلّى الله وسلّم على</w:t>
      </w:r>
      <w:r w:rsidR="00BA6558" w:rsidRPr="00456216">
        <w:rPr>
          <w:rStyle w:val="Char3"/>
          <w:rFonts w:hint="cs"/>
          <w:rtl/>
        </w:rPr>
        <w:t xml:space="preserve"> نبیّنا محمّد</w:t>
      </w:r>
      <w:r w:rsidR="00C72BB7">
        <w:rPr>
          <w:rStyle w:val="Char3"/>
          <w:rFonts w:hint="cs"/>
          <w:rtl/>
        </w:rPr>
        <w:t xml:space="preserve"> صلى الله عليه وسلم</w:t>
      </w:r>
      <w:r>
        <w:rPr>
          <w:rStyle w:val="Char3"/>
          <w:rFonts w:hint="cs"/>
          <w:rtl/>
        </w:rPr>
        <w:t xml:space="preserve"> وعلى</w:t>
      </w:r>
      <w:r w:rsidR="00BA6558" w:rsidRPr="00456216">
        <w:rPr>
          <w:rStyle w:val="Char3"/>
          <w:rFonts w:hint="cs"/>
          <w:rtl/>
        </w:rPr>
        <w:t xml:space="preserve"> آله وصحبه أجمعین.</w:t>
      </w:r>
    </w:p>
    <w:p w:rsidR="00A06999" w:rsidRDefault="00A06999" w:rsidP="00A06999">
      <w:pPr>
        <w:pStyle w:val="a0"/>
        <w:rPr>
          <w:rStyle w:val="Char0"/>
          <w:rtl/>
        </w:rPr>
      </w:pPr>
    </w:p>
    <w:p w:rsidR="00A06999" w:rsidRDefault="00A06999" w:rsidP="00A06999">
      <w:pPr>
        <w:pStyle w:val="a0"/>
        <w:rPr>
          <w:rStyle w:val="Char0"/>
          <w:rtl/>
        </w:rPr>
        <w:sectPr w:rsidR="00A06999" w:rsidSect="00C81F5E">
          <w:headerReference w:type="default" r:id="rId33"/>
          <w:footnotePr>
            <w:numRestart w:val="eachPage"/>
          </w:footnotePr>
          <w:pgSz w:w="7938" w:h="11907" w:code="9"/>
          <w:pgMar w:top="567" w:right="851" w:bottom="851" w:left="851" w:header="454" w:footer="0" w:gutter="0"/>
          <w:cols w:space="708"/>
          <w:titlePg/>
          <w:bidi/>
          <w:rtlGutter/>
          <w:docGrid w:linePitch="360"/>
        </w:sectPr>
      </w:pPr>
    </w:p>
    <w:p w:rsidR="00BA6558" w:rsidRDefault="00BA6558" w:rsidP="00A06999">
      <w:pPr>
        <w:pStyle w:val="a1"/>
        <w:rPr>
          <w:rtl/>
        </w:rPr>
      </w:pPr>
      <w:bookmarkStart w:id="176" w:name="_Toc466045755"/>
      <w:bookmarkStart w:id="177" w:name="_Toc466280256"/>
      <w:bookmarkStart w:id="178" w:name="_Toc473749208"/>
      <w:r w:rsidRPr="00E759F5">
        <w:rPr>
          <w:rtl/>
        </w:rPr>
        <w:lastRenderedPageBreak/>
        <w:t>فهرست منابع</w:t>
      </w:r>
      <w:bookmarkEnd w:id="176"/>
      <w:r w:rsidRPr="00BE5D6B">
        <w:rPr>
          <w:rStyle w:val="FootnoteReference"/>
          <w:rFonts w:ascii="B lotus Unc" w:hAnsi="B lotus Unc" w:cs="IRNazli"/>
          <w:bCs w:val="0"/>
          <w:szCs w:val="28"/>
          <w:rtl/>
        </w:rPr>
        <w:footnoteReference w:id="101"/>
      </w:r>
      <w:bookmarkEnd w:id="177"/>
      <w:bookmarkEnd w:id="178"/>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الإبانة عن شریعة الفرقة النّاجیّة ومجانبة الفرق المذمومة، ابن بطّه عکبری، تحقیق و بررسی: رضا بن نعسان معطی، چ 2،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أثر العلماء المسلمین في الحضارة الغربیّة، احمد علی ملا، دارالفکر، دمشق، چ 2، 1401 هـ/ 1981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الإجماع، ابن منذر، تحقیق: فؤاد عبدالمنعم احمد، دارالمسلم للنّشر والتّوزیع، چ 1، 1425 هـ/ 2004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أحکام الجان، ابوعبدالله بدرالدّین محمّد بن عبدالله شبلی، تحقیق و بررسی: سید جمیلی، دار ابن زیدون، بیروت، چ 1.</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أحکام الجراحة الطّبّیّة والآثار المترتّبة علیها، محمّد مختار شنقیطی، مکتبة الصّحافة، جدّه، چ 2، 1415 هـ/ 1994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أحکام الزّواج في ضوء الکتاب والسّنّة، عمر أشقر، دارالنّفائس، اردن، چ 1، 1418 هـ/ 1997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إحیاء علوم الدّین، ابوحامد غزالی، دارالرّیّان للتّراث.</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أخبار الآحاد في الحدیث النّبوي؛ حجّیّتها- مفادّها- العمل بموجبها، عبدالله جبرین، دار طیّبة للنّشر والتّوزیع، ریاض، چ 1، 1408 هـ/ 1987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أخبار مکّة في قدیم الدّهر وحدیثه، محمّد بن اسحاق فاکهی، بررسی و تحقیق: عبدالله بن عبدالله بن دهیش، مکتبة ومطبعة النّهضة الحدیثة، مکّۀ مکرّمه، چ 1، 1407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أخلاقنا الإجتماعیّة، مصطفی سباعی، المکتب الإسلامي، چ 2، 1392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أخلاق النّبي</w:t>
      </w:r>
      <w:r w:rsidRPr="00673509">
        <w:rPr>
          <w:rStyle w:val="Char0"/>
          <w:rFonts w:cs="CTraditional Arabic"/>
          <w:rtl/>
        </w:rPr>
        <w:t> ج</w:t>
      </w:r>
      <w:r w:rsidRPr="00673509">
        <w:rPr>
          <w:rStyle w:val="Char0"/>
          <w:rtl/>
        </w:rPr>
        <w:t>،</w:t>
      </w:r>
      <w:r w:rsidRPr="00673509">
        <w:rPr>
          <w:rStyle w:val="Char0"/>
          <w:rFonts w:hint="cs"/>
          <w:rtl/>
        </w:rPr>
        <w:t xml:space="preserve"> ابوالشّیخ اصفهانی، تحقیق: عصام الدّین صبابطی.</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الأخلاق والسّیر في مداواة النّفوس، ابن حزم، دار الکتب العلمیّة، بیروت، لبنان، چ 2، 1405 هـ/ 1985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آداب الحرب في الإسلام، محمّد خضر حسین، گردآوری و بازبینی: علی رضا حسینی، الدّار الحسینیّة للکتاب، چ 3، 1413 هـ/ 1993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الآداب الشّرعیّة والمنح المرعیّة، ابن مفلح مقدسی، مکتبة ابن تیمیّه، قاهره، بی‌تا.</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أدب الدّنیا والدّین، ماوردی، تحقیق: محمّد صباح، دار مکتبة الحیاة، بیروت، 1987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أدب المسلم في العادات والعبادات والمعاملات، محمّد مبیض، دار ابن کثیر، چ 2، 1413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الأذکار المنتخبة من کلام سیّد الأبرار</w:t>
      </w:r>
      <w:r w:rsidRPr="00673509">
        <w:rPr>
          <w:rStyle w:val="Char0"/>
          <w:rFonts w:cs="CTraditional Arabic"/>
          <w:rtl/>
        </w:rPr>
        <w:t> ج</w:t>
      </w:r>
      <w:r w:rsidRPr="00673509">
        <w:rPr>
          <w:rStyle w:val="Char0"/>
          <w:rtl/>
        </w:rPr>
        <w:t>،</w:t>
      </w:r>
      <w:r w:rsidRPr="00673509">
        <w:rPr>
          <w:rStyle w:val="Char0"/>
          <w:rFonts w:hint="cs"/>
          <w:rtl/>
        </w:rPr>
        <w:t xml:space="preserve"> ابوزکریّا محیی الدّین بن شرف نووی، مکتبة الرّیاض الحدیثة.</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الإرهاب؛ دوافعه وعلاجه، محمّد شویعر، ریاض، چ 2، 1426 هـ/ 2005.</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أسباب الشّفاء من الأسقام والأهواء، ابواسحاق عراقی، مکتبة الجامعة، مطبعة البغدادي العراقي، 1425 هـ/ 2004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الاستذکار، ابن عبدالبرّ، دار قتیبة، دمشق- بیروت، چ 1، 1414 هـ/ 1993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الاستقامة، شیخ الإسلام ابن تیمیّه، تحقیق: محمّد رشاد سالم، مکتبة السّنّة.</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الإسلام في نظر أعلام الغرب، حسین عبدالله باسلامه، تهامه، جدّه، چ 2، 1403 هـ/ 1983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الإسلام وبناء المجتمع، حسن ابوغدّه و دیگران، مکتبة الرّشد، چ 3، 1427 هـ/ 2006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أصول الدّین، عبدالقاهر بغدادی، تحقیق: لجنة إحیاء التّراث العربي في دار الآفاق الجدیدة، بیروت، چ 1، 1401 هـ/ 1981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 xml:space="preserve">أصول النّظام الاجتماعي في الإسلام، محمّد طاهر بن عاشور، دار السّلام- دار سحنون، تونس </w:t>
      </w:r>
      <w:r w:rsidRPr="00673509">
        <w:rPr>
          <w:rStyle w:val="Char0"/>
          <w:rtl/>
        </w:rPr>
        <w:t>–</w:t>
      </w:r>
      <w:r w:rsidRPr="00673509">
        <w:rPr>
          <w:rStyle w:val="Char0"/>
          <w:rFonts w:hint="cs"/>
          <w:rtl/>
        </w:rPr>
        <w:t xml:space="preserve"> قاهره، چ 2، 1427 هـ/ 2006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إعجاز القرآن، ابوبکر باقلانی، تقدیم و شرح و تعلیق: محمّد شریف سُکَّر، دار إحیاء العلوم، بیروت، چ 2، 1411 هـ/ 1990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إعجاز القرآن والبلاغة النّبویّة، مصطفی صادق رافعی، دار الکتاب العربي، چ 9، 1393 هـ/ 1973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أعلام السّنة المنشورة لاعتقاد الطّائفة النّاجیّة المنصورة، یا 200 سؤال في العقیدة الإسلامیّة، حافظ حکمی، تخریج احادیث و تعلیق: مصطفی ابونصر شلبی، مکتبة السّوادي، جدّه، چ 3، 1410 هـ.</w:t>
      </w:r>
    </w:p>
    <w:p w:rsidR="00673509" w:rsidRPr="00673509" w:rsidRDefault="00673509" w:rsidP="00673509">
      <w:pPr>
        <w:pStyle w:val="ListParagraph"/>
        <w:numPr>
          <w:ilvl w:val="0"/>
          <w:numId w:val="65"/>
        </w:numPr>
        <w:ind w:left="641" w:hanging="357"/>
        <w:contextualSpacing w:val="0"/>
        <w:jc w:val="both"/>
        <w:rPr>
          <w:rStyle w:val="Char0"/>
          <w:spacing w:val="-4"/>
        </w:rPr>
      </w:pPr>
      <w:r w:rsidRPr="00673509">
        <w:rPr>
          <w:rStyle w:val="Char0"/>
          <w:rFonts w:hint="cs"/>
          <w:spacing w:val="-4"/>
          <w:rtl/>
        </w:rPr>
        <w:t>إعلام الموقعین عن ربّ العالمین، ابن قیّم، دارالکتب العلمیّة، بیروت.</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أعلام النّبوّة، ابوالحسن علی ّ بن محمّد ماوردی، تقدیم و شرح و تعلیق: محمّد شریف سُکَّر، دار إحیاء العلوم، بیروت، چ 1، 1408 هـ/ 1988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إغاثة اللّهفان من مصاید الشّیطان، ابن قیّم جوزیّه، تحقیق: محمّد حامد فقی.</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أفول شمس الحضارة الغربیّة، مصطفی فوزی غزال، دار السّلام للطّباعة والنّشر، چ 1، 1406 هـ/ 1986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اِقتضاء الصّراط المستقیم لمخالفة أصحاب الجحیم، شیخ الإسلام ابن تیمیّه، تحقیق: ناصر عقل، مکتبة الرّشد، ریاض، چ 2، 1411 هـ/ 1991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اقتصادیات الغنی في الإسلام، عمر مرزوقی، جامعة الملک سعود، عمادة البحث العلمي، 1423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الإقناع، حجاوی، تحقیق: عبداللّطیف محمّد موسی سبکی، دار المعرفة، بیروت، لبنان.</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الأمراض الجنسیّة؛ أسبابها وعلاجها، محمّد علی البار، دار المنارة، جدّه، چ 2، 1406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الأمراض الجنسیّة، سیف الدّین شاهین، چ 4،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الأمراض الجنسیّة؛ عقوبة إلهیّة، عبدالحمید قضاه، دار النّشر الطّبّیّة، لندن، چ 1، 1405 هـ/ 1985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الأمراض الجنسیّة، نبیل طویل، مؤسّسة الرّسالة، چ 2، 1402 هـ.</w:t>
      </w:r>
    </w:p>
    <w:p w:rsidR="00673509" w:rsidRPr="00673509" w:rsidRDefault="00673509" w:rsidP="00675517">
      <w:pPr>
        <w:pStyle w:val="ListParagraph"/>
        <w:numPr>
          <w:ilvl w:val="0"/>
          <w:numId w:val="65"/>
        </w:numPr>
        <w:ind w:left="641" w:hanging="357"/>
        <w:contextualSpacing w:val="0"/>
        <w:jc w:val="both"/>
        <w:rPr>
          <w:rStyle w:val="Char0"/>
        </w:rPr>
      </w:pPr>
      <w:r w:rsidRPr="00673509">
        <w:rPr>
          <w:rStyle w:val="Char0"/>
          <w:rFonts w:hint="cs"/>
          <w:rtl/>
        </w:rPr>
        <w:t>الأم، امام شافعی</w:t>
      </w:r>
      <w:r w:rsidR="00675517">
        <w:rPr>
          <w:rFonts w:ascii="MitraUnicode" w:hAnsi="MitraUnicode" w:cs="CTraditional Arabic"/>
          <w:rtl/>
        </w:rPr>
        <w:t> </w:t>
      </w:r>
      <w:r w:rsidR="00675517" w:rsidRPr="00AC3502">
        <w:rPr>
          <w:rFonts w:ascii="MitraUnicode" w:hAnsi="MitraUnicode" w:cs="CTraditional Arabic"/>
          <w:rtl/>
        </w:rPr>
        <w:t>/</w:t>
      </w:r>
      <w:r w:rsidRPr="00673509">
        <w:rPr>
          <w:rStyle w:val="Char0"/>
          <w:rFonts w:hint="cs"/>
          <w:rtl/>
        </w:rPr>
        <w:t>، دار المعرفة، بیروت، چ 2، 1393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الأموال، ابوعبید قاسم بن سلام، تحقیق: محمّد خلیل هراس، دار الفکر، بیروت، 1408 هـ/ 1988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الانحرافات الجنسیّة وأمراضها، فایز الحاج، المکتب الإسلامي، چ 1، 1403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الأنوار في شمائل النّبيّ المختار، بغوی، تحقیق: ابراهیم یعقوبی.</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أهل الذّمّة في الحضارة الإسلامیّة، حسن ممی، دار الغرب الإسلامي، چ 1، 1998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أهل الذّمّة والولایات العامّة في الفقه الإسلامي، گردآوری: نمر محمّد خلیل نمر، المکتبة الإسلامیّة، عمّان، اردن، چ 1،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إیقاظ الفکرة بمراجعة الفطرة، محمّد بن اسماعیل؛ امیر صنعانی، تحقیق و تعلیق و تخریج احادیث: محمّد صبحی بن حسن حلاق، دار ابن حزم، چ 1، 1402 هـ/ 1999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الإیمان بالقضاء والقدر، محمّد حمد، دار ابن خزیمة، چ 3، 1419 هـ/ 1998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الإیمان بالیوم الآخر، محمّد حمد، دار ابن خزیمة، چ 2، 1423 هـ/ 2002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البحث الصّریح في أیّما هو الدّین الصّحیح، زیاده بن یحیی راسی، تحقیق: سعود بن عبدالعزیز خلف، الجامعة الإسلامیّة بالمدینة المنوّرة، عمادة البحث العلمی، چ 1، 1423 هـ/ 2003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بدائع الصّنائع في ترتیب الشّرائع، کاسانی، دار الکتب العلمیّة، بیروت، چ 2، 1406 هـ/ 1986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بدائع الفوائد، ابن قیّم، مکتبة الرّیاض.</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بدایة المجتهد ونهایة المقتصد، ابن رشد، مکتبة الکلّیّات الأزهریّة، 1386 هـ/ 1966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البدایة والنّهایة، ابن کثیر، تحقیق: احمد عبدالوهاب فتیح، دار زمزم، ریاض، 1414 هـ، و تحقیق: احمد ابوملحم و همکاران، دار الکتب العلمیّة، چ 3، 1407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البدایة والنّهایة، ابن کثیر، تحقیق: عبدالله ترکی، دار هجر، چ 1، 1419 هـ/ 1998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بغیة الإیضاح لتلخیص المفتاح في علوم البلاغة، عبدالمتعال صعیدی، مکتبة الآداب، قاهره، 1420 هـ/ 1999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بلاغة القرآن، محمّد خضر حسین، گردآوری و بازبینی: علی رضا حسینی، الدّار الحسینیّة، 1417 هـ/ 1997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بهجة قلوب الأبرار وقرّة عیون الأخیار في شرح جوامع الأخبار، عبدالرّحمان بن سعدی، تخریج احادیث: بدر البدر، مکتبة السّندس، چ 3، 1408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البیان في علوم القرآن، محمّد بن علی حسن و سلیمان قرعاوی، مؤسّسة بیسان و البدر، دبی.</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البیان والتّبیین، جاحظ، تحقیق و شرح: عبدالسّلام هارون، مکتبة الخانجي، قاهره.</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تاریخ الطّبري، ابوجعفر محمّد بن جریر طبری، دار الکتب العلمیّة، بیروت.</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تاریخ الکنیسة الشّرقیّة، میشل یتیم و ارشمندریت أغناطیوس دیک، المکتبة البولیسیّة، لبنان، چ 4، 1999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تاریخ مدینة السّلام، خطیب بغدادی، تحقیق و بازبینی و تعلیق: بشّار عوّاد معروف، دار الغرب الإسلامي، چ 1، 1422 هـ/ 2001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تأویل مشکل القرآن، ابن قتیبه، شرح و انتشار: سید احمد صقر، المکتبة العلمیّة، بیروت.</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التّبیان في أقسام القرآن، ابن قیّم، تحقیق: محمّد شریف سُکَّر، دار إحیاء العلوم، بیروت، چ 1،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التّحفة المهدیّة شرح الرّسالة التّدمریّة، فالح بن مهدی آل</w:t>
      </w:r>
      <w:r w:rsidRPr="00673509">
        <w:rPr>
          <w:rStyle w:val="Char0"/>
          <w:rtl/>
        </w:rPr>
        <w:t>‌</w:t>
      </w:r>
      <w:r w:rsidRPr="00673509">
        <w:rPr>
          <w:rStyle w:val="Char0"/>
          <w:rFonts w:hint="cs"/>
          <w:rtl/>
        </w:rPr>
        <w:t>مهدی، چ 2، 1406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تحفة المودود في أحکام المولود، ابن قیّم، تحقیق: بشیر عیون، مکتبة دار البیان، توزیع: مکتبة المؤیّد، چ 2، 1407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التّدمریّة؛ تحقیق الإثبات للأسماء والصّفات وحقیقة الجمع بین القدر والشّرع، شیخ الإسلام ابن تیمیّه، تحقیق: محمّد بن عوده سعوی، چ 1، 1405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تذکرة السّامع والمتکلّم في أدب العالم والمتعلّم، ابن جماعه کنانی، تعلیق: سید محمّد محمّد هاشم ندوی، رمادی للنّشر، المؤتمن للتّوزیع، چ 2، 1416 هـ/ 1995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التّذکرة في أحوال الموتی وأمور الآخرة، قرطبی، دار الفکر، لبنان، بیروت.</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تربیّة الأولاد في الإسلام، عبدالله ناصح علوان، دار السّلام، چ 9.</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تعریف عام بدین الإسلام، علی طنطاوی، دار الوفاء للطّباعة والنّشر، منصوره، چ 11، 1408 هـ/ 1987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 xml:space="preserve">تعریف عام بدین الإسلام المسمّی: رسائل السّلام ورسل الإسلام، یوسف دجوی، دار ابن کثیر- دار القادري، دمشق </w:t>
      </w:r>
      <w:r w:rsidRPr="00673509">
        <w:rPr>
          <w:rStyle w:val="Char0"/>
          <w:rtl/>
        </w:rPr>
        <w:t>–</w:t>
      </w:r>
      <w:r w:rsidRPr="00673509">
        <w:rPr>
          <w:rStyle w:val="Char0"/>
          <w:rFonts w:hint="cs"/>
          <w:rtl/>
        </w:rPr>
        <w:t xml:space="preserve"> بیروت.</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التّعریفات، شریف علیّ بن محمّد جرجانی، دار الکتب العلمیّة، بیروت، لبنان، 1416 هـ/ 1995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تفسیر ابن أبی حاتم، عبدالرّحمان بن ابی حاتم رازی، تحقیق: أسعد محمّد طیّب، المکتبة العصریّة، صیدا.</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تفسیر أبي السّعود «إرشاد العقل السّلیم إلی مزایا القرآن العظیم»، ابوالسّعود محمّد بن محمّد عماد، دار الإحیاء والتّراث العربي، بیروت.</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تفسیر بغوی «معالم التّنزیل»، امام بغوی، تحقیق: محمّد بن عبدالله نمر، عثمان جمعه ضمیریّه و سلیمان حرش، دار طیّبة، چ 1، 1409 هـ/ 1989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تفسیر التّحریر والتّنویر، علّامه محمّد طاهر بن عاشور، دار سحنون للنّشر والتّوزیع، تونس.</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تفسیر قاسمی «محاسن التّأویل»، محمّد جمال الدّین قاسمی، دار الفکر، بیروت، چ 2، 1398 هـ/ 1978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تفسیر القرآن العظیم، ابن کثیر، دار الجیل، بیروت، چ 1، 1408 هـ/ 1988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التّنبیهات اللّطیفة علی ما احتوت علیه العقیدة الواسطیّة من المباحث المنیفة، علّامه عبدالرّحمان بن سعدی، تعلیق: عبدالعزیز بن باز، تخریج: علیّ بن حسن بن عبدالحمید حلبی، دار ابن قیّم، چ1،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تنبیه الأفاضل علی ما ورد في زیادة العمر ونقصانه من الدّلائل، امام شوکانی، تعلیق و تخریج: مشهور بن حسن سلمان، دار ابن حزم، بیروت، چ 1، 1410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تهذیب الأخلاق، جاحظ، بازبینی و تعلیق: ابوحذیفه ابراهیم بن محمّد، دار الصّحابة للتّراث، طنطا، چ 1، 1400 هـ/ 1989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توضیح الأحکام من بلوغ المرام، عبدالله بسّام، مکتبة الأسدي، مکّۀ مکرّمه، چ 5، 1423 هـ/ 2003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التّوبة وظیفة العمر، محمّد حمد، دار ابن خزیمه، چ 1، 1421 هـ/ 2000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تیسیر العزیز الحمید شرح کتاب التّوحید، سلیمان بن عبدالله بن محمّد بن عبدالوهّاب، المکتب الإسلامي، چ 8،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تیسیر العلّام شرح عمدة الأحکام، عبدالله بسّام، مکتبة جدّة، چ 7، 1407 هـ/ 1987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تیسیر الکریم الرّحمن في تفسیر کلام المنّان، عبدالرّحمان سعدی، بازبینی: سعد بن فواز صمیل، دار ابن جوزی، دمّام، چ 2، 1426 ه.</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lastRenderedPageBreak/>
        <w:t>تیسیر اللّطیف المنّان في خلاصة تفسیر القرآن، ابن سعدی، مکتبة الأقصی، عنیزه، چ 2، 1409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تیسیر الوصول إلی علم الأصول، عبدالرّحیم یعقوب، مکتبة العبیکان، ریاض، چ 1، 1424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جامع بیان العلم وفضله، ابن عبدالبرّ، دار الفکر.</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جامع الرّسائل، شیخ الإسلام ابن تیمیّه، تحقیق: محمّد رشاد سالم، مطبعة المدني، چ 1، 1405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الجامع الصّحیح في القدر، مقبل بن هادی وادعی، مکتبة ابن تیمیّه، قاهره.</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جامع العلوم والحکم، ابن رجب حنبلی، تحقیق: شعیب أرناؤوط و ابراهیم باجس، مؤسّسة الرّسالة، چ 2، 1412 هـ/ 1991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 xml:space="preserve">جذوة المقتبس في ذکر ولاة الأندلس، محمّد بن فتوح أزدی، الدّار المصریّة للتّألیف والتّرجمة، 1966 م. </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الجراحة الصّغری، رضوان بابولی و أنطوان دولی، منشورات جامعة حلب، دانشکدۀ حلب، 1407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جلاء الأفهام في الصّلاة والسّلام علی خیر الأنام، ابن قیّم، دار الکتب العلمیّة، بیروت، لبنان.</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الجنّة والنّار، عمر أشقر، دار النّفائس، اردن، چ 12، 1423 هـ/ 2002 م.</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الجواب الصّحیح لمن بدّل دین المسیح، شیخ الإسلام ابن تیمیّه، تحقیق: علی حسن ناصر و همکاران، دار العاصمة، ریاض، چ 1، 1414 هـ.</w:t>
      </w:r>
    </w:p>
    <w:p w:rsidR="00673509" w:rsidRPr="00673509" w:rsidRDefault="00673509" w:rsidP="00673509">
      <w:pPr>
        <w:pStyle w:val="ListParagraph"/>
        <w:numPr>
          <w:ilvl w:val="0"/>
          <w:numId w:val="65"/>
        </w:numPr>
        <w:ind w:left="641" w:hanging="357"/>
        <w:contextualSpacing w:val="0"/>
        <w:jc w:val="both"/>
        <w:rPr>
          <w:rStyle w:val="Char0"/>
        </w:rPr>
      </w:pPr>
      <w:r w:rsidRPr="00673509">
        <w:rPr>
          <w:rStyle w:val="Char0"/>
          <w:rFonts w:hint="cs"/>
          <w:rtl/>
        </w:rPr>
        <w:t>الجواب الکافي لمن سأل عن الدّواء الشّافي؛ الدّاء والدّواء، ابن قیّم، تحقیق و تعلیق: عامر بن علی یاسین، دار ابن خزیمة، ریاض، چ 1.</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جوامع السّیرة النّبویّة، ابن حزم اندلسی، دار الکتب العلمیّة، بیروت، چ 1، 1403 هـ/ 1983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جوامع الآداب في أخلاق الأنجاب، جمال الدّین قاسمی، مؤسّسة قرطبة.</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جواهر الإکلیل شرح مختصر خلیل مذهب مالک، صالح بن عبدالسّمیع الأبی، دار إحیاء الکتب العربیّة، قاهره.</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حاشیة ردّ المحتار علی الدّرّ المختار شرح تنویر الأبصار، خاتمة المحقّقین محمّد امین مشهور به ابن عابدین علی، دار الفکر، چ 2، 1386 هـ/ 1966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حاشیة السّندي علی النّسائي، ابوالحسن سندی، تحقیق: عبدالفتّاح ابوغدّه، مکتب المطبوعات الإسلامیّة، حلب، چ 2، 1406هـ/ 1986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الحبائك في أخبار الملائك، سیوطی، دار الکتب العلمیّة، بیروت، چ1، 1405 هـ/ 1985 م.</w:t>
      </w:r>
    </w:p>
    <w:p w:rsidR="00673509" w:rsidRPr="00673509" w:rsidRDefault="00673509" w:rsidP="00673509">
      <w:pPr>
        <w:pStyle w:val="ListParagraph"/>
        <w:numPr>
          <w:ilvl w:val="0"/>
          <w:numId w:val="65"/>
        </w:numPr>
        <w:tabs>
          <w:tab w:val="right" w:pos="851"/>
        </w:tabs>
        <w:ind w:left="641" w:hanging="357"/>
        <w:contextualSpacing w:val="0"/>
        <w:jc w:val="both"/>
        <w:rPr>
          <w:rStyle w:val="Char0"/>
          <w:spacing w:val="-4"/>
        </w:rPr>
      </w:pPr>
      <w:r w:rsidRPr="00673509">
        <w:rPr>
          <w:rStyle w:val="Char0"/>
          <w:rFonts w:hint="cs"/>
          <w:spacing w:val="-4"/>
          <w:rtl/>
        </w:rPr>
        <w:t>الحج، عبدالله طیّار، مکتبة التّوبة، ریاض، چ 1، 1412 هـ/ 1992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حدائق الأنوار ومطالع الأسرار في سیرة النّبيّ المختار، ابن دیبع شیبانی شافعی، تحقیق: عبدالله بن ابراهیم انصاری، انتشار با هزینۀ: خلیفه بن حمد آل ثانی؛ امیر دولت قطر.</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الحرّیّة في الإسلام، محمّد خضر حسین، دار الإعتصام.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حقوق الإنسان في الیهودیّة والمسیحیّة والإسلام مقارنة بالقانون الدّولي، خالد بن محمّد شنیبر، کرسيّ الأمیر سلطان بن عبدالعزیز للدّراسات الإسلامیّة المعاصرة، چ 1، 1430 هـ/ 2009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حقوق غیر المسلمین في الدّولة الإسلامیّة، علیّ بن عبدالرّحمان طیّار، چ 1، 1425 هـ/ 2004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الحکمة والتّعلیل في أفعال الله، محمّد بن ربیع مدخلی، مکتبة لینة للنّشر والتّوزیع، دمنهور، 1409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حلیة الأولیاء، ابونعیم اصفهانی، دار الکتب العلمیّة،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الحوار؛ آدابه وتطبیقاته في التّربیّة الإسلامیّة، خالد بن محمّد مغامسی، مرکز الملک عبدالعزیز للحوار الوطني، ریاض، چ 3، 1428 هـ/ 2007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الحوار في السّیرة النّبویّة، محمّد حمد، إدارة الثّقافة الإسلامیّة، کویت، 2010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الخصائص الکبری؛ کفایة الطّالب اللّبیب في خصائص الحبیب، حافظ جلال الدّین سیوطی، تحقیق: محمّد خلیل هراس، دار الکتب الحدیثة، خیابان جمهوری در شهر عابدین.</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خطوات في فقه التّعایش والتّجدید، هانئ احمد فقیه، دار الفتح للدّراسات والفتح، چ 1، 1431 هـ/ 2010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 xml:space="preserve">خلاصة السّیرة النّبویّة و حقیقة الدّعوة الإسلامیّة، محمّد رشید </w:t>
      </w:r>
      <w:r w:rsidRPr="00673509">
        <w:rPr>
          <w:rStyle w:val="Char0"/>
          <w:rFonts w:hint="cs"/>
          <w:spacing w:val="-4"/>
          <w:rtl/>
        </w:rPr>
        <w:t>رضا، تصحیح و تعلیق: عبدالله سید احمد حجاج، 1400 هـ/ 1980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دائرة المعارف الکتابیّة، تالیف: گروهی از متکلّمان، دار الثّقافة، مصر، بخش‌های هفتگانۀ آن، با چاپ‌های متفاوتی منتشر شده است.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درء تعارض العقل والنّقل، شیخ الإسلام ابن تیمیّه، تحقیق: محمّد رشاد سالم، جامعة الإمام محمّد بن سعود الإسلامیّة، چ 1، 1401 هـ/ 1981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دراسات في الأدیان: الیهودیّة والنّصرانیّة، سعود بن عبدالعزیز خلف، مکتبة أضواء السّلف، چ 1، 1422 هـ/ 2002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دروس وعبر من سیرة خیر البشر محمّد</w:t>
      </w:r>
      <w:r w:rsidRPr="00673509">
        <w:rPr>
          <w:rStyle w:val="Char0"/>
          <w:rFonts w:cs="CTraditional Arabic"/>
          <w:rtl/>
        </w:rPr>
        <w:t> ج</w:t>
      </w:r>
      <w:r w:rsidRPr="00673509">
        <w:rPr>
          <w:rStyle w:val="Char0"/>
          <w:rtl/>
        </w:rPr>
        <w:t>،</w:t>
      </w:r>
      <w:r w:rsidRPr="00673509">
        <w:rPr>
          <w:rStyle w:val="Char0"/>
          <w:rFonts w:hint="cs"/>
          <w:rtl/>
        </w:rPr>
        <w:t xml:space="preserve"> زهیر محمّد عفانه، دار النّقاش، چ 1، 1425 هـ/ 2005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الدّعاء؛ مفهومه- أحکامه- أخطاء تقع فیه، محمّد حمد، دار ابن خزیمة، چ 3، 1430 هـ/ 2009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دع القلق وابدأ الحیاة، دیل کارنگی، ترجمۀ عربی: عبدالمنعم محمّد زیادی، مکتبة الخانجي، قاهره، 1980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الدّعوة إلی الإسلام، توماس آرنولد، ترجمۀ عربی: حسن ابراهیم حسن، مکتبة النّهضة المصریّة، چ 3، 1970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الدّعوة إلی الإصلاح، محمّد خضر حسین، تحقیق: علی رضا حسینی، الدّار الحسینیّة للکتاب، چ 3، 1410 هـ/ 1990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دعوة التّوحید؛ أصولها- الأدوار الّتي مرّت بها- مشاهیر دعاتها، محمّد خلیل هراس، مکتبة الصّحابة، طنطا.</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دفع إیهام الإضطراب عن آیات الکتاب، محمّد امین شنقیطی، مطابع الرّیاض، چ 1، 1375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الدّلائل القرآنیّة في أنّ العلوم النّافعة داخلة في الدّین الإسلامي، عبدالرّحمان سعدی، مؤسّسة الرّسالة، مکتبة الرّشد، چ 2، 1403 هـ/ 1983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دلائل النّبوّة ومعرفة أحوال صاحب الشّریعة، ابوبکر احمد بن حسین بیهقی، بازبینی و تخریج و تعلیق: عبدالمعطی قلعجی، دار الکتب العلمیّة، بیروت، لبنان، چ 1، 1405 هـ/ 1985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الدّین الصّحیح یحلّ جمیع المشاکل، عبدالرّحمان سعدی، مکتبة دار الأقصی، کویت، چ 1، 1406 هـ/ 1986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دیوان الأعشی الکبیر، میمون بن قیس، شرح و تحقیق: محمّد محمّد حسین، مکتبة الآداب، جمامیز.</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ذیل طبقات الحنابلة، ابن رجب حنبلی، مطبعة السّنّة المحمّدیّة، تحقیق: محمّد حامد فقی، 1372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الرّحمة والعظمة في السّیرة النّبویّة، محمّد حمد، دار ابن خزیمة، ریاض، چ 1، 1428 هـ/ 2007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الرّدّ علی البکری، شیخ الإسلام ابن تیمیّه، تحقیق: محمّد علی عجال، مکتبة الغرباء الأثریّة، مدینۀ منوّره، چ 1، 1417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الرّدّ علی من قال بفناء الجنّة والنّار، وبیان الأقوال في ذلک، شیخ الإسلام ابن تیمیّه، بررسی و تحقیق: محمّد بن عبدالله سمهری، دار بلنسیّة، چ 1، 1415 هـ/ 1995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رسائل الإصلاح، محمّد خضر حسین، دار الإصلاح، سعودی، دمّام.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رسائل في العقیدة، محمّد حمد، دار ابن خزیمة، چ 1، 1423 هـ/ 2002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رسائل في العقیدة، محمّد بن صالح عثیمین، دار طیّبة، ریاض، چ 2، 1406 هـ.</w:t>
      </w:r>
    </w:p>
    <w:p w:rsidR="00673509" w:rsidRPr="00673509" w:rsidRDefault="00673509" w:rsidP="00675517">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الرّسالة، امام شافعی</w:t>
      </w:r>
      <w:r w:rsidR="00675517">
        <w:rPr>
          <w:rFonts w:ascii="MitraUnicode" w:hAnsi="MitraUnicode" w:cs="CTraditional Arabic"/>
          <w:rtl/>
        </w:rPr>
        <w:t> </w:t>
      </w:r>
      <w:r w:rsidR="00675517" w:rsidRPr="00AC3502">
        <w:rPr>
          <w:rFonts w:ascii="MitraUnicode" w:hAnsi="MitraUnicode" w:cs="CTraditional Arabic"/>
          <w:rtl/>
        </w:rPr>
        <w:t>/</w:t>
      </w:r>
      <w:r w:rsidRPr="00673509">
        <w:rPr>
          <w:rStyle w:val="Char0"/>
          <w:rFonts w:hint="cs"/>
          <w:rtl/>
        </w:rPr>
        <w:t>، تحقیق: احمد محمّد شاکر، دار الکتب العلمیّة.</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رسالة إبن القیّم إلی أحد إخوانه، ابن قیّم، تحقیق: عبدالله بن محمّد مدیفر، چ 1، 1420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الرّسالة المحمّدیّة، سید سلیمان ندوی، مکتبة دار الفتح، دمشق، چ 2، 1383 هـ/ 1963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الرّسل والرّسالات، عمر أشقر، مکتبة الفلاح، کویت، چ 3، 1405 هـ/ 1985م.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رمضان؛ دروس وعبر تربیّة وأسرار، محمّد حمد، دار ابن خزیمة، چ 2، 1422 هـ/ 2003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روائع الطّبّ الإسلامي، محمّد نزار دقر، موجود در اینترنت.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الرّوح، ابن قیّم، دار الکتب العلمیّة، بیروت، 1395 هـ/ 1975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الرّوض الأنف في تفسیر السّیرة النّبویّة لابن هشام، ابوالقاسم عبدالرّحمان بن عبدالله بن ابی الحسن خثعمی سهیلی، به همراه السّیرة النّبویّة از معافری، تعلیق و حاشیه‌نویسی: مجدی بن منصور بن سید شوری، منشورات محمّد علی بیضون، دار الکتب العلمیّة، بیروت، لبنان، چ 1، 1418 هـ/ 1997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روضة الطّالبین وعمدة المفتین، نووی، المکتب الإسلامي، بیروت، 1405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ریاض الصّالحین، ابوزکریّا یحیی نووی، تحقیق: حسّان عبدالمنّان، دار طیّبة، المکتبة الإسلامیّة، چ 1، 1412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الرّیاض النّاضرة والحدائق الزّاهرة في العقائد والفنون المتنوّعة الفاخرة، عبدالرّحمان سعدی، تصحیح و بازبینی و تعلیق: اشرف بن عبدالمقصود بن عبدالرّحیم، مؤسّسة قرطبة.</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زاد المسیر في علم التّفسیر، ابن جوزی، المکتب الإسلامي، چ 4، 1407 هـ/ 1987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زاد المعاد في هدي خیر العباد، ابن قیّم، تحقیق و تعلیق: شعیب أرناؤوط و عبدالقادر أرناؤوط، مؤسّسة الرّسالة، چ 15، 1407 هـ/ 1987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سبل السّلام، صنعانی، مکتبة مصطفی البابي الحلبي، چ 4، 1379هـ/ 1960م.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سبل الهدی والرّشاد في سیرة خیر العباد، محمّد بن یوسف صالحی شامی، تحقیق و تعلیق: عادل احمد عبدالموجود و علی محمّد معوض، توزیع: مکتبة عبّاس احمد الباز، مکّۀ مکرّمه، دار الکتب العلمیّة، بیروت، لبنان، چ 1، 1414 هـ/ 1993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السّنّة، ابن ابی عاصم، تحقیق: محمّد ناصر الدّین آلبانی، المکتب الإسلامي، چ 1، 1400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السّنّة ومکانتها في التّشریع الإسلامي، مصطفی سباعی، مکتبة دار المعرفة، قاهره، چ 1، 1380 هـ/ 1961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التّرمذی، احمد شاکر و دیگران، دار إحیاء التّراث العربي،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التّرمذی، دار الدّعوة، دار سحنون،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الدّارمي، امام دارمی، دار المغني، ریاض، چ 1، 1421 هـ/ 2000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أبي داود، دار الدّعوة، دار سحنون،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أبي داود، محمّد محیي الدّین عبدالحمید، دار الفکر.</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ابن ماجه، شماره‌گذاری: محمّد عبدالباقی، دار الدّعوة، دار سحنون،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ابن ماجه، محمّد فؤاد عبدالباقی، دار الفکر.</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سنن النّسائي، تحقیق: عبدالفتّاح ابوغدّه، مکتب المطبوعات الإسلامیّة، حلب، چ 2، 1406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سوء الخلق؛ مظاهره، أسبابه، علاجه، محمّد حمد، دار ابن خزیمة، چ 2، 1417 هـ/ 1996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سیرة عمر بن عبدالعزیز علی ما رواه مالک بن أنس وأصحابه، ابومحمّد عبدالله بن عبدالحکم، گردآوری و تصحیح و تعلیق: احمد عبید، عالم الکتب، چ 6،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السّیرة النّبویّة الصّحیحة محاولة لتطبیق قواعد المحدّثین في نقد روایات السّیرة النّبویّة، اکرم عمری، مکتبة العلوم والحکم، مدینۀ منوّره.</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شرح أصول إعتقاد أهل السّنّة والجماعة، لالکائی، تحقیق: احمد بن سعد بن حمدان غامدی، دار طیّبة، ریاض.</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دیوان زهیر بن أبي سلمی، المکتبة الثّقافیّة، بیروت، چ 1، 1968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الزّرکشي علی مختصر الخرقي، عبدالله بن عبدالرّحمان جبرین، مکتبة العبیکان، چ 1، 1413 هـ/ 1993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السّنّة، بغوی، تحقیق: شعیب أرناؤوط و زهیر شاویش، المکتب الإسلامي.</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السّنّة، امام ابومحمّد حسن بن علی بن خلف بربهاری، تحقیق: محمّد بن سعید قحطانی، دار ابن قیّم، چ 1، 1408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العقیدة الطّحاویّة، تحقیق و بازبینی: گروهی از عالمان، تخریج احادیث: شیخ محمّد ناصر الدّین آلبانی، المکتب الإسلامي، بیروت، چ 8،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 xml:space="preserve">شرح العقیدة الواسطیّة لشیخ الإسلام ابن تیمیّه، محمّد خلیل هراس، بازبینی و تخریج احادیث: علوی سقاف، دار الهجرة للنّشر والتّوزیع، ریاض </w:t>
      </w:r>
      <w:r w:rsidRPr="00673509">
        <w:rPr>
          <w:rStyle w:val="Char0"/>
          <w:rtl/>
        </w:rPr>
        <w:t>–</w:t>
      </w:r>
      <w:r w:rsidRPr="00673509">
        <w:rPr>
          <w:rStyle w:val="Char0"/>
          <w:rFonts w:hint="cs"/>
          <w:rtl/>
        </w:rPr>
        <w:t xml:space="preserve"> ثقبه، چ 1، 1411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 xml:space="preserve">شرح فتح القدیر لابن همام مع تکملة نتائج الأفکار في کشف رموز </w:t>
      </w:r>
      <w:r w:rsidRPr="00673509">
        <w:rPr>
          <w:rStyle w:val="Char0"/>
          <w:rFonts w:hint="cs"/>
          <w:spacing w:val="-4"/>
          <w:rtl/>
        </w:rPr>
        <w:t>الأسرار، قاضی زاده، المطبعة الکبری الأمیریّة، بولاق، چ 1، 1315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الشّرح الکبیر، ابن قدامه، المکتبة السّلفیّة، مکتبة المؤیّد.</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الکوکب المنیر، ابن نجّار، تحقیق: محمّد زحیلی و نزیه حمّاد، مکتبة العبیکان، چ 2، 1418 هـ/ 1997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شرح منتهی الإرادات، منصور بهوتی، دار عالم الکتب، چ 1، 1414هـ/ 1993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شفاء العلیل في مسائل القضاء والقدر والحکمة والتّعلیل، ابن قیّم، نگارش: حسّانی حسن عبدالله، مکتبة دار التّراث، قاهره.</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الشّفا بتعریف حقوق المصطفی، قاضی عیاض، تحقیق: علی محمّد بجاوی، مطبعة عیسی البابي الحلبي و شرکاؤه، قاهره.</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شمائل الرّسول ودلائل نبوّته وفضائله وخصائصه، ابن کثیر، تحقیق: طه عبدالرّؤوف سعد، المکتبة الأدبیّة العربیّة، چ 1، 1402هـ/ 1982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الشّمائل المحمّدیّة، امام ترمذی، گردآوری و تعلیق: محمّد عفیف زعبی، دار المطبوعات الحدیثة، جدّه، چ 2، 1406 هـ/ 1986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شمس العرب تسطع علی الغرب، زیگرید هونکه، ترجمۀ عربی: فاروق بیضون، دار صادر، دار الآفاق الجدیدة، بیروت، چ 8.</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الشّوری فریضة إسلامیّة، علی صلّابی، دار المعرفة، بیروت، لبنان، چ 1، 1431 هـ/ 2010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الشّوری، محمود خالدی، دار الجیل، بیروت، چ 1،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الشّوری وأثرها في الدّیموقراطیّة؛ دراسة مقارنة، عبدالحمید انصاری، المکتبة العصریّة، بیروت، چ 3، 1400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الشیخ عبدالرّحمن سعدی وجهوده في توضیح العقیدة، عبدالرّزّاق عباد، مکتبة الرّشد، چ 1، 1411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الأدب المفرد للإمام بخاری، نگارش: محمّد ناصر الدّین آلبانی، دار الصّدیق للنّشر والتّوزیع، چ 1، 1414 هـ/ 1994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البخاري، امام بخاری، به اهتمام: ابوصهیب کرمی، بیت الأفکار الدّولیّة، 1419 هـ/ 1998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البخاري، امام بخاری، دار سحنون، دار الدّعوة،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lastRenderedPageBreak/>
        <w:t>صحیح الجامع الصّغیر وزیادته، محمّد ناصر الدّین آلبانی، تحت نظارت: زهیر شاویش، المکتب الإسلامي، چ 2، 1406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ابن حبان بترتیب ابن بلبان، شعیب أرناؤوط، مؤسّسة الرّسالة، بیروت، چ 2، 1414 هـ/ 1993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سنن التّرمذي، شیخ محمّد ناصر الدّین آلبانی، مکتب التّربیّة العربي، ریاض، چ 1، 1408 هـ/ 1988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مسلم بشرح الإمام النووي، دار الفکر.</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 xml:space="preserve">صحیح مسلم، به اهتمام: ابوصهیب کرمی، بیت الأفکار الدّولیّة، 1419 هـ/ 1998 م. </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صحیح مسلم، امام مسلم، شماره‌گذاری: عبدالباقی، دارالآفاق الجدیدة، بیروت، و نیز چاپ دار الدّعوة و دار سحنون.</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الطّریق إلی الإسلام، محمّد حمد، دار ابن خزیمة، ریاض، چ 2، 1427 هـ/ 2006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طریق الهجرتین وباب السّعادتین، ابن قیّم، بازبینی و تخریج احادیث: عمر بن محمود ابوعمر، دار ابن القیّم، چ 1، 1409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عالم الجنّ والشّیاطین، عمر أشقر، دار النّفائس، اردن، چ 15، 1423 هـ/ 2002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عالم الملائکة الأبرار، عمر أشقر، دار النّفائس، چ 13، 1423 هـ/ 2002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العبودیّة، شیخ الإسلام ابن تیمیّه، تحقیق: علیّ بن حسن بن عبدالحمید، دار الأصالة للنّشر والتّوزیع، چ 1، 1412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عبودیّة الکائنات لربّ العالمین، فرید اسماعیل تونی، مکتبة الضّیاء، جدّه، چ 1، 1413 هـ/ 1992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العقل والنّقل عند ابن رشد، محمّد امان جامی، الجامعة الإسلامیّة، چ 3،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عقیدة أهل السّنّة والجماعة، محمّد بن ابراهیم حمد، تقدیم: شیخ عبدالعزیز بن باز، دار ابن خزیمة، ریاض، چ 2، 1419 هـ/ 1998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عقیدة ختم النّبوّة بالنّبوّة المحمّدیّة، احمد بن سعد غامدی، دار طیّبة، ریاض، چ 1، 1405 هـ/ 1985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العقیدة في الله، عمر أشقر، مکتبة الفلاح، کویت، چ 5، 1984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العقیدة والشّریعة في الإسلام، گلدزیهر، ترجمۀ عربی: محمّد یوسف موسی و دیگران، دار الکتب الحدیثة، مصر،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العلم یدعو للإیمان، کریسی موریسون، ترجمۀ عربی: محمّد صالح فلکی، دار القلم، بیروت، چ 1، 1986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العمل عند المسلمین رؤیة حضاریّة، ابراهیم مزینی، وزارة العمل والشّؤون الإجتماعیّة، ریاض، چ 1، 1424 هـ/ 2003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العمل في الإسلام: أخلاقه- مفاهیمه- قیمه- أحکامه، عزّ الدّین خطیب تمیمی، دار الفیحاء، عمّان، اردن.</w:t>
      </w:r>
    </w:p>
    <w:p w:rsidR="00673509" w:rsidRPr="00673509" w:rsidRDefault="00673509" w:rsidP="00673509">
      <w:pPr>
        <w:pStyle w:val="ListParagraph"/>
        <w:numPr>
          <w:ilvl w:val="0"/>
          <w:numId w:val="65"/>
        </w:numPr>
        <w:tabs>
          <w:tab w:val="right" w:pos="851"/>
        </w:tabs>
        <w:ind w:left="641" w:hanging="357"/>
        <w:contextualSpacing w:val="0"/>
        <w:jc w:val="both"/>
        <w:rPr>
          <w:rStyle w:val="Char0"/>
          <w:spacing w:val="-4"/>
        </w:rPr>
      </w:pPr>
      <w:r w:rsidRPr="00673509">
        <w:rPr>
          <w:rStyle w:val="Char0"/>
          <w:rFonts w:hint="cs"/>
          <w:spacing w:val="-4"/>
          <w:rtl/>
        </w:rPr>
        <w:t>عیون الأخبار، ابن قتیبه دینَوری، دار الکتاب العربي، بیروت، لبنان.</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غذاء الألباب شرح منظومة الآداب، محمّد سفارینی، مؤسّسة قرطبة، چ 2، 1414 هـ/ 1993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الفاحشة عمل قوم لوط؛ الأضرار- الأسباب- سبل الوقایة- العلاج، محمّد حمد، دار ابن خزیمة، چ 1، 1415 هـ/ 1994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الفتاوی الکبری، شیخ الإسلام ابن تیمیّه، تحقیق و تعلیق و تقدیم: محمّد عبدالقادر عطا و مصطفی عبدالقادر عطا، دار الرّیّان للتّراث، قاهره، چ 1، 1408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فتح الباري بشرح الصّحیح البخاري، حافظ ابن حجر عسقلانی، مکتبة ابن تیمیّة، چ 1، 1407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فتح ربّ البریّة بتلخیص الحمویّة، محمّد بن صالح عثیمین، جامعة الإمام محمّد بن سعود الإسلامیّة، چ 4، 1410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فتح القدیر الجامع بین فنّي الرّوایة والدّرایة في علم التّفسیر، محمّد بن علی شوکانی، تحقیق: عبدالرّزّاق مهدی، عالم الکتب، و نیز چاپ دار الکتاب العربي، بیروت، لبنان، چ 1، 1420 هـ/ 1999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فتح المغیث شرح ألفیّة الحدیث، سخاوی، دار الکتب العلمیّة، لبنان، چ 1، 1403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الفروق، شهاب الدّین قرافی، عالم الکتب،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الفصول في سیرة الرّسول</w:t>
      </w:r>
      <w:r w:rsidRPr="00673509">
        <w:rPr>
          <w:rStyle w:val="Char0"/>
          <w:rFonts w:cs="CTraditional Arabic"/>
          <w:rtl/>
        </w:rPr>
        <w:t> ج</w:t>
      </w:r>
      <w:r w:rsidRPr="00673509">
        <w:rPr>
          <w:rStyle w:val="Char0"/>
          <w:rtl/>
        </w:rPr>
        <w:t>،</w:t>
      </w:r>
      <w:r w:rsidRPr="00673509">
        <w:rPr>
          <w:rStyle w:val="Char0"/>
          <w:rFonts w:hint="cs"/>
          <w:rtl/>
        </w:rPr>
        <w:t xml:space="preserve"> حافظ ابن کثیر، توزیع: دار الباز للنّشر والتّوزیع، دار الکتب العلمیّة،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فقه الأسماء الحسنی، عبدالرّزّاق بدر، چ 1، 1429 هـ/ 2008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فقه السّنّة، سید سابق، دار الکتب العربیّة، بیروت، چ 8، 1407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فقه السّیرة، شیخ محمّد غزالی، تخریج احادیث: محمّد ناصر الدّین آلبانی، دار إحیاء التّراث العربي، چ 7، 1976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فقه الشّوری؛ دراسة تأصیلیّة نقدیّة، علیّ بن سعید غامدی، دار طیّبة، ریاض، چ 1، 1422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الفوائد، ابن قیّم، تحقیق: محمّد عثمان الخشت، دار الکتاب العربي، بیروت، چ 1، 1406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القاموس المحیط، فیروزآبادی، مؤسّسة الرّسالة، چ 2، 1407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القدر، ابوبکر جعفر بن محمّد فریابی، تحقیق: عمرو عبدالمنعم سلیم، دار ابن حزم، چ 1، 1421 هـ/ 2000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القضاء والقدر في الإسلام، فاروق احمد دسوقی، المکتب الإسلامي، بیروت، مکتبة الخاني، ریاض، چ 2، 1406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القضاء والقدر في ضوء الکتاب والسّنّة، ومذاهب النّاس فیه، عبدالرّحمان بن صالح محمود، دار الوطن، چ 2، 1418 هـ/ 1997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القضاء والقدر، عمر أشقر، دار النّفائس للنّشر والتّوزیع، کویت، مکتبة الفلاح للنّشر والتّوزیع، چ 1، 1410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القطاع الخیري ودعاوی الإرهاب، محمّد سلومی، سلسله مقالاتی که از مجلۀ البیان مننشر می‌شود، ریاض، چ 1، 1424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قواعد الحرب في الشّریعة الإسلامیّة؛ دراسة مقارنة، عواض وذینانی، مکتبة الرّشد، عربستان سعودی، ریاض، چ 1، 1426 هـ/ 2005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القواعد المثلی في صفات الله وأسمائه الحسنی، محمّد بن صالح عثیمین، تخریج احادیث: اشرف بن عبدالمقصود، أضواء السّلف، أصداء المجتمع، 1416 هـ/ 1996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القیامة الصّغری، عمر أشقر، دار النّفائس، اردن، چ 13، 1423 هـ/ 2000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القیامة الکبری، عمر أشقر، دار النّفائس، اردن، چ 13، 1423 هـ/ 2000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الکافي في فقه أهل المدینة، ابن عبدالبرّ، مکتبة الرّیاض الحدیثة، ریاض، عربستان سعودی، چ 2، 1400 هـ/ 1980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کشف الأستار عن زوائد البزار، حافظ نورالدّین هیثمی، تحقیق: حبیب الرّحمان اعظمی، مؤسّسة الرّسالة، چ 2،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کفایة الأخیار، محمّد حسینی، الشّؤون الدّینیّة، قطر.</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الکلّیّات، ابوالبقاء کفوی، بازبینی و آماده‌سازی برای چاپ: عدنان درویش و محمّد مصری، مؤسّسة الرّسالة، چ 2، 1419 هـ/ 1998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کنز العمّال في سنن الأقوال والأفعال، علاء الدّین علی متّقی بن حسام الدّین هندی، تحقیق: محمود دمیاطی، دار الکتب العلمیّة، بیروت، 1419 هـ/ 1999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لسان العرب، ابن منظور، دار صادر،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الله یتجلّي في عصر العلم، گروهی از دانشمندان امریکایی به مناسب سال بین‌المللی فیزیک، نگارش: جان کلوفر مونسیما، ترجمۀ عربی: دمرداش عبدالمجید سرحان، بازبینی و تعلیق: محمّد جمال الدّین فندی، دار القلم،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لماذا انتحر هؤلاء، گردآوری و تصحیح: هانی خیّر، دار دمشق، چ 1، 1992م.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لمعة الاعتقاد الهادي إلی سبیل الرّشاد، ابن قدامه، شرح: شیخ محمّد بن عثیمین، تحقیق و تخریج احادیث: اشرف بن عبدالمقصود بن عبدالرّحیم، مکتبة الإمام بخاری، الدّار السّلفیّة، چ 2، 1412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لوامع الأنوار البهیّة، وسواطع الأسرار الأثریّة؛ شرح الدّرّة المضیّة في عقیدة الفرقة المرضیّة، علّامه محمّد بن احمد سفارینی، المکتب الإسلامي، بیروت، مکتبة أسامة، ریاض، چ 2، 1405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مباحث في إعجاز القرآن، مصطفی مسلم، دار التّدمریّة، چ 1، 1432 هـ/ 2011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مباحث في العقل، محمّد نعیم یاسین، دار النّفائس للنّشر والتّوزیع، اردن، چ 1، 1432 هـ/ 2011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المبسوط، سرخسی، بررسی و تحقیق: خلیل محیی الدّین المیس، دار الفکر للطّباعة والنّشر والتّوزیع، بیروت، لبنان، چ 1، 1421 هـ/ 2000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مجمع الزّوائد، ومنبع الفوائد، هیثمی، دار الکتاب العربي، بیروت، چ 2، 1402هـ/ 1982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المجموعة الکاملة لمؤلّفات الشّیخ عبدالرّحمان بن سعدی، مرکز فرهنگی صالح بن صالح، عنیزه، 1411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مجموع فتاوی شیخ الإسلام ابن تیمیّة، جمع‌آوری و ترتیب: عبدالرّحمان بن قاسم و فرزندش محمّد.</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مجموع فتاوی ورسائل فضیلة الشّیخ محمّد بن صالح عثیمین، جمع‌آوری و ترتیب: فهد سلیمان، دار الوطن، چ 1، 1412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محبّة الرّسول</w:t>
      </w:r>
      <w:r w:rsidRPr="00673509">
        <w:rPr>
          <w:rStyle w:val="Char0"/>
          <w:rFonts w:cs="CTraditional Arabic"/>
          <w:rtl/>
        </w:rPr>
        <w:t> ج</w:t>
      </w:r>
      <w:r w:rsidRPr="00673509">
        <w:rPr>
          <w:rStyle w:val="Char0"/>
          <w:rtl/>
        </w:rPr>
        <w:t xml:space="preserve"> </w:t>
      </w:r>
      <w:r w:rsidRPr="00673509">
        <w:rPr>
          <w:rStyle w:val="Char0"/>
          <w:rFonts w:hint="cs"/>
          <w:rtl/>
        </w:rPr>
        <w:t>بین الإتّباع و الإبتداع، عبدالرّؤوف محمّد عثمان، مکتبة الضیّاء، جدّه، چ 1، 1412 هـ/ 1991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المحلّی، ابن حزم، تحقیق: احمد شاکر، المکتب التّجاري،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spacing w:val="-4"/>
        </w:rPr>
      </w:pPr>
      <w:r w:rsidRPr="00673509">
        <w:rPr>
          <w:rStyle w:val="Char0"/>
          <w:rFonts w:hint="cs"/>
          <w:spacing w:val="-4"/>
          <w:rtl/>
        </w:rPr>
        <w:t>محمّد رسول الله</w:t>
      </w:r>
      <w:r w:rsidRPr="00673509">
        <w:rPr>
          <w:rStyle w:val="Char0"/>
          <w:rFonts w:cs="CTraditional Arabic"/>
          <w:spacing w:val="-4"/>
          <w:rtl/>
        </w:rPr>
        <w:t> ج</w:t>
      </w:r>
      <w:r w:rsidRPr="00673509">
        <w:rPr>
          <w:rStyle w:val="Char0"/>
          <w:spacing w:val="-4"/>
          <w:rtl/>
        </w:rPr>
        <w:t>،</w:t>
      </w:r>
      <w:r w:rsidRPr="00673509">
        <w:rPr>
          <w:rStyle w:val="Char0"/>
          <w:rFonts w:hint="cs"/>
          <w:spacing w:val="-4"/>
          <w:rtl/>
        </w:rPr>
        <w:t xml:space="preserve"> محمّد رضا، دار الفکر للطّباعة والنّشر والتّوزیع.</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محمّد رسول الله؛ خلاصة سیرته ومقالات نادرة فیها، محمّد حمد، دار ابن خزیمة، ریاض، چ 1، 1427 هـ/ 2006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محمّد رسول الله</w:t>
      </w:r>
      <w:r w:rsidRPr="00673509">
        <w:rPr>
          <w:rStyle w:val="Char0"/>
          <w:rFonts w:cs="CTraditional Arabic"/>
          <w:rtl/>
        </w:rPr>
        <w:t> ج</w:t>
      </w:r>
      <w:r w:rsidRPr="00673509">
        <w:rPr>
          <w:rStyle w:val="Char0"/>
          <w:rtl/>
        </w:rPr>
        <w:t>،</w:t>
      </w:r>
      <w:r w:rsidRPr="00673509">
        <w:rPr>
          <w:rStyle w:val="Char0"/>
          <w:rFonts w:hint="cs"/>
          <w:rtl/>
        </w:rPr>
        <w:t xml:space="preserve"> علّامه احمد تیمور پاشا، در الآفاق العربیّة، چ 1، 1424 هـ/ 2003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محمّد</w:t>
      </w:r>
      <w:r w:rsidRPr="00673509">
        <w:rPr>
          <w:rStyle w:val="Char0"/>
          <w:rFonts w:cs="CTraditional Arabic"/>
          <w:rtl/>
        </w:rPr>
        <w:t> ج</w:t>
      </w:r>
      <w:r w:rsidRPr="00673509">
        <w:rPr>
          <w:rStyle w:val="Char0"/>
          <w:rtl/>
        </w:rPr>
        <w:t xml:space="preserve"> </w:t>
      </w:r>
      <w:r w:rsidRPr="00673509">
        <w:rPr>
          <w:rStyle w:val="Char0"/>
          <w:rFonts w:hint="cs"/>
          <w:rtl/>
        </w:rPr>
        <w:t>المثل الکامل، محمّد احمد جاد المولی بک، مکتبة ومطبعة محمّد علی صبیح، چ 6، 1388 هـ/ 1968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مختصر الأسئله والأجوبة الأصولیّة علی العقیدة الواسطیّة، عبدالعزیز سلمان، چ 10، 1403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مختصر المزني؛ حاشیة کتاب الأم، چاپ کتاب الشّعب، 1388 هـ/ 1968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مختصر منهاج القاصدین، ابن قدامه، تحقیق: زهیر شاویش، المکتب الإسلامي، چ 8، 1409 هـ/ 1989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المختصر الوجیز في علوم الحدیث، محمّد عجاج خطیب، مؤسّسة الرّسالة، چ 3، 1407 هـ/ 1987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مدارج السّالکین بین منازل إیّاک نعبد وإیّاک نستعین، ابن قیّم، تحقیق و تعلیق: المعتصم بالله بغدادی، توزیع: دار النّفائس، ریاض، چ 1، 1410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المذاهب المعاصرة وموقف الإسلام منها، عبدالرّحمان عمیره، دار اللّواء، ریاض، چ 5، 1404 هـ/ 1984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مذکّرة في التّوحید، محمّد بن قاسم، به صورت نسخۀ خطّی.</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المذکّرات، محمّد کرد علی، دار أضواء السّلف، ریاض.</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مرض الإیدز الطّاعون الجدید، خالص جلبی، دار الهدایة، چ 1، 1407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مزیل الدّاء عن أصول القضاء، عبدالله بن مطلق فهید، چ 1، 1372هـ/ 1953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المستدرک علی الصّحیحین، حاکم، مکتبة النّصر الحدیثة، ریاض.</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مسند الإمام احمد بن حنبل، دار الدّعوة، دار سحنون،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المسند، امام احمد بن حنبل، شرح و فهرست‌نویسی: احمد محمّد شاکر، مکتبة دار الکتاب الإسلامي، قاهره، چ 2.</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مسند الجعد، حافظ ابوالحسین علیّ بن جعد بن عبید جوهری، تحقیق: عبدالمهدی بن عبدالقادر بن عبدالهادی، مکتبة الفلاح، کویت، چ 1، 1405 هـ/ 1958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مسند أبي یعلی الموصلي، تحقیق: حسین سلیم اسد، دار المأمون للتّراث، دمشق، چ 1، 1404 هـ/ 1988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مسؤولیّة الأب المسلم في تربیّة الولد في مرحلة الطّفولة، عدنان باحارث، دار المجتمع للنّشر والتّوزیع، چ 1، 1414 هـ/ 1993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المسؤولیّة في الإسلام، عبدالله قادری أهدل، دار العمیر للثّقافة والنّشر، 1412 هـ/ 1992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مشکاة المصابیح، تبریزی، تحقیق: شیخ محمّد ناصرالدّین آلبانی، المکتب الإسلامي، بیروت، چ 2، 1405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معارج القبول لشرح سلّم الوصول إلی علم الأصول في التّوحید، حافظ حکمی، مکتبة شیخ الإسلام ابن تیمیّة، چ 2،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معجم مقاییس اللّغة، احمد بن فارس، تحقیق و بازبینی: عبدالسّلام هارون، دار الجیل، بیروت، 1420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المعجم الکبیر، طبرانی، چ 2، 1404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مع الرّعیل الأوّل، محبّ الدّین خطیب، المکتبة السّلفیّة، قاهره، چ 2، 1410هـ.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المغني، ابن قدامه، وزارة الشّؤون الإسلامیّة والأوقاف، چ 3، 1417هـ/ 1997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مغني المحتاج إلی معرفة معاني ألفاظ المنهاج، محمّد خطیب شربینی، مکتبة مصطفی البابي الحلبي، قاهره، 1377 هـ/ 1958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مفتاح دار السّعادة، ابن قیّم، دار الکتب العلمیّة،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المفردات في غریب القرآن، راغب اصفهانی، بازبینی: هیثم طعیمی، دار إحیاء التّراث العربي، چ 1، 1423 هـ/ 2002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مقامات حریری، دار صادر،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 xml:space="preserve">مقدّمة ابن خلدون، عبدالرّحمان بن محمّد بن خلدون، تحقیق: </w:t>
      </w:r>
      <w:r w:rsidRPr="00673509">
        <w:rPr>
          <w:rStyle w:val="Char0"/>
          <w:rFonts w:hint="cs"/>
          <w:spacing w:val="-4"/>
          <w:rtl/>
        </w:rPr>
        <w:t>علی عبدالواحد وافی، چاپ: لجنة البیان العربي، قاهره، چ 1، 1376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مکارم الأخلاق، خرائطی، تحقیق: أیمن عبدالجابر بحیری، دار الآفاق العربیّة، مصر، 1419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من أخطاء الأزواج، محمّد حمد، دار ابن خزیمة، چ 1، 1419 هـ/ 1999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مناهل العرفان، محمّد زرقانی، دار إحیاء الکتب العلمیّة، عیسی البابي الحلبي و شرکاؤه.</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من صفات الدّاعیة اللّین والرّفق، فضل الهی، مکتبة المعارف، ریاض، چ 1، 1411 هـ/ 1991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من صفات الدّاعیة مراعاة أصول المخاطبین في ضوء الکتاب والسّنّة وسیر الصّالحین، فضل الهی، إدارة ترجمان الإسلام، پاکستان، چ 2، 1419 هـ/ 1998م.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منهاج السّنّة النّبویّة، شیخ الإسلام ابن تیمیّه، تحقیق: محمّد رشاد سالم، چ 1، 1406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المهدي حقیقة لا خرافة، محمّد بن احمد اسماعیل مقدم، مکتبة التّربیّة الإسلامیّة لإحیاء التّراث، چ 1، 1411 هـ/ 1990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 xml:space="preserve">المواهب الرّبّانیّة من الآیات القرآنیّة، شیخ عبدالرّحمان سعدی، به </w:t>
      </w:r>
      <w:r w:rsidRPr="00673509">
        <w:rPr>
          <w:rStyle w:val="Char0"/>
          <w:rFonts w:hint="cs"/>
          <w:spacing w:val="-4"/>
          <w:rtl/>
        </w:rPr>
        <w:t>اهتمام: سمیر ماضی، رمادی للنّشر، المؤتمن للتّوزیع، چ 1، 1416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موسوعة الأعمال الکاملة، محمّد خضر حسین، جمع‌آوری و بازبینی: علی رضا حسینی، دار النّبوّة، چ 1، 1431 هـ/ 2010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موسوعة نضرة النّعیم في مکارم أخلاق الرّسول الکریم</w:t>
      </w:r>
      <w:r w:rsidRPr="00673509">
        <w:rPr>
          <w:rStyle w:val="Char0"/>
          <w:rFonts w:cs="CTraditional Arabic"/>
          <w:rtl/>
        </w:rPr>
        <w:t> ج</w:t>
      </w:r>
      <w:r w:rsidRPr="00673509">
        <w:rPr>
          <w:rStyle w:val="Char0"/>
          <w:rtl/>
        </w:rPr>
        <w:t>،</w:t>
      </w:r>
      <w:r w:rsidRPr="00673509">
        <w:rPr>
          <w:rStyle w:val="Char0"/>
          <w:rFonts w:hint="cs"/>
          <w:rtl/>
        </w:rPr>
        <w:t xml:space="preserve"> گردآوری: گروهی از متخصّصان با نظارت: صالح بن حمید و عبدالرّحمان بن محمّد مَلُّوح، دار الوسیلة للنّشر والتّوزیع، جدّه، عربستان سعودی، چ 1، 1418 هـ/ 1998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موقف ابن تیمیّه من الأشاعرة، عبدالرّحمان محمود، مکتبة الرّشد، ریاض، چ 2، 1416 هـ/ 1995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النبّوات، شیخ الإسلام ابن تیمیّه، بررسی و تحقیق: محمّد عبدالرّحمان عوض، دار الکتاب العربي، بیروت، چ 1، 1405 هـ؛ أضواء السّلف، تحقیق: عبدالعزیز طویان، چ 1، 1420 هـ/ 2000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النّظام السّیاسي في الإسلام؛ النّظریّة السّیاسیّة نظام الحکم، عبدالعزیز خیّاط، دار السّلام، مصر، چ 2، 1425 هـ/ 2004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النّظام السّیاسي في الإسلام، سعود آل سعود و دیگران، مدار الوطن، چ 5، 1430 هـ/ 2009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نظام الشّوری في الإسلام ونظم الدّیموقراطیّة، زکریّا خطیب، مطبعة السّعادة، 1405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النّظام الاقتصادي في الإسلام، عمر مرزوقی و همکاران، مکتبة الرّشد، چ 4، 1430 هـ/ 2009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النّظام المالي والاقتصادي في الإسلام، محمود خطیب، مکتبة الرّشد، چ 2، 1426 هـ/ 2005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نظرات الأسرة المسلمة، محمّد بن لطفی صباغ، المکتب الإسلامي، چ 1، 1405 هـ/ 1985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نقض المنطق، شیخ الإسلام ابن تیمیّه، تحقیق: محمّد بن عبدالرّزّاق حمزه و سلیمان الصّنیع، تصحیح: محمّد حامد فقی، مکتبة السّنّة المحمّدیّة.</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النّهایة في غریب الحدیث والأثر، ابن اثیر، تحقیق: خلیل مأمون شیحا، دار المعرفة، بیروت، لبنان، چ 1، 1422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نیل الأوطار شرح منتقی الأخبار من أحادیث سیّد الأخیار، علّامه محمّد بن علی شوکانی، تقدیم و تقریظ: وهبه زحیلی، توزیع: دار الصّمیعي، ریاض، و دار الخیر، دمشق، چ 2، 1418 هـ/ 1998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الهدایة الإسلامیّة، محمّد خضر حسین، گردآوری و تحقیق: علی رضا تونسی، چ 1، 1394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الهمّة العالیّة؛ معوّقاتها ومقوّماتها، محمّد حمد، دار ابن خزیمة، چ 7، 1427هـ/ 2005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الوابل الصّیّب من الکلم الطّیّب، امام ابن قیّم، بررسی و تحقیق: محمّد عبدالرّحمان عوض، دار الکتاب العربي، بیروت، چ 1، 1405 هـ/ 1985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وجوب التّعاون بین المسلمین، عبدالرّحمان سعدی، مؤسّسة الرّسالة، مکتبة الرّشد، چ 2، 1403 هـ/ 1983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الوجوه والنّظائر في القرآن الکریم، بررسی و مقایسه و اصلاح: سلیمان بن صالح قرعاوی، مکتبة الرّشد، چ 1، 1410 هـ/ 1990 م.</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الوجوه والنّظائر في القرآن الکریم، دامغانی، تحقیق و ترتیب و تکمیل و تصحیح: عبدالعزیز سیّد الأهل.</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الوجوه والنّظائر في القرآن الکریم، هارون بن موسی، کلّیّة التّربیّة، جامعة الملک سعود، ریاض، 1402 هـ.</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وحي القلم، مصطفی صادق رافعی، دار الکتاب العربي، بیروت.</w:t>
      </w:r>
    </w:p>
    <w:p w:rsidR="00673509" w:rsidRPr="00673509" w:rsidRDefault="00673509" w:rsidP="00673509">
      <w:pPr>
        <w:pStyle w:val="ListParagraph"/>
        <w:numPr>
          <w:ilvl w:val="0"/>
          <w:numId w:val="65"/>
        </w:numPr>
        <w:tabs>
          <w:tab w:val="right" w:pos="851"/>
        </w:tabs>
        <w:ind w:left="641" w:hanging="357"/>
        <w:contextualSpacing w:val="0"/>
        <w:jc w:val="both"/>
        <w:rPr>
          <w:rStyle w:val="Char0"/>
        </w:rPr>
      </w:pPr>
      <w:r w:rsidRPr="00673509">
        <w:rPr>
          <w:rStyle w:val="Char0"/>
          <w:rFonts w:hint="cs"/>
          <w:rtl/>
        </w:rPr>
        <w:t>ومضات فکر، محمّد فاضل ابن عاشور، الدّار العربیّة للکتاب.</w:t>
      </w:r>
    </w:p>
    <w:p w:rsidR="00673509" w:rsidRPr="00673509" w:rsidRDefault="00673509" w:rsidP="003E720F">
      <w:pPr>
        <w:pStyle w:val="ListParagraph"/>
        <w:numPr>
          <w:ilvl w:val="0"/>
          <w:numId w:val="65"/>
        </w:numPr>
        <w:tabs>
          <w:tab w:val="right" w:pos="851"/>
        </w:tabs>
        <w:ind w:left="641" w:hanging="357"/>
        <w:contextualSpacing w:val="0"/>
        <w:jc w:val="both"/>
        <w:rPr>
          <w:rFonts w:ascii="IRNazli" w:hAnsi="IRNazli" w:cs="IRNazli"/>
          <w:rtl/>
        </w:rPr>
      </w:pPr>
      <w:r w:rsidRPr="00673509">
        <w:rPr>
          <w:rStyle w:val="Char0"/>
          <w:rFonts w:hint="cs"/>
          <w:rtl/>
        </w:rPr>
        <w:t>یاقوتة الصّراط في تفسیر غریب القرآن، ابوعمر محمّد بن عبدالواحد بغدادی زاهد معروف به غلام ثعلب، تحقیق و تقدیم: محمّد بن یعقوب ترکستانی، مکتبة العلوم والحکم، مدینۀ منوّره، چ1، 1423 هـ/ 2002 م.</w:t>
      </w:r>
    </w:p>
    <w:sectPr w:rsidR="00673509" w:rsidRPr="00673509" w:rsidSect="00C81F5E">
      <w:headerReference w:type="default" r:id="rId34"/>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3A" w:rsidRDefault="00530A3A">
      <w:r>
        <w:separator/>
      </w:r>
    </w:p>
  </w:endnote>
  <w:endnote w:type="continuationSeparator" w:id="0">
    <w:p w:rsidR="00530A3A" w:rsidRDefault="0053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lotus Unc">
    <w:altName w:val="Times New Roman"/>
    <w:charset w:val="00"/>
    <w:family w:val="roman"/>
    <w:pitch w:val="variable"/>
    <w:sig w:usb0="00000000" w:usb1="80000000" w:usb2="00000008" w:usb3="00000000" w:csb0="000001FF" w:csb1="00000000"/>
  </w:font>
  <w:font w:name="MitraUnicode">
    <w:altName w:val="Times New Roman"/>
    <w:charset w:val="00"/>
    <w:family w:val="roman"/>
    <w:pitch w:val="variable"/>
    <w:sig w:usb0="00000000"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3A" w:rsidRDefault="00530A3A" w:rsidP="00957580">
      <w:pPr>
        <w:ind w:firstLine="0"/>
      </w:pPr>
      <w:r>
        <w:separator/>
      </w:r>
    </w:p>
  </w:footnote>
  <w:footnote w:type="continuationSeparator" w:id="0">
    <w:p w:rsidR="00530A3A" w:rsidRDefault="00530A3A" w:rsidP="00957580">
      <w:pPr>
        <w:ind w:firstLine="0"/>
      </w:pPr>
      <w:r>
        <w:continuationSeparator/>
      </w:r>
    </w:p>
  </w:footnote>
  <w:footnote w:id="1">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هدف نگارنده، کتاب اصلی است. (مترجم)</w:t>
      </w:r>
    </w:p>
  </w:footnote>
  <w:footnote w:id="2">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لسان العرب، ابن منظور، ج 12، صص 293- 294.</w:t>
      </w:r>
    </w:p>
  </w:footnote>
  <w:footnote w:id="3">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التّدمریّة، شیخ الإسلام ابن تیمیّه، ص 173.</w:t>
      </w:r>
    </w:p>
  </w:footnote>
  <w:footnote w:id="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المجموعة الکاملة لمؤلّفات الشّیخ السّعدي؛ المجموعة الخامسة، ج 1، ص 529.</w:t>
      </w:r>
    </w:p>
  </w:footnote>
  <w:footnote w:id="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تهذیب الأخلاق، جاحظ، ص 12.</w:t>
      </w:r>
    </w:p>
  </w:footnote>
  <w:footnote w:id="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مجموع الفتاوی، ابن تیمیّه، ج 10، ص 658.</w:t>
      </w:r>
    </w:p>
  </w:footnote>
  <w:footnote w:id="7">
    <w:p w:rsidR="006F52AC" w:rsidRPr="00DE2AE2" w:rsidRDefault="006F52AC" w:rsidP="00807AA1">
      <w:pPr>
        <w:pStyle w:val="FootnoteText"/>
        <w:ind w:left="233" w:hangingChars="97" w:hanging="233"/>
        <w:jc w:val="both"/>
        <w:rPr>
          <w:sz w:val="24"/>
          <w:szCs w:val="24"/>
          <w:rtl/>
        </w:rPr>
      </w:pPr>
      <w:r w:rsidRPr="00DE2AE2">
        <w:rPr>
          <w:rStyle w:val="FootnoteReference"/>
          <w:rFonts w:cs="IRNazli"/>
          <w:sz w:val="24"/>
          <w:szCs w:val="24"/>
          <w:vertAlign w:val="baseline"/>
        </w:rPr>
        <w:footnoteRef/>
      </w:r>
      <w:r w:rsidRPr="00DE2AE2">
        <w:rPr>
          <w:rStyle w:val="Char8"/>
          <w:rFonts w:eastAsiaTheme="minorHAnsi"/>
          <w:rtl/>
        </w:rPr>
        <w:t>-</w:t>
      </w:r>
      <w:r w:rsidRPr="00DE2AE2">
        <w:rPr>
          <w:rStyle w:val="Char8"/>
          <w:rFonts w:eastAsiaTheme="minorHAnsi" w:hint="cs"/>
          <w:rtl/>
        </w:rPr>
        <w:t xml:space="preserve"> </w:t>
      </w:r>
      <w:r w:rsidRPr="00DE2AE2">
        <w:rPr>
          <w:rStyle w:val="Char8"/>
          <w:rFonts w:eastAsiaTheme="minorHAnsi"/>
          <w:rtl/>
        </w:rPr>
        <w:t>همان، ص 217.</w:t>
      </w:r>
    </w:p>
  </w:footnote>
  <w:footnote w:id="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لسان العرب، ابن منظور، ج 1، صص 128- 129؛ البیان في علوم القرآن، محمّد بن علیّ حسن و سلیمان قرعاوی، ص 3.</w:t>
      </w:r>
    </w:p>
  </w:footnote>
  <w:footnote w:id="9">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البیان في علوم القرآن، ص 3.</w:t>
      </w:r>
    </w:p>
  </w:footnote>
  <w:footnote w:id="10">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زاد المسیر في علم التّفسیر، ابن جوزی، ج 4، ص 384؛ فتح القدیر، شوکانی، ج 3، ص 139.</w:t>
      </w:r>
    </w:p>
  </w:footnote>
  <w:footnote w:id="11">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السّنّة ومکانتها في التّشریع الإسلامي، مصطفی سباعی، ص 59؛ المختصر من علوم الحدیث، ص 16.</w:t>
      </w:r>
    </w:p>
  </w:footnote>
  <w:footnote w:id="12">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المختصر الوجیز في علوم الحدیث، ص 33.</w:t>
      </w:r>
    </w:p>
  </w:footnote>
  <w:footnote w:id="13">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رسائل في العقیدة، شیخ محمّد بن عثیمین، ص 10.</w:t>
      </w:r>
    </w:p>
  </w:footnote>
  <w:footnote w:id="14">
    <w:p w:rsidR="006F52AC" w:rsidRPr="00781D37" w:rsidRDefault="006F52AC" w:rsidP="00B03E15">
      <w:pPr>
        <w:pStyle w:val="FootnoteText"/>
        <w:ind w:left="233" w:hangingChars="97" w:hanging="233"/>
        <w:jc w:val="both"/>
        <w:rPr>
          <w:rStyle w:val="Char8"/>
          <w:rFonts w:eastAsiaTheme="minorHAnsi"/>
          <w:spacing w:val="-4"/>
        </w:rPr>
      </w:pPr>
      <w:r w:rsidRPr="00781D37">
        <w:rPr>
          <w:rStyle w:val="FootnoteReference"/>
          <w:rFonts w:ascii="B lotus Unc" w:hAnsi="B lotus Unc" w:cs="IRNazli"/>
          <w:spacing w:val="-4"/>
          <w:sz w:val="24"/>
          <w:szCs w:val="24"/>
          <w:vertAlign w:val="baseline"/>
        </w:rPr>
        <w:footnoteRef/>
      </w:r>
      <w:r w:rsidRPr="00781D37">
        <w:rPr>
          <w:rStyle w:val="Char8"/>
          <w:rFonts w:eastAsiaTheme="minorHAnsi"/>
          <w:spacing w:val="-4"/>
          <w:rtl/>
        </w:rPr>
        <w:t>- نک: مختصر الأسئلة والأجوبة الأصولیّة علی العقیدة الواسطیّة، عبدالعزیز سلمان، ص9.</w:t>
      </w:r>
    </w:p>
  </w:footnote>
  <w:footnote w:id="1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الأسئلة والأجوبة الأصولیّة علی العقیدة الواسطیّة، ص 10.</w:t>
      </w:r>
    </w:p>
  </w:footnote>
  <w:footnote w:id="1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الشّبهات اللّطیفة علی ما احتوت علیه العقیدة الواسطیّة من المباحث المنفیّة، عبدالرّحمان سعدی، ص 113؛ رسائل في العقیدة، محمّد بن عثیمین، ص 9.</w:t>
      </w:r>
    </w:p>
  </w:footnote>
  <w:footnote w:id="17">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فقه السّنّة، سیّد سابق، ج 1، ص 81؛ توضیح الأحکام من بلوغ المرام، عبدالله بسّام، ج 1، ص 469.</w:t>
      </w:r>
    </w:p>
  </w:footnote>
  <w:footnote w:id="18">
    <w:p w:rsidR="006F52AC" w:rsidRPr="00DE2AE2" w:rsidRDefault="006F52AC" w:rsidP="00DE2EF0">
      <w:pPr>
        <w:pStyle w:val="FootnoteText"/>
        <w:widowControl w:val="0"/>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توضیح الأحکام، ج 1، ص 469.</w:t>
      </w:r>
    </w:p>
  </w:footnote>
  <w:footnote w:id="19">
    <w:p w:rsidR="006F52AC" w:rsidRPr="00DE2AE2" w:rsidRDefault="006F52AC" w:rsidP="00DE2EF0">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رسائل في العقیدة، ص 9؛ تیسیر العزیز العلّام شرح عمدة الأحکام، عبدالله بسّام، ج 1، ص 100.</w:t>
      </w:r>
    </w:p>
  </w:footnote>
  <w:footnote w:id="20">
    <w:p w:rsidR="006F52AC" w:rsidRPr="00DE2AE2" w:rsidRDefault="006F52AC" w:rsidP="00DE2EF0">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تیسیر العزیز العلّام شرح عمدة الأحکام، عبدالله بسّام، ج 1، ص 100؛ توضیح الأحکام من بلوغ المرام، عبدالله بسّام، ج 1، ص 470.</w:t>
      </w:r>
    </w:p>
  </w:footnote>
  <w:footnote w:id="21">
    <w:p w:rsidR="006F52AC" w:rsidRPr="00DE2AE2" w:rsidRDefault="006F52AC" w:rsidP="00DE2EF0">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رسائل في العقیدة، ص 9؛ تیسیر العزیز العلّام شرح عمدة الأحکام، عبدالله بسّام، ج 1، ص 100.</w:t>
      </w:r>
    </w:p>
  </w:footnote>
  <w:footnote w:id="22">
    <w:p w:rsidR="006F52AC" w:rsidRPr="00DE2AE2" w:rsidRDefault="006F52AC" w:rsidP="00DE2EF0">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لسان العرب، ج 14، صص 358- 359.</w:t>
      </w:r>
    </w:p>
  </w:footnote>
  <w:footnote w:id="23">
    <w:p w:rsidR="006F52AC" w:rsidRPr="00DE2AE2" w:rsidRDefault="006F52AC" w:rsidP="00DE2EF0">
      <w:pPr>
        <w:pStyle w:val="FootnoteText"/>
        <w:widowControl w:val="0"/>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توضیح الأحکام، ج 3، ص 381.</w:t>
      </w:r>
    </w:p>
  </w:footnote>
  <w:footnote w:id="24">
    <w:p w:rsidR="006F52AC" w:rsidRPr="00DE2AE2" w:rsidRDefault="006F52AC" w:rsidP="00DE2EF0">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xml:space="preserve">- نک:رسائل في العقیدة، ص 9. </w:t>
      </w:r>
    </w:p>
  </w:footnote>
  <w:footnote w:id="2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توضیح الأحکام، ج 3، ص 282.</w:t>
      </w:r>
    </w:p>
  </w:footnote>
  <w:footnote w:id="26">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صص 149- 163.</w:t>
      </w:r>
    </w:p>
  </w:footnote>
  <w:footnote w:id="27">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لسان العرب، ج 12، ص 350.</w:t>
      </w:r>
    </w:p>
  </w:footnote>
  <w:footnote w:id="2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توضیح الأحکام، ج 3، ص 439.</w:t>
      </w:r>
    </w:p>
  </w:footnote>
  <w:footnote w:id="29">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فقه السّنّة، سیّد سابق، ج 1، ص 381.</w:t>
      </w:r>
    </w:p>
  </w:footnote>
  <w:footnote w:id="30">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رسائل في العقیدة، ص 10.</w:t>
      </w:r>
    </w:p>
  </w:footnote>
  <w:footnote w:id="31">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لسان العرب، ج 2، ص 226.</w:t>
      </w:r>
    </w:p>
  </w:footnote>
  <w:footnote w:id="32">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حاشیة إبن عابدین، ج 2، ص 454؛ توضیح الأحکام، ج 4، ص 3.</w:t>
      </w:r>
    </w:p>
  </w:footnote>
  <w:footnote w:id="33">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الحج، عبدالله طیّار، ص 15.</w:t>
      </w:r>
    </w:p>
  </w:footnote>
  <w:footnote w:id="3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أعلام السّنّة المنشورة لإعتقاد الطّائفة النّاجیّة المنصورة، حافظ حکمی، ص 50.</w:t>
      </w:r>
    </w:p>
  </w:footnote>
  <w:footnote w:id="3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تیسیر اللّطیف المنّان في خلاصة تفسیر القرآن، ابن سعدی، صص 130- 134.</w:t>
      </w:r>
    </w:p>
  </w:footnote>
  <w:footnote w:id="36">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رسائل في العقیدة، محمّد بن عثیمین، ص 19.</w:t>
      </w:r>
    </w:p>
  </w:footnote>
  <w:footnote w:id="37">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رسائل في العقیدة، ص 23.</w:t>
      </w:r>
    </w:p>
  </w:footnote>
  <w:footnote w:id="3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الرّسل والرّسالات، عمر أشقر، ص 235.</w:t>
      </w:r>
    </w:p>
  </w:footnote>
  <w:footnote w:id="39">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الرّسل والرّسالات، ص 250.</w:t>
      </w:r>
    </w:p>
  </w:footnote>
  <w:footnote w:id="40">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عقیدة ختم النّبوّة، ص 16.</w:t>
      </w:r>
    </w:p>
  </w:footnote>
  <w:footnote w:id="41">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القیامة الکبری، عمر أشقر، صص 31- 36.</w:t>
      </w:r>
    </w:p>
  </w:footnote>
  <w:footnote w:id="42">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لمعة الإعتقاد شرح الشّیخ محمّد بن عثیمین، ص 115؛ القیامة الکبری، ص 51.</w:t>
      </w:r>
    </w:p>
  </w:footnote>
  <w:footnote w:id="43">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شرح العقیدة الطّحاویّة، ص 404؛ رسائل في العقیدة، ص 29؛ أعلام السّنّة المنشورة، صص 101- 103.</w:t>
      </w:r>
    </w:p>
  </w:footnote>
  <w:footnote w:id="4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لمعة الإعتقاد، ص 117؛ شرح الواسطیّة، هراس، ص 209.</w:t>
      </w:r>
    </w:p>
  </w:footnote>
  <w:footnote w:id="4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w:t>
      </w:r>
    </w:p>
  </w:footnote>
  <w:footnote w:id="4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لمعة الإعتقاد، ص 120.</w:t>
      </w:r>
    </w:p>
  </w:footnote>
  <w:footnote w:id="47">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شرح العقیدة الطّحاویّة، ص 419.</w:t>
      </w:r>
    </w:p>
  </w:footnote>
  <w:footnote w:id="4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لمعة الإعتقاد شرح الشّیخ محمّد بن عثیمین، ص 123.</w:t>
      </w:r>
    </w:p>
  </w:footnote>
  <w:footnote w:id="49">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صحیح بخاری، شمارۀ حدیث: 6575 و 6576؛ صحیح مسلم، شمارۀ حدیث: 2297.</w:t>
      </w:r>
    </w:p>
  </w:footnote>
  <w:footnote w:id="50">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صحیح مسلم، شمارۀ حدیث: 2291.</w:t>
      </w:r>
    </w:p>
  </w:footnote>
  <w:footnote w:id="51">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شمارۀ حدیث: 2294.</w:t>
      </w:r>
    </w:p>
  </w:footnote>
  <w:footnote w:id="52">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شرح العقیدة الواسطیّة، هراس، ص 210؛ لوامع الأنوار البهیّة، ج 2، ص 189؛ لمعة الإعتقاد شرح الشّیخ محمّد بن عثیمین، ص 126.</w:t>
      </w:r>
    </w:p>
  </w:footnote>
  <w:footnote w:id="53">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w:t>
      </w:r>
    </w:p>
  </w:footnote>
  <w:footnote w:id="5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مجموع الفتاوی، ج 3، صص 146- 147.</w:t>
      </w:r>
    </w:p>
  </w:footnote>
  <w:footnote w:id="55">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لمعة الإعتقاد، ص 131.</w:t>
      </w:r>
    </w:p>
  </w:footnote>
  <w:footnote w:id="5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الجنّة والنّار، عمر أشقر، صص 154- 160.</w:t>
      </w:r>
    </w:p>
  </w:footnote>
  <w:footnote w:id="57">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أعلام السّنّة المنشورة، ص 115.</w:t>
      </w:r>
    </w:p>
  </w:footnote>
  <w:footnote w:id="5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التّعریفات، جرجانی، ص 177؛ لوامع الأنوار، سفارینی، ج 1، ص 348؛ رسائل في العقیدة، محمّد بن عثیمین، ص 37؛ الإیمان بالقضاء والقدر، محمّد حمد، صص 35- 36.</w:t>
      </w:r>
    </w:p>
  </w:footnote>
  <w:footnote w:id="59">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جوامع الرّسائل، ابن تیمیّه، ج 2، ص 341؛ درء تعارض العقل والنّقل، ج 8، ص 405.</w:t>
      </w:r>
    </w:p>
  </w:footnote>
  <w:footnote w:id="60">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ج 8، ص 97؛ التّحفة المهدیّة في شرح الرّسالة التّدمریّة، فالح بن مهدی، ج 2، ص 140؛ الإیمان بالقضاء والقدر، صص 61- 63.</w:t>
      </w:r>
    </w:p>
  </w:footnote>
  <w:footnote w:id="61">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الفصول في سیرة الرّسول، ابن کثیر، صص 5- 7؛ خلاصة السّیرة النّبویّة، صص 10- 11.</w:t>
      </w:r>
    </w:p>
  </w:footnote>
  <w:footnote w:id="62">
    <w:p w:rsidR="006F52AC" w:rsidRPr="00DE2AE2" w:rsidRDefault="006F52AC" w:rsidP="00F33C40">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جوامع السّیرة، ابن حزم، صص 4- 6؛ الرّوض الأنف، ج 1، صص 23- 38، در این کتاب، نسب پیامبر</w:t>
      </w:r>
      <w:r w:rsidR="00F55E41" w:rsidRPr="00DE2AE2">
        <w:rPr>
          <w:rFonts w:ascii="B lotus Unc" w:hAnsi="B lotus Unc" w:cs="CTraditional Arabic"/>
          <w:sz w:val="24"/>
          <w:szCs w:val="24"/>
          <w:rtl/>
        </w:rPr>
        <w:t> ج</w:t>
      </w:r>
      <w:r w:rsidRPr="00DE2AE2">
        <w:rPr>
          <w:rStyle w:val="Char8"/>
          <w:rFonts w:eastAsiaTheme="minorHAnsi"/>
          <w:rtl/>
        </w:rPr>
        <w:t xml:space="preserve"> به تفصیل بیان گشته و اسامی مذکور، توضیح داده شده‌اند؛ حدائق الأنوار ومطالع الأسرار، ابن دیبع، ج 1، ص 94؛ سبل الرّشاد في هدی خیر العباد، ج 1، صص 235- 322؛ خلاصة السّیرة، صص 11- 12؛ محمّد رسول</w:t>
      </w:r>
      <w:r w:rsidRPr="00DE2AE2">
        <w:rPr>
          <w:rStyle w:val="Char8"/>
          <w:rFonts w:eastAsiaTheme="minorHAnsi" w:hint="cs"/>
          <w:rtl/>
        </w:rPr>
        <w:t>‌</w:t>
      </w:r>
      <w:r w:rsidRPr="00DE2AE2">
        <w:rPr>
          <w:rStyle w:val="Char8"/>
          <w:rFonts w:eastAsiaTheme="minorHAnsi"/>
          <w:rtl/>
        </w:rPr>
        <w:t>الله، احمد تیمور پاشا، ص 28؛ موسوعة نضرة النّعیم في مکارم أخلاق الرّسول الکریم، ج 1، ص 192.</w:t>
      </w:r>
    </w:p>
  </w:footnote>
  <w:footnote w:id="63">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خلاصة السّیرة، صص 13- 14؛ السّیرة النّبویّة الصّحیحة، أکرم عمری، ج 1، صص 90- 91.</w:t>
      </w:r>
    </w:p>
  </w:footnote>
  <w:footnote w:id="6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xml:space="preserve">- نک: حدائق الأنوار، ابن دیبع شافعی، ج 1، ص 29؛ خلاصة السّیرة، ص 14؛ فقه السّیرة، محمّد غزالی، تخریج </w:t>
      </w:r>
      <w:r w:rsidRPr="00DE2AE2">
        <w:rPr>
          <w:rStyle w:val="Char8"/>
          <w:rFonts w:eastAsiaTheme="minorHAnsi" w:hint="cs"/>
          <w:rtl/>
          <w:lang w:bidi="ar-SA"/>
        </w:rPr>
        <w:t>أ</w:t>
      </w:r>
      <w:r w:rsidRPr="00DE2AE2">
        <w:rPr>
          <w:rStyle w:val="Char8"/>
          <w:rFonts w:eastAsiaTheme="minorHAnsi"/>
          <w:rtl/>
        </w:rPr>
        <w:t>حادیث: شیخ آلبانی، صص 58- 63.</w:t>
      </w:r>
    </w:p>
  </w:footnote>
  <w:footnote w:id="65">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خلاصة السّیرة، ص 21.</w:t>
      </w:r>
    </w:p>
  </w:footnote>
  <w:footnote w:id="6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محمّد رسول الله وخاتم النّبیّین، محمّد خضر حسین، صص 54- 55.</w:t>
      </w:r>
    </w:p>
  </w:footnote>
  <w:footnote w:id="67">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 17.</w:t>
      </w:r>
    </w:p>
  </w:footnote>
  <w:footnote w:id="68">
    <w:p w:rsidR="006F52AC" w:rsidRPr="00DE2AE2" w:rsidRDefault="006F52AC" w:rsidP="004D0294">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الفرقان بین أولیاء الرّحمن وأولیاء الشّیطان، ابن تیمیّه، صص 61- 63؛ أحکام الجان، صص 40- 43.</w:t>
      </w:r>
    </w:p>
  </w:footnote>
  <w:footnote w:id="69">
    <w:p w:rsidR="006F52AC" w:rsidRPr="00DE2AE2" w:rsidRDefault="006F52AC" w:rsidP="004D0294">
      <w:pPr>
        <w:pStyle w:val="FootnoteText"/>
        <w:widowControl w:val="0"/>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صص 127- 149.</w:t>
      </w:r>
    </w:p>
  </w:footnote>
  <w:footnote w:id="70">
    <w:p w:rsidR="006F52AC" w:rsidRPr="00DE2AE2" w:rsidRDefault="006F52AC" w:rsidP="004D0294">
      <w:pPr>
        <w:pStyle w:val="FootnoteText"/>
        <w:widowControl w:val="0"/>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التّذکرة، ص 4.</w:t>
      </w:r>
    </w:p>
  </w:footnote>
  <w:footnote w:id="71">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 400.</w:t>
      </w:r>
    </w:p>
  </w:footnote>
  <w:footnote w:id="72">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 134.</w:t>
      </w:r>
    </w:p>
  </w:footnote>
  <w:footnote w:id="73">
    <w:p w:rsidR="006F52AC" w:rsidRPr="00DE2AE2" w:rsidRDefault="006F52AC" w:rsidP="004D0294">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المهد</w:t>
      </w:r>
      <w:r w:rsidRPr="00DE2AE2">
        <w:rPr>
          <w:rStyle w:val="Char8"/>
          <w:rFonts w:eastAsiaTheme="minorHAnsi" w:hint="cs"/>
          <w:rtl/>
        </w:rPr>
        <w:t>ي</w:t>
      </w:r>
      <w:r w:rsidRPr="00DE2AE2">
        <w:rPr>
          <w:rStyle w:val="Char8"/>
          <w:rFonts w:eastAsiaTheme="minorHAnsi"/>
          <w:rtl/>
        </w:rPr>
        <w:t xml:space="preserve"> حقیقة لا</w:t>
      </w:r>
      <w:r w:rsidRPr="00DE2AE2">
        <w:rPr>
          <w:rStyle w:val="Char8"/>
          <w:rFonts w:eastAsiaTheme="minorHAnsi" w:hint="cs"/>
          <w:rtl/>
        </w:rPr>
        <w:t xml:space="preserve"> </w:t>
      </w:r>
      <w:r w:rsidRPr="00DE2AE2">
        <w:rPr>
          <w:rStyle w:val="Char8"/>
          <w:rFonts w:eastAsiaTheme="minorHAnsi"/>
          <w:rtl/>
        </w:rPr>
        <w:t>خرافة، محمّد بن اسماعیل، ص 181.</w:t>
      </w:r>
    </w:p>
  </w:footnote>
  <w:footnote w:id="7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معجم مقاییس اللّغة، ج 3، ص 360؛ التّذکرة، ص 709؛ لسان العرب، ج 7، ص 328؛ فتح الباري، ج 13، ص 79.</w:t>
      </w:r>
    </w:p>
  </w:footnote>
  <w:footnote w:id="7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التّذکرة، صص 709- 710؛ أشراط السّاعة، ص 77.</w:t>
      </w:r>
    </w:p>
  </w:footnote>
  <w:footnote w:id="7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القیامة الصّغری، صص 217- 218؛ أشراط السّاعة، ص 245.</w:t>
      </w:r>
    </w:p>
  </w:footnote>
  <w:footnote w:id="77">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مدارج السّالکین، ابن قیّم، ج 1، صص 113- 199؛ فتح الباري، ابن حجر عسقلانی، ج 11، ص 106.</w:t>
      </w:r>
    </w:p>
  </w:footnote>
  <w:footnote w:id="7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الدّعاء، عبدالله خضری، ص 10.</w:t>
      </w:r>
    </w:p>
  </w:footnote>
  <w:footnote w:id="79">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شرح منتهی الإرادات، بهوتی، ج 6، ص 462؛ مزیل الدّاء عن أصول القضاء، عبدالله بن مطلق فهید، ص 11.</w:t>
      </w:r>
    </w:p>
  </w:footnote>
  <w:footnote w:id="80">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النّظام السّیاسي في الإسلام، عبدالعزیز خیّاط، ص 89؛ النّظام السّیاسي في الإسلام، سعود آل سعود و دیگران، ص 134؛ الشّوری في الإسلام بین النّظریّة والتّطبیق، عبدالله موجان، صص 16- 17.</w:t>
      </w:r>
    </w:p>
  </w:footnote>
  <w:footnote w:id="81">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النّظام السّیاسي في الإسلام، سعود آل سعود و دیگران، ص 148.</w:t>
      </w:r>
    </w:p>
  </w:footnote>
  <w:footnote w:id="82">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النّظام الإقتصادي في الإسلام، ص 13.</w:t>
      </w:r>
    </w:p>
  </w:footnote>
  <w:footnote w:id="83">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النّظام المالي والإقتصادي في الإسلام، ص 58.</w:t>
      </w:r>
    </w:p>
  </w:footnote>
  <w:footnote w:id="8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الإقناع، حجاوی، ج 2، ص 245.</w:t>
      </w:r>
    </w:p>
  </w:footnote>
  <w:footnote w:id="8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صحیح مسلم، شمارۀ حدیث: 2971.</w:t>
      </w:r>
    </w:p>
  </w:footnote>
  <w:footnote w:id="86">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النّظام المالي الإقتصادي في الإسلام، ص 103.</w:t>
      </w:r>
    </w:p>
  </w:footnote>
  <w:footnote w:id="87">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فقه السّنّة، سیّد سابق، ج 3، ص 267؛ النّظام المالي والإقتصادي في الإسلام، ص 105.</w:t>
      </w:r>
    </w:p>
  </w:footnote>
  <w:footnote w:id="88">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أصول النّظام الإجتماعي في الإسلام، محمّد بن عاشور، ص 39.</w:t>
      </w:r>
    </w:p>
  </w:footnote>
  <w:footnote w:id="89">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صص 13- 14.</w:t>
      </w:r>
    </w:p>
  </w:footnote>
  <w:footnote w:id="90">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لسان العرب، ج 4، صص 153- 154؛ فتح الباري، ابن حجر عسقلانی، ج 10، صص 455- 461.</w:t>
      </w:r>
    </w:p>
  </w:footnote>
  <w:footnote w:id="91">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همان.</w:t>
      </w:r>
    </w:p>
  </w:footnote>
  <w:footnote w:id="92">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محاسن التّأویل، قاسمی، ج 10، صص 250- 251؛ تفسیر السّعدي، ص 463.</w:t>
      </w:r>
    </w:p>
  </w:footnote>
  <w:footnote w:id="93">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رسائل الإصلاح، محمّد خضر حسین، ج 1، صص 173- 174؛ إصلاح المجتمع، بیحانی، ص 283؛ تأخّر سنّ الزّواج، عبدالرّب نواب الدّین، صص 19- 34.</w:t>
      </w:r>
    </w:p>
  </w:footnote>
  <w:footnote w:id="94">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مباحث في العقل، صص 223- 224.</w:t>
      </w:r>
    </w:p>
  </w:footnote>
  <w:footnote w:id="95">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w:t>
      </w:r>
    </w:p>
  </w:footnote>
  <w:footnote w:id="96">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العمل عند المسلمین رؤیة حضاریة، ابراهیم مزینی، صص 11- 12.</w:t>
      </w:r>
    </w:p>
  </w:footnote>
  <w:footnote w:id="97">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وجوب التّعاون بین المسلمین، عبدالرّحمان سعدی، ص 7.</w:t>
      </w:r>
    </w:p>
  </w:footnote>
  <w:footnote w:id="98">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همان، صص 7- 8.</w:t>
      </w:r>
    </w:p>
  </w:footnote>
  <w:footnote w:id="99">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إعجاز القرآن، باقلانی، ص 43؛ البیان في علوم القرآن، صص 13- 14؛ مباحث في إعجاز القرآن، مصطفی مسلم، ص 92.</w:t>
      </w:r>
    </w:p>
  </w:footnote>
  <w:footnote w:id="100">
    <w:p w:rsidR="006F52AC" w:rsidRPr="00DE2AE2" w:rsidRDefault="006F52AC" w:rsidP="00807AA1">
      <w:pPr>
        <w:pStyle w:val="FootnoteText"/>
        <w:ind w:left="233" w:hangingChars="97" w:hanging="233"/>
        <w:jc w:val="both"/>
        <w:rPr>
          <w:rStyle w:val="Char8"/>
          <w:rFonts w:eastAsiaTheme="minorHAnsi"/>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نک: الجواب الصّحیح لمن بدّل دین المسیح، شیخ الإسلام ابن تیمیّه، ج 1، ص 399؛ الرّسل والرّسالات، ص 131.</w:t>
      </w:r>
    </w:p>
  </w:footnote>
  <w:footnote w:id="101">
    <w:p w:rsidR="006F52AC" w:rsidRPr="00DE2AE2" w:rsidRDefault="006F52AC" w:rsidP="00807AA1">
      <w:pPr>
        <w:pStyle w:val="FootnoteText"/>
        <w:ind w:left="233" w:hangingChars="97" w:hanging="233"/>
        <w:jc w:val="both"/>
        <w:rPr>
          <w:rStyle w:val="Char8"/>
          <w:rFonts w:eastAsiaTheme="minorHAnsi"/>
          <w:rtl/>
        </w:rPr>
      </w:pPr>
      <w:r w:rsidRPr="00DE2AE2">
        <w:rPr>
          <w:rStyle w:val="FootnoteReference"/>
          <w:rFonts w:ascii="B lotus Unc" w:hAnsi="B lotus Unc" w:cs="IRNazli"/>
          <w:sz w:val="24"/>
          <w:szCs w:val="24"/>
          <w:vertAlign w:val="baseline"/>
        </w:rPr>
        <w:footnoteRef/>
      </w:r>
      <w:r w:rsidRPr="00DE2AE2">
        <w:rPr>
          <w:rStyle w:val="Char8"/>
          <w:rFonts w:eastAsiaTheme="minorHAnsi"/>
          <w:rtl/>
        </w:rPr>
        <w:t>- نویسنده در اصل تحقیق حاضر، از منابع مذکور استفاده نموده و به نظر می‌رسد که بیان تمامی آن‌ها در پایان این مختصر</w:t>
      </w:r>
      <w:r w:rsidRPr="00DE2AE2">
        <w:rPr>
          <w:rStyle w:val="Char8"/>
          <w:rFonts w:eastAsiaTheme="minorHAnsi" w:hint="cs"/>
          <w:rtl/>
        </w:rPr>
        <w:t>،</w:t>
      </w:r>
      <w:r w:rsidRPr="00DE2AE2">
        <w:rPr>
          <w:rStyle w:val="Char8"/>
          <w:rFonts w:eastAsiaTheme="minorHAnsi"/>
          <w:rtl/>
        </w:rPr>
        <w:t xml:space="preserve"> راهگشا و مفید خواهد </w:t>
      </w:r>
      <w:r w:rsidRPr="00DE2AE2">
        <w:rPr>
          <w:rStyle w:val="Char8"/>
          <w:rFonts w:eastAsiaTheme="minorHAnsi" w:hint="cs"/>
          <w:rtl/>
        </w:rPr>
        <w:t>ب</w:t>
      </w:r>
      <w:r w:rsidRPr="00DE2AE2">
        <w:rPr>
          <w:rStyle w:val="Char8"/>
          <w:rFonts w:eastAsiaTheme="minorHAnsi"/>
          <w:rtl/>
        </w:rPr>
        <w:t xml:space="preserve">ود. (مترجم)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121E82">
    <w:pPr>
      <w:pStyle w:val="Header"/>
      <w:tabs>
        <w:tab w:val="clear" w:pos="4153"/>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E05FC89" wp14:editId="76B613D2">
              <wp:simplePos x="0" y="0"/>
              <wp:positionH relativeFrom="column">
                <wp:posOffset>0</wp:posOffset>
              </wp:positionH>
              <wp:positionV relativeFrom="paragraph">
                <wp:posOffset>288925</wp:posOffset>
              </wp:positionV>
              <wp:extent cx="3960000" cy="0"/>
              <wp:effectExtent l="0" t="19050" r="25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nK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5Ror0&#10;UKKtt0S0nUeVVgoE1Bbl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007F5">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sidRPr="00121E82">
      <w:rPr>
        <w:rFonts w:ascii="IRNazanin" w:hAnsi="IRNazanin" w:cs="IRNazanin" w:hint="cs"/>
        <w:b/>
        <w:bCs/>
        <w:sz w:val="26"/>
        <w:szCs w:val="26"/>
        <w:rtl/>
      </w:rPr>
      <w:tab/>
    </w:r>
    <w:r w:rsidRPr="00121E82">
      <w:rPr>
        <w:rFonts w:ascii="IRNazanin" w:hAnsi="IRNazanin" w:cs="IRNazanin"/>
        <w:b/>
        <w:bCs/>
        <w:sz w:val="26"/>
        <w:szCs w:val="26"/>
        <w:rtl/>
      </w:rPr>
      <w:t>گز</w:t>
    </w:r>
    <w:r w:rsidRPr="00121E82">
      <w:rPr>
        <w:rFonts w:ascii="IRNazanin" w:hAnsi="IRNazanin" w:cs="IRNazanin" w:hint="cs"/>
        <w:b/>
        <w:bCs/>
        <w:sz w:val="26"/>
        <w:szCs w:val="26"/>
        <w:rtl/>
      </w:rPr>
      <w:t>ی</w:t>
    </w:r>
    <w:r w:rsidRPr="00121E82">
      <w:rPr>
        <w:rFonts w:ascii="IRNazanin" w:hAnsi="IRNazanin" w:cs="IRNazanin" w:hint="eastAsia"/>
        <w:b/>
        <w:bCs/>
        <w:sz w:val="26"/>
        <w:szCs w:val="26"/>
        <w:rtl/>
      </w:rPr>
      <w:t>ده‌ا</w:t>
    </w:r>
    <w:r w:rsidRPr="00121E82">
      <w:rPr>
        <w:rFonts w:ascii="IRNazanin" w:hAnsi="IRNazanin" w:cs="IRNazanin" w:hint="cs"/>
        <w:b/>
        <w:bCs/>
        <w:sz w:val="26"/>
        <w:szCs w:val="26"/>
        <w:rtl/>
      </w:rPr>
      <w:t>ی</w:t>
    </w:r>
    <w:r w:rsidRPr="00121E82">
      <w:rPr>
        <w:rFonts w:ascii="IRNazanin" w:hAnsi="IRNazanin" w:cs="IRNazanin"/>
        <w:b/>
        <w:bCs/>
        <w:sz w:val="26"/>
        <w:szCs w:val="26"/>
        <w:rtl/>
      </w:rPr>
      <w:t xml:space="preserve"> از کتاب</w:t>
    </w:r>
    <w:r w:rsidRPr="00121E82">
      <w:rPr>
        <w:rFonts w:ascii="IRNazanin" w:hAnsi="IRNazanin" w:cs="IRNazanin"/>
        <w:sz w:val="26"/>
        <w:szCs w:val="26"/>
        <w:rtl/>
      </w:rPr>
      <w:t>:</w:t>
    </w:r>
    <w:r w:rsidRPr="000F0C8B">
      <w:rPr>
        <w:rFonts w:ascii="IRNazanin" w:hAnsi="IRNazanin" w:cs="IRNazanin"/>
        <w:b/>
        <w:bCs/>
        <w:sz w:val="26"/>
        <w:szCs w:val="26"/>
        <w:rtl/>
      </w:rPr>
      <w:t>دین اسلام؛ ماهیّت، شرایع</w:t>
    </w:r>
    <w:r>
      <w:rPr>
        <w:rFonts w:ascii="IRNazanin" w:hAnsi="IRNazanin" w:cs="IRNazanin" w:hint="cs"/>
        <w:b/>
        <w:bCs/>
        <w:sz w:val="26"/>
        <w:szCs w:val="26"/>
        <w:rtl/>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5EECC62E" wp14:editId="3C7BB2C5">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sz w:val="26"/>
        <w:szCs w:val="26"/>
        <w:rtl/>
      </w:rPr>
      <w:t>الله</w:t>
    </w:r>
    <w:r w:rsidR="00F55E41" w:rsidRPr="00F55E41">
      <w:rPr>
        <w:rFonts w:ascii="IRNazanin" w:hAnsi="IRNazanin" w:cs="CTraditional Arabic"/>
        <w:rtl/>
      </w:rPr>
      <w:t> </w:t>
    </w:r>
    <w:r w:rsidR="00F55E41" w:rsidRPr="00F55E41">
      <w:rPr>
        <w:rFonts w:ascii="IRNazanin" w:hAnsi="IRNazanin" w:cs="CTraditional Arabic" w:hint="cs"/>
        <w:rtl/>
      </w:rPr>
      <w:t>أ</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و</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قدرتش</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4445770E" wp14:editId="37F532DF">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sidRPr="005B38C8">
      <w:rPr>
        <w:rFonts w:ascii="IRNazanin" w:hAnsi="IRNazanin" w:cs="IRNazanin" w:hint="eastAsia"/>
        <w:b/>
        <w:bCs/>
        <w:sz w:val="26"/>
        <w:szCs w:val="26"/>
        <w:rtl/>
      </w:rPr>
      <w:t>منابع</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قانونگذار</w:t>
    </w:r>
    <w:r w:rsidRPr="005B38C8">
      <w:rPr>
        <w:rFonts w:ascii="IRNazanin" w:hAnsi="IRNazanin" w:cs="IRNazanin" w:hint="cs"/>
        <w:b/>
        <w:bCs/>
        <w:sz w:val="26"/>
        <w:szCs w:val="26"/>
        <w:rtl/>
      </w:rPr>
      <w:t>ی</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در</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د</w:t>
    </w:r>
    <w:r w:rsidRPr="005B38C8">
      <w:rPr>
        <w:rFonts w:ascii="IRNazanin" w:hAnsi="IRNazanin" w:cs="IRNazanin" w:hint="cs"/>
        <w:b/>
        <w:bCs/>
        <w:sz w:val="26"/>
        <w:szCs w:val="26"/>
        <w:rtl/>
      </w:rPr>
      <w:t>ی</w:t>
    </w:r>
    <w:r w:rsidRPr="005B38C8">
      <w:rPr>
        <w:rFonts w:ascii="IRNazanin" w:hAnsi="IRNazanin" w:cs="IRNazanin" w:hint="eastAsia"/>
        <w:b/>
        <w:bCs/>
        <w:sz w:val="26"/>
        <w:szCs w:val="26"/>
        <w:rtl/>
      </w:rPr>
      <w:t>ن</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13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1A1B081D" wp14:editId="1A13021A">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noProof/>
        <w:rtl/>
      </w:rPr>
      <w:t>ارکان</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23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3D9E2761" wp14:editId="77598C6D">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noProof/>
        <w:rtl/>
      </w:rPr>
      <w:t>ارکان</w:t>
    </w:r>
    <w:r w:rsidRPr="005B38C8">
      <w:rPr>
        <w:rFonts w:ascii="IRNazanin" w:hAnsi="IRNazanin" w:cs="IRNazanin"/>
        <w:b/>
        <w:bCs/>
        <w:sz w:val="26"/>
        <w:szCs w:val="26"/>
        <w:rtl/>
      </w:rPr>
      <w:t xml:space="preserve"> </w:t>
    </w:r>
    <w:r>
      <w:rPr>
        <w:rFonts w:ascii="IRNazanin" w:hAnsi="IRNazanin" w:cs="IRNazanin" w:hint="cs"/>
        <w:b/>
        <w:bCs/>
        <w:sz w:val="26"/>
        <w:szCs w:val="26"/>
        <w:rtl/>
      </w:rPr>
      <w:t>ایمان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41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095AC330" wp14:editId="79FEBC6F">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محمّد</w:t>
    </w:r>
    <w:r w:rsidR="00F55E41" w:rsidRPr="00F55E41">
      <w:rPr>
        <w:rFonts w:ascii="IRNazanin" w:hAnsi="IRNazanin" w:cs="CTraditional Arabic"/>
        <w:noProof/>
        <w:sz w:val="30"/>
        <w:szCs w:val="30"/>
        <w:rtl/>
      </w:rPr>
      <w:t> </w:t>
    </w:r>
    <w:r w:rsidR="00F55E41" w:rsidRPr="00F55E41">
      <w:rPr>
        <w:rFonts w:ascii="IRNazanin" w:hAnsi="IRNazanin" w:cs="CTraditional Arabic" w:hint="cs"/>
        <w:noProof/>
        <w:sz w:val="30"/>
        <w:szCs w:val="30"/>
        <w:rtl/>
      </w:rPr>
      <w:t>ج</w:t>
    </w:r>
    <w:r w:rsidRPr="005B38C8">
      <w:rPr>
        <w:rFonts w:ascii="IRNazanin" w:hAnsi="IRNazanin" w:cs="IRNazanin"/>
        <w:b/>
        <w:bCs/>
        <w:noProof/>
        <w:rtl/>
      </w:rPr>
      <w:t xml:space="preserve"> </w:t>
    </w:r>
    <w:r w:rsidRPr="005B38C8">
      <w:rPr>
        <w:rFonts w:ascii="IRNazanin" w:hAnsi="IRNazanin" w:cs="IRNazanin" w:hint="eastAsia"/>
        <w:b/>
        <w:bCs/>
        <w:noProof/>
        <w:rtl/>
      </w:rPr>
      <w:t>خاتم</w:t>
    </w:r>
    <w:r w:rsidRPr="005B38C8">
      <w:rPr>
        <w:rFonts w:ascii="IRNazanin" w:hAnsi="IRNazanin" w:cs="IRNazanin"/>
        <w:b/>
        <w:bCs/>
        <w:noProof/>
        <w:rtl/>
      </w:rPr>
      <w:t xml:space="preserve"> </w:t>
    </w:r>
    <w:r w:rsidRPr="005B38C8">
      <w:rPr>
        <w:rFonts w:ascii="IRNazanin" w:hAnsi="IRNazanin" w:cs="IRNazanin" w:hint="eastAsia"/>
        <w:b/>
        <w:bCs/>
        <w:noProof/>
        <w:rtl/>
      </w:rPr>
      <w:t>پ</w:t>
    </w:r>
    <w:r w:rsidRPr="005B38C8">
      <w:rPr>
        <w:rFonts w:ascii="IRNazanin" w:hAnsi="IRNazanin" w:cs="IRNazanin" w:hint="cs"/>
        <w:b/>
        <w:bCs/>
        <w:noProof/>
        <w:rtl/>
      </w:rPr>
      <w:t>ی</w:t>
    </w:r>
    <w:r w:rsidRPr="005B38C8">
      <w:rPr>
        <w:rFonts w:ascii="IRNazanin" w:hAnsi="IRNazanin" w:cs="IRNazanin" w:hint="eastAsia"/>
        <w:b/>
        <w:bCs/>
        <w:noProof/>
        <w:rtl/>
      </w:rPr>
      <w:t>امبران</w:t>
    </w:r>
    <w:r w:rsidRPr="005B38C8">
      <w:rPr>
        <w:rFonts w:ascii="IRNazanin" w:hAnsi="IRNazanin" w:cs="IRNazanin"/>
        <w:b/>
        <w:bCs/>
        <w:noProof/>
        <w:rtl/>
      </w:rPr>
      <w:t xml:space="preserve"> </w:t>
    </w:r>
    <w:r w:rsidRPr="005B38C8">
      <w:rPr>
        <w:rFonts w:ascii="IRNazanin" w:hAnsi="IRNazanin" w:cs="IRNazanin" w:hint="eastAsia"/>
        <w:b/>
        <w:bCs/>
        <w:noProof/>
        <w:rtl/>
      </w:rPr>
      <w:t>و</w:t>
    </w:r>
    <w:r w:rsidRPr="005B38C8">
      <w:rPr>
        <w:rFonts w:ascii="IRNazanin" w:hAnsi="IRNazanin" w:cs="IRNazanin"/>
        <w:b/>
        <w:bCs/>
        <w:noProof/>
        <w:rtl/>
      </w:rPr>
      <w:t xml:space="preserve"> </w:t>
    </w:r>
    <w:r w:rsidRPr="005B38C8">
      <w:rPr>
        <w:rFonts w:ascii="IRNazanin" w:hAnsi="IRNazanin" w:cs="IRNazanin" w:hint="eastAsia"/>
        <w:b/>
        <w:bCs/>
        <w:noProof/>
        <w:rtl/>
      </w:rPr>
      <w:t>رسولان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47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3568" behindDoc="0" locked="0" layoutInCell="1" allowOverlap="1" wp14:anchorId="414CEF1B" wp14:editId="3F7DACE2">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مطالب</w:t>
    </w:r>
    <w:r w:rsidRPr="005B38C8">
      <w:rPr>
        <w:rFonts w:ascii="IRNazanin" w:hAnsi="IRNazanin" w:cs="IRNazanin" w:hint="cs"/>
        <w:b/>
        <w:bCs/>
        <w:noProof/>
        <w:rtl/>
      </w:rPr>
      <w:t>ی</w:t>
    </w:r>
    <w:r w:rsidRPr="005B38C8">
      <w:rPr>
        <w:rFonts w:ascii="IRNazanin" w:hAnsi="IRNazanin" w:cs="IRNazanin"/>
        <w:b/>
        <w:bCs/>
        <w:noProof/>
        <w:rtl/>
      </w:rPr>
      <w:t xml:space="preserve"> </w:t>
    </w:r>
    <w:r w:rsidRPr="005B38C8">
      <w:rPr>
        <w:rFonts w:ascii="IRNazanin" w:hAnsi="IRNazanin" w:cs="IRNazanin" w:hint="eastAsia"/>
        <w:b/>
        <w:bCs/>
        <w:noProof/>
        <w:rtl/>
      </w:rPr>
      <w:t>دربار</w:t>
    </w:r>
    <w:r w:rsidRPr="005B38C8">
      <w:rPr>
        <w:rFonts w:ascii="IRNazanin" w:hAnsi="IRNazanin" w:cs="IRNazanin" w:hint="cs"/>
        <w:b/>
        <w:bCs/>
        <w:noProof/>
        <w:rtl/>
      </w:rPr>
      <w:t>ۀ</w:t>
    </w:r>
    <w:r w:rsidRPr="005B38C8">
      <w:rPr>
        <w:rFonts w:ascii="IRNazanin" w:hAnsi="IRNazanin" w:cs="IRNazanin"/>
        <w:b/>
        <w:bCs/>
        <w:noProof/>
        <w:rtl/>
      </w:rPr>
      <w:t xml:space="preserve"> </w:t>
    </w:r>
    <w:r w:rsidRPr="005B38C8">
      <w:rPr>
        <w:rFonts w:ascii="IRNazanin" w:hAnsi="IRNazanin" w:cs="IRNazanin" w:hint="eastAsia"/>
        <w:b/>
        <w:bCs/>
        <w:noProof/>
        <w:rtl/>
      </w:rPr>
      <w:t>علم</w:t>
    </w:r>
    <w:r w:rsidRPr="005B38C8">
      <w:rPr>
        <w:rFonts w:ascii="IRNazanin" w:hAnsi="IRNazanin" w:cs="IRNazanin"/>
        <w:b/>
        <w:bCs/>
        <w:noProof/>
        <w:rtl/>
      </w:rPr>
      <w:t xml:space="preserve"> </w:t>
    </w:r>
    <w:r w:rsidRPr="005B38C8">
      <w:rPr>
        <w:rFonts w:ascii="IRNazanin" w:hAnsi="IRNazanin" w:cs="IRNazanin" w:hint="eastAsia"/>
        <w:b/>
        <w:bCs/>
        <w:noProof/>
        <w:rtl/>
      </w:rPr>
      <w:t>غ</w:t>
    </w:r>
    <w:r w:rsidRPr="005B38C8">
      <w:rPr>
        <w:rFonts w:ascii="IRNazanin" w:hAnsi="IRNazanin" w:cs="IRNazanin" w:hint="cs"/>
        <w:b/>
        <w:bCs/>
        <w:noProof/>
        <w:rtl/>
      </w:rPr>
      <w:t>ی</w:t>
    </w:r>
    <w:r w:rsidRPr="005B38C8">
      <w:rPr>
        <w:rFonts w:ascii="IRNazanin" w:hAnsi="IRNazanin" w:cs="IRNazanin" w:hint="eastAsia"/>
        <w:b/>
        <w:bCs/>
        <w:noProof/>
        <w:rtl/>
      </w:rPr>
      <w:t>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57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5616" behindDoc="0" locked="0" layoutInCell="1" allowOverlap="1" wp14:anchorId="0975F181" wp14:editId="0CBE99EA">
              <wp:simplePos x="0" y="0"/>
              <wp:positionH relativeFrom="column">
                <wp:posOffset>0</wp:posOffset>
              </wp:positionH>
              <wp:positionV relativeFrom="paragraph">
                <wp:posOffset>288290</wp:posOffset>
              </wp:positionV>
              <wp:extent cx="396000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R5Kg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t8Vz/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W8JHk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مطالب</w:t>
    </w:r>
    <w:r w:rsidRPr="005B38C8">
      <w:rPr>
        <w:rFonts w:ascii="IRNazanin" w:hAnsi="IRNazanin" w:cs="IRNazanin" w:hint="cs"/>
        <w:b/>
        <w:bCs/>
        <w:noProof/>
        <w:rtl/>
      </w:rPr>
      <w:t>ی</w:t>
    </w:r>
    <w:r w:rsidRPr="005B38C8">
      <w:rPr>
        <w:rFonts w:ascii="IRNazanin" w:hAnsi="IRNazanin" w:cs="IRNazanin"/>
        <w:b/>
        <w:bCs/>
        <w:noProof/>
        <w:rtl/>
      </w:rPr>
      <w:t xml:space="preserve"> </w:t>
    </w:r>
    <w:r w:rsidRPr="005B38C8">
      <w:rPr>
        <w:rFonts w:ascii="IRNazanin" w:hAnsi="IRNazanin" w:cs="IRNazanin" w:hint="eastAsia"/>
        <w:b/>
        <w:bCs/>
        <w:noProof/>
        <w:rtl/>
      </w:rPr>
      <w:t>دربار</w:t>
    </w:r>
    <w:r w:rsidRPr="005B38C8">
      <w:rPr>
        <w:rFonts w:ascii="IRNazanin" w:hAnsi="IRNazanin" w:cs="IRNazanin" w:hint="cs"/>
        <w:b/>
        <w:bCs/>
        <w:noProof/>
        <w:rtl/>
      </w:rPr>
      <w:t>ۀ</w:t>
    </w:r>
    <w:r w:rsidRPr="005B38C8">
      <w:rPr>
        <w:rFonts w:ascii="IRNazanin" w:hAnsi="IRNazanin" w:cs="IRNazanin"/>
        <w:b/>
        <w:bCs/>
        <w:noProof/>
        <w:rtl/>
      </w:rPr>
      <w:t xml:space="preserve"> </w:t>
    </w:r>
    <w:r w:rsidRPr="005B38C8">
      <w:rPr>
        <w:rFonts w:ascii="IRNazanin" w:hAnsi="IRNazanin" w:cs="IRNazanin" w:hint="eastAsia"/>
        <w:b/>
        <w:bCs/>
        <w:noProof/>
        <w:rtl/>
      </w:rPr>
      <w:t>گناهان،</w:t>
    </w:r>
    <w:r w:rsidRPr="005B38C8">
      <w:rPr>
        <w:rFonts w:ascii="IRNazanin" w:hAnsi="IRNazanin" w:cs="IRNazanin"/>
        <w:b/>
        <w:bCs/>
        <w:noProof/>
        <w:rtl/>
      </w:rPr>
      <w:t xml:space="preserve"> </w:t>
    </w:r>
    <w:r w:rsidRPr="005B38C8">
      <w:rPr>
        <w:rFonts w:ascii="IRNazanin" w:hAnsi="IRNazanin" w:cs="IRNazanin" w:hint="eastAsia"/>
        <w:b/>
        <w:bCs/>
        <w:noProof/>
        <w:rtl/>
      </w:rPr>
      <w:t>توبه</w:t>
    </w:r>
    <w:r w:rsidRPr="005B38C8">
      <w:rPr>
        <w:rFonts w:ascii="IRNazanin" w:hAnsi="IRNazanin" w:cs="IRNazanin"/>
        <w:b/>
        <w:bCs/>
        <w:noProof/>
        <w:rtl/>
      </w:rPr>
      <w:t xml:space="preserve"> </w:t>
    </w:r>
    <w:r w:rsidRPr="005B38C8">
      <w:rPr>
        <w:rFonts w:ascii="IRNazanin" w:hAnsi="IRNazanin" w:cs="IRNazanin" w:hint="eastAsia"/>
        <w:b/>
        <w:bCs/>
        <w:noProof/>
        <w:rtl/>
      </w:rPr>
      <w:t>و</w:t>
    </w:r>
    <w:r w:rsidRPr="005B38C8">
      <w:rPr>
        <w:rFonts w:ascii="IRNazanin" w:hAnsi="IRNazanin" w:cs="IRNazanin"/>
        <w:b/>
        <w:bCs/>
        <w:noProof/>
        <w:rtl/>
      </w:rPr>
      <w:t xml:space="preserve"> </w:t>
    </w:r>
    <w:r w:rsidRPr="005B38C8">
      <w:rPr>
        <w:rFonts w:ascii="IRNazanin" w:hAnsi="IRNazanin" w:cs="IRNazanin" w:hint="eastAsia"/>
        <w:b/>
        <w:bCs/>
        <w:noProof/>
        <w:rtl/>
      </w:rPr>
      <w:t>دعا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59</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7664" behindDoc="0" locked="0" layoutInCell="1" allowOverlap="1" wp14:anchorId="07235464" wp14:editId="71694483">
              <wp:simplePos x="0" y="0"/>
              <wp:positionH relativeFrom="column">
                <wp:posOffset>0</wp:posOffset>
              </wp:positionH>
              <wp:positionV relativeFrom="paragraph">
                <wp:posOffset>288290</wp:posOffset>
              </wp:positionV>
              <wp:extent cx="3960000" cy="0"/>
              <wp:effectExtent l="0" t="19050" r="25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G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r/WcY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نظام</w:t>
    </w:r>
    <w:r w:rsidRPr="005B38C8">
      <w:rPr>
        <w:rFonts w:ascii="IRNazanin" w:hAnsi="IRNazanin" w:cs="IRNazanin"/>
        <w:b/>
        <w:bCs/>
        <w:noProof/>
        <w:rtl/>
      </w:rPr>
      <w:t xml:space="preserve"> </w:t>
    </w:r>
    <w:r w:rsidRPr="005B38C8">
      <w:rPr>
        <w:rFonts w:ascii="IRNazanin" w:hAnsi="IRNazanin" w:cs="IRNazanin" w:hint="eastAsia"/>
        <w:b/>
        <w:bCs/>
        <w:noProof/>
        <w:rtl/>
      </w:rPr>
      <w:t>س</w:t>
    </w:r>
    <w:r w:rsidRPr="005B38C8">
      <w:rPr>
        <w:rFonts w:ascii="IRNazanin" w:hAnsi="IRNazanin" w:cs="IRNazanin" w:hint="cs"/>
        <w:b/>
        <w:bCs/>
        <w:noProof/>
        <w:rtl/>
      </w:rPr>
      <w:t>ی</w:t>
    </w:r>
    <w:r w:rsidRPr="005B38C8">
      <w:rPr>
        <w:rFonts w:ascii="IRNazanin" w:hAnsi="IRNazanin" w:cs="IRNazanin" w:hint="eastAsia"/>
        <w:b/>
        <w:bCs/>
        <w:noProof/>
        <w:rtl/>
      </w:rPr>
      <w:t>اس</w:t>
    </w:r>
    <w:r w:rsidRPr="005B38C8">
      <w:rPr>
        <w:rFonts w:ascii="IRNazanin" w:hAnsi="IRNazanin" w:cs="IRNazanin" w:hint="cs"/>
        <w:b/>
        <w:bCs/>
        <w:noProof/>
        <w:rtl/>
      </w:rPr>
      <w:t>ی</w:t>
    </w:r>
    <w:r w:rsidRPr="005B38C8">
      <w:rPr>
        <w:rFonts w:ascii="IRNazanin" w:hAnsi="IRNazanin" w:cs="IRNazanin"/>
        <w:b/>
        <w:bCs/>
        <w:noProof/>
        <w:rtl/>
      </w:rPr>
      <w:t xml:space="preserve"> </w:t>
    </w:r>
    <w:r w:rsidRPr="005B38C8">
      <w:rPr>
        <w:rFonts w:ascii="IRNazanin" w:hAnsi="IRNazanin" w:cs="IRNazanin" w:hint="eastAsia"/>
        <w:b/>
        <w:bCs/>
        <w:noProof/>
        <w:rtl/>
      </w:rPr>
      <w:t>در</w:t>
    </w:r>
    <w:r w:rsidRPr="005B38C8">
      <w:rPr>
        <w:rFonts w:ascii="IRNazanin" w:hAnsi="IRNazanin" w:cs="IRNazanin"/>
        <w:b/>
        <w:bCs/>
        <w:noProof/>
        <w:rtl/>
      </w:rPr>
      <w:t xml:space="preserve"> </w:t>
    </w:r>
    <w:r w:rsidRPr="005B38C8">
      <w:rPr>
        <w:rFonts w:ascii="IRNazanin" w:hAnsi="IRNazanin" w:cs="IRNazanin" w:hint="eastAsia"/>
        <w:b/>
        <w:bCs/>
        <w:noProof/>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61</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9712" behindDoc="0" locked="0" layoutInCell="1" allowOverlap="1" wp14:anchorId="44A7C2E7" wp14:editId="72ECF174">
              <wp:simplePos x="0" y="0"/>
              <wp:positionH relativeFrom="column">
                <wp:posOffset>0</wp:posOffset>
              </wp:positionH>
              <wp:positionV relativeFrom="paragraph">
                <wp:posOffset>288290</wp:posOffset>
              </wp:positionV>
              <wp:extent cx="396000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22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6ULbY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نظام</w:t>
    </w:r>
    <w:r w:rsidRPr="005B38C8">
      <w:rPr>
        <w:rFonts w:ascii="IRNazanin" w:hAnsi="IRNazanin" w:cs="IRNazanin"/>
        <w:b/>
        <w:bCs/>
        <w:noProof/>
        <w:rtl/>
      </w:rPr>
      <w:t xml:space="preserve"> </w:t>
    </w:r>
    <w:r w:rsidRPr="005B38C8">
      <w:rPr>
        <w:rFonts w:ascii="IRNazanin" w:hAnsi="IRNazanin" w:cs="IRNazanin" w:hint="eastAsia"/>
        <w:b/>
        <w:bCs/>
        <w:noProof/>
        <w:rtl/>
      </w:rPr>
      <w:t>اقتصاد</w:t>
    </w:r>
    <w:r w:rsidRPr="005B38C8">
      <w:rPr>
        <w:rFonts w:ascii="IRNazanin" w:hAnsi="IRNazanin" w:cs="IRNazanin" w:hint="cs"/>
        <w:b/>
        <w:bCs/>
        <w:noProof/>
        <w:rtl/>
      </w:rPr>
      <w:t>ی</w:t>
    </w:r>
    <w:r w:rsidRPr="005B38C8">
      <w:rPr>
        <w:rFonts w:ascii="IRNazanin" w:hAnsi="IRNazanin" w:cs="IRNazanin"/>
        <w:b/>
        <w:bCs/>
        <w:noProof/>
        <w:rtl/>
      </w:rPr>
      <w:t xml:space="preserve"> </w:t>
    </w:r>
    <w:r w:rsidRPr="005B38C8">
      <w:rPr>
        <w:rFonts w:ascii="IRNazanin" w:hAnsi="IRNazanin" w:cs="IRNazanin" w:hint="eastAsia"/>
        <w:b/>
        <w:bCs/>
        <w:noProof/>
        <w:rtl/>
      </w:rPr>
      <w:t>در</w:t>
    </w:r>
    <w:r w:rsidRPr="005B38C8">
      <w:rPr>
        <w:rFonts w:ascii="IRNazanin" w:hAnsi="IRNazanin" w:cs="IRNazanin"/>
        <w:b/>
        <w:bCs/>
        <w:noProof/>
        <w:rtl/>
      </w:rPr>
      <w:t xml:space="preserve"> </w:t>
    </w:r>
    <w:r w:rsidRPr="005B38C8">
      <w:rPr>
        <w:rFonts w:ascii="IRNazanin" w:hAnsi="IRNazanin" w:cs="IRNazanin" w:hint="eastAsia"/>
        <w:b/>
        <w:bCs/>
        <w:noProof/>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65</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1760" behindDoc="0" locked="0" layoutInCell="1" allowOverlap="1" wp14:anchorId="091D41CD" wp14:editId="4272049A">
              <wp:simplePos x="0" y="0"/>
              <wp:positionH relativeFrom="column">
                <wp:posOffset>0</wp:posOffset>
              </wp:positionH>
              <wp:positionV relativeFrom="paragraph">
                <wp:posOffset>288290</wp:posOffset>
              </wp:positionV>
              <wp:extent cx="396000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76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57Pvo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نظام</w:t>
    </w:r>
    <w:r w:rsidRPr="005B38C8">
      <w:rPr>
        <w:rFonts w:ascii="IRNazanin" w:hAnsi="IRNazanin" w:cs="IRNazanin"/>
        <w:b/>
        <w:bCs/>
        <w:noProof/>
        <w:rtl/>
      </w:rPr>
      <w:t xml:space="preserve"> </w:t>
    </w:r>
    <w:r w:rsidRPr="005B38C8">
      <w:rPr>
        <w:rFonts w:ascii="IRNazanin" w:hAnsi="IRNazanin" w:cs="IRNazanin" w:hint="eastAsia"/>
        <w:b/>
        <w:bCs/>
        <w:noProof/>
        <w:rtl/>
      </w:rPr>
      <w:t>اجتماع</w:t>
    </w:r>
    <w:r w:rsidRPr="005B38C8">
      <w:rPr>
        <w:rFonts w:ascii="IRNazanin" w:hAnsi="IRNazanin" w:cs="IRNazanin" w:hint="cs"/>
        <w:b/>
        <w:bCs/>
        <w:noProof/>
        <w:rtl/>
      </w:rPr>
      <w:t>ی</w:t>
    </w:r>
    <w:r w:rsidRPr="005B38C8">
      <w:rPr>
        <w:rFonts w:ascii="IRNazanin" w:hAnsi="IRNazanin" w:cs="IRNazanin"/>
        <w:b/>
        <w:bCs/>
        <w:noProof/>
        <w:rtl/>
      </w:rPr>
      <w:t xml:space="preserve"> </w:t>
    </w:r>
    <w:r w:rsidRPr="005B38C8">
      <w:rPr>
        <w:rFonts w:ascii="IRNazanin" w:hAnsi="IRNazanin" w:cs="IRNazanin" w:hint="eastAsia"/>
        <w:b/>
        <w:bCs/>
        <w:noProof/>
        <w:rtl/>
      </w:rPr>
      <w:t>در</w:t>
    </w:r>
    <w:r w:rsidRPr="005B38C8">
      <w:rPr>
        <w:rFonts w:ascii="IRNazanin" w:hAnsi="IRNazanin" w:cs="IRNazanin"/>
        <w:b/>
        <w:bCs/>
        <w:noProof/>
        <w:rtl/>
      </w:rPr>
      <w:t xml:space="preserve"> </w:t>
    </w:r>
    <w:r w:rsidRPr="005B38C8">
      <w:rPr>
        <w:rFonts w:ascii="IRNazanin" w:hAnsi="IRNazanin" w:cs="IRNazanin" w:hint="eastAsia"/>
        <w:b/>
        <w:bCs/>
        <w:noProof/>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73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5E2A06" w:rsidRDefault="006F52AC"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2234976" wp14:editId="5EC61C8A">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3808" behindDoc="0" locked="0" layoutInCell="1" allowOverlap="1" wp14:anchorId="68DF7B95" wp14:editId="6094E0DD">
              <wp:simplePos x="0" y="0"/>
              <wp:positionH relativeFrom="column">
                <wp:posOffset>0</wp:posOffset>
              </wp:positionH>
              <wp:positionV relativeFrom="paragraph">
                <wp:posOffset>288290</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FoQSootAgAATgQAAA4AAAAAAAAAAAAAAAAALgIAAGRycy9lMm9E&#10;b2MueG1sUEsBAi0AFAAGAAgAAAAhAJGqYeDYAAAABgEAAA8AAAAAAAAAAAAAAAAAhwQAAGRycy9k&#10;b3ducmV2LnhtbFBLBQYAAAAABAAEAPMAAACMBQAAAAA=&#10;" strokeweight="3pt">
              <v:stroke linestyle="thinThin"/>
            </v:line>
          </w:pict>
        </mc:Fallback>
      </mc:AlternateContent>
    </w:r>
    <w:r w:rsidRPr="005B38C8">
      <w:rPr>
        <w:rFonts w:ascii="IRNazanin" w:hAnsi="IRNazanin" w:cs="IRNazanin" w:hint="eastAsia"/>
        <w:b/>
        <w:bCs/>
        <w:noProof/>
        <w:rtl/>
      </w:rPr>
      <w:t>موضع</w:t>
    </w:r>
    <w:r w:rsidRPr="005B38C8">
      <w:rPr>
        <w:rFonts w:ascii="IRNazanin" w:hAnsi="IRNazanin" w:cs="IRNazanin"/>
        <w:b/>
        <w:bCs/>
        <w:noProof/>
        <w:rtl/>
      </w:rPr>
      <w:t xml:space="preserve"> </w:t>
    </w:r>
    <w:r w:rsidRPr="005B38C8">
      <w:rPr>
        <w:rFonts w:ascii="IRNazanin" w:hAnsi="IRNazanin" w:cs="IRNazanin" w:hint="eastAsia"/>
        <w:b/>
        <w:bCs/>
        <w:noProof/>
        <w:rtl/>
      </w:rPr>
      <w:t>اسلام</w:t>
    </w:r>
    <w:r w:rsidRPr="005B38C8">
      <w:rPr>
        <w:rFonts w:ascii="IRNazanin" w:hAnsi="IRNazanin" w:cs="IRNazanin"/>
        <w:b/>
        <w:bCs/>
        <w:noProof/>
        <w:rtl/>
      </w:rPr>
      <w:t xml:space="preserve"> </w:t>
    </w:r>
    <w:r w:rsidRPr="005B38C8">
      <w:rPr>
        <w:rFonts w:ascii="IRNazanin" w:hAnsi="IRNazanin" w:cs="IRNazanin" w:hint="eastAsia"/>
        <w:b/>
        <w:bCs/>
        <w:noProof/>
        <w:rtl/>
      </w:rPr>
      <w:t>نسبت</w:t>
    </w:r>
    <w:r w:rsidRPr="005B38C8">
      <w:rPr>
        <w:rFonts w:ascii="IRNazanin" w:hAnsi="IRNazanin" w:cs="IRNazanin"/>
        <w:b/>
        <w:bCs/>
        <w:noProof/>
        <w:rtl/>
      </w:rPr>
      <w:t xml:space="preserve"> </w:t>
    </w:r>
    <w:r w:rsidRPr="005B38C8">
      <w:rPr>
        <w:rFonts w:ascii="IRNazanin" w:hAnsi="IRNazanin" w:cs="IRNazanin" w:hint="eastAsia"/>
        <w:b/>
        <w:bCs/>
        <w:noProof/>
        <w:rtl/>
      </w:rPr>
      <w:t>به</w:t>
    </w:r>
    <w:r w:rsidRPr="005B38C8">
      <w:rPr>
        <w:rFonts w:ascii="IRNazanin" w:hAnsi="IRNazanin" w:cs="IRNazanin"/>
        <w:b/>
        <w:bCs/>
        <w:noProof/>
        <w:rtl/>
      </w:rPr>
      <w:t xml:space="preserve"> </w:t>
    </w:r>
    <w:r w:rsidRPr="005B38C8">
      <w:rPr>
        <w:rFonts w:ascii="IRNazanin" w:hAnsi="IRNazanin" w:cs="IRNazanin" w:hint="eastAsia"/>
        <w:b/>
        <w:bCs/>
        <w:noProof/>
        <w:rtl/>
      </w:rPr>
      <w:t>برخ</w:t>
    </w:r>
    <w:r w:rsidRPr="005B38C8">
      <w:rPr>
        <w:rFonts w:ascii="IRNazanin" w:hAnsi="IRNazanin" w:cs="IRNazanin" w:hint="cs"/>
        <w:b/>
        <w:bCs/>
        <w:noProof/>
        <w:rtl/>
      </w:rPr>
      <w:t>ی</w:t>
    </w:r>
    <w:r w:rsidRPr="005B38C8">
      <w:rPr>
        <w:rFonts w:ascii="IRNazanin" w:hAnsi="IRNazanin" w:cs="IRNazanin"/>
        <w:b/>
        <w:bCs/>
        <w:noProof/>
        <w:rtl/>
      </w:rPr>
      <w:t xml:space="preserve"> </w:t>
    </w:r>
    <w:r w:rsidRPr="005B38C8">
      <w:rPr>
        <w:rFonts w:ascii="IRNazanin" w:hAnsi="IRNazanin" w:cs="IRNazanin" w:hint="eastAsia"/>
        <w:b/>
        <w:bCs/>
        <w:noProof/>
        <w:rtl/>
      </w:rPr>
      <w:t>از</w:t>
    </w:r>
    <w:r w:rsidRPr="005B38C8">
      <w:rPr>
        <w:rFonts w:ascii="IRNazanin" w:hAnsi="IRNazanin" w:cs="IRNazanin"/>
        <w:b/>
        <w:bCs/>
        <w:noProof/>
        <w:rtl/>
      </w:rPr>
      <w:t xml:space="preserve"> </w:t>
    </w:r>
    <w:r w:rsidRPr="005B38C8">
      <w:rPr>
        <w:rFonts w:ascii="IRNazanin" w:hAnsi="IRNazanin" w:cs="IRNazanin" w:hint="eastAsia"/>
        <w:b/>
        <w:bCs/>
        <w:noProof/>
        <w:rtl/>
      </w:rPr>
      <w:t>مسائل</w:t>
    </w:r>
    <w:r w:rsidRPr="005B38C8">
      <w:rPr>
        <w:rFonts w:ascii="IRNazanin" w:hAnsi="IRNazanin" w:cs="IRNazanin"/>
        <w:b/>
        <w:bCs/>
        <w:noProof/>
        <w:rtl/>
      </w:rPr>
      <w:t xml:space="preserve"> </w:t>
    </w:r>
    <w:r w:rsidRPr="005B38C8">
      <w:rPr>
        <w:rFonts w:ascii="IRNazanin" w:hAnsi="IRNazanin" w:cs="IRNazanin" w:hint="eastAsia"/>
        <w:b/>
        <w:bCs/>
        <w:noProof/>
        <w:rtl/>
      </w:rPr>
      <w:t>معاصر</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79</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5856" behindDoc="0" locked="0" layoutInCell="1" allowOverlap="1" wp14:anchorId="0999FE23" wp14:editId="73B74BF8">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hint="eastAsia"/>
        <w:b/>
        <w:bCs/>
        <w:noProof/>
        <w:rtl/>
      </w:rPr>
      <w:t>صلح،</w:t>
    </w:r>
    <w:r w:rsidRPr="005B38C8">
      <w:rPr>
        <w:rFonts w:ascii="IRNazanin" w:hAnsi="IRNazanin" w:cs="IRNazanin"/>
        <w:b/>
        <w:bCs/>
        <w:noProof/>
        <w:rtl/>
      </w:rPr>
      <w:t xml:space="preserve"> </w:t>
    </w:r>
    <w:r w:rsidRPr="005B38C8">
      <w:rPr>
        <w:rFonts w:ascii="IRNazanin" w:hAnsi="IRNazanin" w:cs="IRNazanin" w:hint="eastAsia"/>
        <w:b/>
        <w:bCs/>
        <w:noProof/>
        <w:rtl/>
      </w:rPr>
      <w:t>همز</w:t>
    </w:r>
    <w:r w:rsidRPr="005B38C8">
      <w:rPr>
        <w:rFonts w:ascii="IRNazanin" w:hAnsi="IRNazanin" w:cs="IRNazanin" w:hint="cs"/>
        <w:b/>
        <w:bCs/>
        <w:noProof/>
        <w:rtl/>
      </w:rPr>
      <w:t>ی</w:t>
    </w:r>
    <w:r w:rsidRPr="005B38C8">
      <w:rPr>
        <w:rFonts w:ascii="IRNazanin" w:hAnsi="IRNazanin" w:cs="IRNazanin" w:hint="eastAsia"/>
        <w:b/>
        <w:bCs/>
        <w:noProof/>
        <w:rtl/>
      </w:rPr>
      <w:t>ست</w:t>
    </w:r>
    <w:r w:rsidRPr="005B38C8">
      <w:rPr>
        <w:rFonts w:ascii="IRNazanin" w:hAnsi="IRNazanin" w:cs="IRNazanin" w:hint="cs"/>
        <w:b/>
        <w:bCs/>
        <w:noProof/>
        <w:rtl/>
      </w:rPr>
      <w:t>ی</w:t>
    </w:r>
    <w:r w:rsidRPr="005B38C8">
      <w:rPr>
        <w:rFonts w:ascii="IRNazanin" w:hAnsi="IRNazanin" w:cs="IRNazanin" w:hint="eastAsia"/>
        <w:b/>
        <w:bCs/>
        <w:noProof/>
        <w:rtl/>
      </w:rPr>
      <w:t>،</w:t>
    </w:r>
    <w:r w:rsidRPr="005B38C8">
      <w:rPr>
        <w:rFonts w:ascii="IRNazanin" w:hAnsi="IRNazanin" w:cs="IRNazanin"/>
        <w:b/>
        <w:bCs/>
        <w:noProof/>
        <w:rtl/>
      </w:rPr>
      <w:t xml:space="preserve"> </w:t>
    </w:r>
    <w:r w:rsidRPr="005B38C8">
      <w:rPr>
        <w:rFonts w:ascii="IRNazanin" w:hAnsi="IRNazanin" w:cs="IRNazanin" w:hint="eastAsia"/>
        <w:b/>
        <w:bCs/>
        <w:noProof/>
        <w:rtl/>
      </w:rPr>
      <w:t>مدارا،</w:t>
    </w:r>
    <w:r w:rsidRPr="005B38C8">
      <w:rPr>
        <w:rFonts w:ascii="IRNazanin" w:hAnsi="IRNazanin" w:cs="IRNazanin"/>
        <w:b/>
        <w:bCs/>
        <w:noProof/>
        <w:rtl/>
      </w:rPr>
      <w:t xml:space="preserve"> </w:t>
    </w:r>
    <w:r w:rsidRPr="005B38C8">
      <w:rPr>
        <w:rFonts w:ascii="IRNazanin" w:hAnsi="IRNazanin" w:cs="IRNazanin" w:hint="eastAsia"/>
        <w:b/>
        <w:bCs/>
        <w:noProof/>
        <w:rtl/>
      </w:rPr>
      <w:t>اجبار،</w:t>
    </w:r>
    <w:r w:rsidRPr="005B38C8">
      <w:rPr>
        <w:rFonts w:ascii="IRNazanin" w:hAnsi="IRNazanin" w:cs="IRNazanin"/>
        <w:b/>
        <w:bCs/>
        <w:noProof/>
        <w:rtl/>
      </w:rPr>
      <w:t xml:space="preserve"> </w:t>
    </w:r>
    <w:r w:rsidRPr="005B38C8">
      <w:rPr>
        <w:rFonts w:ascii="IRNazanin" w:hAnsi="IRNazanin" w:cs="IRNazanin" w:hint="eastAsia"/>
        <w:b/>
        <w:bCs/>
        <w:noProof/>
        <w:rtl/>
      </w:rPr>
      <w:t>خشونت،</w:t>
    </w:r>
    <w:r w:rsidRPr="005B38C8">
      <w:rPr>
        <w:rFonts w:ascii="IRNazanin" w:hAnsi="IRNazanin" w:cs="IRNazanin"/>
        <w:b/>
        <w:bCs/>
        <w:noProof/>
        <w:rtl/>
      </w:rPr>
      <w:t xml:space="preserve"> </w:t>
    </w:r>
    <w:r w:rsidRPr="005B38C8">
      <w:rPr>
        <w:rFonts w:ascii="IRNazanin" w:hAnsi="IRNazanin" w:cs="IRNazanin" w:hint="eastAsia"/>
        <w:b/>
        <w:bCs/>
        <w:noProof/>
        <w:rtl/>
      </w:rPr>
      <w:t>ترور</w:t>
    </w:r>
    <w:r w:rsidRPr="005B38C8">
      <w:rPr>
        <w:rFonts w:ascii="IRNazanin" w:hAnsi="IRNazanin" w:cs="IRNazanin" w:hint="cs"/>
        <w:b/>
        <w:bCs/>
        <w:noProof/>
        <w:rtl/>
      </w:rPr>
      <w:t>ی</w:t>
    </w:r>
    <w:r w:rsidRPr="005B38C8">
      <w:rPr>
        <w:rFonts w:ascii="IRNazanin" w:hAnsi="IRNazanin" w:cs="IRNazanin" w:hint="eastAsia"/>
        <w:b/>
        <w:bCs/>
        <w:noProof/>
        <w:rtl/>
      </w:rPr>
      <w:t>سم</w:t>
    </w:r>
    <w:r w:rsidRPr="005B38C8">
      <w:rPr>
        <w:rFonts w:ascii="IRNazanin" w:hAnsi="IRNazanin" w:cs="IRNazanin"/>
        <w:b/>
        <w:bCs/>
        <w:noProof/>
        <w:rtl/>
      </w:rPr>
      <w:t xml:space="preserve"> </w:t>
    </w:r>
    <w:r w:rsidRPr="005B38C8">
      <w:rPr>
        <w:rFonts w:ascii="IRNazanin" w:hAnsi="IRNazanin" w:cs="IRNazanin" w:hint="eastAsia"/>
        <w:b/>
        <w:bCs/>
        <w:noProof/>
        <w:rtl/>
      </w:rPr>
      <w:t>و</w:t>
    </w:r>
    <w:r w:rsidRPr="005B38C8">
      <w:rPr>
        <w:rFonts w:ascii="IRNazanin" w:hAnsi="IRNazanin" w:cs="IRNazanin"/>
        <w:b/>
        <w:bCs/>
        <w:noProof/>
        <w:rtl/>
      </w:rPr>
      <w:t xml:space="preserve"> </w:t>
    </w:r>
    <w:r w:rsidRPr="005B38C8">
      <w:rPr>
        <w:rFonts w:ascii="IRNazanin" w:hAnsi="IRNazanin" w:cs="IRNazanin" w:hint="eastAsia"/>
        <w:b/>
        <w:bCs/>
        <w:noProof/>
        <w:rtl/>
      </w:rPr>
      <w:t>جهاد</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83</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25D69">
    <w:pPr>
      <w:pStyle w:val="Header"/>
      <w:tabs>
        <w:tab w:val="left" w:pos="284"/>
        <w:tab w:val="right" w:pos="5952"/>
      </w:tabs>
      <w:spacing w:after="180"/>
      <w:ind w:left="284" w:right="284" w:firstLine="0"/>
      <w:jc w:val="both"/>
      <w:rPr>
        <w:rFonts w:ascii="IRLotus" w:hAnsi="IRLotus" w:cs="IRLotus"/>
        <w:sz w:val="22"/>
        <w:szCs w:val="22"/>
        <w:rtl/>
      </w:rPr>
    </w:pPr>
    <w:r w:rsidRPr="00525D69">
      <w:rPr>
        <w:rFonts w:ascii="IRNazanin" w:hAnsi="IRNazanin" w:cs="IRNazanin"/>
        <w:b/>
        <w:bCs/>
        <w:noProof/>
        <w:sz w:val="26"/>
        <w:szCs w:val="26"/>
        <w:rtl/>
      </w:rPr>
      <mc:AlternateContent>
        <mc:Choice Requires="wps">
          <w:drawing>
            <wp:anchor distT="0" distB="0" distL="114300" distR="114300" simplePos="0" relativeHeight="251677184" behindDoc="0" locked="0" layoutInCell="1" allowOverlap="1" wp14:anchorId="146BBBEE" wp14:editId="04154F6A">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sidRPr="00525D69">
      <w:rPr>
        <w:rFonts w:ascii="IRNazanin" w:hAnsi="IRNazanin" w:cs="IRNazanin"/>
        <w:b/>
        <w:bCs/>
        <w:sz w:val="26"/>
        <w:szCs w:val="26"/>
        <w:rtl/>
      </w:rPr>
      <w:t>ادلّه‌ای در اثبات حقّانیّت 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89</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25D69">
    <w:pPr>
      <w:pStyle w:val="Header"/>
      <w:tabs>
        <w:tab w:val="left" w:pos="284"/>
        <w:tab w:val="right" w:pos="5952"/>
      </w:tabs>
      <w:spacing w:after="180"/>
      <w:ind w:left="284" w:right="284" w:firstLine="0"/>
      <w:jc w:val="both"/>
      <w:rPr>
        <w:rFonts w:ascii="IRLotus" w:hAnsi="IRLotus" w:cs="IRLotus"/>
        <w:sz w:val="22"/>
        <w:szCs w:val="22"/>
        <w:rtl/>
      </w:rPr>
    </w:pPr>
    <w:r w:rsidRPr="00525D69">
      <w:rPr>
        <w:rFonts w:ascii="IRNazanin" w:hAnsi="IRNazanin" w:cs="IRNazanin"/>
        <w:b/>
        <w:bCs/>
        <w:noProof/>
        <w:sz w:val="26"/>
        <w:szCs w:val="26"/>
        <w:rtl/>
      </w:rPr>
      <mc:AlternateContent>
        <mc:Choice Requires="wps">
          <w:drawing>
            <wp:anchor distT="0" distB="0" distL="114300" distR="114300" simplePos="0" relativeHeight="251679232" behindDoc="0" locked="0" layoutInCell="1" allowOverlap="1" wp14:anchorId="63D13B0A" wp14:editId="6CD2EBC3">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rPr>
      <w:t>فهرست منابع</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107</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AB7EF7" w:rsidRDefault="006F52AC"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F5" w:rsidRPr="00C9167F" w:rsidRDefault="00E007F5" w:rsidP="00E007F5">
    <w:pPr>
      <w:pStyle w:val="Header"/>
      <w:tabs>
        <w:tab w:val="clear" w:pos="4153"/>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707904" behindDoc="0" locked="0" layoutInCell="1" allowOverlap="1" wp14:anchorId="5287CFC5" wp14:editId="3F3A910F">
              <wp:simplePos x="0" y="0"/>
              <wp:positionH relativeFrom="column">
                <wp:posOffset>0</wp:posOffset>
              </wp:positionH>
              <wp:positionV relativeFrom="paragraph">
                <wp:posOffset>288925</wp:posOffset>
              </wp:positionV>
              <wp:extent cx="3960000" cy="0"/>
              <wp:effectExtent l="0" t="19050" r="254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JqKw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106</w:t>
    </w:r>
    <w:r w:rsidRPr="00791E3A">
      <w:rPr>
        <w:rFonts w:ascii="IRNazli" w:hAnsi="IRNazli" w:cs="IRNazli"/>
        <w:rtl/>
      </w:rPr>
      <w:fldChar w:fldCharType="end"/>
    </w:r>
    <w:r w:rsidRPr="00791E3A">
      <w:rPr>
        <w:rFonts w:ascii="IRNazanin" w:hAnsi="IRNazanin" w:cs="IRNazanin"/>
        <w:sz w:val="26"/>
        <w:szCs w:val="26"/>
        <w:rtl/>
      </w:rPr>
      <w:tab/>
    </w:r>
    <w:r w:rsidRPr="00121E82">
      <w:rPr>
        <w:rFonts w:ascii="IRNazanin" w:hAnsi="IRNazanin" w:cs="IRNazanin" w:hint="cs"/>
        <w:b/>
        <w:bCs/>
        <w:sz w:val="26"/>
        <w:szCs w:val="26"/>
        <w:rtl/>
      </w:rPr>
      <w:tab/>
    </w:r>
    <w:r w:rsidRPr="00E007F5">
      <w:rPr>
        <w:rFonts w:ascii="IRNazanin" w:hAnsi="IRNazanin" w:cs="IRNazanin"/>
        <w:b/>
        <w:bCs/>
        <w:sz w:val="26"/>
        <w:szCs w:val="26"/>
        <w:rtl/>
      </w:rPr>
      <w:t>د</w:t>
    </w:r>
    <w:r w:rsidRPr="00E007F5">
      <w:rPr>
        <w:rFonts w:ascii="IRNazanin" w:hAnsi="IRNazanin" w:cs="IRNazanin" w:hint="cs"/>
        <w:b/>
        <w:bCs/>
        <w:sz w:val="26"/>
        <w:szCs w:val="26"/>
        <w:rtl/>
      </w:rPr>
      <w:t>ین</w:t>
    </w:r>
    <w:r w:rsidRPr="00E007F5">
      <w:rPr>
        <w:rFonts w:ascii="IRNazanin" w:hAnsi="IRNazanin" w:cs="IRNazanin"/>
        <w:b/>
        <w:bCs/>
        <w:sz w:val="26"/>
        <w:szCs w:val="26"/>
        <w:rtl/>
      </w:rPr>
      <w:t xml:space="preserve"> اسلام؛ ماه</w:t>
    </w:r>
    <w:r w:rsidRPr="00E007F5">
      <w:rPr>
        <w:rFonts w:ascii="IRNazanin" w:hAnsi="IRNazanin" w:cs="IRNazanin" w:hint="cs"/>
        <w:b/>
        <w:bCs/>
        <w:sz w:val="26"/>
        <w:szCs w:val="26"/>
        <w:rtl/>
      </w:rPr>
      <w:t>یّت،</w:t>
    </w:r>
    <w:r w:rsidRPr="00E007F5">
      <w:rPr>
        <w:rFonts w:ascii="IRNazanin" w:hAnsi="IRNazanin" w:cs="IRNazanin"/>
        <w:b/>
        <w:bCs/>
        <w:sz w:val="26"/>
        <w:szCs w:val="26"/>
        <w:rtl/>
      </w:rPr>
      <w:t xml:space="preserve"> شرا</w:t>
    </w:r>
    <w:r w:rsidRPr="00E007F5">
      <w:rPr>
        <w:rFonts w:ascii="IRNazanin" w:hAnsi="IRNazanin" w:cs="IRNazanin" w:hint="cs"/>
        <w:b/>
        <w:bCs/>
        <w:sz w:val="26"/>
        <w:szCs w:val="26"/>
        <w:rtl/>
      </w:rPr>
      <w:t>یع،</w:t>
    </w:r>
    <w:r w:rsidRPr="00E007F5">
      <w:rPr>
        <w:rFonts w:ascii="IRNazanin" w:hAnsi="IRNazanin" w:cs="IRNazanin"/>
        <w:b/>
        <w:bCs/>
        <w:sz w:val="26"/>
        <w:szCs w:val="26"/>
        <w:rtl/>
      </w:rPr>
      <w:t xml:space="preserve"> عقا</w:t>
    </w:r>
    <w:r w:rsidRPr="00E007F5">
      <w:rPr>
        <w:rFonts w:ascii="IRNazanin" w:hAnsi="IRNazanin" w:cs="IRNazanin" w:hint="cs"/>
        <w:b/>
        <w:bCs/>
        <w:sz w:val="26"/>
        <w:szCs w:val="26"/>
        <w:rtl/>
      </w:rPr>
      <w:t>ید</w:t>
    </w:r>
    <w:r w:rsidRPr="00E007F5">
      <w:rPr>
        <w:rFonts w:ascii="IRNazanin" w:hAnsi="IRNazanin" w:cs="IRNazanin"/>
        <w:b/>
        <w:bCs/>
        <w:sz w:val="26"/>
        <w:szCs w:val="26"/>
        <w:rtl/>
      </w:rPr>
      <w:t xml:space="preserve"> و نظام‌ها</w:t>
    </w:r>
    <w:r w:rsidRPr="00E007F5">
      <w:rPr>
        <w:rFonts w:ascii="IRNazanin" w:hAnsi="IRNazanin" w:cs="IRNazanin" w:hint="cs"/>
        <w:b/>
        <w:bCs/>
        <w:sz w:val="26"/>
        <w:szCs w:val="26"/>
        <w:rtl/>
      </w:rPr>
      <w:t>ی</w:t>
    </w:r>
    <w:r w:rsidRPr="00E007F5">
      <w:rPr>
        <w:rFonts w:ascii="IRNazanin" w:hAnsi="IRNazanin" w:cs="IRNazanin"/>
        <w:b/>
        <w:bCs/>
        <w:sz w:val="26"/>
        <w:szCs w:val="26"/>
        <w:rtl/>
      </w:rPr>
      <w:t xml:space="preserve"> آن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256C48">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D96D5AC" wp14:editId="0E8FE501">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hint="cs"/>
        <w:noProof/>
        <w:rtl/>
      </w:rPr>
      <w:t>‌ج</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Default="006F52AC">
    <w:pPr>
      <w:pStyle w:val="Header"/>
      <w:rPr>
        <w:rtl/>
        <w:lang w:bidi="fa-IR"/>
      </w:rPr>
    </w:pPr>
  </w:p>
  <w:p w:rsidR="006F52AC" w:rsidRPr="00AE75D7" w:rsidRDefault="006F52AC">
    <w:pPr>
      <w:pStyle w:val="Header"/>
      <w:rPr>
        <w:sz w:val="68"/>
        <w:szCs w:val="68"/>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2543AF17" wp14:editId="30A0CE56">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5B38C8">
      <w:rPr>
        <w:rFonts w:ascii="IRNazanin" w:hAnsi="IRNazanin" w:cs="IRNazanin"/>
        <w:b/>
        <w:bCs/>
        <w:sz w:val="26"/>
        <w:szCs w:val="26"/>
        <w:rtl/>
      </w:rPr>
      <w:t>مقد</w:t>
    </w:r>
    <w:r>
      <w:rPr>
        <w:rFonts w:ascii="IRNazanin" w:hAnsi="IRNazanin" w:cs="IRNazanin" w:hint="cs"/>
        <w:b/>
        <w:bCs/>
        <w:sz w:val="26"/>
        <w:szCs w:val="26"/>
        <w:rtl/>
      </w:rPr>
      <w:t>ّ</w:t>
    </w:r>
    <w:r w:rsidRPr="005B38C8">
      <w:rPr>
        <w:rFonts w:ascii="IRNazanin" w:hAnsi="IRNazanin" w:cs="IRNazanin"/>
        <w:b/>
        <w:bCs/>
        <w:sz w:val="26"/>
        <w:szCs w:val="26"/>
        <w:rtl/>
      </w:rPr>
      <w:t>مۀ نویسنده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Default="006F52AC">
    <w:pPr>
      <w:pStyle w:val="Header"/>
      <w:rPr>
        <w:rtl/>
        <w:lang w:bidi="fa-IR"/>
      </w:rPr>
    </w:pPr>
  </w:p>
  <w:p w:rsidR="006F52AC" w:rsidRPr="00AE75D7" w:rsidRDefault="006F52AC">
    <w:pPr>
      <w:pStyle w:val="Header"/>
      <w:rPr>
        <w:sz w:val="68"/>
        <w:szCs w:val="68"/>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AC" w:rsidRPr="00C9167F" w:rsidRDefault="006F52AC" w:rsidP="005B38C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2BC42D14" wp14:editId="20022E83">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sidRPr="005B38C8">
      <w:rPr>
        <w:rFonts w:ascii="IRNazanin" w:hAnsi="IRNazanin" w:cs="IRNazanin" w:hint="eastAsia"/>
        <w:b/>
        <w:bCs/>
        <w:sz w:val="26"/>
        <w:szCs w:val="26"/>
        <w:rtl/>
      </w:rPr>
      <w:t>حق</w:t>
    </w:r>
    <w:r w:rsidRPr="005B38C8">
      <w:rPr>
        <w:rFonts w:ascii="IRNazanin" w:hAnsi="IRNazanin" w:cs="IRNazanin" w:hint="cs"/>
        <w:b/>
        <w:bCs/>
        <w:sz w:val="26"/>
        <w:szCs w:val="26"/>
        <w:rtl/>
      </w:rPr>
      <w:t>ی</w:t>
    </w:r>
    <w:r w:rsidRPr="005B38C8">
      <w:rPr>
        <w:rFonts w:ascii="IRNazanin" w:hAnsi="IRNazanin" w:cs="IRNazanin" w:hint="eastAsia"/>
        <w:b/>
        <w:bCs/>
        <w:sz w:val="26"/>
        <w:szCs w:val="26"/>
        <w:rtl/>
      </w:rPr>
      <w:t>قت</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د</w:t>
    </w:r>
    <w:r w:rsidRPr="005B38C8">
      <w:rPr>
        <w:rFonts w:ascii="IRNazanin" w:hAnsi="IRNazanin" w:cs="IRNazanin" w:hint="cs"/>
        <w:b/>
        <w:bCs/>
        <w:sz w:val="26"/>
        <w:szCs w:val="26"/>
        <w:rtl/>
      </w:rPr>
      <w:t>ی</w:t>
    </w:r>
    <w:r w:rsidRPr="005B38C8">
      <w:rPr>
        <w:rFonts w:ascii="IRNazanin" w:hAnsi="IRNazanin" w:cs="IRNazanin" w:hint="eastAsia"/>
        <w:b/>
        <w:bCs/>
        <w:sz w:val="26"/>
        <w:szCs w:val="26"/>
        <w:rtl/>
      </w:rPr>
      <w:t>ن</w:t>
    </w:r>
    <w:r w:rsidRPr="005B38C8">
      <w:rPr>
        <w:rFonts w:ascii="IRNazanin" w:hAnsi="IRNazanin" w:cs="IRNazanin"/>
        <w:b/>
        <w:bCs/>
        <w:sz w:val="26"/>
        <w:szCs w:val="26"/>
        <w:rtl/>
      </w:rPr>
      <w:t xml:space="preserve"> </w:t>
    </w:r>
    <w:r w:rsidRPr="005B38C8">
      <w:rPr>
        <w:rFonts w:ascii="IRNazanin" w:hAnsi="IRNazanin" w:cs="IRNazanin" w:hint="eastAsia"/>
        <w:b/>
        <w:bCs/>
        <w:sz w:val="26"/>
        <w:szCs w:val="26"/>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528FA">
      <w:rPr>
        <w:rFonts w:ascii="IRNazli" w:hAnsi="IRNazli" w:cs="IRNazli"/>
        <w:noProof/>
        <w:rtl/>
      </w:rPr>
      <w:t>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081"/>
    <w:multiLevelType w:val="hybridMultilevel"/>
    <w:tmpl w:val="F10855BE"/>
    <w:lvl w:ilvl="0" w:tplc="DC8EF38C">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B00F9"/>
    <w:multiLevelType w:val="hybridMultilevel"/>
    <w:tmpl w:val="B5CCE7C6"/>
    <w:lvl w:ilvl="0" w:tplc="547CA4F2">
      <w:start w:val="1"/>
      <w:numFmt w:val="arabicAlpha"/>
      <w:lvlText w:val="%1."/>
      <w:lvlJc w:val="left"/>
      <w:pPr>
        <w:ind w:left="720" w:hanging="360"/>
      </w:pPr>
      <w:rPr>
        <w:rFonts w:ascii="IRNazli" w:eastAsiaTheme="minorHAnsi" w:hAnsi="IRNazli" w:cs="IRNazl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F2C20"/>
    <w:multiLevelType w:val="hybridMultilevel"/>
    <w:tmpl w:val="F174703E"/>
    <w:lvl w:ilvl="0" w:tplc="67E41D9E">
      <w:start w:val="1"/>
      <w:numFmt w:val="decimal"/>
      <w:lvlText w:val="%1."/>
      <w:lvlJc w:val="left"/>
      <w:pPr>
        <w:ind w:left="720" w:hanging="360"/>
      </w:pPr>
      <w:rPr>
        <w:rFonts w:hint="default"/>
        <w:sz w:val="28"/>
        <w:szCs w:val="28"/>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F2EF6"/>
    <w:multiLevelType w:val="hybridMultilevel"/>
    <w:tmpl w:val="99B42FBE"/>
    <w:lvl w:ilvl="0" w:tplc="F3CA4198">
      <w:start w:val="1"/>
      <w:numFmt w:val="arabicAlpha"/>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F07EBE"/>
    <w:multiLevelType w:val="hybridMultilevel"/>
    <w:tmpl w:val="AB8C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3447F"/>
    <w:multiLevelType w:val="hybridMultilevel"/>
    <w:tmpl w:val="405EBC5A"/>
    <w:lvl w:ilvl="0" w:tplc="65F24EA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0548D"/>
    <w:multiLevelType w:val="hybridMultilevel"/>
    <w:tmpl w:val="ABFEDC08"/>
    <w:lvl w:ilvl="0" w:tplc="B8AC574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52E5D"/>
    <w:multiLevelType w:val="hybridMultilevel"/>
    <w:tmpl w:val="C28CF94E"/>
    <w:lvl w:ilvl="0" w:tplc="B658D39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E716B"/>
    <w:multiLevelType w:val="hybridMultilevel"/>
    <w:tmpl w:val="DB48E984"/>
    <w:lvl w:ilvl="0" w:tplc="2FAC418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B740C7"/>
    <w:multiLevelType w:val="hybridMultilevel"/>
    <w:tmpl w:val="9C0CE2A6"/>
    <w:lvl w:ilvl="0" w:tplc="48FECB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64BBC"/>
    <w:multiLevelType w:val="hybridMultilevel"/>
    <w:tmpl w:val="AEBC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36737"/>
    <w:multiLevelType w:val="hybridMultilevel"/>
    <w:tmpl w:val="A1E41DA0"/>
    <w:lvl w:ilvl="0" w:tplc="FEC44574">
      <w:start w:val="1"/>
      <w:numFmt w:val="arabicAlpha"/>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2">
    <w:nsid w:val="151B6FBC"/>
    <w:multiLevelType w:val="hybridMultilevel"/>
    <w:tmpl w:val="9878CADE"/>
    <w:lvl w:ilvl="0" w:tplc="3EFCB46E">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5D3FCF"/>
    <w:multiLevelType w:val="hybridMultilevel"/>
    <w:tmpl w:val="B2CA9D0C"/>
    <w:lvl w:ilvl="0" w:tplc="49861962">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4">
    <w:nsid w:val="17375C2A"/>
    <w:multiLevelType w:val="hybridMultilevel"/>
    <w:tmpl w:val="631ECBA6"/>
    <w:lvl w:ilvl="0" w:tplc="42A62EF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1876E5"/>
    <w:multiLevelType w:val="hybridMultilevel"/>
    <w:tmpl w:val="43A0D418"/>
    <w:lvl w:ilvl="0" w:tplc="5970AB5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356086"/>
    <w:multiLevelType w:val="hybridMultilevel"/>
    <w:tmpl w:val="2B466FCE"/>
    <w:lvl w:ilvl="0" w:tplc="CA500F8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0D6C83"/>
    <w:multiLevelType w:val="hybridMultilevel"/>
    <w:tmpl w:val="AF72470E"/>
    <w:lvl w:ilvl="0" w:tplc="42D0B45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61D64"/>
    <w:multiLevelType w:val="hybridMultilevel"/>
    <w:tmpl w:val="BD9C7BDC"/>
    <w:lvl w:ilvl="0" w:tplc="026C2A3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D11AA5"/>
    <w:multiLevelType w:val="hybridMultilevel"/>
    <w:tmpl w:val="27D20484"/>
    <w:lvl w:ilvl="0" w:tplc="88EC63B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270746"/>
    <w:multiLevelType w:val="hybridMultilevel"/>
    <w:tmpl w:val="734A4C58"/>
    <w:lvl w:ilvl="0" w:tplc="2C145BC0">
      <w:start w:val="1"/>
      <w:numFmt w:val="arabicAlpha"/>
      <w:lvlText w:val="%1."/>
      <w:lvlJc w:val="left"/>
      <w:pPr>
        <w:ind w:left="720" w:hanging="360"/>
      </w:pPr>
      <w:rPr>
        <w:rFonts w:ascii="IRNazli" w:hAnsi="IRNazli" w:cs="IRNazl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F87185"/>
    <w:multiLevelType w:val="hybridMultilevel"/>
    <w:tmpl w:val="CB4EFB44"/>
    <w:lvl w:ilvl="0" w:tplc="1C9E26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FD1E86"/>
    <w:multiLevelType w:val="hybridMultilevel"/>
    <w:tmpl w:val="2F9CC59C"/>
    <w:lvl w:ilvl="0" w:tplc="6C86B46A">
      <w:start w:val="1"/>
      <w:numFmt w:val="arabicAlpha"/>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3">
    <w:nsid w:val="223864F5"/>
    <w:multiLevelType w:val="hybridMultilevel"/>
    <w:tmpl w:val="FFD2DE7E"/>
    <w:lvl w:ilvl="0" w:tplc="3C74AC46">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4">
    <w:nsid w:val="276B7A44"/>
    <w:multiLevelType w:val="hybridMultilevel"/>
    <w:tmpl w:val="40764E66"/>
    <w:lvl w:ilvl="0" w:tplc="17A098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632C8E"/>
    <w:multiLevelType w:val="hybridMultilevel"/>
    <w:tmpl w:val="923A38DA"/>
    <w:lvl w:ilvl="0" w:tplc="6004FB18">
      <w:start w:val="1"/>
      <w:numFmt w:val="arabicAlpha"/>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6">
    <w:nsid w:val="2F5055C2"/>
    <w:multiLevelType w:val="hybridMultilevel"/>
    <w:tmpl w:val="53FA066C"/>
    <w:lvl w:ilvl="0" w:tplc="CEE8220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304D18"/>
    <w:multiLevelType w:val="hybridMultilevel"/>
    <w:tmpl w:val="A2228160"/>
    <w:lvl w:ilvl="0" w:tplc="E2EADE6C">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556F9A"/>
    <w:multiLevelType w:val="hybridMultilevel"/>
    <w:tmpl w:val="0A48AB7E"/>
    <w:lvl w:ilvl="0" w:tplc="7D1E46C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7C6053"/>
    <w:multiLevelType w:val="hybridMultilevel"/>
    <w:tmpl w:val="7F58BD50"/>
    <w:lvl w:ilvl="0" w:tplc="3C9EC960">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AE3350"/>
    <w:multiLevelType w:val="hybridMultilevel"/>
    <w:tmpl w:val="E5743822"/>
    <w:lvl w:ilvl="0" w:tplc="012EBE6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9A6CBE"/>
    <w:multiLevelType w:val="hybridMultilevel"/>
    <w:tmpl w:val="3EF477C0"/>
    <w:lvl w:ilvl="0" w:tplc="9300F80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3A731F"/>
    <w:multiLevelType w:val="hybridMultilevel"/>
    <w:tmpl w:val="5D82A0D2"/>
    <w:lvl w:ilvl="0" w:tplc="3120EE6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6021DD"/>
    <w:multiLevelType w:val="hybridMultilevel"/>
    <w:tmpl w:val="9FCAACA4"/>
    <w:lvl w:ilvl="0" w:tplc="B5808A5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8C2C31"/>
    <w:multiLevelType w:val="hybridMultilevel"/>
    <w:tmpl w:val="5380CB48"/>
    <w:lvl w:ilvl="0" w:tplc="4290036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E632B6"/>
    <w:multiLevelType w:val="hybridMultilevel"/>
    <w:tmpl w:val="CDCEE640"/>
    <w:lvl w:ilvl="0" w:tplc="B2CCD1B0">
      <w:start w:val="1"/>
      <w:numFmt w:val="arabicAlpha"/>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D20BF5"/>
    <w:multiLevelType w:val="hybridMultilevel"/>
    <w:tmpl w:val="36860CA0"/>
    <w:lvl w:ilvl="0" w:tplc="B82CFCFA">
      <w:start w:val="1"/>
      <w:numFmt w:val="decimal"/>
      <w:lvlText w:val="%1-"/>
      <w:lvlJc w:val="left"/>
      <w:pPr>
        <w:ind w:left="720"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5226D6"/>
    <w:multiLevelType w:val="hybridMultilevel"/>
    <w:tmpl w:val="8B5846EA"/>
    <w:lvl w:ilvl="0" w:tplc="FB242DB0">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2B1B19"/>
    <w:multiLevelType w:val="hybridMultilevel"/>
    <w:tmpl w:val="A43E5DDE"/>
    <w:lvl w:ilvl="0" w:tplc="9B048D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867158"/>
    <w:multiLevelType w:val="hybridMultilevel"/>
    <w:tmpl w:val="7A2A10A6"/>
    <w:lvl w:ilvl="0" w:tplc="F154DACA">
      <w:start w:val="4"/>
      <w:numFmt w:val="bullet"/>
      <w:lvlText w:val="-"/>
      <w:lvlJc w:val="left"/>
      <w:pPr>
        <w:ind w:left="1080" w:hanging="360"/>
      </w:pPr>
      <w:rPr>
        <w:rFonts w:ascii="IRNazli" w:eastAsiaTheme="minorHAnsi" w:hAnsi="IRNazli" w:cs="IRNazli"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6E3409B"/>
    <w:multiLevelType w:val="hybridMultilevel"/>
    <w:tmpl w:val="36801A28"/>
    <w:lvl w:ilvl="0" w:tplc="BABC608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D16653"/>
    <w:multiLevelType w:val="multilevel"/>
    <w:tmpl w:val="941EEA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AD74E48"/>
    <w:multiLevelType w:val="hybridMultilevel"/>
    <w:tmpl w:val="F5E044D8"/>
    <w:lvl w:ilvl="0" w:tplc="96140018">
      <w:start w:val="1"/>
      <w:numFmt w:val="arabicAlpha"/>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43">
    <w:nsid w:val="4B7A573C"/>
    <w:multiLevelType w:val="hybridMultilevel"/>
    <w:tmpl w:val="2A60F3E4"/>
    <w:lvl w:ilvl="0" w:tplc="2A50AD38">
      <w:start w:val="1"/>
      <w:numFmt w:val="arabicAlpha"/>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F41EC4"/>
    <w:multiLevelType w:val="hybridMultilevel"/>
    <w:tmpl w:val="185857B2"/>
    <w:lvl w:ilvl="0" w:tplc="AA48F5A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411D62"/>
    <w:multiLevelType w:val="hybridMultilevel"/>
    <w:tmpl w:val="85ACB022"/>
    <w:lvl w:ilvl="0" w:tplc="A1582AA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EA2D0B"/>
    <w:multiLevelType w:val="hybridMultilevel"/>
    <w:tmpl w:val="C1F216A6"/>
    <w:lvl w:ilvl="0" w:tplc="5C0824E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D13E32"/>
    <w:multiLevelType w:val="hybridMultilevel"/>
    <w:tmpl w:val="6680B336"/>
    <w:lvl w:ilvl="0" w:tplc="EF1E0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9F75F4"/>
    <w:multiLevelType w:val="hybridMultilevel"/>
    <w:tmpl w:val="19D8C4AC"/>
    <w:lvl w:ilvl="0" w:tplc="7B5051B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980239"/>
    <w:multiLevelType w:val="hybridMultilevel"/>
    <w:tmpl w:val="9FE6D32A"/>
    <w:lvl w:ilvl="0" w:tplc="6D12B0FC">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082010"/>
    <w:multiLevelType w:val="hybridMultilevel"/>
    <w:tmpl w:val="0E2867B4"/>
    <w:lvl w:ilvl="0" w:tplc="C67E6B18">
      <w:start w:val="1"/>
      <w:numFmt w:val="arabicAlpha"/>
      <w:lvlText w:val="%1."/>
      <w:lvlJc w:val="left"/>
      <w:pPr>
        <w:ind w:left="720" w:hanging="360"/>
      </w:pPr>
      <w:rPr>
        <w:rFonts w:hint="default"/>
        <w:b/>
        <w:bCs/>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88513D"/>
    <w:multiLevelType w:val="hybridMultilevel"/>
    <w:tmpl w:val="961E851C"/>
    <w:lvl w:ilvl="0" w:tplc="0BB6920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0520C4"/>
    <w:multiLevelType w:val="hybridMultilevel"/>
    <w:tmpl w:val="E6A6F70C"/>
    <w:lvl w:ilvl="0" w:tplc="33780CB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A22613"/>
    <w:multiLevelType w:val="hybridMultilevel"/>
    <w:tmpl w:val="25EE8BC4"/>
    <w:lvl w:ilvl="0" w:tplc="672462F2">
      <w:start w:val="1"/>
      <w:numFmt w:val="arabicAlpha"/>
      <w:lvlText w:val="%1."/>
      <w:lvlJc w:val="left"/>
      <w:pPr>
        <w:ind w:left="720" w:hanging="360"/>
      </w:pPr>
      <w:rPr>
        <w:rFonts w:hint="default"/>
        <w:b w:val="0"/>
        <w:bCs/>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EC232D"/>
    <w:multiLevelType w:val="hybridMultilevel"/>
    <w:tmpl w:val="AD703926"/>
    <w:lvl w:ilvl="0" w:tplc="CACEB844">
      <w:start w:val="1"/>
      <w:numFmt w:val="arabicAlpha"/>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F17B48"/>
    <w:multiLevelType w:val="hybridMultilevel"/>
    <w:tmpl w:val="FC5CDB4E"/>
    <w:lvl w:ilvl="0" w:tplc="FBFCACC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AF76C4"/>
    <w:multiLevelType w:val="hybridMultilevel"/>
    <w:tmpl w:val="4ACCC3FC"/>
    <w:lvl w:ilvl="0" w:tplc="5734FDFA">
      <w:start w:val="1"/>
      <w:numFmt w:val="arabicAlpha"/>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B313EC"/>
    <w:multiLevelType w:val="hybridMultilevel"/>
    <w:tmpl w:val="CFD824D8"/>
    <w:lvl w:ilvl="0" w:tplc="F210FCEE">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8">
    <w:nsid w:val="709023E5"/>
    <w:multiLevelType w:val="hybridMultilevel"/>
    <w:tmpl w:val="DABA95E0"/>
    <w:lvl w:ilvl="0" w:tplc="22E2C18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916B7D"/>
    <w:multiLevelType w:val="hybridMultilevel"/>
    <w:tmpl w:val="520C2518"/>
    <w:lvl w:ilvl="0" w:tplc="4EFEB79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946EA7"/>
    <w:multiLevelType w:val="hybridMultilevel"/>
    <w:tmpl w:val="97647A0C"/>
    <w:lvl w:ilvl="0" w:tplc="7DFA65C8">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BC70E3"/>
    <w:multiLevelType w:val="hybridMultilevel"/>
    <w:tmpl w:val="EB3632F2"/>
    <w:lvl w:ilvl="0" w:tplc="F82C776A">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182ECF"/>
    <w:multiLevelType w:val="hybridMultilevel"/>
    <w:tmpl w:val="06C87218"/>
    <w:lvl w:ilvl="0" w:tplc="8EA6DB7E">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263063"/>
    <w:multiLevelType w:val="hybridMultilevel"/>
    <w:tmpl w:val="1E1A2684"/>
    <w:lvl w:ilvl="0" w:tplc="EB3CE952">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4">
    <w:nsid w:val="7E2C2D83"/>
    <w:multiLevelType w:val="hybridMultilevel"/>
    <w:tmpl w:val="5ACE00D8"/>
    <w:lvl w:ilvl="0" w:tplc="D7DCBDC4">
      <w:start w:val="1"/>
      <w:numFmt w:val="arabicAlpha"/>
      <w:lvlText w:val="%1."/>
      <w:lvlJc w:val="left"/>
      <w:pPr>
        <w:ind w:left="597" w:hanging="360"/>
      </w:pPr>
      <w:rPr>
        <w:rFonts w:hint="default"/>
        <w:b/>
        <w:bCs/>
        <w:sz w:val="28"/>
        <w:szCs w:val="28"/>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num w:numId="1">
    <w:abstractNumId w:val="4"/>
  </w:num>
  <w:num w:numId="2">
    <w:abstractNumId w:val="24"/>
  </w:num>
  <w:num w:numId="3">
    <w:abstractNumId w:val="10"/>
  </w:num>
  <w:num w:numId="4">
    <w:abstractNumId w:val="41"/>
  </w:num>
  <w:num w:numId="5">
    <w:abstractNumId w:val="43"/>
  </w:num>
  <w:num w:numId="6">
    <w:abstractNumId w:val="37"/>
  </w:num>
  <w:num w:numId="7">
    <w:abstractNumId w:val="54"/>
  </w:num>
  <w:num w:numId="8">
    <w:abstractNumId w:val="35"/>
  </w:num>
  <w:num w:numId="9">
    <w:abstractNumId w:val="56"/>
  </w:num>
  <w:num w:numId="10">
    <w:abstractNumId w:val="39"/>
  </w:num>
  <w:num w:numId="11">
    <w:abstractNumId w:val="27"/>
  </w:num>
  <w:num w:numId="12">
    <w:abstractNumId w:val="12"/>
  </w:num>
  <w:num w:numId="13">
    <w:abstractNumId w:val="23"/>
  </w:num>
  <w:num w:numId="14">
    <w:abstractNumId w:val="45"/>
  </w:num>
  <w:num w:numId="15">
    <w:abstractNumId w:val="60"/>
  </w:num>
  <w:num w:numId="16">
    <w:abstractNumId w:val="57"/>
  </w:num>
  <w:num w:numId="17">
    <w:abstractNumId w:val="3"/>
  </w:num>
  <w:num w:numId="18">
    <w:abstractNumId w:val="1"/>
  </w:num>
  <w:num w:numId="19">
    <w:abstractNumId w:val="64"/>
  </w:num>
  <w:num w:numId="20">
    <w:abstractNumId w:val="11"/>
  </w:num>
  <w:num w:numId="21">
    <w:abstractNumId w:val="51"/>
  </w:num>
  <w:num w:numId="22">
    <w:abstractNumId w:val="6"/>
  </w:num>
  <w:num w:numId="23">
    <w:abstractNumId w:val="34"/>
  </w:num>
  <w:num w:numId="24">
    <w:abstractNumId w:val="46"/>
  </w:num>
  <w:num w:numId="25">
    <w:abstractNumId w:val="58"/>
  </w:num>
  <w:num w:numId="26">
    <w:abstractNumId w:val="13"/>
  </w:num>
  <w:num w:numId="27">
    <w:abstractNumId w:val="32"/>
  </w:num>
  <w:num w:numId="28">
    <w:abstractNumId w:val="17"/>
  </w:num>
  <w:num w:numId="29">
    <w:abstractNumId w:val="9"/>
  </w:num>
  <w:num w:numId="30">
    <w:abstractNumId w:val="42"/>
  </w:num>
  <w:num w:numId="31">
    <w:abstractNumId w:val="16"/>
  </w:num>
  <w:num w:numId="32">
    <w:abstractNumId w:val="30"/>
  </w:num>
  <w:num w:numId="33">
    <w:abstractNumId w:val="29"/>
  </w:num>
  <w:num w:numId="34">
    <w:abstractNumId w:val="8"/>
  </w:num>
  <w:num w:numId="35">
    <w:abstractNumId w:val="0"/>
  </w:num>
  <w:num w:numId="36">
    <w:abstractNumId w:val="38"/>
  </w:num>
  <w:num w:numId="37">
    <w:abstractNumId w:val="48"/>
  </w:num>
  <w:num w:numId="38">
    <w:abstractNumId w:val="49"/>
  </w:num>
  <w:num w:numId="39">
    <w:abstractNumId w:val="63"/>
  </w:num>
  <w:num w:numId="40">
    <w:abstractNumId w:val="20"/>
  </w:num>
  <w:num w:numId="41">
    <w:abstractNumId w:val="55"/>
  </w:num>
  <w:num w:numId="42">
    <w:abstractNumId w:val="53"/>
  </w:num>
  <w:num w:numId="43">
    <w:abstractNumId w:val="59"/>
  </w:num>
  <w:num w:numId="44">
    <w:abstractNumId w:val="40"/>
  </w:num>
  <w:num w:numId="45">
    <w:abstractNumId w:val="31"/>
  </w:num>
  <w:num w:numId="46">
    <w:abstractNumId w:val="50"/>
  </w:num>
  <w:num w:numId="47">
    <w:abstractNumId w:val="7"/>
  </w:num>
  <w:num w:numId="48">
    <w:abstractNumId w:val="52"/>
  </w:num>
  <w:num w:numId="49">
    <w:abstractNumId w:val="5"/>
  </w:num>
  <w:num w:numId="50">
    <w:abstractNumId w:val="44"/>
  </w:num>
  <w:num w:numId="51">
    <w:abstractNumId w:val="47"/>
  </w:num>
  <w:num w:numId="52">
    <w:abstractNumId w:val="18"/>
  </w:num>
  <w:num w:numId="53">
    <w:abstractNumId w:val="14"/>
  </w:num>
  <w:num w:numId="54">
    <w:abstractNumId w:val="21"/>
  </w:num>
  <w:num w:numId="55">
    <w:abstractNumId w:val="22"/>
  </w:num>
  <w:num w:numId="56">
    <w:abstractNumId w:val="15"/>
  </w:num>
  <w:num w:numId="57">
    <w:abstractNumId w:val="28"/>
  </w:num>
  <w:num w:numId="58">
    <w:abstractNumId w:val="25"/>
  </w:num>
  <w:num w:numId="59">
    <w:abstractNumId w:val="61"/>
  </w:num>
  <w:num w:numId="60">
    <w:abstractNumId w:val="62"/>
  </w:num>
  <w:num w:numId="61">
    <w:abstractNumId w:val="26"/>
  </w:num>
  <w:num w:numId="62">
    <w:abstractNumId w:val="33"/>
  </w:num>
  <w:num w:numId="63">
    <w:abstractNumId w:val="19"/>
  </w:num>
  <w:num w:numId="64">
    <w:abstractNumId w:val="2"/>
  </w:num>
  <w:num w:numId="65">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dufkWkEgInRh82Q/4VbHXdciMFg=" w:salt="Y4RsmDh/QshRjt6ubjAVD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64"/>
    <w:rsid w:val="00000BD5"/>
    <w:rsid w:val="0000187F"/>
    <w:rsid w:val="00002144"/>
    <w:rsid w:val="000025BA"/>
    <w:rsid w:val="0000362F"/>
    <w:rsid w:val="00003E5F"/>
    <w:rsid w:val="00004363"/>
    <w:rsid w:val="0000500E"/>
    <w:rsid w:val="0000666A"/>
    <w:rsid w:val="000069E3"/>
    <w:rsid w:val="00006A2E"/>
    <w:rsid w:val="000079A4"/>
    <w:rsid w:val="00010708"/>
    <w:rsid w:val="00010F2F"/>
    <w:rsid w:val="000116DC"/>
    <w:rsid w:val="00011DE9"/>
    <w:rsid w:val="00012B9F"/>
    <w:rsid w:val="00013DA2"/>
    <w:rsid w:val="000169CA"/>
    <w:rsid w:val="0001761D"/>
    <w:rsid w:val="00017740"/>
    <w:rsid w:val="0002098B"/>
    <w:rsid w:val="00020D7C"/>
    <w:rsid w:val="00021B05"/>
    <w:rsid w:val="00021E09"/>
    <w:rsid w:val="0002268C"/>
    <w:rsid w:val="00023189"/>
    <w:rsid w:val="00023310"/>
    <w:rsid w:val="000235C5"/>
    <w:rsid w:val="000248E1"/>
    <w:rsid w:val="00025339"/>
    <w:rsid w:val="00031849"/>
    <w:rsid w:val="00034102"/>
    <w:rsid w:val="000373FC"/>
    <w:rsid w:val="00037B7D"/>
    <w:rsid w:val="000432B2"/>
    <w:rsid w:val="00046588"/>
    <w:rsid w:val="00046B85"/>
    <w:rsid w:val="000474A0"/>
    <w:rsid w:val="00050C4C"/>
    <w:rsid w:val="0005174C"/>
    <w:rsid w:val="000522E9"/>
    <w:rsid w:val="000527D9"/>
    <w:rsid w:val="00053944"/>
    <w:rsid w:val="00053E8A"/>
    <w:rsid w:val="00054641"/>
    <w:rsid w:val="00054B98"/>
    <w:rsid w:val="00054CB4"/>
    <w:rsid w:val="000558FE"/>
    <w:rsid w:val="00055EDE"/>
    <w:rsid w:val="00056F28"/>
    <w:rsid w:val="00061736"/>
    <w:rsid w:val="00062148"/>
    <w:rsid w:val="000631C9"/>
    <w:rsid w:val="0006399C"/>
    <w:rsid w:val="00066357"/>
    <w:rsid w:val="000664AD"/>
    <w:rsid w:val="0006658B"/>
    <w:rsid w:val="00066D87"/>
    <w:rsid w:val="00066E6C"/>
    <w:rsid w:val="0006734E"/>
    <w:rsid w:val="00070AFE"/>
    <w:rsid w:val="00070B7B"/>
    <w:rsid w:val="00070BF0"/>
    <w:rsid w:val="00071654"/>
    <w:rsid w:val="00071941"/>
    <w:rsid w:val="000722C2"/>
    <w:rsid w:val="00072930"/>
    <w:rsid w:val="00072AFA"/>
    <w:rsid w:val="00073690"/>
    <w:rsid w:val="00073BA6"/>
    <w:rsid w:val="00075225"/>
    <w:rsid w:val="0007686A"/>
    <w:rsid w:val="00076FBC"/>
    <w:rsid w:val="00077BA4"/>
    <w:rsid w:val="00081EA3"/>
    <w:rsid w:val="000838B3"/>
    <w:rsid w:val="0008508D"/>
    <w:rsid w:val="00087A70"/>
    <w:rsid w:val="0009269C"/>
    <w:rsid w:val="00093743"/>
    <w:rsid w:val="00093BDB"/>
    <w:rsid w:val="00094396"/>
    <w:rsid w:val="00094442"/>
    <w:rsid w:val="00094962"/>
    <w:rsid w:val="000A1270"/>
    <w:rsid w:val="000A25D7"/>
    <w:rsid w:val="000A2D3A"/>
    <w:rsid w:val="000A33A6"/>
    <w:rsid w:val="000A574A"/>
    <w:rsid w:val="000A5EA5"/>
    <w:rsid w:val="000A63E2"/>
    <w:rsid w:val="000B1F72"/>
    <w:rsid w:val="000B2AAC"/>
    <w:rsid w:val="000B3543"/>
    <w:rsid w:val="000B3F7C"/>
    <w:rsid w:val="000B4048"/>
    <w:rsid w:val="000B485D"/>
    <w:rsid w:val="000B57A1"/>
    <w:rsid w:val="000B57A6"/>
    <w:rsid w:val="000B57C8"/>
    <w:rsid w:val="000B737B"/>
    <w:rsid w:val="000C08D7"/>
    <w:rsid w:val="000C368D"/>
    <w:rsid w:val="000C393E"/>
    <w:rsid w:val="000C4061"/>
    <w:rsid w:val="000C49BA"/>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4A1"/>
    <w:rsid w:val="000F073D"/>
    <w:rsid w:val="000F0A77"/>
    <w:rsid w:val="000F0C8B"/>
    <w:rsid w:val="000F0CF4"/>
    <w:rsid w:val="000F2879"/>
    <w:rsid w:val="000F3A42"/>
    <w:rsid w:val="000F3D33"/>
    <w:rsid w:val="000F4119"/>
    <w:rsid w:val="000F4813"/>
    <w:rsid w:val="000F5214"/>
    <w:rsid w:val="000F52D2"/>
    <w:rsid w:val="000F57B1"/>
    <w:rsid w:val="000F7C8A"/>
    <w:rsid w:val="00100B02"/>
    <w:rsid w:val="00100EEF"/>
    <w:rsid w:val="00100F88"/>
    <w:rsid w:val="0010199E"/>
    <w:rsid w:val="001024B9"/>
    <w:rsid w:val="001035BB"/>
    <w:rsid w:val="001036F4"/>
    <w:rsid w:val="00105832"/>
    <w:rsid w:val="001059CB"/>
    <w:rsid w:val="0010619D"/>
    <w:rsid w:val="00106612"/>
    <w:rsid w:val="00106825"/>
    <w:rsid w:val="00107BB9"/>
    <w:rsid w:val="00107C4E"/>
    <w:rsid w:val="0011338D"/>
    <w:rsid w:val="001137EF"/>
    <w:rsid w:val="00115247"/>
    <w:rsid w:val="0011575E"/>
    <w:rsid w:val="00115D7F"/>
    <w:rsid w:val="00117BA6"/>
    <w:rsid w:val="00120173"/>
    <w:rsid w:val="001203E7"/>
    <w:rsid w:val="00121E82"/>
    <w:rsid w:val="00122CFF"/>
    <w:rsid w:val="00122FF7"/>
    <w:rsid w:val="001232F0"/>
    <w:rsid w:val="00123934"/>
    <w:rsid w:val="00124FF3"/>
    <w:rsid w:val="00126BA4"/>
    <w:rsid w:val="00126C4B"/>
    <w:rsid w:val="0012765B"/>
    <w:rsid w:val="00130313"/>
    <w:rsid w:val="0013162F"/>
    <w:rsid w:val="00131F48"/>
    <w:rsid w:val="00132BEC"/>
    <w:rsid w:val="00133EE7"/>
    <w:rsid w:val="00135F90"/>
    <w:rsid w:val="001371F9"/>
    <w:rsid w:val="00137672"/>
    <w:rsid w:val="001379B3"/>
    <w:rsid w:val="00137EFF"/>
    <w:rsid w:val="001416E4"/>
    <w:rsid w:val="001422AC"/>
    <w:rsid w:val="0014289F"/>
    <w:rsid w:val="00143852"/>
    <w:rsid w:val="00143ED3"/>
    <w:rsid w:val="00144D9A"/>
    <w:rsid w:val="00144E33"/>
    <w:rsid w:val="001459F8"/>
    <w:rsid w:val="00150383"/>
    <w:rsid w:val="00150B88"/>
    <w:rsid w:val="00151806"/>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4EF7"/>
    <w:rsid w:val="0017661B"/>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B3D"/>
    <w:rsid w:val="00194EE1"/>
    <w:rsid w:val="001957F0"/>
    <w:rsid w:val="00195CAD"/>
    <w:rsid w:val="00196D89"/>
    <w:rsid w:val="0019792E"/>
    <w:rsid w:val="001A0931"/>
    <w:rsid w:val="001A094C"/>
    <w:rsid w:val="001A189B"/>
    <w:rsid w:val="001A3D5B"/>
    <w:rsid w:val="001A44D3"/>
    <w:rsid w:val="001A55E8"/>
    <w:rsid w:val="001A5ABF"/>
    <w:rsid w:val="001A625A"/>
    <w:rsid w:val="001A62A3"/>
    <w:rsid w:val="001A72AC"/>
    <w:rsid w:val="001A79F3"/>
    <w:rsid w:val="001A7C8D"/>
    <w:rsid w:val="001A7CA4"/>
    <w:rsid w:val="001B19EF"/>
    <w:rsid w:val="001B1E58"/>
    <w:rsid w:val="001B2C2A"/>
    <w:rsid w:val="001B306B"/>
    <w:rsid w:val="001B3722"/>
    <w:rsid w:val="001B4DE2"/>
    <w:rsid w:val="001B4F46"/>
    <w:rsid w:val="001B5044"/>
    <w:rsid w:val="001B5653"/>
    <w:rsid w:val="001B5876"/>
    <w:rsid w:val="001B588D"/>
    <w:rsid w:val="001B76E2"/>
    <w:rsid w:val="001B7C84"/>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1660"/>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0C19"/>
    <w:rsid w:val="001F1D6E"/>
    <w:rsid w:val="001F1E7A"/>
    <w:rsid w:val="001F1EDD"/>
    <w:rsid w:val="001F2143"/>
    <w:rsid w:val="001F2999"/>
    <w:rsid w:val="001F5D72"/>
    <w:rsid w:val="00200EBE"/>
    <w:rsid w:val="002012F0"/>
    <w:rsid w:val="00201818"/>
    <w:rsid w:val="0020393D"/>
    <w:rsid w:val="0020433D"/>
    <w:rsid w:val="00204CED"/>
    <w:rsid w:val="00204D2D"/>
    <w:rsid w:val="002078A9"/>
    <w:rsid w:val="00207C98"/>
    <w:rsid w:val="00210D1D"/>
    <w:rsid w:val="00212532"/>
    <w:rsid w:val="00212E00"/>
    <w:rsid w:val="00213038"/>
    <w:rsid w:val="00213912"/>
    <w:rsid w:val="002155D3"/>
    <w:rsid w:val="00215702"/>
    <w:rsid w:val="00215987"/>
    <w:rsid w:val="00216774"/>
    <w:rsid w:val="00216C60"/>
    <w:rsid w:val="00216F93"/>
    <w:rsid w:val="00220D14"/>
    <w:rsid w:val="00221587"/>
    <w:rsid w:val="00223243"/>
    <w:rsid w:val="00223787"/>
    <w:rsid w:val="0022404C"/>
    <w:rsid w:val="002242ED"/>
    <w:rsid w:val="00224719"/>
    <w:rsid w:val="002262DC"/>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37FEF"/>
    <w:rsid w:val="00241123"/>
    <w:rsid w:val="00241175"/>
    <w:rsid w:val="00242815"/>
    <w:rsid w:val="00242FD5"/>
    <w:rsid w:val="002434B1"/>
    <w:rsid w:val="002435A9"/>
    <w:rsid w:val="00243924"/>
    <w:rsid w:val="00244482"/>
    <w:rsid w:val="00245803"/>
    <w:rsid w:val="002468AB"/>
    <w:rsid w:val="002470C4"/>
    <w:rsid w:val="00247BEE"/>
    <w:rsid w:val="00247E87"/>
    <w:rsid w:val="00251602"/>
    <w:rsid w:val="00251724"/>
    <w:rsid w:val="00252512"/>
    <w:rsid w:val="00252EFC"/>
    <w:rsid w:val="002538C4"/>
    <w:rsid w:val="00256495"/>
    <w:rsid w:val="002568A0"/>
    <w:rsid w:val="00256BDC"/>
    <w:rsid w:val="00256C48"/>
    <w:rsid w:val="00256E97"/>
    <w:rsid w:val="002577A2"/>
    <w:rsid w:val="00257AE7"/>
    <w:rsid w:val="00260CA7"/>
    <w:rsid w:val="00261009"/>
    <w:rsid w:val="00261CB2"/>
    <w:rsid w:val="00261E89"/>
    <w:rsid w:val="002632E9"/>
    <w:rsid w:val="0026381E"/>
    <w:rsid w:val="00263846"/>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2B22"/>
    <w:rsid w:val="00283DF3"/>
    <w:rsid w:val="00283FE3"/>
    <w:rsid w:val="00284A95"/>
    <w:rsid w:val="00284E90"/>
    <w:rsid w:val="002856FB"/>
    <w:rsid w:val="00287408"/>
    <w:rsid w:val="002902F9"/>
    <w:rsid w:val="00290FFF"/>
    <w:rsid w:val="0029174F"/>
    <w:rsid w:val="002948F7"/>
    <w:rsid w:val="002953FA"/>
    <w:rsid w:val="002A139E"/>
    <w:rsid w:val="002A15C4"/>
    <w:rsid w:val="002A1F46"/>
    <w:rsid w:val="002A2089"/>
    <w:rsid w:val="002A2AB5"/>
    <w:rsid w:val="002A31FC"/>
    <w:rsid w:val="002A32E8"/>
    <w:rsid w:val="002A3845"/>
    <w:rsid w:val="002A3ABA"/>
    <w:rsid w:val="002A5C26"/>
    <w:rsid w:val="002A5DC5"/>
    <w:rsid w:val="002A5FC4"/>
    <w:rsid w:val="002A62BD"/>
    <w:rsid w:val="002A656A"/>
    <w:rsid w:val="002A7180"/>
    <w:rsid w:val="002A73EA"/>
    <w:rsid w:val="002A794B"/>
    <w:rsid w:val="002B0584"/>
    <w:rsid w:val="002B069A"/>
    <w:rsid w:val="002B3486"/>
    <w:rsid w:val="002B41D8"/>
    <w:rsid w:val="002B6ED7"/>
    <w:rsid w:val="002B70E2"/>
    <w:rsid w:val="002C079E"/>
    <w:rsid w:val="002C0BF2"/>
    <w:rsid w:val="002C1C80"/>
    <w:rsid w:val="002C20F3"/>
    <w:rsid w:val="002C4C77"/>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4DD2"/>
    <w:rsid w:val="002F511C"/>
    <w:rsid w:val="002F51A4"/>
    <w:rsid w:val="002F60DB"/>
    <w:rsid w:val="002F6403"/>
    <w:rsid w:val="002F6627"/>
    <w:rsid w:val="00301183"/>
    <w:rsid w:val="00301550"/>
    <w:rsid w:val="00302665"/>
    <w:rsid w:val="00302748"/>
    <w:rsid w:val="003036F3"/>
    <w:rsid w:val="00303F2B"/>
    <w:rsid w:val="00303FC8"/>
    <w:rsid w:val="0030435E"/>
    <w:rsid w:val="003047D8"/>
    <w:rsid w:val="003060A9"/>
    <w:rsid w:val="003073CA"/>
    <w:rsid w:val="003109E7"/>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00C"/>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56F96"/>
    <w:rsid w:val="00360304"/>
    <w:rsid w:val="003614AE"/>
    <w:rsid w:val="003617AC"/>
    <w:rsid w:val="00361C1D"/>
    <w:rsid w:val="00361D6C"/>
    <w:rsid w:val="0036375E"/>
    <w:rsid w:val="00364063"/>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2AF"/>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4F9D"/>
    <w:rsid w:val="003B5010"/>
    <w:rsid w:val="003B5268"/>
    <w:rsid w:val="003B5919"/>
    <w:rsid w:val="003B6725"/>
    <w:rsid w:val="003B6788"/>
    <w:rsid w:val="003B6BE6"/>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38A8"/>
    <w:rsid w:val="003E4A50"/>
    <w:rsid w:val="003E529F"/>
    <w:rsid w:val="003E5674"/>
    <w:rsid w:val="003E5E5D"/>
    <w:rsid w:val="003E720F"/>
    <w:rsid w:val="003F20DA"/>
    <w:rsid w:val="003F2804"/>
    <w:rsid w:val="003F2A7C"/>
    <w:rsid w:val="003F2F17"/>
    <w:rsid w:val="003F3275"/>
    <w:rsid w:val="003F4226"/>
    <w:rsid w:val="003F55A4"/>
    <w:rsid w:val="003F55E2"/>
    <w:rsid w:val="003F57C3"/>
    <w:rsid w:val="003F5C77"/>
    <w:rsid w:val="003F6966"/>
    <w:rsid w:val="003F6C40"/>
    <w:rsid w:val="003F7156"/>
    <w:rsid w:val="003F7723"/>
    <w:rsid w:val="003F78DD"/>
    <w:rsid w:val="003F7D2A"/>
    <w:rsid w:val="00400089"/>
    <w:rsid w:val="004014AE"/>
    <w:rsid w:val="00401F58"/>
    <w:rsid w:val="0040350B"/>
    <w:rsid w:val="0040566B"/>
    <w:rsid w:val="00405803"/>
    <w:rsid w:val="00405CC3"/>
    <w:rsid w:val="00406891"/>
    <w:rsid w:val="00407FCA"/>
    <w:rsid w:val="00410C97"/>
    <w:rsid w:val="00411552"/>
    <w:rsid w:val="004115FC"/>
    <w:rsid w:val="0041295B"/>
    <w:rsid w:val="004135A3"/>
    <w:rsid w:val="0041406D"/>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216"/>
    <w:rsid w:val="00456FDA"/>
    <w:rsid w:val="00457177"/>
    <w:rsid w:val="00457B0F"/>
    <w:rsid w:val="00460477"/>
    <w:rsid w:val="00460A41"/>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2704"/>
    <w:rsid w:val="004732F1"/>
    <w:rsid w:val="00474214"/>
    <w:rsid w:val="004743EA"/>
    <w:rsid w:val="004744C9"/>
    <w:rsid w:val="00476C85"/>
    <w:rsid w:val="00477197"/>
    <w:rsid w:val="00477FD3"/>
    <w:rsid w:val="004817D7"/>
    <w:rsid w:val="00481BE2"/>
    <w:rsid w:val="00482012"/>
    <w:rsid w:val="00484117"/>
    <w:rsid w:val="004845C9"/>
    <w:rsid w:val="004848BE"/>
    <w:rsid w:val="00484A8E"/>
    <w:rsid w:val="004857BB"/>
    <w:rsid w:val="004862CE"/>
    <w:rsid w:val="00486434"/>
    <w:rsid w:val="004875E5"/>
    <w:rsid w:val="00491244"/>
    <w:rsid w:val="00491E77"/>
    <w:rsid w:val="00491E8F"/>
    <w:rsid w:val="00494096"/>
    <w:rsid w:val="00494D75"/>
    <w:rsid w:val="00496B3F"/>
    <w:rsid w:val="00497A12"/>
    <w:rsid w:val="004A106A"/>
    <w:rsid w:val="004A18F4"/>
    <w:rsid w:val="004A3A3A"/>
    <w:rsid w:val="004A3FD6"/>
    <w:rsid w:val="004A48E8"/>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294"/>
    <w:rsid w:val="004D05FF"/>
    <w:rsid w:val="004D08B8"/>
    <w:rsid w:val="004D24E0"/>
    <w:rsid w:val="004D2F53"/>
    <w:rsid w:val="004D6BF7"/>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1E0E"/>
    <w:rsid w:val="00503E84"/>
    <w:rsid w:val="00504B50"/>
    <w:rsid w:val="00504C98"/>
    <w:rsid w:val="00505EEA"/>
    <w:rsid w:val="00505F42"/>
    <w:rsid w:val="0050723A"/>
    <w:rsid w:val="0050723D"/>
    <w:rsid w:val="00507685"/>
    <w:rsid w:val="00510635"/>
    <w:rsid w:val="00510B57"/>
    <w:rsid w:val="005127BE"/>
    <w:rsid w:val="005136F4"/>
    <w:rsid w:val="00513B6E"/>
    <w:rsid w:val="00513CFA"/>
    <w:rsid w:val="00514C72"/>
    <w:rsid w:val="00514F05"/>
    <w:rsid w:val="00516282"/>
    <w:rsid w:val="00516D8E"/>
    <w:rsid w:val="005178DF"/>
    <w:rsid w:val="00520CF1"/>
    <w:rsid w:val="00520DF1"/>
    <w:rsid w:val="00520F66"/>
    <w:rsid w:val="005211CA"/>
    <w:rsid w:val="00521278"/>
    <w:rsid w:val="005212A2"/>
    <w:rsid w:val="00521307"/>
    <w:rsid w:val="005218AD"/>
    <w:rsid w:val="00522002"/>
    <w:rsid w:val="00523CD5"/>
    <w:rsid w:val="005244FE"/>
    <w:rsid w:val="005245BD"/>
    <w:rsid w:val="00524AAA"/>
    <w:rsid w:val="005253E3"/>
    <w:rsid w:val="00525D69"/>
    <w:rsid w:val="00530A3A"/>
    <w:rsid w:val="00530E7A"/>
    <w:rsid w:val="00530FF2"/>
    <w:rsid w:val="005321E7"/>
    <w:rsid w:val="0053289B"/>
    <w:rsid w:val="00532EBD"/>
    <w:rsid w:val="0053517C"/>
    <w:rsid w:val="00535FAF"/>
    <w:rsid w:val="00536954"/>
    <w:rsid w:val="005370CD"/>
    <w:rsid w:val="00540190"/>
    <w:rsid w:val="00540F64"/>
    <w:rsid w:val="005411B7"/>
    <w:rsid w:val="0054551D"/>
    <w:rsid w:val="00545EE3"/>
    <w:rsid w:val="005472D6"/>
    <w:rsid w:val="00547645"/>
    <w:rsid w:val="00547B84"/>
    <w:rsid w:val="00547CA2"/>
    <w:rsid w:val="005500BF"/>
    <w:rsid w:val="005501FD"/>
    <w:rsid w:val="005513C0"/>
    <w:rsid w:val="0055156D"/>
    <w:rsid w:val="005519F3"/>
    <w:rsid w:val="00552E70"/>
    <w:rsid w:val="00555B23"/>
    <w:rsid w:val="0055742D"/>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87FD1"/>
    <w:rsid w:val="00590923"/>
    <w:rsid w:val="00592B37"/>
    <w:rsid w:val="00592CF8"/>
    <w:rsid w:val="00593932"/>
    <w:rsid w:val="00593C27"/>
    <w:rsid w:val="0059504B"/>
    <w:rsid w:val="00595445"/>
    <w:rsid w:val="00595B16"/>
    <w:rsid w:val="00596482"/>
    <w:rsid w:val="00596B5D"/>
    <w:rsid w:val="0059723E"/>
    <w:rsid w:val="005A00A6"/>
    <w:rsid w:val="005A0739"/>
    <w:rsid w:val="005A0921"/>
    <w:rsid w:val="005A3DF0"/>
    <w:rsid w:val="005A3EB2"/>
    <w:rsid w:val="005A4279"/>
    <w:rsid w:val="005A5161"/>
    <w:rsid w:val="005A6439"/>
    <w:rsid w:val="005A6DA0"/>
    <w:rsid w:val="005A7547"/>
    <w:rsid w:val="005B0612"/>
    <w:rsid w:val="005B0982"/>
    <w:rsid w:val="005B28A0"/>
    <w:rsid w:val="005B38C8"/>
    <w:rsid w:val="005B4C6B"/>
    <w:rsid w:val="005B546A"/>
    <w:rsid w:val="005B5DB2"/>
    <w:rsid w:val="005B64FD"/>
    <w:rsid w:val="005B7851"/>
    <w:rsid w:val="005C079A"/>
    <w:rsid w:val="005C0BD1"/>
    <w:rsid w:val="005C1BBF"/>
    <w:rsid w:val="005C74D6"/>
    <w:rsid w:val="005C76C7"/>
    <w:rsid w:val="005C770E"/>
    <w:rsid w:val="005C78A2"/>
    <w:rsid w:val="005D00FF"/>
    <w:rsid w:val="005D0F98"/>
    <w:rsid w:val="005D116B"/>
    <w:rsid w:val="005D26A6"/>
    <w:rsid w:val="005D28A3"/>
    <w:rsid w:val="005D3277"/>
    <w:rsid w:val="005D36C9"/>
    <w:rsid w:val="005D3900"/>
    <w:rsid w:val="005D405D"/>
    <w:rsid w:val="005D4E84"/>
    <w:rsid w:val="005D5684"/>
    <w:rsid w:val="005D56F2"/>
    <w:rsid w:val="005D5EF8"/>
    <w:rsid w:val="005D65DD"/>
    <w:rsid w:val="005D6C58"/>
    <w:rsid w:val="005D74F1"/>
    <w:rsid w:val="005D7827"/>
    <w:rsid w:val="005E02DD"/>
    <w:rsid w:val="005E1B7F"/>
    <w:rsid w:val="005E32DC"/>
    <w:rsid w:val="005E36B2"/>
    <w:rsid w:val="005E3CB5"/>
    <w:rsid w:val="005E5792"/>
    <w:rsid w:val="005E5F80"/>
    <w:rsid w:val="005E6C84"/>
    <w:rsid w:val="005E7906"/>
    <w:rsid w:val="005E7A9D"/>
    <w:rsid w:val="005E7B44"/>
    <w:rsid w:val="005E7B7E"/>
    <w:rsid w:val="005F04CF"/>
    <w:rsid w:val="005F0A42"/>
    <w:rsid w:val="005F0E89"/>
    <w:rsid w:val="005F0EA8"/>
    <w:rsid w:val="005F1BE8"/>
    <w:rsid w:val="005F4029"/>
    <w:rsid w:val="005F4C8D"/>
    <w:rsid w:val="005F5BB3"/>
    <w:rsid w:val="005F6190"/>
    <w:rsid w:val="005F7599"/>
    <w:rsid w:val="00601697"/>
    <w:rsid w:val="006021E2"/>
    <w:rsid w:val="006027FF"/>
    <w:rsid w:val="00603DE3"/>
    <w:rsid w:val="00603EBC"/>
    <w:rsid w:val="00604223"/>
    <w:rsid w:val="0060429D"/>
    <w:rsid w:val="0060436F"/>
    <w:rsid w:val="006053A1"/>
    <w:rsid w:val="006062E2"/>
    <w:rsid w:val="006069FD"/>
    <w:rsid w:val="00606E6A"/>
    <w:rsid w:val="00606F2D"/>
    <w:rsid w:val="006073A1"/>
    <w:rsid w:val="00610901"/>
    <w:rsid w:val="0061140E"/>
    <w:rsid w:val="00611B7F"/>
    <w:rsid w:val="006123AA"/>
    <w:rsid w:val="006143E7"/>
    <w:rsid w:val="006146CC"/>
    <w:rsid w:val="00615A79"/>
    <w:rsid w:val="00616160"/>
    <w:rsid w:val="00616204"/>
    <w:rsid w:val="00616463"/>
    <w:rsid w:val="006166F6"/>
    <w:rsid w:val="00616957"/>
    <w:rsid w:val="006175F2"/>
    <w:rsid w:val="0062056E"/>
    <w:rsid w:val="00620DAB"/>
    <w:rsid w:val="00622475"/>
    <w:rsid w:val="006227CE"/>
    <w:rsid w:val="00625761"/>
    <w:rsid w:val="00625801"/>
    <w:rsid w:val="00626DC9"/>
    <w:rsid w:val="00630F8C"/>
    <w:rsid w:val="00631537"/>
    <w:rsid w:val="00631D56"/>
    <w:rsid w:val="00632A79"/>
    <w:rsid w:val="0063327A"/>
    <w:rsid w:val="00633F0F"/>
    <w:rsid w:val="00635649"/>
    <w:rsid w:val="006359B2"/>
    <w:rsid w:val="00636431"/>
    <w:rsid w:val="00636EA3"/>
    <w:rsid w:val="00637B3B"/>
    <w:rsid w:val="006401BF"/>
    <w:rsid w:val="0064195C"/>
    <w:rsid w:val="0064201B"/>
    <w:rsid w:val="006425EF"/>
    <w:rsid w:val="006427B9"/>
    <w:rsid w:val="00643384"/>
    <w:rsid w:val="00643999"/>
    <w:rsid w:val="00644B87"/>
    <w:rsid w:val="00645905"/>
    <w:rsid w:val="00645987"/>
    <w:rsid w:val="006471FC"/>
    <w:rsid w:val="0064746B"/>
    <w:rsid w:val="00650552"/>
    <w:rsid w:val="0065237A"/>
    <w:rsid w:val="006528F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67E33"/>
    <w:rsid w:val="006704A5"/>
    <w:rsid w:val="00670CE8"/>
    <w:rsid w:val="006714C9"/>
    <w:rsid w:val="00671EEE"/>
    <w:rsid w:val="00673342"/>
    <w:rsid w:val="006734D4"/>
    <w:rsid w:val="00673509"/>
    <w:rsid w:val="0067395E"/>
    <w:rsid w:val="00675064"/>
    <w:rsid w:val="006751AC"/>
    <w:rsid w:val="006751E0"/>
    <w:rsid w:val="00675517"/>
    <w:rsid w:val="00675B21"/>
    <w:rsid w:val="00676DFF"/>
    <w:rsid w:val="006776B8"/>
    <w:rsid w:val="00677B4F"/>
    <w:rsid w:val="00677D2D"/>
    <w:rsid w:val="006807B8"/>
    <w:rsid w:val="00680859"/>
    <w:rsid w:val="006808DC"/>
    <w:rsid w:val="00680DF9"/>
    <w:rsid w:val="006819B3"/>
    <w:rsid w:val="00681E7C"/>
    <w:rsid w:val="006823D5"/>
    <w:rsid w:val="0068265D"/>
    <w:rsid w:val="006835FF"/>
    <w:rsid w:val="00684BD7"/>
    <w:rsid w:val="006865ED"/>
    <w:rsid w:val="00690B1B"/>
    <w:rsid w:val="00691860"/>
    <w:rsid w:val="00691D58"/>
    <w:rsid w:val="00691E1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3025"/>
    <w:rsid w:val="006B3BF5"/>
    <w:rsid w:val="006B4C6D"/>
    <w:rsid w:val="006B5715"/>
    <w:rsid w:val="006B5822"/>
    <w:rsid w:val="006B698E"/>
    <w:rsid w:val="006B6BAF"/>
    <w:rsid w:val="006B6E04"/>
    <w:rsid w:val="006C1254"/>
    <w:rsid w:val="006C17D3"/>
    <w:rsid w:val="006C282D"/>
    <w:rsid w:val="006C4306"/>
    <w:rsid w:val="006C49C1"/>
    <w:rsid w:val="006C56FD"/>
    <w:rsid w:val="006C573F"/>
    <w:rsid w:val="006C6111"/>
    <w:rsid w:val="006C641D"/>
    <w:rsid w:val="006C6D8E"/>
    <w:rsid w:val="006C7ED9"/>
    <w:rsid w:val="006D08F5"/>
    <w:rsid w:val="006D149A"/>
    <w:rsid w:val="006D2999"/>
    <w:rsid w:val="006D2FDF"/>
    <w:rsid w:val="006D3D36"/>
    <w:rsid w:val="006D4B02"/>
    <w:rsid w:val="006D6B29"/>
    <w:rsid w:val="006D7583"/>
    <w:rsid w:val="006D7BA0"/>
    <w:rsid w:val="006D7EAD"/>
    <w:rsid w:val="006E0993"/>
    <w:rsid w:val="006E1A78"/>
    <w:rsid w:val="006E24F6"/>
    <w:rsid w:val="006E2C40"/>
    <w:rsid w:val="006E31E6"/>
    <w:rsid w:val="006E3987"/>
    <w:rsid w:val="006E3A23"/>
    <w:rsid w:val="006E55FE"/>
    <w:rsid w:val="006E5F16"/>
    <w:rsid w:val="006F083A"/>
    <w:rsid w:val="006F1003"/>
    <w:rsid w:val="006F3739"/>
    <w:rsid w:val="006F4A65"/>
    <w:rsid w:val="006F4C81"/>
    <w:rsid w:val="006F5112"/>
    <w:rsid w:val="006F52AC"/>
    <w:rsid w:val="006F6EF1"/>
    <w:rsid w:val="007002DC"/>
    <w:rsid w:val="00701440"/>
    <w:rsid w:val="00701704"/>
    <w:rsid w:val="00702B51"/>
    <w:rsid w:val="00703AA5"/>
    <w:rsid w:val="00703DA8"/>
    <w:rsid w:val="0070564E"/>
    <w:rsid w:val="00706325"/>
    <w:rsid w:val="00707B97"/>
    <w:rsid w:val="00710DD6"/>
    <w:rsid w:val="00710E6F"/>
    <w:rsid w:val="0071264A"/>
    <w:rsid w:val="007131EF"/>
    <w:rsid w:val="00713EA9"/>
    <w:rsid w:val="0071519C"/>
    <w:rsid w:val="00715E8C"/>
    <w:rsid w:val="00720830"/>
    <w:rsid w:val="00720B05"/>
    <w:rsid w:val="007211CE"/>
    <w:rsid w:val="00721FE7"/>
    <w:rsid w:val="00723385"/>
    <w:rsid w:val="00725476"/>
    <w:rsid w:val="00727156"/>
    <w:rsid w:val="00727A8C"/>
    <w:rsid w:val="00732584"/>
    <w:rsid w:val="00734760"/>
    <w:rsid w:val="00735478"/>
    <w:rsid w:val="00735A7F"/>
    <w:rsid w:val="007360AF"/>
    <w:rsid w:val="00737977"/>
    <w:rsid w:val="00740885"/>
    <w:rsid w:val="007409B5"/>
    <w:rsid w:val="00741C2D"/>
    <w:rsid w:val="007439CA"/>
    <w:rsid w:val="00744A3F"/>
    <w:rsid w:val="0074705D"/>
    <w:rsid w:val="00747B7B"/>
    <w:rsid w:val="00750A0B"/>
    <w:rsid w:val="00751EF6"/>
    <w:rsid w:val="00753882"/>
    <w:rsid w:val="007547A9"/>
    <w:rsid w:val="00756288"/>
    <w:rsid w:val="00756B42"/>
    <w:rsid w:val="00756EEF"/>
    <w:rsid w:val="007573DF"/>
    <w:rsid w:val="007576A9"/>
    <w:rsid w:val="00757B22"/>
    <w:rsid w:val="007600FE"/>
    <w:rsid w:val="00761CAE"/>
    <w:rsid w:val="007624A7"/>
    <w:rsid w:val="00763870"/>
    <w:rsid w:val="00763A04"/>
    <w:rsid w:val="00764D99"/>
    <w:rsid w:val="00765606"/>
    <w:rsid w:val="00765CDC"/>
    <w:rsid w:val="00765F24"/>
    <w:rsid w:val="00767108"/>
    <w:rsid w:val="0076730C"/>
    <w:rsid w:val="007700AC"/>
    <w:rsid w:val="007725B5"/>
    <w:rsid w:val="007736DB"/>
    <w:rsid w:val="00775FDE"/>
    <w:rsid w:val="007767D6"/>
    <w:rsid w:val="00776B70"/>
    <w:rsid w:val="00780FA3"/>
    <w:rsid w:val="0078195A"/>
    <w:rsid w:val="00781D37"/>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717"/>
    <w:rsid w:val="00796B06"/>
    <w:rsid w:val="007A2059"/>
    <w:rsid w:val="007A2B77"/>
    <w:rsid w:val="007A31CC"/>
    <w:rsid w:val="007A3555"/>
    <w:rsid w:val="007A426D"/>
    <w:rsid w:val="007A42F6"/>
    <w:rsid w:val="007A56BA"/>
    <w:rsid w:val="007A70E6"/>
    <w:rsid w:val="007A71AB"/>
    <w:rsid w:val="007A7A41"/>
    <w:rsid w:val="007A7E77"/>
    <w:rsid w:val="007B2AD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5722"/>
    <w:rsid w:val="007D5AEB"/>
    <w:rsid w:val="007D62C1"/>
    <w:rsid w:val="007D6345"/>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0A61"/>
    <w:rsid w:val="0080158A"/>
    <w:rsid w:val="00804403"/>
    <w:rsid w:val="008046FC"/>
    <w:rsid w:val="00805E18"/>
    <w:rsid w:val="00806C2D"/>
    <w:rsid w:val="00806F9F"/>
    <w:rsid w:val="00807200"/>
    <w:rsid w:val="00807AA1"/>
    <w:rsid w:val="00807E8E"/>
    <w:rsid w:val="0081080F"/>
    <w:rsid w:val="008138F6"/>
    <w:rsid w:val="008149CA"/>
    <w:rsid w:val="00815870"/>
    <w:rsid w:val="00816B5A"/>
    <w:rsid w:val="008172F3"/>
    <w:rsid w:val="00817C8F"/>
    <w:rsid w:val="008208BE"/>
    <w:rsid w:val="008222A3"/>
    <w:rsid w:val="00822359"/>
    <w:rsid w:val="00822BF5"/>
    <w:rsid w:val="00823401"/>
    <w:rsid w:val="00823B32"/>
    <w:rsid w:val="00823F5A"/>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AD0"/>
    <w:rsid w:val="00834C26"/>
    <w:rsid w:val="00834F99"/>
    <w:rsid w:val="00835B9F"/>
    <w:rsid w:val="00836FB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6FF"/>
    <w:rsid w:val="00856822"/>
    <w:rsid w:val="00860040"/>
    <w:rsid w:val="00860BC3"/>
    <w:rsid w:val="008611AF"/>
    <w:rsid w:val="0086127E"/>
    <w:rsid w:val="00861C13"/>
    <w:rsid w:val="008628CE"/>
    <w:rsid w:val="00862CD5"/>
    <w:rsid w:val="008645CB"/>
    <w:rsid w:val="008651D8"/>
    <w:rsid w:val="00865565"/>
    <w:rsid w:val="00866020"/>
    <w:rsid w:val="00866D69"/>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4709"/>
    <w:rsid w:val="0088516E"/>
    <w:rsid w:val="00885334"/>
    <w:rsid w:val="0088643E"/>
    <w:rsid w:val="00886FC5"/>
    <w:rsid w:val="00891060"/>
    <w:rsid w:val="00891E15"/>
    <w:rsid w:val="00892928"/>
    <w:rsid w:val="0089292A"/>
    <w:rsid w:val="008934CC"/>
    <w:rsid w:val="0089379D"/>
    <w:rsid w:val="008A0DFE"/>
    <w:rsid w:val="008A1FC8"/>
    <w:rsid w:val="008A4388"/>
    <w:rsid w:val="008A57B4"/>
    <w:rsid w:val="008A6346"/>
    <w:rsid w:val="008A6714"/>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C7D75"/>
    <w:rsid w:val="008D2997"/>
    <w:rsid w:val="008D4658"/>
    <w:rsid w:val="008D515E"/>
    <w:rsid w:val="008D6452"/>
    <w:rsid w:val="008D67DC"/>
    <w:rsid w:val="008D7313"/>
    <w:rsid w:val="008D7822"/>
    <w:rsid w:val="008E2A84"/>
    <w:rsid w:val="008E41DE"/>
    <w:rsid w:val="008E4A97"/>
    <w:rsid w:val="008E55F0"/>
    <w:rsid w:val="008E618C"/>
    <w:rsid w:val="008E70F3"/>
    <w:rsid w:val="008E7CF2"/>
    <w:rsid w:val="008F1422"/>
    <w:rsid w:val="008F19E1"/>
    <w:rsid w:val="008F1CDF"/>
    <w:rsid w:val="008F1D02"/>
    <w:rsid w:val="008F1F80"/>
    <w:rsid w:val="008F269C"/>
    <w:rsid w:val="008F34AA"/>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7C1"/>
    <w:rsid w:val="00917C2A"/>
    <w:rsid w:val="009200C9"/>
    <w:rsid w:val="009207A0"/>
    <w:rsid w:val="009216AB"/>
    <w:rsid w:val="00922B47"/>
    <w:rsid w:val="00923679"/>
    <w:rsid w:val="009247EA"/>
    <w:rsid w:val="009250DE"/>
    <w:rsid w:val="00925283"/>
    <w:rsid w:val="00925D8C"/>
    <w:rsid w:val="0092602C"/>
    <w:rsid w:val="00927B1F"/>
    <w:rsid w:val="00931DCD"/>
    <w:rsid w:val="00932D86"/>
    <w:rsid w:val="0093320E"/>
    <w:rsid w:val="0093565B"/>
    <w:rsid w:val="009411EA"/>
    <w:rsid w:val="00941DF3"/>
    <w:rsid w:val="0094302E"/>
    <w:rsid w:val="00943910"/>
    <w:rsid w:val="00943BC4"/>
    <w:rsid w:val="00944037"/>
    <w:rsid w:val="009463D0"/>
    <w:rsid w:val="00946D1D"/>
    <w:rsid w:val="009470A7"/>
    <w:rsid w:val="009476E7"/>
    <w:rsid w:val="00951972"/>
    <w:rsid w:val="00951989"/>
    <w:rsid w:val="00951CFD"/>
    <w:rsid w:val="00952AD8"/>
    <w:rsid w:val="009533D9"/>
    <w:rsid w:val="00954545"/>
    <w:rsid w:val="0095730B"/>
    <w:rsid w:val="00957580"/>
    <w:rsid w:val="00957C35"/>
    <w:rsid w:val="009602A9"/>
    <w:rsid w:val="009608C5"/>
    <w:rsid w:val="00962594"/>
    <w:rsid w:val="00962FAD"/>
    <w:rsid w:val="00963945"/>
    <w:rsid w:val="00964381"/>
    <w:rsid w:val="00964D59"/>
    <w:rsid w:val="00965925"/>
    <w:rsid w:val="0096687A"/>
    <w:rsid w:val="00966C4A"/>
    <w:rsid w:val="009673F8"/>
    <w:rsid w:val="009677AE"/>
    <w:rsid w:val="009708F0"/>
    <w:rsid w:val="009708FC"/>
    <w:rsid w:val="00971B6D"/>
    <w:rsid w:val="00972D36"/>
    <w:rsid w:val="00972D62"/>
    <w:rsid w:val="00973B9C"/>
    <w:rsid w:val="00973DFA"/>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3744"/>
    <w:rsid w:val="00994587"/>
    <w:rsid w:val="00995CA6"/>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5C16"/>
    <w:rsid w:val="009B713A"/>
    <w:rsid w:val="009B71C1"/>
    <w:rsid w:val="009B7805"/>
    <w:rsid w:val="009C0185"/>
    <w:rsid w:val="009C05B8"/>
    <w:rsid w:val="009C12A4"/>
    <w:rsid w:val="009C4D8B"/>
    <w:rsid w:val="009C51F2"/>
    <w:rsid w:val="009D0AC9"/>
    <w:rsid w:val="009D1013"/>
    <w:rsid w:val="009D1CD4"/>
    <w:rsid w:val="009D1FD5"/>
    <w:rsid w:val="009D3296"/>
    <w:rsid w:val="009D4728"/>
    <w:rsid w:val="009D4E0A"/>
    <w:rsid w:val="009D577E"/>
    <w:rsid w:val="009E0A37"/>
    <w:rsid w:val="009E15F6"/>
    <w:rsid w:val="009E17E1"/>
    <w:rsid w:val="009E1D54"/>
    <w:rsid w:val="009E29E2"/>
    <w:rsid w:val="009E341E"/>
    <w:rsid w:val="009E3F6F"/>
    <w:rsid w:val="009E435A"/>
    <w:rsid w:val="009E5794"/>
    <w:rsid w:val="009E645B"/>
    <w:rsid w:val="009E6844"/>
    <w:rsid w:val="009E696D"/>
    <w:rsid w:val="009E6D5A"/>
    <w:rsid w:val="009F03BE"/>
    <w:rsid w:val="009F18EC"/>
    <w:rsid w:val="009F1AB5"/>
    <w:rsid w:val="009F2D0E"/>
    <w:rsid w:val="009F31BD"/>
    <w:rsid w:val="009F5288"/>
    <w:rsid w:val="009F562C"/>
    <w:rsid w:val="009F6573"/>
    <w:rsid w:val="009F6CEA"/>
    <w:rsid w:val="009F6F0C"/>
    <w:rsid w:val="009F7608"/>
    <w:rsid w:val="00A00FB2"/>
    <w:rsid w:val="00A01E3D"/>
    <w:rsid w:val="00A02739"/>
    <w:rsid w:val="00A040F7"/>
    <w:rsid w:val="00A061F2"/>
    <w:rsid w:val="00A06707"/>
    <w:rsid w:val="00A06999"/>
    <w:rsid w:val="00A07235"/>
    <w:rsid w:val="00A075A4"/>
    <w:rsid w:val="00A112DD"/>
    <w:rsid w:val="00A11763"/>
    <w:rsid w:val="00A1221B"/>
    <w:rsid w:val="00A13490"/>
    <w:rsid w:val="00A137DA"/>
    <w:rsid w:val="00A13D0F"/>
    <w:rsid w:val="00A13FF4"/>
    <w:rsid w:val="00A14387"/>
    <w:rsid w:val="00A143F0"/>
    <w:rsid w:val="00A16E17"/>
    <w:rsid w:val="00A16E30"/>
    <w:rsid w:val="00A1732D"/>
    <w:rsid w:val="00A17719"/>
    <w:rsid w:val="00A20570"/>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37E7"/>
    <w:rsid w:val="00A43DD8"/>
    <w:rsid w:val="00A445A5"/>
    <w:rsid w:val="00A449C7"/>
    <w:rsid w:val="00A44B4A"/>
    <w:rsid w:val="00A44C76"/>
    <w:rsid w:val="00A46B81"/>
    <w:rsid w:val="00A478E3"/>
    <w:rsid w:val="00A47B83"/>
    <w:rsid w:val="00A50AC4"/>
    <w:rsid w:val="00A534F3"/>
    <w:rsid w:val="00A53B83"/>
    <w:rsid w:val="00A5422F"/>
    <w:rsid w:val="00A5432C"/>
    <w:rsid w:val="00A5455A"/>
    <w:rsid w:val="00A558F0"/>
    <w:rsid w:val="00A55C91"/>
    <w:rsid w:val="00A567E9"/>
    <w:rsid w:val="00A56824"/>
    <w:rsid w:val="00A56A1D"/>
    <w:rsid w:val="00A60010"/>
    <w:rsid w:val="00A60EAF"/>
    <w:rsid w:val="00A61628"/>
    <w:rsid w:val="00A639AF"/>
    <w:rsid w:val="00A64223"/>
    <w:rsid w:val="00A643B7"/>
    <w:rsid w:val="00A644F5"/>
    <w:rsid w:val="00A64777"/>
    <w:rsid w:val="00A64FEA"/>
    <w:rsid w:val="00A65362"/>
    <w:rsid w:val="00A70540"/>
    <w:rsid w:val="00A708F2"/>
    <w:rsid w:val="00A71B8D"/>
    <w:rsid w:val="00A71C2B"/>
    <w:rsid w:val="00A73DC9"/>
    <w:rsid w:val="00A740FA"/>
    <w:rsid w:val="00A7418A"/>
    <w:rsid w:val="00A76849"/>
    <w:rsid w:val="00A77183"/>
    <w:rsid w:val="00A77768"/>
    <w:rsid w:val="00A7795B"/>
    <w:rsid w:val="00A80308"/>
    <w:rsid w:val="00A816A4"/>
    <w:rsid w:val="00A81FD3"/>
    <w:rsid w:val="00A82066"/>
    <w:rsid w:val="00A82BFE"/>
    <w:rsid w:val="00A82E13"/>
    <w:rsid w:val="00A83A2B"/>
    <w:rsid w:val="00A84DE0"/>
    <w:rsid w:val="00A84EAF"/>
    <w:rsid w:val="00A8555F"/>
    <w:rsid w:val="00A86F9D"/>
    <w:rsid w:val="00A8750C"/>
    <w:rsid w:val="00A876B4"/>
    <w:rsid w:val="00A87C2D"/>
    <w:rsid w:val="00A87D89"/>
    <w:rsid w:val="00A87F96"/>
    <w:rsid w:val="00A917C5"/>
    <w:rsid w:val="00A932FB"/>
    <w:rsid w:val="00A937E3"/>
    <w:rsid w:val="00A95581"/>
    <w:rsid w:val="00A95C44"/>
    <w:rsid w:val="00A95E20"/>
    <w:rsid w:val="00A966B6"/>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66D3"/>
    <w:rsid w:val="00AB7427"/>
    <w:rsid w:val="00AB7EF7"/>
    <w:rsid w:val="00AC0327"/>
    <w:rsid w:val="00AC0763"/>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5BD"/>
    <w:rsid w:val="00AD4A8C"/>
    <w:rsid w:val="00AD6074"/>
    <w:rsid w:val="00AD75EE"/>
    <w:rsid w:val="00AD7DA4"/>
    <w:rsid w:val="00AE1859"/>
    <w:rsid w:val="00AE29C9"/>
    <w:rsid w:val="00AE3F50"/>
    <w:rsid w:val="00AE46BD"/>
    <w:rsid w:val="00AE59DE"/>
    <w:rsid w:val="00AE65F7"/>
    <w:rsid w:val="00AE6852"/>
    <w:rsid w:val="00AE75D7"/>
    <w:rsid w:val="00AF0CB6"/>
    <w:rsid w:val="00AF10F1"/>
    <w:rsid w:val="00AF16B5"/>
    <w:rsid w:val="00AF384F"/>
    <w:rsid w:val="00AF440B"/>
    <w:rsid w:val="00AF4837"/>
    <w:rsid w:val="00AF50AF"/>
    <w:rsid w:val="00AF728F"/>
    <w:rsid w:val="00B01232"/>
    <w:rsid w:val="00B01B67"/>
    <w:rsid w:val="00B01DA3"/>
    <w:rsid w:val="00B01E66"/>
    <w:rsid w:val="00B01FF7"/>
    <w:rsid w:val="00B02FD4"/>
    <w:rsid w:val="00B03E15"/>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5B7"/>
    <w:rsid w:val="00B276EE"/>
    <w:rsid w:val="00B30F77"/>
    <w:rsid w:val="00B3476F"/>
    <w:rsid w:val="00B34BD2"/>
    <w:rsid w:val="00B34CEA"/>
    <w:rsid w:val="00B35EAB"/>
    <w:rsid w:val="00B37387"/>
    <w:rsid w:val="00B4125C"/>
    <w:rsid w:val="00B41D1A"/>
    <w:rsid w:val="00B42F30"/>
    <w:rsid w:val="00B446DB"/>
    <w:rsid w:val="00B44B35"/>
    <w:rsid w:val="00B451CB"/>
    <w:rsid w:val="00B45AC4"/>
    <w:rsid w:val="00B46C61"/>
    <w:rsid w:val="00B46D7B"/>
    <w:rsid w:val="00B46F2E"/>
    <w:rsid w:val="00B47040"/>
    <w:rsid w:val="00B508BD"/>
    <w:rsid w:val="00B51017"/>
    <w:rsid w:val="00B524D1"/>
    <w:rsid w:val="00B52AAE"/>
    <w:rsid w:val="00B5438D"/>
    <w:rsid w:val="00B54B01"/>
    <w:rsid w:val="00B5535A"/>
    <w:rsid w:val="00B55A4A"/>
    <w:rsid w:val="00B56E50"/>
    <w:rsid w:val="00B578F0"/>
    <w:rsid w:val="00B57FC7"/>
    <w:rsid w:val="00B633A6"/>
    <w:rsid w:val="00B634CE"/>
    <w:rsid w:val="00B63BDD"/>
    <w:rsid w:val="00B64DB2"/>
    <w:rsid w:val="00B65599"/>
    <w:rsid w:val="00B65D35"/>
    <w:rsid w:val="00B6685E"/>
    <w:rsid w:val="00B669E3"/>
    <w:rsid w:val="00B669F6"/>
    <w:rsid w:val="00B66EDB"/>
    <w:rsid w:val="00B673EC"/>
    <w:rsid w:val="00B677F5"/>
    <w:rsid w:val="00B67A4C"/>
    <w:rsid w:val="00B70C86"/>
    <w:rsid w:val="00B71AAC"/>
    <w:rsid w:val="00B71BD0"/>
    <w:rsid w:val="00B729C6"/>
    <w:rsid w:val="00B72B9E"/>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4A6F"/>
    <w:rsid w:val="00B952F5"/>
    <w:rsid w:val="00B956CB"/>
    <w:rsid w:val="00B95A4C"/>
    <w:rsid w:val="00B9647B"/>
    <w:rsid w:val="00BA011F"/>
    <w:rsid w:val="00BA1816"/>
    <w:rsid w:val="00BA1C82"/>
    <w:rsid w:val="00BA2528"/>
    <w:rsid w:val="00BA2DF2"/>
    <w:rsid w:val="00BA2F54"/>
    <w:rsid w:val="00BA3165"/>
    <w:rsid w:val="00BA3F00"/>
    <w:rsid w:val="00BA4213"/>
    <w:rsid w:val="00BA4991"/>
    <w:rsid w:val="00BA4AF9"/>
    <w:rsid w:val="00BA5052"/>
    <w:rsid w:val="00BA52E6"/>
    <w:rsid w:val="00BA5522"/>
    <w:rsid w:val="00BA6164"/>
    <w:rsid w:val="00BA6558"/>
    <w:rsid w:val="00BA6722"/>
    <w:rsid w:val="00BA6B60"/>
    <w:rsid w:val="00BA6CC7"/>
    <w:rsid w:val="00BA760E"/>
    <w:rsid w:val="00BA7E93"/>
    <w:rsid w:val="00BB04D5"/>
    <w:rsid w:val="00BB096B"/>
    <w:rsid w:val="00BB0C76"/>
    <w:rsid w:val="00BB16C9"/>
    <w:rsid w:val="00BB1C6D"/>
    <w:rsid w:val="00BB2BD2"/>
    <w:rsid w:val="00BB3EF5"/>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7A2"/>
    <w:rsid w:val="00BD1F5E"/>
    <w:rsid w:val="00BD208B"/>
    <w:rsid w:val="00BD2953"/>
    <w:rsid w:val="00BD2AF5"/>
    <w:rsid w:val="00BD373B"/>
    <w:rsid w:val="00BD37DC"/>
    <w:rsid w:val="00BD4D24"/>
    <w:rsid w:val="00BE02C2"/>
    <w:rsid w:val="00BE05B8"/>
    <w:rsid w:val="00BE074C"/>
    <w:rsid w:val="00BE4594"/>
    <w:rsid w:val="00BE4E64"/>
    <w:rsid w:val="00BE583B"/>
    <w:rsid w:val="00BE5D26"/>
    <w:rsid w:val="00BE5D6B"/>
    <w:rsid w:val="00BE5E5F"/>
    <w:rsid w:val="00BE647B"/>
    <w:rsid w:val="00BE6575"/>
    <w:rsid w:val="00BE6776"/>
    <w:rsid w:val="00BE68F5"/>
    <w:rsid w:val="00BE7066"/>
    <w:rsid w:val="00BF0DBE"/>
    <w:rsid w:val="00BF0EC9"/>
    <w:rsid w:val="00BF2444"/>
    <w:rsid w:val="00BF2B60"/>
    <w:rsid w:val="00BF2EDD"/>
    <w:rsid w:val="00BF4DC7"/>
    <w:rsid w:val="00BF5118"/>
    <w:rsid w:val="00BF641B"/>
    <w:rsid w:val="00BF7712"/>
    <w:rsid w:val="00C00659"/>
    <w:rsid w:val="00C006BD"/>
    <w:rsid w:val="00C007AD"/>
    <w:rsid w:val="00C00D71"/>
    <w:rsid w:val="00C0193E"/>
    <w:rsid w:val="00C01DE3"/>
    <w:rsid w:val="00C0288D"/>
    <w:rsid w:val="00C02A60"/>
    <w:rsid w:val="00C0359D"/>
    <w:rsid w:val="00C03CAD"/>
    <w:rsid w:val="00C04339"/>
    <w:rsid w:val="00C04EFC"/>
    <w:rsid w:val="00C0695D"/>
    <w:rsid w:val="00C075B2"/>
    <w:rsid w:val="00C122CE"/>
    <w:rsid w:val="00C12E0D"/>
    <w:rsid w:val="00C12E16"/>
    <w:rsid w:val="00C135B9"/>
    <w:rsid w:val="00C1360A"/>
    <w:rsid w:val="00C155F3"/>
    <w:rsid w:val="00C15672"/>
    <w:rsid w:val="00C15728"/>
    <w:rsid w:val="00C15846"/>
    <w:rsid w:val="00C215EA"/>
    <w:rsid w:val="00C22ED1"/>
    <w:rsid w:val="00C2325B"/>
    <w:rsid w:val="00C23AA0"/>
    <w:rsid w:val="00C24870"/>
    <w:rsid w:val="00C24BAA"/>
    <w:rsid w:val="00C24CA9"/>
    <w:rsid w:val="00C26024"/>
    <w:rsid w:val="00C260D7"/>
    <w:rsid w:val="00C27645"/>
    <w:rsid w:val="00C32721"/>
    <w:rsid w:val="00C331E1"/>
    <w:rsid w:val="00C34420"/>
    <w:rsid w:val="00C356BC"/>
    <w:rsid w:val="00C35ED1"/>
    <w:rsid w:val="00C361B3"/>
    <w:rsid w:val="00C379BF"/>
    <w:rsid w:val="00C37E7A"/>
    <w:rsid w:val="00C40D96"/>
    <w:rsid w:val="00C40DA1"/>
    <w:rsid w:val="00C40DB6"/>
    <w:rsid w:val="00C44D07"/>
    <w:rsid w:val="00C458E0"/>
    <w:rsid w:val="00C45908"/>
    <w:rsid w:val="00C469C1"/>
    <w:rsid w:val="00C46C37"/>
    <w:rsid w:val="00C472F8"/>
    <w:rsid w:val="00C47319"/>
    <w:rsid w:val="00C47D1D"/>
    <w:rsid w:val="00C520B8"/>
    <w:rsid w:val="00C5322E"/>
    <w:rsid w:val="00C53663"/>
    <w:rsid w:val="00C53BC2"/>
    <w:rsid w:val="00C5432B"/>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257"/>
    <w:rsid w:val="00C71B0E"/>
    <w:rsid w:val="00C71DE9"/>
    <w:rsid w:val="00C72BB7"/>
    <w:rsid w:val="00C730F1"/>
    <w:rsid w:val="00C74AA9"/>
    <w:rsid w:val="00C74AC0"/>
    <w:rsid w:val="00C7586F"/>
    <w:rsid w:val="00C75B63"/>
    <w:rsid w:val="00C75FBB"/>
    <w:rsid w:val="00C766A0"/>
    <w:rsid w:val="00C77317"/>
    <w:rsid w:val="00C77500"/>
    <w:rsid w:val="00C8071D"/>
    <w:rsid w:val="00C813A7"/>
    <w:rsid w:val="00C81F5E"/>
    <w:rsid w:val="00C835BE"/>
    <w:rsid w:val="00C837CD"/>
    <w:rsid w:val="00C856DC"/>
    <w:rsid w:val="00C867C3"/>
    <w:rsid w:val="00C86EAB"/>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A6F84"/>
    <w:rsid w:val="00CB1F93"/>
    <w:rsid w:val="00CB1FAB"/>
    <w:rsid w:val="00CB2B9C"/>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0BE"/>
    <w:rsid w:val="00CD1D22"/>
    <w:rsid w:val="00CD30E4"/>
    <w:rsid w:val="00CD5ADA"/>
    <w:rsid w:val="00CE045D"/>
    <w:rsid w:val="00CE2EA1"/>
    <w:rsid w:val="00CE32A9"/>
    <w:rsid w:val="00CE6363"/>
    <w:rsid w:val="00CF05C4"/>
    <w:rsid w:val="00CF0749"/>
    <w:rsid w:val="00CF1654"/>
    <w:rsid w:val="00CF1EA3"/>
    <w:rsid w:val="00CF3F3F"/>
    <w:rsid w:val="00CF4994"/>
    <w:rsid w:val="00CF568B"/>
    <w:rsid w:val="00CF6771"/>
    <w:rsid w:val="00CF6B1A"/>
    <w:rsid w:val="00CF728B"/>
    <w:rsid w:val="00CF7F16"/>
    <w:rsid w:val="00D005C3"/>
    <w:rsid w:val="00D0292D"/>
    <w:rsid w:val="00D02B3B"/>
    <w:rsid w:val="00D02BD9"/>
    <w:rsid w:val="00D02E27"/>
    <w:rsid w:val="00D032C8"/>
    <w:rsid w:val="00D03327"/>
    <w:rsid w:val="00D04911"/>
    <w:rsid w:val="00D04939"/>
    <w:rsid w:val="00D04BF7"/>
    <w:rsid w:val="00D04DD2"/>
    <w:rsid w:val="00D0520F"/>
    <w:rsid w:val="00D05762"/>
    <w:rsid w:val="00D07763"/>
    <w:rsid w:val="00D1011B"/>
    <w:rsid w:val="00D108F8"/>
    <w:rsid w:val="00D11B87"/>
    <w:rsid w:val="00D11C86"/>
    <w:rsid w:val="00D11D2D"/>
    <w:rsid w:val="00D12724"/>
    <w:rsid w:val="00D128AC"/>
    <w:rsid w:val="00D12E2A"/>
    <w:rsid w:val="00D137D9"/>
    <w:rsid w:val="00D14C68"/>
    <w:rsid w:val="00D160E3"/>
    <w:rsid w:val="00D248C7"/>
    <w:rsid w:val="00D249C5"/>
    <w:rsid w:val="00D24E2E"/>
    <w:rsid w:val="00D253DE"/>
    <w:rsid w:val="00D266D2"/>
    <w:rsid w:val="00D26D4D"/>
    <w:rsid w:val="00D2719C"/>
    <w:rsid w:val="00D271D9"/>
    <w:rsid w:val="00D2738D"/>
    <w:rsid w:val="00D300E6"/>
    <w:rsid w:val="00D327A1"/>
    <w:rsid w:val="00D32C40"/>
    <w:rsid w:val="00D338B4"/>
    <w:rsid w:val="00D33C44"/>
    <w:rsid w:val="00D344A2"/>
    <w:rsid w:val="00D35489"/>
    <w:rsid w:val="00D35575"/>
    <w:rsid w:val="00D3596D"/>
    <w:rsid w:val="00D360E4"/>
    <w:rsid w:val="00D368F0"/>
    <w:rsid w:val="00D369BC"/>
    <w:rsid w:val="00D36B3F"/>
    <w:rsid w:val="00D36E2A"/>
    <w:rsid w:val="00D37804"/>
    <w:rsid w:val="00D407FF"/>
    <w:rsid w:val="00D42C5A"/>
    <w:rsid w:val="00D450B3"/>
    <w:rsid w:val="00D45850"/>
    <w:rsid w:val="00D47A8A"/>
    <w:rsid w:val="00D47B8D"/>
    <w:rsid w:val="00D51BE3"/>
    <w:rsid w:val="00D520D2"/>
    <w:rsid w:val="00D52920"/>
    <w:rsid w:val="00D53870"/>
    <w:rsid w:val="00D5519C"/>
    <w:rsid w:val="00D5560A"/>
    <w:rsid w:val="00D55642"/>
    <w:rsid w:val="00D5573D"/>
    <w:rsid w:val="00D573D5"/>
    <w:rsid w:val="00D5744C"/>
    <w:rsid w:val="00D62D58"/>
    <w:rsid w:val="00D63768"/>
    <w:rsid w:val="00D63BDB"/>
    <w:rsid w:val="00D65878"/>
    <w:rsid w:val="00D659A7"/>
    <w:rsid w:val="00D677DB"/>
    <w:rsid w:val="00D67900"/>
    <w:rsid w:val="00D7080D"/>
    <w:rsid w:val="00D70DAC"/>
    <w:rsid w:val="00D71A3E"/>
    <w:rsid w:val="00D71C54"/>
    <w:rsid w:val="00D72721"/>
    <w:rsid w:val="00D73D60"/>
    <w:rsid w:val="00D74379"/>
    <w:rsid w:val="00D74409"/>
    <w:rsid w:val="00D753AF"/>
    <w:rsid w:val="00D7545C"/>
    <w:rsid w:val="00D75EE7"/>
    <w:rsid w:val="00D77EE7"/>
    <w:rsid w:val="00D80076"/>
    <w:rsid w:val="00D809FA"/>
    <w:rsid w:val="00D811F3"/>
    <w:rsid w:val="00D81EC4"/>
    <w:rsid w:val="00D8303F"/>
    <w:rsid w:val="00D83C0F"/>
    <w:rsid w:val="00D84C86"/>
    <w:rsid w:val="00D858AE"/>
    <w:rsid w:val="00D85940"/>
    <w:rsid w:val="00D861D3"/>
    <w:rsid w:val="00D86F63"/>
    <w:rsid w:val="00D87EE6"/>
    <w:rsid w:val="00D907F4"/>
    <w:rsid w:val="00D908F7"/>
    <w:rsid w:val="00D91AC1"/>
    <w:rsid w:val="00D92177"/>
    <w:rsid w:val="00D932B3"/>
    <w:rsid w:val="00D93BF2"/>
    <w:rsid w:val="00D93C33"/>
    <w:rsid w:val="00D94C6D"/>
    <w:rsid w:val="00D95042"/>
    <w:rsid w:val="00D9625A"/>
    <w:rsid w:val="00D97580"/>
    <w:rsid w:val="00D9787D"/>
    <w:rsid w:val="00D97E0C"/>
    <w:rsid w:val="00DA00EC"/>
    <w:rsid w:val="00DA11A1"/>
    <w:rsid w:val="00DA1B75"/>
    <w:rsid w:val="00DA20D2"/>
    <w:rsid w:val="00DA2F75"/>
    <w:rsid w:val="00DA348D"/>
    <w:rsid w:val="00DA3611"/>
    <w:rsid w:val="00DA39BA"/>
    <w:rsid w:val="00DA5B25"/>
    <w:rsid w:val="00DA6635"/>
    <w:rsid w:val="00DA6AEF"/>
    <w:rsid w:val="00DA7232"/>
    <w:rsid w:val="00DA7A1B"/>
    <w:rsid w:val="00DB0815"/>
    <w:rsid w:val="00DB29BC"/>
    <w:rsid w:val="00DB3B1C"/>
    <w:rsid w:val="00DB410A"/>
    <w:rsid w:val="00DB7EF4"/>
    <w:rsid w:val="00DC01B9"/>
    <w:rsid w:val="00DC0CB5"/>
    <w:rsid w:val="00DC146A"/>
    <w:rsid w:val="00DC2E86"/>
    <w:rsid w:val="00DC622F"/>
    <w:rsid w:val="00DC767A"/>
    <w:rsid w:val="00DC78E0"/>
    <w:rsid w:val="00DC7B58"/>
    <w:rsid w:val="00DD010E"/>
    <w:rsid w:val="00DD3B3C"/>
    <w:rsid w:val="00DD51F8"/>
    <w:rsid w:val="00DD66E8"/>
    <w:rsid w:val="00DD696E"/>
    <w:rsid w:val="00DD75EC"/>
    <w:rsid w:val="00DD7740"/>
    <w:rsid w:val="00DD79D5"/>
    <w:rsid w:val="00DD7F88"/>
    <w:rsid w:val="00DE02B1"/>
    <w:rsid w:val="00DE1940"/>
    <w:rsid w:val="00DE1B93"/>
    <w:rsid w:val="00DE2AE2"/>
    <w:rsid w:val="00DE2EF0"/>
    <w:rsid w:val="00DE3448"/>
    <w:rsid w:val="00DE3A28"/>
    <w:rsid w:val="00DE418B"/>
    <w:rsid w:val="00DE4FBD"/>
    <w:rsid w:val="00DE52F6"/>
    <w:rsid w:val="00DE56DA"/>
    <w:rsid w:val="00DE5F08"/>
    <w:rsid w:val="00DE5F27"/>
    <w:rsid w:val="00DE72B2"/>
    <w:rsid w:val="00DE7C27"/>
    <w:rsid w:val="00DF036B"/>
    <w:rsid w:val="00DF174E"/>
    <w:rsid w:val="00DF1915"/>
    <w:rsid w:val="00DF4539"/>
    <w:rsid w:val="00DF4873"/>
    <w:rsid w:val="00DF4F85"/>
    <w:rsid w:val="00DF605B"/>
    <w:rsid w:val="00DF605C"/>
    <w:rsid w:val="00DF6C84"/>
    <w:rsid w:val="00DF735F"/>
    <w:rsid w:val="00E007F5"/>
    <w:rsid w:val="00E00828"/>
    <w:rsid w:val="00E01121"/>
    <w:rsid w:val="00E01366"/>
    <w:rsid w:val="00E01639"/>
    <w:rsid w:val="00E01791"/>
    <w:rsid w:val="00E02462"/>
    <w:rsid w:val="00E036B2"/>
    <w:rsid w:val="00E03884"/>
    <w:rsid w:val="00E06649"/>
    <w:rsid w:val="00E07061"/>
    <w:rsid w:val="00E1137E"/>
    <w:rsid w:val="00E13A4F"/>
    <w:rsid w:val="00E14FB1"/>
    <w:rsid w:val="00E150A5"/>
    <w:rsid w:val="00E16663"/>
    <w:rsid w:val="00E16A38"/>
    <w:rsid w:val="00E20C7C"/>
    <w:rsid w:val="00E20E00"/>
    <w:rsid w:val="00E21B5A"/>
    <w:rsid w:val="00E21B91"/>
    <w:rsid w:val="00E21DAA"/>
    <w:rsid w:val="00E21E70"/>
    <w:rsid w:val="00E22991"/>
    <w:rsid w:val="00E22EB1"/>
    <w:rsid w:val="00E23444"/>
    <w:rsid w:val="00E24CA1"/>
    <w:rsid w:val="00E26A47"/>
    <w:rsid w:val="00E27F31"/>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4097"/>
    <w:rsid w:val="00E64223"/>
    <w:rsid w:val="00E65363"/>
    <w:rsid w:val="00E65B01"/>
    <w:rsid w:val="00E66617"/>
    <w:rsid w:val="00E67535"/>
    <w:rsid w:val="00E70ABF"/>
    <w:rsid w:val="00E72D6B"/>
    <w:rsid w:val="00E72E96"/>
    <w:rsid w:val="00E72FFE"/>
    <w:rsid w:val="00E73085"/>
    <w:rsid w:val="00E74D17"/>
    <w:rsid w:val="00E754D1"/>
    <w:rsid w:val="00E75B2F"/>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384E"/>
    <w:rsid w:val="00EA4282"/>
    <w:rsid w:val="00EA60E8"/>
    <w:rsid w:val="00EA7934"/>
    <w:rsid w:val="00EB06D0"/>
    <w:rsid w:val="00EB0CFF"/>
    <w:rsid w:val="00EB0D63"/>
    <w:rsid w:val="00EB14BB"/>
    <w:rsid w:val="00EB241E"/>
    <w:rsid w:val="00EB264E"/>
    <w:rsid w:val="00EB27B0"/>
    <w:rsid w:val="00EB2ADB"/>
    <w:rsid w:val="00EB4EE4"/>
    <w:rsid w:val="00EB52FC"/>
    <w:rsid w:val="00EB647F"/>
    <w:rsid w:val="00EB65E3"/>
    <w:rsid w:val="00EB766E"/>
    <w:rsid w:val="00EB7BD5"/>
    <w:rsid w:val="00EB7EF6"/>
    <w:rsid w:val="00EC01AD"/>
    <w:rsid w:val="00EC0C66"/>
    <w:rsid w:val="00EC0F0B"/>
    <w:rsid w:val="00EC1D9E"/>
    <w:rsid w:val="00EC3843"/>
    <w:rsid w:val="00EC490C"/>
    <w:rsid w:val="00EC4965"/>
    <w:rsid w:val="00EC5305"/>
    <w:rsid w:val="00EC57A1"/>
    <w:rsid w:val="00EC6676"/>
    <w:rsid w:val="00EC6710"/>
    <w:rsid w:val="00EC6F70"/>
    <w:rsid w:val="00EC78B7"/>
    <w:rsid w:val="00ED1091"/>
    <w:rsid w:val="00ED1765"/>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1B0"/>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15A93"/>
    <w:rsid w:val="00F21FB2"/>
    <w:rsid w:val="00F250DA"/>
    <w:rsid w:val="00F25537"/>
    <w:rsid w:val="00F26449"/>
    <w:rsid w:val="00F27D72"/>
    <w:rsid w:val="00F3091C"/>
    <w:rsid w:val="00F30C4B"/>
    <w:rsid w:val="00F316AC"/>
    <w:rsid w:val="00F33C40"/>
    <w:rsid w:val="00F34D17"/>
    <w:rsid w:val="00F34DB1"/>
    <w:rsid w:val="00F35670"/>
    <w:rsid w:val="00F35FD3"/>
    <w:rsid w:val="00F37127"/>
    <w:rsid w:val="00F40DDC"/>
    <w:rsid w:val="00F42FB1"/>
    <w:rsid w:val="00F4314C"/>
    <w:rsid w:val="00F44FAD"/>
    <w:rsid w:val="00F45133"/>
    <w:rsid w:val="00F455D1"/>
    <w:rsid w:val="00F45ED6"/>
    <w:rsid w:val="00F46F6F"/>
    <w:rsid w:val="00F47373"/>
    <w:rsid w:val="00F47604"/>
    <w:rsid w:val="00F508CA"/>
    <w:rsid w:val="00F50CFF"/>
    <w:rsid w:val="00F51AAB"/>
    <w:rsid w:val="00F52060"/>
    <w:rsid w:val="00F53107"/>
    <w:rsid w:val="00F53784"/>
    <w:rsid w:val="00F54885"/>
    <w:rsid w:val="00F54EA9"/>
    <w:rsid w:val="00F55AD3"/>
    <w:rsid w:val="00F55E41"/>
    <w:rsid w:val="00F56228"/>
    <w:rsid w:val="00F5659D"/>
    <w:rsid w:val="00F56DC1"/>
    <w:rsid w:val="00F579BA"/>
    <w:rsid w:val="00F6063B"/>
    <w:rsid w:val="00F60D29"/>
    <w:rsid w:val="00F61129"/>
    <w:rsid w:val="00F614FC"/>
    <w:rsid w:val="00F6242C"/>
    <w:rsid w:val="00F625FA"/>
    <w:rsid w:val="00F64714"/>
    <w:rsid w:val="00F67B24"/>
    <w:rsid w:val="00F71449"/>
    <w:rsid w:val="00F71590"/>
    <w:rsid w:val="00F715F7"/>
    <w:rsid w:val="00F723D9"/>
    <w:rsid w:val="00F7577C"/>
    <w:rsid w:val="00F77991"/>
    <w:rsid w:val="00F80021"/>
    <w:rsid w:val="00F802DF"/>
    <w:rsid w:val="00F80D83"/>
    <w:rsid w:val="00F81941"/>
    <w:rsid w:val="00F82B77"/>
    <w:rsid w:val="00F82B95"/>
    <w:rsid w:val="00F83525"/>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09F3"/>
    <w:rsid w:val="00FB1193"/>
    <w:rsid w:val="00FB1B2D"/>
    <w:rsid w:val="00FB1F25"/>
    <w:rsid w:val="00FB2C1B"/>
    <w:rsid w:val="00FB3668"/>
    <w:rsid w:val="00FB3FFA"/>
    <w:rsid w:val="00FB440C"/>
    <w:rsid w:val="00FB4859"/>
    <w:rsid w:val="00FB530E"/>
    <w:rsid w:val="00FB5BF5"/>
    <w:rsid w:val="00FB5EA7"/>
    <w:rsid w:val="00FB70EF"/>
    <w:rsid w:val="00FB74B7"/>
    <w:rsid w:val="00FB7B2C"/>
    <w:rsid w:val="00FC00C4"/>
    <w:rsid w:val="00FC0582"/>
    <w:rsid w:val="00FC0B6B"/>
    <w:rsid w:val="00FC172C"/>
    <w:rsid w:val="00FC27C5"/>
    <w:rsid w:val="00FC39D4"/>
    <w:rsid w:val="00FC426F"/>
    <w:rsid w:val="00FC6756"/>
    <w:rsid w:val="00FC6E03"/>
    <w:rsid w:val="00FC74E4"/>
    <w:rsid w:val="00FC7F10"/>
    <w:rsid w:val="00FD044A"/>
    <w:rsid w:val="00FD3DE9"/>
    <w:rsid w:val="00FD42C6"/>
    <w:rsid w:val="00FD4F5A"/>
    <w:rsid w:val="00FD52C4"/>
    <w:rsid w:val="00FD5758"/>
    <w:rsid w:val="00FD5F7B"/>
    <w:rsid w:val="00FD773E"/>
    <w:rsid w:val="00FD779C"/>
    <w:rsid w:val="00FE011C"/>
    <w:rsid w:val="00FE0524"/>
    <w:rsid w:val="00FE099E"/>
    <w:rsid w:val="00FE17C5"/>
    <w:rsid w:val="00FE391C"/>
    <w:rsid w:val="00FE44B0"/>
    <w:rsid w:val="00FE45FA"/>
    <w:rsid w:val="00FE4CBD"/>
    <w:rsid w:val="00FE57E6"/>
    <w:rsid w:val="00FE5FA2"/>
    <w:rsid w:val="00FE70BE"/>
    <w:rsid w:val="00FE718E"/>
    <w:rsid w:val="00FE7FDE"/>
    <w:rsid w:val="00FF099F"/>
    <w:rsid w:val="00FF29EC"/>
    <w:rsid w:val="00FF2B63"/>
    <w:rsid w:val="00FF36EF"/>
    <w:rsid w:val="00FF42C9"/>
    <w:rsid w:val="00FF5039"/>
    <w:rsid w:val="00FF6607"/>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82E1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A82E13"/>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متن احاديث"/>
    <w:basedOn w:val="Normal"/>
    <w:link w:val="Char6"/>
    <w:qFormat/>
    <w:rsid w:val="0009269C"/>
    <w:pPr>
      <w:jc w:val="both"/>
    </w:pPr>
    <w:rPr>
      <w:rFonts w:ascii="KFGQPC Uthman Taha Naskh" w:hAnsi="KFGQPC Uthman Taha Naskh" w:cs="KFGQPC Uthman Taha Naskh"/>
    </w:rPr>
  </w:style>
  <w:style w:type="character" w:customStyle="1" w:styleId="Char6">
    <w:name w:val="متن احاديث Char"/>
    <w:basedOn w:val="Char0"/>
    <w:link w:val="a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متن 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متن 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64223"/>
    <w:pPr>
      <w:spacing w:before="12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character" w:styleId="Emphasis">
    <w:name w:val="Emphasis"/>
    <w:basedOn w:val="DefaultParagraphFont"/>
    <w:uiPriority w:val="20"/>
    <w:qFormat/>
    <w:rsid w:val="003B5919"/>
    <w:rPr>
      <w:i/>
      <w:iCs/>
    </w:rPr>
  </w:style>
  <w:style w:type="paragraph" w:styleId="FootnoteText">
    <w:name w:val="footnote text"/>
    <w:basedOn w:val="Normal"/>
    <w:link w:val="FootnoteTextChar"/>
    <w:uiPriority w:val="99"/>
    <w:unhideWhenUsed/>
    <w:rsid w:val="00BA6558"/>
    <w:pPr>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BA6558"/>
    <w:rPr>
      <w:sz w:val="20"/>
      <w:szCs w:val="20"/>
      <w:lang w:bidi="fa-IR"/>
    </w:rPr>
  </w:style>
  <w:style w:type="paragraph" w:styleId="TOCHeading">
    <w:name w:val="TOC Heading"/>
    <w:basedOn w:val="Heading1"/>
    <w:next w:val="Normal"/>
    <w:uiPriority w:val="39"/>
    <w:semiHidden/>
    <w:unhideWhenUsed/>
    <w:qFormat/>
    <w:rsid w:val="00BA6558"/>
    <w:pPr>
      <w:bidi w:val="0"/>
      <w:spacing w:line="276" w:lineRule="auto"/>
      <w:ind w:firstLine="0"/>
      <w:jc w:val="left"/>
      <w:outlineLvl w:val="9"/>
    </w:pPr>
  </w:style>
  <w:style w:type="paragraph" w:styleId="TOC4">
    <w:name w:val="toc 4"/>
    <w:basedOn w:val="Normal"/>
    <w:next w:val="Normal"/>
    <w:autoRedefine/>
    <w:uiPriority w:val="39"/>
    <w:unhideWhenUsed/>
    <w:rsid w:val="00886FC5"/>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6FC5"/>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6FC5"/>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6FC5"/>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6FC5"/>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6FC5"/>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82E1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A82E13"/>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متن احاديث"/>
    <w:basedOn w:val="Normal"/>
    <w:link w:val="Char6"/>
    <w:qFormat/>
    <w:rsid w:val="0009269C"/>
    <w:pPr>
      <w:jc w:val="both"/>
    </w:pPr>
    <w:rPr>
      <w:rFonts w:ascii="KFGQPC Uthman Taha Naskh" w:hAnsi="KFGQPC Uthman Taha Naskh" w:cs="KFGQPC Uthman Taha Naskh"/>
    </w:rPr>
  </w:style>
  <w:style w:type="character" w:customStyle="1" w:styleId="Char6">
    <w:name w:val="متن احاديث Char"/>
    <w:basedOn w:val="Char0"/>
    <w:link w:val="a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متن 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متن 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64223"/>
    <w:pPr>
      <w:spacing w:before="12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character" w:styleId="Emphasis">
    <w:name w:val="Emphasis"/>
    <w:basedOn w:val="DefaultParagraphFont"/>
    <w:uiPriority w:val="20"/>
    <w:qFormat/>
    <w:rsid w:val="003B5919"/>
    <w:rPr>
      <w:i/>
      <w:iCs/>
    </w:rPr>
  </w:style>
  <w:style w:type="paragraph" w:styleId="FootnoteText">
    <w:name w:val="footnote text"/>
    <w:basedOn w:val="Normal"/>
    <w:link w:val="FootnoteTextChar"/>
    <w:uiPriority w:val="99"/>
    <w:unhideWhenUsed/>
    <w:rsid w:val="00BA6558"/>
    <w:pPr>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BA6558"/>
    <w:rPr>
      <w:sz w:val="20"/>
      <w:szCs w:val="20"/>
      <w:lang w:bidi="fa-IR"/>
    </w:rPr>
  </w:style>
  <w:style w:type="paragraph" w:styleId="TOCHeading">
    <w:name w:val="TOC Heading"/>
    <w:basedOn w:val="Heading1"/>
    <w:next w:val="Normal"/>
    <w:uiPriority w:val="39"/>
    <w:semiHidden/>
    <w:unhideWhenUsed/>
    <w:qFormat/>
    <w:rsid w:val="00BA6558"/>
    <w:pPr>
      <w:bidi w:val="0"/>
      <w:spacing w:line="276" w:lineRule="auto"/>
      <w:ind w:firstLine="0"/>
      <w:jc w:val="left"/>
      <w:outlineLvl w:val="9"/>
    </w:pPr>
  </w:style>
  <w:style w:type="paragraph" w:styleId="TOC4">
    <w:name w:val="toc 4"/>
    <w:basedOn w:val="Normal"/>
    <w:next w:val="Normal"/>
    <w:autoRedefine/>
    <w:uiPriority w:val="39"/>
    <w:unhideWhenUsed/>
    <w:rsid w:val="00886FC5"/>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6FC5"/>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6FC5"/>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6FC5"/>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6FC5"/>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6FC5"/>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A6DA-4376-4D62-A0D0-00C25A9C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18847</Words>
  <Characters>107432</Characters>
  <Application>Microsoft Office Word</Application>
  <DocSecurity>8</DocSecurity>
  <Lines>895</Lines>
  <Paragraphs>252</Paragraphs>
  <ScaleCrop>false</ScaleCrop>
  <HeadingPairs>
    <vt:vector size="2" baseType="variant">
      <vt:variant>
        <vt:lpstr>Title</vt:lpstr>
      </vt:variant>
      <vt:variant>
        <vt:i4>1</vt:i4>
      </vt:variant>
    </vt:vector>
  </HeadingPairs>
  <TitlesOfParts>
    <vt:vector size="1" baseType="lpstr">
      <vt:lpstr>گزیده‌ای از کتاب: دین اسلام؛ ماهیّت، شرایع، عقاید و نظام‌های 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گزیده‌ای از کتاب: دین اسلام؛ ماهیّت، شرایع، عقاید و نظام‌های آن</dc:title>
  <dc:subject>عقاید (کلام) - مجموعه عقاید اسلامی</dc:subject>
  <dc:creator>دکتر محمّد بن ابراهیم حَمَد</dc:creator>
  <cp:keywords>کتابخانه; قلم; عقیده; موحدين; موحدین; کتاب; مكتبة; القلم; العقيدة; qalam; library; http:/qalamlib.com; http:/qalamlibrary.com; http:/mowahedin.com; http:/aqeedeh.com</cp:keywords>
  <dc:description>پژوهش عالمانه و گسترده‌ای است در باب حقیقت دین اسلام و محتوی عقیده و شریعت آن. نویسنده در این اثر کوشیده است به با بهره‌گیری از آیات نورانی قرآن کریم و احادیث گهربار نبوی، حقیقت دین اسلام را آنچنان که هست بیان نماید و منبع موثقی برای بنیان‌های عقیدتی جوانان و تازه مسلمانان فراهم آورد تا با استناد به آن از شبهات و عقاید شاذ و بدعت‌آمیز دوری بجویند._x000d_
وی در فصل نخست حقیقت دین اسلام و منابع قانون‌گذاری و ارکان آن را تبیین می‌نماید. در ادامه ارکان شش‌گانۀ ایمان را شرح داده و در فصل بعد خلاصه‌ای از زندگی حضرت رسول را بیان کرده و به اخلاق و اسرار سیره نبوی می‌پردازد._x000d_
دیگر مباحث کتاب عبارتند از: حقایق عالم غیب، مفهوم گناه و توبه و گناه، نظام سیاسی، اجتماعی و اتقصادی اسلام و موضع اسلام نسبت مسائل معاصر.</dc:description>
  <cp:revision>1</cp:revision>
  <dcterms:created xsi:type="dcterms:W3CDTF">2017-09-17T14:24:00Z</dcterms:created>
  <dcterms:modified xsi:type="dcterms:W3CDTF">2017-09-17T14:24:00Z</dcterms:modified>
  <cp:version>1.0 September 2017</cp:version>
</cp:coreProperties>
</file>