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48C" w:rsidRDefault="00AE448C" w:rsidP="00350E99">
      <w:pPr>
        <w:jc w:val="center"/>
        <w:rPr>
          <w:rtl/>
          <w:lang w:bidi="fa-IR"/>
        </w:rPr>
      </w:pPr>
      <w:bookmarkStart w:id="0" w:name="_GoBack"/>
      <w:bookmarkEnd w:id="0"/>
    </w:p>
    <w:p w:rsidR="0003385A" w:rsidRDefault="0003385A" w:rsidP="00350E99">
      <w:pPr>
        <w:jc w:val="center"/>
        <w:rPr>
          <w:rtl/>
          <w:lang w:bidi="fa-IR"/>
        </w:rPr>
      </w:pPr>
    </w:p>
    <w:p w:rsidR="00081AB3" w:rsidRDefault="00081AB3" w:rsidP="00350E99">
      <w:pPr>
        <w:jc w:val="center"/>
        <w:rPr>
          <w:rtl/>
          <w:lang w:bidi="fa-IR"/>
        </w:rPr>
      </w:pPr>
    </w:p>
    <w:p w:rsidR="00AE448C" w:rsidRPr="00085326" w:rsidRDefault="005916F8" w:rsidP="00350E99">
      <w:pPr>
        <w:jc w:val="center"/>
        <w:rPr>
          <w:rFonts w:ascii="IRTitr" w:hAnsi="IRTitr" w:cs="IRTitr"/>
          <w:sz w:val="60"/>
          <w:szCs w:val="60"/>
          <w:rtl/>
          <w:lang w:bidi="fa-IR"/>
        </w:rPr>
      </w:pPr>
      <w:r w:rsidRPr="00085326">
        <w:rPr>
          <w:rFonts w:ascii="IRTitr" w:hAnsi="IRTitr" w:cs="IRTitr"/>
          <w:sz w:val="60"/>
          <w:szCs w:val="60"/>
          <w:rtl/>
          <w:lang w:bidi="fa-IR"/>
        </w:rPr>
        <w:t>سنت الهی</w:t>
      </w:r>
    </w:p>
    <w:p w:rsidR="005916F8" w:rsidRDefault="005916F8" w:rsidP="00350E99">
      <w:pPr>
        <w:jc w:val="center"/>
        <w:rPr>
          <w:rFonts w:ascii="mylotus" w:hAnsi="mylotus" w:cs="B Titr"/>
          <w:b/>
          <w:bCs/>
          <w:sz w:val="70"/>
          <w:szCs w:val="70"/>
          <w:rtl/>
          <w:lang w:bidi="fa-IR"/>
        </w:rPr>
      </w:pPr>
      <w:r w:rsidRPr="00085326">
        <w:rPr>
          <w:rFonts w:ascii="IRTitr" w:hAnsi="IRTitr" w:cs="IRTitr"/>
          <w:sz w:val="60"/>
          <w:szCs w:val="60"/>
          <w:rtl/>
          <w:lang w:bidi="fa-IR"/>
        </w:rPr>
        <w:t>در پیکار میان حق و باطل</w:t>
      </w:r>
    </w:p>
    <w:p w:rsidR="005916F8" w:rsidRDefault="005916F8" w:rsidP="00350E99">
      <w:pPr>
        <w:jc w:val="center"/>
        <w:rPr>
          <w:rFonts w:ascii="mylotus" w:hAnsi="mylotus" w:cs="B Titr"/>
          <w:b/>
          <w:bCs/>
          <w:sz w:val="70"/>
          <w:szCs w:val="70"/>
          <w:lang w:bidi="fa-IR"/>
        </w:rPr>
      </w:pPr>
    </w:p>
    <w:p w:rsidR="00AE448C" w:rsidRDefault="00AE448C"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5916F8" w:rsidRPr="00085326" w:rsidRDefault="005916F8" w:rsidP="00AE448C">
      <w:pPr>
        <w:pStyle w:val="StyleComplexBLotus12ptJustifiedFirstline05cm"/>
        <w:spacing w:line="240" w:lineRule="auto"/>
        <w:ind w:firstLine="0"/>
        <w:jc w:val="center"/>
        <w:rPr>
          <w:rFonts w:ascii="IRYakout" w:hAnsi="IRYakout" w:cs="IRYakout"/>
          <w:b/>
          <w:bCs/>
          <w:sz w:val="32"/>
          <w:szCs w:val="32"/>
          <w:rtl/>
          <w:lang w:bidi="fa-IR"/>
        </w:rPr>
      </w:pPr>
      <w:r w:rsidRPr="00085326">
        <w:rPr>
          <w:rFonts w:ascii="IRYakout" w:hAnsi="IRYakout" w:cs="IRYakout"/>
          <w:b/>
          <w:bCs/>
          <w:sz w:val="32"/>
          <w:szCs w:val="32"/>
          <w:rtl/>
          <w:lang w:bidi="fa-IR"/>
        </w:rPr>
        <w:t>مؤلف:</w:t>
      </w:r>
    </w:p>
    <w:p w:rsidR="005916F8" w:rsidRPr="00085326" w:rsidRDefault="005916F8" w:rsidP="005916F8">
      <w:pPr>
        <w:jc w:val="center"/>
        <w:rPr>
          <w:rFonts w:ascii="IRYakout" w:hAnsi="IRYakout" w:cs="IRYakout"/>
          <w:b/>
          <w:bCs/>
          <w:sz w:val="36"/>
          <w:szCs w:val="36"/>
          <w:rtl/>
          <w:lang w:bidi="fa-IR"/>
        </w:rPr>
      </w:pPr>
      <w:r w:rsidRPr="00085326">
        <w:rPr>
          <w:rFonts w:ascii="IRYakout" w:hAnsi="IRYakout" w:cs="IRYakout"/>
          <w:b/>
          <w:bCs/>
          <w:sz w:val="36"/>
          <w:szCs w:val="36"/>
          <w:rtl/>
          <w:lang w:bidi="fa-IR"/>
        </w:rPr>
        <w:t>دکتر عبدالکریم زیدان</w:t>
      </w:r>
    </w:p>
    <w:p w:rsidR="00AE448C" w:rsidRPr="00085326" w:rsidRDefault="005916F8" w:rsidP="005916F8">
      <w:pPr>
        <w:pStyle w:val="StyleComplexBLotus12ptJustifiedFirstline05cm"/>
        <w:spacing w:line="240" w:lineRule="auto"/>
        <w:ind w:firstLine="0"/>
        <w:jc w:val="center"/>
        <w:rPr>
          <w:rFonts w:ascii="IRYakout" w:hAnsi="IRYakout" w:cs="IRYakout"/>
          <w:b/>
          <w:bCs/>
          <w:lang w:bidi="fa-IR"/>
        </w:rPr>
      </w:pPr>
      <w:r w:rsidRPr="00085326">
        <w:rPr>
          <w:rFonts w:ascii="IRYakout" w:hAnsi="IRYakout" w:cs="IRYakout"/>
          <w:b/>
          <w:bCs/>
          <w:sz w:val="28"/>
          <w:szCs w:val="28"/>
          <w:rtl/>
          <w:lang w:bidi="fa-IR"/>
        </w:rPr>
        <w:t>استاد دانشگاه بغداد</w:t>
      </w:r>
      <w:r w:rsidR="00AE448C" w:rsidRPr="00085326">
        <w:rPr>
          <w:rFonts w:ascii="IRYakout" w:hAnsi="IRYakout" w:cs="IRYakout"/>
          <w:b/>
          <w:bCs/>
          <w:rtl/>
          <w:lang w:bidi="fa-IR"/>
        </w:rPr>
        <w:t xml:space="preserve"> </w:t>
      </w:r>
    </w:p>
    <w:p w:rsidR="00AE448C" w:rsidRPr="00085326" w:rsidRDefault="00AE448C" w:rsidP="00AE448C">
      <w:pPr>
        <w:jc w:val="center"/>
        <w:rPr>
          <w:rFonts w:ascii="IRYakout" w:hAnsi="IRYakout" w:cs="IRYakout"/>
          <w:b/>
          <w:bCs/>
          <w:sz w:val="32"/>
          <w:szCs w:val="32"/>
          <w:rtl/>
          <w:lang w:bidi="fa-IR"/>
        </w:rPr>
      </w:pPr>
    </w:p>
    <w:p w:rsidR="00AE448C" w:rsidRPr="00085326" w:rsidRDefault="00AE448C" w:rsidP="00AE448C">
      <w:pPr>
        <w:jc w:val="center"/>
        <w:rPr>
          <w:rFonts w:ascii="IRYakout" w:hAnsi="IRYakout" w:cs="IRYakout"/>
          <w:b/>
          <w:bCs/>
          <w:sz w:val="32"/>
          <w:szCs w:val="32"/>
          <w:rtl/>
          <w:lang w:bidi="fa-IR"/>
        </w:rPr>
      </w:pPr>
      <w:r w:rsidRPr="00085326">
        <w:rPr>
          <w:rFonts w:ascii="IRYakout" w:hAnsi="IRYakout" w:cs="IRYakout"/>
          <w:b/>
          <w:bCs/>
          <w:sz w:val="32"/>
          <w:szCs w:val="32"/>
          <w:rtl/>
          <w:lang w:bidi="fa-IR"/>
        </w:rPr>
        <w:t>ترجمه:</w:t>
      </w:r>
    </w:p>
    <w:p w:rsidR="00AE448C" w:rsidRPr="00AE448C" w:rsidRDefault="005916F8" w:rsidP="00350E99">
      <w:pPr>
        <w:jc w:val="center"/>
        <w:rPr>
          <w:rFonts w:ascii="mylotus" w:hAnsi="mylotus" w:cs="mylotus"/>
          <w:b/>
          <w:bCs/>
          <w:sz w:val="54"/>
          <w:szCs w:val="54"/>
          <w:rtl/>
          <w:lang w:bidi="fa-IR"/>
        </w:rPr>
      </w:pPr>
      <w:r w:rsidRPr="00085326">
        <w:rPr>
          <w:rFonts w:ascii="IRYakout" w:hAnsi="IRYakout" w:cs="IRYakout"/>
          <w:b/>
          <w:bCs/>
          <w:sz w:val="36"/>
          <w:szCs w:val="36"/>
          <w:rtl/>
          <w:lang w:bidi="fa-IR"/>
        </w:rPr>
        <w:t>جلیل بهرامی نیا</w:t>
      </w:r>
    </w:p>
    <w:p w:rsidR="00EB0368" w:rsidRPr="00C92EAA" w:rsidRDefault="00EB0368" w:rsidP="00FF4809">
      <w:pPr>
        <w:rPr>
          <w:sz w:val="24"/>
          <w:szCs w:val="24"/>
          <w:rtl/>
          <w:lang w:bidi="fa-IR"/>
        </w:rPr>
        <w:sectPr w:rsidR="00EB0368" w:rsidRPr="00C92EAA" w:rsidSect="00085326">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1"/>
        <w:gridCol w:w="1440"/>
        <w:gridCol w:w="465"/>
        <w:gridCol w:w="1217"/>
        <w:gridCol w:w="1809"/>
      </w:tblGrid>
      <w:tr w:rsidR="00085326" w:rsidRPr="00C50D4D" w:rsidTr="00927B82">
        <w:trPr>
          <w:jc w:val="center"/>
        </w:trPr>
        <w:tc>
          <w:tcPr>
            <w:tcW w:w="1179" w:type="pct"/>
            <w:vAlign w:val="center"/>
          </w:tcPr>
          <w:p w:rsidR="00085326" w:rsidRPr="005B5A35" w:rsidRDefault="00085326" w:rsidP="00085326">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821" w:type="pct"/>
            <w:gridSpan w:val="4"/>
            <w:vAlign w:val="center"/>
          </w:tcPr>
          <w:p w:rsidR="00085326" w:rsidRPr="0003385A" w:rsidRDefault="00085326" w:rsidP="00085326">
            <w:pPr>
              <w:spacing w:after="60"/>
              <w:jc w:val="both"/>
              <w:rPr>
                <w:rFonts w:ascii="IRMitra" w:hAnsi="IRMitra" w:cs="IRMitra"/>
                <w:color w:val="244061" w:themeColor="accent1" w:themeShade="80"/>
                <w:sz w:val="30"/>
                <w:szCs w:val="30"/>
                <w:rtl/>
                <w:lang w:bidi="fa-IR"/>
              </w:rPr>
            </w:pPr>
            <w:r w:rsidRPr="0003385A">
              <w:rPr>
                <w:rFonts w:ascii="IRMitra" w:hAnsi="IRMitra" w:cs="IRMitra" w:hint="cs"/>
                <w:color w:val="244061" w:themeColor="accent1" w:themeShade="80"/>
                <w:sz w:val="30"/>
                <w:szCs w:val="30"/>
                <w:rtl/>
                <w:lang w:bidi="fa-IR"/>
              </w:rPr>
              <w:t>سنت الهی در پیکار میان حق و باطل</w:t>
            </w:r>
          </w:p>
        </w:tc>
      </w:tr>
      <w:tr w:rsidR="00085326" w:rsidRPr="00C50D4D" w:rsidTr="00927B82">
        <w:trPr>
          <w:jc w:val="center"/>
        </w:trPr>
        <w:tc>
          <w:tcPr>
            <w:tcW w:w="1179" w:type="pct"/>
            <w:vAlign w:val="center"/>
          </w:tcPr>
          <w:p w:rsidR="00085326" w:rsidRPr="005B5A35" w:rsidRDefault="00085326" w:rsidP="00085326">
            <w:pPr>
              <w:spacing w:before="60" w:after="60"/>
              <w:jc w:val="both"/>
              <w:rPr>
                <w:rFonts w:ascii="IRMitra" w:hAnsi="IRMitra" w:cs="IRMitra"/>
                <w:b/>
                <w:bCs/>
                <w:color w:val="FF0000"/>
                <w:sz w:val="27"/>
                <w:szCs w:val="27"/>
                <w:rtl/>
              </w:rPr>
            </w:pPr>
            <w:r>
              <w:rPr>
                <w:rFonts w:ascii="IRMitra" w:hAnsi="IRMitra" w:cs="IRMitra" w:hint="cs"/>
                <w:b/>
                <w:bCs/>
                <w:sz w:val="27"/>
                <w:szCs w:val="27"/>
                <w:rtl/>
              </w:rPr>
              <w:t>مؤلف</w:t>
            </w:r>
            <w:r w:rsidRPr="005B5A35">
              <w:rPr>
                <w:rFonts w:ascii="IRMitra" w:hAnsi="IRMitra" w:cs="IRMitra" w:hint="cs"/>
                <w:b/>
                <w:bCs/>
                <w:sz w:val="27"/>
                <w:szCs w:val="27"/>
                <w:rtl/>
              </w:rPr>
              <w:t xml:space="preserve">: </w:t>
            </w:r>
          </w:p>
        </w:tc>
        <w:tc>
          <w:tcPr>
            <w:tcW w:w="3821" w:type="pct"/>
            <w:gridSpan w:val="4"/>
            <w:vAlign w:val="center"/>
          </w:tcPr>
          <w:p w:rsidR="00085326" w:rsidRPr="0003385A" w:rsidRDefault="00085326" w:rsidP="00085326">
            <w:pPr>
              <w:spacing w:after="60"/>
              <w:jc w:val="both"/>
              <w:rPr>
                <w:rFonts w:ascii="IRMitra" w:hAnsi="IRMitra" w:cs="IRMitra"/>
                <w:color w:val="244061" w:themeColor="accent1" w:themeShade="80"/>
                <w:rtl/>
              </w:rPr>
            </w:pPr>
            <w:r w:rsidRPr="0003385A">
              <w:rPr>
                <w:rFonts w:ascii="IRMitra" w:hAnsi="IRMitra" w:cs="IRMitra" w:hint="cs"/>
                <w:color w:val="244061" w:themeColor="accent1" w:themeShade="80"/>
                <w:rtl/>
              </w:rPr>
              <w:t>دکتر عبدالکریم زیدان</w:t>
            </w:r>
          </w:p>
        </w:tc>
      </w:tr>
      <w:tr w:rsidR="00085326" w:rsidRPr="00C50D4D" w:rsidTr="00927B82">
        <w:trPr>
          <w:jc w:val="center"/>
        </w:trPr>
        <w:tc>
          <w:tcPr>
            <w:tcW w:w="1179" w:type="pct"/>
            <w:vAlign w:val="center"/>
          </w:tcPr>
          <w:p w:rsidR="00085326" w:rsidRPr="005B5A35" w:rsidRDefault="00085326" w:rsidP="00085326">
            <w:pPr>
              <w:spacing w:before="60" w:after="60"/>
              <w:jc w:val="both"/>
              <w:rPr>
                <w:rFonts w:ascii="IRMitra" w:hAnsi="IRMitra" w:cs="IRMitra"/>
                <w:b/>
                <w:bCs/>
                <w:color w:val="FF0000"/>
                <w:sz w:val="27"/>
                <w:szCs w:val="27"/>
                <w:rtl/>
              </w:rPr>
            </w:pPr>
            <w:r>
              <w:rPr>
                <w:rFonts w:ascii="IRMitra" w:hAnsi="IRMitra" w:cs="IRMitra" w:hint="cs"/>
                <w:b/>
                <w:bCs/>
                <w:sz w:val="27"/>
                <w:szCs w:val="27"/>
                <w:rtl/>
              </w:rPr>
              <w:t>ترجمه</w:t>
            </w:r>
            <w:r w:rsidRPr="005B5A35">
              <w:rPr>
                <w:rFonts w:ascii="IRMitra" w:hAnsi="IRMitra" w:cs="IRMitra" w:hint="cs"/>
                <w:b/>
                <w:bCs/>
                <w:sz w:val="27"/>
                <w:szCs w:val="27"/>
                <w:rtl/>
              </w:rPr>
              <w:t>:</w:t>
            </w:r>
          </w:p>
        </w:tc>
        <w:tc>
          <w:tcPr>
            <w:tcW w:w="3821" w:type="pct"/>
            <w:gridSpan w:val="4"/>
            <w:vAlign w:val="center"/>
          </w:tcPr>
          <w:p w:rsidR="00085326" w:rsidRPr="0003385A" w:rsidRDefault="00085326" w:rsidP="00085326">
            <w:pPr>
              <w:spacing w:after="60"/>
              <w:jc w:val="both"/>
              <w:rPr>
                <w:rFonts w:ascii="IRMitra" w:hAnsi="IRMitra" w:cs="IRMitra"/>
                <w:color w:val="244061" w:themeColor="accent1" w:themeShade="80"/>
                <w:rtl/>
              </w:rPr>
            </w:pPr>
            <w:r w:rsidRPr="0003385A">
              <w:rPr>
                <w:rFonts w:ascii="IRMitra" w:hAnsi="IRMitra" w:cs="IRMitra" w:hint="cs"/>
                <w:color w:val="244061" w:themeColor="accent1" w:themeShade="80"/>
                <w:rtl/>
              </w:rPr>
              <w:t>جلیل بهرامی نیا</w:t>
            </w:r>
          </w:p>
        </w:tc>
      </w:tr>
      <w:tr w:rsidR="00085326" w:rsidRPr="00C50D4D" w:rsidTr="00927B82">
        <w:trPr>
          <w:jc w:val="center"/>
        </w:trPr>
        <w:tc>
          <w:tcPr>
            <w:tcW w:w="1179" w:type="pct"/>
            <w:vAlign w:val="center"/>
          </w:tcPr>
          <w:p w:rsidR="00085326" w:rsidRPr="005B5A35" w:rsidRDefault="00085326" w:rsidP="0008532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821" w:type="pct"/>
            <w:gridSpan w:val="4"/>
            <w:vAlign w:val="center"/>
          </w:tcPr>
          <w:p w:rsidR="00085326" w:rsidRPr="0003385A" w:rsidRDefault="0003385A" w:rsidP="0003385A">
            <w:pPr>
              <w:spacing w:before="60" w:after="60"/>
              <w:jc w:val="both"/>
              <w:rPr>
                <w:rFonts w:ascii="IRMitra" w:hAnsi="IRMitra" w:cs="IRMitra"/>
                <w:color w:val="244061" w:themeColor="accent1" w:themeShade="80"/>
                <w:rtl/>
              </w:rPr>
            </w:pPr>
            <w:r w:rsidRPr="0003385A">
              <w:rPr>
                <w:rFonts w:ascii="IRMitra" w:hAnsi="IRMitra" w:cs="IRMitra"/>
                <w:color w:val="244061" w:themeColor="accent1" w:themeShade="80"/>
                <w:rtl/>
              </w:rPr>
              <w:t xml:space="preserve">عقاید کلام – مجموعه عقاید اسلامی </w:t>
            </w:r>
            <w:r w:rsidR="00BE0664">
              <w:rPr>
                <w:rFonts w:ascii="IRMitra" w:hAnsi="IRMitra" w:cs="IRMitra"/>
                <w:color w:val="244061" w:themeColor="accent1" w:themeShade="80"/>
                <w:rtl/>
              </w:rPr>
              <w:t>–</w:t>
            </w:r>
            <w:r w:rsidRPr="0003385A">
              <w:rPr>
                <w:rFonts w:ascii="IRMitra" w:hAnsi="IRMitra" w:cs="IRMitra"/>
                <w:color w:val="244061" w:themeColor="accent1" w:themeShade="80"/>
                <w:rtl/>
              </w:rPr>
              <w:t xml:space="preserve"> دیگر مسائل عقیدتی ...</w:t>
            </w:r>
          </w:p>
        </w:tc>
      </w:tr>
      <w:tr w:rsidR="00085326" w:rsidRPr="00C50D4D" w:rsidTr="00927B82">
        <w:trPr>
          <w:jc w:val="center"/>
        </w:trPr>
        <w:tc>
          <w:tcPr>
            <w:tcW w:w="1179" w:type="pct"/>
            <w:vAlign w:val="center"/>
          </w:tcPr>
          <w:p w:rsidR="00085326" w:rsidRPr="005B5A35" w:rsidRDefault="00085326" w:rsidP="0008532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821" w:type="pct"/>
            <w:gridSpan w:val="4"/>
            <w:vAlign w:val="center"/>
          </w:tcPr>
          <w:p w:rsidR="00085326" w:rsidRPr="0003385A" w:rsidRDefault="00085326" w:rsidP="00085326">
            <w:pPr>
              <w:spacing w:before="60" w:after="60"/>
              <w:jc w:val="both"/>
              <w:rPr>
                <w:rFonts w:ascii="IRMitra" w:hAnsi="IRMitra" w:cs="IRMitra"/>
                <w:color w:val="244061" w:themeColor="accent1" w:themeShade="80"/>
                <w:rtl/>
              </w:rPr>
            </w:pPr>
            <w:r w:rsidRPr="0003385A">
              <w:rPr>
                <w:rFonts w:ascii="IRMitra" w:hAnsi="IRMitra" w:cs="IRMitra" w:hint="cs"/>
                <w:color w:val="244061" w:themeColor="accent1" w:themeShade="80"/>
                <w:rtl/>
              </w:rPr>
              <w:t xml:space="preserve">اول (دیجیتال) </w:t>
            </w:r>
          </w:p>
        </w:tc>
      </w:tr>
      <w:tr w:rsidR="00085326" w:rsidRPr="00C50D4D" w:rsidTr="00927B82">
        <w:trPr>
          <w:jc w:val="center"/>
        </w:trPr>
        <w:tc>
          <w:tcPr>
            <w:tcW w:w="1179" w:type="pct"/>
            <w:vAlign w:val="center"/>
          </w:tcPr>
          <w:p w:rsidR="00085326" w:rsidRPr="005B5A35" w:rsidRDefault="00085326" w:rsidP="0008532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821" w:type="pct"/>
            <w:gridSpan w:val="4"/>
            <w:vAlign w:val="center"/>
          </w:tcPr>
          <w:p w:rsidR="00085326" w:rsidRPr="0003385A" w:rsidRDefault="00644508" w:rsidP="00085326">
            <w:pPr>
              <w:spacing w:before="60" w:after="60"/>
              <w:jc w:val="both"/>
              <w:rPr>
                <w:rFonts w:ascii="IRMitra" w:hAnsi="IRMitra" w:cs="IRMitra"/>
                <w:color w:val="244061" w:themeColor="accent1" w:themeShade="80"/>
                <w:rtl/>
                <w:lang w:bidi="fa-IR"/>
              </w:rPr>
            </w:pPr>
            <w:r>
              <w:rPr>
                <w:rFonts w:ascii="IRMitra" w:hAnsi="IRMitra" w:cs="IRMitra" w:hint="cs"/>
                <w:color w:val="244061" w:themeColor="accent1" w:themeShade="80"/>
                <w:sz w:val="30"/>
                <w:szCs w:val="30"/>
                <w:rtl/>
                <w:lang w:bidi="fa-IR"/>
              </w:rPr>
              <w:t>اسفند (حوت) 1394 شمسی جمادی الاول 1437 هجری</w:t>
            </w:r>
          </w:p>
        </w:tc>
      </w:tr>
      <w:tr w:rsidR="00085326" w:rsidRPr="00C50D4D" w:rsidTr="00927B82">
        <w:trPr>
          <w:jc w:val="center"/>
        </w:trPr>
        <w:tc>
          <w:tcPr>
            <w:tcW w:w="1179" w:type="pct"/>
            <w:vAlign w:val="center"/>
          </w:tcPr>
          <w:p w:rsidR="00085326" w:rsidRPr="005B5A35" w:rsidRDefault="00085326" w:rsidP="00085326">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821" w:type="pct"/>
            <w:gridSpan w:val="4"/>
            <w:vAlign w:val="center"/>
          </w:tcPr>
          <w:p w:rsidR="00085326" w:rsidRPr="0003385A" w:rsidRDefault="00906145" w:rsidP="00085326">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نشر احسان</w:t>
            </w:r>
            <w:bookmarkStart w:id="1" w:name="Editing"/>
            <w:bookmarkEnd w:id="1"/>
          </w:p>
        </w:tc>
      </w:tr>
      <w:tr w:rsidR="00085326" w:rsidRPr="00C50D4D" w:rsidTr="00085326">
        <w:trPr>
          <w:jc w:val="center"/>
        </w:trPr>
        <w:tc>
          <w:tcPr>
            <w:tcW w:w="3598" w:type="pct"/>
            <w:gridSpan w:val="4"/>
            <w:vAlign w:val="center"/>
          </w:tcPr>
          <w:p w:rsidR="00085326" w:rsidRPr="00AA082B" w:rsidRDefault="00085326" w:rsidP="0008532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085326" w:rsidRPr="0004588E" w:rsidRDefault="00085326" w:rsidP="00085326">
            <w:pPr>
              <w:spacing w:before="60" w:after="60"/>
              <w:jc w:val="center"/>
              <w:rPr>
                <w:rFonts w:asciiTheme="minorHAnsi" w:hAnsiTheme="minorHAnsi" w:cstheme="minorHAnsi"/>
                <w:b/>
                <w:bCs/>
                <w:sz w:val="27"/>
                <w:szCs w:val="27"/>
                <w:rtl/>
              </w:rPr>
            </w:pPr>
            <w:r w:rsidRPr="00085326">
              <w:rPr>
                <w:rFonts w:asciiTheme="minorHAnsi" w:hAnsiTheme="minorHAnsi" w:cstheme="minorHAnsi"/>
                <w:b/>
                <w:bCs/>
                <w:color w:val="244061" w:themeColor="accent1" w:themeShade="80"/>
                <w:sz w:val="24"/>
                <w:szCs w:val="24"/>
              </w:rPr>
              <w:t>www.aqeedeh.com</w:t>
            </w:r>
          </w:p>
        </w:tc>
        <w:tc>
          <w:tcPr>
            <w:tcW w:w="1402" w:type="pct"/>
          </w:tcPr>
          <w:p w:rsidR="00085326" w:rsidRPr="00855B06" w:rsidRDefault="00085326" w:rsidP="0008532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8DCEEFF" wp14:editId="3EC9734B">
                  <wp:extent cx="831850" cy="8318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085326" w:rsidRPr="00085326" w:rsidTr="00927B82">
        <w:trPr>
          <w:jc w:val="center"/>
        </w:trPr>
        <w:tc>
          <w:tcPr>
            <w:tcW w:w="1179" w:type="pct"/>
            <w:vAlign w:val="center"/>
          </w:tcPr>
          <w:p w:rsidR="00085326" w:rsidRPr="00085326" w:rsidRDefault="00085326" w:rsidP="00085326">
            <w:pPr>
              <w:spacing w:before="60" w:after="60"/>
              <w:jc w:val="center"/>
              <w:rPr>
                <w:rFonts w:ascii="IRMitra" w:hAnsi="IRMitra" w:cs="IRMitra"/>
                <w:b/>
                <w:bCs/>
                <w:sz w:val="24"/>
                <w:szCs w:val="24"/>
                <w:rtl/>
              </w:rPr>
            </w:pPr>
            <w:r w:rsidRPr="00085326">
              <w:rPr>
                <w:rFonts w:ascii="IRNazanin" w:hAnsi="IRNazanin" w:cs="IRNazanin"/>
                <w:b/>
                <w:bCs/>
                <w:sz w:val="24"/>
                <w:szCs w:val="24"/>
                <w:rtl/>
              </w:rPr>
              <w:t>ایمیل:</w:t>
            </w:r>
          </w:p>
        </w:tc>
        <w:tc>
          <w:tcPr>
            <w:tcW w:w="3821" w:type="pct"/>
            <w:gridSpan w:val="4"/>
            <w:vAlign w:val="center"/>
          </w:tcPr>
          <w:p w:rsidR="00085326" w:rsidRPr="00085326" w:rsidRDefault="00085326" w:rsidP="00085326">
            <w:pPr>
              <w:spacing w:before="60" w:after="60"/>
              <w:rPr>
                <w:rFonts w:ascii="IRMitra" w:hAnsi="IRMitra" w:cs="IRMitra"/>
                <w:color w:val="244061" w:themeColor="accent1" w:themeShade="80"/>
                <w:sz w:val="24"/>
                <w:szCs w:val="24"/>
                <w:rtl/>
              </w:rPr>
            </w:pPr>
            <w:r w:rsidRPr="00085326">
              <w:rPr>
                <w:rFonts w:asciiTheme="majorBidi" w:hAnsiTheme="majorBidi" w:cstheme="majorBidi"/>
                <w:b/>
                <w:bCs/>
                <w:sz w:val="24"/>
                <w:szCs w:val="24"/>
              </w:rPr>
              <w:t>book@aqeedeh.com</w:t>
            </w:r>
          </w:p>
        </w:tc>
      </w:tr>
      <w:tr w:rsidR="00085326" w:rsidRPr="00C50D4D" w:rsidTr="00085326">
        <w:trPr>
          <w:jc w:val="center"/>
        </w:trPr>
        <w:tc>
          <w:tcPr>
            <w:tcW w:w="5000" w:type="pct"/>
            <w:gridSpan w:val="5"/>
            <w:vAlign w:val="bottom"/>
          </w:tcPr>
          <w:p w:rsidR="00085326" w:rsidRPr="00855B06" w:rsidRDefault="00085326" w:rsidP="00644508">
            <w:pPr>
              <w:spacing w:before="3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085326" w:rsidRPr="00C50D4D" w:rsidTr="00085326">
        <w:trPr>
          <w:jc w:val="center"/>
        </w:trPr>
        <w:tc>
          <w:tcPr>
            <w:tcW w:w="2295" w:type="pct"/>
            <w:gridSpan w:val="2"/>
            <w:shd w:val="clear" w:color="auto" w:fill="auto"/>
          </w:tcPr>
          <w:p w:rsidR="00085326" w:rsidRPr="00085326" w:rsidRDefault="00085326" w:rsidP="00644508">
            <w:pPr>
              <w:widowControl w:val="0"/>
              <w:tabs>
                <w:tab w:val="right" w:leader="dot" w:pos="5138"/>
              </w:tabs>
              <w:bidi w:val="0"/>
              <w:spacing w:before="60"/>
              <w:jc w:val="left"/>
              <w:rPr>
                <w:rFonts w:ascii="Literata" w:hAnsi="Literata"/>
                <w:sz w:val="22"/>
                <w:szCs w:val="22"/>
              </w:rPr>
            </w:pPr>
            <w:r w:rsidRPr="00085326">
              <w:rPr>
                <w:rFonts w:ascii="Literata" w:hAnsi="Literata"/>
                <w:sz w:val="22"/>
                <w:szCs w:val="22"/>
              </w:rPr>
              <w:t>www.mowahedin.com</w:t>
            </w:r>
          </w:p>
          <w:p w:rsidR="00085326" w:rsidRPr="00085326" w:rsidRDefault="00085326" w:rsidP="00644508">
            <w:pPr>
              <w:widowControl w:val="0"/>
              <w:tabs>
                <w:tab w:val="right" w:leader="dot" w:pos="5138"/>
              </w:tabs>
              <w:bidi w:val="0"/>
              <w:spacing w:before="60"/>
              <w:jc w:val="left"/>
              <w:rPr>
                <w:rFonts w:ascii="Literata" w:hAnsi="Literata"/>
                <w:sz w:val="22"/>
                <w:szCs w:val="22"/>
              </w:rPr>
            </w:pPr>
            <w:r w:rsidRPr="00085326">
              <w:rPr>
                <w:rFonts w:ascii="Literata" w:hAnsi="Literata"/>
                <w:sz w:val="22"/>
                <w:szCs w:val="22"/>
              </w:rPr>
              <w:t>www.videofarsi.com</w:t>
            </w:r>
          </w:p>
          <w:p w:rsidR="00085326" w:rsidRPr="00085326" w:rsidRDefault="00085326" w:rsidP="00644508">
            <w:pPr>
              <w:bidi w:val="0"/>
              <w:spacing w:before="60"/>
              <w:jc w:val="left"/>
              <w:rPr>
                <w:rFonts w:ascii="Literata" w:hAnsi="Literata"/>
                <w:sz w:val="22"/>
                <w:szCs w:val="22"/>
              </w:rPr>
            </w:pPr>
            <w:r w:rsidRPr="00085326">
              <w:rPr>
                <w:rFonts w:ascii="Literata" w:hAnsi="Literata"/>
                <w:sz w:val="22"/>
                <w:szCs w:val="22"/>
              </w:rPr>
              <w:t>www.zekr.tv</w:t>
            </w:r>
          </w:p>
          <w:p w:rsidR="00085326" w:rsidRPr="00085326" w:rsidRDefault="00085326" w:rsidP="00644508">
            <w:pPr>
              <w:bidi w:val="0"/>
              <w:spacing w:before="60"/>
              <w:jc w:val="left"/>
              <w:rPr>
                <w:rFonts w:ascii="IRMitra" w:hAnsi="IRMitra" w:cs="IRMitra"/>
                <w:b/>
                <w:bCs/>
                <w:sz w:val="22"/>
                <w:szCs w:val="22"/>
                <w:rtl/>
              </w:rPr>
            </w:pPr>
            <w:r w:rsidRPr="00085326">
              <w:rPr>
                <w:rFonts w:ascii="Literata" w:hAnsi="Literata"/>
                <w:sz w:val="22"/>
                <w:szCs w:val="22"/>
              </w:rPr>
              <w:t>www.mowahed.com</w:t>
            </w:r>
          </w:p>
        </w:tc>
        <w:tc>
          <w:tcPr>
            <w:tcW w:w="360" w:type="pct"/>
          </w:tcPr>
          <w:p w:rsidR="00085326" w:rsidRPr="00085326" w:rsidRDefault="00085326" w:rsidP="00644508">
            <w:pPr>
              <w:bidi w:val="0"/>
              <w:spacing w:before="60"/>
              <w:jc w:val="left"/>
              <w:rPr>
                <w:rFonts w:ascii="IRMitra" w:hAnsi="IRMitra" w:cs="IRMitra"/>
                <w:sz w:val="22"/>
                <w:szCs w:val="22"/>
                <w:rtl/>
              </w:rPr>
            </w:pPr>
          </w:p>
        </w:tc>
        <w:tc>
          <w:tcPr>
            <w:tcW w:w="2345" w:type="pct"/>
            <w:gridSpan w:val="2"/>
          </w:tcPr>
          <w:p w:rsidR="00085326" w:rsidRPr="00085326" w:rsidRDefault="00085326" w:rsidP="00644508">
            <w:pPr>
              <w:widowControl w:val="0"/>
              <w:tabs>
                <w:tab w:val="right" w:leader="dot" w:pos="5138"/>
              </w:tabs>
              <w:bidi w:val="0"/>
              <w:spacing w:before="60"/>
              <w:jc w:val="left"/>
              <w:rPr>
                <w:rFonts w:ascii="Literata" w:hAnsi="Literata"/>
                <w:sz w:val="22"/>
                <w:szCs w:val="22"/>
              </w:rPr>
            </w:pPr>
            <w:r w:rsidRPr="00085326">
              <w:rPr>
                <w:rFonts w:ascii="Literata" w:hAnsi="Literata"/>
                <w:sz w:val="22"/>
                <w:szCs w:val="22"/>
              </w:rPr>
              <w:t>www.aqeedeh.com</w:t>
            </w:r>
          </w:p>
          <w:p w:rsidR="00085326" w:rsidRPr="00085326" w:rsidRDefault="00085326" w:rsidP="00644508">
            <w:pPr>
              <w:widowControl w:val="0"/>
              <w:tabs>
                <w:tab w:val="right" w:leader="dot" w:pos="5138"/>
              </w:tabs>
              <w:bidi w:val="0"/>
              <w:spacing w:before="60"/>
              <w:jc w:val="left"/>
              <w:rPr>
                <w:rFonts w:ascii="Literata" w:hAnsi="Literata"/>
                <w:sz w:val="22"/>
                <w:szCs w:val="22"/>
              </w:rPr>
            </w:pPr>
            <w:r w:rsidRPr="00085326">
              <w:rPr>
                <w:rFonts w:ascii="Literata" w:hAnsi="Literata"/>
                <w:sz w:val="22"/>
                <w:szCs w:val="22"/>
              </w:rPr>
              <w:t>www.islamtxt.com</w:t>
            </w:r>
          </w:p>
          <w:p w:rsidR="00085326" w:rsidRPr="00085326" w:rsidRDefault="007878AD" w:rsidP="00644508">
            <w:pPr>
              <w:widowControl w:val="0"/>
              <w:tabs>
                <w:tab w:val="right" w:leader="dot" w:pos="5138"/>
              </w:tabs>
              <w:bidi w:val="0"/>
              <w:spacing w:before="60"/>
              <w:jc w:val="left"/>
              <w:rPr>
                <w:rFonts w:ascii="Literata" w:hAnsi="Literata"/>
                <w:sz w:val="22"/>
                <w:szCs w:val="22"/>
              </w:rPr>
            </w:pPr>
            <w:hyperlink r:id="rId14" w:history="1">
              <w:r w:rsidR="00085326" w:rsidRPr="00085326">
                <w:rPr>
                  <w:rStyle w:val="Hyperlink"/>
                  <w:rFonts w:ascii="Literata" w:hAnsi="Literata"/>
                  <w:color w:val="auto"/>
                  <w:sz w:val="22"/>
                  <w:szCs w:val="22"/>
                  <w:u w:val="none"/>
                </w:rPr>
                <w:t>www.shabnam.cc</w:t>
              </w:r>
            </w:hyperlink>
          </w:p>
          <w:p w:rsidR="00085326" w:rsidRPr="00085326" w:rsidRDefault="00085326" w:rsidP="00644508">
            <w:pPr>
              <w:bidi w:val="0"/>
              <w:spacing w:before="60"/>
              <w:jc w:val="left"/>
              <w:rPr>
                <w:rFonts w:ascii="IRMitra" w:hAnsi="IRMitra" w:cs="IRMitra"/>
                <w:sz w:val="22"/>
                <w:szCs w:val="22"/>
                <w:rtl/>
              </w:rPr>
            </w:pPr>
            <w:r w:rsidRPr="00085326">
              <w:rPr>
                <w:rFonts w:ascii="Literata" w:hAnsi="Literata"/>
                <w:sz w:val="22"/>
                <w:szCs w:val="22"/>
              </w:rPr>
              <w:t>www.sadaislam.com</w:t>
            </w:r>
          </w:p>
        </w:tc>
      </w:tr>
      <w:tr w:rsidR="00085326" w:rsidRPr="00EA1553" w:rsidTr="00085326">
        <w:trPr>
          <w:jc w:val="center"/>
        </w:trPr>
        <w:tc>
          <w:tcPr>
            <w:tcW w:w="2295" w:type="pct"/>
            <w:gridSpan w:val="2"/>
          </w:tcPr>
          <w:p w:rsidR="00085326" w:rsidRPr="00EA1553" w:rsidRDefault="00085326" w:rsidP="00644508">
            <w:pPr>
              <w:spacing w:before="60"/>
              <w:rPr>
                <w:rFonts w:ascii="IRMitra" w:hAnsi="IRMitra" w:cs="IRMitra"/>
                <w:b/>
                <w:bCs/>
                <w:sz w:val="5"/>
                <w:szCs w:val="5"/>
                <w:rtl/>
              </w:rPr>
            </w:pPr>
          </w:p>
        </w:tc>
        <w:tc>
          <w:tcPr>
            <w:tcW w:w="2705" w:type="pct"/>
            <w:gridSpan w:val="3"/>
          </w:tcPr>
          <w:p w:rsidR="00085326" w:rsidRPr="00EA1553" w:rsidRDefault="00085326" w:rsidP="00644508">
            <w:pPr>
              <w:spacing w:before="60"/>
              <w:rPr>
                <w:rFonts w:ascii="IRMitra" w:hAnsi="IRMitra" w:cs="IRMitra"/>
                <w:color w:val="244061" w:themeColor="accent1" w:themeShade="80"/>
                <w:sz w:val="5"/>
                <w:szCs w:val="5"/>
                <w:rtl/>
              </w:rPr>
            </w:pPr>
          </w:p>
        </w:tc>
      </w:tr>
      <w:tr w:rsidR="00085326" w:rsidRPr="00C50D4D" w:rsidTr="00085326">
        <w:trPr>
          <w:jc w:val="center"/>
        </w:trPr>
        <w:tc>
          <w:tcPr>
            <w:tcW w:w="5000" w:type="pct"/>
            <w:gridSpan w:val="5"/>
          </w:tcPr>
          <w:p w:rsidR="00085326" w:rsidRPr="00855B06" w:rsidRDefault="00085326" w:rsidP="00644508">
            <w:pPr>
              <w:spacing w:before="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9B4AC55" wp14:editId="4343E742">
                  <wp:extent cx="1149350" cy="5982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085326" w:rsidRPr="00C50D4D" w:rsidTr="00085326">
        <w:trPr>
          <w:jc w:val="center"/>
        </w:trPr>
        <w:tc>
          <w:tcPr>
            <w:tcW w:w="5000" w:type="pct"/>
            <w:gridSpan w:val="5"/>
            <w:vAlign w:val="center"/>
          </w:tcPr>
          <w:p w:rsidR="00085326" w:rsidRDefault="00085326" w:rsidP="00644508">
            <w:pPr>
              <w:spacing w:before="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4E73C7" w:rsidRPr="00BC448E" w:rsidRDefault="004E73C7" w:rsidP="003117B8">
      <w:pPr>
        <w:widowControl w:val="0"/>
        <w:shd w:val="clear" w:color="auto" w:fill="FFFFFF"/>
        <w:tabs>
          <w:tab w:val="right" w:leader="dot" w:pos="5138"/>
        </w:tabs>
        <w:spacing w:line="228" w:lineRule="auto"/>
        <w:ind w:left="851"/>
        <w:rPr>
          <w:rtl/>
        </w:rPr>
        <w:sectPr w:rsidR="004E73C7" w:rsidRPr="00BC448E" w:rsidSect="00085326">
          <w:headerReference w:type="default" r:id="rId16"/>
          <w:headerReference w:type="first" r:id="rId17"/>
          <w:footerReference w:type="first" r:id="rId18"/>
          <w:footnotePr>
            <w:numRestart w:val="eachPage"/>
          </w:footnotePr>
          <w:pgSz w:w="7938" w:h="11907" w:code="9"/>
          <w:pgMar w:top="567" w:right="851" w:bottom="851" w:left="851" w:header="454" w:footer="0" w:gutter="0"/>
          <w:cols w:space="708"/>
          <w:titlePg/>
          <w:bidi/>
          <w:rtlGutter/>
          <w:docGrid w:linePitch="381"/>
        </w:sectPr>
      </w:pPr>
    </w:p>
    <w:p w:rsidR="00492040" w:rsidRDefault="00D643BE" w:rsidP="00796E48">
      <w:pPr>
        <w:jc w:val="center"/>
        <w:rPr>
          <w:rFonts w:ascii="IranNastaliq" w:hAnsi="IranNastaliq" w:cs="IranNastaliq"/>
          <w:sz w:val="30"/>
          <w:szCs w:val="30"/>
          <w:rtl/>
          <w:lang w:bidi="fa-IR"/>
        </w:rPr>
      </w:pPr>
      <w:bookmarkStart w:id="2" w:name="_Toc62138800"/>
      <w:bookmarkStart w:id="3" w:name="_Toc272967535"/>
      <w:r w:rsidRPr="00D643BE">
        <w:rPr>
          <w:rFonts w:ascii="IranNastaliq" w:hAnsi="IranNastaliq" w:cs="IranNastaliq"/>
          <w:sz w:val="30"/>
          <w:szCs w:val="30"/>
          <w:rtl/>
          <w:lang w:bidi="fa-IR"/>
        </w:rPr>
        <w:lastRenderedPageBreak/>
        <w:t>بسم الله الرحمن الرحیم</w:t>
      </w:r>
    </w:p>
    <w:p w:rsidR="001D05C3" w:rsidRDefault="005037D1" w:rsidP="00085326">
      <w:pPr>
        <w:pStyle w:val="a0"/>
        <w:rPr>
          <w:b/>
          <w:rtl/>
        </w:rPr>
      </w:pPr>
      <w:bookmarkStart w:id="4" w:name="_Toc275041238"/>
      <w:bookmarkStart w:id="5" w:name="_Toc442915842"/>
      <w:r w:rsidRPr="00F81C1C">
        <w:rPr>
          <w:rFonts w:hint="cs"/>
          <w:b/>
          <w:rtl/>
        </w:rPr>
        <w:t>فهرست مطالب</w:t>
      </w:r>
      <w:bookmarkEnd w:id="2"/>
      <w:bookmarkEnd w:id="3"/>
      <w:bookmarkEnd w:id="4"/>
      <w:bookmarkEnd w:id="5"/>
    </w:p>
    <w:p w:rsidR="00C66B06" w:rsidRDefault="001D05C3">
      <w:pPr>
        <w:pStyle w:val="TOC1"/>
        <w:tabs>
          <w:tab w:val="right" w:leader="dot" w:pos="6226"/>
        </w:tabs>
        <w:rPr>
          <w:rFonts w:asciiTheme="minorHAnsi" w:eastAsiaTheme="minorEastAsia" w:hAnsiTheme="minorHAnsi" w:cstheme="minorBidi"/>
          <w:bCs w:val="0"/>
          <w:noProof/>
          <w:sz w:val="22"/>
          <w:szCs w:val="22"/>
          <w:rtl/>
        </w:rPr>
      </w:pPr>
      <w:r>
        <w:rPr>
          <w:rFonts w:ascii="IRNazli" w:hAnsi="IRNazli" w:cs="IRNazli"/>
          <w:rtl/>
          <w:lang w:bidi="fa-IR"/>
        </w:rPr>
        <w:fldChar w:fldCharType="begin"/>
      </w:r>
      <w:r>
        <w:rPr>
          <w:rFonts w:ascii="IRNazli" w:hAnsi="IRNazli" w:cs="IRNazli"/>
          <w:rtl/>
          <w:lang w:bidi="fa-IR"/>
        </w:rPr>
        <w:instrText xml:space="preserve"> </w:instrText>
      </w:r>
      <w:r>
        <w:rPr>
          <w:rFonts w:ascii="IRNazli" w:hAnsi="IRNazli" w:cs="IRNazli"/>
          <w:lang w:bidi="fa-IR"/>
        </w:rPr>
        <w:instrText>TOC</w:instrText>
      </w:r>
      <w:r>
        <w:rPr>
          <w:rFonts w:ascii="IRNazli" w:hAnsi="IRNazli" w:cs="IRNazli"/>
          <w:rtl/>
          <w:lang w:bidi="fa-IR"/>
        </w:rPr>
        <w:instrText xml:space="preserve"> \</w:instrText>
      </w:r>
      <w:r>
        <w:rPr>
          <w:rFonts w:ascii="IRNazli" w:hAnsi="IRNazli" w:cs="IRNazli"/>
          <w:lang w:bidi="fa-IR"/>
        </w:rPr>
        <w:instrText>h \z \t</w:instrText>
      </w:r>
      <w:r>
        <w:rPr>
          <w:rFonts w:ascii="IRNazli" w:hAnsi="IRNazli" w:cs="IRNazli"/>
          <w:rtl/>
          <w:lang w:bidi="fa-IR"/>
        </w:rPr>
        <w:instrText xml:space="preserve"> "تیر اول,1,تیتر دوم,2,تیتر سوم,3" </w:instrText>
      </w:r>
      <w:r>
        <w:rPr>
          <w:rFonts w:ascii="IRNazli" w:hAnsi="IRNazli" w:cs="IRNazli"/>
          <w:rtl/>
          <w:lang w:bidi="fa-IR"/>
        </w:rPr>
        <w:fldChar w:fldCharType="separate"/>
      </w:r>
      <w:hyperlink w:anchor="_Toc442915842" w:history="1">
        <w:r w:rsidR="00C66B06" w:rsidRPr="00E60687">
          <w:rPr>
            <w:rStyle w:val="Hyperlink"/>
            <w:rFonts w:hint="eastAsia"/>
            <w:b/>
            <w:noProof/>
            <w:rtl/>
            <w:lang w:bidi="fa-IR"/>
          </w:rPr>
          <w:t>فهرست</w:t>
        </w:r>
        <w:r w:rsidR="00C66B06" w:rsidRPr="00E60687">
          <w:rPr>
            <w:rStyle w:val="Hyperlink"/>
            <w:b/>
            <w:noProof/>
            <w:rtl/>
            <w:lang w:bidi="fa-IR"/>
          </w:rPr>
          <w:t xml:space="preserve"> </w:t>
        </w:r>
        <w:r w:rsidR="00C66B06" w:rsidRPr="00E60687">
          <w:rPr>
            <w:rStyle w:val="Hyperlink"/>
            <w:rFonts w:hint="eastAsia"/>
            <w:b/>
            <w:noProof/>
            <w:rtl/>
            <w:lang w:bidi="fa-IR"/>
          </w:rPr>
          <w:t>مطالب</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442915842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rFonts w:hint="eastAsia"/>
            <w:noProof/>
            <w:webHidden/>
            <w:rtl/>
          </w:rPr>
          <w:t>‌أ</w:t>
        </w:r>
        <w:r w:rsidR="00C66B06">
          <w:rPr>
            <w:noProof/>
            <w:webHidden/>
            <w:rtl/>
          </w:rPr>
          <w:fldChar w:fldCharType="end"/>
        </w:r>
      </w:hyperlink>
    </w:p>
    <w:p w:rsidR="00C66B06" w:rsidRDefault="007878AD">
      <w:pPr>
        <w:pStyle w:val="TOC1"/>
        <w:tabs>
          <w:tab w:val="right" w:leader="dot" w:pos="6226"/>
        </w:tabs>
        <w:rPr>
          <w:rFonts w:asciiTheme="minorHAnsi" w:eastAsiaTheme="minorEastAsia" w:hAnsiTheme="minorHAnsi" w:cstheme="minorBidi"/>
          <w:bCs w:val="0"/>
          <w:noProof/>
          <w:sz w:val="22"/>
          <w:szCs w:val="22"/>
          <w:rtl/>
        </w:rPr>
      </w:pPr>
      <w:hyperlink w:anchor="_Toc442915843" w:history="1">
        <w:r w:rsidR="00C66B06" w:rsidRPr="00E60687">
          <w:rPr>
            <w:rStyle w:val="Hyperlink"/>
            <w:rFonts w:hint="eastAsia"/>
            <w:noProof/>
            <w:rtl/>
            <w:lang w:bidi="fa-IR"/>
          </w:rPr>
          <w:t>تعر</w:t>
        </w:r>
        <w:r w:rsidR="00C66B06" w:rsidRPr="00E60687">
          <w:rPr>
            <w:rStyle w:val="Hyperlink"/>
            <w:rFonts w:hint="cs"/>
            <w:noProof/>
            <w:rtl/>
            <w:lang w:bidi="fa-IR"/>
          </w:rPr>
          <w:t>ی</w:t>
        </w:r>
        <w:r w:rsidR="00C66B06" w:rsidRPr="00E60687">
          <w:rPr>
            <w:rStyle w:val="Hyperlink"/>
            <w:rFonts w:hint="eastAsia"/>
            <w:noProof/>
            <w:rtl/>
            <w:lang w:bidi="fa-IR"/>
          </w:rPr>
          <w:t>ف</w:t>
        </w:r>
        <w:r w:rsidR="00C66B06" w:rsidRPr="00E60687">
          <w:rPr>
            <w:rStyle w:val="Hyperlink"/>
            <w:noProof/>
            <w:rtl/>
            <w:lang w:bidi="fa-IR"/>
          </w:rPr>
          <w:t xml:space="preserve"> </w:t>
        </w:r>
        <w:r w:rsidR="00C66B06" w:rsidRPr="00E60687">
          <w:rPr>
            <w:rStyle w:val="Hyperlink"/>
            <w:rFonts w:hint="eastAsia"/>
            <w:noProof/>
            <w:rtl/>
            <w:lang w:bidi="fa-IR"/>
          </w:rPr>
          <w:t>لغو</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حق</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442915843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1</w:t>
        </w:r>
        <w:r w:rsidR="00C66B06">
          <w:rPr>
            <w:noProof/>
            <w:webHidden/>
            <w:rtl/>
          </w:rPr>
          <w:fldChar w:fldCharType="end"/>
        </w:r>
      </w:hyperlink>
    </w:p>
    <w:p w:rsidR="00C66B06" w:rsidRDefault="007878AD">
      <w:pPr>
        <w:pStyle w:val="TOC1"/>
        <w:tabs>
          <w:tab w:val="right" w:leader="dot" w:pos="6226"/>
        </w:tabs>
        <w:rPr>
          <w:rFonts w:asciiTheme="minorHAnsi" w:eastAsiaTheme="minorEastAsia" w:hAnsiTheme="minorHAnsi" w:cstheme="minorBidi"/>
          <w:bCs w:val="0"/>
          <w:noProof/>
          <w:sz w:val="22"/>
          <w:szCs w:val="22"/>
          <w:rtl/>
        </w:rPr>
      </w:pPr>
      <w:hyperlink w:anchor="_Toc442915844" w:history="1">
        <w:r w:rsidR="00C66B06" w:rsidRPr="00E60687">
          <w:rPr>
            <w:rStyle w:val="Hyperlink"/>
            <w:rFonts w:hint="eastAsia"/>
            <w:noProof/>
            <w:rtl/>
            <w:lang w:bidi="fa-IR"/>
          </w:rPr>
          <w:t>تعر</w:t>
        </w:r>
        <w:r w:rsidR="00C66B06" w:rsidRPr="00E60687">
          <w:rPr>
            <w:rStyle w:val="Hyperlink"/>
            <w:rFonts w:hint="cs"/>
            <w:noProof/>
            <w:rtl/>
            <w:lang w:bidi="fa-IR"/>
          </w:rPr>
          <w:t>ی</w:t>
        </w:r>
        <w:r w:rsidR="00C66B06" w:rsidRPr="00E60687">
          <w:rPr>
            <w:rStyle w:val="Hyperlink"/>
            <w:rFonts w:hint="eastAsia"/>
            <w:noProof/>
            <w:rtl/>
            <w:lang w:bidi="fa-IR"/>
          </w:rPr>
          <w:t>ف</w:t>
        </w:r>
        <w:r w:rsidR="00C66B06" w:rsidRPr="00E60687">
          <w:rPr>
            <w:rStyle w:val="Hyperlink"/>
            <w:noProof/>
            <w:rtl/>
            <w:lang w:bidi="fa-IR"/>
          </w:rPr>
          <w:t xml:space="preserve"> </w:t>
        </w:r>
        <w:r w:rsidR="00C66B06" w:rsidRPr="00E60687">
          <w:rPr>
            <w:rStyle w:val="Hyperlink"/>
            <w:rFonts w:hint="eastAsia"/>
            <w:noProof/>
            <w:rtl/>
            <w:lang w:bidi="fa-IR"/>
          </w:rPr>
          <w:t>لغو</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باطل</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442915844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2</w:t>
        </w:r>
        <w:r w:rsidR="00C66B06">
          <w:rPr>
            <w:noProof/>
            <w:webHidden/>
            <w:rtl/>
          </w:rPr>
          <w:fldChar w:fldCharType="end"/>
        </w:r>
      </w:hyperlink>
    </w:p>
    <w:p w:rsidR="00C66B06" w:rsidRDefault="007878AD">
      <w:pPr>
        <w:pStyle w:val="TOC1"/>
        <w:tabs>
          <w:tab w:val="right" w:leader="dot" w:pos="6226"/>
        </w:tabs>
        <w:rPr>
          <w:rFonts w:asciiTheme="minorHAnsi" w:eastAsiaTheme="minorEastAsia" w:hAnsiTheme="minorHAnsi" w:cstheme="minorBidi"/>
          <w:bCs w:val="0"/>
          <w:noProof/>
          <w:sz w:val="22"/>
          <w:szCs w:val="22"/>
          <w:rtl/>
        </w:rPr>
      </w:pPr>
      <w:hyperlink w:anchor="_Toc442915845" w:history="1">
        <w:r w:rsidR="00C66B06" w:rsidRPr="00E60687">
          <w:rPr>
            <w:rStyle w:val="Hyperlink"/>
            <w:rFonts w:hint="eastAsia"/>
            <w:noProof/>
            <w:rtl/>
            <w:lang w:bidi="fa-IR"/>
          </w:rPr>
          <w:t>تعر</w:t>
        </w:r>
        <w:r w:rsidR="00C66B06" w:rsidRPr="00E60687">
          <w:rPr>
            <w:rStyle w:val="Hyperlink"/>
            <w:rFonts w:hint="cs"/>
            <w:noProof/>
            <w:rtl/>
            <w:lang w:bidi="fa-IR"/>
          </w:rPr>
          <w:t>ی</w:t>
        </w:r>
        <w:r w:rsidR="00C66B06" w:rsidRPr="00E60687">
          <w:rPr>
            <w:rStyle w:val="Hyperlink"/>
            <w:rFonts w:hint="eastAsia"/>
            <w:noProof/>
            <w:rtl/>
            <w:lang w:bidi="fa-IR"/>
          </w:rPr>
          <w:t>ف</w:t>
        </w:r>
        <w:r w:rsidR="00C66B06" w:rsidRPr="00E60687">
          <w:rPr>
            <w:rStyle w:val="Hyperlink"/>
            <w:noProof/>
            <w:rtl/>
            <w:lang w:bidi="fa-IR"/>
          </w:rPr>
          <w:t xml:space="preserve"> </w:t>
        </w:r>
        <w:r w:rsidR="00C66B06" w:rsidRPr="00E60687">
          <w:rPr>
            <w:rStyle w:val="Hyperlink"/>
            <w:rFonts w:hint="eastAsia"/>
            <w:noProof/>
            <w:rtl/>
            <w:lang w:bidi="fa-IR"/>
          </w:rPr>
          <w:t>اصطلاح</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حق</w:t>
        </w:r>
        <w:r w:rsidR="00C66B06" w:rsidRPr="00E60687">
          <w:rPr>
            <w:rStyle w:val="Hyperlink"/>
            <w:noProof/>
            <w:rtl/>
            <w:lang w:bidi="fa-IR"/>
          </w:rPr>
          <w:t xml:space="preserve"> </w:t>
        </w:r>
        <w:r w:rsidR="00C66B06" w:rsidRPr="00E60687">
          <w:rPr>
            <w:rStyle w:val="Hyperlink"/>
            <w:rFonts w:hint="eastAsia"/>
            <w:noProof/>
            <w:rtl/>
            <w:lang w:bidi="fa-IR"/>
          </w:rPr>
          <w:t>و</w:t>
        </w:r>
        <w:r w:rsidR="00C66B06" w:rsidRPr="00E60687">
          <w:rPr>
            <w:rStyle w:val="Hyperlink"/>
            <w:noProof/>
            <w:rtl/>
            <w:lang w:bidi="fa-IR"/>
          </w:rPr>
          <w:t xml:space="preserve"> </w:t>
        </w:r>
        <w:r w:rsidR="00C66B06" w:rsidRPr="00E60687">
          <w:rPr>
            <w:rStyle w:val="Hyperlink"/>
            <w:rFonts w:hint="eastAsia"/>
            <w:noProof/>
            <w:rtl/>
            <w:lang w:bidi="fa-IR"/>
          </w:rPr>
          <w:t>باطل</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442915845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3</w:t>
        </w:r>
        <w:r w:rsidR="00C66B06">
          <w:rPr>
            <w:noProof/>
            <w:webHidden/>
            <w:rtl/>
          </w:rPr>
          <w:fldChar w:fldCharType="end"/>
        </w:r>
      </w:hyperlink>
    </w:p>
    <w:p w:rsidR="00C66B06" w:rsidRDefault="007878AD">
      <w:pPr>
        <w:pStyle w:val="TOC2"/>
        <w:tabs>
          <w:tab w:val="right" w:leader="dot" w:pos="6226"/>
        </w:tabs>
        <w:rPr>
          <w:rFonts w:asciiTheme="minorHAnsi" w:eastAsiaTheme="minorEastAsia" w:hAnsiTheme="minorHAnsi" w:cstheme="minorBidi"/>
          <w:noProof/>
          <w:sz w:val="22"/>
          <w:szCs w:val="22"/>
          <w:rtl/>
        </w:rPr>
      </w:pPr>
      <w:hyperlink w:anchor="_Toc442915846" w:history="1">
        <w:r w:rsidR="00C66B06" w:rsidRPr="00E60687">
          <w:rPr>
            <w:rStyle w:val="Hyperlink"/>
            <w:rFonts w:hint="eastAsia"/>
            <w:noProof/>
            <w:rtl/>
            <w:lang w:bidi="fa-IR"/>
          </w:rPr>
          <w:t>معنا</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تدافع</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442915846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3</w:t>
        </w:r>
        <w:r w:rsidR="00C66B06">
          <w:rPr>
            <w:noProof/>
            <w:webHidden/>
            <w:rtl/>
          </w:rPr>
          <w:fldChar w:fldCharType="end"/>
        </w:r>
      </w:hyperlink>
    </w:p>
    <w:p w:rsidR="00C66B06" w:rsidRDefault="007878AD">
      <w:pPr>
        <w:pStyle w:val="TOC2"/>
        <w:tabs>
          <w:tab w:val="right" w:leader="dot" w:pos="6226"/>
        </w:tabs>
        <w:rPr>
          <w:rFonts w:asciiTheme="minorHAnsi" w:eastAsiaTheme="minorEastAsia" w:hAnsiTheme="minorHAnsi" w:cstheme="minorBidi"/>
          <w:noProof/>
          <w:sz w:val="22"/>
          <w:szCs w:val="22"/>
          <w:rtl/>
        </w:rPr>
      </w:pPr>
      <w:hyperlink w:anchor="_Toc442915847" w:history="1">
        <w:r w:rsidR="00C66B06" w:rsidRPr="00E60687">
          <w:rPr>
            <w:rStyle w:val="Hyperlink"/>
            <w:rFonts w:hint="eastAsia"/>
            <w:noProof/>
            <w:rtl/>
            <w:lang w:bidi="fa-IR"/>
          </w:rPr>
          <w:t>مراد</w:t>
        </w:r>
        <w:r w:rsidR="00C66B06" w:rsidRPr="00E60687">
          <w:rPr>
            <w:rStyle w:val="Hyperlink"/>
            <w:noProof/>
            <w:rtl/>
            <w:lang w:bidi="fa-IR"/>
          </w:rPr>
          <w:t xml:space="preserve"> </w:t>
        </w:r>
        <w:r w:rsidR="00C66B06" w:rsidRPr="00E60687">
          <w:rPr>
            <w:rStyle w:val="Hyperlink"/>
            <w:rFonts w:hint="eastAsia"/>
            <w:noProof/>
            <w:rtl/>
            <w:lang w:bidi="fa-IR"/>
          </w:rPr>
          <w:t>از</w:t>
        </w:r>
        <w:r w:rsidR="00C66B06" w:rsidRPr="00E60687">
          <w:rPr>
            <w:rStyle w:val="Hyperlink"/>
            <w:noProof/>
            <w:rtl/>
            <w:lang w:bidi="fa-IR"/>
          </w:rPr>
          <w:t xml:space="preserve"> </w:t>
        </w:r>
        <w:r w:rsidR="00C66B06" w:rsidRPr="00E60687">
          <w:rPr>
            <w:rStyle w:val="Hyperlink"/>
            <w:rFonts w:hint="eastAsia"/>
            <w:noProof/>
            <w:rtl/>
            <w:lang w:bidi="fa-IR"/>
          </w:rPr>
          <w:t>حق</w:t>
        </w:r>
        <w:r w:rsidR="00C66B06" w:rsidRPr="00E60687">
          <w:rPr>
            <w:rStyle w:val="Hyperlink"/>
            <w:noProof/>
            <w:rtl/>
            <w:lang w:bidi="fa-IR"/>
          </w:rPr>
          <w:t xml:space="preserve"> </w:t>
        </w:r>
        <w:r w:rsidR="00C66B06" w:rsidRPr="00E60687">
          <w:rPr>
            <w:rStyle w:val="Hyperlink"/>
            <w:rFonts w:hint="eastAsia"/>
            <w:noProof/>
            <w:rtl/>
            <w:lang w:bidi="fa-IR"/>
          </w:rPr>
          <w:t>و</w:t>
        </w:r>
        <w:r w:rsidR="00C66B06" w:rsidRPr="00E60687">
          <w:rPr>
            <w:rStyle w:val="Hyperlink"/>
            <w:noProof/>
            <w:rtl/>
            <w:lang w:bidi="fa-IR"/>
          </w:rPr>
          <w:t xml:space="preserve"> </w:t>
        </w:r>
        <w:r w:rsidR="00C66B06" w:rsidRPr="00E60687">
          <w:rPr>
            <w:rStyle w:val="Hyperlink"/>
            <w:rFonts w:hint="eastAsia"/>
            <w:noProof/>
            <w:rtl/>
            <w:lang w:bidi="fa-IR"/>
          </w:rPr>
          <w:t>باطل</w:t>
        </w:r>
        <w:r w:rsidR="00C66B06" w:rsidRPr="00E60687">
          <w:rPr>
            <w:rStyle w:val="Hyperlink"/>
            <w:noProof/>
            <w:rtl/>
            <w:lang w:bidi="fa-IR"/>
          </w:rPr>
          <w:t xml:space="preserve"> </w:t>
        </w:r>
        <w:r w:rsidR="00C66B06" w:rsidRPr="00E60687">
          <w:rPr>
            <w:rStyle w:val="Hyperlink"/>
            <w:rFonts w:hint="eastAsia"/>
            <w:noProof/>
            <w:rtl/>
            <w:lang w:bidi="fa-IR"/>
          </w:rPr>
          <w:t>و</w:t>
        </w:r>
        <w:r w:rsidR="00C66B06" w:rsidRPr="00E60687">
          <w:rPr>
            <w:rStyle w:val="Hyperlink"/>
            <w:noProof/>
            <w:rtl/>
            <w:lang w:bidi="fa-IR"/>
          </w:rPr>
          <w:t xml:space="preserve"> </w:t>
        </w:r>
        <w:r w:rsidR="00C66B06" w:rsidRPr="00E60687">
          <w:rPr>
            <w:rStyle w:val="Hyperlink"/>
            <w:rFonts w:hint="eastAsia"/>
            <w:noProof/>
            <w:rtl/>
            <w:lang w:bidi="fa-IR"/>
          </w:rPr>
          <w:t>پ</w:t>
        </w:r>
        <w:r w:rsidR="00C66B06" w:rsidRPr="00E60687">
          <w:rPr>
            <w:rStyle w:val="Hyperlink"/>
            <w:rFonts w:hint="cs"/>
            <w:noProof/>
            <w:rtl/>
            <w:lang w:bidi="fa-IR"/>
          </w:rPr>
          <w:t>ی</w:t>
        </w:r>
        <w:r w:rsidR="00C66B06" w:rsidRPr="00E60687">
          <w:rPr>
            <w:rStyle w:val="Hyperlink"/>
            <w:rFonts w:hint="eastAsia"/>
            <w:noProof/>
            <w:rtl/>
            <w:lang w:bidi="fa-IR"/>
          </w:rPr>
          <w:t>کار</w:t>
        </w:r>
        <w:r w:rsidR="00C66B06" w:rsidRPr="00E60687">
          <w:rPr>
            <w:rStyle w:val="Hyperlink"/>
            <w:noProof/>
            <w:rtl/>
            <w:lang w:bidi="fa-IR"/>
          </w:rPr>
          <w:t xml:space="preserve"> </w:t>
        </w:r>
        <w:r w:rsidR="00C66B06" w:rsidRPr="00E60687">
          <w:rPr>
            <w:rStyle w:val="Hyperlink"/>
            <w:rFonts w:hint="eastAsia"/>
            <w:noProof/>
            <w:rtl/>
            <w:lang w:bidi="fa-IR"/>
          </w:rPr>
          <w:t>م</w:t>
        </w:r>
        <w:r w:rsidR="00C66B06" w:rsidRPr="00E60687">
          <w:rPr>
            <w:rStyle w:val="Hyperlink"/>
            <w:rFonts w:hint="cs"/>
            <w:noProof/>
            <w:rtl/>
            <w:lang w:bidi="fa-IR"/>
          </w:rPr>
          <w:t>ی</w:t>
        </w:r>
        <w:r w:rsidR="00C66B06" w:rsidRPr="00E60687">
          <w:rPr>
            <w:rStyle w:val="Hyperlink"/>
            <w:rFonts w:hint="eastAsia"/>
            <w:noProof/>
            <w:rtl/>
            <w:lang w:bidi="fa-IR"/>
          </w:rPr>
          <w:t>ان</w:t>
        </w:r>
        <w:r w:rsidR="00C66B06" w:rsidRPr="00E60687">
          <w:rPr>
            <w:rStyle w:val="Hyperlink"/>
            <w:noProof/>
            <w:rtl/>
            <w:lang w:bidi="fa-IR"/>
          </w:rPr>
          <w:t xml:space="preserve"> </w:t>
        </w:r>
        <w:r w:rsidR="00C66B06" w:rsidRPr="00E60687">
          <w:rPr>
            <w:rStyle w:val="Hyperlink"/>
            <w:rFonts w:hint="eastAsia"/>
            <w:noProof/>
            <w:rtl/>
            <w:lang w:bidi="fa-IR"/>
          </w:rPr>
          <w:t>ا</w:t>
        </w:r>
        <w:r w:rsidR="00C66B06" w:rsidRPr="00E60687">
          <w:rPr>
            <w:rStyle w:val="Hyperlink"/>
            <w:rFonts w:hint="cs"/>
            <w:noProof/>
            <w:rtl/>
            <w:lang w:bidi="fa-IR"/>
          </w:rPr>
          <w:t>ی</w:t>
        </w:r>
        <w:r w:rsidR="00C66B06" w:rsidRPr="00E60687">
          <w:rPr>
            <w:rStyle w:val="Hyperlink"/>
            <w:rFonts w:hint="eastAsia"/>
            <w:noProof/>
            <w:rtl/>
            <w:lang w:bidi="fa-IR"/>
          </w:rPr>
          <w:t>ن</w:t>
        </w:r>
        <w:r w:rsidR="00C66B06" w:rsidRPr="00E60687">
          <w:rPr>
            <w:rStyle w:val="Hyperlink"/>
            <w:noProof/>
            <w:rtl/>
            <w:lang w:bidi="fa-IR"/>
          </w:rPr>
          <w:t xml:space="preserve"> </w:t>
        </w:r>
        <w:r w:rsidR="00C66B06" w:rsidRPr="00E60687">
          <w:rPr>
            <w:rStyle w:val="Hyperlink"/>
            <w:rFonts w:hint="eastAsia"/>
            <w:noProof/>
            <w:rtl/>
            <w:lang w:bidi="fa-IR"/>
          </w:rPr>
          <w:t>دو</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442915847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4</w:t>
        </w:r>
        <w:r w:rsidR="00C66B06">
          <w:rPr>
            <w:noProof/>
            <w:webHidden/>
            <w:rtl/>
          </w:rPr>
          <w:fldChar w:fldCharType="end"/>
        </w:r>
      </w:hyperlink>
    </w:p>
    <w:p w:rsidR="00C66B06" w:rsidRDefault="007878AD">
      <w:pPr>
        <w:pStyle w:val="TOC2"/>
        <w:tabs>
          <w:tab w:val="right" w:leader="dot" w:pos="6226"/>
        </w:tabs>
        <w:rPr>
          <w:rFonts w:asciiTheme="minorHAnsi" w:eastAsiaTheme="minorEastAsia" w:hAnsiTheme="minorHAnsi" w:cstheme="minorBidi"/>
          <w:noProof/>
          <w:sz w:val="22"/>
          <w:szCs w:val="22"/>
          <w:rtl/>
        </w:rPr>
      </w:pPr>
      <w:hyperlink w:anchor="_Toc442915848" w:history="1">
        <w:r w:rsidR="00C66B06" w:rsidRPr="00E60687">
          <w:rPr>
            <w:rStyle w:val="Hyperlink"/>
            <w:rFonts w:hint="eastAsia"/>
            <w:noProof/>
            <w:rtl/>
            <w:lang w:bidi="fa-IR"/>
          </w:rPr>
          <w:t>پ</w:t>
        </w:r>
        <w:r w:rsidR="00C66B06" w:rsidRPr="00E60687">
          <w:rPr>
            <w:rStyle w:val="Hyperlink"/>
            <w:rFonts w:hint="cs"/>
            <w:noProof/>
            <w:rtl/>
            <w:lang w:bidi="fa-IR"/>
          </w:rPr>
          <w:t>ی</w:t>
        </w:r>
        <w:r w:rsidR="00C66B06" w:rsidRPr="00E60687">
          <w:rPr>
            <w:rStyle w:val="Hyperlink"/>
            <w:rFonts w:hint="eastAsia"/>
            <w:noProof/>
            <w:rtl/>
            <w:lang w:bidi="fa-IR"/>
          </w:rPr>
          <w:t>کار</w:t>
        </w:r>
        <w:r w:rsidR="00C66B06" w:rsidRPr="00E60687">
          <w:rPr>
            <w:rStyle w:val="Hyperlink"/>
            <w:noProof/>
            <w:rtl/>
            <w:lang w:bidi="fa-IR"/>
          </w:rPr>
          <w:t xml:space="preserve"> </w:t>
        </w:r>
        <w:r w:rsidR="00C66B06" w:rsidRPr="00E60687">
          <w:rPr>
            <w:rStyle w:val="Hyperlink"/>
            <w:rFonts w:hint="eastAsia"/>
            <w:noProof/>
            <w:rtl/>
            <w:lang w:bidi="fa-IR"/>
          </w:rPr>
          <w:t>م</w:t>
        </w:r>
        <w:r w:rsidR="00C66B06" w:rsidRPr="00E60687">
          <w:rPr>
            <w:rStyle w:val="Hyperlink"/>
            <w:rFonts w:hint="cs"/>
            <w:noProof/>
            <w:rtl/>
            <w:lang w:bidi="fa-IR"/>
          </w:rPr>
          <w:t>ی</w:t>
        </w:r>
        <w:r w:rsidR="00C66B06" w:rsidRPr="00E60687">
          <w:rPr>
            <w:rStyle w:val="Hyperlink"/>
            <w:rFonts w:hint="eastAsia"/>
            <w:noProof/>
            <w:rtl/>
            <w:lang w:bidi="fa-IR"/>
          </w:rPr>
          <w:t>ان</w:t>
        </w:r>
        <w:r w:rsidR="00C66B06" w:rsidRPr="00E60687">
          <w:rPr>
            <w:rStyle w:val="Hyperlink"/>
            <w:noProof/>
            <w:rtl/>
            <w:lang w:bidi="fa-IR"/>
          </w:rPr>
          <w:t xml:space="preserve"> </w:t>
        </w:r>
        <w:r w:rsidR="00C66B06" w:rsidRPr="00E60687">
          <w:rPr>
            <w:rStyle w:val="Hyperlink"/>
            <w:rFonts w:hint="eastAsia"/>
            <w:noProof/>
            <w:rtl/>
            <w:lang w:bidi="fa-IR"/>
          </w:rPr>
          <w:t>حق</w:t>
        </w:r>
        <w:r w:rsidR="00C66B06" w:rsidRPr="00E60687">
          <w:rPr>
            <w:rStyle w:val="Hyperlink"/>
            <w:noProof/>
            <w:rtl/>
            <w:lang w:bidi="fa-IR"/>
          </w:rPr>
          <w:t xml:space="preserve"> </w:t>
        </w:r>
        <w:r w:rsidR="00C66B06" w:rsidRPr="00E60687">
          <w:rPr>
            <w:rStyle w:val="Hyperlink"/>
            <w:rFonts w:hint="eastAsia"/>
            <w:noProof/>
            <w:rtl/>
            <w:lang w:bidi="fa-IR"/>
          </w:rPr>
          <w:t>و</w:t>
        </w:r>
        <w:r w:rsidR="00C66B06" w:rsidRPr="00E60687">
          <w:rPr>
            <w:rStyle w:val="Hyperlink"/>
            <w:noProof/>
            <w:rtl/>
            <w:lang w:bidi="fa-IR"/>
          </w:rPr>
          <w:t xml:space="preserve"> </w:t>
        </w:r>
        <w:r w:rsidR="00C66B06" w:rsidRPr="00E60687">
          <w:rPr>
            <w:rStyle w:val="Hyperlink"/>
            <w:rFonts w:hint="eastAsia"/>
            <w:noProof/>
            <w:rtl/>
            <w:lang w:bidi="fa-IR"/>
          </w:rPr>
          <w:t>باطل،</w:t>
        </w:r>
        <w:r w:rsidR="00C66B06" w:rsidRPr="00E60687">
          <w:rPr>
            <w:rStyle w:val="Hyperlink"/>
            <w:noProof/>
            <w:rtl/>
            <w:lang w:bidi="fa-IR"/>
          </w:rPr>
          <w:t xml:space="preserve"> </w:t>
        </w:r>
        <w:r w:rsidR="00C66B06" w:rsidRPr="00E60687">
          <w:rPr>
            <w:rStyle w:val="Hyperlink"/>
            <w:rFonts w:hint="eastAsia"/>
            <w:noProof/>
            <w:rtl/>
            <w:lang w:bidi="fa-IR"/>
          </w:rPr>
          <w:t>در</w:t>
        </w:r>
        <w:r w:rsidR="00C66B06" w:rsidRPr="00E60687">
          <w:rPr>
            <w:rStyle w:val="Hyperlink"/>
            <w:noProof/>
            <w:rtl/>
            <w:lang w:bidi="fa-IR"/>
          </w:rPr>
          <w:t xml:space="preserve"> </w:t>
        </w:r>
        <w:r w:rsidR="00C66B06" w:rsidRPr="00E60687">
          <w:rPr>
            <w:rStyle w:val="Hyperlink"/>
            <w:rFonts w:hint="eastAsia"/>
            <w:noProof/>
            <w:rtl/>
            <w:lang w:bidi="fa-IR"/>
          </w:rPr>
          <w:t>حق</w:t>
        </w:r>
        <w:r w:rsidR="00C66B06" w:rsidRPr="00E60687">
          <w:rPr>
            <w:rStyle w:val="Hyperlink"/>
            <w:rFonts w:hint="cs"/>
            <w:noProof/>
            <w:rtl/>
            <w:lang w:bidi="fa-IR"/>
          </w:rPr>
          <w:t>ی</w:t>
        </w:r>
        <w:r w:rsidR="00C66B06" w:rsidRPr="00E60687">
          <w:rPr>
            <w:rStyle w:val="Hyperlink"/>
            <w:rFonts w:hint="eastAsia"/>
            <w:noProof/>
            <w:rtl/>
            <w:lang w:bidi="fa-IR"/>
          </w:rPr>
          <w:t>قت</w:t>
        </w:r>
        <w:r w:rsidR="00C66B06" w:rsidRPr="00E60687">
          <w:rPr>
            <w:rStyle w:val="Hyperlink"/>
            <w:noProof/>
            <w:rtl/>
            <w:lang w:bidi="fa-IR"/>
          </w:rPr>
          <w:t xml:space="preserve"> </w:t>
        </w:r>
        <w:r w:rsidR="00C66B06" w:rsidRPr="00E60687">
          <w:rPr>
            <w:rStyle w:val="Hyperlink"/>
            <w:rFonts w:hint="eastAsia"/>
            <w:noProof/>
            <w:rtl/>
            <w:lang w:bidi="fa-IR"/>
          </w:rPr>
          <w:t>پ</w:t>
        </w:r>
        <w:r w:rsidR="00C66B06" w:rsidRPr="00E60687">
          <w:rPr>
            <w:rStyle w:val="Hyperlink"/>
            <w:rFonts w:hint="cs"/>
            <w:noProof/>
            <w:rtl/>
            <w:lang w:bidi="fa-IR"/>
          </w:rPr>
          <w:t>ی</w:t>
        </w:r>
        <w:r w:rsidR="00C66B06" w:rsidRPr="00E60687">
          <w:rPr>
            <w:rStyle w:val="Hyperlink"/>
            <w:rFonts w:hint="eastAsia"/>
            <w:noProof/>
            <w:rtl/>
            <w:lang w:bidi="fa-IR"/>
          </w:rPr>
          <w:t>کار</w:t>
        </w:r>
        <w:r w:rsidR="00C66B06" w:rsidRPr="00E60687">
          <w:rPr>
            <w:rStyle w:val="Hyperlink"/>
            <w:noProof/>
            <w:rtl/>
            <w:lang w:bidi="fa-IR"/>
          </w:rPr>
          <w:t xml:space="preserve"> </w:t>
        </w:r>
        <w:r w:rsidR="00C66B06" w:rsidRPr="00E60687">
          <w:rPr>
            <w:rStyle w:val="Hyperlink"/>
            <w:rFonts w:hint="eastAsia"/>
            <w:noProof/>
            <w:rtl/>
            <w:lang w:bidi="fa-IR"/>
          </w:rPr>
          <w:t>طرفداران</w:t>
        </w:r>
        <w:r w:rsidR="00C66B06" w:rsidRPr="00E60687">
          <w:rPr>
            <w:rStyle w:val="Hyperlink"/>
            <w:noProof/>
            <w:rtl/>
            <w:lang w:bidi="fa-IR"/>
          </w:rPr>
          <w:t xml:space="preserve"> </w:t>
        </w:r>
        <w:r w:rsidR="00C66B06" w:rsidRPr="00E60687">
          <w:rPr>
            <w:rStyle w:val="Hyperlink"/>
            <w:rFonts w:hint="eastAsia"/>
            <w:noProof/>
            <w:rtl/>
            <w:lang w:bidi="fa-IR"/>
          </w:rPr>
          <w:t>آن</w:t>
        </w:r>
        <w:r w:rsidR="00C66B06" w:rsidRPr="00E60687">
          <w:rPr>
            <w:rStyle w:val="Hyperlink"/>
            <w:rFonts w:hint="eastAsia"/>
            <w:noProof/>
            <w:lang w:bidi="fa-IR"/>
          </w:rPr>
          <w:t>‌</w:t>
        </w:r>
        <w:r w:rsidR="00C66B06" w:rsidRPr="00E60687">
          <w:rPr>
            <w:rStyle w:val="Hyperlink"/>
            <w:rFonts w:hint="eastAsia"/>
            <w:noProof/>
            <w:rtl/>
            <w:lang w:bidi="fa-IR"/>
          </w:rPr>
          <w:t>هاست</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442915848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4</w:t>
        </w:r>
        <w:r w:rsidR="00C66B06">
          <w:rPr>
            <w:noProof/>
            <w:webHidden/>
            <w:rtl/>
          </w:rPr>
          <w:fldChar w:fldCharType="end"/>
        </w:r>
      </w:hyperlink>
    </w:p>
    <w:p w:rsidR="00C66B06" w:rsidRDefault="007878AD">
      <w:pPr>
        <w:pStyle w:val="TOC2"/>
        <w:tabs>
          <w:tab w:val="right" w:leader="dot" w:pos="6226"/>
        </w:tabs>
        <w:rPr>
          <w:rFonts w:asciiTheme="minorHAnsi" w:eastAsiaTheme="minorEastAsia" w:hAnsiTheme="minorHAnsi" w:cstheme="minorBidi"/>
          <w:noProof/>
          <w:sz w:val="22"/>
          <w:szCs w:val="22"/>
          <w:rtl/>
        </w:rPr>
      </w:pPr>
      <w:hyperlink w:anchor="_Toc442915849" w:history="1">
        <w:r w:rsidR="00C66B06" w:rsidRPr="00E60687">
          <w:rPr>
            <w:rStyle w:val="Hyperlink"/>
            <w:rFonts w:hint="eastAsia"/>
            <w:noProof/>
            <w:rtl/>
            <w:lang w:bidi="fa-IR"/>
          </w:rPr>
          <w:t>وقوع</w:t>
        </w:r>
        <w:r w:rsidR="00C66B06" w:rsidRPr="00E60687">
          <w:rPr>
            <w:rStyle w:val="Hyperlink"/>
            <w:noProof/>
            <w:rtl/>
            <w:lang w:bidi="fa-IR"/>
          </w:rPr>
          <w:t xml:space="preserve"> </w:t>
        </w:r>
        <w:r w:rsidR="00C66B06" w:rsidRPr="00E60687">
          <w:rPr>
            <w:rStyle w:val="Hyperlink"/>
            <w:rFonts w:hint="eastAsia"/>
            <w:noProof/>
            <w:rtl/>
            <w:lang w:bidi="fa-IR"/>
          </w:rPr>
          <w:t>پ</w:t>
        </w:r>
        <w:r w:rsidR="00C66B06" w:rsidRPr="00E60687">
          <w:rPr>
            <w:rStyle w:val="Hyperlink"/>
            <w:rFonts w:hint="cs"/>
            <w:noProof/>
            <w:rtl/>
            <w:lang w:bidi="fa-IR"/>
          </w:rPr>
          <w:t>ی</w:t>
        </w:r>
        <w:r w:rsidR="00C66B06" w:rsidRPr="00E60687">
          <w:rPr>
            <w:rStyle w:val="Hyperlink"/>
            <w:rFonts w:hint="eastAsia"/>
            <w:noProof/>
            <w:rtl/>
            <w:lang w:bidi="fa-IR"/>
          </w:rPr>
          <w:t>کار</w:t>
        </w:r>
        <w:r w:rsidR="00C66B06" w:rsidRPr="00E60687">
          <w:rPr>
            <w:rStyle w:val="Hyperlink"/>
            <w:noProof/>
            <w:rtl/>
            <w:lang w:bidi="fa-IR"/>
          </w:rPr>
          <w:t xml:space="preserve"> </w:t>
        </w:r>
        <w:r w:rsidR="00C66B06" w:rsidRPr="00E60687">
          <w:rPr>
            <w:rStyle w:val="Hyperlink"/>
            <w:rFonts w:hint="eastAsia"/>
            <w:noProof/>
            <w:rtl/>
            <w:lang w:bidi="fa-IR"/>
          </w:rPr>
          <w:t>م</w:t>
        </w:r>
        <w:r w:rsidR="00C66B06" w:rsidRPr="00E60687">
          <w:rPr>
            <w:rStyle w:val="Hyperlink"/>
            <w:rFonts w:hint="cs"/>
            <w:noProof/>
            <w:rtl/>
            <w:lang w:bidi="fa-IR"/>
          </w:rPr>
          <w:t>ی</w:t>
        </w:r>
        <w:r w:rsidR="00C66B06" w:rsidRPr="00E60687">
          <w:rPr>
            <w:rStyle w:val="Hyperlink"/>
            <w:rFonts w:hint="eastAsia"/>
            <w:noProof/>
            <w:rtl/>
            <w:lang w:bidi="fa-IR"/>
          </w:rPr>
          <w:t>ان</w:t>
        </w:r>
        <w:r w:rsidR="00C66B06" w:rsidRPr="00E60687">
          <w:rPr>
            <w:rStyle w:val="Hyperlink"/>
            <w:noProof/>
            <w:rtl/>
            <w:lang w:bidi="fa-IR"/>
          </w:rPr>
          <w:t xml:space="preserve"> </w:t>
        </w:r>
        <w:r w:rsidR="00C66B06" w:rsidRPr="00E60687">
          <w:rPr>
            <w:rStyle w:val="Hyperlink"/>
            <w:rFonts w:hint="eastAsia"/>
            <w:noProof/>
            <w:rtl/>
            <w:lang w:bidi="fa-IR"/>
          </w:rPr>
          <w:t>حق</w:t>
        </w:r>
        <w:r w:rsidR="00C66B06" w:rsidRPr="00E60687">
          <w:rPr>
            <w:rStyle w:val="Hyperlink"/>
            <w:noProof/>
            <w:rtl/>
            <w:lang w:bidi="fa-IR"/>
          </w:rPr>
          <w:t xml:space="preserve"> </w:t>
        </w:r>
        <w:r w:rsidR="00C66B06" w:rsidRPr="00E60687">
          <w:rPr>
            <w:rStyle w:val="Hyperlink"/>
            <w:rFonts w:hint="eastAsia"/>
            <w:noProof/>
            <w:rtl/>
            <w:lang w:bidi="fa-IR"/>
          </w:rPr>
          <w:t>و</w:t>
        </w:r>
        <w:r w:rsidR="00C66B06" w:rsidRPr="00E60687">
          <w:rPr>
            <w:rStyle w:val="Hyperlink"/>
            <w:noProof/>
            <w:rtl/>
            <w:lang w:bidi="fa-IR"/>
          </w:rPr>
          <w:t xml:space="preserve"> </w:t>
        </w:r>
        <w:r w:rsidR="00C66B06" w:rsidRPr="00E60687">
          <w:rPr>
            <w:rStyle w:val="Hyperlink"/>
            <w:rFonts w:hint="eastAsia"/>
            <w:noProof/>
            <w:rtl/>
            <w:lang w:bidi="fa-IR"/>
          </w:rPr>
          <w:t>باطل</w:t>
        </w:r>
        <w:r w:rsidR="00C66B06" w:rsidRPr="00E60687">
          <w:rPr>
            <w:rStyle w:val="Hyperlink"/>
            <w:noProof/>
            <w:rtl/>
            <w:lang w:bidi="fa-IR"/>
          </w:rPr>
          <w:t xml:space="preserve"> </w:t>
        </w:r>
        <w:r w:rsidR="00C66B06" w:rsidRPr="00E60687">
          <w:rPr>
            <w:rStyle w:val="Hyperlink"/>
            <w:rFonts w:hint="eastAsia"/>
            <w:noProof/>
            <w:rtl/>
            <w:lang w:bidi="fa-IR"/>
          </w:rPr>
          <w:t>حتم</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است</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442915849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5</w:t>
        </w:r>
        <w:r w:rsidR="00C66B06">
          <w:rPr>
            <w:noProof/>
            <w:webHidden/>
            <w:rtl/>
          </w:rPr>
          <w:fldChar w:fldCharType="end"/>
        </w:r>
      </w:hyperlink>
    </w:p>
    <w:p w:rsidR="00C66B06" w:rsidRDefault="007878AD">
      <w:pPr>
        <w:pStyle w:val="TOC2"/>
        <w:tabs>
          <w:tab w:val="right" w:leader="dot" w:pos="6226"/>
        </w:tabs>
        <w:rPr>
          <w:rFonts w:asciiTheme="minorHAnsi" w:eastAsiaTheme="minorEastAsia" w:hAnsiTheme="minorHAnsi" w:cstheme="minorBidi"/>
          <w:noProof/>
          <w:sz w:val="22"/>
          <w:szCs w:val="22"/>
          <w:rtl/>
        </w:rPr>
      </w:pPr>
      <w:hyperlink w:anchor="_Toc442915850" w:history="1">
        <w:r w:rsidR="00C66B06" w:rsidRPr="00E60687">
          <w:rPr>
            <w:rStyle w:val="Hyperlink"/>
            <w:rFonts w:hint="eastAsia"/>
            <w:noProof/>
            <w:rtl/>
            <w:lang w:bidi="fa-IR"/>
          </w:rPr>
          <w:t>باطل</w:t>
        </w:r>
        <w:r w:rsidR="00C66B06" w:rsidRPr="00E60687">
          <w:rPr>
            <w:rStyle w:val="Hyperlink"/>
            <w:noProof/>
            <w:rtl/>
            <w:lang w:bidi="fa-IR"/>
          </w:rPr>
          <w:t xml:space="preserve"> </w:t>
        </w:r>
        <w:r w:rsidR="00C66B06" w:rsidRPr="00E60687">
          <w:rPr>
            <w:rStyle w:val="Hyperlink"/>
            <w:rFonts w:hint="eastAsia"/>
            <w:noProof/>
            <w:rtl/>
            <w:lang w:bidi="fa-IR"/>
          </w:rPr>
          <w:t>ن</w:t>
        </w:r>
        <w:r w:rsidR="00C66B06" w:rsidRPr="00E60687">
          <w:rPr>
            <w:rStyle w:val="Hyperlink"/>
            <w:rFonts w:hint="cs"/>
            <w:noProof/>
            <w:rtl/>
            <w:lang w:bidi="fa-IR"/>
          </w:rPr>
          <w:t>ی</w:t>
        </w:r>
        <w:r w:rsidR="00C66B06" w:rsidRPr="00E60687">
          <w:rPr>
            <w:rStyle w:val="Hyperlink"/>
            <w:rFonts w:hint="eastAsia"/>
            <w:noProof/>
            <w:rtl/>
            <w:lang w:bidi="fa-IR"/>
          </w:rPr>
          <w:t>رو</w:t>
        </w:r>
        <w:r w:rsidR="00C66B06" w:rsidRPr="00E60687">
          <w:rPr>
            <w:rStyle w:val="Hyperlink"/>
            <w:noProof/>
            <w:rtl/>
            <w:lang w:bidi="fa-IR"/>
          </w:rPr>
          <w:t xml:space="preserve"> </w:t>
        </w:r>
        <w:r w:rsidR="00C66B06" w:rsidRPr="00E60687">
          <w:rPr>
            <w:rStyle w:val="Hyperlink"/>
            <w:rFonts w:hint="eastAsia"/>
            <w:noProof/>
            <w:rtl/>
            <w:lang w:bidi="fa-IR"/>
          </w:rPr>
          <w:t>و</w:t>
        </w:r>
        <w:r w:rsidR="00C66B06" w:rsidRPr="00E60687">
          <w:rPr>
            <w:rStyle w:val="Hyperlink"/>
            <w:noProof/>
            <w:rtl/>
            <w:lang w:bidi="fa-IR"/>
          </w:rPr>
          <w:t xml:space="preserve"> </w:t>
        </w:r>
        <w:r w:rsidR="00C66B06" w:rsidRPr="00E60687">
          <w:rPr>
            <w:rStyle w:val="Hyperlink"/>
            <w:rFonts w:hint="eastAsia"/>
            <w:noProof/>
            <w:rtl/>
            <w:lang w:bidi="fa-IR"/>
          </w:rPr>
          <w:t>توان</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دارد</w:t>
        </w:r>
        <w:r w:rsidR="00C66B06" w:rsidRPr="00E60687">
          <w:rPr>
            <w:rStyle w:val="Hyperlink"/>
            <w:noProof/>
            <w:rtl/>
            <w:lang w:bidi="fa-IR"/>
          </w:rPr>
          <w:t xml:space="preserve"> </w:t>
        </w:r>
        <w:r w:rsidR="00C66B06" w:rsidRPr="00E60687">
          <w:rPr>
            <w:rStyle w:val="Hyperlink"/>
            <w:rFonts w:hint="eastAsia"/>
            <w:noProof/>
            <w:rtl/>
            <w:lang w:bidi="fa-IR"/>
          </w:rPr>
          <w:t>که</w:t>
        </w:r>
        <w:r w:rsidR="00C66B06" w:rsidRPr="00E60687">
          <w:rPr>
            <w:rStyle w:val="Hyperlink"/>
            <w:noProof/>
            <w:rtl/>
            <w:lang w:bidi="fa-IR"/>
          </w:rPr>
          <w:t xml:space="preserve"> </w:t>
        </w:r>
        <w:r w:rsidR="00C66B06" w:rsidRPr="00E60687">
          <w:rPr>
            <w:rStyle w:val="Hyperlink"/>
            <w:rFonts w:hint="eastAsia"/>
            <w:noProof/>
            <w:rtl/>
            <w:lang w:bidi="fa-IR"/>
          </w:rPr>
          <w:t>آن</w:t>
        </w:r>
        <w:r w:rsidR="00C66B06" w:rsidRPr="00E60687">
          <w:rPr>
            <w:rStyle w:val="Hyperlink"/>
            <w:noProof/>
            <w:rtl/>
            <w:lang w:bidi="fa-IR"/>
          </w:rPr>
          <w:t xml:space="preserve"> </w:t>
        </w:r>
        <w:r w:rsidR="00C66B06" w:rsidRPr="00E60687">
          <w:rPr>
            <w:rStyle w:val="Hyperlink"/>
            <w:rFonts w:hint="eastAsia"/>
            <w:noProof/>
            <w:rtl/>
            <w:lang w:bidi="fa-IR"/>
          </w:rPr>
          <w:t>را</w:t>
        </w:r>
        <w:r w:rsidR="00C66B06" w:rsidRPr="00E60687">
          <w:rPr>
            <w:rStyle w:val="Hyperlink"/>
            <w:noProof/>
            <w:rtl/>
            <w:lang w:bidi="fa-IR"/>
          </w:rPr>
          <w:t xml:space="preserve"> </w:t>
        </w:r>
        <w:r w:rsidR="00C66B06" w:rsidRPr="00E60687">
          <w:rPr>
            <w:rStyle w:val="Hyperlink"/>
            <w:rFonts w:hint="eastAsia"/>
            <w:noProof/>
            <w:rtl/>
            <w:lang w:bidi="fa-IR"/>
          </w:rPr>
          <w:t>به</w:t>
        </w:r>
        <w:r w:rsidR="00C66B06" w:rsidRPr="00E60687">
          <w:rPr>
            <w:rStyle w:val="Hyperlink"/>
            <w:noProof/>
            <w:rtl/>
            <w:lang w:bidi="fa-IR"/>
          </w:rPr>
          <w:t xml:space="preserve"> </w:t>
        </w:r>
        <w:r w:rsidR="00C66B06" w:rsidRPr="00E60687">
          <w:rPr>
            <w:rStyle w:val="Hyperlink"/>
            <w:rFonts w:hint="eastAsia"/>
            <w:noProof/>
            <w:rtl/>
            <w:lang w:bidi="fa-IR"/>
          </w:rPr>
          <w:t>تجاوزگر</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م</w:t>
        </w:r>
        <w:r w:rsidR="00C66B06" w:rsidRPr="00E60687">
          <w:rPr>
            <w:rStyle w:val="Hyperlink"/>
            <w:rFonts w:hint="cs"/>
            <w:noProof/>
            <w:rtl/>
            <w:lang w:bidi="fa-IR"/>
          </w:rPr>
          <w:t>ی‌</w:t>
        </w:r>
        <w:r w:rsidR="00C66B06" w:rsidRPr="00E60687">
          <w:rPr>
            <w:rStyle w:val="Hyperlink"/>
            <w:rFonts w:hint="eastAsia"/>
            <w:noProof/>
            <w:rtl/>
            <w:lang w:bidi="fa-IR"/>
          </w:rPr>
          <w:t>کشاند</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442915850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5</w:t>
        </w:r>
        <w:r w:rsidR="00C66B06">
          <w:rPr>
            <w:noProof/>
            <w:webHidden/>
            <w:rtl/>
          </w:rPr>
          <w:fldChar w:fldCharType="end"/>
        </w:r>
      </w:hyperlink>
    </w:p>
    <w:p w:rsidR="00C66B06" w:rsidRDefault="007878AD">
      <w:pPr>
        <w:pStyle w:val="TOC2"/>
        <w:tabs>
          <w:tab w:val="right" w:leader="dot" w:pos="6226"/>
        </w:tabs>
        <w:rPr>
          <w:rFonts w:asciiTheme="minorHAnsi" w:eastAsiaTheme="minorEastAsia" w:hAnsiTheme="minorHAnsi" w:cstheme="minorBidi"/>
          <w:noProof/>
          <w:sz w:val="22"/>
          <w:szCs w:val="22"/>
          <w:rtl/>
        </w:rPr>
      </w:pPr>
      <w:hyperlink w:anchor="_Toc442915851" w:history="1">
        <w:r w:rsidR="00C66B06" w:rsidRPr="00E60687">
          <w:rPr>
            <w:rStyle w:val="Hyperlink"/>
            <w:rFonts w:hint="eastAsia"/>
            <w:noProof/>
            <w:rtl/>
            <w:lang w:bidi="fa-IR"/>
          </w:rPr>
          <w:t>حق</w:t>
        </w:r>
        <w:r w:rsidR="00C66B06" w:rsidRPr="00E60687">
          <w:rPr>
            <w:rStyle w:val="Hyperlink"/>
            <w:rFonts w:hint="cs"/>
            <w:noProof/>
            <w:rtl/>
            <w:lang w:bidi="fa-IR"/>
          </w:rPr>
          <w:t>ی</w:t>
        </w:r>
        <w:r w:rsidR="00C66B06" w:rsidRPr="00E60687">
          <w:rPr>
            <w:rStyle w:val="Hyperlink"/>
            <w:rFonts w:hint="eastAsia"/>
            <w:noProof/>
            <w:rtl/>
            <w:lang w:bidi="fa-IR"/>
          </w:rPr>
          <w:t>قت</w:t>
        </w:r>
        <w:r w:rsidR="00C66B06" w:rsidRPr="00E60687">
          <w:rPr>
            <w:rStyle w:val="Hyperlink"/>
            <w:noProof/>
            <w:rtl/>
            <w:lang w:bidi="fa-IR"/>
          </w:rPr>
          <w:t xml:space="preserve"> </w:t>
        </w:r>
        <w:r w:rsidR="00C66B06" w:rsidRPr="00E60687">
          <w:rPr>
            <w:rStyle w:val="Hyperlink"/>
            <w:rFonts w:hint="eastAsia"/>
            <w:noProof/>
            <w:rtl/>
            <w:lang w:bidi="fa-IR"/>
          </w:rPr>
          <w:t>با</w:t>
        </w:r>
        <w:r w:rsidR="00C66B06" w:rsidRPr="00E60687">
          <w:rPr>
            <w:rStyle w:val="Hyperlink"/>
            <w:rFonts w:hint="cs"/>
            <w:noProof/>
            <w:rtl/>
            <w:lang w:bidi="fa-IR"/>
          </w:rPr>
          <w:t>ی</w:t>
        </w:r>
        <w:r w:rsidR="00C66B06" w:rsidRPr="00E60687">
          <w:rPr>
            <w:rStyle w:val="Hyperlink"/>
            <w:rFonts w:hint="eastAsia"/>
            <w:noProof/>
            <w:rtl/>
            <w:lang w:bidi="fa-IR"/>
          </w:rPr>
          <w:t>د</w:t>
        </w:r>
        <w:r w:rsidR="00C66B06" w:rsidRPr="00E60687">
          <w:rPr>
            <w:rStyle w:val="Hyperlink"/>
            <w:noProof/>
            <w:rtl/>
            <w:lang w:bidi="fa-IR"/>
          </w:rPr>
          <w:t xml:space="preserve"> </w:t>
        </w:r>
        <w:r w:rsidR="00C66B06" w:rsidRPr="00E60687">
          <w:rPr>
            <w:rStyle w:val="Hyperlink"/>
            <w:rFonts w:hint="eastAsia"/>
            <w:noProof/>
            <w:rtl/>
            <w:lang w:bidi="fa-IR"/>
          </w:rPr>
          <w:t>حام</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داشته</w:t>
        </w:r>
        <w:r w:rsidR="00C66B06" w:rsidRPr="00E60687">
          <w:rPr>
            <w:rStyle w:val="Hyperlink"/>
            <w:noProof/>
            <w:rtl/>
            <w:lang w:bidi="fa-IR"/>
          </w:rPr>
          <w:t xml:space="preserve"> </w:t>
        </w:r>
        <w:r w:rsidR="00C66B06" w:rsidRPr="00E60687">
          <w:rPr>
            <w:rStyle w:val="Hyperlink"/>
            <w:rFonts w:hint="eastAsia"/>
            <w:noProof/>
            <w:rtl/>
            <w:lang w:bidi="fa-IR"/>
          </w:rPr>
          <w:t>باشد</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442915851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6</w:t>
        </w:r>
        <w:r w:rsidR="00C66B06">
          <w:rPr>
            <w:noProof/>
            <w:webHidden/>
            <w:rtl/>
          </w:rPr>
          <w:fldChar w:fldCharType="end"/>
        </w:r>
      </w:hyperlink>
    </w:p>
    <w:p w:rsidR="00C66B06" w:rsidRDefault="007878AD">
      <w:pPr>
        <w:pStyle w:val="TOC2"/>
        <w:tabs>
          <w:tab w:val="right" w:leader="dot" w:pos="6226"/>
        </w:tabs>
        <w:rPr>
          <w:rFonts w:asciiTheme="minorHAnsi" w:eastAsiaTheme="minorEastAsia" w:hAnsiTheme="minorHAnsi" w:cstheme="minorBidi"/>
          <w:noProof/>
          <w:sz w:val="22"/>
          <w:szCs w:val="22"/>
          <w:rtl/>
        </w:rPr>
      </w:pPr>
      <w:hyperlink w:anchor="_Toc442915852" w:history="1">
        <w:r w:rsidR="00C66B06" w:rsidRPr="00E60687">
          <w:rPr>
            <w:rStyle w:val="Hyperlink"/>
            <w:rFonts w:hint="eastAsia"/>
            <w:noProof/>
            <w:rtl/>
            <w:lang w:bidi="fa-IR"/>
          </w:rPr>
          <w:t>سنت</w:t>
        </w:r>
        <w:r w:rsidR="00C66B06" w:rsidRPr="00E60687">
          <w:rPr>
            <w:rStyle w:val="Hyperlink"/>
            <w:noProof/>
            <w:rtl/>
            <w:lang w:bidi="fa-IR"/>
          </w:rPr>
          <w:t xml:space="preserve"> </w:t>
        </w:r>
        <w:r w:rsidR="00C66B06" w:rsidRPr="00E60687">
          <w:rPr>
            <w:rStyle w:val="Hyperlink"/>
            <w:rFonts w:hint="eastAsia"/>
            <w:noProof/>
            <w:rtl/>
            <w:lang w:bidi="fa-IR"/>
          </w:rPr>
          <w:t>خداوند</w:t>
        </w:r>
        <w:r w:rsidR="00C66B06" w:rsidRPr="00E60687">
          <w:rPr>
            <w:rStyle w:val="Hyperlink"/>
            <w:noProof/>
            <w:rtl/>
            <w:lang w:bidi="fa-IR"/>
          </w:rPr>
          <w:t xml:space="preserve"> </w:t>
        </w:r>
        <w:r w:rsidR="00C66B06" w:rsidRPr="00E60687">
          <w:rPr>
            <w:rStyle w:val="Hyperlink"/>
            <w:rFonts w:hint="eastAsia"/>
            <w:noProof/>
            <w:rtl/>
            <w:lang w:bidi="fa-IR"/>
          </w:rPr>
          <w:t>در</w:t>
        </w:r>
        <w:r w:rsidR="00C66B06" w:rsidRPr="00E60687">
          <w:rPr>
            <w:rStyle w:val="Hyperlink"/>
            <w:noProof/>
            <w:rtl/>
            <w:lang w:bidi="fa-IR"/>
          </w:rPr>
          <w:t xml:space="preserve"> </w:t>
        </w:r>
        <w:r w:rsidR="00C66B06" w:rsidRPr="00E60687">
          <w:rPr>
            <w:rStyle w:val="Hyperlink"/>
            <w:rFonts w:hint="eastAsia"/>
            <w:noProof/>
            <w:rtl/>
            <w:lang w:bidi="fa-IR"/>
          </w:rPr>
          <w:t>پ</w:t>
        </w:r>
        <w:r w:rsidR="00C66B06" w:rsidRPr="00E60687">
          <w:rPr>
            <w:rStyle w:val="Hyperlink"/>
            <w:rFonts w:hint="cs"/>
            <w:noProof/>
            <w:rtl/>
            <w:lang w:bidi="fa-IR"/>
          </w:rPr>
          <w:t>ی</w:t>
        </w:r>
        <w:r w:rsidR="00C66B06" w:rsidRPr="00E60687">
          <w:rPr>
            <w:rStyle w:val="Hyperlink"/>
            <w:rFonts w:hint="eastAsia"/>
            <w:noProof/>
            <w:rtl/>
            <w:lang w:bidi="fa-IR"/>
          </w:rPr>
          <w:t>کار</w:t>
        </w:r>
        <w:r w:rsidR="00C66B06" w:rsidRPr="00E60687">
          <w:rPr>
            <w:rStyle w:val="Hyperlink"/>
            <w:noProof/>
            <w:rtl/>
            <w:lang w:bidi="fa-IR"/>
          </w:rPr>
          <w:t xml:space="preserve"> </w:t>
        </w:r>
        <w:r w:rsidR="00C66B06" w:rsidRPr="00E60687">
          <w:rPr>
            <w:rStyle w:val="Hyperlink"/>
            <w:rFonts w:hint="eastAsia"/>
            <w:noProof/>
            <w:rtl/>
            <w:lang w:bidi="fa-IR"/>
          </w:rPr>
          <w:t>م</w:t>
        </w:r>
        <w:r w:rsidR="00C66B06" w:rsidRPr="00E60687">
          <w:rPr>
            <w:rStyle w:val="Hyperlink"/>
            <w:rFonts w:hint="cs"/>
            <w:noProof/>
            <w:rtl/>
            <w:lang w:bidi="fa-IR"/>
          </w:rPr>
          <w:t>ی</w:t>
        </w:r>
        <w:r w:rsidR="00C66B06" w:rsidRPr="00E60687">
          <w:rPr>
            <w:rStyle w:val="Hyperlink"/>
            <w:rFonts w:hint="eastAsia"/>
            <w:noProof/>
            <w:rtl/>
            <w:lang w:bidi="fa-IR"/>
          </w:rPr>
          <w:t>ان</w:t>
        </w:r>
        <w:r w:rsidR="00C66B06" w:rsidRPr="00E60687">
          <w:rPr>
            <w:rStyle w:val="Hyperlink"/>
            <w:noProof/>
            <w:rtl/>
            <w:lang w:bidi="fa-IR"/>
          </w:rPr>
          <w:t xml:space="preserve"> </w:t>
        </w:r>
        <w:r w:rsidR="00C66B06" w:rsidRPr="00E60687">
          <w:rPr>
            <w:rStyle w:val="Hyperlink"/>
            <w:rFonts w:hint="eastAsia"/>
            <w:noProof/>
            <w:rtl/>
            <w:lang w:bidi="fa-IR"/>
          </w:rPr>
          <w:t>حق</w:t>
        </w:r>
        <w:r w:rsidR="00C66B06" w:rsidRPr="00E60687">
          <w:rPr>
            <w:rStyle w:val="Hyperlink"/>
            <w:noProof/>
            <w:rtl/>
            <w:lang w:bidi="fa-IR"/>
          </w:rPr>
          <w:t xml:space="preserve"> </w:t>
        </w:r>
        <w:r w:rsidR="00C66B06" w:rsidRPr="00E60687">
          <w:rPr>
            <w:rStyle w:val="Hyperlink"/>
            <w:rFonts w:hint="eastAsia"/>
            <w:noProof/>
            <w:rtl/>
            <w:lang w:bidi="fa-IR"/>
          </w:rPr>
          <w:t>و</w:t>
        </w:r>
        <w:r w:rsidR="00C66B06" w:rsidRPr="00E60687">
          <w:rPr>
            <w:rStyle w:val="Hyperlink"/>
            <w:noProof/>
            <w:rtl/>
            <w:lang w:bidi="fa-IR"/>
          </w:rPr>
          <w:t xml:space="preserve"> </w:t>
        </w:r>
        <w:r w:rsidR="00C66B06" w:rsidRPr="00E60687">
          <w:rPr>
            <w:rStyle w:val="Hyperlink"/>
            <w:rFonts w:hint="eastAsia"/>
            <w:noProof/>
            <w:rtl/>
            <w:lang w:bidi="fa-IR"/>
          </w:rPr>
          <w:t>باطل</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442915852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8</w:t>
        </w:r>
        <w:r w:rsidR="00C66B06">
          <w:rPr>
            <w:noProof/>
            <w:webHidden/>
            <w:rtl/>
          </w:rPr>
          <w:fldChar w:fldCharType="end"/>
        </w:r>
      </w:hyperlink>
    </w:p>
    <w:p w:rsidR="00C66B06" w:rsidRDefault="007878AD">
      <w:pPr>
        <w:pStyle w:val="TOC2"/>
        <w:tabs>
          <w:tab w:val="right" w:leader="dot" w:pos="6226"/>
        </w:tabs>
        <w:rPr>
          <w:rFonts w:asciiTheme="minorHAnsi" w:eastAsiaTheme="minorEastAsia" w:hAnsiTheme="minorHAnsi" w:cstheme="minorBidi"/>
          <w:noProof/>
          <w:sz w:val="22"/>
          <w:szCs w:val="22"/>
          <w:rtl/>
        </w:rPr>
      </w:pPr>
      <w:hyperlink w:anchor="_Toc442915853" w:history="1">
        <w:r w:rsidR="00C66B06" w:rsidRPr="00E60687">
          <w:rPr>
            <w:rStyle w:val="Hyperlink"/>
            <w:rFonts w:hint="eastAsia"/>
            <w:noProof/>
            <w:rtl/>
            <w:lang w:bidi="fa-IR"/>
          </w:rPr>
          <w:t>سنت</w:t>
        </w:r>
        <w:r w:rsidR="00C66B06" w:rsidRPr="00E60687">
          <w:rPr>
            <w:rStyle w:val="Hyperlink"/>
            <w:noProof/>
            <w:rtl/>
            <w:lang w:bidi="fa-IR"/>
          </w:rPr>
          <w:t xml:space="preserve"> </w:t>
        </w:r>
        <w:r w:rsidR="00C66B06" w:rsidRPr="00E60687">
          <w:rPr>
            <w:rStyle w:val="Hyperlink"/>
            <w:rFonts w:hint="eastAsia"/>
            <w:noProof/>
            <w:rtl/>
            <w:lang w:bidi="fa-IR"/>
          </w:rPr>
          <w:t>خداوند</w:t>
        </w:r>
        <w:r w:rsidR="00C66B06" w:rsidRPr="00E60687">
          <w:rPr>
            <w:rStyle w:val="Hyperlink"/>
            <w:noProof/>
            <w:rtl/>
            <w:lang w:bidi="fa-IR"/>
          </w:rPr>
          <w:t xml:space="preserve"> </w:t>
        </w:r>
        <w:r w:rsidR="00C66B06" w:rsidRPr="00E60687">
          <w:rPr>
            <w:rStyle w:val="Hyperlink"/>
            <w:rFonts w:hint="eastAsia"/>
            <w:noProof/>
            <w:rtl/>
            <w:lang w:bidi="fa-IR"/>
          </w:rPr>
          <w:t>در</w:t>
        </w:r>
        <w:r w:rsidR="00C66B06" w:rsidRPr="00E60687">
          <w:rPr>
            <w:rStyle w:val="Hyperlink"/>
            <w:noProof/>
            <w:rtl/>
            <w:lang w:bidi="fa-IR"/>
          </w:rPr>
          <w:t xml:space="preserve"> </w:t>
        </w:r>
        <w:r w:rsidR="00C66B06" w:rsidRPr="00E60687">
          <w:rPr>
            <w:rStyle w:val="Hyperlink"/>
            <w:rFonts w:hint="cs"/>
            <w:noProof/>
            <w:rtl/>
            <w:lang w:bidi="fa-IR"/>
          </w:rPr>
          <w:t>ی</w:t>
        </w:r>
        <w:r w:rsidR="00C66B06" w:rsidRPr="00E60687">
          <w:rPr>
            <w:rStyle w:val="Hyperlink"/>
            <w:rFonts w:hint="eastAsia"/>
            <w:noProof/>
            <w:rtl/>
            <w:lang w:bidi="fa-IR"/>
          </w:rPr>
          <w:t>ار</w:t>
        </w:r>
        <w:r w:rsidR="00C66B06" w:rsidRPr="00E60687">
          <w:rPr>
            <w:rStyle w:val="Hyperlink"/>
            <w:rFonts w:hint="cs"/>
            <w:noProof/>
            <w:rtl/>
            <w:lang w:bidi="fa-IR"/>
          </w:rPr>
          <w:t>ی</w:t>
        </w:r>
        <w:r w:rsidR="00C66B06" w:rsidRPr="00E60687">
          <w:rPr>
            <w:rStyle w:val="Hyperlink"/>
            <w:rFonts w:hint="eastAsia"/>
            <w:noProof/>
            <w:lang w:bidi="fa-IR"/>
          </w:rPr>
          <w:t>‌</w:t>
        </w:r>
        <w:r w:rsidR="00C66B06" w:rsidRPr="00E60687">
          <w:rPr>
            <w:rStyle w:val="Hyperlink"/>
            <w:rFonts w:hint="eastAsia"/>
            <w:noProof/>
            <w:rtl/>
            <w:lang w:bidi="fa-IR"/>
          </w:rPr>
          <w:t>رسان</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به</w:t>
        </w:r>
        <w:r w:rsidR="00C66B06" w:rsidRPr="00E60687">
          <w:rPr>
            <w:rStyle w:val="Hyperlink"/>
            <w:noProof/>
            <w:rtl/>
            <w:lang w:bidi="fa-IR"/>
          </w:rPr>
          <w:t xml:space="preserve"> </w:t>
        </w:r>
        <w:r w:rsidR="00C66B06" w:rsidRPr="00E60687">
          <w:rPr>
            <w:rStyle w:val="Hyperlink"/>
            <w:rFonts w:hint="eastAsia"/>
            <w:noProof/>
            <w:rtl/>
            <w:lang w:bidi="fa-IR"/>
          </w:rPr>
          <w:t>د</w:t>
        </w:r>
        <w:r w:rsidR="00C66B06" w:rsidRPr="00E60687">
          <w:rPr>
            <w:rStyle w:val="Hyperlink"/>
            <w:rFonts w:hint="cs"/>
            <w:noProof/>
            <w:rtl/>
            <w:lang w:bidi="fa-IR"/>
          </w:rPr>
          <w:t>ی</w:t>
        </w:r>
        <w:r w:rsidR="00C66B06" w:rsidRPr="00E60687">
          <w:rPr>
            <w:rStyle w:val="Hyperlink"/>
            <w:rFonts w:hint="eastAsia"/>
            <w:noProof/>
            <w:rtl/>
            <w:lang w:bidi="fa-IR"/>
          </w:rPr>
          <w:t>نداران</w:t>
        </w:r>
        <w:r w:rsidR="00C66B06" w:rsidRPr="00E60687">
          <w:rPr>
            <w:rStyle w:val="Hyperlink"/>
            <w:noProof/>
            <w:rtl/>
            <w:lang w:bidi="fa-IR"/>
          </w:rPr>
          <w:t xml:space="preserve"> </w:t>
        </w:r>
        <w:r w:rsidR="00C66B06" w:rsidRPr="00E60687">
          <w:rPr>
            <w:rStyle w:val="Hyperlink"/>
            <w:rFonts w:hint="eastAsia"/>
            <w:noProof/>
            <w:rtl/>
            <w:lang w:bidi="fa-IR"/>
          </w:rPr>
          <w:t>تخلف‌ناپذ</w:t>
        </w:r>
        <w:r w:rsidR="00C66B06" w:rsidRPr="00E60687">
          <w:rPr>
            <w:rStyle w:val="Hyperlink"/>
            <w:rFonts w:hint="cs"/>
            <w:noProof/>
            <w:rtl/>
            <w:lang w:bidi="fa-IR"/>
          </w:rPr>
          <w:t>ی</w:t>
        </w:r>
        <w:r w:rsidR="00C66B06" w:rsidRPr="00E60687">
          <w:rPr>
            <w:rStyle w:val="Hyperlink"/>
            <w:rFonts w:hint="eastAsia"/>
            <w:noProof/>
            <w:rtl/>
            <w:lang w:bidi="fa-IR"/>
          </w:rPr>
          <w:t>ر</w:t>
        </w:r>
        <w:r w:rsidR="00C66B06" w:rsidRPr="00E60687">
          <w:rPr>
            <w:rStyle w:val="Hyperlink"/>
            <w:noProof/>
            <w:rtl/>
            <w:lang w:bidi="fa-IR"/>
          </w:rPr>
          <w:t xml:space="preserve"> </w:t>
        </w:r>
        <w:r w:rsidR="00C66B06" w:rsidRPr="00E60687">
          <w:rPr>
            <w:rStyle w:val="Hyperlink"/>
            <w:rFonts w:hint="eastAsia"/>
            <w:noProof/>
            <w:rtl/>
            <w:lang w:bidi="fa-IR"/>
          </w:rPr>
          <w:t>است</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442915853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9</w:t>
        </w:r>
        <w:r w:rsidR="00C66B06">
          <w:rPr>
            <w:noProof/>
            <w:webHidden/>
            <w:rtl/>
          </w:rPr>
          <w:fldChar w:fldCharType="end"/>
        </w:r>
      </w:hyperlink>
    </w:p>
    <w:p w:rsidR="00C66B06" w:rsidRDefault="007878AD">
      <w:pPr>
        <w:pStyle w:val="TOC2"/>
        <w:tabs>
          <w:tab w:val="right" w:leader="dot" w:pos="6226"/>
        </w:tabs>
        <w:rPr>
          <w:rFonts w:asciiTheme="minorHAnsi" w:eastAsiaTheme="minorEastAsia" w:hAnsiTheme="minorHAnsi" w:cstheme="minorBidi"/>
          <w:noProof/>
          <w:sz w:val="22"/>
          <w:szCs w:val="22"/>
          <w:rtl/>
        </w:rPr>
      </w:pPr>
      <w:hyperlink w:anchor="_Toc442915854" w:history="1">
        <w:r w:rsidR="00C66B06" w:rsidRPr="00E60687">
          <w:rPr>
            <w:rStyle w:val="Hyperlink"/>
            <w:rFonts w:hint="eastAsia"/>
            <w:noProof/>
            <w:rtl/>
            <w:lang w:bidi="fa-IR"/>
          </w:rPr>
          <w:t>آ</w:t>
        </w:r>
        <w:r w:rsidR="00C66B06" w:rsidRPr="00E60687">
          <w:rPr>
            <w:rStyle w:val="Hyperlink"/>
            <w:rFonts w:hint="cs"/>
            <w:noProof/>
            <w:rtl/>
            <w:lang w:bidi="fa-IR"/>
          </w:rPr>
          <w:t>ی</w:t>
        </w:r>
        <w:r w:rsidR="00C66B06" w:rsidRPr="00E60687">
          <w:rPr>
            <w:rStyle w:val="Hyperlink"/>
            <w:rFonts w:hint="eastAsia"/>
            <w:noProof/>
            <w:rtl/>
            <w:lang w:bidi="fa-IR"/>
          </w:rPr>
          <w:t>ات</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که</w:t>
        </w:r>
        <w:r w:rsidR="00C66B06" w:rsidRPr="00E60687">
          <w:rPr>
            <w:rStyle w:val="Hyperlink"/>
            <w:noProof/>
            <w:rtl/>
            <w:lang w:bidi="fa-IR"/>
          </w:rPr>
          <w:t xml:space="preserve"> </w:t>
        </w:r>
        <w:r w:rsidR="00C66B06" w:rsidRPr="00E60687">
          <w:rPr>
            <w:rStyle w:val="Hyperlink"/>
            <w:rFonts w:hint="eastAsia"/>
            <w:noProof/>
            <w:rtl/>
            <w:lang w:bidi="fa-IR"/>
          </w:rPr>
          <w:t>به</w:t>
        </w:r>
        <w:r w:rsidR="00C66B06" w:rsidRPr="00E60687">
          <w:rPr>
            <w:rStyle w:val="Hyperlink"/>
            <w:noProof/>
            <w:rtl/>
            <w:lang w:bidi="fa-IR"/>
          </w:rPr>
          <w:t xml:space="preserve"> </w:t>
        </w:r>
        <w:r w:rsidR="00C66B06" w:rsidRPr="00E60687">
          <w:rPr>
            <w:rStyle w:val="Hyperlink"/>
            <w:rFonts w:hint="eastAsia"/>
            <w:noProof/>
            <w:rtl/>
            <w:lang w:bidi="fa-IR"/>
          </w:rPr>
          <w:t>سنت</w:t>
        </w:r>
        <w:r w:rsidR="00C66B06" w:rsidRPr="00E60687">
          <w:rPr>
            <w:rStyle w:val="Hyperlink"/>
            <w:noProof/>
            <w:rtl/>
            <w:lang w:bidi="fa-IR"/>
          </w:rPr>
          <w:t xml:space="preserve"> </w:t>
        </w:r>
        <w:r w:rsidR="00C66B06" w:rsidRPr="00E60687">
          <w:rPr>
            <w:rStyle w:val="Hyperlink"/>
            <w:rFonts w:hint="eastAsia"/>
            <w:noProof/>
            <w:rtl/>
            <w:lang w:bidi="fa-IR"/>
          </w:rPr>
          <w:t>خداوند</w:t>
        </w:r>
        <w:r w:rsidR="00C66B06" w:rsidRPr="00E60687">
          <w:rPr>
            <w:rStyle w:val="Hyperlink"/>
            <w:noProof/>
            <w:rtl/>
            <w:lang w:bidi="fa-IR"/>
          </w:rPr>
          <w:t xml:space="preserve"> </w:t>
        </w:r>
        <w:r w:rsidR="00C66B06" w:rsidRPr="00E60687">
          <w:rPr>
            <w:rStyle w:val="Hyperlink"/>
            <w:rFonts w:hint="eastAsia"/>
            <w:noProof/>
            <w:rtl/>
            <w:lang w:bidi="fa-IR"/>
          </w:rPr>
          <w:t>در</w:t>
        </w:r>
        <w:r w:rsidR="00C66B06" w:rsidRPr="00E60687">
          <w:rPr>
            <w:rStyle w:val="Hyperlink"/>
            <w:noProof/>
            <w:rtl/>
            <w:lang w:bidi="fa-IR"/>
          </w:rPr>
          <w:t xml:space="preserve"> </w:t>
        </w:r>
        <w:r w:rsidR="00C66B06" w:rsidRPr="00E60687">
          <w:rPr>
            <w:rStyle w:val="Hyperlink"/>
            <w:rFonts w:hint="eastAsia"/>
            <w:noProof/>
            <w:rtl/>
            <w:lang w:bidi="fa-IR"/>
          </w:rPr>
          <w:t>پشت</w:t>
        </w:r>
        <w:r w:rsidR="00C66B06" w:rsidRPr="00E60687">
          <w:rPr>
            <w:rStyle w:val="Hyperlink"/>
            <w:rFonts w:hint="cs"/>
            <w:noProof/>
            <w:rtl/>
            <w:lang w:bidi="fa-IR"/>
          </w:rPr>
          <w:t>ی</w:t>
        </w:r>
        <w:r w:rsidR="00C66B06" w:rsidRPr="00E60687">
          <w:rPr>
            <w:rStyle w:val="Hyperlink"/>
            <w:rFonts w:hint="eastAsia"/>
            <w:noProof/>
            <w:rtl/>
            <w:lang w:bidi="fa-IR"/>
          </w:rPr>
          <w:t>بان</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از</w:t>
        </w:r>
        <w:r w:rsidR="00C66B06" w:rsidRPr="00E60687">
          <w:rPr>
            <w:rStyle w:val="Hyperlink"/>
            <w:noProof/>
            <w:rtl/>
            <w:lang w:bidi="fa-IR"/>
          </w:rPr>
          <w:t xml:space="preserve"> </w:t>
        </w:r>
        <w:r w:rsidR="00C66B06" w:rsidRPr="00E60687">
          <w:rPr>
            <w:rStyle w:val="Hyperlink"/>
            <w:rFonts w:hint="eastAsia"/>
            <w:noProof/>
            <w:rtl/>
            <w:lang w:bidi="fa-IR"/>
          </w:rPr>
          <w:t>مؤمنان</w:t>
        </w:r>
        <w:r w:rsidR="00C66B06" w:rsidRPr="00E60687">
          <w:rPr>
            <w:rStyle w:val="Hyperlink"/>
            <w:noProof/>
            <w:rtl/>
            <w:lang w:bidi="fa-IR"/>
          </w:rPr>
          <w:t xml:space="preserve"> </w:t>
        </w:r>
        <w:r w:rsidR="00C66B06" w:rsidRPr="00E60687">
          <w:rPr>
            <w:rStyle w:val="Hyperlink"/>
            <w:rFonts w:hint="eastAsia"/>
            <w:noProof/>
            <w:rtl/>
            <w:lang w:bidi="fa-IR"/>
          </w:rPr>
          <w:t>اشاره</w:t>
        </w:r>
        <w:r w:rsidR="00C66B06" w:rsidRPr="00E60687">
          <w:rPr>
            <w:rStyle w:val="Hyperlink"/>
            <w:noProof/>
            <w:rtl/>
            <w:lang w:bidi="fa-IR"/>
          </w:rPr>
          <w:t xml:space="preserve"> </w:t>
        </w:r>
        <w:r w:rsidR="00C66B06" w:rsidRPr="00E60687">
          <w:rPr>
            <w:rStyle w:val="Hyperlink"/>
            <w:rFonts w:hint="eastAsia"/>
            <w:noProof/>
            <w:rtl/>
            <w:lang w:bidi="fa-IR"/>
          </w:rPr>
          <w:t>دارند</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442915854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9</w:t>
        </w:r>
        <w:r w:rsidR="00C66B06">
          <w:rPr>
            <w:noProof/>
            <w:webHidden/>
            <w:rtl/>
          </w:rPr>
          <w:fldChar w:fldCharType="end"/>
        </w:r>
      </w:hyperlink>
    </w:p>
    <w:p w:rsidR="00C66B06" w:rsidRDefault="007878AD">
      <w:pPr>
        <w:pStyle w:val="TOC2"/>
        <w:tabs>
          <w:tab w:val="right" w:leader="dot" w:pos="6226"/>
        </w:tabs>
        <w:rPr>
          <w:rFonts w:asciiTheme="minorHAnsi" w:eastAsiaTheme="minorEastAsia" w:hAnsiTheme="minorHAnsi" w:cstheme="minorBidi"/>
          <w:noProof/>
          <w:sz w:val="22"/>
          <w:szCs w:val="22"/>
          <w:rtl/>
        </w:rPr>
      </w:pPr>
      <w:hyperlink w:anchor="_Toc442915855" w:history="1">
        <w:r w:rsidR="00C66B06" w:rsidRPr="00E60687">
          <w:rPr>
            <w:rStyle w:val="Hyperlink"/>
            <w:rFonts w:hint="eastAsia"/>
            <w:noProof/>
            <w:rtl/>
            <w:lang w:bidi="fa-IR"/>
          </w:rPr>
          <w:t>حما</w:t>
        </w:r>
        <w:r w:rsidR="00C66B06" w:rsidRPr="00E60687">
          <w:rPr>
            <w:rStyle w:val="Hyperlink"/>
            <w:rFonts w:hint="cs"/>
            <w:noProof/>
            <w:rtl/>
            <w:lang w:bidi="fa-IR"/>
          </w:rPr>
          <w:t>ی</w:t>
        </w:r>
        <w:r w:rsidR="00C66B06" w:rsidRPr="00E60687">
          <w:rPr>
            <w:rStyle w:val="Hyperlink"/>
            <w:rFonts w:hint="eastAsia"/>
            <w:noProof/>
            <w:rtl/>
            <w:lang w:bidi="fa-IR"/>
          </w:rPr>
          <w:t>ت</w:t>
        </w:r>
        <w:r w:rsidR="00C66B06" w:rsidRPr="00E60687">
          <w:rPr>
            <w:rStyle w:val="Hyperlink"/>
            <w:noProof/>
            <w:rtl/>
            <w:lang w:bidi="fa-IR"/>
          </w:rPr>
          <w:t xml:space="preserve"> </w:t>
        </w:r>
        <w:r w:rsidR="00C66B06" w:rsidRPr="00E60687">
          <w:rPr>
            <w:rStyle w:val="Hyperlink"/>
            <w:rFonts w:hint="eastAsia"/>
            <w:noProof/>
            <w:rtl/>
            <w:lang w:bidi="fa-IR"/>
          </w:rPr>
          <w:t>اله</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از</w:t>
        </w:r>
        <w:r w:rsidR="00C66B06" w:rsidRPr="00E60687">
          <w:rPr>
            <w:rStyle w:val="Hyperlink"/>
            <w:noProof/>
            <w:rtl/>
            <w:lang w:bidi="fa-IR"/>
          </w:rPr>
          <w:t xml:space="preserve"> </w:t>
        </w:r>
        <w:r w:rsidR="00C66B06" w:rsidRPr="00E60687">
          <w:rPr>
            <w:rStyle w:val="Hyperlink"/>
            <w:rFonts w:hint="eastAsia"/>
            <w:noProof/>
            <w:rtl/>
            <w:lang w:bidi="fa-IR"/>
          </w:rPr>
          <w:t>مؤمنان،</w:t>
        </w:r>
        <w:r w:rsidR="00C66B06" w:rsidRPr="00E60687">
          <w:rPr>
            <w:rStyle w:val="Hyperlink"/>
            <w:noProof/>
            <w:rtl/>
            <w:lang w:bidi="fa-IR"/>
          </w:rPr>
          <w:t xml:space="preserve"> </w:t>
        </w:r>
        <w:r w:rsidR="00C66B06" w:rsidRPr="00E60687">
          <w:rPr>
            <w:rStyle w:val="Hyperlink"/>
            <w:rFonts w:hint="eastAsia"/>
            <w:noProof/>
            <w:rtl/>
            <w:lang w:bidi="fa-IR"/>
          </w:rPr>
          <w:t>گاه</w:t>
        </w:r>
        <w:r w:rsidR="00C66B06" w:rsidRPr="00E60687">
          <w:rPr>
            <w:rStyle w:val="Hyperlink"/>
            <w:noProof/>
            <w:rtl/>
            <w:lang w:bidi="fa-IR"/>
          </w:rPr>
          <w:t xml:space="preserve"> </w:t>
        </w:r>
        <w:r w:rsidR="00C66B06" w:rsidRPr="00E60687">
          <w:rPr>
            <w:rStyle w:val="Hyperlink"/>
            <w:rFonts w:hint="eastAsia"/>
            <w:noProof/>
            <w:rtl/>
            <w:lang w:bidi="fa-IR"/>
          </w:rPr>
          <w:t>به</w:t>
        </w:r>
        <w:r w:rsidR="00C66B06" w:rsidRPr="00E60687">
          <w:rPr>
            <w:rStyle w:val="Hyperlink"/>
            <w:noProof/>
            <w:rtl/>
            <w:lang w:bidi="fa-IR"/>
          </w:rPr>
          <w:t xml:space="preserve"> </w:t>
        </w:r>
        <w:r w:rsidR="00C66B06" w:rsidRPr="00E60687">
          <w:rPr>
            <w:rStyle w:val="Hyperlink"/>
            <w:rFonts w:hint="eastAsia"/>
            <w:noProof/>
            <w:rtl/>
            <w:lang w:bidi="fa-IR"/>
          </w:rPr>
          <w:t>خاطر</w:t>
        </w:r>
        <w:r w:rsidR="00C66B06" w:rsidRPr="00E60687">
          <w:rPr>
            <w:rStyle w:val="Hyperlink"/>
            <w:noProof/>
            <w:rtl/>
            <w:lang w:bidi="fa-IR"/>
          </w:rPr>
          <w:t xml:space="preserve"> </w:t>
        </w:r>
        <w:r w:rsidR="00C66B06" w:rsidRPr="00E60687">
          <w:rPr>
            <w:rStyle w:val="Hyperlink"/>
            <w:rFonts w:hint="eastAsia"/>
            <w:noProof/>
            <w:rtl/>
            <w:lang w:bidi="fa-IR"/>
          </w:rPr>
          <w:t>دست</w:t>
        </w:r>
        <w:r w:rsidR="00C66B06" w:rsidRPr="00E60687">
          <w:rPr>
            <w:rStyle w:val="Hyperlink"/>
            <w:rFonts w:hint="cs"/>
            <w:noProof/>
            <w:rtl/>
            <w:lang w:bidi="fa-IR"/>
          </w:rPr>
          <w:t>ی</w:t>
        </w:r>
        <w:r w:rsidR="00C66B06" w:rsidRPr="00E60687">
          <w:rPr>
            <w:rStyle w:val="Hyperlink"/>
            <w:rFonts w:hint="eastAsia"/>
            <w:noProof/>
            <w:rtl/>
            <w:lang w:bidi="fa-IR"/>
          </w:rPr>
          <w:t>اب</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به</w:t>
        </w:r>
        <w:r w:rsidR="00C66B06" w:rsidRPr="00E60687">
          <w:rPr>
            <w:rStyle w:val="Hyperlink"/>
            <w:noProof/>
            <w:rtl/>
            <w:lang w:bidi="fa-IR"/>
          </w:rPr>
          <w:t xml:space="preserve"> </w:t>
        </w:r>
        <w:r w:rsidR="00C66B06" w:rsidRPr="00E60687">
          <w:rPr>
            <w:rStyle w:val="Hyperlink"/>
            <w:rFonts w:hint="eastAsia"/>
            <w:noProof/>
            <w:rtl/>
            <w:lang w:bidi="fa-IR"/>
          </w:rPr>
          <w:t>پ</w:t>
        </w:r>
        <w:r w:rsidR="00C66B06" w:rsidRPr="00E60687">
          <w:rPr>
            <w:rStyle w:val="Hyperlink"/>
            <w:rFonts w:hint="cs"/>
            <w:noProof/>
            <w:rtl/>
            <w:lang w:bidi="fa-IR"/>
          </w:rPr>
          <w:t>ی</w:t>
        </w:r>
        <w:r w:rsidR="00C66B06" w:rsidRPr="00E60687">
          <w:rPr>
            <w:rStyle w:val="Hyperlink"/>
            <w:rFonts w:hint="eastAsia"/>
            <w:noProof/>
            <w:rtl/>
            <w:lang w:bidi="fa-IR"/>
          </w:rPr>
          <w:t>روز</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بزرگتر</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به</w:t>
        </w:r>
        <w:r w:rsidR="00C66B06" w:rsidRPr="00E60687">
          <w:rPr>
            <w:rStyle w:val="Hyperlink"/>
            <w:noProof/>
            <w:rtl/>
            <w:lang w:bidi="fa-IR"/>
          </w:rPr>
          <w:t xml:space="preserve"> </w:t>
        </w:r>
        <w:r w:rsidR="00C66B06" w:rsidRPr="00E60687">
          <w:rPr>
            <w:rStyle w:val="Hyperlink"/>
            <w:rFonts w:hint="eastAsia"/>
            <w:noProof/>
            <w:rtl/>
            <w:lang w:bidi="fa-IR"/>
          </w:rPr>
          <w:t>تعو</w:t>
        </w:r>
        <w:r w:rsidR="00C66B06" w:rsidRPr="00E60687">
          <w:rPr>
            <w:rStyle w:val="Hyperlink"/>
            <w:rFonts w:hint="cs"/>
            <w:noProof/>
            <w:rtl/>
            <w:lang w:bidi="fa-IR"/>
          </w:rPr>
          <w:t>ی</w:t>
        </w:r>
        <w:r w:rsidR="00C66B06" w:rsidRPr="00E60687">
          <w:rPr>
            <w:rStyle w:val="Hyperlink"/>
            <w:rFonts w:hint="eastAsia"/>
            <w:noProof/>
            <w:rtl/>
            <w:lang w:bidi="fa-IR"/>
          </w:rPr>
          <w:t>ق</w:t>
        </w:r>
        <w:r w:rsidR="00C66B06" w:rsidRPr="00E60687">
          <w:rPr>
            <w:rStyle w:val="Hyperlink"/>
            <w:noProof/>
            <w:rtl/>
            <w:lang w:bidi="fa-IR"/>
          </w:rPr>
          <w:t xml:space="preserve"> </w:t>
        </w:r>
        <w:r w:rsidR="00C66B06" w:rsidRPr="00E60687">
          <w:rPr>
            <w:rStyle w:val="Hyperlink"/>
            <w:rFonts w:hint="eastAsia"/>
            <w:noProof/>
            <w:rtl/>
            <w:lang w:bidi="fa-IR"/>
          </w:rPr>
          <w:t>م</w:t>
        </w:r>
        <w:r w:rsidR="00C66B06" w:rsidRPr="00E60687">
          <w:rPr>
            <w:rStyle w:val="Hyperlink"/>
            <w:rFonts w:hint="cs"/>
            <w:noProof/>
            <w:rtl/>
            <w:lang w:bidi="fa-IR"/>
          </w:rPr>
          <w:t>ی‌</w:t>
        </w:r>
        <w:r w:rsidR="00C66B06" w:rsidRPr="00E60687">
          <w:rPr>
            <w:rStyle w:val="Hyperlink"/>
            <w:rFonts w:hint="eastAsia"/>
            <w:noProof/>
            <w:rtl/>
            <w:lang w:bidi="fa-IR"/>
          </w:rPr>
          <w:t>افتد</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442915855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12</w:t>
        </w:r>
        <w:r w:rsidR="00C66B06">
          <w:rPr>
            <w:noProof/>
            <w:webHidden/>
            <w:rtl/>
          </w:rPr>
          <w:fldChar w:fldCharType="end"/>
        </w:r>
      </w:hyperlink>
    </w:p>
    <w:p w:rsidR="00C66B06" w:rsidRDefault="007878AD">
      <w:pPr>
        <w:pStyle w:val="TOC2"/>
        <w:tabs>
          <w:tab w:val="right" w:leader="dot" w:pos="6226"/>
        </w:tabs>
        <w:rPr>
          <w:rFonts w:asciiTheme="minorHAnsi" w:eastAsiaTheme="minorEastAsia" w:hAnsiTheme="minorHAnsi" w:cstheme="minorBidi"/>
          <w:noProof/>
          <w:sz w:val="22"/>
          <w:szCs w:val="22"/>
          <w:rtl/>
        </w:rPr>
      </w:pPr>
      <w:hyperlink w:anchor="_Toc442915856" w:history="1">
        <w:r w:rsidR="00C66B06" w:rsidRPr="00E60687">
          <w:rPr>
            <w:rStyle w:val="Hyperlink"/>
            <w:rFonts w:hint="eastAsia"/>
            <w:noProof/>
            <w:rtl/>
            <w:lang w:bidi="fa-IR"/>
          </w:rPr>
          <w:t>پ</w:t>
        </w:r>
        <w:r w:rsidR="00C66B06" w:rsidRPr="00E60687">
          <w:rPr>
            <w:rStyle w:val="Hyperlink"/>
            <w:rFonts w:hint="cs"/>
            <w:noProof/>
            <w:rtl/>
            <w:lang w:bidi="fa-IR"/>
          </w:rPr>
          <w:t>ی</w:t>
        </w:r>
        <w:r w:rsidR="00C66B06" w:rsidRPr="00E60687">
          <w:rPr>
            <w:rStyle w:val="Hyperlink"/>
            <w:rFonts w:hint="eastAsia"/>
            <w:noProof/>
            <w:rtl/>
            <w:lang w:bidi="fa-IR"/>
          </w:rPr>
          <w:t>ش</w:t>
        </w:r>
        <w:r w:rsidR="00C66B06" w:rsidRPr="00E60687">
          <w:rPr>
            <w:rStyle w:val="Hyperlink"/>
            <w:noProof/>
            <w:rtl/>
            <w:lang w:bidi="fa-IR"/>
          </w:rPr>
          <w:t xml:space="preserve"> </w:t>
        </w:r>
        <w:r w:rsidR="00C66B06" w:rsidRPr="00E60687">
          <w:rPr>
            <w:rStyle w:val="Hyperlink"/>
            <w:rFonts w:hint="eastAsia"/>
            <w:noProof/>
            <w:rtl/>
            <w:lang w:bidi="fa-IR"/>
          </w:rPr>
          <w:t>از</w:t>
        </w:r>
        <w:r w:rsidR="00C66B06" w:rsidRPr="00E60687">
          <w:rPr>
            <w:rStyle w:val="Hyperlink"/>
            <w:noProof/>
            <w:rtl/>
            <w:lang w:bidi="fa-IR"/>
          </w:rPr>
          <w:t xml:space="preserve"> </w:t>
        </w:r>
        <w:r w:rsidR="00C66B06" w:rsidRPr="00E60687">
          <w:rPr>
            <w:rStyle w:val="Hyperlink"/>
            <w:rFonts w:hint="eastAsia"/>
            <w:noProof/>
            <w:rtl/>
            <w:lang w:bidi="fa-IR"/>
          </w:rPr>
          <w:t>پ</w:t>
        </w:r>
        <w:r w:rsidR="00C66B06" w:rsidRPr="00E60687">
          <w:rPr>
            <w:rStyle w:val="Hyperlink"/>
            <w:rFonts w:hint="cs"/>
            <w:noProof/>
            <w:rtl/>
            <w:lang w:bidi="fa-IR"/>
          </w:rPr>
          <w:t>ی</w:t>
        </w:r>
        <w:r w:rsidR="00C66B06" w:rsidRPr="00E60687">
          <w:rPr>
            <w:rStyle w:val="Hyperlink"/>
            <w:rFonts w:hint="eastAsia"/>
            <w:noProof/>
            <w:rtl/>
            <w:lang w:bidi="fa-IR"/>
          </w:rPr>
          <w:t>روز</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مؤمن</w:t>
        </w:r>
        <w:r w:rsidR="00C66B06" w:rsidRPr="00E60687">
          <w:rPr>
            <w:rStyle w:val="Hyperlink"/>
            <w:rFonts w:hint="cs"/>
            <w:noProof/>
            <w:rtl/>
            <w:lang w:bidi="fa-IR"/>
          </w:rPr>
          <w:t>ی</w:t>
        </w:r>
        <w:r w:rsidR="00C66B06" w:rsidRPr="00E60687">
          <w:rPr>
            <w:rStyle w:val="Hyperlink"/>
            <w:rFonts w:hint="eastAsia"/>
            <w:noProof/>
            <w:rtl/>
            <w:lang w:bidi="fa-IR"/>
          </w:rPr>
          <w:t>ن</w:t>
        </w:r>
        <w:r w:rsidR="00C66B06" w:rsidRPr="00E60687">
          <w:rPr>
            <w:rStyle w:val="Hyperlink"/>
            <w:noProof/>
            <w:rtl/>
            <w:lang w:bidi="fa-IR"/>
          </w:rPr>
          <w:t xml:space="preserve"> </w:t>
        </w:r>
        <w:r w:rsidR="00C66B06" w:rsidRPr="00E60687">
          <w:rPr>
            <w:rStyle w:val="Hyperlink"/>
            <w:rFonts w:hint="eastAsia"/>
            <w:noProof/>
            <w:rtl/>
            <w:lang w:bidi="fa-IR"/>
          </w:rPr>
          <w:t>گاه</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دچار</w:t>
        </w:r>
        <w:r w:rsidR="00C66B06" w:rsidRPr="00E60687">
          <w:rPr>
            <w:rStyle w:val="Hyperlink"/>
            <w:noProof/>
            <w:rtl/>
            <w:lang w:bidi="fa-IR"/>
          </w:rPr>
          <w:t xml:space="preserve"> </w:t>
        </w:r>
        <w:r w:rsidR="00C66B06" w:rsidRPr="00E60687">
          <w:rPr>
            <w:rStyle w:val="Hyperlink"/>
            <w:rFonts w:hint="eastAsia"/>
            <w:noProof/>
            <w:rtl/>
            <w:lang w:bidi="fa-IR"/>
          </w:rPr>
          <w:t>صدمه</w:t>
        </w:r>
        <w:r w:rsidR="00C66B06" w:rsidRPr="00E60687">
          <w:rPr>
            <w:rStyle w:val="Hyperlink"/>
            <w:noProof/>
            <w:rtl/>
            <w:lang w:bidi="fa-IR"/>
          </w:rPr>
          <w:t xml:space="preserve"> </w:t>
        </w:r>
        <w:r w:rsidR="00C66B06" w:rsidRPr="00E60687">
          <w:rPr>
            <w:rStyle w:val="Hyperlink"/>
            <w:rFonts w:hint="eastAsia"/>
            <w:noProof/>
            <w:rtl/>
            <w:lang w:bidi="fa-IR"/>
          </w:rPr>
          <w:t>و</w:t>
        </w:r>
        <w:r w:rsidR="00C66B06" w:rsidRPr="00E60687">
          <w:rPr>
            <w:rStyle w:val="Hyperlink"/>
            <w:noProof/>
            <w:rtl/>
            <w:lang w:bidi="fa-IR"/>
          </w:rPr>
          <w:t xml:space="preserve"> </w:t>
        </w:r>
        <w:r w:rsidR="00C66B06" w:rsidRPr="00E60687">
          <w:rPr>
            <w:rStyle w:val="Hyperlink"/>
            <w:rFonts w:hint="eastAsia"/>
            <w:noProof/>
            <w:rtl/>
            <w:lang w:bidi="fa-IR"/>
          </w:rPr>
          <w:t>شکست</w:t>
        </w:r>
        <w:r w:rsidR="00C66B06" w:rsidRPr="00E60687">
          <w:rPr>
            <w:rStyle w:val="Hyperlink"/>
            <w:noProof/>
            <w:rtl/>
            <w:lang w:bidi="fa-IR"/>
          </w:rPr>
          <w:t xml:space="preserve"> </w:t>
        </w:r>
        <w:r w:rsidR="00C66B06" w:rsidRPr="00E60687">
          <w:rPr>
            <w:rStyle w:val="Hyperlink"/>
            <w:rFonts w:hint="eastAsia"/>
            <w:noProof/>
            <w:rtl/>
            <w:lang w:bidi="fa-IR"/>
          </w:rPr>
          <w:t>م</w:t>
        </w:r>
        <w:r w:rsidR="00C66B06" w:rsidRPr="00E60687">
          <w:rPr>
            <w:rStyle w:val="Hyperlink"/>
            <w:rFonts w:hint="cs"/>
            <w:noProof/>
            <w:rtl/>
            <w:lang w:bidi="fa-IR"/>
          </w:rPr>
          <w:t>ی‌</w:t>
        </w:r>
        <w:r w:rsidR="00C66B06" w:rsidRPr="00E60687">
          <w:rPr>
            <w:rStyle w:val="Hyperlink"/>
            <w:rFonts w:hint="eastAsia"/>
            <w:noProof/>
            <w:rtl/>
            <w:lang w:bidi="fa-IR"/>
          </w:rPr>
          <w:t>شوند</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442915856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13</w:t>
        </w:r>
        <w:r w:rsidR="00C66B06">
          <w:rPr>
            <w:noProof/>
            <w:webHidden/>
            <w:rtl/>
          </w:rPr>
          <w:fldChar w:fldCharType="end"/>
        </w:r>
      </w:hyperlink>
    </w:p>
    <w:p w:rsidR="00C66B06" w:rsidRDefault="007878AD">
      <w:pPr>
        <w:pStyle w:val="TOC1"/>
        <w:tabs>
          <w:tab w:val="right" w:leader="dot" w:pos="6226"/>
        </w:tabs>
        <w:rPr>
          <w:rFonts w:asciiTheme="minorHAnsi" w:eastAsiaTheme="minorEastAsia" w:hAnsiTheme="minorHAnsi" w:cstheme="minorBidi"/>
          <w:bCs w:val="0"/>
          <w:noProof/>
          <w:sz w:val="22"/>
          <w:szCs w:val="22"/>
          <w:rtl/>
        </w:rPr>
      </w:pPr>
      <w:hyperlink w:anchor="_Toc442915857" w:history="1">
        <w:r w:rsidR="00C66B06" w:rsidRPr="00E60687">
          <w:rPr>
            <w:rStyle w:val="Hyperlink"/>
            <w:rFonts w:hint="eastAsia"/>
            <w:noProof/>
            <w:rtl/>
            <w:lang w:bidi="fa-IR"/>
          </w:rPr>
          <w:t>عوامل</w:t>
        </w:r>
        <w:r w:rsidR="00C66B06" w:rsidRPr="00E60687">
          <w:rPr>
            <w:rStyle w:val="Hyperlink"/>
            <w:noProof/>
            <w:rtl/>
            <w:lang w:bidi="fa-IR"/>
          </w:rPr>
          <w:t xml:space="preserve"> </w:t>
        </w:r>
        <w:r w:rsidR="00C66B06" w:rsidRPr="00E60687">
          <w:rPr>
            <w:rStyle w:val="Hyperlink"/>
            <w:rFonts w:hint="eastAsia"/>
            <w:noProof/>
            <w:rtl/>
            <w:lang w:bidi="fa-IR"/>
          </w:rPr>
          <w:t>پ</w:t>
        </w:r>
        <w:r w:rsidR="00C66B06" w:rsidRPr="00E60687">
          <w:rPr>
            <w:rStyle w:val="Hyperlink"/>
            <w:rFonts w:hint="cs"/>
            <w:noProof/>
            <w:rtl/>
            <w:lang w:bidi="fa-IR"/>
          </w:rPr>
          <w:t>ی</w:t>
        </w:r>
        <w:r w:rsidR="00C66B06" w:rsidRPr="00E60687">
          <w:rPr>
            <w:rStyle w:val="Hyperlink"/>
            <w:rFonts w:hint="eastAsia"/>
            <w:noProof/>
            <w:rtl/>
            <w:lang w:bidi="fa-IR"/>
          </w:rPr>
          <w:t>روز</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و</w:t>
        </w:r>
        <w:r w:rsidR="00C66B06" w:rsidRPr="00E60687">
          <w:rPr>
            <w:rStyle w:val="Hyperlink"/>
            <w:noProof/>
            <w:rtl/>
            <w:lang w:bidi="fa-IR"/>
          </w:rPr>
          <w:t xml:space="preserve"> </w:t>
        </w:r>
        <w:r w:rsidR="00C66B06" w:rsidRPr="00E60687">
          <w:rPr>
            <w:rStyle w:val="Hyperlink"/>
            <w:rFonts w:hint="eastAsia"/>
            <w:noProof/>
            <w:rtl/>
            <w:lang w:bidi="fa-IR"/>
          </w:rPr>
          <w:t>موانع</w:t>
        </w:r>
        <w:r w:rsidR="00C66B06" w:rsidRPr="00E60687">
          <w:rPr>
            <w:rStyle w:val="Hyperlink"/>
            <w:noProof/>
            <w:rtl/>
            <w:lang w:bidi="fa-IR"/>
          </w:rPr>
          <w:t xml:space="preserve"> </w:t>
        </w:r>
        <w:r w:rsidR="00C66B06" w:rsidRPr="00E60687">
          <w:rPr>
            <w:rStyle w:val="Hyperlink"/>
            <w:rFonts w:hint="eastAsia"/>
            <w:noProof/>
            <w:rtl/>
            <w:lang w:bidi="fa-IR"/>
          </w:rPr>
          <w:t>آن</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442915857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18</w:t>
        </w:r>
        <w:r w:rsidR="00C66B06">
          <w:rPr>
            <w:noProof/>
            <w:webHidden/>
            <w:rtl/>
          </w:rPr>
          <w:fldChar w:fldCharType="end"/>
        </w:r>
      </w:hyperlink>
    </w:p>
    <w:p w:rsidR="00C66B06" w:rsidRDefault="007878AD">
      <w:pPr>
        <w:pStyle w:val="TOC2"/>
        <w:tabs>
          <w:tab w:val="right" w:leader="dot" w:pos="6226"/>
        </w:tabs>
        <w:rPr>
          <w:rFonts w:asciiTheme="minorHAnsi" w:eastAsiaTheme="minorEastAsia" w:hAnsiTheme="minorHAnsi" w:cstheme="minorBidi"/>
          <w:noProof/>
          <w:sz w:val="22"/>
          <w:szCs w:val="22"/>
          <w:rtl/>
        </w:rPr>
      </w:pPr>
      <w:hyperlink w:anchor="_Toc442915858" w:history="1">
        <w:r w:rsidR="00C66B06" w:rsidRPr="00E60687">
          <w:rPr>
            <w:rStyle w:val="Hyperlink"/>
            <w:rFonts w:hint="eastAsia"/>
            <w:noProof/>
            <w:rtl/>
            <w:lang w:bidi="fa-IR"/>
          </w:rPr>
          <w:t>الف</w:t>
        </w:r>
        <w:r w:rsidR="00C66B06" w:rsidRPr="00E60687">
          <w:rPr>
            <w:rStyle w:val="Hyperlink"/>
            <w:noProof/>
            <w:rtl/>
            <w:lang w:bidi="fa-IR"/>
          </w:rPr>
          <w:t xml:space="preserve">) </w:t>
        </w:r>
        <w:r w:rsidR="00C66B06" w:rsidRPr="00E60687">
          <w:rPr>
            <w:rStyle w:val="Hyperlink"/>
            <w:rFonts w:hint="eastAsia"/>
            <w:noProof/>
            <w:rtl/>
            <w:lang w:bidi="fa-IR"/>
          </w:rPr>
          <w:t>ا</w:t>
        </w:r>
        <w:r w:rsidR="00C66B06" w:rsidRPr="00E60687">
          <w:rPr>
            <w:rStyle w:val="Hyperlink"/>
            <w:rFonts w:hint="cs"/>
            <w:noProof/>
            <w:rtl/>
            <w:lang w:bidi="fa-IR"/>
          </w:rPr>
          <w:t>ی</w:t>
        </w:r>
        <w:r w:rsidR="00C66B06" w:rsidRPr="00E60687">
          <w:rPr>
            <w:rStyle w:val="Hyperlink"/>
            <w:rFonts w:hint="eastAsia"/>
            <w:noProof/>
            <w:rtl/>
            <w:lang w:bidi="fa-IR"/>
          </w:rPr>
          <w:t>مان</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442915858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18</w:t>
        </w:r>
        <w:r w:rsidR="00C66B06">
          <w:rPr>
            <w:noProof/>
            <w:webHidden/>
            <w:rtl/>
          </w:rPr>
          <w:fldChar w:fldCharType="end"/>
        </w:r>
      </w:hyperlink>
    </w:p>
    <w:p w:rsidR="00C66B06" w:rsidRDefault="007878AD">
      <w:pPr>
        <w:pStyle w:val="TOC3"/>
        <w:tabs>
          <w:tab w:val="right" w:leader="dot" w:pos="6226"/>
        </w:tabs>
        <w:rPr>
          <w:rFonts w:asciiTheme="minorHAnsi" w:eastAsiaTheme="minorEastAsia" w:hAnsiTheme="minorHAnsi" w:cstheme="minorBidi"/>
          <w:noProof/>
          <w:sz w:val="22"/>
          <w:szCs w:val="22"/>
          <w:rtl/>
        </w:rPr>
      </w:pPr>
      <w:hyperlink w:anchor="_Toc442915859" w:history="1">
        <w:r w:rsidR="00C66B06" w:rsidRPr="00E60687">
          <w:rPr>
            <w:rStyle w:val="Hyperlink"/>
            <w:rFonts w:hint="eastAsia"/>
            <w:noProof/>
            <w:rtl/>
            <w:lang w:bidi="fa-IR"/>
          </w:rPr>
          <w:t>وضع</w:t>
        </w:r>
        <w:r w:rsidR="00C66B06" w:rsidRPr="00E60687">
          <w:rPr>
            <w:rStyle w:val="Hyperlink"/>
            <w:rFonts w:hint="cs"/>
            <w:noProof/>
            <w:rtl/>
            <w:lang w:bidi="fa-IR"/>
          </w:rPr>
          <w:t>ی</w:t>
        </w:r>
        <w:r w:rsidR="00C66B06" w:rsidRPr="00E60687">
          <w:rPr>
            <w:rStyle w:val="Hyperlink"/>
            <w:rFonts w:hint="eastAsia"/>
            <w:noProof/>
            <w:rtl/>
            <w:lang w:bidi="fa-IR"/>
          </w:rPr>
          <w:t>ت</w:t>
        </w:r>
        <w:r w:rsidR="00C66B06" w:rsidRPr="00E60687">
          <w:rPr>
            <w:rStyle w:val="Hyperlink"/>
            <w:noProof/>
            <w:rtl/>
            <w:lang w:bidi="fa-IR"/>
          </w:rPr>
          <w:t xml:space="preserve"> </w:t>
        </w:r>
        <w:r w:rsidR="00C66B06" w:rsidRPr="00E60687">
          <w:rPr>
            <w:rStyle w:val="Hyperlink"/>
            <w:rFonts w:hint="eastAsia"/>
            <w:noProof/>
            <w:rtl/>
            <w:lang w:bidi="fa-IR"/>
          </w:rPr>
          <w:t>کنون</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مسلمانان،</w:t>
        </w:r>
        <w:r w:rsidR="00C66B06" w:rsidRPr="00E60687">
          <w:rPr>
            <w:rStyle w:val="Hyperlink"/>
            <w:noProof/>
            <w:rtl/>
            <w:lang w:bidi="fa-IR"/>
          </w:rPr>
          <w:t xml:space="preserve"> </w:t>
        </w:r>
        <w:r w:rsidR="00C66B06" w:rsidRPr="00E60687">
          <w:rPr>
            <w:rStyle w:val="Hyperlink"/>
            <w:rFonts w:hint="eastAsia"/>
            <w:noProof/>
            <w:rtl/>
            <w:lang w:bidi="fa-IR"/>
          </w:rPr>
          <w:t>ناقض</w:t>
        </w:r>
        <w:r w:rsidR="00C66B06" w:rsidRPr="00E60687">
          <w:rPr>
            <w:rStyle w:val="Hyperlink"/>
            <w:noProof/>
            <w:rtl/>
            <w:lang w:bidi="fa-IR"/>
          </w:rPr>
          <w:t xml:space="preserve"> </w:t>
        </w:r>
        <w:r w:rsidR="00C66B06" w:rsidRPr="00E60687">
          <w:rPr>
            <w:rStyle w:val="Hyperlink"/>
            <w:rFonts w:hint="eastAsia"/>
            <w:noProof/>
            <w:rtl/>
            <w:lang w:bidi="fa-IR"/>
          </w:rPr>
          <w:t>سنت</w:t>
        </w:r>
        <w:r w:rsidR="00C66B06" w:rsidRPr="00E60687">
          <w:rPr>
            <w:rStyle w:val="Hyperlink"/>
            <w:noProof/>
            <w:rtl/>
            <w:lang w:bidi="fa-IR"/>
          </w:rPr>
          <w:t xml:space="preserve"> </w:t>
        </w:r>
        <w:r w:rsidR="00C66B06" w:rsidRPr="00E60687">
          <w:rPr>
            <w:rStyle w:val="Hyperlink"/>
            <w:rFonts w:hint="eastAsia"/>
            <w:noProof/>
            <w:rtl/>
            <w:lang w:bidi="fa-IR"/>
          </w:rPr>
          <w:t>اله</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حما</w:t>
        </w:r>
        <w:r w:rsidR="00C66B06" w:rsidRPr="00E60687">
          <w:rPr>
            <w:rStyle w:val="Hyperlink"/>
            <w:rFonts w:hint="cs"/>
            <w:noProof/>
            <w:rtl/>
            <w:lang w:bidi="fa-IR"/>
          </w:rPr>
          <w:t>ی</w:t>
        </w:r>
        <w:r w:rsidR="00C66B06" w:rsidRPr="00E60687">
          <w:rPr>
            <w:rStyle w:val="Hyperlink"/>
            <w:rFonts w:hint="eastAsia"/>
            <w:noProof/>
            <w:rtl/>
            <w:lang w:bidi="fa-IR"/>
          </w:rPr>
          <w:t>ت</w:t>
        </w:r>
        <w:r w:rsidR="00C66B06" w:rsidRPr="00E60687">
          <w:rPr>
            <w:rStyle w:val="Hyperlink"/>
            <w:noProof/>
            <w:rtl/>
            <w:lang w:bidi="fa-IR"/>
          </w:rPr>
          <w:t xml:space="preserve"> </w:t>
        </w:r>
        <w:r w:rsidR="00C66B06" w:rsidRPr="00E60687">
          <w:rPr>
            <w:rStyle w:val="Hyperlink"/>
            <w:rFonts w:hint="eastAsia"/>
            <w:noProof/>
            <w:rtl/>
            <w:lang w:bidi="fa-IR"/>
          </w:rPr>
          <w:t>از</w:t>
        </w:r>
        <w:r w:rsidR="00C66B06" w:rsidRPr="00E60687">
          <w:rPr>
            <w:rStyle w:val="Hyperlink"/>
            <w:noProof/>
            <w:rtl/>
            <w:lang w:bidi="fa-IR"/>
          </w:rPr>
          <w:t xml:space="preserve"> </w:t>
        </w:r>
        <w:r w:rsidR="00C66B06" w:rsidRPr="00E60687">
          <w:rPr>
            <w:rStyle w:val="Hyperlink"/>
            <w:rFonts w:hint="eastAsia"/>
            <w:noProof/>
            <w:rtl/>
            <w:lang w:bidi="fa-IR"/>
          </w:rPr>
          <w:t>مؤمنان</w:t>
        </w:r>
        <w:r w:rsidR="00C66B06" w:rsidRPr="00E60687">
          <w:rPr>
            <w:rStyle w:val="Hyperlink"/>
            <w:noProof/>
            <w:rtl/>
            <w:lang w:bidi="fa-IR"/>
          </w:rPr>
          <w:t xml:space="preserve"> </w:t>
        </w:r>
        <w:r w:rsidR="00C66B06" w:rsidRPr="00E60687">
          <w:rPr>
            <w:rStyle w:val="Hyperlink"/>
            <w:rFonts w:hint="eastAsia"/>
            <w:noProof/>
            <w:rtl/>
            <w:lang w:bidi="fa-IR"/>
          </w:rPr>
          <w:t>ن</w:t>
        </w:r>
        <w:r w:rsidR="00C66B06" w:rsidRPr="00E60687">
          <w:rPr>
            <w:rStyle w:val="Hyperlink"/>
            <w:rFonts w:hint="cs"/>
            <w:noProof/>
            <w:rtl/>
            <w:lang w:bidi="fa-IR"/>
          </w:rPr>
          <w:t>ی</w:t>
        </w:r>
        <w:r w:rsidR="00C66B06" w:rsidRPr="00E60687">
          <w:rPr>
            <w:rStyle w:val="Hyperlink"/>
            <w:rFonts w:hint="eastAsia"/>
            <w:noProof/>
            <w:rtl/>
            <w:lang w:bidi="fa-IR"/>
          </w:rPr>
          <w:t>ست</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442915859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20</w:t>
        </w:r>
        <w:r w:rsidR="00C66B06">
          <w:rPr>
            <w:noProof/>
            <w:webHidden/>
            <w:rtl/>
          </w:rPr>
          <w:fldChar w:fldCharType="end"/>
        </w:r>
      </w:hyperlink>
    </w:p>
    <w:p w:rsidR="00C66B06" w:rsidRDefault="007878AD">
      <w:pPr>
        <w:pStyle w:val="TOC3"/>
        <w:tabs>
          <w:tab w:val="right" w:leader="dot" w:pos="6226"/>
        </w:tabs>
        <w:rPr>
          <w:rFonts w:asciiTheme="minorHAnsi" w:eastAsiaTheme="minorEastAsia" w:hAnsiTheme="minorHAnsi" w:cstheme="minorBidi"/>
          <w:noProof/>
          <w:sz w:val="22"/>
          <w:szCs w:val="22"/>
          <w:rtl/>
        </w:rPr>
      </w:pPr>
      <w:hyperlink w:anchor="_Toc442915860" w:history="1">
        <w:r w:rsidR="00C66B06" w:rsidRPr="00E60687">
          <w:rPr>
            <w:rStyle w:val="Hyperlink"/>
            <w:rFonts w:hint="eastAsia"/>
            <w:noProof/>
            <w:rtl/>
            <w:lang w:bidi="fa-IR"/>
          </w:rPr>
          <w:t>ا</w:t>
        </w:r>
        <w:r w:rsidR="00C66B06" w:rsidRPr="00E60687">
          <w:rPr>
            <w:rStyle w:val="Hyperlink"/>
            <w:rFonts w:hint="cs"/>
            <w:noProof/>
            <w:rtl/>
            <w:lang w:bidi="fa-IR"/>
          </w:rPr>
          <w:t>ی</w:t>
        </w:r>
        <w:r w:rsidR="00C66B06" w:rsidRPr="00E60687">
          <w:rPr>
            <w:rStyle w:val="Hyperlink"/>
            <w:rFonts w:hint="eastAsia"/>
            <w:noProof/>
            <w:rtl/>
            <w:lang w:bidi="fa-IR"/>
          </w:rPr>
          <w:t>مان</w:t>
        </w:r>
        <w:r w:rsidR="00C66B06" w:rsidRPr="00E60687">
          <w:rPr>
            <w:rStyle w:val="Hyperlink"/>
            <w:noProof/>
            <w:rtl/>
            <w:lang w:bidi="fa-IR"/>
          </w:rPr>
          <w:t xml:space="preserve"> </w:t>
        </w:r>
        <w:r w:rsidR="00C66B06" w:rsidRPr="00E60687">
          <w:rPr>
            <w:rStyle w:val="Hyperlink"/>
            <w:rFonts w:hint="eastAsia"/>
            <w:noProof/>
            <w:rtl/>
            <w:lang w:bidi="fa-IR"/>
          </w:rPr>
          <w:t>و</w:t>
        </w:r>
        <w:r w:rsidR="00C66B06" w:rsidRPr="00E60687">
          <w:rPr>
            <w:rStyle w:val="Hyperlink"/>
            <w:noProof/>
            <w:rtl/>
            <w:lang w:bidi="fa-IR"/>
          </w:rPr>
          <w:t xml:space="preserve"> </w:t>
        </w:r>
        <w:r w:rsidR="00C66B06" w:rsidRPr="00E60687">
          <w:rPr>
            <w:rStyle w:val="Hyperlink"/>
            <w:rFonts w:hint="eastAsia"/>
            <w:noProof/>
            <w:rtl/>
            <w:lang w:bidi="fa-IR"/>
          </w:rPr>
          <w:t>عوامل</w:t>
        </w:r>
        <w:r w:rsidR="00C66B06" w:rsidRPr="00E60687">
          <w:rPr>
            <w:rStyle w:val="Hyperlink"/>
            <w:noProof/>
            <w:rtl/>
            <w:lang w:bidi="fa-IR"/>
          </w:rPr>
          <w:t xml:space="preserve"> </w:t>
        </w:r>
        <w:r w:rsidR="00C66B06" w:rsidRPr="00E60687">
          <w:rPr>
            <w:rStyle w:val="Hyperlink"/>
            <w:rFonts w:hint="eastAsia"/>
            <w:noProof/>
            <w:rtl/>
            <w:lang w:bidi="fa-IR"/>
          </w:rPr>
          <w:t>ماد</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کام</w:t>
        </w:r>
        <w:r w:rsidR="00C66B06" w:rsidRPr="00E60687">
          <w:rPr>
            <w:rStyle w:val="Hyperlink"/>
            <w:rFonts w:hint="cs"/>
            <w:noProof/>
            <w:rtl/>
            <w:lang w:bidi="fa-IR"/>
          </w:rPr>
          <w:t>ی</w:t>
        </w:r>
        <w:r w:rsidR="00C66B06" w:rsidRPr="00E60687">
          <w:rPr>
            <w:rStyle w:val="Hyperlink"/>
            <w:rFonts w:hint="eastAsia"/>
            <w:noProof/>
            <w:rtl/>
            <w:lang w:bidi="fa-IR"/>
          </w:rPr>
          <w:t>اب</w:t>
        </w:r>
        <w:r w:rsidR="00C66B06" w:rsidRPr="00E60687">
          <w:rPr>
            <w:rStyle w:val="Hyperlink"/>
            <w:rFonts w:hint="cs"/>
            <w:noProof/>
            <w:rtl/>
            <w:lang w:bidi="fa-IR"/>
          </w:rPr>
          <w:t>ی</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442915860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21</w:t>
        </w:r>
        <w:r w:rsidR="00C66B06">
          <w:rPr>
            <w:noProof/>
            <w:webHidden/>
            <w:rtl/>
          </w:rPr>
          <w:fldChar w:fldCharType="end"/>
        </w:r>
      </w:hyperlink>
    </w:p>
    <w:p w:rsidR="00C66B06" w:rsidRDefault="007878AD">
      <w:pPr>
        <w:pStyle w:val="TOC3"/>
        <w:tabs>
          <w:tab w:val="right" w:leader="dot" w:pos="6226"/>
        </w:tabs>
        <w:rPr>
          <w:rFonts w:asciiTheme="minorHAnsi" w:eastAsiaTheme="minorEastAsia" w:hAnsiTheme="minorHAnsi" w:cstheme="minorBidi"/>
          <w:noProof/>
          <w:sz w:val="22"/>
          <w:szCs w:val="22"/>
          <w:rtl/>
        </w:rPr>
      </w:pPr>
      <w:hyperlink w:anchor="_Toc442915861" w:history="1">
        <w:r w:rsidR="00C66B06" w:rsidRPr="00E60687">
          <w:rPr>
            <w:rStyle w:val="Hyperlink"/>
            <w:rFonts w:hint="eastAsia"/>
            <w:noProof/>
            <w:rtl/>
            <w:lang w:bidi="fa-IR"/>
          </w:rPr>
          <w:t>ن</w:t>
        </w:r>
        <w:r w:rsidR="00C66B06" w:rsidRPr="00E60687">
          <w:rPr>
            <w:rStyle w:val="Hyperlink"/>
            <w:rFonts w:hint="cs"/>
            <w:noProof/>
            <w:rtl/>
            <w:lang w:bidi="fa-IR"/>
          </w:rPr>
          <w:t>ی</w:t>
        </w:r>
        <w:r w:rsidR="00C66B06" w:rsidRPr="00E60687">
          <w:rPr>
            <w:rStyle w:val="Hyperlink"/>
            <w:rFonts w:hint="eastAsia"/>
            <w:noProof/>
            <w:rtl/>
            <w:lang w:bidi="fa-IR"/>
          </w:rPr>
          <w:t>رو</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ماد</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به</w:t>
        </w:r>
        <w:r w:rsidR="00C66B06" w:rsidRPr="00E60687">
          <w:rPr>
            <w:rStyle w:val="Hyperlink"/>
            <w:noProof/>
            <w:rtl/>
            <w:lang w:bidi="fa-IR"/>
          </w:rPr>
          <w:t xml:space="preserve"> </w:t>
        </w:r>
        <w:r w:rsidR="00C66B06" w:rsidRPr="00E60687">
          <w:rPr>
            <w:rStyle w:val="Hyperlink"/>
            <w:rFonts w:hint="eastAsia"/>
            <w:noProof/>
            <w:rtl/>
            <w:lang w:bidi="fa-IR"/>
          </w:rPr>
          <w:t>لحاظ</w:t>
        </w:r>
        <w:r w:rsidR="00C66B06" w:rsidRPr="00E60687">
          <w:rPr>
            <w:rStyle w:val="Hyperlink"/>
            <w:noProof/>
            <w:rtl/>
            <w:lang w:bidi="fa-IR"/>
          </w:rPr>
          <w:t xml:space="preserve"> </w:t>
        </w:r>
        <w:r w:rsidR="00C66B06" w:rsidRPr="00E60687">
          <w:rPr>
            <w:rStyle w:val="Hyperlink"/>
            <w:rFonts w:hint="eastAsia"/>
            <w:noProof/>
            <w:rtl/>
            <w:lang w:bidi="fa-IR"/>
          </w:rPr>
          <w:t>روان</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هم</w:t>
        </w:r>
        <w:r w:rsidR="00C66B06" w:rsidRPr="00E60687">
          <w:rPr>
            <w:rStyle w:val="Hyperlink"/>
            <w:noProof/>
            <w:rtl/>
            <w:lang w:bidi="fa-IR"/>
          </w:rPr>
          <w:t xml:space="preserve"> </w:t>
        </w:r>
        <w:r w:rsidR="00C66B06" w:rsidRPr="00E60687">
          <w:rPr>
            <w:rStyle w:val="Hyperlink"/>
            <w:rFonts w:hint="eastAsia"/>
            <w:noProof/>
            <w:rtl/>
            <w:lang w:bidi="fa-IR"/>
          </w:rPr>
          <w:t>اثرگذار</w:t>
        </w:r>
        <w:r w:rsidR="00C66B06" w:rsidRPr="00E60687">
          <w:rPr>
            <w:rStyle w:val="Hyperlink"/>
            <w:noProof/>
            <w:rtl/>
            <w:lang w:bidi="fa-IR"/>
          </w:rPr>
          <w:t xml:space="preserve"> </w:t>
        </w:r>
        <w:r w:rsidR="00C66B06" w:rsidRPr="00E60687">
          <w:rPr>
            <w:rStyle w:val="Hyperlink"/>
            <w:rFonts w:hint="eastAsia"/>
            <w:noProof/>
            <w:rtl/>
            <w:lang w:bidi="fa-IR"/>
          </w:rPr>
          <w:t>است</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442915861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23</w:t>
        </w:r>
        <w:r w:rsidR="00C66B06">
          <w:rPr>
            <w:noProof/>
            <w:webHidden/>
            <w:rtl/>
          </w:rPr>
          <w:fldChar w:fldCharType="end"/>
        </w:r>
      </w:hyperlink>
    </w:p>
    <w:p w:rsidR="00C66B06" w:rsidRDefault="007878AD">
      <w:pPr>
        <w:pStyle w:val="TOC2"/>
        <w:tabs>
          <w:tab w:val="right" w:leader="dot" w:pos="6226"/>
        </w:tabs>
        <w:rPr>
          <w:rFonts w:asciiTheme="minorHAnsi" w:eastAsiaTheme="minorEastAsia" w:hAnsiTheme="minorHAnsi" w:cstheme="minorBidi"/>
          <w:noProof/>
          <w:sz w:val="22"/>
          <w:szCs w:val="22"/>
          <w:rtl/>
        </w:rPr>
      </w:pPr>
      <w:hyperlink w:anchor="_Toc442915862" w:history="1">
        <w:r w:rsidR="00C66B06" w:rsidRPr="00E60687">
          <w:rPr>
            <w:rStyle w:val="Hyperlink"/>
            <w:rFonts w:hint="eastAsia"/>
            <w:noProof/>
            <w:rtl/>
            <w:lang w:bidi="fa-IR"/>
          </w:rPr>
          <w:t>ب</w:t>
        </w:r>
        <w:r w:rsidR="00C66B06" w:rsidRPr="00E60687">
          <w:rPr>
            <w:rStyle w:val="Hyperlink"/>
            <w:noProof/>
            <w:rtl/>
            <w:lang w:bidi="fa-IR"/>
          </w:rPr>
          <w:t xml:space="preserve">) </w:t>
        </w:r>
        <w:r w:rsidR="00C66B06" w:rsidRPr="00E60687">
          <w:rPr>
            <w:rStyle w:val="Hyperlink"/>
            <w:rFonts w:hint="eastAsia"/>
            <w:noProof/>
            <w:rtl/>
            <w:lang w:bidi="fa-IR"/>
          </w:rPr>
          <w:t>خداترس</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و</w:t>
        </w:r>
        <w:r w:rsidR="00C66B06" w:rsidRPr="00E60687">
          <w:rPr>
            <w:rStyle w:val="Hyperlink"/>
            <w:noProof/>
            <w:rtl/>
            <w:lang w:bidi="fa-IR"/>
          </w:rPr>
          <w:t xml:space="preserve"> </w:t>
        </w:r>
        <w:r w:rsidR="00C66B06" w:rsidRPr="00E60687">
          <w:rPr>
            <w:rStyle w:val="Hyperlink"/>
            <w:rFonts w:hint="eastAsia"/>
            <w:noProof/>
            <w:rtl/>
            <w:lang w:bidi="fa-IR"/>
          </w:rPr>
          <w:t>تقوا</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442915862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25</w:t>
        </w:r>
        <w:r w:rsidR="00C66B06">
          <w:rPr>
            <w:noProof/>
            <w:webHidden/>
            <w:rtl/>
          </w:rPr>
          <w:fldChar w:fldCharType="end"/>
        </w:r>
      </w:hyperlink>
    </w:p>
    <w:p w:rsidR="00C66B06" w:rsidRDefault="007878AD">
      <w:pPr>
        <w:pStyle w:val="TOC3"/>
        <w:tabs>
          <w:tab w:val="right" w:leader="dot" w:pos="6226"/>
        </w:tabs>
        <w:rPr>
          <w:rFonts w:asciiTheme="minorHAnsi" w:eastAsiaTheme="minorEastAsia" w:hAnsiTheme="minorHAnsi" w:cstheme="minorBidi"/>
          <w:noProof/>
          <w:sz w:val="22"/>
          <w:szCs w:val="22"/>
          <w:rtl/>
        </w:rPr>
      </w:pPr>
      <w:hyperlink w:anchor="_Toc442915863" w:history="1">
        <w:r w:rsidR="00C66B06" w:rsidRPr="00E60687">
          <w:rPr>
            <w:rStyle w:val="Hyperlink"/>
            <w:rFonts w:hint="eastAsia"/>
            <w:noProof/>
            <w:rtl/>
            <w:lang w:bidi="fa-IR"/>
          </w:rPr>
          <w:t>سفارش</w:t>
        </w:r>
        <w:r w:rsidR="00C66B06" w:rsidRPr="00E60687">
          <w:rPr>
            <w:rStyle w:val="Hyperlink"/>
            <w:noProof/>
            <w:rtl/>
            <w:lang w:bidi="fa-IR"/>
          </w:rPr>
          <w:t xml:space="preserve"> </w:t>
        </w:r>
        <w:r w:rsidR="00C66B06" w:rsidRPr="00E60687">
          <w:rPr>
            <w:rStyle w:val="Hyperlink"/>
            <w:rFonts w:hint="eastAsia"/>
            <w:noProof/>
            <w:rtl/>
            <w:lang w:bidi="fa-IR"/>
          </w:rPr>
          <w:t>عمر</w:t>
        </w:r>
        <w:r w:rsidR="00C66B06" w:rsidRPr="00E60687">
          <w:rPr>
            <w:rStyle w:val="Hyperlink"/>
            <w:rFonts w:cs="CTraditional Arabic" w:hint="eastAsia"/>
            <w:b/>
            <w:noProof/>
            <w:rtl/>
            <w:lang w:bidi="fa-IR"/>
          </w:rPr>
          <w:t>س</w:t>
        </w:r>
        <w:r w:rsidR="00C66B06" w:rsidRPr="00E60687">
          <w:rPr>
            <w:rStyle w:val="Hyperlink"/>
            <w:noProof/>
            <w:rtl/>
            <w:lang w:bidi="fa-IR"/>
          </w:rPr>
          <w:t xml:space="preserve"> </w:t>
        </w:r>
        <w:r w:rsidR="00C66B06" w:rsidRPr="00E60687">
          <w:rPr>
            <w:rStyle w:val="Hyperlink"/>
            <w:rFonts w:hint="eastAsia"/>
            <w:noProof/>
            <w:rtl/>
            <w:lang w:bidi="fa-IR"/>
          </w:rPr>
          <w:t>به</w:t>
        </w:r>
        <w:r w:rsidR="00C66B06" w:rsidRPr="00E60687">
          <w:rPr>
            <w:rStyle w:val="Hyperlink"/>
            <w:noProof/>
            <w:rtl/>
            <w:lang w:bidi="fa-IR"/>
          </w:rPr>
          <w:t xml:space="preserve"> </w:t>
        </w:r>
        <w:r w:rsidR="00C66B06" w:rsidRPr="00E60687">
          <w:rPr>
            <w:rStyle w:val="Hyperlink"/>
            <w:rFonts w:hint="eastAsia"/>
            <w:noProof/>
            <w:rtl/>
            <w:lang w:bidi="fa-IR"/>
          </w:rPr>
          <w:t>لشکر</w:t>
        </w:r>
        <w:r w:rsidR="00C66B06" w:rsidRPr="00E60687">
          <w:rPr>
            <w:rStyle w:val="Hyperlink"/>
            <w:rFonts w:hint="cs"/>
            <w:noProof/>
            <w:rtl/>
            <w:lang w:bidi="fa-IR"/>
          </w:rPr>
          <w:t>ی</w:t>
        </w:r>
        <w:r w:rsidR="00C66B06" w:rsidRPr="00E60687">
          <w:rPr>
            <w:rStyle w:val="Hyperlink"/>
            <w:rFonts w:hint="eastAsia"/>
            <w:noProof/>
            <w:rtl/>
            <w:lang w:bidi="fa-IR"/>
          </w:rPr>
          <w:t>انش</w:t>
        </w:r>
        <w:r w:rsidR="00C66B06" w:rsidRPr="00E60687">
          <w:rPr>
            <w:rStyle w:val="Hyperlink"/>
            <w:noProof/>
            <w:rtl/>
            <w:lang w:bidi="fa-IR"/>
          </w:rPr>
          <w:t xml:space="preserve"> </w:t>
        </w:r>
        <w:r w:rsidR="00C66B06" w:rsidRPr="00E60687">
          <w:rPr>
            <w:rStyle w:val="Hyperlink"/>
            <w:rFonts w:hint="eastAsia"/>
            <w:noProof/>
            <w:rtl/>
            <w:lang w:bidi="fa-IR"/>
          </w:rPr>
          <w:t>در</w:t>
        </w:r>
        <w:r w:rsidR="00C66B06" w:rsidRPr="00E60687">
          <w:rPr>
            <w:rStyle w:val="Hyperlink"/>
            <w:noProof/>
            <w:rtl/>
            <w:lang w:bidi="fa-IR"/>
          </w:rPr>
          <w:t xml:space="preserve"> </w:t>
        </w:r>
        <w:r w:rsidR="00C66B06" w:rsidRPr="00E60687">
          <w:rPr>
            <w:rStyle w:val="Hyperlink"/>
            <w:rFonts w:hint="eastAsia"/>
            <w:noProof/>
            <w:rtl/>
            <w:lang w:bidi="fa-IR"/>
          </w:rPr>
          <w:t>مورد</w:t>
        </w:r>
        <w:r w:rsidR="00C66B06" w:rsidRPr="00E60687">
          <w:rPr>
            <w:rStyle w:val="Hyperlink"/>
            <w:noProof/>
            <w:rtl/>
            <w:lang w:bidi="fa-IR"/>
          </w:rPr>
          <w:t xml:space="preserve"> </w:t>
        </w:r>
        <w:r w:rsidR="00C66B06" w:rsidRPr="00E60687">
          <w:rPr>
            <w:rStyle w:val="Hyperlink"/>
            <w:rFonts w:hint="eastAsia"/>
            <w:noProof/>
            <w:rtl/>
            <w:lang w:bidi="fa-IR"/>
          </w:rPr>
          <w:t>لزوم</w:t>
        </w:r>
        <w:r w:rsidR="00C66B06" w:rsidRPr="00E60687">
          <w:rPr>
            <w:rStyle w:val="Hyperlink"/>
            <w:noProof/>
            <w:rtl/>
            <w:lang w:bidi="fa-IR"/>
          </w:rPr>
          <w:t xml:space="preserve"> </w:t>
        </w:r>
        <w:r w:rsidR="00C66B06" w:rsidRPr="00E60687">
          <w:rPr>
            <w:rStyle w:val="Hyperlink"/>
            <w:rFonts w:hint="eastAsia"/>
            <w:noProof/>
            <w:rtl/>
            <w:lang w:bidi="fa-IR"/>
          </w:rPr>
          <w:t>رعا</w:t>
        </w:r>
        <w:r w:rsidR="00C66B06" w:rsidRPr="00E60687">
          <w:rPr>
            <w:rStyle w:val="Hyperlink"/>
            <w:rFonts w:hint="cs"/>
            <w:noProof/>
            <w:rtl/>
            <w:lang w:bidi="fa-IR"/>
          </w:rPr>
          <w:t>ی</w:t>
        </w:r>
        <w:r w:rsidR="00C66B06" w:rsidRPr="00E60687">
          <w:rPr>
            <w:rStyle w:val="Hyperlink"/>
            <w:rFonts w:hint="eastAsia"/>
            <w:noProof/>
            <w:rtl/>
            <w:lang w:bidi="fa-IR"/>
          </w:rPr>
          <w:t>ت</w:t>
        </w:r>
        <w:r w:rsidR="00C66B06" w:rsidRPr="00E60687">
          <w:rPr>
            <w:rStyle w:val="Hyperlink"/>
            <w:noProof/>
            <w:rtl/>
            <w:lang w:bidi="fa-IR"/>
          </w:rPr>
          <w:t xml:space="preserve"> </w:t>
        </w:r>
        <w:r w:rsidR="00C66B06" w:rsidRPr="00E60687">
          <w:rPr>
            <w:rStyle w:val="Hyperlink"/>
            <w:rFonts w:hint="eastAsia"/>
            <w:noProof/>
            <w:rtl/>
            <w:lang w:bidi="fa-IR"/>
          </w:rPr>
          <w:t>خداترس</w:t>
        </w:r>
        <w:r w:rsidR="00C66B06" w:rsidRPr="00E60687">
          <w:rPr>
            <w:rStyle w:val="Hyperlink"/>
            <w:rFonts w:hint="cs"/>
            <w:noProof/>
            <w:rtl/>
            <w:lang w:bidi="fa-IR"/>
          </w:rPr>
          <w:t>ی</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442915863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26</w:t>
        </w:r>
        <w:r w:rsidR="00C66B06">
          <w:rPr>
            <w:noProof/>
            <w:webHidden/>
            <w:rtl/>
          </w:rPr>
          <w:fldChar w:fldCharType="end"/>
        </w:r>
      </w:hyperlink>
    </w:p>
    <w:p w:rsidR="00C66B06" w:rsidRDefault="007878AD">
      <w:pPr>
        <w:pStyle w:val="TOC2"/>
        <w:tabs>
          <w:tab w:val="right" w:leader="dot" w:pos="6226"/>
        </w:tabs>
        <w:rPr>
          <w:rFonts w:asciiTheme="minorHAnsi" w:eastAsiaTheme="minorEastAsia" w:hAnsiTheme="minorHAnsi" w:cstheme="minorBidi"/>
          <w:noProof/>
          <w:sz w:val="22"/>
          <w:szCs w:val="22"/>
          <w:rtl/>
        </w:rPr>
      </w:pPr>
      <w:hyperlink w:anchor="_Toc442915864" w:history="1">
        <w:r w:rsidR="00C66B06" w:rsidRPr="00E60687">
          <w:rPr>
            <w:rStyle w:val="Hyperlink"/>
            <w:rFonts w:hint="eastAsia"/>
            <w:noProof/>
            <w:rtl/>
            <w:lang w:bidi="fa-IR"/>
          </w:rPr>
          <w:t>پ</w:t>
        </w:r>
        <w:r w:rsidR="00C66B06" w:rsidRPr="00E60687">
          <w:rPr>
            <w:rStyle w:val="Hyperlink"/>
            <w:noProof/>
            <w:rtl/>
            <w:lang w:bidi="fa-IR"/>
          </w:rPr>
          <w:t xml:space="preserve">) </w:t>
        </w:r>
        <w:r w:rsidR="00C66B06" w:rsidRPr="00E60687">
          <w:rPr>
            <w:rStyle w:val="Hyperlink"/>
            <w:rFonts w:hint="eastAsia"/>
            <w:noProof/>
            <w:rtl/>
            <w:lang w:bidi="fa-IR"/>
          </w:rPr>
          <w:t>حما</w:t>
        </w:r>
        <w:r w:rsidR="00C66B06" w:rsidRPr="00E60687">
          <w:rPr>
            <w:rStyle w:val="Hyperlink"/>
            <w:rFonts w:hint="cs"/>
            <w:noProof/>
            <w:rtl/>
            <w:lang w:bidi="fa-IR"/>
          </w:rPr>
          <w:t>ی</w:t>
        </w:r>
        <w:r w:rsidR="00C66B06" w:rsidRPr="00E60687">
          <w:rPr>
            <w:rStyle w:val="Hyperlink"/>
            <w:rFonts w:hint="eastAsia"/>
            <w:noProof/>
            <w:rtl/>
            <w:lang w:bidi="fa-IR"/>
          </w:rPr>
          <w:t>ت</w:t>
        </w:r>
        <w:r w:rsidR="00C66B06" w:rsidRPr="00E60687">
          <w:rPr>
            <w:rStyle w:val="Hyperlink"/>
            <w:noProof/>
            <w:rtl/>
            <w:lang w:bidi="fa-IR"/>
          </w:rPr>
          <w:t xml:space="preserve"> </w:t>
        </w:r>
        <w:r w:rsidR="00C66B06" w:rsidRPr="00E60687">
          <w:rPr>
            <w:rStyle w:val="Hyperlink"/>
            <w:rFonts w:hint="eastAsia"/>
            <w:noProof/>
            <w:rtl/>
            <w:lang w:bidi="fa-IR"/>
          </w:rPr>
          <w:t>از</w:t>
        </w:r>
        <w:r w:rsidR="00C66B06" w:rsidRPr="00E60687">
          <w:rPr>
            <w:rStyle w:val="Hyperlink"/>
            <w:noProof/>
            <w:rtl/>
            <w:lang w:bidi="fa-IR"/>
          </w:rPr>
          <w:t xml:space="preserve"> </w:t>
        </w:r>
        <w:r w:rsidR="00C66B06" w:rsidRPr="00E60687">
          <w:rPr>
            <w:rStyle w:val="Hyperlink"/>
            <w:rFonts w:hint="eastAsia"/>
            <w:noProof/>
            <w:rtl/>
            <w:lang w:bidi="fa-IR"/>
          </w:rPr>
          <w:t>د</w:t>
        </w:r>
        <w:r w:rsidR="00C66B06" w:rsidRPr="00E60687">
          <w:rPr>
            <w:rStyle w:val="Hyperlink"/>
            <w:rFonts w:hint="cs"/>
            <w:noProof/>
            <w:rtl/>
            <w:lang w:bidi="fa-IR"/>
          </w:rPr>
          <w:t>ی</w:t>
        </w:r>
        <w:r w:rsidR="00C66B06" w:rsidRPr="00E60687">
          <w:rPr>
            <w:rStyle w:val="Hyperlink"/>
            <w:rFonts w:hint="eastAsia"/>
            <w:noProof/>
            <w:rtl/>
            <w:lang w:bidi="fa-IR"/>
          </w:rPr>
          <w:t>ن</w:t>
        </w:r>
        <w:r w:rsidR="00C66B06" w:rsidRPr="00E60687">
          <w:rPr>
            <w:rStyle w:val="Hyperlink"/>
            <w:noProof/>
            <w:rtl/>
            <w:lang w:bidi="fa-IR"/>
          </w:rPr>
          <w:t xml:space="preserve"> </w:t>
        </w:r>
        <w:r w:rsidR="00C66B06" w:rsidRPr="00E60687">
          <w:rPr>
            <w:rStyle w:val="Hyperlink"/>
            <w:rFonts w:hint="eastAsia"/>
            <w:noProof/>
            <w:rtl/>
            <w:lang w:bidi="fa-IR"/>
          </w:rPr>
          <w:t>اسلام</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442915864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27</w:t>
        </w:r>
        <w:r w:rsidR="00C66B06">
          <w:rPr>
            <w:noProof/>
            <w:webHidden/>
            <w:rtl/>
          </w:rPr>
          <w:fldChar w:fldCharType="end"/>
        </w:r>
      </w:hyperlink>
    </w:p>
    <w:p w:rsidR="00C66B06" w:rsidRDefault="007878AD">
      <w:pPr>
        <w:pStyle w:val="TOC3"/>
        <w:tabs>
          <w:tab w:val="right" w:leader="dot" w:pos="6226"/>
        </w:tabs>
        <w:rPr>
          <w:rFonts w:asciiTheme="minorHAnsi" w:eastAsiaTheme="minorEastAsia" w:hAnsiTheme="minorHAnsi" w:cstheme="minorBidi"/>
          <w:noProof/>
          <w:sz w:val="22"/>
          <w:szCs w:val="22"/>
          <w:rtl/>
        </w:rPr>
      </w:pPr>
      <w:hyperlink w:anchor="_Toc442915865" w:history="1">
        <w:r w:rsidR="00C66B06" w:rsidRPr="00E60687">
          <w:rPr>
            <w:rStyle w:val="Hyperlink"/>
            <w:rFonts w:hint="eastAsia"/>
            <w:noProof/>
            <w:rtl/>
            <w:lang w:bidi="fa-IR"/>
          </w:rPr>
          <w:t>راه‌انداز</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تشک</w:t>
        </w:r>
        <w:r w:rsidR="00C66B06" w:rsidRPr="00E60687">
          <w:rPr>
            <w:rStyle w:val="Hyperlink"/>
            <w:rFonts w:hint="cs"/>
            <w:noProof/>
            <w:rtl/>
            <w:lang w:bidi="fa-IR"/>
          </w:rPr>
          <w:t>ی</w:t>
        </w:r>
        <w:r w:rsidR="00C66B06" w:rsidRPr="00E60687">
          <w:rPr>
            <w:rStyle w:val="Hyperlink"/>
            <w:rFonts w:hint="eastAsia"/>
            <w:noProof/>
            <w:rtl/>
            <w:lang w:bidi="fa-IR"/>
          </w:rPr>
          <w:t>لات</w:t>
        </w:r>
        <w:r w:rsidR="00C66B06" w:rsidRPr="00E60687">
          <w:rPr>
            <w:rStyle w:val="Hyperlink"/>
            <w:noProof/>
            <w:rtl/>
            <w:lang w:bidi="fa-IR"/>
          </w:rPr>
          <w:t xml:space="preserve"> </w:t>
        </w:r>
        <w:r w:rsidR="00C66B06" w:rsidRPr="00E60687">
          <w:rPr>
            <w:rStyle w:val="Hyperlink"/>
            <w:rFonts w:hint="eastAsia"/>
            <w:noProof/>
            <w:rtl/>
            <w:lang w:bidi="fa-IR"/>
          </w:rPr>
          <w:t>جمع</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برا</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cs"/>
            <w:noProof/>
            <w:rtl/>
            <w:lang w:bidi="fa-IR"/>
          </w:rPr>
          <w:t>ی</w:t>
        </w:r>
        <w:r w:rsidR="00C66B06" w:rsidRPr="00E60687">
          <w:rPr>
            <w:rStyle w:val="Hyperlink"/>
            <w:rFonts w:hint="eastAsia"/>
            <w:noProof/>
            <w:rtl/>
            <w:lang w:bidi="fa-IR"/>
          </w:rPr>
          <w:t>ار</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د</w:t>
        </w:r>
        <w:r w:rsidR="00C66B06" w:rsidRPr="00E60687">
          <w:rPr>
            <w:rStyle w:val="Hyperlink"/>
            <w:rFonts w:hint="cs"/>
            <w:noProof/>
            <w:rtl/>
            <w:lang w:bidi="fa-IR"/>
          </w:rPr>
          <w:t>ی</w:t>
        </w:r>
        <w:r w:rsidR="00C66B06" w:rsidRPr="00E60687">
          <w:rPr>
            <w:rStyle w:val="Hyperlink"/>
            <w:rFonts w:hint="eastAsia"/>
            <w:noProof/>
            <w:rtl/>
            <w:lang w:bidi="fa-IR"/>
          </w:rPr>
          <w:t>ن</w:t>
        </w:r>
        <w:r w:rsidR="00C66B06" w:rsidRPr="00E60687">
          <w:rPr>
            <w:rStyle w:val="Hyperlink"/>
            <w:noProof/>
            <w:rtl/>
            <w:lang w:bidi="fa-IR"/>
          </w:rPr>
          <w:t xml:space="preserve"> </w:t>
        </w:r>
        <w:r w:rsidR="00C66B06" w:rsidRPr="00E60687">
          <w:rPr>
            <w:rStyle w:val="Hyperlink"/>
            <w:rFonts w:hint="eastAsia"/>
            <w:noProof/>
            <w:rtl/>
            <w:lang w:bidi="fa-IR"/>
          </w:rPr>
          <w:t>خدا</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442915865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30</w:t>
        </w:r>
        <w:r w:rsidR="00C66B06">
          <w:rPr>
            <w:noProof/>
            <w:webHidden/>
            <w:rtl/>
          </w:rPr>
          <w:fldChar w:fldCharType="end"/>
        </w:r>
      </w:hyperlink>
    </w:p>
    <w:p w:rsidR="00C66B06" w:rsidRDefault="007878AD">
      <w:pPr>
        <w:pStyle w:val="TOC2"/>
        <w:tabs>
          <w:tab w:val="right" w:leader="dot" w:pos="6226"/>
        </w:tabs>
        <w:rPr>
          <w:rFonts w:asciiTheme="minorHAnsi" w:eastAsiaTheme="minorEastAsia" w:hAnsiTheme="minorHAnsi" w:cstheme="minorBidi"/>
          <w:noProof/>
          <w:sz w:val="22"/>
          <w:szCs w:val="22"/>
          <w:rtl/>
        </w:rPr>
      </w:pPr>
      <w:hyperlink w:anchor="_Toc442915866" w:history="1">
        <w:r w:rsidR="00C66B06" w:rsidRPr="00E60687">
          <w:rPr>
            <w:rStyle w:val="Hyperlink"/>
            <w:rFonts w:hint="eastAsia"/>
            <w:noProof/>
            <w:rtl/>
            <w:lang w:bidi="fa-IR"/>
          </w:rPr>
          <w:t>ت</w:t>
        </w:r>
        <w:r w:rsidR="00C66B06" w:rsidRPr="00E60687">
          <w:rPr>
            <w:rStyle w:val="Hyperlink"/>
            <w:noProof/>
            <w:rtl/>
            <w:lang w:bidi="fa-IR"/>
          </w:rPr>
          <w:t xml:space="preserve">) </w:t>
        </w:r>
        <w:r w:rsidR="00C66B06" w:rsidRPr="00E60687">
          <w:rPr>
            <w:rStyle w:val="Hyperlink"/>
            <w:rFonts w:hint="eastAsia"/>
            <w:noProof/>
            <w:rtl/>
            <w:lang w:bidi="fa-IR"/>
          </w:rPr>
          <w:t>چهارم</w:t>
        </w:r>
        <w:r w:rsidR="00C66B06" w:rsidRPr="00E60687">
          <w:rPr>
            <w:rStyle w:val="Hyperlink"/>
            <w:rFonts w:hint="cs"/>
            <w:noProof/>
            <w:rtl/>
            <w:lang w:bidi="fa-IR"/>
          </w:rPr>
          <w:t>ی</w:t>
        </w:r>
        <w:r w:rsidR="00C66B06" w:rsidRPr="00E60687">
          <w:rPr>
            <w:rStyle w:val="Hyperlink"/>
            <w:rFonts w:hint="eastAsia"/>
            <w:noProof/>
            <w:rtl/>
            <w:lang w:bidi="fa-IR"/>
          </w:rPr>
          <w:t>ن</w:t>
        </w:r>
        <w:r w:rsidR="00C66B06" w:rsidRPr="00E60687">
          <w:rPr>
            <w:rStyle w:val="Hyperlink"/>
            <w:noProof/>
            <w:rtl/>
            <w:lang w:bidi="fa-IR"/>
          </w:rPr>
          <w:t xml:space="preserve"> </w:t>
        </w:r>
        <w:r w:rsidR="00C66B06" w:rsidRPr="00E60687">
          <w:rPr>
            <w:rStyle w:val="Hyperlink"/>
            <w:rFonts w:hint="eastAsia"/>
            <w:noProof/>
            <w:rtl/>
            <w:lang w:bidi="fa-IR"/>
          </w:rPr>
          <w:t>عامل</w:t>
        </w:r>
        <w:r w:rsidR="00C66B06" w:rsidRPr="00E60687">
          <w:rPr>
            <w:rStyle w:val="Hyperlink"/>
            <w:noProof/>
            <w:rtl/>
            <w:lang w:bidi="fa-IR"/>
          </w:rPr>
          <w:t xml:space="preserve"> </w:t>
        </w:r>
        <w:r w:rsidR="00C66B06" w:rsidRPr="00E60687">
          <w:rPr>
            <w:rStyle w:val="Hyperlink"/>
            <w:rFonts w:hint="eastAsia"/>
            <w:noProof/>
            <w:rtl/>
            <w:lang w:bidi="fa-IR"/>
          </w:rPr>
          <w:t>پ</w:t>
        </w:r>
        <w:r w:rsidR="00C66B06" w:rsidRPr="00E60687">
          <w:rPr>
            <w:rStyle w:val="Hyperlink"/>
            <w:rFonts w:hint="cs"/>
            <w:noProof/>
            <w:rtl/>
            <w:lang w:bidi="fa-IR"/>
          </w:rPr>
          <w:t>ی</w:t>
        </w:r>
        <w:r w:rsidR="00C66B06" w:rsidRPr="00E60687">
          <w:rPr>
            <w:rStyle w:val="Hyperlink"/>
            <w:rFonts w:hint="eastAsia"/>
            <w:noProof/>
            <w:rtl/>
            <w:lang w:bidi="fa-IR"/>
          </w:rPr>
          <w:t>روز</w:t>
        </w:r>
        <w:r w:rsidR="00C66B06" w:rsidRPr="00E60687">
          <w:rPr>
            <w:rStyle w:val="Hyperlink"/>
            <w:rFonts w:hint="cs"/>
            <w:noProof/>
            <w:rtl/>
            <w:lang w:bidi="fa-IR"/>
          </w:rPr>
          <w:t>ی</w:t>
        </w:r>
        <w:r w:rsidR="00C66B06" w:rsidRPr="00E60687">
          <w:rPr>
            <w:rStyle w:val="Hyperlink"/>
            <w:rFonts w:hint="eastAsia"/>
            <w:noProof/>
            <w:rtl/>
            <w:lang w:bidi="fa-IR"/>
          </w:rPr>
          <w:t>،</w:t>
        </w:r>
        <w:r w:rsidR="00C66B06" w:rsidRPr="00E60687">
          <w:rPr>
            <w:rStyle w:val="Hyperlink"/>
            <w:noProof/>
            <w:rtl/>
            <w:lang w:bidi="fa-IR"/>
          </w:rPr>
          <w:t xml:space="preserve"> </w:t>
        </w:r>
        <w:r w:rsidR="00C66B06" w:rsidRPr="00E60687">
          <w:rPr>
            <w:rStyle w:val="Hyperlink"/>
            <w:rFonts w:hint="eastAsia"/>
            <w:noProof/>
            <w:rtl/>
            <w:lang w:bidi="fa-IR"/>
          </w:rPr>
          <w:t>جهاد</w:t>
        </w:r>
        <w:r w:rsidR="00C66B06" w:rsidRPr="00E60687">
          <w:rPr>
            <w:rStyle w:val="Hyperlink"/>
            <w:noProof/>
            <w:rtl/>
            <w:lang w:bidi="fa-IR"/>
          </w:rPr>
          <w:t xml:space="preserve"> </w:t>
        </w:r>
        <w:r w:rsidR="00C66B06" w:rsidRPr="00E60687">
          <w:rPr>
            <w:rStyle w:val="Hyperlink"/>
            <w:rFonts w:hint="eastAsia"/>
            <w:noProof/>
            <w:rtl/>
            <w:lang w:bidi="fa-IR"/>
          </w:rPr>
          <w:t>و</w:t>
        </w:r>
        <w:r w:rsidR="00C66B06" w:rsidRPr="00E60687">
          <w:rPr>
            <w:rStyle w:val="Hyperlink"/>
            <w:noProof/>
            <w:rtl/>
            <w:lang w:bidi="fa-IR"/>
          </w:rPr>
          <w:t xml:space="preserve"> </w:t>
        </w:r>
        <w:r w:rsidR="00C66B06" w:rsidRPr="00E60687">
          <w:rPr>
            <w:rStyle w:val="Hyperlink"/>
            <w:rFonts w:hint="eastAsia"/>
            <w:noProof/>
            <w:rtl/>
            <w:lang w:bidi="fa-IR"/>
          </w:rPr>
          <w:t>فراهم‌کردن</w:t>
        </w:r>
        <w:r w:rsidR="00C66B06" w:rsidRPr="00E60687">
          <w:rPr>
            <w:rStyle w:val="Hyperlink"/>
            <w:noProof/>
            <w:rtl/>
            <w:lang w:bidi="fa-IR"/>
          </w:rPr>
          <w:t xml:space="preserve"> </w:t>
        </w:r>
        <w:r w:rsidR="00C66B06" w:rsidRPr="00E60687">
          <w:rPr>
            <w:rStyle w:val="Hyperlink"/>
            <w:rFonts w:hint="eastAsia"/>
            <w:noProof/>
            <w:rtl/>
            <w:lang w:bidi="fa-IR"/>
          </w:rPr>
          <w:t>ن</w:t>
        </w:r>
        <w:r w:rsidR="00C66B06" w:rsidRPr="00E60687">
          <w:rPr>
            <w:rStyle w:val="Hyperlink"/>
            <w:rFonts w:hint="cs"/>
            <w:noProof/>
            <w:rtl/>
            <w:lang w:bidi="fa-IR"/>
          </w:rPr>
          <w:t>ی</w:t>
        </w:r>
        <w:r w:rsidR="00C66B06" w:rsidRPr="00E60687">
          <w:rPr>
            <w:rStyle w:val="Hyperlink"/>
            <w:rFonts w:hint="eastAsia"/>
            <w:noProof/>
            <w:rtl/>
            <w:lang w:bidi="fa-IR"/>
          </w:rPr>
          <w:t>روست</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442915866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32</w:t>
        </w:r>
        <w:r w:rsidR="00C66B06">
          <w:rPr>
            <w:noProof/>
            <w:webHidden/>
            <w:rtl/>
          </w:rPr>
          <w:fldChar w:fldCharType="end"/>
        </w:r>
      </w:hyperlink>
    </w:p>
    <w:p w:rsidR="00C66B06" w:rsidRDefault="007878AD">
      <w:pPr>
        <w:pStyle w:val="TOC3"/>
        <w:tabs>
          <w:tab w:val="right" w:leader="dot" w:pos="6226"/>
        </w:tabs>
        <w:rPr>
          <w:rFonts w:asciiTheme="minorHAnsi" w:eastAsiaTheme="minorEastAsia" w:hAnsiTheme="minorHAnsi" w:cstheme="minorBidi"/>
          <w:noProof/>
          <w:sz w:val="22"/>
          <w:szCs w:val="22"/>
          <w:rtl/>
        </w:rPr>
      </w:pPr>
      <w:hyperlink w:anchor="_Toc442915867" w:history="1">
        <w:r w:rsidR="00C66B06" w:rsidRPr="00E60687">
          <w:rPr>
            <w:rStyle w:val="Hyperlink"/>
            <w:rFonts w:hint="eastAsia"/>
            <w:noProof/>
            <w:rtl/>
            <w:lang w:bidi="fa-IR"/>
          </w:rPr>
          <w:t>ترک</w:t>
        </w:r>
        <w:r w:rsidR="00C66B06" w:rsidRPr="00E60687">
          <w:rPr>
            <w:rStyle w:val="Hyperlink"/>
            <w:noProof/>
            <w:rtl/>
            <w:lang w:bidi="fa-IR"/>
          </w:rPr>
          <w:t xml:space="preserve"> </w:t>
        </w:r>
        <w:r w:rsidR="00C66B06" w:rsidRPr="00E60687">
          <w:rPr>
            <w:rStyle w:val="Hyperlink"/>
            <w:rFonts w:hint="eastAsia"/>
            <w:noProof/>
            <w:rtl/>
            <w:lang w:bidi="fa-IR"/>
          </w:rPr>
          <w:t>جهاد</w:t>
        </w:r>
        <w:r w:rsidR="00C66B06" w:rsidRPr="00E60687">
          <w:rPr>
            <w:rStyle w:val="Hyperlink"/>
            <w:noProof/>
            <w:rtl/>
            <w:lang w:bidi="fa-IR"/>
          </w:rPr>
          <w:t xml:space="preserve"> </w:t>
        </w:r>
        <w:r w:rsidR="00C66B06" w:rsidRPr="00E60687">
          <w:rPr>
            <w:rStyle w:val="Hyperlink"/>
            <w:rFonts w:hint="eastAsia"/>
            <w:noProof/>
            <w:rtl/>
            <w:lang w:bidi="fa-IR"/>
          </w:rPr>
          <w:t>سبب</w:t>
        </w:r>
        <w:r w:rsidR="00C66B06" w:rsidRPr="00E60687">
          <w:rPr>
            <w:rStyle w:val="Hyperlink"/>
            <w:noProof/>
            <w:rtl/>
            <w:lang w:bidi="fa-IR"/>
          </w:rPr>
          <w:t xml:space="preserve"> </w:t>
        </w:r>
        <w:r w:rsidR="00C66B06" w:rsidRPr="00E60687">
          <w:rPr>
            <w:rStyle w:val="Hyperlink"/>
            <w:rFonts w:hint="eastAsia"/>
            <w:noProof/>
            <w:rtl/>
            <w:lang w:bidi="fa-IR"/>
          </w:rPr>
          <w:t>نزول</w:t>
        </w:r>
        <w:r w:rsidR="00C66B06" w:rsidRPr="00E60687">
          <w:rPr>
            <w:rStyle w:val="Hyperlink"/>
            <w:noProof/>
            <w:rtl/>
            <w:lang w:bidi="fa-IR"/>
          </w:rPr>
          <w:t xml:space="preserve"> </w:t>
        </w:r>
        <w:r w:rsidR="00C66B06" w:rsidRPr="00E60687">
          <w:rPr>
            <w:rStyle w:val="Hyperlink"/>
            <w:rFonts w:hint="eastAsia"/>
            <w:noProof/>
            <w:rtl/>
            <w:lang w:bidi="fa-IR"/>
          </w:rPr>
          <w:t>عذاب</w:t>
        </w:r>
        <w:r w:rsidR="00C66B06" w:rsidRPr="00E60687">
          <w:rPr>
            <w:rStyle w:val="Hyperlink"/>
            <w:noProof/>
            <w:rtl/>
            <w:lang w:bidi="fa-IR"/>
          </w:rPr>
          <w:t xml:space="preserve"> </w:t>
        </w:r>
        <w:r w:rsidR="00C66B06" w:rsidRPr="00E60687">
          <w:rPr>
            <w:rStyle w:val="Hyperlink"/>
            <w:rFonts w:hint="eastAsia"/>
            <w:noProof/>
            <w:rtl/>
            <w:lang w:bidi="fa-IR"/>
          </w:rPr>
          <w:t>است</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442915867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34</w:t>
        </w:r>
        <w:r w:rsidR="00C66B06">
          <w:rPr>
            <w:noProof/>
            <w:webHidden/>
            <w:rtl/>
          </w:rPr>
          <w:fldChar w:fldCharType="end"/>
        </w:r>
      </w:hyperlink>
    </w:p>
    <w:p w:rsidR="00C66B06" w:rsidRDefault="007878AD">
      <w:pPr>
        <w:pStyle w:val="TOC3"/>
        <w:tabs>
          <w:tab w:val="right" w:leader="dot" w:pos="6226"/>
        </w:tabs>
        <w:rPr>
          <w:rFonts w:asciiTheme="minorHAnsi" w:eastAsiaTheme="minorEastAsia" w:hAnsiTheme="minorHAnsi" w:cstheme="minorBidi"/>
          <w:noProof/>
          <w:sz w:val="22"/>
          <w:szCs w:val="22"/>
          <w:rtl/>
        </w:rPr>
      </w:pPr>
      <w:hyperlink w:anchor="_Toc442915868" w:history="1">
        <w:r w:rsidR="00C66B06" w:rsidRPr="00E60687">
          <w:rPr>
            <w:rStyle w:val="Hyperlink"/>
            <w:rFonts w:hint="eastAsia"/>
            <w:noProof/>
            <w:rtl/>
            <w:lang w:bidi="fa-IR"/>
          </w:rPr>
          <w:t>آنچه</w:t>
        </w:r>
        <w:r w:rsidR="00C66B06" w:rsidRPr="00E60687">
          <w:rPr>
            <w:rStyle w:val="Hyperlink"/>
            <w:noProof/>
            <w:rtl/>
            <w:lang w:bidi="fa-IR"/>
          </w:rPr>
          <w:t xml:space="preserve"> </w:t>
        </w:r>
        <w:r w:rsidR="00C66B06" w:rsidRPr="00E60687">
          <w:rPr>
            <w:rStyle w:val="Hyperlink"/>
            <w:rFonts w:hint="eastAsia"/>
            <w:noProof/>
            <w:rtl/>
            <w:lang w:bidi="fa-IR"/>
          </w:rPr>
          <w:t>به</w:t>
        </w:r>
        <w:r w:rsidR="00C66B06" w:rsidRPr="00E60687">
          <w:rPr>
            <w:rStyle w:val="Hyperlink"/>
            <w:noProof/>
            <w:rtl/>
            <w:lang w:bidi="fa-IR"/>
          </w:rPr>
          <w:t xml:space="preserve"> </w:t>
        </w:r>
        <w:r w:rsidR="00C66B06" w:rsidRPr="00E60687">
          <w:rPr>
            <w:rStyle w:val="Hyperlink"/>
            <w:rFonts w:hint="eastAsia"/>
            <w:noProof/>
            <w:rtl/>
            <w:lang w:bidi="fa-IR"/>
          </w:rPr>
          <w:t>تخلف‌کنندگان</w:t>
        </w:r>
        <w:r w:rsidR="00C66B06" w:rsidRPr="00E60687">
          <w:rPr>
            <w:rStyle w:val="Hyperlink"/>
            <w:noProof/>
            <w:rtl/>
            <w:lang w:bidi="fa-IR"/>
          </w:rPr>
          <w:t xml:space="preserve"> </w:t>
        </w:r>
        <w:r w:rsidR="00C66B06" w:rsidRPr="00E60687">
          <w:rPr>
            <w:rStyle w:val="Hyperlink"/>
            <w:rFonts w:hint="eastAsia"/>
            <w:noProof/>
            <w:rtl/>
            <w:lang w:bidi="fa-IR"/>
          </w:rPr>
          <w:t>از</w:t>
        </w:r>
        <w:r w:rsidR="00C66B06" w:rsidRPr="00E60687">
          <w:rPr>
            <w:rStyle w:val="Hyperlink"/>
            <w:noProof/>
            <w:rtl/>
            <w:lang w:bidi="fa-IR"/>
          </w:rPr>
          <w:t xml:space="preserve"> </w:t>
        </w:r>
        <w:r w:rsidR="00C66B06" w:rsidRPr="00E60687">
          <w:rPr>
            <w:rStyle w:val="Hyperlink"/>
            <w:rFonts w:hint="eastAsia"/>
            <w:noProof/>
            <w:rtl/>
            <w:lang w:bidi="fa-IR"/>
          </w:rPr>
          <w:t>جهاد</w:t>
        </w:r>
        <w:r w:rsidR="00C66B06" w:rsidRPr="00E60687">
          <w:rPr>
            <w:rStyle w:val="Hyperlink"/>
            <w:noProof/>
            <w:rtl/>
            <w:lang w:bidi="fa-IR"/>
          </w:rPr>
          <w:t xml:space="preserve"> </w:t>
        </w:r>
        <w:r w:rsidR="00C66B06" w:rsidRPr="00E60687">
          <w:rPr>
            <w:rStyle w:val="Hyperlink"/>
            <w:rFonts w:hint="eastAsia"/>
            <w:noProof/>
            <w:rtl/>
            <w:lang w:bidi="fa-IR"/>
          </w:rPr>
          <w:t>گفته</w:t>
        </w:r>
        <w:r w:rsidR="00C66B06" w:rsidRPr="00E60687">
          <w:rPr>
            <w:rStyle w:val="Hyperlink"/>
            <w:noProof/>
            <w:rtl/>
            <w:lang w:bidi="fa-IR"/>
          </w:rPr>
          <w:t xml:space="preserve"> </w:t>
        </w:r>
        <w:r w:rsidR="00C66B06" w:rsidRPr="00E60687">
          <w:rPr>
            <w:rStyle w:val="Hyperlink"/>
            <w:rFonts w:hint="eastAsia"/>
            <w:noProof/>
            <w:rtl/>
            <w:lang w:bidi="fa-IR"/>
          </w:rPr>
          <w:t>م</w:t>
        </w:r>
        <w:r w:rsidR="00C66B06" w:rsidRPr="00E60687">
          <w:rPr>
            <w:rStyle w:val="Hyperlink"/>
            <w:rFonts w:hint="cs"/>
            <w:noProof/>
            <w:rtl/>
            <w:lang w:bidi="fa-IR"/>
          </w:rPr>
          <w:t>ی‌</w:t>
        </w:r>
        <w:r w:rsidR="00C66B06" w:rsidRPr="00E60687">
          <w:rPr>
            <w:rStyle w:val="Hyperlink"/>
            <w:rFonts w:hint="eastAsia"/>
            <w:noProof/>
            <w:rtl/>
            <w:lang w:bidi="fa-IR"/>
          </w:rPr>
          <w:t>شود</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442915868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35</w:t>
        </w:r>
        <w:r w:rsidR="00C66B06">
          <w:rPr>
            <w:noProof/>
            <w:webHidden/>
            <w:rtl/>
          </w:rPr>
          <w:fldChar w:fldCharType="end"/>
        </w:r>
      </w:hyperlink>
    </w:p>
    <w:p w:rsidR="00C66B06" w:rsidRDefault="007878AD">
      <w:pPr>
        <w:pStyle w:val="TOC3"/>
        <w:tabs>
          <w:tab w:val="right" w:leader="dot" w:pos="6226"/>
        </w:tabs>
        <w:rPr>
          <w:rFonts w:asciiTheme="minorHAnsi" w:eastAsiaTheme="minorEastAsia" w:hAnsiTheme="minorHAnsi" w:cstheme="minorBidi"/>
          <w:noProof/>
          <w:sz w:val="22"/>
          <w:szCs w:val="22"/>
          <w:rtl/>
        </w:rPr>
      </w:pPr>
      <w:hyperlink w:anchor="_Toc442915869" w:history="1">
        <w:r w:rsidR="00C66B06" w:rsidRPr="00E60687">
          <w:rPr>
            <w:rStyle w:val="Hyperlink"/>
            <w:rFonts w:hint="eastAsia"/>
            <w:noProof/>
            <w:rtl/>
            <w:lang w:bidi="fa-IR"/>
          </w:rPr>
          <w:t>تدارک</w:t>
        </w:r>
        <w:r w:rsidR="00C66B06" w:rsidRPr="00E60687">
          <w:rPr>
            <w:rStyle w:val="Hyperlink"/>
            <w:noProof/>
            <w:rtl/>
            <w:lang w:bidi="fa-IR"/>
          </w:rPr>
          <w:t xml:space="preserve"> </w:t>
        </w:r>
        <w:r w:rsidR="00C66B06" w:rsidRPr="00E60687">
          <w:rPr>
            <w:rStyle w:val="Hyperlink"/>
            <w:rFonts w:hint="eastAsia"/>
            <w:noProof/>
            <w:rtl/>
            <w:lang w:bidi="fa-IR"/>
          </w:rPr>
          <w:t>ن</w:t>
        </w:r>
        <w:r w:rsidR="00C66B06" w:rsidRPr="00E60687">
          <w:rPr>
            <w:rStyle w:val="Hyperlink"/>
            <w:rFonts w:hint="cs"/>
            <w:noProof/>
            <w:rtl/>
            <w:lang w:bidi="fa-IR"/>
          </w:rPr>
          <w:t>ی</w:t>
        </w:r>
        <w:r w:rsidR="00C66B06" w:rsidRPr="00E60687">
          <w:rPr>
            <w:rStyle w:val="Hyperlink"/>
            <w:rFonts w:hint="eastAsia"/>
            <w:noProof/>
            <w:rtl/>
            <w:lang w:bidi="fa-IR"/>
          </w:rPr>
          <w:t>رو</w:t>
        </w:r>
        <w:r w:rsidR="00C66B06" w:rsidRPr="00E60687">
          <w:rPr>
            <w:rStyle w:val="Hyperlink"/>
            <w:noProof/>
            <w:rtl/>
            <w:lang w:bidi="fa-IR"/>
          </w:rPr>
          <w:t xml:space="preserve"> </w:t>
        </w:r>
        <w:r w:rsidR="00C66B06" w:rsidRPr="00E60687">
          <w:rPr>
            <w:rStyle w:val="Hyperlink"/>
            <w:rFonts w:hint="eastAsia"/>
            <w:noProof/>
            <w:rtl/>
            <w:lang w:bidi="fa-IR"/>
          </w:rPr>
          <w:t>برا</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جهاد</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442915869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37</w:t>
        </w:r>
        <w:r w:rsidR="00C66B06">
          <w:rPr>
            <w:noProof/>
            <w:webHidden/>
            <w:rtl/>
          </w:rPr>
          <w:fldChar w:fldCharType="end"/>
        </w:r>
      </w:hyperlink>
    </w:p>
    <w:p w:rsidR="00C66B06" w:rsidRDefault="007878AD">
      <w:pPr>
        <w:pStyle w:val="TOC3"/>
        <w:tabs>
          <w:tab w:val="right" w:leader="dot" w:pos="6226"/>
        </w:tabs>
        <w:rPr>
          <w:rFonts w:asciiTheme="minorHAnsi" w:eastAsiaTheme="minorEastAsia" w:hAnsiTheme="minorHAnsi" w:cstheme="minorBidi"/>
          <w:noProof/>
          <w:sz w:val="22"/>
          <w:szCs w:val="22"/>
          <w:rtl/>
        </w:rPr>
      </w:pPr>
      <w:hyperlink w:anchor="_Toc442915870" w:history="1">
        <w:r w:rsidR="00C66B06" w:rsidRPr="00E60687">
          <w:rPr>
            <w:rStyle w:val="Hyperlink"/>
            <w:rFonts w:hint="eastAsia"/>
            <w:noProof/>
            <w:rtl/>
            <w:lang w:bidi="fa-IR"/>
          </w:rPr>
          <w:t>مفهوم</w:t>
        </w:r>
        <w:r w:rsidR="00C66B06" w:rsidRPr="00E60687">
          <w:rPr>
            <w:rStyle w:val="Hyperlink"/>
            <w:noProof/>
            <w:rtl/>
            <w:lang w:bidi="fa-IR"/>
          </w:rPr>
          <w:t xml:space="preserve"> </w:t>
        </w:r>
        <w:r w:rsidR="00C66B06" w:rsidRPr="00E60687">
          <w:rPr>
            <w:rStyle w:val="Hyperlink"/>
            <w:rFonts w:hint="eastAsia"/>
            <w:noProof/>
            <w:rtl/>
            <w:lang w:bidi="fa-IR"/>
          </w:rPr>
          <w:t>ن</w:t>
        </w:r>
        <w:r w:rsidR="00C66B06" w:rsidRPr="00E60687">
          <w:rPr>
            <w:rStyle w:val="Hyperlink"/>
            <w:rFonts w:hint="cs"/>
            <w:noProof/>
            <w:rtl/>
            <w:lang w:bidi="fa-IR"/>
          </w:rPr>
          <w:t>ی</w:t>
        </w:r>
        <w:r w:rsidR="00C66B06" w:rsidRPr="00E60687">
          <w:rPr>
            <w:rStyle w:val="Hyperlink"/>
            <w:rFonts w:hint="eastAsia"/>
            <w:noProof/>
            <w:rtl/>
            <w:lang w:bidi="fa-IR"/>
          </w:rPr>
          <w:t>رو</w:t>
        </w:r>
        <w:r w:rsidR="00C66B06" w:rsidRPr="00E60687">
          <w:rPr>
            <w:rStyle w:val="Hyperlink"/>
            <w:noProof/>
            <w:rtl/>
            <w:lang w:bidi="fa-IR"/>
          </w:rPr>
          <w:t xml:space="preserve"> </w:t>
        </w:r>
        <w:r w:rsidR="00C66B06" w:rsidRPr="00E60687">
          <w:rPr>
            <w:rStyle w:val="Hyperlink"/>
            <w:rFonts w:hint="eastAsia"/>
            <w:noProof/>
            <w:rtl/>
            <w:lang w:bidi="fa-IR"/>
          </w:rPr>
          <w:t>و</w:t>
        </w:r>
        <w:r w:rsidR="00C66B06" w:rsidRPr="00E60687">
          <w:rPr>
            <w:rStyle w:val="Hyperlink"/>
            <w:noProof/>
            <w:rtl/>
            <w:lang w:bidi="fa-IR"/>
          </w:rPr>
          <w:t xml:space="preserve"> </w:t>
        </w:r>
        <w:r w:rsidR="00C66B06" w:rsidRPr="00E60687">
          <w:rPr>
            <w:rStyle w:val="Hyperlink"/>
            <w:rFonts w:hint="eastAsia"/>
            <w:noProof/>
            <w:rtl/>
            <w:lang w:bidi="fa-IR"/>
          </w:rPr>
          <w:t>عوامل</w:t>
        </w:r>
        <w:r w:rsidR="00C66B06" w:rsidRPr="00E60687">
          <w:rPr>
            <w:rStyle w:val="Hyperlink"/>
            <w:noProof/>
            <w:rtl/>
            <w:lang w:bidi="fa-IR"/>
          </w:rPr>
          <w:t xml:space="preserve"> </w:t>
        </w:r>
        <w:r w:rsidR="00C66B06" w:rsidRPr="00E60687">
          <w:rPr>
            <w:rStyle w:val="Hyperlink"/>
            <w:rFonts w:hint="eastAsia"/>
            <w:noProof/>
            <w:rtl/>
            <w:lang w:bidi="fa-IR"/>
          </w:rPr>
          <w:t>ن</w:t>
        </w:r>
        <w:r w:rsidR="00C66B06" w:rsidRPr="00E60687">
          <w:rPr>
            <w:rStyle w:val="Hyperlink"/>
            <w:rFonts w:hint="cs"/>
            <w:noProof/>
            <w:rtl/>
            <w:lang w:bidi="fa-IR"/>
          </w:rPr>
          <w:t>ی</w:t>
        </w:r>
        <w:r w:rsidR="00C66B06" w:rsidRPr="00E60687">
          <w:rPr>
            <w:rStyle w:val="Hyperlink"/>
            <w:rFonts w:hint="eastAsia"/>
            <w:noProof/>
            <w:rtl/>
            <w:lang w:bidi="fa-IR"/>
          </w:rPr>
          <w:t>رو</w:t>
        </w:r>
        <w:r w:rsidR="00C66B06" w:rsidRPr="00E60687">
          <w:rPr>
            <w:rStyle w:val="Hyperlink"/>
            <w:noProof/>
            <w:lang w:bidi="fa-IR"/>
          </w:rPr>
          <w:t xml:space="preserve"> </w:t>
        </w:r>
        <w:r w:rsidR="00C66B06" w:rsidRPr="00E60687">
          <w:rPr>
            <w:rStyle w:val="Hyperlink"/>
            <w:rFonts w:hint="eastAsia"/>
            <w:noProof/>
            <w:rtl/>
            <w:lang w:bidi="fa-IR"/>
          </w:rPr>
          <w:t>بخش</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442915870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38</w:t>
        </w:r>
        <w:r w:rsidR="00C66B06">
          <w:rPr>
            <w:noProof/>
            <w:webHidden/>
            <w:rtl/>
          </w:rPr>
          <w:fldChar w:fldCharType="end"/>
        </w:r>
      </w:hyperlink>
    </w:p>
    <w:p w:rsidR="00C66B06" w:rsidRDefault="007878AD">
      <w:pPr>
        <w:pStyle w:val="TOC3"/>
        <w:tabs>
          <w:tab w:val="right" w:leader="dot" w:pos="6226"/>
        </w:tabs>
        <w:rPr>
          <w:rFonts w:asciiTheme="minorHAnsi" w:eastAsiaTheme="minorEastAsia" w:hAnsiTheme="minorHAnsi" w:cstheme="minorBidi"/>
          <w:noProof/>
          <w:sz w:val="22"/>
          <w:szCs w:val="22"/>
          <w:rtl/>
        </w:rPr>
      </w:pPr>
      <w:hyperlink w:anchor="_Toc442915871" w:history="1">
        <w:r w:rsidR="00C66B06" w:rsidRPr="00E60687">
          <w:rPr>
            <w:rStyle w:val="Hyperlink"/>
            <w:rFonts w:hint="eastAsia"/>
            <w:noProof/>
            <w:rtl/>
            <w:lang w:bidi="fa-IR"/>
          </w:rPr>
          <w:t>آماده</w:t>
        </w:r>
        <w:r w:rsidR="00C66B06" w:rsidRPr="00E60687">
          <w:rPr>
            <w:rStyle w:val="Hyperlink"/>
            <w:noProof/>
            <w:lang w:bidi="fa-IR"/>
          </w:rPr>
          <w:t xml:space="preserve"> </w:t>
        </w:r>
        <w:r w:rsidR="00C66B06" w:rsidRPr="00E60687">
          <w:rPr>
            <w:rStyle w:val="Hyperlink"/>
            <w:rFonts w:hint="eastAsia"/>
            <w:noProof/>
            <w:rtl/>
            <w:lang w:bidi="fa-IR"/>
          </w:rPr>
          <w:t>ساز</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ن</w:t>
        </w:r>
        <w:r w:rsidR="00C66B06" w:rsidRPr="00E60687">
          <w:rPr>
            <w:rStyle w:val="Hyperlink"/>
            <w:rFonts w:hint="cs"/>
            <w:noProof/>
            <w:rtl/>
            <w:lang w:bidi="fa-IR"/>
          </w:rPr>
          <w:t>ی</w:t>
        </w:r>
        <w:r w:rsidR="00C66B06" w:rsidRPr="00E60687">
          <w:rPr>
            <w:rStyle w:val="Hyperlink"/>
            <w:rFonts w:hint="eastAsia"/>
            <w:noProof/>
            <w:rtl/>
            <w:lang w:bidi="fa-IR"/>
          </w:rPr>
          <w:t>رو</w:t>
        </w:r>
        <w:r w:rsidR="00C66B06" w:rsidRPr="00E60687">
          <w:rPr>
            <w:rStyle w:val="Hyperlink"/>
            <w:noProof/>
            <w:rtl/>
            <w:lang w:bidi="fa-IR"/>
          </w:rPr>
          <w:t xml:space="preserve"> </w:t>
        </w:r>
        <w:r w:rsidR="00C66B06" w:rsidRPr="00E60687">
          <w:rPr>
            <w:rStyle w:val="Hyperlink"/>
            <w:rFonts w:hint="cs"/>
            <w:noProof/>
            <w:rtl/>
            <w:lang w:bidi="fa-IR"/>
          </w:rPr>
          <w:t>ی</w:t>
        </w:r>
        <w:r w:rsidR="00C66B06" w:rsidRPr="00E60687">
          <w:rPr>
            <w:rStyle w:val="Hyperlink"/>
            <w:rFonts w:hint="eastAsia"/>
            <w:noProof/>
            <w:rtl/>
            <w:lang w:bidi="fa-IR"/>
          </w:rPr>
          <w:t>ک</w:t>
        </w:r>
        <w:r w:rsidR="00C66B06" w:rsidRPr="00E60687">
          <w:rPr>
            <w:rStyle w:val="Hyperlink"/>
            <w:noProof/>
            <w:rtl/>
            <w:lang w:bidi="fa-IR"/>
          </w:rPr>
          <w:t xml:space="preserve"> </w:t>
        </w:r>
        <w:r w:rsidR="00C66B06" w:rsidRPr="00E60687">
          <w:rPr>
            <w:rStyle w:val="Hyperlink"/>
            <w:rFonts w:hint="eastAsia"/>
            <w:noProof/>
            <w:rtl/>
            <w:lang w:bidi="fa-IR"/>
          </w:rPr>
          <w:t>ضرورت</w:t>
        </w:r>
        <w:r w:rsidR="00C66B06" w:rsidRPr="00E60687">
          <w:rPr>
            <w:rStyle w:val="Hyperlink"/>
            <w:noProof/>
            <w:rtl/>
            <w:lang w:bidi="fa-IR"/>
          </w:rPr>
          <w:t xml:space="preserve"> </w:t>
        </w:r>
        <w:r w:rsidR="00C66B06" w:rsidRPr="00E60687">
          <w:rPr>
            <w:rStyle w:val="Hyperlink"/>
            <w:rFonts w:hint="eastAsia"/>
            <w:noProof/>
            <w:rtl/>
            <w:lang w:bidi="fa-IR"/>
          </w:rPr>
          <w:t>د</w:t>
        </w:r>
        <w:r w:rsidR="00C66B06" w:rsidRPr="00E60687">
          <w:rPr>
            <w:rStyle w:val="Hyperlink"/>
            <w:rFonts w:hint="cs"/>
            <w:noProof/>
            <w:rtl/>
            <w:lang w:bidi="fa-IR"/>
          </w:rPr>
          <w:t>ی</w:t>
        </w:r>
        <w:r w:rsidR="00C66B06" w:rsidRPr="00E60687">
          <w:rPr>
            <w:rStyle w:val="Hyperlink"/>
            <w:rFonts w:hint="eastAsia"/>
            <w:noProof/>
            <w:rtl/>
            <w:lang w:bidi="fa-IR"/>
          </w:rPr>
          <w:t>ن</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است</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442915871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39</w:t>
        </w:r>
        <w:r w:rsidR="00C66B06">
          <w:rPr>
            <w:noProof/>
            <w:webHidden/>
            <w:rtl/>
          </w:rPr>
          <w:fldChar w:fldCharType="end"/>
        </w:r>
      </w:hyperlink>
    </w:p>
    <w:p w:rsidR="00C66B06" w:rsidRDefault="007878AD">
      <w:pPr>
        <w:pStyle w:val="TOC3"/>
        <w:tabs>
          <w:tab w:val="right" w:leader="dot" w:pos="6226"/>
        </w:tabs>
        <w:rPr>
          <w:rFonts w:asciiTheme="minorHAnsi" w:eastAsiaTheme="minorEastAsia" w:hAnsiTheme="minorHAnsi" w:cstheme="minorBidi"/>
          <w:noProof/>
          <w:sz w:val="22"/>
          <w:szCs w:val="22"/>
          <w:rtl/>
        </w:rPr>
      </w:pPr>
      <w:hyperlink w:anchor="_Toc442915872" w:history="1">
        <w:r w:rsidR="00C66B06" w:rsidRPr="00E60687">
          <w:rPr>
            <w:rStyle w:val="Hyperlink"/>
            <w:rFonts w:hint="eastAsia"/>
            <w:noProof/>
            <w:rtl/>
            <w:lang w:bidi="fa-IR"/>
          </w:rPr>
          <w:t>ترب</w:t>
        </w:r>
        <w:r w:rsidR="00C66B06" w:rsidRPr="00E60687">
          <w:rPr>
            <w:rStyle w:val="Hyperlink"/>
            <w:rFonts w:hint="cs"/>
            <w:noProof/>
            <w:rtl/>
            <w:lang w:bidi="fa-IR"/>
          </w:rPr>
          <w:t>ی</w:t>
        </w:r>
        <w:r w:rsidR="00C66B06" w:rsidRPr="00E60687">
          <w:rPr>
            <w:rStyle w:val="Hyperlink"/>
            <w:rFonts w:hint="eastAsia"/>
            <w:noProof/>
            <w:rtl/>
            <w:lang w:bidi="fa-IR"/>
          </w:rPr>
          <w:t>ت</w:t>
        </w:r>
        <w:r w:rsidR="00C66B06" w:rsidRPr="00E60687">
          <w:rPr>
            <w:rStyle w:val="Hyperlink"/>
            <w:noProof/>
            <w:rtl/>
            <w:lang w:bidi="fa-IR"/>
          </w:rPr>
          <w:t xml:space="preserve"> </w:t>
        </w:r>
        <w:r w:rsidR="00C66B06" w:rsidRPr="00E60687">
          <w:rPr>
            <w:rStyle w:val="Hyperlink"/>
            <w:rFonts w:hint="eastAsia"/>
            <w:noProof/>
            <w:rtl/>
            <w:lang w:bidi="fa-IR"/>
          </w:rPr>
          <w:t>ارتش</w:t>
        </w:r>
        <w:r w:rsidR="00C66B06" w:rsidRPr="00E60687">
          <w:rPr>
            <w:rStyle w:val="Hyperlink"/>
            <w:noProof/>
            <w:rtl/>
            <w:lang w:bidi="fa-IR"/>
          </w:rPr>
          <w:t xml:space="preserve"> </w:t>
        </w:r>
        <w:r w:rsidR="00C66B06" w:rsidRPr="00E60687">
          <w:rPr>
            <w:rStyle w:val="Hyperlink"/>
            <w:rFonts w:hint="eastAsia"/>
            <w:noProof/>
            <w:rtl/>
            <w:lang w:bidi="fa-IR"/>
          </w:rPr>
          <w:t>ورز</w:t>
        </w:r>
        <w:r w:rsidR="00C66B06" w:rsidRPr="00E60687">
          <w:rPr>
            <w:rStyle w:val="Hyperlink"/>
            <w:rFonts w:hint="cs"/>
            <w:noProof/>
            <w:rtl/>
            <w:lang w:bidi="fa-IR"/>
          </w:rPr>
          <w:t>ی</w:t>
        </w:r>
        <w:r w:rsidR="00C66B06" w:rsidRPr="00E60687">
          <w:rPr>
            <w:rStyle w:val="Hyperlink"/>
            <w:rFonts w:hint="eastAsia"/>
            <w:noProof/>
            <w:rtl/>
            <w:lang w:bidi="fa-IR"/>
          </w:rPr>
          <w:t>ده</w:t>
        </w:r>
        <w:r w:rsidR="00C66B06" w:rsidRPr="00E60687">
          <w:rPr>
            <w:rStyle w:val="Hyperlink"/>
            <w:noProof/>
            <w:rtl/>
            <w:lang w:bidi="fa-IR"/>
          </w:rPr>
          <w:t xml:space="preserve"> </w:t>
        </w:r>
        <w:r w:rsidR="00C66B06" w:rsidRPr="00E60687">
          <w:rPr>
            <w:rStyle w:val="Hyperlink"/>
            <w:rFonts w:hint="cs"/>
            <w:noProof/>
            <w:rtl/>
            <w:lang w:bidi="fa-IR"/>
          </w:rPr>
          <w:t>ی</w:t>
        </w:r>
        <w:r w:rsidR="00C66B06" w:rsidRPr="00E60687">
          <w:rPr>
            <w:rStyle w:val="Hyperlink"/>
            <w:rFonts w:hint="eastAsia"/>
            <w:noProof/>
            <w:rtl/>
            <w:lang w:bidi="fa-IR"/>
          </w:rPr>
          <w:t>ک</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از</w:t>
        </w:r>
        <w:r w:rsidR="00C66B06" w:rsidRPr="00E60687">
          <w:rPr>
            <w:rStyle w:val="Hyperlink"/>
            <w:noProof/>
            <w:rtl/>
            <w:lang w:bidi="fa-IR"/>
          </w:rPr>
          <w:t xml:space="preserve"> </w:t>
        </w:r>
        <w:r w:rsidR="00C66B06" w:rsidRPr="00E60687">
          <w:rPr>
            <w:rStyle w:val="Hyperlink"/>
            <w:rFonts w:hint="eastAsia"/>
            <w:noProof/>
            <w:rtl/>
            <w:lang w:bidi="fa-IR"/>
          </w:rPr>
          <w:t>شاخه‌ها</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تدارک</w:t>
        </w:r>
        <w:r w:rsidR="00C66B06" w:rsidRPr="00E60687">
          <w:rPr>
            <w:rStyle w:val="Hyperlink"/>
            <w:noProof/>
            <w:rtl/>
            <w:lang w:bidi="fa-IR"/>
          </w:rPr>
          <w:t xml:space="preserve"> </w:t>
        </w:r>
        <w:r w:rsidR="00C66B06" w:rsidRPr="00E60687">
          <w:rPr>
            <w:rStyle w:val="Hyperlink"/>
            <w:rFonts w:hint="eastAsia"/>
            <w:noProof/>
            <w:rtl/>
            <w:lang w:bidi="fa-IR"/>
          </w:rPr>
          <w:t>ن</w:t>
        </w:r>
        <w:r w:rsidR="00C66B06" w:rsidRPr="00E60687">
          <w:rPr>
            <w:rStyle w:val="Hyperlink"/>
            <w:rFonts w:hint="cs"/>
            <w:noProof/>
            <w:rtl/>
            <w:lang w:bidi="fa-IR"/>
          </w:rPr>
          <w:t>ی</w:t>
        </w:r>
        <w:r w:rsidR="00C66B06" w:rsidRPr="00E60687">
          <w:rPr>
            <w:rStyle w:val="Hyperlink"/>
            <w:rFonts w:hint="eastAsia"/>
            <w:noProof/>
            <w:rtl/>
            <w:lang w:bidi="fa-IR"/>
          </w:rPr>
          <w:t>روست</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442915872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39</w:t>
        </w:r>
        <w:r w:rsidR="00C66B06">
          <w:rPr>
            <w:noProof/>
            <w:webHidden/>
            <w:rtl/>
          </w:rPr>
          <w:fldChar w:fldCharType="end"/>
        </w:r>
      </w:hyperlink>
    </w:p>
    <w:p w:rsidR="00C66B06" w:rsidRDefault="007878AD">
      <w:pPr>
        <w:pStyle w:val="TOC3"/>
        <w:tabs>
          <w:tab w:val="right" w:leader="dot" w:pos="6226"/>
        </w:tabs>
        <w:rPr>
          <w:rFonts w:asciiTheme="minorHAnsi" w:eastAsiaTheme="minorEastAsia" w:hAnsiTheme="minorHAnsi" w:cstheme="minorBidi"/>
          <w:noProof/>
          <w:sz w:val="22"/>
          <w:szCs w:val="22"/>
          <w:rtl/>
        </w:rPr>
      </w:pPr>
      <w:hyperlink w:anchor="_Toc442915873" w:history="1">
        <w:r w:rsidR="00C66B06" w:rsidRPr="00E60687">
          <w:rPr>
            <w:rStyle w:val="Hyperlink"/>
            <w:rFonts w:hint="eastAsia"/>
            <w:noProof/>
            <w:rtl/>
            <w:lang w:bidi="fa-IR"/>
          </w:rPr>
          <w:t>ن</w:t>
        </w:r>
        <w:r w:rsidR="00C66B06" w:rsidRPr="00E60687">
          <w:rPr>
            <w:rStyle w:val="Hyperlink"/>
            <w:rFonts w:hint="cs"/>
            <w:noProof/>
            <w:rtl/>
            <w:lang w:bidi="fa-IR"/>
          </w:rPr>
          <w:t>ی</w:t>
        </w:r>
        <w:r w:rsidR="00C66B06" w:rsidRPr="00E60687">
          <w:rPr>
            <w:rStyle w:val="Hyperlink"/>
            <w:rFonts w:hint="eastAsia"/>
            <w:noProof/>
            <w:rtl/>
            <w:lang w:bidi="fa-IR"/>
          </w:rPr>
          <w:t>رو</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مسلمانان</w:t>
        </w:r>
        <w:r w:rsidR="00C66B06" w:rsidRPr="00E60687">
          <w:rPr>
            <w:rStyle w:val="Hyperlink"/>
            <w:noProof/>
            <w:rtl/>
            <w:lang w:bidi="fa-IR"/>
          </w:rPr>
          <w:t xml:space="preserve"> </w:t>
        </w:r>
        <w:r w:rsidR="00C66B06" w:rsidRPr="00E60687">
          <w:rPr>
            <w:rStyle w:val="Hyperlink"/>
            <w:rFonts w:hint="eastAsia"/>
            <w:noProof/>
            <w:rtl/>
            <w:lang w:bidi="fa-IR"/>
          </w:rPr>
          <w:t>با</w:t>
        </w:r>
        <w:r w:rsidR="00C66B06" w:rsidRPr="00E60687">
          <w:rPr>
            <w:rStyle w:val="Hyperlink"/>
            <w:rFonts w:hint="cs"/>
            <w:noProof/>
            <w:rtl/>
            <w:lang w:bidi="fa-IR"/>
          </w:rPr>
          <w:t>ی</w:t>
        </w:r>
        <w:r w:rsidR="00C66B06" w:rsidRPr="00E60687">
          <w:rPr>
            <w:rStyle w:val="Hyperlink"/>
            <w:rFonts w:hint="eastAsia"/>
            <w:noProof/>
            <w:rtl/>
            <w:lang w:bidi="fa-IR"/>
          </w:rPr>
          <w:t>د</w:t>
        </w:r>
        <w:r w:rsidR="00C66B06" w:rsidRPr="00E60687">
          <w:rPr>
            <w:rStyle w:val="Hyperlink"/>
            <w:noProof/>
            <w:rtl/>
            <w:lang w:bidi="fa-IR"/>
          </w:rPr>
          <w:t xml:space="preserve"> </w:t>
        </w:r>
        <w:r w:rsidR="00C66B06" w:rsidRPr="00E60687">
          <w:rPr>
            <w:rStyle w:val="Hyperlink"/>
            <w:rFonts w:hint="eastAsia"/>
            <w:noProof/>
            <w:rtl/>
            <w:lang w:bidi="fa-IR"/>
          </w:rPr>
          <w:t>به</w:t>
        </w:r>
        <w:r w:rsidR="00C66B06" w:rsidRPr="00E60687">
          <w:rPr>
            <w:rStyle w:val="Hyperlink"/>
            <w:noProof/>
            <w:rtl/>
            <w:lang w:bidi="fa-IR"/>
          </w:rPr>
          <w:t xml:space="preserve"> </w:t>
        </w:r>
        <w:r w:rsidR="00C66B06" w:rsidRPr="00E60687">
          <w:rPr>
            <w:rStyle w:val="Hyperlink"/>
            <w:rFonts w:hint="eastAsia"/>
            <w:noProof/>
            <w:rtl/>
            <w:lang w:bidi="fa-IR"/>
          </w:rPr>
          <w:t>حد</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باشد</w:t>
        </w:r>
        <w:r w:rsidR="00C66B06" w:rsidRPr="00E60687">
          <w:rPr>
            <w:rStyle w:val="Hyperlink"/>
            <w:noProof/>
            <w:rtl/>
            <w:lang w:bidi="fa-IR"/>
          </w:rPr>
          <w:t xml:space="preserve"> </w:t>
        </w:r>
        <w:r w:rsidR="00C66B06" w:rsidRPr="00E60687">
          <w:rPr>
            <w:rStyle w:val="Hyperlink"/>
            <w:rFonts w:hint="eastAsia"/>
            <w:noProof/>
            <w:rtl/>
            <w:lang w:bidi="fa-IR"/>
          </w:rPr>
          <w:t>که</w:t>
        </w:r>
        <w:r w:rsidR="00C66B06" w:rsidRPr="00E60687">
          <w:rPr>
            <w:rStyle w:val="Hyperlink"/>
            <w:noProof/>
            <w:rtl/>
            <w:lang w:bidi="fa-IR"/>
          </w:rPr>
          <w:t xml:space="preserve"> </w:t>
        </w:r>
        <w:r w:rsidR="00C66B06" w:rsidRPr="00E60687">
          <w:rPr>
            <w:rStyle w:val="Hyperlink"/>
            <w:rFonts w:hint="eastAsia"/>
            <w:noProof/>
            <w:rtl/>
            <w:lang w:bidi="fa-IR"/>
          </w:rPr>
          <w:t>دشمن</w:t>
        </w:r>
        <w:r w:rsidR="00C66B06" w:rsidRPr="00E60687">
          <w:rPr>
            <w:rStyle w:val="Hyperlink"/>
            <w:noProof/>
            <w:rtl/>
            <w:lang w:bidi="fa-IR"/>
          </w:rPr>
          <w:t xml:space="preserve"> </w:t>
        </w:r>
        <w:r w:rsidR="00C66B06" w:rsidRPr="00E60687">
          <w:rPr>
            <w:rStyle w:val="Hyperlink"/>
            <w:rFonts w:hint="eastAsia"/>
            <w:noProof/>
            <w:rtl/>
            <w:lang w:bidi="fa-IR"/>
          </w:rPr>
          <w:t>را</w:t>
        </w:r>
        <w:r w:rsidR="00C66B06" w:rsidRPr="00E60687">
          <w:rPr>
            <w:rStyle w:val="Hyperlink"/>
            <w:noProof/>
            <w:rtl/>
            <w:lang w:bidi="fa-IR"/>
          </w:rPr>
          <w:t xml:space="preserve"> </w:t>
        </w:r>
        <w:r w:rsidR="00C66B06" w:rsidRPr="00E60687">
          <w:rPr>
            <w:rStyle w:val="Hyperlink"/>
            <w:rFonts w:hint="eastAsia"/>
            <w:noProof/>
            <w:rtl/>
            <w:lang w:bidi="fa-IR"/>
          </w:rPr>
          <w:t>به</w:t>
        </w:r>
        <w:r w:rsidR="00C66B06" w:rsidRPr="00E60687">
          <w:rPr>
            <w:rStyle w:val="Hyperlink"/>
            <w:noProof/>
            <w:rtl/>
            <w:lang w:bidi="fa-IR"/>
          </w:rPr>
          <w:t xml:space="preserve"> </w:t>
        </w:r>
        <w:r w:rsidR="00C66B06" w:rsidRPr="00E60687">
          <w:rPr>
            <w:rStyle w:val="Hyperlink"/>
            <w:rFonts w:hint="eastAsia"/>
            <w:noProof/>
            <w:rtl/>
            <w:lang w:bidi="fa-IR"/>
          </w:rPr>
          <w:t>هراس</w:t>
        </w:r>
        <w:r w:rsidR="00C66B06" w:rsidRPr="00E60687">
          <w:rPr>
            <w:rStyle w:val="Hyperlink"/>
            <w:noProof/>
            <w:rtl/>
            <w:lang w:bidi="fa-IR"/>
          </w:rPr>
          <w:t xml:space="preserve"> </w:t>
        </w:r>
        <w:r w:rsidR="00C66B06" w:rsidRPr="00E60687">
          <w:rPr>
            <w:rStyle w:val="Hyperlink"/>
            <w:rFonts w:hint="eastAsia"/>
            <w:noProof/>
            <w:rtl/>
            <w:lang w:bidi="fa-IR"/>
          </w:rPr>
          <w:t>افکند</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442915873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40</w:t>
        </w:r>
        <w:r w:rsidR="00C66B06">
          <w:rPr>
            <w:noProof/>
            <w:webHidden/>
            <w:rtl/>
          </w:rPr>
          <w:fldChar w:fldCharType="end"/>
        </w:r>
      </w:hyperlink>
    </w:p>
    <w:p w:rsidR="00C66B06" w:rsidRDefault="007878AD">
      <w:pPr>
        <w:pStyle w:val="TOC2"/>
        <w:tabs>
          <w:tab w:val="right" w:leader="dot" w:pos="6226"/>
        </w:tabs>
        <w:rPr>
          <w:rFonts w:asciiTheme="minorHAnsi" w:eastAsiaTheme="minorEastAsia" w:hAnsiTheme="minorHAnsi" w:cstheme="minorBidi"/>
          <w:noProof/>
          <w:sz w:val="22"/>
          <w:szCs w:val="22"/>
          <w:rtl/>
        </w:rPr>
      </w:pPr>
      <w:hyperlink w:anchor="_Toc442915874" w:history="1">
        <w:r w:rsidR="00C66B06" w:rsidRPr="00E60687">
          <w:rPr>
            <w:rStyle w:val="Hyperlink"/>
            <w:rFonts w:hint="eastAsia"/>
            <w:noProof/>
            <w:rtl/>
            <w:lang w:bidi="fa-IR"/>
          </w:rPr>
          <w:t>ث</w:t>
        </w:r>
        <w:r w:rsidR="00C66B06" w:rsidRPr="00E60687">
          <w:rPr>
            <w:rStyle w:val="Hyperlink"/>
            <w:noProof/>
            <w:rtl/>
            <w:lang w:bidi="fa-IR"/>
          </w:rPr>
          <w:t xml:space="preserve">) </w:t>
        </w:r>
        <w:r w:rsidR="00C66B06" w:rsidRPr="00E60687">
          <w:rPr>
            <w:rStyle w:val="Hyperlink"/>
            <w:rFonts w:hint="eastAsia"/>
            <w:noProof/>
            <w:rtl/>
            <w:lang w:bidi="fa-IR"/>
          </w:rPr>
          <w:t>از</w:t>
        </w:r>
        <w:r w:rsidR="00C66B06" w:rsidRPr="00E60687">
          <w:rPr>
            <w:rStyle w:val="Hyperlink"/>
            <w:noProof/>
            <w:rtl/>
            <w:lang w:bidi="fa-IR"/>
          </w:rPr>
          <w:t xml:space="preserve"> </w:t>
        </w:r>
        <w:r w:rsidR="00C66B06" w:rsidRPr="00E60687">
          <w:rPr>
            <w:rStyle w:val="Hyperlink"/>
            <w:rFonts w:hint="eastAsia"/>
            <w:noProof/>
            <w:rtl/>
            <w:lang w:bidi="fa-IR"/>
          </w:rPr>
          <w:t>د</w:t>
        </w:r>
        <w:r w:rsidR="00C66B06" w:rsidRPr="00E60687">
          <w:rPr>
            <w:rStyle w:val="Hyperlink"/>
            <w:rFonts w:hint="cs"/>
            <w:noProof/>
            <w:rtl/>
            <w:lang w:bidi="fa-IR"/>
          </w:rPr>
          <w:t>ی</w:t>
        </w:r>
        <w:r w:rsidR="00C66B06" w:rsidRPr="00E60687">
          <w:rPr>
            <w:rStyle w:val="Hyperlink"/>
            <w:rFonts w:hint="eastAsia"/>
            <w:noProof/>
            <w:rtl/>
            <w:lang w:bidi="fa-IR"/>
          </w:rPr>
          <w:t>گر</w:t>
        </w:r>
        <w:r w:rsidR="00C66B06" w:rsidRPr="00E60687">
          <w:rPr>
            <w:rStyle w:val="Hyperlink"/>
            <w:noProof/>
            <w:rtl/>
            <w:lang w:bidi="fa-IR"/>
          </w:rPr>
          <w:t xml:space="preserve"> </w:t>
        </w:r>
        <w:r w:rsidR="00C66B06" w:rsidRPr="00E60687">
          <w:rPr>
            <w:rStyle w:val="Hyperlink"/>
            <w:rFonts w:hint="eastAsia"/>
            <w:noProof/>
            <w:rtl/>
            <w:lang w:bidi="fa-IR"/>
          </w:rPr>
          <w:t>عوامل</w:t>
        </w:r>
        <w:r w:rsidR="00C66B06" w:rsidRPr="00E60687">
          <w:rPr>
            <w:rStyle w:val="Hyperlink"/>
            <w:noProof/>
            <w:rtl/>
            <w:lang w:bidi="fa-IR"/>
          </w:rPr>
          <w:t xml:space="preserve"> </w:t>
        </w:r>
        <w:r w:rsidR="00C66B06" w:rsidRPr="00E60687">
          <w:rPr>
            <w:rStyle w:val="Hyperlink"/>
            <w:rFonts w:hint="eastAsia"/>
            <w:noProof/>
            <w:rtl/>
            <w:lang w:bidi="fa-IR"/>
          </w:rPr>
          <w:t>پ</w:t>
        </w:r>
        <w:r w:rsidR="00C66B06" w:rsidRPr="00E60687">
          <w:rPr>
            <w:rStyle w:val="Hyperlink"/>
            <w:rFonts w:hint="cs"/>
            <w:noProof/>
            <w:rtl/>
            <w:lang w:bidi="fa-IR"/>
          </w:rPr>
          <w:t>ی</w:t>
        </w:r>
        <w:r w:rsidR="00C66B06" w:rsidRPr="00E60687">
          <w:rPr>
            <w:rStyle w:val="Hyperlink"/>
            <w:rFonts w:hint="eastAsia"/>
            <w:noProof/>
            <w:rtl/>
            <w:lang w:bidi="fa-IR"/>
          </w:rPr>
          <w:t>روز</w:t>
        </w:r>
        <w:r w:rsidR="00C66B06" w:rsidRPr="00E60687">
          <w:rPr>
            <w:rStyle w:val="Hyperlink"/>
            <w:rFonts w:hint="cs"/>
            <w:noProof/>
            <w:rtl/>
            <w:lang w:bidi="fa-IR"/>
          </w:rPr>
          <w:t>ی</w:t>
        </w:r>
        <w:r w:rsidR="00C66B06" w:rsidRPr="00E60687">
          <w:rPr>
            <w:rStyle w:val="Hyperlink"/>
            <w:rFonts w:hint="eastAsia"/>
            <w:noProof/>
            <w:rtl/>
            <w:lang w:bidi="fa-IR"/>
          </w:rPr>
          <w:t>،</w:t>
        </w:r>
        <w:r w:rsidR="00C66B06" w:rsidRPr="00E60687">
          <w:rPr>
            <w:rStyle w:val="Hyperlink"/>
            <w:noProof/>
            <w:rtl/>
            <w:lang w:bidi="fa-IR"/>
          </w:rPr>
          <w:t xml:space="preserve"> </w:t>
        </w:r>
        <w:r w:rsidR="00C66B06" w:rsidRPr="00E60687">
          <w:rPr>
            <w:rStyle w:val="Hyperlink"/>
            <w:rFonts w:hint="eastAsia"/>
            <w:noProof/>
            <w:rtl/>
            <w:lang w:bidi="fa-IR"/>
          </w:rPr>
          <w:t>شک</w:t>
        </w:r>
        <w:r w:rsidR="00C66B06" w:rsidRPr="00E60687">
          <w:rPr>
            <w:rStyle w:val="Hyperlink"/>
            <w:rFonts w:hint="cs"/>
            <w:noProof/>
            <w:rtl/>
            <w:lang w:bidi="fa-IR"/>
          </w:rPr>
          <w:t>ی</w:t>
        </w:r>
        <w:r w:rsidR="00C66B06" w:rsidRPr="00E60687">
          <w:rPr>
            <w:rStyle w:val="Hyperlink"/>
            <w:rFonts w:hint="eastAsia"/>
            <w:noProof/>
            <w:rtl/>
            <w:lang w:bidi="fa-IR"/>
          </w:rPr>
          <w:t>با</w:t>
        </w:r>
        <w:r w:rsidR="00C66B06" w:rsidRPr="00E60687">
          <w:rPr>
            <w:rStyle w:val="Hyperlink"/>
            <w:rFonts w:hint="cs"/>
            <w:noProof/>
            <w:rtl/>
            <w:lang w:bidi="fa-IR"/>
          </w:rPr>
          <w:t>یی</w:t>
        </w:r>
        <w:r w:rsidR="00C66B06" w:rsidRPr="00E60687">
          <w:rPr>
            <w:rStyle w:val="Hyperlink"/>
            <w:rFonts w:hint="eastAsia"/>
            <w:noProof/>
            <w:rtl/>
            <w:lang w:bidi="fa-IR"/>
          </w:rPr>
          <w:t>،</w:t>
        </w:r>
        <w:r w:rsidR="00C66B06" w:rsidRPr="00E60687">
          <w:rPr>
            <w:rStyle w:val="Hyperlink"/>
            <w:noProof/>
            <w:rtl/>
            <w:lang w:bidi="fa-IR"/>
          </w:rPr>
          <w:t xml:space="preserve"> </w:t>
        </w:r>
        <w:r w:rsidR="00C66B06" w:rsidRPr="00E60687">
          <w:rPr>
            <w:rStyle w:val="Hyperlink"/>
            <w:rFonts w:hint="eastAsia"/>
            <w:noProof/>
            <w:rtl/>
            <w:lang w:bidi="fa-IR"/>
          </w:rPr>
          <w:t>رقابت</w:t>
        </w:r>
        <w:r w:rsidR="00C66B06" w:rsidRPr="00E60687">
          <w:rPr>
            <w:rStyle w:val="Hyperlink"/>
            <w:noProof/>
            <w:rtl/>
            <w:lang w:bidi="fa-IR"/>
          </w:rPr>
          <w:t xml:space="preserve"> </w:t>
        </w:r>
        <w:r w:rsidR="00C66B06" w:rsidRPr="00E60687">
          <w:rPr>
            <w:rStyle w:val="Hyperlink"/>
            <w:rFonts w:hint="eastAsia"/>
            <w:noProof/>
            <w:rtl/>
            <w:lang w:bidi="fa-IR"/>
          </w:rPr>
          <w:t>در</w:t>
        </w:r>
        <w:r w:rsidR="00C66B06" w:rsidRPr="00E60687">
          <w:rPr>
            <w:rStyle w:val="Hyperlink"/>
            <w:noProof/>
            <w:rtl/>
            <w:lang w:bidi="fa-IR"/>
          </w:rPr>
          <w:t xml:space="preserve"> </w:t>
        </w:r>
        <w:r w:rsidR="00C66B06" w:rsidRPr="00E60687">
          <w:rPr>
            <w:rStyle w:val="Hyperlink"/>
            <w:rFonts w:hint="eastAsia"/>
            <w:noProof/>
            <w:rtl/>
            <w:lang w:bidi="fa-IR"/>
          </w:rPr>
          <w:t>بردبار</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و</w:t>
        </w:r>
        <w:r w:rsidR="00C66B06" w:rsidRPr="00E60687">
          <w:rPr>
            <w:rStyle w:val="Hyperlink"/>
            <w:noProof/>
            <w:rtl/>
            <w:lang w:bidi="fa-IR"/>
          </w:rPr>
          <w:t xml:space="preserve"> </w:t>
        </w:r>
        <w:r w:rsidR="00C66B06" w:rsidRPr="00E60687">
          <w:rPr>
            <w:rStyle w:val="Hyperlink"/>
            <w:rFonts w:hint="eastAsia"/>
            <w:noProof/>
            <w:rtl/>
            <w:lang w:bidi="fa-IR"/>
          </w:rPr>
          <w:t>مرزبان</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است</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442915874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41</w:t>
        </w:r>
        <w:r w:rsidR="00C66B06">
          <w:rPr>
            <w:noProof/>
            <w:webHidden/>
            <w:rtl/>
          </w:rPr>
          <w:fldChar w:fldCharType="end"/>
        </w:r>
      </w:hyperlink>
    </w:p>
    <w:p w:rsidR="00C66B06" w:rsidRDefault="007878AD">
      <w:pPr>
        <w:pStyle w:val="TOC3"/>
        <w:tabs>
          <w:tab w:val="right" w:leader="dot" w:pos="6226"/>
        </w:tabs>
        <w:rPr>
          <w:rFonts w:asciiTheme="minorHAnsi" w:eastAsiaTheme="minorEastAsia" w:hAnsiTheme="minorHAnsi" w:cstheme="minorBidi"/>
          <w:noProof/>
          <w:sz w:val="22"/>
          <w:szCs w:val="22"/>
          <w:rtl/>
        </w:rPr>
      </w:pPr>
      <w:hyperlink w:anchor="_Toc442915875" w:history="1">
        <w:r w:rsidR="00C66B06" w:rsidRPr="00E60687">
          <w:rPr>
            <w:rStyle w:val="Hyperlink"/>
            <w:rFonts w:hint="eastAsia"/>
            <w:noProof/>
            <w:rtl/>
            <w:lang w:bidi="fa-IR"/>
          </w:rPr>
          <w:t>عوامل</w:t>
        </w:r>
        <w:r w:rsidR="00C66B06" w:rsidRPr="00E60687">
          <w:rPr>
            <w:rStyle w:val="Hyperlink"/>
            <w:noProof/>
            <w:rtl/>
            <w:lang w:bidi="fa-IR"/>
          </w:rPr>
          <w:t xml:space="preserve"> </w:t>
        </w:r>
        <w:r w:rsidR="00C66B06" w:rsidRPr="00E60687">
          <w:rPr>
            <w:rStyle w:val="Hyperlink"/>
            <w:rFonts w:hint="eastAsia"/>
            <w:noProof/>
            <w:rtl/>
            <w:lang w:bidi="fa-IR"/>
          </w:rPr>
          <w:t>تقو</w:t>
        </w:r>
        <w:r w:rsidR="00C66B06" w:rsidRPr="00E60687">
          <w:rPr>
            <w:rStyle w:val="Hyperlink"/>
            <w:rFonts w:hint="cs"/>
            <w:noProof/>
            <w:rtl/>
            <w:lang w:bidi="fa-IR"/>
          </w:rPr>
          <w:t>ی</w:t>
        </w:r>
        <w:r w:rsidR="00C66B06" w:rsidRPr="00E60687">
          <w:rPr>
            <w:rStyle w:val="Hyperlink"/>
            <w:rFonts w:hint="eastAsia"/>
            <w:noProof/>
            <w:rtl/>
            <w:lang w:bidi="fa-IR"/>
          </w:rPr>
          <w:t>ت‌کنند</w:t>
        </w:r>
        <w:r w:rsidR="00C66B06" w:rsidRPr="00E60687">
          <w:rPr>
            <w:rStyle w:val="Hyperlink"/>
            <w:rFonts w:hint="cs"/>
            <w:noProof/>
            <w:rtl/>
            <w:lang w:bidi="fa-IR"/>
          </w:rPr>
          <w:t>ۀ</w:t>
        </w:r>
        <w:r w:rsidR="00C66B06" w:rsidRPr="00E60687">
          <w:rPr>
            <w:rStyle w:val="Hyperlink"/>
            <w:noProof/>
            <w:rtl/>
            <w:lang w:bidi="fa-IR"/>
          </w:rPr>
          <w:t xml:space="preserve"> </w:t>
        </w:r>
        <w:r w:rsidR="00C66B06" w:rsidRPr="00E60687">
          <w:rPr>
            <w:rStyle w:val="Hyperlink"/>
            <w:rFonts w:hint="eastAsia"/>
            <w:noProof/>
            <w:rtl/>
            <w:lang w:bidi="fa-IR"/>
          </w:rPr>
          <w:t>صبر</w:t>
        </w:r>
        <w:r w:rsidR="00C66B06" w:rsidRPr="00E60687">
          <w:rPr>
            <w:rStyle w:val="Hyperlink"/>
            <w:noProof/>
            <w:rtl/>
            <w:lang w:bidi="fa-IR"/>
          </w:rPr>
          <w:t xml:space="preserve"> </w:t>
        </w:r>
        <w:r w:rsidR="00C66B06" w:rsidRPr="00E60687">
          <w:rPr>
            <w:rStyle w:val="Hyperlink"/>
            <w:rFonts w:hint="eastAsia"/>
            <w:noProof/>
            <w:rtl/>
            <w:lang w:bidi="fa-IR"/>
          </w:rPr>
          <w:t>و</w:t>
        </w:r>
        <w:r w:rsidR="00C66B06" w:rsidRPr="00E60687">
          <w:rPr>
            <w:rStyle w:val="Hyperlink"/>
            <w:noProof/>
            <w:rtl/>
            <w:lang w:bidi="fa-IR"/>
          </w:rPr>
          <w:t xml:space="preserve"> </w:t>
        </w:r>
        <w:r w:rsidR="00C66B06" w:rsidRPr="00E60687">
          <w:rPr>
            <w:rStyle w:val="Hyperlink"/>
            <w:rFonts w:hint="eastAsia"/>
            <w:noProof/>
            <w:rtl/>
            <w:lang w:bidi="fa-IR"/>
          </w:rPr>
          <w:t>رقابت</w:t>
        </w:r>
        <w:r w:rsidR="00C66B06" w:rsidRPr="00E60687">
          <w:rPr>
            <w:rStyle w:val="Hyperlink"/>
            <w:noProof/>
            <w:rtl/>
            <w:lang w:bidi="fa-IR"/>
          </w:rPr>
          <w:t xml:space="preserve"> </w:t>
        </w:r>
        <w:r w:rsidR="00C66B06" w:rsidRPr="00E60687">
          <w:rPr>
            <w:rStyle w:val="Hyperlink"/>
            <w:rFonts w:hint="eastAsia"/>
            <w:noProof/>
            <w:rtl/>
            <w:lang w:bidi="fa-IR"/>
          </w:rPr>
          <w:t>با</w:t>
        </w:r>
        <w:r w:rsidR="00C66B06" w:rsidRPr="00E60687">
          <w:rPr>
            <w:rStyle w:val="Hyperlink"/>
            <w:noProof/>
            <w:rtl/>
            <w:lang w:bidi="fa-IR"/>
          </w:rPr>
          <w:t xml:space="preserve"> </w:t>
        </w:r>
        <w:r w:rsidR="00C66B06" w:rsidRPr="00E60687">
          <w:rPr>
            <w:rStyle w:val="Hyperlink"/>
            <w:rFonts w:hint="eastAsia"/>
            <w:noProof/>
            <w:rtl/>
            <w:lang w:bidi="fa-IR"/>
          </w:rPr>
          <w:t>دشمنان</w:t>
        </w:r>
        <w:r w:rsidR="00C66B06" w:rsidRPr="00E60687">
          <w:rPr>
            <w:rStyle w:val="Hyperlink"/>
            <w:noProof/>
            <w:rtl/>
            <w:lang w:bidi="fa-IR"/>
          </w:rPr>
          <w:t xml:space="preserve"> </w:t>
        </w:r>
        <w:r w:rsidR="00C66B06" w:rsidRPr="00E60687">
          <w:rPr>
            <w:rStyle w:val="Hyperlink"/>
            <w:rFonts w:hint="eastAsia"/>
            <w:noProof/>
            <w:rtl/>
            <w:lang w:bidi="fa-IR"/>
          </w:rPr>
          <w:t>در</w:t>
        </w:r>
        <w:r w:rsidR="00C66B06" w:rsidRPr="00E60687">
          <w:rPr>
            <w:rStyle w:val="Hyperlink"/>
            <w:noProof/>
            <w:rtl/>
            <w:lang w:bidi="fa-IR"/>
          </w:rPr>
          <w:t xml:space="preserve"> </w:t>
        </w:r>
        <w:r w:rsidR="00C66B06" w:rsidRPr="00E60687">
          <w:rPr>
            <w:rStyle w:val="Hyperlink"/>
            <w:rFonts w:hint="eastAsia"/>
            <w:noProof/>
            <w:rtl/>
            <w:lang w:bidi="fa-IR"/>
          </w:rPr>
          <w:t>پا</w:t>
        </w:r>
        <w:r w:rsidR="00C66B06" w:rsidRPr="00E60687">
          <w:rPr>
            <w:rStyle w:val="Hyperlink"/>
            <w:rFonts w:hint="cs"/>
            <w:noProof/>
            <w:rtl/>
            <w:lang w:bidi="fa-IR"/>
          </w:rPr>
          <w:t>ی</w:t>
        </w:r>
        <w:r w:rsidR="00C66B06" w:rsidRPr="00E60687">
          <w:rPr>
            <w:rStyle w:val="Hyperlink"/>
            <w:rFonts w:hint="eastAsia"/>
            <w:noProof/>
            <w:rtl/>
            <w:lang w:bidi="fa-IR"/>
          </w:rPr>
          <w:t>دار</w:t>
        </w:r>
        <w:r w:rsidR="00C66B06" w:rsidRPr="00E60687">
          <w:rPr>
            <w:rStyle w:val="Hyperlink"/>
            <w:rFonts w:hint="cs"/>
            <w:noProof/>
            <w:rtl/>
            <w:lang w:bidi="fa-IR"/>
          </w:rPr>
          <w:t>ی</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442915875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42</w:t>
        </w:r>
        <w:r w:rsidR="00C66B06">
          <w:rPr>
            <w:noProof/>
            <w:webHidden/>
            <w:rtl/>
          </w:rPr>
          <w:fldChar w:fldCharType="end"/>
        </w:r>
      </w:hyperlink>
    </w:p>
    <w:p w:rsidR="00C66B06" w:rsidRDefault="007878AD">
      <w:pPr>
        <w:pStyle w:val="TOC2"/>
        <w:tabs>
          <w:tab w:val="right" w:leader="dot" w:pos="6226"/>
        </w:tabs>
        <w:rPr>
          <w:rFonts w:asciiTheme="minorHAnsi" w:eastAsiaTheme="minorEastAsia" w:hAnsiTheme="minorHAnsi" w:cstheme="minorBidi"/>
          <w:noProof/>
          <w:sz w:val="22"/>
          <w:szCs w:val="22"/>
          <w:rtl/>
        </w:rPr>
      </w:pPr>
      <w:hyperlink w:anchor="_Toc442915876" w:history="1">
        <w:r w:rsidR="00C66B06" w:rsidRPr="00E60687">
          <w:rPr>
            <w:rStyle w:val="Hyperlink"/>
            <w:rFonts w:hint="eastAsia"/>
            <w:noProof/>
            <w:rtl/>
            <w:lang w:bidi="fa-IR"/>
          </w:rPr>
          <w:t>ج</w:t>
        </w:r>
        <w:r w:rsidR="00C66B06" w:rsidRPr="00E60687">
          <w:rPr>
            <w:rStyle w:val="Hyperlink"/>
            <w:noProof/>
            <w:rtl/>
            <w:lang w:bidi="fa-IR"/>
          </w:rPr>
          <w:t xml:space="preserve">) </w:t>
        </w:r>
        <w:r w:rsidR="00C66B06" w:rsidRPr="00E60687">
          <w:rPr>
            <w:rStyle w:val="Hyperlink"/>
            <w:rFonts w:hint="eastAsia"/>
            <w:noProof/>
            <w:rtl/>
            <w:lang w:bidi="fa-IR"/>
          </w:rPr>
          <w:t>ذکر</w:t>
        </w:r>
        <w:r w:rsidR="00C66B06" w:rsidRPr="00E60687">
          <w:rPr>
            <w:rStyle w:val="Hyperlink"/>
            <w:noProof/>
            <w:rtl/>
            <w:lang w:bidi="fa-IR"/>
          </w:rPr>
          <w:t xml:space="preserve"> </w:t>
        </w:r>
        <w:r w:rsidR="00C66B06" w:rsidRPr="00E60687">
          <w:rPr>
            <w:rStyle w:val="Hyperlink"/>
            <w:rFonts w:hint="eastAsia"/>
            <w:noProof/>
            <w:rtl/>
            <w:lang w:bidi="fa-IR"/>
          </w:rPr>
          <w:t>خدا</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442915876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43</w:t>
        </w:r>
        <w:r w:rsidR="00C66B06">
          <w:rPr>
            <w:noProof/>
            <w:webHidden/>
            <w:rtl/>
          </w:rPr>
          <w:fldChar w:fldCharType="end"/>
        </w:r>
      </w:hyperlink>
    </w:p>
    <w:p w:rsidR="00C66B06" w:rsidRDefault="007878AD">
      <w:pPr>
        <w:pStyle w:val="TOC2"/>
        <w:tabs>
          <w:tab w:val="right" w:leader="dot" w:pos="6226"/>
        </w:tabs>
        <w:rPr>
          <w:rFonts w:asciiTheme="minorHAnsi" w:eastAsiaTheme="minorEastAsia" w:hAnsiTheme="minorHAnsi" w:cstheme="minorBidi"/>
          <w:noProof/>
          <w:sz w:val="22"/>
          <w:szCs w:val="22"/>
          <w:rtl/>
        </w:rPr>
      </w:pPr>
      <w:hyperlink w:anchor="_Toc442915877" w:history="1">
        <w:r w:rsidR="00C66B06" w:rsidRPr="00E60687">
          <w:rPr>
            <w:rStyle w:val="Hyperlink"/>
            <w:rFonts w:hint="eastAsia"/>
            <w:noProof/>
            <w:rtl/>
            <w:lang w:bidi="fa-IR"/>
          </w:rPr>
          <w:t>چ</w:t>
        </w:r>
        <w:r w:rsidR="00C66B06" w:rsidRPr="00E60687">
          <w:rPr>
            <w:rStyle w:val="Hyperlink"/>
            <w:noProof/>
            <w:rtl/>
            <w:lang w:bidi="fa-IR"/>
          </w:rPr>
          <w:t xml:space="preserve">) </w:t>
        </w:r>
        <w:r w:rsidR="00C66B06" w:rsidRPr="00E60687">
          <w:rPr>
            <w:rStyle w:val="Hyperlink"/>
            <w:rFonts w:hint="eastAsia"/>
            <w:noProof/>
            <w:rtl/>
            <w:lang w:bidi="fa-IR"/>
          </w:rPr>
          <w:t>هفتم</w:t>
        </w:r>
        <w:r w:rsidR="00C66B06" w:rsidRPr="00E60687">
          <w:rPr>
            <w:rStyle w:val="Hyperlink"/>
            <w:rFonts w:hint="cs"/>
            <w:noProof/>
            <w:rtl/>
            <w:lang w:bidi="fa-IR"/>
          </w:rPr>
          <w:t>ی</w:t>
        </w:r>
        <w:r w:rsidR="00C66B06" w:rsidRPr="00E60687">
          <w:rPr>
            <w:rStyle w:val="Hyperlink"/>
            <w:rFonts w:hint="eastAsia"/>
            <w:noProof/>
            <w:rtl/>
            <w:lang w:bidi="fa-IR"/>
          </w:rPr>
          <w:t>ن</w:t>
        </w:r>
        <w:r w:rsidR="00C66B06" w:rsidRPr="00E60687">
          <w:rPr>
            <w:rStyle w:val="Hyperlink"/>
            <w:noProof/>
            <w:rtl/>
            <w:lang w:bidi="fa-IR"/>
          </w:rPr>
          <w:t xml:space="preserve"> </w:t>
        </w:r>
        <w:r w:rsidR="00C66B06" w:rsidRPr="00E60687">
          <w:rPr>
            <w:rStyle w:val="Hyperlink"/>
            <w:rFonts w:hint="eastAsia"/>
            <w:noProof/>
            <w:rtl/>
            <w:lang w:bidi="fa-IR"/>
          </w:rPr>
          <w:t>شرط</w:t>
        </w:r>
        <w:r w:rsidR="00C66B06" w:rsidRPr="00E60687">
          <w:rPr>
            <w:rStyle w:val="Hyperlink"/>
            <w:noProof/>
            <w:rtl/>
            <w:lang w:bidi="fa-IR"/>
          </w:rPr>
          <w:t xml:space="preserve"> </w:t>
        </w:r>
        <w:r w:rsidR="00C66B06" w:rsidRPr="00E60687">
          <w:rPr>
            <w:rStyle w:val="Hyperlink"/>
            <w:rFonts w:hint="eastAsia"/>
            <w:noProof/>
            <w:rtl/>
            <w:lang w:bidi="fa-IR"/>
          </w:rPr>
          <w:t>پ</w:t>
        </w:r>
        <w:r w:rsidR="00C66B06" w:rsidRPr="00E60687">
          <w:rPr>
            <w:rStyle w:val="Hyperlink"/>
            <w:rFonts w:hint="cs"/>
            <w:noProof/>
            <w:rtl/>
            <w:lang w:bidi="fa-IR"/>
          </w:rPr>
          <w:t>ی</w:t>
        </w:r>
        <w:r w:rsidR="00C66B06" w:rsidRPr="00E60687">
          <w:rPr>
            <w:rStyle w:val="Hyperlink"/>
            <w:rFonts w:hint="eastAsia"/>
            <w:noProof/>
            <w:rtl/>
            <w:lang w:bidi="fa-IR"/>
          </w:rPr>
          <w:t>روز</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رعا</w:t>
        </w:r>
        <w:r w:rsidR="00C66B06" w:rsidRPr="00E60687">
          <w:rPr>
            <w:rStyle w:val="Hyperlink"/>
            <w:rFonts w:hint="cs"/>
            <w:noProof/>
            <w:rtl/>
            <w:lang w:bidi="fa-IR"/>
          </w:rPr>
          <w:t>ی</w:t>
        </w:r>
        <w:r w:rsidR="00C66B06" w:rsidRPr="00E60687">
          <w:rPr>
            <w:rStyle w:val="Hyperlink"/>
            <w:rFonts w:hint="eastAsia"/>
            <w:noProof/>
            <w:rtl/>
            <w:lang w:bidi="fa-IR"/>
          </w:rPr>
          <w:t>ت</w:t>
        </w:r>
        <w:r w:rsidR="00C66B06" w:rsidRPr="00E60687">
          <w:rPr>
            <w:rStyle w:val="Hyperlink"/>
            <w:noProof/>
            <w:rtl/>
            <w:lang w:bidi="fa-IR"/>
          </w:rPr>
          <w:t xml:space="preserve"> </w:t>
        </w:r>
        <w:r w:rsidR="00C66B06" w:rsidRPr="00E60687">
          <w:rPr>
            <w:rStyle w:val="Hyperlink"/>
            <w:rFonts w:hint="eastAsia"/>
            <w:noProof/>
            <w:rtl/>
            <w:lang w:bidi="fa-IR"/>
          </w:rPr>
          <w:t>احت</w:t>
        </w:r>
        <w:r w:rsidR="00C66B06" w:rsidRPr="00E60687">
          <w:rPr>
            <w:rStyle w:val="Hyperlink"/>
            <w:rFonts w:hint="cs"/>
            <w:noProof/>
            <w:rtl/>
            <w:lang w:bidi="fa-IR"/>
          </w:rPr>
          <w:t>ی</w:t>
        </w:r>
        <w:r w:rsidR="00C66B06" w:rsidRPr="00E60687">
          <w:rPr>
            <w:rStyle w:val="Hyperlink"/>
            <w:rFonts w:hint="eastAsia"/>
            <w:noProof/>
            <w:rtl/>
            <w:lang w:bidi="fa-IR"/>
          </w:rPr>
          <w:t>اط</w:t>
        </w:r>
        <w:r w:rsidR="00C66B06" w:rsidRPr="00E60687">
          <w:rPr>
            <w:rStyle w:val="Hyperlink"/>
            <w:noProof/>
            <w:rtl/>
            <w:lang w:bidi="fa-IR"/>
          </w:rPr>
          <w:t xml:space="preserve"> </w:t>
        </w:r>
        <w:r w:rsidR="00C66B06" w:rsidRPr="00E60687">
          <w:rPr>
            <w:rStyle w:val="Hyperlink"/>
            <w:rFonts w:hint="eastAsia"/>
            <w:noProof/>
            <w:rtl/>
            <w:lang w:bidi="fa-IR"/>
          </w:rPr>
          <w:t>است</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442915877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44</w:t>
        </w:r>
        <w:r w:rsidR="00C66B06">
          <w:rPr>
            <w:noProof/>
            <w:webHidden/>
            <w:rtl/>
          </w:rPr>
          <w:fldChar w:fldCharType="end"/>
        </w:r>
      </w:hyperlink>
    </w:p>
    <w:p w:rsidR="00C66B06" w:rsidRDefault="007878AD">
      <w:pPr>
        <w:pStyle w:val="TOC3"/>
        <w:tabs>
          <w:tab w:val="right" w:leader="dot" w:pos="6226"/>
        </w:tabs>
        <w:rPr>
          <w:rFonts w:asciiTheme="minorHAnsi" w:eastAsiaTheme="minorEastAsia" w:hAnsiTheme="minorHAnsi" w:cstheme="minorBidi"/>
          <w:noProof/>
          <w:sz w:val="22"/>
          <w:szCs w:val="22"/>
          <w:rtl/>
        </w:rPr>
      </w:pPr>
      <w:hyperlink w:anchor="_Toc442915878" w:history="1">
        <w:r w:rsidR="00C66B06" w:rsidRPr="00E60687">
          <w:rPr>
            <w:rStyle w:val="Hyperlink"/>
            <w:rFonts w:hint="eastAsia"/>
            <w:noProof/>
            <w:rtl/>
            <w:lang w:bidi="fa-IR"/>
          </w:rPr>
          <w:t>فرماندهان</w:t>
        </w:r>
        <w:r w:rsidR="00C66B06" w:rsidRPr="00E60687">
          <w:rPr>
            <w:rStyle w:val="Hyperlink"/>
            <w:noProof/>
            <w:rtl/>
            <w:lang w:bidi="fa-IR"/>
          </w:rPr>
          <w:t xml:space="preserve"> </w:t>
        </w:r>
        <w:r w:rsidR="00C66B06" w:rsidRPr="00E60687">
          <w:rPr>
            <w:rStyle w:val="Hyperlink"/>
            <w:rFonts w:hint="eastAsia"/>
            <w:noProof/>
            <w:rtl/>
            <w:lang w:bidi="fa-IR"/>
          </w:rPr>
          <w:t>مسلمان</w:t>
        </w:r>
        <w:r w:rsidR="00C66B06" w:rsidRPr="00E60687">
          <w:rPr>
            <w:rStyle w:val="Hyperlink"/>
            <w:noProof/>
            <w:rtl/>
            <w:lang w:bidi="fa-IR"/>
          </w:rPr>
          <w:t xml:space="preserve"> </w:t>
        </w:r>
        <w:r w:rsidR="00C66B06" w:rsidRPr="00E60687">
          <w:rPr>
            <w:rStyle w:val="Hyperlink"/>
            <w:rFonts w:hint="eastAsia"/>
            <w:noProof/>
            <w:rtl/>
            <w:lang w:bidi="fa-IR"/>
          </w:rPr>
          <w:t>لشکر</w:t>
        </w:r>
        <w:r w:rsidR="00C66B06" w:rsidRPr="00E60687">
          <w:rPr>
            <w:rStyle w:val="Hyperlink"/>
            <w:rFonts w:hint="cs"/>
            <w:noProof/>
            <w:rtl/>
            <w:lang w:bidi="fa-IR"/>
          </w:rPr>
          <w:t>ی</w:t>
        </w:r>
        <w:r w:rsidR="00C66B06" w:rsidRPr="00E60687">
          <w:rPr>
            <w:rStyle w:val="Hyperlink"/>
            <w:rFonts w:hint="eastAsia"/>
            <w:noProof/>
            <w:rtl/>
            <w:lang w:bidi="fa-IR"/>
          </w:rPr>
          <w:t>ان</w:t>
        </w:r>
        <w:r w:rsidR="00C66B06" w:rsidRPr="00E60687">
          <w:rPr>
            <w:rStyle w:val="Hyperlink"/>
            <w:noProof/>
            <w:rtl/>
            <w:lang w:bidi="fa-IR"/>
          </w:rPr>
          <w:t xml:space="preserve"> </w:t>
        </w:r>
        <w:r w:rsidR="00C66B06" w:rsidRPr="00E60687">
          <w:rPr>
            <w:rStyle w:val="Hyperlink"/>
            <w:rFonts w:hint="eastAsia"/>
            <w:noProof/>
            <w:rtl/>
            <w:lang w:bidi="fa-IR"/>
          </w:rPr>
          <w:t>خود</w:t>
        </w:r>
        <w:r w:rsidR="00C66B06" w:rsidRPr="00E60687">
          <w:rPr>
            <w:rStyle w:val="Hyperlink"/>
            <w:noProof/>
            <w:rtl/>
            <w:lang w:bidi="fa-IR"/>
          </w:rPr>
          <w:t xml:space="preserve"> </w:t>
        </w:r>
        <w:r w:rsidR="00C66B06" w:rsidRPr="00E60687">
          <w:rPr>
            <w:rStyle w:val="Hyperlink"/>
            <w:rFonts w:hint="eastAsia"/>
            <w:noProof/>
            <w:rtl/>
            <w:lang w:bidi="fa-IR"/>
          </w:rPr>
          <w:t>را</w:t>
        </w:r>
        <w:r w:rsidR="00C66B06" w:rsidRPr="00E60687">
          <w:rPr>
            <w:rStyle w:val="Hyperlink"/>
            <w:noProof/>
            <w:rtl/>
            <w:lang w:bidi="fa-IR"/>
          </w:rPr>
          <w:t xml:space="preserve"> </w:t>
        </w:r>
        <w:r w:rsidR="00C66B06" w:rsidRPr="00E60687">
          <w:rPr>
            <w:rStyle w:val="Hyperlink"/>
            <w:rFonts w:hint="eastAsia"/>
            <w:noProof/>
            <w:rtl/>
            <w:lang w:bidi="fa-IR"/>
          </w:rPr>
          <w:t>به</w:t>
        </w:r>
        <w:r w:rsidR="00C66B06" w:rsidRPr="00E60687">
          <w:rPr>
            <w:rStyle w:val="Hyperlink"/>
            <w:noProof/>
            <w:rtl/>
            <w:lang w:bidi="fa-IR"/>
          </w:rPr>
          <w:t xml:space="preserve"> </w:t>
        </w:r>
        <w:r w:rsidR="00C66B06" w:rsidRPr="00E60687">
          <w:rPr>
            <w:rStyle w:val="Hyperlink"/>
            <w:rFonts w:hint="eastAsia"/>
            <w:noProof/>
            <w:rtl/>
            <w:lang w:bidi="fa-IR"/>
          </w:rPr>
          <w:t>رعا</w:t>
        </w:r>
        <w:r w:rsidR="00C66B06" w:rsidRPr="00E60687">
          <w:rPr>
            <w:rStyle w:val="Hyperlink"/>
            <w:rFonts w:hint="cs"/>
            <w:noProof/>
            <w:rtl/>
            <w:lang w:bidi="fa-IR"/>
          </w:rPr>
          <w:t>ی</w:t>
        </w:r>
        <w:r w:rsidR="00C66B06" w:rsidRPr="00E60687">
          <w:rPr>
            <w:rStyle w:val="Hyperlink"/>
            <w:rFonts w:hint="eastAsia"/>
            <w:noProof/>
            <w:rtl/>
            <w:lang w:bidi="fa-IR"/>
          </w:rPr>
          <w:t>ت</w:t>
        </w:r>
        <w:r w:rsidR="00C66B06" w:rsidRPr="00E60687">
          <w:rPr>
            <w:rStyle w:val="Hyperlink"/>
            <w:noProof/>
            <w:rtl/>
            <w:lang w:bidi="fa-IR"/>
          </w:rPr>
          <w:t xml:space="preserve"> </w:t>
        </w:r>
        <w:r w:rsidR="00C66B06" w:rsidRPr="00E60687">
          <w:rPr>
            <w:rStyle w:val="Hyperlink"/>
            <w:rFonts w:hint="eastAsia"/>
            <w:noProof/>
            <w:rtl/>
            <w:lang w:bidi="fa-IR"/>
          </w:rPr>
          <w:t>احت</w:t>
        </w:r>
        <w:r w:rsidR="00C66B06" w:rsidRPr="00E60687">
          <w:rPr>
            <w:rStyle w:val="Hyperlink"/>
            <w:rFonts w:hint="cs"/>
            <w:noProof/>
            <w:rtl/>
            <w:lang w:bidi="fa-IR"/>
          </w:rPr>
          <w:t>ی</w:t>
        </w:r>
        <w:r w:rsidR="00C66B06" w:rsidRPr="00E60687">
          <w:rPr>
            <w:rStyle w:val="Hyperlink"/>
            <w:rFonts w:hint="eastAsia"/>
            <w:noProof/>
            <w:rtl/>
            <w:lang w:bidi="fa-IR"/>
          </w:rPr>
          <w:t>اط</w:t>
        </w:r>
        <w:r w:rsidR="00C66B06" w:rsidRPr="00E60687">
          <w:rPr>
            <w:rStyle w:val="Hyperlink"/>
            <w:noProof/>
            <w:rtl/>
            <w:lang w:bidi="fa-IR"/>
          </w:rPr>
          <w:t xml:space="preserve"> </w:t>
        </w:r>
        <w:r w:rsidR="00C66B06" w:rsidRPr="00E60687">
          <w:rPr>
            <w:rStyle w:val="Hyperlink"/>
            <w:rFonts w:hint="eastAsia"/>
            <w:noProof/>
            <w:rtl/>
            <w:lang w:bidi="fa-IR"/>
          </w:rPr>
          <w:t>و</w:t>
        </w:r>
        <w:r w:rsidR="00C66B06" w:rsidRPr="00E60687">
          <w:rPr>
            <w:rStyle w:val="Hyperlink"/>
            <w:noProof/>
            <w:rtl/>
            <w:lang w:bidi="fa-IR"/>
          </w:rPr>
          <w:t xml:space="preserve"> </w:t>
        </w:r>
        <w:r w:rsidR="00C66B06" w:rsidRPr="00E60687">
          <w:rPr>
            <w:rStyle w:val="Hyperlink"/>
            <w:rFonts w:hint="eastAsia"/>
            <w:noProof/>
            <w:rtl/>
            <w:lang w:bidi="fa-IR"/>
          </w:rPr>
          <w:t>د</w:t>
        </w:r>
        <w:r w:rsidR="00C66B06" w:rsidRPr="00E60687">
          <w:rPr>
            <w:rStyle w:val="Hyperlink"/>
            <w:rFonts w:hint="cs"/>
            <w:noProof/>
            <w:rtl/>
            <w:lang w:bidi="fa-IR"/>
          </w:rPr>
          <w:t>ی</w:t>
        </w:r>
        <w:r w:rsidR="00C66B06" w:rsidRPr="00E60687">
          <w:rPr>
            <w:rStyle w:val="Hyperlink"/>
            <w:rFonts w:hint="eastAsia"/>
            <w:noProof/>
            <w:rtl/>
            <w:lang w:bidi="fa-IR"/>
          </w:rPr>
          <w:t>گر</w:t>
        </w:r>
        <w:r w:rsidR="00C66B06" w:rsidRPr="00E60687">
          <w:rPr>
            <w:rStyle w:val="Hyperlink"/>
            <w:noProof/>
            <w:rtl/>
            <w:lang w:bidi="fa-IR"/>
          </w:rPr>
          <w:t xml:space="preserve"> </w:t>
        </w:r>
        <w:r w:rsidR="00C66B06" w:rsidRPr="00E60687">
          <w:rPr>
            <w:rStyle w:val="Hyperlink"/>
            <w:rFonts w:hint="eastAsia"/>
            <w:noProof/>
            <w:rtl/>
            <w:lang w:bidi="fa-IR"/>
          </w:rPr>
          <w:t>عوامل</w:t>
        </w:r>
        <w:r w:rsidR="00C66B06" w:rsidRPr="00E60687">
          <w:rPr>
            <w:rStyle w:val="Hyperlink"/>
            <w:noProof/>
            <w:rtl/>
            <w:lang w:bidi="fa-IR"/>
          </w:rPr>
          <w:t xml:space="preserve"> </w:t>
        </w:r>
        <w:r w:rsidR="00C66B06" w:rsidRPr="00E60687">
          <w:rPr>
            <w:rStyle w:val="Hyperlink"/>
            <w:rFonts w:hint="eastAsia"/>
            <w:noProof/>
            <w:rtl/>
            <w:lang w:bidi="fa-IR"/>
          </w:rPr>
          <w:t>پ</w:t>
        </w:r>
        <w:r w:rsidR="00C66B06" w:rsidRPr="00E60687">
          <w:rPr>
            <w:rStyle w:val="Hyperlink"/>
            <w:rFonts w:hint="cs"/>
            <w:noProof/>
            <w:rtl/>
            <w:lang w:bidi="fa-IR"/>
          </w:rPr>
          <w:t>ی</w:t>
        </w:r>
        <w:r w:rsidR="00C66B06" w:rsidRPr="00E60687">
          <w:rPr>
            <w:rStyle w:val="Hyperlink"/>
            <w:rFonts w:hint="eastAsia"/>
            <w:noProof/>
            <w:rtl/>
            <w:lang w:bidi="fa-IR"/>
          </w:rPr>
          <w:t>روز</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امر</w:t>
        </w:r>
        <w:r w:rsidR="00C66B06" w:rsidRPr="00E60687">
          <w:rPr>
            <w:rStyle w:val="Hyperlink"/>
            <w:noProof/>
            <w:rtl/>
            <w:lang w:bidi="fa-IR"/>
          </w:rPr>
          <w:t xml:space="preserve"> </w:t>
        </w:r>
        <w:r w:rsidR="00C66B06" w:rsidRPr="00E60687">
          <w:rPr>
            <w:rStyle w:val="Hyperlink"/>
            <w:rFonts w:hint="eastAsia"/>
            <w:noProof/>
            <w:rtl/>
            <w:lang w:bidi="fa-IR"/>
          </w:rPr>
          <w:t>م</w:t>
        </w:r>
        <w:r w:rsidR="00C66B06" w:rsidRPr="00E60687">
          <w:rPr>
            <w:rStyle w:val="Hyperlink"/>
            <w:rFonts w:hint="cs"/>
            <w:noProof/>
            <w:rtl/>
            <w:lang w:bidi="fa-IR"/>
          </w:rPr>
          <w:t>ی‌</w:t>
        </w:r>
        <w:r w:rsidR="00C66B06" w:rsidRPr="00E60687">
          <w:rPr>
            <w:rStyle w:val="Hyperlink"/>
            <w:rFonts w:hint="eastAsia"/>
            <w:noProof/>
            <w:rtl/>
            <w:lang w:bidi="fa-IR"/>
          </w:rPr>
          <w:t>کنند</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442915878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46</w:t>
        </w:r>
        <w:r w:rsidR="00C66B06">
          <w:rPr>
            <w:noProof/>
            <w:webHidden/>
            <w:rtl/>
          </w:rPr>
          <w:fldChar w:fldCharType="end"/>
        </w:r>
      </w:hyperlink>
    </w:p>
    <w:p w:rsidR="00C66B06" w:rsidRDefault="007878AD">
      <w:pPr>
        <w:pStyle w:val="TOC2"/>
        <w:tabs>
          <w:tab w:val="right" w:leader="dot" w:pos="6226"/>
        </w:tabs>
        <w:rPr>
          <w:rFonts w:asciiTheme="minorHAnsi" w:eastAsiaTheme="minorEastAsia" w:hAnsiTheme="minorHAnsi" w:cstheme="minorBidi"/>
          <w:noProof/>
          <w:sz w:val="22"/>
          <w:szCs w:val="22"/>
          <w:rtl/>
        </w:rPr>
      </w:pPr>
      <w:hyperlink w:anchor="_Toc442915879" w:history="1">
        <w:r w:rsidR="00C66B06" w:rsidRPr="00E60687">
          <w:rPr>
            <w:rStyle w:val="Hyperlink"/>
            <w:rFonts w:hint="eastAsia"/>
            <w:noProof/>
            <w:rtl/>
            <w:lang w:bidi="fa-IR"/>
          </w:rPr>
          <w:t>موانع</w:t>
        </w:r>
        <w:r w:rsidR="00C66B06" w:rsidRPr="00E60687">
          <w:rPr>
            <w:rStyle w:val="Hyperlink"/>
            <w:noProof/>
            <w:rtl/>
            <w:lang w:bidi="fa-IR"/>
          </w:rPr>
          <w:t xml:space="preserve"> </w:t>
        </w:r>
        <w:r w:rsidR="00C66B06" w:rsidRPr="00E60687">
          <w:rPr>
            <w:rStyle w:val="Hyperlink"/>
            <w:rFonts w:hint="eastAsia"/>
            <w:noProof/>
            <w:rtl/>
            <w:lang w:bidi="fa-IR"/>
          </w:rPr>
          <w:t>پ</w:t>
        </w:r>
        <w:r w:rsidR="00C66B06" w:rsidRPr="00E60687">
          <w:rPr>
            <w:rStyle w:val="Hyperlink"/>
            <w:rFonts w:hint="cs"/>
            <w:noProof/>
            <w:rtl/>
            <w:lang w:bidi="fa-IR"/>
          </w:rPr>
          <w:t>ی</w:t>
        </w:r>
        <w:r w:rsidR="00C66B06" w:rsidRPr="00E60687">
          <w:rPr>
            <w:rStyle w:val="Hyperlink"/>
            <w:rFonts w:hint="eastAsia"/>
            <w:noProof/>
            <w:rtl/>
            <w:lang w:bidi="fa-IR"/>
          </w:rPr>
          <w:t>روز</w:t>
        </w:r>
        <w:r w:rsidR="00C66B06" w:rsidRPr="00E60687">
          <w:rPr>
            <w:rStyle w:val="Hyperlink"/>
            <w:rFonts w:hint="cs"/>
            <w:noProof/>
            <w:rtl/>
            <w:lang w:bidi="fa-IR"/>
          </w:rPr>
          <w:t>ی</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442915879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47</w:t>
        </w:r>
        <w:r w:rsidR="00C66B06">
          <w:rPr>
            <w:noProof/>
            <w:webHidden/>
            <w:rtl/>
          </w:rPr>
          <w:fldChar w:fldCharType="end"/>
        </w:r>
      </w:hyperlink>
    </w:p>
    <w:p w:rsidR="00C66B06" w:rsidRDefault="007878AD">
      <w:pPr>
        <w:pStyle w:val="TOC3"/>
        <w:tabs>
          <w:tab w:val="right" w:leader="dot" w:pos="6226"/>
        </w:tabs>
        <w:rPr>
          <w:rFonts w:asciiTheme="minorHAnsi" w:eastAsiaTheme="minorEastAsia" w:hAnsiTheme="minorHAnsi" w:cstheme="minorBidi"/>
          <w:noProof/>
          <w:sz w:val="22"/>
          <w:szCs w:val="22"/>
          <w:rtl/>
        </w:rPr>
      </w:pPr>
      <w:hyperlink w:anchor="_Toc442915880" w:history="1">
        <w:r w:rsidR="00C66B06" w:rsidRPr="00E60687">
          <w:rPr>
            <w:rStyle w:val="Hyperlink"/>
            <w:rFonts w:hint="eastAsia"/>
            <w:noProof/>
            <w:rtl/>
            <w:lang w:bidi="fa-IR"/>
          </w:rPr>
          <w:t>نخست</w:t>
        </w:r>
        <w:r w:rsidR="00C66B06" w:rsidRPr="00E60687">
          <w:rPr>
            <w:rStyle w:val="Hyperlink"/>
            <w:rFonts w:hint="cs"/>
            <w:noProof/>
            <w:rtl/>
            <w:lang w:bidi="fa-IR"/>
          </w:rPr>
          <w:t>ی</w:t>
        </w:r>
        <w:r w:rsidR="00C66B06" w:rsidRPr="00E60687">
          <w:rPr>
            <w:rStyle w:val="Hyperlink"/>
            <w:rFonts w:hint="eastAsia"/>
            <w:noProof/>
            <w:rtl/>
            <w:lang w:bidi="fa-IR"/>
          </w:rPr>
          <w:t>ن</w:t>
        </w:r>
        <w:r w:rsidR="00C66B06" w:rsidRPr="00E60687">
          <w:rPr>
            <w:rStyle w:val="Hyperlink"/>
            <w:noProof/>
            <w:rtl/>
            <w:lang w:bidi="fa-IR"/>
          </w:rPr>
          <w:t xml:space="preserve"> </w:t>
        </w:r>
        <w:r w:rsidR="00C66B06" w:rsidRPr="00E60687">
          <w:rPr>
            <w:rStyle w:val="Hyperlink"/>
            <w:rFonts w:hint="eastAsia"/>
            <w:noProof/>
            <w:rtl/>
            <w:lang w:bidi="fa-IR"/>
          </w:rPr>
          <w:t>مانع</w:t>
        </w:r>
        <w:r w:rsidR="00C66B06" w:rsidRPr="00E60687">
          <w:rPr>
            <w:rStyle w:val="Hyperlink"/>
            <w:noProof/>
            <w:rtl/>
            <w:lang w:bidi="fa-IR"/>
          </w:rPr>
          <w:t xml:space="preserve">: </w:t>
        </w:r>
        <w:r w:rsidR="00C66B06" w:rsidRPr="00E60687">
          <w:rPr>
            <w:rStyle w:val="Hyperlink"/>
            <w:rFonts w:hint="eastAsia"/>
            <w:noProof/>
            <w:rtl/>
            <w:lang w:bidi="fa-IR"/>
          </w:rPr>
          <w:t>همست</w:t>
        </w:r>
        <w:r w:rsidR="00C66B06" w:rsidRPr="00E60687">
          <w:rPr>
            <w:rStyle w:val="Hyperlink"/>
            <w:rFonts w:hint="cs"/>
            <w:noProof/>
            <w:rtl/>
            <w:lang w:bidi="fa-IR"/>
          </w:rPr>
          <w:t>ی</w:t>
        </w:r>
        <w:r w:rsidR="00C66B06" w:rsidRPr="00E60687">
          <w:rPr>
            <w:rStyle w:val="Hyperlink"/>
            <w:rFonts w:hint="eastAsia"/>
            <w:noProof/>
            <w:rtl/>
            <w:lang w:bidi="fa-IR"/>
          </w:rPr>
          <w:t>ز</w:t>
        </w:r>
        <w:r w:rsidR="00C66B06" w:rsidRPr="00E60687">
          <w:rPr>
            <w:rStyle w:val="Hyperlink"/>
            <w:rFonts w:hint="cs"/>
            <w:noProof/>
            <w:rtl/>
            <w:lang w:bidi="fa-IR"/>
          </w:rPr>
          <w:t>ی</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442915880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47</w:t>
        </w:r>
        <w:r w:rsidR="00C66B06">
          <w:rPr>
            <w:noProof/>
            <w:webHidden/>
            <w:rtl/>
          </w:rPr>
          <w:fldChar w:fldCharType="end"/>
        </w:r>
      </w:hyperlink>
    </w:p>
    <w:p w:rsidR="00C66B06" w:rsidRDefault="007878AD">
      <w:pPr>
        <w:pStyle w:val="TOC3"/>
        <w:tabs>
          <w:tab w:val="right" w:leader="dot" w:pos="6226"/>
        </w:tabs>
        <w:rPr>
          <w:rFonts w:asciiTheme="minorHAnsi" w:eastAsiaTheme="minorEastAsia" w:hAnsiTheme="minorHAnsi" w:cstheme="minorBidi"/>
          <w:noProof/>
          <w:sz w:val="22"/>
          <w:szCs w:val="22"/>
          <w:rtl/>
        </w:rPr>
      </w:pPr>
      <w:hyperlink w:anchor="_Toc442915881" w:history="1">
        <w:r w:rsidR="00C66B06" w:rsidRPr="00E60687">
          <w:rPr>
            <w:rStyle w:val="Hyperlink"/>
            <w:rFonts w:hint="eastAsia"/>
            <w:noProof/>
            <w:rtl/>
            <w:lang w:bidi="fa-IR"/>
          </w:rPr>
          <w:t>مانع</w:t>
        </w:r>
        <w:r w:rsidR="00C66B06" w:rsidRPr="00E60687">
          <w:rPr>
            <w:rStyle w:val="Hyperlink"/>
            <w:noProof/>
            <w:rtl/>
            <w:lang w:bidi="fa-IR"/>
          </w:rPr>
          <w:t xml:space="preserve"> </w:t>
        </w:r>
        <w:r w:rsidR="00C66B06" w:rsidRPr="00E60687">
          <w:rPr>
            <w:rStyle w:val="Hyperlink"/>
            <w:rFonts w:hint="eastAsia"/>
            <w:noProof/>
            <w:rtl/>
            <w:lang w:bidi="fa-IR"/>
          </w:rPr>
          <w:t>دوم</w:t>
        </w:r>
        <w:r w:rsidR="00C66B06" w:rsidRPr="00E60687">
          <w:rPr>
            <w:rStyle w:val="Hyperlink"/>
            <w:noProof/>
            <w:rtl/>
            <w:lang w:bidi="fa-IR"/>
          </w:rPr>
          <w:t xml:space="preserve">: </w:t>
        </w:r>
        <w:r w:rsidR="00C66B06" w:rsidRPr="00E60687">
          <w:rPr>
            <w:rStyle w:val="Hyperlink"/>
            <w:rFonts w:hint="eastAsia"/>
            <w:noProof/>
            <w:rtl/>
            <w:lang w:bidi="fa-IR"/>
          </w:rPr>
          <w:t>سرمست</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و</w:t>
        </w:r>
        <w:r w:rsidR="00C66B06" w:rsidRPr="00E60687">
          <w:rPr>
            <w:rStyle w:val="Hyperlink"/>
            <w:noProof/>
            <w:rtl/>
            <w:lang w:bidi="fa-IR"/>
          </w:rPr>
          <w:t xml:space="preserve"> </w:t>
        </w:r>
        <w:r w:rsidR="00C66B06" w:rsidRPr="00E60687">
          <w:rPr>
            <w:rStyle w:val="Hyperlink"/>
            <w:rFonts w:hint="eastAsia"/>
            <w:noProof/>
            <w:rtl/>
            <w:lang w:bidi="fa-IR"/>
          </w:rPr>
          <w:t>ر</w:t>
        </w:r>
        <w:r w:rsidR="00C66B06" w:rsidRPr="00E60687">
          <w:rPr>
            <w:rStyle w:val="Hyperlink"/>
            <w:rFonts w:hint="cs"/>
            <w:noProof/>
            <w:rtl/>
            <w:lang w:bidi="fa-IR"/>
          </w:rPr>
          <w:t>ی</w:t>
        </w:r>
        <w:r w:rsidR="00C66B06" w:rsidRPr="00E60687">
          <w:rPr>
            <w:rStyle w:val="Hyperlink"/>
            <w:rFonts w:hint="eastAsia"/>
            <w:noProof/>
            <w:rtl/>
            <w:lang w:bidi="fa-IR"/>
          </w:rPr>
          <w:t>اکار</w:t>
        </w:r>
        <w:r w:rsidR="00C66B06" w:rsidRPr="00E60687">
          <w:rPr>
            <w:rStyle w:val="Hyperlink"/>
            <w:rFonts w:hint="cs"/>
            <w:noProof/>
            <w:rtl/>
            <w:lang w:bidi="fa-IR"/>
          </w:rPr>
          <w:t>ی</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442915881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48</w:t>
        </w:r>
        <w:r w:rsidR="00C66B06">
          <w:rPr>
            <w:noProof/>
            <w:webHidden/>
            <w:rtl/>
          </w:rPr>
          <w:fldChar w:fldCharType="end"/>
        </w:r>
      </w:hyperlink>
    </w:p>
    <w:p w:rsidR="00C66B06" w:rsidRDefault="007878AD">
      <w:pPr>
        <w:pStyle w:val="TOC3"/>
        <w:tabs>
          <w:tab w:val="right" w:leader="dot" w:pos="6226"/>
        </w:tabs>
        <w:rPr>
          <w:rFonts w:asciiTheme="minorHAnsi" w:eastAsiaTheme="minorEastAsia" w:hAnsiTheme="minorHAnsi" w:cstheme="minorBidi"/>
          <w:noProof/>
          <w:sz w:val="22"/>
          <w:szCs w:val="22"/>
          <w:rtl/>
        </w:rPr>
      </w:pPr>
      <w:hyperlink w:anchor="_Toc442915882" w:history="1">
        <w:r w:rsidR="00C66B06" w:rsidRPr="00E60687">
          <w:rPr>
            <w:rStyle w:val="Hyperlink"/>
            <w:rFonts w:hint="eastAsia"/>
            <w:noProof/>
            <w:rtl/>
            <w:lang w:bidi="fa-IR"/>
          </w:rPr>
          <w:t>پ</w:t>
        </w:r>
        <w:r w:rsidR="00C66B06" w:rsidRPr="00E60687">
          <w:rPr>
            <w:rStyle w:val="Hyperlink"/>
            <w:rFonts w:hint="cs"/>
            <w:noProof/>
            <w:rtl/>
            <w:lang w:bidi="fa-IR"/>
          </w:rPr>
          <w:t>ی</w:t>
        </w:r>
        <w:r w:rsidR="00C66B06" w:rsidRPr="00E60687">
          <w:rPr>
            <w:rStyle w:val="Hyperlink"/>
            <w:rFonts w:hint="eastAsia"/>
            <w:noProof/>
            <w:rtl/>
            <w:lang w:bidi="fa-IR"/>
          </w:rPr>
          <w:t>روز</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و</w:t>
        </w:r>
        <w:r w:rsidR="00C66B06" w:rsidRPr="00E60687">
          <w:rPr>
            <w:rStyle w:val="Hyperlink"/>
            <w:noProof/>
            <w:rtl/>
            <w:lang w:bidi="fa-IR"/>
          </w:rPr>
          <w:t xml:space="preserve"> </w:t>
        </w:r>
        <w:r w:rsidR="00C66B06" w:rsidRPr="00E60687">
          <w:rPr>
            <w:rStyle w:val="Hyperlink"/>
            <w:rFonts w:hint="eastAsia"/>
            <w:noProof/>
            <w:rtl/>
            <w:lang w:bidi="fa-IR"/>
          </w:rPr>
          <w:t>کمک</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در</w:t>
        </w:r>
        <w:r w:rsidR="00C66B06" w:rsidRPr="00E60687">
          <w:rPr>
            <w:rStyle w:val="Hyperlink"/>
            <w:noProof/>
            <w:rtl/>
            <w:lang w:bidi="fa-IR"/>
          </w:rPr>
          <w:t xml:space="preserve"> </w:t>
        </w:r>
        <w:r w:rsidR="00C66B06" w:rsidRPr="00E60687">
          <w:rPr>
            <w:rStyle w:val="Hyperlink"/>
            <w:rFonts w:hint="eastAsia"/>
            <w:noProof/>
            <w:rtl/>
            <w:lang w:bidi="fa-IR"/>
          </w:rPr>
          <w:t>کار</w:t>
        </w:r>
        <w:r w:rsidR="00C66B06" w:rsidRPr="00E60687">
          <w:rPr>
            <w:rStyle w:val="Hyperlink"/>
            <w:noProof/>
            <w:rtl/>
            <w:lang w:bidi="fa-IR"/>
          </w:rPr>
          <w:t xml:space="preserve"> </w:t>
        </w:r>
        <w:r w:rsidR="00C66B06" w:rsidRPr="00E60687">
          <w:rPr>
            <w:rStyle w:val="Hyperlink"/>
            <w:rFonts w:hint="eastAsia"/>
            <w:noProof/>
            <w:rtl/>
            <w:lang w:bidi="fa-IR"/>
          </w:rPr>
          <w:t>نخواهد</w:t>
        </w:r>
        <w:r w:rsidR="00C66B06" w:rsidRPr="00E60687">
          <w:rPr>
            <w:rStyle w:val="Hyperlink"/>
            <w:noProof/>
            <w:rtl/>
            <w:lang w:bidi="fa-IR"/>
          </w:rPr>
          <w:t xml:space="preserve"> </w:t>
        </w:r>
        <w:r w:rsidR="00C66B06" w:rsidRPr="00E60687">
          <w:rPr>
            <w:rStyle w:val="Hyperlink"/>
            <w:rFonts w:hint="eastAsia"/>
            <w:noProof/>
            <w:rtl/>
            <w:lang w:bidi="fa-IR"/>
          </w:rPr>
          <w:t>بود،</w:t>
        </w:r>
        <w:r w:rsidR="00C66B06" w:rsidRPr="00E60687">
          <w:rPr>
            <w:rStyle w:val="Hyperlink"/>
            <w:noProof/>
            <w:rtl/>
            <w:lang w:bidi="fa-IR"/>
          </w:rPr>
          <w:t xml:space="preserve"> </w:t>
        </w:r>
        <w:r w:rsidR="00C66B06" w:rsidRPr="00E60687">
          <w:rPr>
            <w:rStyle w:val="Hyperlink"/>
            <w:rFonts w:hint="eastAsia"/>
            <w:noProof/>
            <w:rtl/>
            <w:lang w:bidi="fa-IR"/>
          </w:rPr>
          <w:t>مگر</w:t>
        </w:r>
        <w:r w:rsidR="00C66B06" w:rsidRPr="00E60687">
          <w:rPr>
            <w:rStyle w:val="Hyperlink"/>
            <w:noProof/>
            <w:rtl/>
            <w:lang w:bidi="fa-IR"/>
          </w:rPr>
          <w:t xml:space="preserve"> </w:t>
        </w:r>
        <w:r w:rsidR="00C66B06" w:rsidRPr="00E60687">
          <w:rPr>
            <w:rStyle w:val="Hyperlink"/>
            <w:rFonts w:hint="eastAsia"/>
            <w:noProof/>
            <w:rtl/>
            <w:lang w:bidi="fa-IR"/>
          </w:rPr>
          <w:t>از</w:t>
        </w:r>
        <w:r w:rsidR="00C66B06" w:rsidRPr="00E60687">
          <w:rPr>
            <w:rStyle w:val="Hyperlink"/>
            <w:noProof/>
            <w:rtl/>
            <w:lang w:bidi="fa-IR"/>
          </w:rPr>
          <w:t xml:space="preserve"> </w:t>
        </w:r>
        <w:r w:rsidR="00C66B06" w:rsidRPr="00E60687">
          <w:rPr>
            <w:rStyle w:val="Hyperlink"/>
            <w:rFonts w:hint="eastAsia"/>
            <w:noProof/>
            <w:rtl/>
            <w:lang w:bidi="fa-IR"/>
          </w:rPr>
          <w:t>جانب</w:t>
        </w:r>
        <w:r w:rsidR="00C66B06" w:rsidRPr="00E60687">
          <w:rPr>
            <w:rStyle w:val="Hyperlink"/>
            <w:noProof/>
            <w:rtl/>
            <w:lang w:bidi="fa-IR"/>
          </w:rPr>
          <w:t xml:space="preserve"> </w:t>
        </w:r>
        <w:r w:rsidR="00C66B06" w:rsidRPr="00E60687">
          <w:rPr>
            <w:rStyle w:val="Hyperlink"/>
            <w:rFonts w:hint="eastAsia"/>
            <w:noProof/>
            <w:rtl/>
            <w:lang w:bidi="fa-IR"/>
          </w:rPr>
          <w:t>خدا</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442915882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49</w:t>
        </w:r>
        <w:r w:rsidR="00C66B06">
          <w:rPr>
            <w:noProof/>
            <w:webHidden/>
            <w:rtl/>
          </w:rPr>
          <w:fldChar w:fldCharType="end"/>
        </w:r>
      </w:hyperlink>
    </w:p>
    <w:p w:rsidR="00C66B06" w:rsidRDefault="007878AD">
      <w:pPr>
        <w:pStyle w:val="TOC3"/>
        <w:tabs>
          <w:tab w:val="right" w:leader="dot" w:pos="6226"/>
        </w:tabs>
        <w:rPr>
          <w:rFonts w:asciiTheme="minorHAnsi" w:eastAsiaTheme="minorEastAsia" w:hAnsiTheme="minorHAnsi" w:cstheme="minorBidi"/>
          <w:noProof/>
          <w:sz w:val="22"/>
          <w:szCs w:val="22"/>
          <w:rtl/>
        </w:rPr>
      </w:pPr>
      <w:hyperlink w:anchor="_Toc442915883" w:history="1">
        <w:r w:rsidR="00C66B06" w:rsidRPr="00E60687">
          <w:rPr>
            <w:rStyle w:val="Hyperlink"/>
            <w:rFonts w:hint="eastAsia"/>
            <w:noProof/>
            <w:rtl/>
            <w:lang w:bidi="fa-IR"/>
          </w:rPr>
          <w:t>کام</w:t>
        </w:r>
        <w:r w:rsidR="00C66B06" w:rsidRPr="00E60687">
          <w:rPr>
            <w:rStyle w:val="Hyperlink"/>
            <w:rFonts w:hint="cs"/>
            <w:noProof/>
            <w:rtl/>
            <w:lang w:bidi="fa-IR"/>
          </w:rPr>
          <w:t>ی</w:t>
        </w:r>
        <w:r w:rsidR="00C66B06" w:rsidRPr="00E60687">
          <w:rPr>
            <w:rStyle w:val="Hyperlink"/>
            <w:rFonts w:hint="eastAsia"/>
            <w:noProof/>
            <w:rtl/>
            <w:lang w:bidi="fa-IR"/>
          </w:rPr>
          <w:t>اب</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جماعت</w:t>
        </w:r>
        <w:r w:rsidR="00C66B06" w:rsidRPr="00E60687">
          <w:rPr>
            <w:rStyle w:val="Hyperlink"/>
            <w:noProof/>
            <w:rtl/>
            <w:lang w:bidi="fa-IR"/>
          </w:rPr>
          <w:t xml:space="preserve"> </w:t>
        </w:r>
        <w:r w:rsidR="00C66B06" w:rsidRPr="00E60687">
          <w:rPr>
            <w:rStyle w:val="Hyperlink"/>
            <w:rFonts w:hint="eastAsia"/>
            <w:noProof/>
            <w:rtl/>
            <w:lang w:bidi="fa-IR"/>
          </w:rPr>
          <w:t>د</w:t>
        </w:r>
        <w:r w:rsidR="00C66B06" w:rsidRPr="00E60687">
          <w:rPr>
            <w:rStyle w:val="Hyperlink"/>
            <w:rFonts w:hint="cs"/>
            <w:noProof/>
            <w:rtl/>
            <w:lang w:bidi="fa-IR"/>
          </w:rPr>
          <w:t>ی</w:t>
        </w:r>
        <w:r w:rsidR="00C66B06" w:rsidRPr="00E60687">
          <w:rPr>
            <w:rStyle w:val="Hyperlink"/>
            <w:rFonts w:hint="eastAsia"/>
            <w:noProof/>
            <w:rtl/>
            <w:lang w:bidi="fa-IR"/>
          </w:rPr>
          <w:t>ن</w:t>
        </w:r>
        <w:r w:rsidR="00C66B06" w:rsidRPr="00E60687">
          <w:rPr>
            <w:rStyle w:val="Hyperlink"/>
            <w:rFonts w:hint="eastAsia"/>
            <w:noProof/>
            <w:lang w:bidi="fa-IR"/>
          </w:rPr>
          <w:t>‌</w:t>
        </w:r>
        <w:r w:rsidR="00C66B06" w:rsidRPr="00E60687">
          <w:rPr>
            <w:rStyle w:val="Hyperlink"/>
            <w:rFonts w:hint="eastAsia"/>
            <w:noProof/>
            <w:rtl/>
            <w:lang w:bidi="fa-IR"/>
          </w:rPr>
          <w:t>خواه</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442915883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50</w:t>
        </w:r>
        <w:r w:rsidR="00C66B06">
          <w:rPr>
            <w:noProof/>
            <w:webHidden/>
            <w:rtl/>
          </w:rPr>
          <w:fldChar w:fldCharType="end"/>
        </w:r>
      </w:hyperlink>
    </w:p>
    <w:p w:rsidR="00C66B06" w:rsidRDefault="007878AD">
      <w:pPr>
        <w:pStyle w:val="TOC3"/>
        <w:tabs>
          <w:tab w:val="right" w:leader="dot" w:pos="6226"/>
        </w:tabs>
        <w:rPr>
          <w:rFonts w:asciiTheme="minorHAnsi" w:eastAsiaTheme="minorEastAsia" w:hAnsiTheme="minorHAnsi" w:cstheme="minorBidi"/>
          <w:noProof/>
          <w:sz w:val="22"/>
          <w:szCs w:val="22"/>
          <w:rtl/>
        </w:rPr>
      </w:pPr>
      <w:hyperlink w:anchor="_Toc442915884" w:history="1">
        <w:r w:rsidR="00C66B06" w:rsidRPr="00E60687">
          <w:rPr>
            <w:rStyle w:val="Hyperlink"/>
            <w:rFonts w:hint="eastAsia"/>
            <w:noProof/>
            <w:rtl/>
            <w:lang w:bidi="fa-IR"/>
          </w:rPr>
          <w:t>ن</w:t>
        </w:r>
        <w:r w:rsidR="00C66B06" w:rsidRPr="00E60687">
          <w:rPr>
            <w:rStyle w:val="Hyperlink"/>
            <w:rFonts w:hint="cs"/>
            <w:noProof/>
            <w:rtl/>
            <w:lang w:bidi="fa-IR"/>
          </w:rPr>
          <w:t>ی</w:t>
        </w:r>
        <w:r w:rsidR="00C66B06" w:rsidRPr="00E60687">
          <w:rPr>
            <w:rStyle w:val="Hyperlink"/>
            <w:rFonts w:hint="eastAsia"/>
            <w:noProof/>
            <w:rtl/>
            <w:lang w:bidi="fa-IR"/>
          </w:rPr>
          <w:t>رو</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مورد</w:t>
        </w:r>
        <w:r w:rsidR="00C66B06" w:rsidRPr="00E60687">
          <w:rPr>
            <w:rStyle w:val="Hyperlink"/>
            <w:noProof/>
            <w:rtl/>
            <w:lang w:bidi="fa-IR"/>
          </w:rPr>
          <w:t xml:space="preserve"> </w:t>
        </w:r>
        <w:r w:rsidR="00C66B06" w:rsidRPr="00E60687">
          <w:rPr>
            <w:rStyle w:val="Hyperlink"/>
            <w:rFonts w:hint="eastAsia"/>
            <w:noProof/>
            <w:rtl/>
            <w:lang w:bidi="fa-IR"/>
          </w:rPr>
          <w:t>ن</w:t>
        </w:r>
        <w:r w:rsidR="00C66B06" w:rsidRPr="00E60687">
          <w:rPr>
            <w:rStyle w:val="Hyperlink"/>
            <w:rFonts w:hint="cs"/>
            <w:noProof/>
            <w:rtl/>
            <w:lang w:bidi="fa-IR"/>
          </w:rPr>
          <w:t>ی</w:t>
        </w:r>
        <w:r w:rsidR="00C66B06" w:rsidRPr="00E60687">
          <w:rPr>
            <w:rStyle w:val="Hyperlink"/>
            <w:rFonts w:hint="eastAsia"/>
            <w:noProof/>
            <w:rtl/>
            <w:lang w:bidi="fa-IR"/>
          </w:rPr>
          <w:t>از</w:t>
        </w:r>
        <w:r w:rsidR="00C66B06" w:rsidRPr="00E60687">
          <w:rPr>
            <w:rStyle w:val="Hyperlink"/>
            <w:noProof/>
            <w:rtl/>
            <w:lang w:bidi="fa-IR"/>
          </w:rPr>
          <w:t xml:space="preserve"> </w:t>
        </w:r>
        <w:r w:rsidR="00C66B06" w:rsidRPr="00E60687">
          <w:rPr>
            <w:rStyle w:val="Hyperlink"/>
            <w:rFonts w:hint="eastAsia"/>
            <w:noProof/>
            <w:rtl/>
            <w:lang w:bidi="fa-IR"/>
          </w:rPr>
          <w:t>جماعت</w:t>
        </w:r>
        <w:r w:rsidR="00C66B06" w:rsidRPr="00E60687">
          <w:rPr>
            <w:rStyle w:val="Hyperlink"/>
            <w:noProof/>
            <w:rtl/>
            <w:lang w:bidi="fa-IR"/>
          </w:rPr>
          <w:t xml:space="preserve"> </w:t>
        </w:r>
        <w:r w:rsidR="00C66B06" w:rsidRPr="00E60687">
          <w:rPr>
            <w:rStyle w:val="Hyperlink"/>
            <w:rFonts w:hint="eastAsia"/>
            <w:noProof/>
            <w:rtl/>
            <w:lang w:bidi="fa-IR"/>
          </w:rPr>
          <w:t>د</w:t>
        </w:r>
        <w:r w:rsidR="00C66B06" w:rsidRPr="00E60687">
          <w:rPr>
            <w:rStyle w:val="Hyperlink"/>
            <w:rFonts w:hint="cs"/>
            <w:noProof/>
            <w:rtl/>
            <w:lang w:bidi="fa-IR"/>
          </w:rPr>
          <w:t>ی</w:t>
        </w:r>
        <w:r w:rsidR="00C66B06" w:rsidRPr="00E60687">
          <w:rPr>
            <w:rStyle w:val="Hyperlink"/>
            <w:rFonts w:hint="eastAsia"/>
            <w:noProof/>
            <w:rtl/>
            <w:lang w:bidi="fa-IR"/>
          </w:rPr>
          <w:t>ن</w:t>
        </w:r>
        <w:r w:rsidR="00C66B06" w:rsidRPr="00E60687">
          <w:rPr>
            <w:rStyle w:val="Hyperlink"/>
            <w:rFonts w:hint="eastAsia"/>
            <w:noProof/>
            <w:lang w:bidi="fa-IR"/>
          </w:rPr>
          <w:t>‌</w:t>
        </w:r>
        <w:r w:rsidR="00C66B06" w:rsidRPr="00E60687">
          <w:rPr>
            <w:rStyle w:val="Hyperlink"/>
            <w:rFonts w:hint="eastAsia"/>
            <w:noProof/>
            <w:rtl/>
            <w:lang w:bidi="fa-IR"/>
          </w:rPr>
          <w:t>خواه</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442915884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51</w:t>
        </w:r>
        <w:r w:rsidR="00C66B06">
          <w:rPr>
            <w:noProof/>
            <w:webHidden/>
            <w:rtl/>
          </w:rPr>
          <w:fldChar w:fldCharType="end"/>
        </w:r>
      </w:hyperlink>
    </w:p>
    <w:p w:rsidR="00C66B06" w:rsidRDefault="007878AD">
      <w:pPr>
        <w:pStyle w:val="TOC3"/>
        <w:tabs>
          <w:tab w:val="right" w:leader="dot" w:pos="6226"/>
        </w:tabs>
        <w:rPr>
          <w:rFonts w:asciiTheme="minorHAnsi" w:eastAsiaTheme="minorEastAsia" w:hAnsiTheme="minorHAnsi" w:cstheme="minorBidi"/>
          <w:noProof/>
          <w:sz w:val="22"/>
          <w:szCs w:val="22"/>
          <w:rtl/>
        </w:rPr>
      </w:pPr>
      <w:hyperlink w:anchor="_Toc442915885" w:history="1">
        <w:r w:rsidR="00C66B06" w:rsidRPr="00E60687">
          <w:rPr>
            <w:rStyle w:val="Hyperlink"/>
            <w:rFonts w:hint="eastAsia"/>
            <w:noProof/>
            <w:rtl/>
            <w:lang w:bidi="fa-IR"/>
          </w:rPr>
          <w:t>جماعت</w:t>
        </w:r>
        <w:r w:rsidR="00C66B06" w:rsidRPr="00E60687">
          <w:rPr>
            <w:rStyle w:val="Hyperlink"/>
            <w:noProof/>
            <w:rtl/>
            <w:lang w:bidi="fa-IR"/>
          </w:rPr>
          <w:t xml:space="preserve"> </w:t>
        </w:r>
        <w:r w:rsidR="00C66B06" w:rsidRPr="00E60687">
          <w:rPr>
            <w:rStyle w:val="Hyperlink"/>
            <w:rFonts w:hint="eastAsia"/>
            <w:noProof/>
            <w:rtl/>
            <w:lang w:bidi="fa-IR"/>
          </w:rPr>
          <w:t>با</w:t>
        </w:r>
        <w:r w:rsidR="00C66B06" w:rsidRPr="00E60687">
          <w:rPr>
            <w:rStyle w:val="Hyperlink"/>
            <w:rFonts w:hint="cs"/>
            <w:noProof/>
            <w:rtl/>
            <w:lang w:bidi="fa-IR"/>
          </w:rPr>
          <w:t>ی</w:t>
        </w:r>
        <w:r w:rsidR="00C66B06" w:rsidRPr="00E60687">
          <w:rPr>
            <w:rStyle w:val="Hyperlink"/>
            <w:rFonts w:hint="eastAsia"/>
            <w:noProof/>
            <w:rtl/>
            <w:lang w:bidi="fa-IR"/>
          </w:rPr>
          <w:t>د</w:t>
        </w:r>
        <w:r w:rsidR="00C66B06" w:rsidRPr="00E60687">
          <w:rPr>
            <w:rStyle w:val="Hyperlink"/>
            <w:noProof/>
            <w:rtl/>
            <w:lang w:bidi="fa-IR"/>
          </w:rPr>
          <w:t xml:space="preserve"> </w:t>
        </w:r>
        <w:r w:rsidR="00C66B06" w:rsidRPr="00E60687">
          <w:rPr>
            <w:rStyle w:val="Hyperlink"/>
            <w:rFonts w:hint="eastAsia"/>
            <w:noProof/>
            <w:rtl/>
            <w:lang w:bidi="fa-IR"/>
          </w:rPr>
          <w:t>از</w:t>
        </w:r>
        <w:r w:rsidR="00C66B06" w:rsidRPr="00E60687">
          <w:rPr>
            <w:rStyle w:val="Hyperlink"/>
            <w:noProof/>
            <w:rtl/>
            <w:lang w:bidi="fa-IR"/>
          </w:rPr>
          <w:t xml:space="preserve"> </w:t>
        </w:r>
        <w:r w:rsidR="00C66B06" w:rsidRPr="00E60687">
          <w:rPr>
            <w:rStyle w:val="Hyperlink"/>
            <w:rFonts w:hint="eastAsia"/>
            <w:noProof/>
            <w:rtl/>
            <w:lang w:bidi="fa-IR"/>
          </w:rPr>
          <w:t>کشمکش</w:t>
        </w:r>
        <w:r w:rsidR="00C66B06" w:rsidRPr="00E60687">
          <w:rPr>
            <w:rStyle w:val="Hyperlink"/>
            <w:noProof/>
            <w:rtl/>
            <w:lang w:bidi="fa-IR"/>
          </w:rPr>
          <w:t xml:space="preserve"> </w:t>
        </w:r>
        <w:r w:rsidR="00C66B06" w:rsidRPr="00E60687">
          <w:rPr>
            <w:rStyle w:val="Hyperlink"/>
            <w:rFonts w:hint="eastAsia"/>
            <w:noProof/>
            <w:rtl/>
            <w:lang w:bidi="fa-IR"/>
          </w:rPr>
          <w:t>و</w:t>
        </w:r>
        <w:r w:rsidR="00C66B06" w:rsidRPr="00E60687">
          <w:rPr>
            <w:rStyle w:val="Hyperlink"/>
            <w:noProof/>
            <w:rtl/>
            <w:lang w:bidi="fa-IR"/>
          </w:rPr>
          <w:t xml:space="preserve"> </w:t>
        </w:r>
        <w:r w:rsidR="00C66B06" w:rsidRPr="00E60687">
          <w:rPr>
            <w:rStyle w:val="Hyperlink"/>
            <w:rFonts w:hint="eastAsia"/>
            <w:noProof/>
            <w:rtl/>
            <w:lang w:bidi="fa-IR"/>
          </w:rPr>
          <w:t>اختلاف</w:t>
        </w:r>
        <w:r w:rsidR="00C66B06" w:rsidRPr="00E60687">
          <w:rPr>
            <w:rStyle w:val="Hyperlink"/>
            <w:noProof/>
            <w:rtl/>
            <w:lang w:bidi="fa-IR"/>
          </w:rPr>
          <w:t xml:space="preserve"> </w:t>
        </w:r>
        <w:r w:rsidR="00C66B06" w:rsidRPr="00E60687">
          <w:rPr>
            <w:rStyle w:val="Hyperlink"/>
            <w:rFonts w:hint="eastAsia"/>
            <w:noProof/>
            <w:rtl/>
            <w:lang w:bidi="fa-IR"/>
          </w:rPr>
          <w:t>بپره</w:t>
        </w:r>
        <w:r w:rsidR="00C66B06" w:rsidRPr="00E60687">
          <w:rPr>
            <w:rStyle w:val="Hyperlink"/>
            <w:rFonts w:hint="cs"/>
            <w:noProof/>
            <w:rtl/>
            <w:lang w:bidi="fa-IR"/>
          </w:rPr>
          <w:t>ی</w:t>
        </w:r>
        <w:r w:rsidR="00C66B06" w:rsidRPr="00E60687">
          <w:rPr>
            <w:rStyle w:val="Hyperlink"/>
            <w:rFonts w:hint="eastAsia"/>
            <w:noProof/>
            <w:rtl/>
            <w:lang w:bidi="fa-IR"/>
          </w:rPr>
          <w:t>زد</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442915885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52</w:t>
        </w:r>
        <w:r w:rsidR="00C66B06">
          <w:rPr>
            <w:noProof/>
            <w:webHidden/>
            <w:rtl/>
          </w:rPr>
          <w:fldChar w:fldCharType="end"/>
        </w:r>
      </w:hyperlink>
    </w:p>
    <w:p w:rsidR="00C66B06" w:rsidRDefault="007878AD">
      <w:pPr>
        <w:pStyle w:val="TOC3"/>
        <w:tabs>
          <w:tab w:val="right" w:leader="dot" w:pos="6226"/>
        </w:tabs>
        <w:rPr>
          <w:rFonts w:asciiTheme="minorHAnsi" w:eastAsiaTheme="minorEastAsia" w:hAnsiTheme="minorHAnsi" w:cstheme="minorBidi"/>
          <w:noProof/>
          <w:sz w:val="22"/>
          <w:szCs w:val="22"/>
          <w:rtl/>
        </w:rPr>
      </w:pPr>
      <w:hyperlink w:anchor="_Toc442915886" w:history="1">
        <w:r w:rsidR="00C66B06" w:rsidRPr="00E60687">
          <w:rPr>
            <w:rStyle w:val="Hyperlink"/>
            <w:rFonts w:hint="eastAsia"/>
            <w:noProof/>
            <w:rtl/>
            <w:lang w:bidi="fa-IR"/>
          </w:rPr>
          <w:t>جماعت</w:t>
        </w:r>
        <w:r w:rsidR="00C66B06" w:rsidRPr="00E60687">
          <w:rPr>
            <w:rStyle w:val="Hyperlink"/>
            <w:noProof/>
            <w:rtl/>
            <w:lang w:bidi="fa-IR"/>
          </w:rPr>
          <w:t xml:space="preserve"> </w:t>
        </w:r>
        <w:r w:rsidR="00C66B06" w:rsidRPr="00E60687">
          <w:rPr>
            <w:rStyle w:val="Hyperlink"/>
            <w:rFonts w:hint="eastAsia"/>
            <w:noProof/>
            <w:rtl/>
            <w:lang w:bidi="fa-IR"/>
          </w:rPr>
          <w:t>د</w:t>
        </w:r>
        <w:r w:rsidR="00C66B06" w:rsidRPr="00E60687">
          <w:rPr>
            <w:rStyle w:val="Hyperlink"/>
            <w:rFonts w:hint="cs"/>
            <w:noProof/>
            <w:rtl/>
            <w:lang w:bidi="fa-IR"/>
          </w:rPr>
          <w:t>ی</w:t>
        </w:r>
        <w:r w:rsidR="00C66B06" w:rsidRPr="00E60687">
          <w:rPr>
            <w:rStyle w:val="Hyperlink"/>
            <w:rFonts w:hint="eastAsia"/>
            <w:noProof/>
            <w:rtl/>
            <w:lang w:bidi="fa-IR"/>
          </w:rPr>
          <w:t>ن</w:t>
        </w:r>
        <w:r w:rsidR="00C66B06" w:rsidRPr="00E60687">
          <w:rPr>
            <w:rStyle w:val="Hyperlink"/>
            <w:rFonts w:hint="eastAsia"/>
            <w:noProof/>
            <w:lang w:bidi="fa-IR"/>
          </w:rPr>
          <w:t>‌</w:t>
        </w:r>
        <w:r w:rsidR="00C66B06" w:rsidRPr="00E60687">
          <w:rPr>
            <w:rStyle w:val="Hyperlink"/>
            <w:rFonts w:hint="eastAsia"/>
            <w:noProof/>
            <w:rtl/>
            <w:lang w:bidi="fa-IR"/>
          </w:rPr>
          <w:t>خواه</w:t>
        </w:r>
        <w:r w:rsidR="00C66B06" w:rsidRPr="00E60687">
          <w:rPr>
            <w:rStyle w:val="Hyperlink"/>
            <w:noProof/>
            <w:rtl/>
            <w:lang w:bidi="fa-IR"/>
          </w:rPr>
          <w:t xml:space="preserve"> </w:t>
        </w:r>
        <w:r w:rsidR="00C66B06" w:rsidRPr="00E60687">
          <w:rPr>
            <w:rStyle w:val="Hyperlink"/>
            <w:rFonts w:hint="eastAsia"/>
            <w:noProof/>
            <w:rtl/>
            <w:lang w:bidi="fa-IR"/>
          </w:rPr>
          <w:t>با</w:t>
        </w:r>
        <w:r w:rsidR="00C66B06" w:rsidRPr="00E60687">
          <w:rPr>
            <w:rStyle w:val="Hyperlink"/>
            <w:rFonts w:hint="cs"/>
            <w:noProof/>
            <w:rtl/>
            <w:lang w:bidi="fa-IR"/>
          </w:rPr>
          <w:t>ی</w:t>
        </w:r>
        <w:r w:rsidR="00C66B06" w:rsidRPr="00E60687">
          <w:rPr>
            <w:rStyle w:val="Hyperlink"/>
            <w:rFonts w:hint="eastAsia"/>
            <w:noProof/>
            <w:rtl/>
            <w:lang w:bidi="fa-IR"/>
          </w:rPr>
          <w:t>د</w:t>
        </w:r>
        <w:r w:rsidR="00C66B06" w:rsidRPr="00E60687">
          <w:rPr>
            <w:rStyle w:val="Hyperlink"/>
            <w:noProof/>
            <w:rtl/>
            <w:lang w:bidi="fa-IR"/>
          </w:rPr>
          <w:t xml:space="preserve"> </w:t>
        </w:r>
        <w:r w:rsidR="00C66B06" w:rsidRPr="00E60687">
          <w:rPr>
            <w:rStyle w:val="Hyperlink"/>
            <w:rFonts w:hint="eastAsia"/>
            <w:noProof/>
            <w:rtl/>
            <w:lang w:bidi="fa-IR"/>
          </w:rPr>
          <w:t>از</w:t>
        </w:r>
        <w:r w:rsidR="00C66B06" w:rsidRPr="00E60687">
          <w:rPr>
            <w:rStyle w:val="Hyperlink"/>
            <w:noProof/>
            <w:rtl/>
            <w:lang w:bidi="fa-IR"/>
          </w:rPr>
          <w:t xml:space="preserve"> </w:t>
        </w:r>
        <w:r w:rsidR="00C66B06" w:rsidRPr="00E60687">
          <w:rPr>
            <w:rStyle w:val="Hyperlink"/>
            <w:rFonts w:hint="eastAsia"/>
            <w:noProof/>
            <w:rtl/>
            <w:lang w:bidi="fa-IR"/>
          </w:rPr>
          <w:t>ر</w:t>
        </w:r>
        <w:r w:rsidR="00C66B06" w:rsidRPr="00E60687">
          <w:rPr>
            <w:rStyle w:val="Hyperlink"/>
            <w:rFonts w:hint="cs"/>
            <w:noProof/>
            <w:rtl/>
            <w:lang w:bidi="fa-IR"/>
          </w:rPr>
          <w:t>ی</w:t>
        </w:r>
        <w:r w:rsidR="00C66B06" w:rsidRPr="00E60687">
          <w:rPr>
            <w:rStyle w:val="Hyperlink"/>
            <w:rFonts w:hint="eastAsia"/>
            <w:noProof/>
            <w:rtl/>
            <w:lang w:bidi="fa-IR"/>
          </w:rPr>
          <w:t>اکار</w:t>
        </w:r>
        <w:r w:rsidR="00C66B06" w:rsidRPr="00E60687">
          <w:rPr>
            <w:rStyle w:val="Hyperlink"/>
            <w:rFonts w:hint="cs"/>
            <w:noProof/>
            <w:rtl/>
            <w:lang w:bidi="fa-IR"/>
          </w:rPr>
          <w:t>ی</w:t>
        </w:r>
        <w:r w:rsidR="00C66B06" w:rsidRPr="00E60687">
          <w:rPr>
            <w:rStyle w:val="Hyperlink"/>
            <w:noProof/>
            <w:rtl/>
            <w:lang w:bidi="fa-IR"/>
          </w:rPr>
          <w:t xml:space="preserve"> </w:t>
        </w:r>
        <w:r w:rsidR="00C66B06" w:rsidRPr="00E60687">
          <w:rPr>
            <w:rStyle w:val="Hyperlink"/>
            <w:rFonts w:hint="eastAsia"/>
            <w:noProof/>
            <w:rtl/>
            <w:lang w:bidi="fa-IR"/>
          </w:rPr>
          <w:t>و</w:t>
        </w:r>
        <w:r w:rsidR="00C66B06" w:rsidRPr="00E60687">
          <w:rPr>
            <w:rStyle w:val="Hyperlink"/>
            <w:noProof/>
            <w:rtl/>
            <w:lang w:bidi="fa-IR"/>
          </w:rPr>
          <w:t xml:space="preserve"> </w:t>
        </w:r>
        <w:r w:rsidR="00C66B06" w:rsidRPr="00E60687">
          <w:rPr>
            <w:rStyle w:val="Hyperlink"/>
            <w:rFonts w:hint="eastAsia"/>
            <w:noProof/>
            <w:rtl/>
            <w:lang w:bidi="fa-IR"/>
          </w:rPr>
          <w:t>بهانه</w:t>
        </w:r>
        <w:r w:rsidR="00C66B06" w:rsidRPr="00E60687">
          <w:rPr>
            <w:rStyle w:val="Hyperlink"/>
            <w:noProof/>
            <w:rtl/>
            <w:lang w:bidi="fa-IR"/>
          </w:rPr>
          <w:t xml:space="preserve"> </w:t>
        </w:r>
        <w:r w:rsidR="00C66B06" w:rsidRPr="00E60687">
          <w:rPr>
            <w:rStyle w:val="Hyperlink"/>
            <w:rFonts w:hint="eastAsia"/>
            <w:noProof/>
            <w:rtl/>
            <w:lang w:bidi="fa-IR"/>
          </w:rPr>
          <w:t>به</w:t>
        </w:r>
        <w:r w:rsidR="00C66B06" w:rsidRPr="00E60687">
          <w:rPr>
            <w:rStyle w:val="Hyperlink"/>
            <w:noProof/>
            <w:rtl/>
            <w:lang w:bidi="fa-IR"/>
          </w:rPr>
          <w:t xml:space="preserve"> </w:t>
        </w:r>
        <w:r w:rsidR="00C66B06" w:rsidRPr="00E60687">
          <w:rPr>
            <w:rStyle w:val="Hyperlink"/>
            <w:rFonts w:hint="eastAsia"/>
            <w:noProof/>
            <w:rtl/>
            <w:lang w:bidi="fa-IR"/>
          </w:rPr>
          <w:t>دست</w:t>
        </w:r>
        <w:r w:rsidR="00C66B06" w:rsidRPr="00E60687">
          <w:rPr>
            <w:rStyle w:val="Hyperlink"/>
            <w:noProof/>
            <w:rtl/>
            <w:lang w:bidi="fa-IR"/>
          </w:rPr>
          <w:t xml:space="preserve"> </w:t>
        </w:r>
        <w:r w:rsidR="00C66B06" w:rsidRPr="00E60687">
          <w:rPr>
            <w:rStyle w:val="Hyperlink"/>
            <w:rFonts w:hint="eastAsia"/>
            <w:noProof/>
            <w:rtl/>
            <w:lang w:bidi="fa-IR"/>
          </w:rPr>
          <w:t>طاعنان</w:t>
        </w:r>
        <w:r w:rsidR="00C66B06" w:rsidRPr="00E60687">
          <w:rPr>
            <w:rStyle w:val="Hyperlink"/>
            <w:noProof/>
            <w:rtl/>
            <w:lang w:bidi="fa-IR"/>
          </w:rPr>
          <w:t xml:space="preserve"> </w:t>
        </w:r>
        <w:r w:rsidR="00C66B06" w:rsidRPr="00E60687">
          <w:rPr>
            <w:rStyle w:val="Hyperlink"/>
            <w:rFonts w:hint="eastAsia"/>
            <w:noProof/>
            <w:rtl/>
            <w:lang w:bidi="fa-IR"/>
          </w:rPr>
          <w:t>دادن</w:t>
        </w:r>
        <w:r w:rsidR="00C66B06" w:rsidRPr="00E60687">
          <w:rPr>
            <w:rStyle w:val="Hyperlink"/>
            <w:noProof/>
            <w:rtl/>
            <w:lang w:bidi="fa-IR"/>
          </w:rPr>
          <w:t xml:space="preserve"> </w:t>
        </w:r>
        <w:r w:rsidR="00C66B06" w:rsidRPr="00E60687">
          <w:rPr>
            <w:rStyle w:val="Hyperlink"/>
            <w:rFonts w:hint="eastAsia"/>
            <w:noProof/>
            <w:rtl/>
            <w:lang w:bidi="fa-IR"/>
          </w:rPr>
          <w:t>پره</w:t>
        </w:r>
        <w:r w:rsidR="00C66B06" w:rsidRPr="00E60687">
          <w:rPr>
            <w:rStyle w:val="Hyperlink"/>
            <w:rFonts w:hint="cs"/>
            <w:noProof/>
            <w:rtl/>
            <w:lang w:bidi="fa-IR"/>
          </w:rPr>
          <w:t>ی</w:t>
        </w:r>
        <w:r w:rsidR="00C66B06" w:rsidRPr="00E60687">
          <w:rPr>
            <w:rStyle w:val="Hyperlink"/>
            <w:rFonts w:hint="eastAsia"/>
            <w:noProof/>
            <w:rtl/>
            <w:lang w:bidi="fa-IR"/>
          </w:rPr>
          <w:t>ز</w:t>
        </w:r>
        <w:r w:rsidR="00C66B06" w:rsidRPr="00E60687">
          <w:rPr>
            <w:rStyle w:val="Hyperlink"/>
            <w:noProof/>
            <w:rtl/>
            <w:lang w:bidi="fa-IR"/>
          </w:rPr>
          <w:t xml:space="preserve"> </w:t>
        </w:r>
        <w:r w:rsidR="00C66B06" w:rsidRPr="00E60687">
          <w:rPr>
            <w:rStyle w:val="Hyperlink"/>
            <w:rFonts w:hint="eastAsia"/>
            <w:noProof/>
            <w:rtl/>
            <w:lang w:bidi="fa-IR"/>
          </w:rPr>
          <w:t>کند</w:t>
        </w:r>
        <w:r w:rsidR="00C66B06" w:rsidRPr="00E60687">
          <w:rPr>
            <w:rStyle w:val="Hyperlink"/>
            <w:noProof/>
            <w:rtl/>
            <w:lang w:bidi="fa-IR"/>
          </w:rPr>
          <w:t>:</w:t>
        </w:r>
        <w:r w:rsidR="00C66B06">
          <w:rPr>
            <w:noProof/>
            <w:webHidden/>
            <w:rtl/>
          </w:rPr>
          <w:tab/>
        </w:r>
        <w:r w:rsidR="00C66B06">
          <w:rPr>
            <w:noProof/>
            <w:webHidden/>
            <w:rtl/>
          </w:rPr>
          <w:fldChar w:fldCharType="begin"/>
        </w:r>
        <w:r w:rsidR="00C66B06">
          <w:rPr>
            <w:noProof/>
            <w:webHidden/>
            <w:rtl/>
          </w:rPr>
          <w:instrText xml:space="preserve"> </w:instrText>
        </w:r>
        <w:r w:rsidR="00C66B06">
          <w:rPr>
            <w:noProof/>
            <w:webHidden/>
          </w:rPr>
          <w:instrText>PAGEREF</w:instrText>
        </w:r>
        <w:r w:rsidR="00C66B06">
          <w:rPr>
            <w:noProof/>
            <w:webHidden/>
            <w:rtl/>
          </w:rPr>
          <w:instrText xml:space="preserve"> _</w:instrText>
        </w:r>
        <w:r w:rsidR="00C66B06">
          <w:rPr>
            <w:noProof/>
            <w:webHidden/>
          </w:rPr>
          <w:instrText>Toc</w:instrText>
        </w:r>
        <w:r w:rsidR="00C66B06">
          <w:rPr>
            <w:noProof/>
            <w:webHidden/>
            <w:rtl/>
          </w:rPr>
          <w:instrText xml:space="preserve">442915886 </w:instrText>
        </w:r>
        <w:r w:rsidR="00C66B06">
          <w:rPr>
            <w:noProof/>
            <w:webHidden/>
          </w:rPr>
          <w:instrText>\h</w:instrText>
        </w:r>
        <w:r w:rsidR="00C66B06">
          <w:rPr>
            <w:noProof/>
            <w:webHidden/>
            <w:rtl/>
          </w:rPr>
          <w:instrText xml:space="preserve"> </w:instrText>
        </w:r>
        <w:r w:rsidR="00C66B06">
          <w:rPr>
            <w:noProof/>
            <w:webHidden/>
            <w:rtl/>
          </w:rPr>
        </w:r>
        <w:r w:rsidR="00C66B06">
          <w:rPr>
            <w:noProof/>
            <w:webHidden/>
            <w:rtl/>
          </w:rPr>
          <w:fldChar w:fldCharType="separate"/>
        </w:r>
        <w:r w:rsidR="00BE70F2">
          <w:rPr>
            <w:noProof/>
            <w:webHidden/>
            <w:rtl/>
          </w:rPr>
          <w:t>52</w:t>
        </w:r>
        <w:r w:rsidR="00C66B06">
          <w:rPr>
            <w:noProof/>
            <w:webHidden/>
            <w:rtl/>
          </w:rPr>
          <w:fldChar w:fldCharType="end"/>
        </w:r>
      </w:hyperlink>
    </w:p>
    <w:p w:rsidR="005916F8" w:rsidRDefault="001D05C3" w:rsidP="009E2117">
      <w:pPr>
        <w:jc w:val="center"/>
        <w:rPr>
          <w:rtl/>
        </w:rPr>
        <w:sectPr w:rsidR="005916F8" w:rsidSect="00C66B06">
          <w:headerReference w:type="even" r:id="rId19"/>
          <w:headerReference w:type="first" r:id="rId20"/>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r>
        <w:rPr>
          <w:rFonts w:ascii="IRNazli" w:hAnsi="IRNazli" w:cs="IRNazli"/>
          <w:rtl/>
          <w:lang w:bidi="fa-IR"/>
        </w:rPr>
        <w:fldChar w:fldCharType="end"/>
      </w:r>
    </w:p>
    <w:p w:rsidR="00B76F82" w:rsidRPr="00382F89" w:rsidRDefault="00B76F82" w:rsidP="00382F89">
      <w:pPr>
        <w:pStyle w:val="a0"/>
        <w:rPr>
          <w:rtl/>
        </w:rPr>
      </w:pPr>
      <w:bookmarkStart w:id="6" w:name="_Toc319428733"/>
      <w:bookmarkStart w:id="7" w:name="_Toc442915843"/>
      <w:r w:rsidRPr="00382F89">
        <w:rPr>
          <w:rFonts w:hint="cs"/>
          <w:rtl/>
        </w:rPr>
        <w:lastRenderedPageBreak/>
        <w:t>تعریف لغوی حق:</w:t>
      </w:r>
      <w:bookmarkEnd w:id="6"/>
      <w:bookmarkEnd w:id="7"/>
    </w:p>
    <w:p w:rsidR="00B76F82" w:rsidRPr="00382F89" w:rsidRDefault="00B76F82" w:rsidP="00BE70F2">
      <w:pPr>
        <w:ind w:firstLine="284"/>
        <w:jc w:val="both"/>
        <w:rPr>
          <w:rStyle w:val="Char2"/>
          <w:rtl/>
        </w:rPr>
      </w:pPr>
      <w:r w:rsidRPr="00382F89">
        <w:rPr>
          <w:rStyle w:val="Char2"/>
          <w:rFonts w:hint="cs"/>
          <w:rtl/>
        </w:rPr>
        <w:t>در «لسان العرب»</w:t>
      </w:r>
      <w:r w:rsidR="005916F8" w:rsidRPr="00382F89">
        <w:rPr>
          <w:rStyle w:val="Char2"/>
          <w:rFonts w:hint="cs"/>
          <w:vertAlign w:val="superscript"/>
          <w:rtl/>
        </w:rPr>
        <w:t>(</w:t>
      </w:r>
      <w:r w:rsidR="005916F8" w:rsidRPr="00382F89">
        <w:rPr>
          <w:rStyle w:val="Char2"/>
          <w:vertAlign w:val="superscript"/>
          <w:rtl/>
        </w:rPr>
        <w:footnoteReference w:id="1"/>
      </w:r>
      <w:r w:rsidR="005916F8" w:rsidRPr="00382F89">
        <w:rPr>
          <w:rStyle w:val="Char2"/>
          <w:rFonts w:hint="cs"/>
          <w:vertAlign w:val="superscript"/>
          <w:rtl/>
        </w:rPr>
        <w:t>)</w:t>
      </w:r>
      <w:r w:rsidR="005916F8" w:rsidRPr="00382F89">
        <w:rPr>
          <w:rStyle w:val="Char2"/>
          <w:rFonts w:hint="cs"/>
          <w:rtl/>
        </w:rPr>
        <w:t xml:space="preserve"> </w:t>
      </w:r>
      <w:r w:rsidRPr="00382F89">
        <w:rPr>
          <w:rStyle w:val="Char2"/>
          <w:rFonts w:hint="cs"/>
          <w:rtl/>
        </w:rPr>
        <w:t>نوشت</w:t>
      </w:r>
      <w:r w:rsidR="00081AB3">
        <w:rPr>
          <w:rStyle w:val="Char2"/>
          <w:rFonts w:hint="cs"/>
          <w:rtl/>
        </w:rPr>
        <w:t>ۀ</w:t>
      </w:r>
      <w:r w:rsidRPr="00382F89">
        <w:rPr>
          <w:rStyle w:val="Char2"/>
          <w:rFonts w:hint="cs"/>
          <w:rtl/>
        </w:rPr>
        <w:t xml:space="preserve"> ابن منظور چنین آمده است: حق نقیض باطل است. </w:t>
      </w:r>
      <w:r w:rsidRPr="00382F89">
        <w:rPr>
          <w:rStyle w:val="Char1"/>
          <w:spacing w:val="0"/>
          <w:rtl/>
          <w:lang w:bidi="ar-SA"/>
        </w:rPr>
        <w:t xml:space="preserve">وَحَقَّ الْأمْرُ: </w:t>
      </w:r>
      <w:r w:rsidRPr="00382F89">
        <w:rPr>
          <w:rStyle w:val="Char2"/>
          <w:rFonts w:hint="cs"/>
          <w:rtl/>
        </w:rPr>
        <w:t>آن کار محقق و ثابت شد، یا به گفت</w:t>
      </w:r>
      <w:r w:rsidR="00081AB3">
        <w:rPr>
          <w:rStyle w:val="Char2"/>
          <w:rFonts w:hint="cs"/>
          <w:rtl/>
        </w:rPr>
        <w:t>ۀ</w:t>
      </w:r>
      <w:r w:rsidRPr="00382F89">
        <w:rPr>
          <w:rStyle w:val="Char2"/>
          <w:rFonts w:hint="cs"/>
          <w:rtl/>
        </w:rPr>
        <w:t xml:space="preserve"> ازهری: واجب گردید. در قرآن هم </w:t>
      </w:r>
      <w:r w:rsidRPr="00382F89">
        <w:rPr>
          <w:rStyle w:val="Char1"/>
          <w:spacing w:val="0"/>
          <w:rtl/>
          <w:lang w:bidi="ar-SA"/>
        </w:rPr>
        <w:t>«حَقَّ»</w:t>
      </w:r>
      <w:r w:rsidRPr="00382F89">
        <w:rPr>
          <w:rStyle w:val="Char2"/>
          <w:rFonts w:hint="cs"/>
          <w:rtl/>
        </w:rPr>
        <w:t xml:space="preserve"> به معنای «ثابت گردید» آمده است: </w:t>
      </w:r>
      <w:r w:rsidRPr="00382F89">
        <w:rPr>
          <w:rFonts w:cs="Traditional Arabic" w:hint="cs"/>
          <w:rtl/>
          <w:lang w:bidi="fa-IR"/>
        </w:rPr>
        <w:t>﴿</w:t>
      </w:r>
      <w:r w:rsidR="009146AE" w:rsidRPr="00382F89">
        <w:rPr>
          <w:rFonts w:cs="KFGQPC Uthmanic Script HAFS"/>
          <w:color w:val="000000"/>
          <w:rtl/>
        </w:rPr>
        <w:t>قَالَ ٱلَّذِينَ حَقَّ عَلَيۡهِمُ ٱلۡقَوۡلُ</w:t>
      </w:r>
      <w:r w:rsidRPr="00382F89">
        <w:rPr>
          <w:rFonts w:cs="Traditional Arabic" w:hint="cs"/>
          <w:rtl/>
          <w:lang w:bidi="fa-IR"/>
        </w:rPr>
        <w:t>﴾</w:t>
      </w:r>
      <w:r w:rsidRPr="00382F89">
        <w:rPr>
          <w:rStyle w:val="Char2"/>
          <w:rFonts w:hint="cs"/>
          <w:rtl/>
        </w:rPr>
        <w:t xml:space="preserve"> </w:t>
      </w:r>
      <w:r w:rsidRPr="00DF4495">
        <w:rPr>
          <w:rStyle w:val="Char4"/>
          <w:rFonts w:hint="cs"/>
          <w:rtl/>
        </w:rPr>
        <w:t>[القصص: 63]</w:t>
      </w:r>
      <w:r w:rsidRPr="00382F89">
        <w:rPr>
          <w:rStyle w:val="Char2"/>
          <w:rFonts w:hint="cs"/>
          <w:rtl/>
        </w:rPr>
        <w:t xml:space="preserve">. یعنی: </w:t>
      </w:r>
      <w:r w:rsidRPr="00DF4495">
        <w:rPr>
          <w:rStyle w:val="Char5"/>
          <w:rFonts w:hint="cs"/>
          <w:rtl/>
        </w:rPr>
        <w:t>«کسانی که فرمان عذاب در بار</w:t>
      </w:r>
      <w:r w:rsidR="00081AB3">
        <w:rPr>
          <w:rStyle w:val="Char5"/>
          <w:rFonts w:hint="cs"/>
          <w:rtl/>
        </w:rPr>
        <w:t>ۀ</w:t>
      </w:r>
      <w:r w:rsidR="00BE70F2">
        <w:rPr>
          <w:rStyle w:val="Char5"/>
          <w:rFonts w:hint="cs"/>
          <w:rtl/>
        </w:rPr>
        <w:t xml:space="preserve"> آن‌ها </w:t>
      </w:r>
      <w:r w:rsidRPr="00DF4495">
        <w:rPr>
          <w:rStyle w:val="Char5"/>
          <w:rFonts w:hint="cs"/>
          <w:rtl/>
        </w:rPr>
        <w:t>مسلم و ثابت شده بود، گفتند...».</w:t>
      </w:r>
      <w:r w:rsidRPr="00382F89">
        <w:rPr>
          <w:rFonts w:cs="Traditional Arabic" w:hint="cs"/>
          <w:rtl/>
          <w:lang w:bidi="fa-IR"/>
        </w:rPr>
        <w:t xml:space="preserve"> </w:t>
      </w:r>
      <w:r w:rsidRPr="00382F89">
        <w:rPr>
          <w:rStyle w:val="Char2"/>
          <w:rFonts w:hint="cs"/>
          <w:rtl/>
        </w:rPr>
        <w:t xml:space="preserve">در این آیه هم </w:t>
      </w:r>
      <w:r w:rsidRPr="00382F89">
        <w:rPr>
          <w:rStyle w:val="Char1"/>
          <w:spacing w:val="0"/>
          <w:rtl/>
          <w:lang w:bidi="ar-SA"/>
        </w:rPr>
        <w:t xml:space="preserve">«حَقَّتْ» </w:t>
      </w:r>
      <w:r w:rsidRPr="00382F89">
        <w:rPr>
          <w:rStyle w:val="Char2"/>
          <w:rFonts w:hint="cs"/>
          <w:rtl/>
        </w:rPr>
        <w:t xml:space="preserve">به معنای «لازم و ثابت گردید» آمده است. </w:t>
      </w:r>
      <w:r w:rsidRPr="00382F89">
        <w:rPr>
          <w:rFonts w:cs="Traditional Arabic" w:hint="cs"/>
          <w:rtl/>
          <w:lang w:bidi="fa-IR"/>
        </w:rPr>
        <w:t>﴿</w:t>
      </w:r>
      <w:r w:rsidR="009146AE" w:rsidRPr="00382F89">
        <w:rPr>
          <w:rFonts w:cs="KFGQPC Uthmanic Script HAFS"/>
          <w:color w:val="000000"/>
          <w:rtl/>
        </w:rPr>
        <w:t>وَلَٰكِنۡ حَقَّتۡ كَلِمَةُ ٱلۡعَذَابِ عَلَى ٱلۡكَٰفِرِينَ</w:t>
      </w:r>
      <w:r w:rsidRPr="00382F89">
        <w:rPr>
          <w:rFonts w:cs="Traditional Arabic" w:hint="cs"/>
          <w:rtl/>
          <w:lang w:bidi="fa-IR"/>
        </w:rPr>
        <w:t>﴾</w:t>
      </w:r>
      <w:r w:rsidRPr="00382F89">
        <w:rPr>
          <w:rStyle w:val="Char2"/>
          <w:rFonts w:hint="cs"/>
          <w:rtl/>
        </w:rPr>
        <w:t xml:space="preserve"> </w:t>
      </w:r>
      <w:r w:rsidRPr="00DF4495">
        <w:rPr>
          <w:rStyle w:val="Char4"/>
          <w:rFonts w:hint="cs"/>
          <w:rtl/>
        </w:rPr>
        <w:t>[الزمر: 71]</w:t>
      </w:r>
      <w:r w:rsidRPr="00382F89">
        <w:rPr>
          <w:rStyle w:val="Char2"/>
          <w:rFonts w:hint="cs"/>
          <w:rtl/>
        </w:rPr>
        <w:t xml:space="preserve">. </w:t>
      </w:r>
      <w:r w:rsidR="009146AE" w:rsidRPr="00DF4495">
        <w:rPr>
          <w:rStyle w:val="Char5"/>
          <w:rFonts w:hint="cs"/>
          <w:rtl/>
        </w:rPr>
        <w:t>«</w:t>
      </w:r>
      <w:r w:rsidRPr="00DF4495">
        <w:rPr>
          <w:rStyle w:val="Char5"/>
          <w:rFonts w:hint="cs"/>
          <w:rtl/>
        </w:rPr>
        <w:t>و اما ف</w:t>
      </w:r>
      <w:r w:rsidR="009E2117" w:rsidRPr="00DF4495">
        <w:rPr>
          <w:rStyle w:val="Char5"/>
          <w:rFonts w:hint="cs"/>
          <w:rtl/>
        </w:rPr>
        <w:t xml:space="preserve"> </w:t>
      </w:r>
      <w:r w:rsidRPr="00DF4495">
        <w:rPr>
          <w:rStyle w:val="Char5"/>
          <w:rFonts w:hint="cs"/>
          <w:rtl/>
        </w:rPr>
        <w:t>رمان عذاب بر کافران لازم و ثابت شده است</w:t>
      </w:r>
      <w:r w:rsidR="009146AE" w:rsidRPr="00DF4495">
        <w:rPr>
          <w:rStyle w:val="Char5"/>
          <w:rFonts w:hint="cs"/>
          <w:rtl/>
        </w:rPr>
        <w:t>»</w:t>
      </w:r>
      <w:r w:rsidRPr="00DF4495">
        <w:rPr>
          <w:rStyle w:val="Char5"/>
          <w:rFonts w:hint="cs"/>
          <w:rtl/>
        </w:rPr>
        <w:t>.</w:t>
      </w:r>
      <w:r w:rsidRPr="00382F89">
        <w:rPr>
          <w:rStyle w:val="Char2"/>
          <w:rFonts w:hint="cs"/>
          <w:rtl/>
        </w:rPr>
        <w:t xml:space="preserve"> و </w:t>
      </w:r>
      <w:r w:rsidR="009146AE" w:rsidRPr="00382F89">
        <w:rPr>
          <w:rStyle w:val="Char1"/>
          <w:rFonts w:cs="Traditional Arabic" w:hint="cs"/>
          <w:spacing w:val="0"/>
          <w:rtl/>
          <w:lang w:bidi="ar-SA"/>
        </w:rPr>
        <w:t>«</w:t>
      </w:r>
      <w:r w:rsidRPr="00382F89">
        <w:rPr>
          <w:rStyle w:val="Char1"/>
          <w:spacing w:val="0"/>
          <w:rtl/>
          <w:lang w:bidi="ar-SA"/>
        </w:rPr>
        <w:t>اسْتَحَقَّ الشَّيْءَ</w:t>
      </w:r>
      <w:r w:rsidR="009146AE" w:rsidRPr="00382F89">
        <w:rPr>
          <w:rStyle w:val="Char1"/>
          <w:rFonts w:cs="Traditional Arabic" w:hint="cs"/>
          <w:spacing w:val="0"/>
          <w:rtl/>
          <w:lang w:bidi="ar-SA"/>
        </w:rPr>
        <w:t>»</w:t>
      </w:r>
      <w:r w:rsidRPr="00382F89">
        <w:rPr>
          <w:rStyle w:val="Char1"/>
          <w:spacing w:val="0"/>
          <w:rtl/>
          <w:lang w:bidi="ar-SA"/>
        </w:rPr>
        <w:t xml:space="preserve">. </w:t>
      </w:r>
      <w:r w:rsidRPr="00382F89">
        <w:rPr>
          <w:rStyle w:val="Char2"/>
          <w:rFonts w:hint="cs"/>
          <w:rtl/>
        </w:rPr>
        <w:t xml:space="preserve">یعنی: فلان چیز را مستحق شد، در همین معنا در قرآن چنین آمده است: </w:t>
      </w:r>
      <w:r w:rsidRPr="00382F89">
        <w:rPr>
          <w:rFonts w:cs="Traditional Arabic" w:hint="cs"/>
          <w:rtl/>
          <w:lang w:bidi="fa-IR"/>
        </w:rPr>
        <w:t>﴿</w:t>
      </w:r>
      <w:r w:rsidR="009146AE" w:rsidRPr="00382F89">
        <w:rPr>
          <w:rFonts w:cs="KFGQPC Uthmanic Script HAFS" w:hint="cs"/>
          <w:color w:val="000000"/>
          <w:rtl/>
        </w:rPr>
        <w:t xml:space="preserve">فَإِنۡ عُثِرَ عَلَىٰٓ أَنَّهُمَا </w:t>
      </w:r>
      <w:r w:rsidR="009146AE" w:rsidRPr="00382F89">
        <w:rPr>
          <w:rFonts w:cs="KFGQPC Uthmanic Script HAFS"/>
          <w:color w:val="000000"/>
          <w:rtl/>
        </w:rPr>
        <w:t>ٱ</w:t>
      </w:r>
      <w:r w:rsidR="009146AE" w:rsidRPr="00382F89">
        <w:rPr>
          <w:rFonts w:cs="KFGQPC Uthmanic Script HAFS" w:hint="cs"/>
          <w:color w:val="000000"/>
          <w:rtl/>
        </w:rPr>
        <w:t>س</w:t>
      </w:r>
      <w:r w:rsidR="009146AE" w:rsidRPr="00382F89">
        <w:rPr>
          <w:rFonts w:cs="KFGQPC Uthmanic Script HAFS"/>
          <w:color w:val="000000"/>
          <w:rtl/>
        </w:rPr>
        <w:t>ۡ</w:t>
      </w:r>
      <w:r w:rsidR="009146AE" w:rsidRPr="00382F89">
        <w:rPr>
          <w:rFonts w:cs="KFGQPC Uthmanic Script HAFS" w:hint="cs"/>
          <w:color w:val="000000"/>
          <w:rtl/>
        </w:rPr>
        <w:t>تَحَقَّا</w:t>
      </w:r>
      <w:r w:rsidR="009146AE" w:rsidRPr="00382F89">
        <w:rPr>
          <w:rFonts w:cs="KFGQPC Uthmanic Script HAFS"/>
          <w:color w:val="000000"/>
          <w:rtl/>
        </w:rPr>
        <w:t>ٓ</w:t>
      </w:r>
      <w:r w:rsidR="009146AE" w:rsidRPr="00382F89">
        <w:rPr>
          <w:rFonts w:cs="KFGQPC Uthmanic Script HAFS" w:hint="cs"/>
          <w:color w:val="000000"/>
          <w:rtl/>
        </w:rPr>
        <w:t xml:space="preserve"> إِث</w:t>
      </w:r>
      <w:r w:rsidR="009146AE" w:rsidRPr="00382F89">
        <w:rPr>
          <w:rFonts w:cs="KFGQPC Uthmanic Script HAFS"/>
          <w:color w:val="000000"/>
          <w:rtl/>
        </w:rPr>
        <w:t>ۡ</w:t>
      </w:r>
      <w:r w:rsidR="009146AE" w:rsidRPr="00382F89">
        <w:rPr>
          <w:rFonts w:cs="KFGQPC Uthmanic Script HAFS" w:hint="cs"/>
          <w:color w:val="000000"/>
          <w:rtl/>
        </w:rPr>
        <w:t>م</w:t>
      </w:r>
      <w:r w:rsidR="009146AE" w:rsidRPr="00382F89">
        <w:rPr>
          <w:rFonts w:ascii="Jameel Noori Nastaleeq" w:hAnsi="Jameel Noori Nastaleeq" w:cs="KFGQPC Uthmanic Script HAFS" w:hint="cs"/>
          <w:color w:val="000000"/>
          <w:rtl/>
        </w:rPr>
        <w:t>ٗ</w:t>
      </w:r>
      <w:r w:rsidR="009146AE" w:rsidRPr="00382F89">
        <w:rPr>
          <w:rFonts w:cs="KFGQPC Uthmanic Script HAFS" w:hint="cs"/>
          <w:color w:val="000000"/>
          <w:rtl/>
        </w:rPr>
        <w:t>ا</w:t>
      </w:r>
      <w:r w:rsidRPr="00382F89">
        <w:rPr>
          <w:rFonts w:cs="Traditional Arabic" w:hint="cs"/>
          <w:rtl/>
          <w:lang w:bidi="fa-IR"/>
        </w:rPr>
        <w:t>﴾</w:t>
      </w:r>
      <w:r w:rsidRPr="00382F89">
        <w:rPr>
          <w:rStyle w:val="Char2"/>
          <w:rFonts w:hint="cs"/>
          <w:rtl/>
        </w:rPr>
        <w:t xml:space="preserve"> </w:t>
      </w:r>
      <w:r w:rsidRPr="00DF4495">
        <w:rPr>
          <w:rStyle w:val="Char4"/>
          <w:rFonts w:hint="cs"/>
          <w:rtl/>
        </w:rPr>
        <w:t>[المائد</w:t>
      </w:r>
      <w:r w:rsidRPr="00DF4495">
        <w:rPr>
          <w:rStyle w:val="Char4"/>
          <w:rtl/>
        </w:rPr>
        <w:t>ة</w:t>
      </w:r>
      <w:r w:rsidRPr="00DF4495">
        <w:rPr>
          <w:rStyle w:val="Char4"/>
          <w:rFonts w:hint="cs"/>
          <w:rtl/>
        </w:rPr>
        <w:t>: 107]</w:t>
      </w:r>
      <w:r w:rsidRPr="00382F89">
        <w:rPr>
          <w:rStyle w:val="Char2"/>
          <w:rFonts w:hint="cs"/>
          <w:rtl/>
        </w:rPr>
        <w:t xml:space="preserve">. یعنی: </w:t>
      </w:r>
      <w:r w:rsidRPr="00DF4495">
        <w:rPr>
          <w:rStyle w:val="Char5"/>
          <w:rFonts w:hint="cs"/>
          <w:rtl/>
        </w:rPr>
        <w:t>«اگر معلوم شد که آن دو نفر (به علت خیانت) گناه را بر خود ثابت کرده</w:t>
      </w:r>
      <w:r w:rsidRPr="00DF4495">
        <w:rPr>
          <w:rStyle w:val="Char5"/>
          <w:rFonts w:hint="eastAsia"/>
          <w:rtl/>
        </w:rPr>
        <w:t>‌</w:t>
      </w:r>
      <w:r w:rsidRPr="00DF4495">
        <w:rPr>
          <w:rStyle w:val="Char5"/>
          <w:rFonts w:hint="cs"/>
          <w:rtl/>
        </w:rPr>
        <w:t>اند».</w:t>
      </w:r>
    </w:p>
    <w:p w:rsidR="00B76F82" w:rsidRPr="00382F89" w:rsidRDefault="00B76F82" w:rsidP="00382F89">
      <w:pPr>
        <w:ind w:firstLine="284"/>
        <w:jc w:val="both"/>
        <w:rPr>
          <w:rStyle w:val="Char2"/>
          <w:rtl/>
        </w:rPr>
      </w:pPr>
      <w:r w:rsidRPr="00382F89">
        <w:rPr>
          <w:rStyle w:val="Char2"/>
          <w:rFonts w:hint="cs"/>
          <w:rtl/>
        </w:rPr>
        <w:t>در «اَلْمُعْجَمُ الْوَسِ</w:t>
      </w:r>
      <w:r w:rsidR="00081AB3">
        <w:rPr>
          <w:rStyle w:val="Char2"/>
          <w:rFonts w:hint="cs"/>
          <w:rtl/>
        </w:rPr>
        <w:t>ی</w:t>
      </w:r>
      <w:r w:rsidRPr="00382F89">
        <w:rPr>
          <w:rStyle w:val="Char2"/>
          <w:rFonts w:hint="cs"/>
          <w:rtl/>
        </w:rPr>
        <w:t>ط»</w:t>
      </w:r>
      <w:r w:rsidR="005916F8" w:rsidRPr="00382F89">
        <w:rPr>
          <w:rStyle w:val="Char2"/>
          <w:rFonts w:hint="cs"/>
          <w:vertAlign w:val="superscript"/>
          <w:rtl/>
        </w:rPr>
        <w:t>(</w:t>
      </w:r>
      <w:r w:rsidR="005916F8" w:rsidRPr="00382F89">
        <w:rPr>
          <w:rStyle w:val="Char2"/>
          <w:vertAlign w:val="superscript"/>
          <w:rtl/>
        </w:rPr>
        <w:footnoteReference w:id="2"/>
      </w:r>
      <w:r w:rsidR="005916F8" w:rsidRPr="00382F89">
        <w:rPr>
          <w:rStyle w:val="Char2"/>
          <w:rFonts w:hint="cs"/>
          <w:vertAlign w:val="superscript"/>
          <w:rtl/>
        </w:rPr>
        <w:t>)</w:t>
      </w:r>
      <w:r w:rsidRPr="00382F89">
        <w:rPr>
          <w:rStyle w:val="Char2"/>
          <w:rFonts w:hint="cs"/>
          <w:rtl/>
        </w:rPr>
        <w:t xml:space="preserve"> همچنین آمده است: </w:t>
      </w:r>
      <w:r w:rsidR="005916F8" w:rsidRPr="00382F89">
        <w:rPr>
          <w:rStyle w:val="Char1"/>
          <w:rFonts w:cs="Traditional Arabic" w:hint="cs"/>
          <w:spacing w:val="0"/>
          <w:rtl/>
          <w:lang w:bidi="ar-SA"/>
        </w:rPr>
        <w:t>«</w:t>
      </w:r>
      <w:r w:rsidRPr="00382F89">
        <w:rPr>
          <w:rStyle w:val="Char1"/>
          <w:spacing w:val="0"/>
          <w:rtl/>
          <w:lang w:bidi="ar-SA"/>
        </w:rPr>
        <w:t>حَقَّ الْأَمْرُ يَحِقُّ حَقاً</w:t>
      </w:r>
      <w:r w:rsidR="005916F8" w:rsidRPr="00382F89">
        <w:rPr>
          <w:rStyle w:val="Char1"/>
          <w:rFonts w:cs="Traditional Arabic" w:hint="cs"/>
          <w:spacing w:val="0"/>
          <w:rtl/>
          <w:lang w:bidi="ar-SA"/>
        </w:rPr>
        <w:t>»</w:t>
      </w:r>
      <w:r w:rsidRPr="00382F89">
        <w:rPr>
          <w:rStyle w:val="Char1"/>
          <w:spacing w:val="0"/>
          <w:rtl/>
          <w:lang w:bidi="ar-SA"/>
        </w:rPr>
        <w:t xml:space="preserve">. </w:t>
      </w:r>
      <w:r w:rsidRPr="00382F89">
        <w:rPr>
          <w:rStyle w:val="Char2"/>
          <w:rFonts w:hint="cs"/>
          <w:rtl/>
        </w:rPr>
        <w:t xml:space="preserve">یعنی: فلان مسئله صحت یافت، ثابت شد و راست از آب درآمد. و </w:t>
      </w:r>
      <w:r w:rsidR="005916F8" w:rsidRPr="00382F89">
        <w:rPr>
          <w:rStyle w:val="Char1"/>
          <w:rFonts w:cs="Traditional Arabic" w:hint="cs"/>
          <w:spacing w:val="0"/>
          <w:rtl/>
          <w:lang w:bidi="ar-SA"/>
        </w:rPr>
        <w:t>«</w:t>
      </w:r>
      <w:r w:rsidRPr="00382F89">
        <w:rPr>
          <w:rStyle w:val="Char1"/>
          <w:spacing w:val="0"/>
          <w:rtl/>
          <w:lang w:bidi="ar-SA"/>
        </w:rPr>
        <w:t>تَحَقَّقَ الْأَمْرُ</w:t>
      </w:r>
      <w:r w:rsidR="005916F8" w:rsidRPr="00382F89">
        <w:rPr>
          <w:rStyle w:val="Char1"/>
          <w:rFonts w:cs="Traditional Arabic" w:hint="cs"/>
          <w:spacing w:val="0"/>
          <w:rtl/>
          <w:lang w:bidi="ar-SA"/>
        </w:rPr>
        <w:t>»</w:t>
      </w:r>
      <w:r w:rsidRPr="00382F89">
        <w:rPr>
          <w:rStyle w:val="Char1"/>
          <w:spacing w:val="0"/>
          <w:rtl/>
          <w:lang w:bidi="ar-SA"/>
        </w:rPr>
        <w:t xml:space="preserve">. </w:t>
      </w:r>
      <w:r w:rsidRPr="00382F89">
        <w:rPr>
          <w:rStyle w:val="Char2"/>
          <w:rFonts w:hint="cs"/>
          <w:rtl/>
        </w:rPr>
        <w:t xml:space="preserve">یعنی: فلان قضیه صحت یافت و عملاً رخ داد. و </w:t>
      </w:r>
      <w:r w:rsidR="005916F8" w:rsidRPr="00382F89">
        <w:rPr>
          <w:rStyle w:val="Char1"/>
          <w:rFonts w:cs="Traditional Arabic" w:hint="cs"/>
          <w:spacing w:val="0"/>
          <w:rtl/>
          <w:lang w:bidi="ar-SA"/>
        </w:rPr>
        <w:t>«</w:t>
      </w:r>
      <w:r w:rsidRPr="00382F89">
        <w:rPr>
          <w:rStyle w:val="Char1"/>
          <w:spacing w:val="0"/>
          <w:rtl/>
          <w:lang w:bidi="ar-SA"/>
        </w:rPr>
        <w:t>حَقَّقَّ الْأَمْرَ</w:t>
      </w:r>
      <w:r w:rsidR="005916F8" w:rsidRPr="00382F89">
        <w:rPr>
          <w:rStyle w:val="Char1"/>
          <w:rFonts w:cs="Traditional Arabic" w:hint="cs"/>
          <w:spacing w:val="0"/>
          <w:rtl/>
          <w:lang w:bidi="ar-SA"/>
        </w:rPr>
        <w:t>»</w:t>
      </w:r>
      <w:r w:rsidRPr="00382F89">
        <w:rPr>
          <w:rStyle w:val="Char1"/>
          <w:spacing w:val="0"/>
          <w:rtl/>
          <w:lang w:bidi="ar-SA"/>
        </w:rPr>
        <w:t xml:space="preserve">. </w:t>
      </w:r>
      <w:r w:rsidRPr="00382F89">
        <w:rPr>
          <w:rStyle w:val="Char2"/>
          <w:rFonts w:hint="cs"/>
          <w:rtl/>
        </w:rPr>
        <w:t>یعنی: فلان مسئله را اثبات کرد و راستی آن را نشان داد.</w:t>
      </w:r>
    </w:p>
    <w:p w:rsidR="00B76F82" w:rsidRPr="00382F89" w:rsidRDefault="00B76F82" w:rsidP="00382F89">
      <w:pPr>
        <w:ind w:firstLine="284"/>
        <w:jc w:val="both"/>
        <w:rPr>
          <w:rStyle w:val="Char2"/>
          <w:rtl/>
        </w:rPr>
      </w:pPr>
      <w:r w:rsidRPr="00382F89">
        <w:rPr>
          <w:rStyle w:val="Char2"/>
          <w:rFonts w:hint="cs"/>
          <w:rtl/>
        </w:rPr>
        <w:lastRenderedPageBreak/>
        <w:t>با توجه به مطالب فوق معلوم می‌گردد که مفهوم لغوی «حق» بر ثبوت لزوم و صحت استوار است. بنابراین، می‌توان گفت که «حق» یعنی: ثابت، لازم و صحیح.</w:t>
      </w:r>
    </w:p>
    <w:p w:rsidR="00B76F82" w:rsidRPr="00382F89" w:rsidRDefault="00B76F82" w:rsidP="00DF4495">
      <w:pPr>
        <w:pStyle w:val="a0"/>
        <w:rPr>
          <w:rtl/>
        </w:rPr>
      </w:pPr>
      <w:bookmarkStart w:id="8" w:name="_Toc319428734"/>
      <w:bookmarkStart w:id="9" w:name="_Toc442915844"/>
      <w:r w:rsidRPr="00382F89">
        <w:rPr>
          <w:rFonts w:hint="cs"/>
          <w:rtl/>
        </w:rPr>
        <w:t>تعریف لغوی باطل:</w:t>
      </w:r>
      <w:bookmarkEnd w:id="8"/>
      <w:bookmarkEnd w:id="9"/>
    </w:p>
    <w:p w:rsidR="00B76F82" w:rsidRPr="00382F89" w:rsidRDefault="00B76F82" w:rsidP="00382F89">
      <w:pPr>
        <w:ind w:firstLine="284"/>
        <w:jc w:val="both"/>
        <w:rPr>
          <w:rStyle w:val="Char2"/>
          <w:rtl/>
        </w:rPr>
      </w:pPr>
      <w:r w:rsidRPr="00382F89">
        <w:rPr>
          <w:rStyle w:val="Char2"/>
          <w:rFonts w:hint="cs"/>
          <w:rtl/>
        </w:rPr>
        <w:t>در لسان العرب</w:t>
      </w:r>
      <w:r w:rsidR="005916F8" w:rsidRPr="00382F89">
        <w:rPr>
          <w:rStyle w:val="Char2"/>
          <w:rFonts w:hint="cs"/>
          <w:vertAlign w:val="superscript"/>
          <w:rtl/>
        </w:rPr>
        <w:t>(</w:t>
      </w:r>
      <w:r w:rsidR="005916F8" w:rsidRPr="00382F89">
        <w:rPr>
          <w:rStyle w:val="Char2"/>
          <w:vertAlign w:val="superscript"/>
          <w:rtl/>
        </w:rPr>
        <w:footnoteReference w:id="3"/>
      </w:r>
      <w:r w:rsidR="005916F8" w:rsidRPr="00382F89">
        <w:rPr>
          <w:rStyle w:val="Char2"/>
          <w:rFonts w:hint="cs"/>
          <w:vertAlign w:val="superscript"/>
          <w:rtl/>
        </w:rPr>
        <w:t>)</w:t>
      </w:r>
      <w:r w:rsidR="005916F8" w:rsidRPr="00382F89">
        <w:rPr>
          <w:rStyle w:val="Char2"/>
          <w:rFonts w:hint="cs"/>
          <w:rtl/>
        </w:rPr>
        <w:t xml:space="preserve"> </w:t>
      </w:r>
      <w:r w:rsidRPr="00382F89">
        <w:rPr>
          <w:rStyle w:val="Char2"/>
          <w:rFonts w:hint="cs"/>
          <w:rtl/>
        </w:rPr>
        <w:t xml:space="preserve">آمده است که </w:t>
      </w:r>
      <w:r w:rsidR="005916F8" w:rsidRPr="00382F89">
        <w:rPr>
          <w:rStyle w:val="Char1"/>
          <w:rFonts w:cs="Traditional Arabic" w:hint="cs"/>
          <w:spacing w:val="0"/>
          <w:rtl/>
          <w:lang w:bidi="ar-SA"/>
        </w:rPr>
        <w:t>«</w:t>
      </w:r>
      <w:r w:rsidRPr="00382F89">
        <w:rPr>
          <w:rStyle w:val="Char1"/>
          <w:spacing w:val="0"/>
          <w:rtl/>
          <w:lang w:bidi="ar-SA"/>
        </w:rPr>
        <w:t>بَطَلَ الشَّيْءُ</w:t>
      </w:r>
      <w:r w:rsidR="005916F8" w:rsidRPr="00382F89">
        <w:rPr>
          <w:rStyle w:val="Char1"/>
          <w:rFonts w:cs="Traditional Arabic" w:hint="cs"/>
          <w:spacing w:val="0"/>
          <w:rtl/>
          <w:lang w:bidi="ar-SA"/>
        </w:rPr>
        <w:t>»</w:t>
      </w:r>
      <w:r w:rsidRPr="00382F89">
        <w:rPr>
          <w:rStyle w:val="Char2"/>
          <w:rtl/>
        </w:rPr>
        <w:t>:</w:t>
      </w:r>
      <w:r w:rsidRPr="00382F89">
        <w:rPr>
          <w:rStyle w:val="Char1"/>
          <w:spacing w:val="0"/>
          <w:rtl/>
          <w:lang w:bidi="ar-SA"/>
        </w:rPr>
        <w:t xml:space="preserve"> </w:t>
      </w:r>
      <w:r w:rsidRPr="00382F89">
        <w:rPr>
          <w:rStyle w:val="Char2"/>
          <w:rFonts w:hint="cs"/>
          <w:rtl/>
        </w:rPr>
        <w:t>بیهوده از بین رفت و تباه شد، باطل نقیض حق و جمع آن «اباطیل» است.</w:t>
      </w:r>
    </w:p>
    <w:p w:rsidR="00B76F82" w:rsidRPr="00382F89" w:rsidRDefault="00B76F82" w:rsidP="00382F89">
      <w:pPr>
        <w:ind w:firstLine="284"/>
        <w:jc w:val="both"/>
        <w:rPr>
          <w:rStyle w:val="Char2"/>
          <w:rtl/>
        </w:rPr>
      </w:pPr>
      <w:r w:rsidRPr="00382F89">
        <w:rPr>
          <w:rStyle w:val="Char2"/>
          <w:rFonts w:hint="cs"/>
          <w:rtl/>
        </w:rPr>
        <w:t>در «المعجم الوسیط»</w:t>
      </w:r>
      <w:r w:rsidR="005916F8" w:rsidRPr="00382F89">
        <w:rPr>
          <w:rStyle w:val="Char2"/>
          <w:rFonts w:hint="cs"/>
          <w:vertAlign w:val="superscript"/>
          <w:rtl/>
        </w:rPr>
        <w:t>(</w:t>
      </w:r>
      <w:r w:rsidR="005916F8" w:rsidRPr="00382F89">
        <w:rPr>
          <w:rStyle w:val="Char2"/>
          <w:vertAlign w:val="superscript"/>
          <w:rtl/>
        </w:rPr>
        <w:footnoteReference w:id="4"/>
      </w:r>
      <w:r w:rsidR="005916F8" w:rsidRPr="00382F89">
        <w:rPr>
          <w:rStyle w:val="Char2"/>
          <w:rFonts w:hint="cs"/>
          <w:vertAlign w:val="superscript"/>
          <w:rtl/>
        </w:rPr>
        <w:t>)</w:t>
      </w:r>
      <w:r w:rsidRPr="00382F89">
        <w:rPr>
          <w:rStyle w:val="Char2"/>
          <w:rFonts w:hint="cs"/>
          <w:rtl/>
        </w:rPr>
        <w:t xml:space="preserve"> همچنین آمده است: </w:t>
      </w:r>
      <w:r w:rsidRPr="00382F89">
        <w:rPr>
          <w:rStyle w:val="Char1"/>
          <w:spacing w:val="0"/>
          <w:rtl/>
          <w:lang w:bidi="ar-SA"/>
        </w:rPr>
        <w:t>بَطَلَ الشَّيْءُ</w:t>
      </w:r>
      <w:r w:rsidRPr="00382F89">
        <w:rPr>
          <w:rStyle w:val="Char2"/>
          <w:rFonts w:hint="cs"/>
          <w:rtl/>
        </w:rPr>
        <w:t xml:space="preserve">: تباه گردید و حکم آن ساقط شد. </w:t>
      </w:r>
      <w:r w:rsidR="005916F8" w:rsidRPr="00382F89">
        <w:rPr>
          <w:rStyle w:val="Char1"/>
          <w:rFonts w:cs="Traditional Arabic" w:hint="cs"/>
          <w:spacing w:val="0"/>
          <w:rtl/>
          <w:lang w:bidi="ar-SA"/>
        </w:rPr>
        <w:t>«</w:t>
      </w:r>
      <w:r w:rsidRPr="00382F89">
        <w:rPr>
          <w:rStyle w:val="Char1"/>
          <w:spacing w:val="0"/>
          <w:rtl/>
          <w:lang w:bidi="ar-SA"/>
        </w:rPr>
        <w:t>أَبْطَلَ</w:t>
      </w:r>
      <w:r w:rsidR="005916F8" w:rsidRPr="00382F89">
        <w:rPr>
          <w:rStyle w:val="Char1"/>
          <w:spacing w:val="0"/>
          <w:rtl/>
          <w:lang w:bidi="ar-SA"/>
        </w:rPr>
        <w:t xml:space="preserve"> الشَّيْء</w:t>
      </w:r>
      <w:r w:rsidR="005916F8" w:rsidRPr="00382F89">
        <w:rPr>
          <w:rStyle w:val="Char1"/>
          <w:rFonts w:cs="Traditional Arabic" w:hint="cs"/>
          <w:spacing w:val="0"/>
          <w:rtl/>
          <w:lang w:bidi="ar-SA"/>
        </w:rPr>
        <w:t>»</w:t>
      </w:r>
      <w:r w:rsidRPr="00382F89">
        <w:rPr>
          <w:rStyle w:val="Char1"/>
          <w:spacing w:val="0"/>
          <w:rtl/>
          <w:lang w:bidi="ar-SA"/>
        </w:rPr>
        <w:t xml:space="preserve">: </w:t>
      </w:r>
      <w:r w:rsidRPr="00382F89">
        <w:rPr>
          <w:rStyle w:val="Char2"/>
          <w:rFonts w:hint="cs"/>
          <w:rtl/>
        </w:rPr>
        <w:t>نادرستی فلان چیز را نشان داد و آن را باطل کرد.</w:t>
      </w:r>
    </w:p>
    <w:p w:rsidR="00663731" w:rsidRDefault="00B76F82" w:rsidP="00BF0A91">
      <w:pPr>
        <w:ind w:firstLine="284"/>
        <w:jc w:val="both"/>
        <w:rPr>
          <w:rStyle w:val="Char5"/>
          <w:rtl/>
        </w:rPr>
      </w:pPr>
      <w:r w:rsidRPr="00382F89">
        <w:rPr>
          <w:rStyle w:val="Char2"/>
          <w:rFonts w:hint="cs"/>
          <w:rtl/>
        </w:rPr>
        <w:t>در کتاب «مفردات غریب القرآن»</w:t>
      </w:r>
      <w:r w:rsidR="005916F8" w:rsidRPr="00382F89">
        <w:rPr>
          <w:rStyle w:val="Char2"/>
          <w:rFonts w:hint="cs"/>
          <w:vertAlign w:val="superscript"/>
          <w:rtl/>
        </w:rPr>
        <w:t>(</w:t>
      </w:r>
      <w:r w:rsidR="005916F8" w:rsidRPr="00382F89">
        <w:rPr>
          <w:rStyle w:val="Char2"/>
          <w:vertAlign w:val="superscript"/>
          <w:rtl/>
        </w:rPr>
        <w:footnoteReference w:id="5"/>
      </w:r>
      <w:r w:rsidR="005916F8" w:rsidRPr="00382F89">
        <w:rPr>
          <w:rStyle w:val="Char2"/>
          <w:rFonts w:hint="cs"/>
          <w:vertAlign w:val="superscript"/>
          <w:rtl/>
        </w:rPr>
        <w:t>)</w:t>
      </w:r>
      <w:r w:rsidRPr="00382F89">
        <w:rPr>
          <w:rStyle w:val="Char2"/>
          <w:rFonts w:hint="cs"/>
          <w:rtl/>
        </w:rPr>
        <w:t xml:space="preserve"> هم در این باره چنین آمده است: باطل، نقیض حق، و عبارت است از مسئله‌ای که وقتی به جستجوی آن می‌پردازیم، ثابت نشود، خداوند در قرآن می‌فرماید: </w:t>
      </w:r>
      <w:r w:rsidRPr="00382F89">
        <w:rPr>
          <w:rFonts w:cs="Traditional Arabic" w:hint="cs"/>
          <w:rtl/>
          <w:lang w:bidi="fa-IR"/>
        </w:rPr>
        <w:t>﴿</w:t>
      </w:r>
      <w:r w:rsidR="009146AE" w:rsidRPr="00382F89">
        <w:rPr>
          <w:rFonts w:cs="KFGQPC Uthmanic Script HAFS" w:hint="cs"/>
          <w:color w:val="000000"/>
          <w:rtl/>
        </w:rPr>
        <w:t>ذَٰلِكَ بِأ</w:t>
      </w:r>
      <w:r w:rsidR="009146AE" w:rsidRPr="00382F89">
        <w:rPr>
          <w:rFonts w:cs="KFGQPC Uthmanic Script HAFS"/>
          <w:color w:val="000000"/>
          <w:rtl/>
        </w:rPr>
        <w:t>َنَّ ٱللَّهَ هُوَ ٱلۡحَقُّ وَأَنَّ مَا يَدۡعُونَ مِن دُونِهِ ٱلۡبَٰطِلُ</w:t>
      </w:r>
      <w:r w:rsidRPr="00382F89">
        <w:rPr>
          <w:rFonts w:cs="Traditional Arabic" w:hint="cs"/>
          <w:rtl/>
          <w:lang w:bidi="fa-IR"/>
        </w:rPr>
        <w:t>﴾</w:t>
      </w:r>
      <w:r w:rsidRPr="00382F89">
        <w:rPr>
          <w:rStyle w:val="Char2"/>
          <w:rFonts w:hint="cs"/>
          <w:rtl/>
        </w:rPr>
        <w:t xml:space="preserve"> </w:t>
      </w:r>
      <w:r w:rsidRPr="00DF4495">
        <w:rPr>
          <w:rStyle w:val="Char4"/>
          <w:rFonts w:hint="cs"/>
          <w:rtl/>
        </w:rPr>
        <w:t>[لقمان: 30]</w:t>
      </w:r>
      <w:r w:rsidRPr="00382F89">
        <w:rPr>
          <w:rStyle w:val="Char2"/>
          <w:rFonts w:hint="cs"/>
          <w:rtl/>
        </w:rPr>
        <w:t xml:space="preserve">. </w:t>
      </w:r>
      <w:r w:rsidRPr="00DF4495">
        <w:rPr>
          <w:rStyle w:val="Char5"/>
          <w:rFonts w:hint="cs"/>
          <w:rtl/>
        </w:rPr>
        <w:t>«این بدان خاطر است که خداوند حق است و آنچه را که غیر از او به فریاد می‌طلبند و پرستش می‌کنند، باطل است».</w:t>
      </w:r>
    </w:p>
    <w:p w:rsidR="00BF0A91" w:rsidRDefault="00BF0A91" w:rsidP="00BF0A91">
      <w:pPr>
        <w:ind w:firstLine="284"/>
        <w:jc w:val="both"/>
        <w:rPr>
          <w:rStyle w:val="Char5"/>
          <w:rtl/>
        </w:rPr>
      </w:pPr>
    </w:p>
    <w:p w:rsidR="00BF0A91" w:rsidRDefault="00BF0A91" w:rsidP="00BF0A91">
      <w:pPr>
        <w:ind w:firstLine="284"/>
        <w:jc w:val="both"/>
        <w:rPr>
          <w:rStyle w:val="Char5"/>
          <w:rtl/>
        </w:rPr>
      </w:pPr>
    </w:p>
    <w:p w:rsidR="00B76F82" w:rsidRPr="00382F89" w:rsidRDefault="00B76F82" w:rsidP="00663731">
      <w:pPr>
        <w:pStyle w:val="a0"/>
        <w:rPr>
          <w:rtl/>
        </w:rPr>
      </w:pPr>
      <w:bookmarkStart w:id="10" w:name="_Toc319428735"/>
      <w:bookmarkStart w:id="11" w:name="_Toc442915845"/>
      <w:r w:rsidRPr="00382F89">
        <w:rPr>
          <w:rFonts w:hint="cs"/>
          <w:rtl/>
        </w:rPr>
        <w:lastRenderedPageBreak/>
        <w:t>تعریف اصطلاحی حق و باطل:</w:t>
      </w:r>
      <w:bookmarkEnd w:id="10"/>
      <w:bookmarkEnd w:id="11"/>
    </w:p>
    <w:p w:rsidR="00B76F82" w:rsidRPr="00382F89" w:rsidRDefault="00B76F82" w:rsidP="00382F89">
      <w:pPr>
        <w:ind w:firstLine="284"/>
        <w:jc w:val="both"/>
        <w:rPr>
          <w:rStyle w:val="Char2"/>
          <w:rtl/>
        </w:rPr>
      </w:pPr>
      <w:r w:rsidRPr="00382F89">
        <w:rPr>
          <w:rStyle w:val="Char2"/>
          <w:rFonts w:hint="cs"/>
          <w:rtl/>
        </w:rPr>
        <w:t>فقها برای «حق» تعریف اصطلاحی ارائه نکرده</w:t>
      </w:r>
      <w:r w:rsidRPr="00382F89">
        <w:rPr>
          <w:rStyle w:val="Char2"/>
          <w:rFonts w:hint="eastAsia"/>
          <w:rtl/>
        </w:rPr>
        <w:t>‌</w:t>
      </w:r>
      <w:r w:rsidRPr="00382F89">
        <w:rPr>
          <w:rStyle w:val="Char2"/>
          <w:rFonts w:hint="cs"/>
          <w:rtl/>
        </w:rPr>
        <w:t>اند، گویا آنان به معنای لغوی این واژه اکتفا کرده</w:t>
      </w:r>
      <w:r w:rsidRPr="00382F89">
        <w:rPr>
          <w:rStyle w:val="Char2"/>
          <w:rFonts w:hint="eastAsia"/>
          <w:rtl/>
        </w:rPr>
        <w:t>‌</w:t>
      </w:r>
      <w:r w:rsidRPr="00382F89">
        <w:rPr>
          <w:rStyle w:val="Char2"/>
          <w:rFonts w:hint="cs"/>
          <w:rtl/>
        </w:rPr>
        <w:t>اند، و براساس همان معنا آن را در مباحث فقهی خود بر گزاره‌های صحیح دینی و واجبات شرعی اطلاق کرده</w:t>
      </w:r>
      <w:r w:rsidRPr="00382F89">
        <w:rPr>
          <w:rStyle w:val="Char2"/>
          <w:rFonts w:hint="eastAsia"/>
          <w:rtl/>
        </w:rPr>
        <w:t>‌</w:t>
      </w:r>
      <w:r w:rsidRPr="00382F89">
        <w:rPr>
          <w:rStyle w:val="Char2"/>
          <w:rFonts w:hint="cs"/>
          <w:rtl/>
        </w:rPr>
        <w:t>اند. به همین ترتیب، «باطل» را بر اموری که به لحاظ شرعی نادرست اند و منشأ و مبنای امور صحیح شرعی نیستند، اطلاق کرده</w:t>
      </w:r>
      <w:r w:rsidRPr="00382F89">
        <w:rPr>
          <w:rStyle w:val="Char2"/>
          <w:rFonts w:hint="eastAsia"/>
          <w:rtl/>
        </w:rPr>
        <w:t>‌</w:t>
      </w:r>
      <w:r w:rsidRPr="00382F89">
        <w:rPr>
          <w:rStyle w:val="Char2"/>
          <w:rFonts w:hint="cs"/>
          <w:rtl/>
        </w:rPr>
        <w:t>اند.</w:t>
      </w:r>
    </w:p>
    <w:p w:rsidR="00B76F82" w:rsidRPr="00382F89" w:rsidRDefault="00B76F82" w:rsidP="00663731">
      <w:pPr>
        <w:pStyle w:val="a1"/>
        <w:rPr>
          <w:rtl/>
        </w:rPr>
      </w:pPr>
      <w:bookmarkStart w:id="12" w:name="_Toc319428736"/>
      <w:bookmarkStart w:id="13" w:name="_Toc442915846"/>
      <w:r w:rsidRPr="00382F89">
        <w:rPr>
          <w:rFonts w:hint="cs"/>
          <w:rtl/>
        </w:rPr>
        <w:t xml:space="preserve">معنای </w:t>
      </w:r>
      <w:r w:rsidRPr="00663731">
        <w:rPr>
          <w:rFonts w:hint="cs"/>
          <w:rtl/>
        </w:rPr>
        <w:t>تدافع</w:t>
      </w:r>
      <w:r w:rsidRPr="00382F89">
        <w:rPr>
          <w:rFonts w:hint="cs"/>
          <w:rtl/>
        </w:rPr>
        <w:t>:</w:t>
      </w:r>
      <w:bookmarkEnd w:id="12"/>
      <w:bookmarkEnd w:id="13"/>
    </w:p>
    <w:p w:rsidR="00B76F82" w:rsidRPr="00382F89" w:rsidRDefault="00B76F82" w:rsidP="00382F89">
      <w:pPr>
        <w:ind w:firstLine="284"/>
        <w:jc w:val="both"/>
        <w:rPr>
          <w:rStyle w:val="Char2"/>
          <w:rtl/>
        </w:rPr>
      </w:pPr>
      <w:r w:rsidRPr="00382F89">
        <w:rPr>
          <w:rStyle w:val="Char2"/>
          <w:rFonts w:hint="cs"/>
          <w:rtl/>
        </w:rPr>
        <w:t>در این باره در لسان العرب</w:t>
      </w:r>
      <w:r w:rsidR="005916F8" w:rsidRPr="00382F89">
        <w:rPr>
          <w:rStyle w:val="Char2"/>
          <w:rFonts w:hint="cs"/>
          <w:vertAlign w:val="superscript"/>
          <w:rtl/>
        </w:rPr>
        <w:t>(</w:t>
      </w:r>
      <w:r w:rsidR="005916F8" w:rsidRPr="00382F89">
        <w:rPr>
          <w:rStyle w:val="Char2"/>
          <w:vertAlign w:val="superscript"/>
          <w:rtl/>
        </w:rPr>
        <w:footnoteReference w:id="6"/>
      </w:r>
      <w:r w:rsidR="005916F8" w:rsidRPr="00382F89">
        <w:rPr>
          <w:rStyle w:val="Char2"/>
          <w:rFonts w:hint="cs"/>
          <w:vertAlign w:val="superscript"/>
          <w:rtl/>
        </w:rPr>
        <w:t>)</w:t>
      </w:r>
      <w:r w:rsidR="005916F8" w:rsidRPr="00382F89">
        <w:rPr>
          <w:rStyle w:val="Char2"/>
          <w:rFonts w:hint="cs"/>
          <w:rtl/>
        </w:rPr>
        <w:t xml:space="preserve"> </w:t>
      </w:r>
      <w:r w:rsidRPr="00382F89">
        <w:rPr>
          <w:rStyle w:val="Char2"/>
          <w:rFonts w:hint="cs"/>
          <w:rtl/>
        </w:rPr>
        <w:t xml:space="preserve">چنین آمده است: </w:t>
      </w:r>
      <w:r w:rsidR="005916F8" w:rsidRPr="00382F89">
        <w:rPr>
          <w:rFonts w:cs="Traditional Arabic" w:hint="cs"/>
          <w:rtl/>
          <w:lang w:bidi="fa-IR"/>
        </w:rPr>
        <w:t>«</w:t>
      </w:r>
      <w:r w:rsidRPr="00382F89">
        <w:rPr>
          <w:rStyle w:val="Char1"/>
          <w:spacing w:val="0"/>
          <w:rtl/>
          <w:lang w:bidi="ar-SA"/>
        </w:rPr>
        <w:t>اَلدَّفْعُ: اَلْإِزالَةُ بِقُوَّةٍ</w:t>
      </w:r>
      <w:r w:rsidR="005916F8" w:rsidRPr="00382F89">
        <w:rPr>
          <w:rStyle w:val="Char1"/>
          <w:rFonts w:cs="Traditional Arabic" w:hint="cs"/>
          <w:spacing w:val="0"/>
          <w:rtl/>
          <w:lang w:bidi="ar-SA"/>
        </w:rPr>
        <w:t>»</w:t>
      </w:r>
      <w:r w:rsidRPr="00382F89">
        <w:rPr>
          <w:rStyle w:val="Char1"/>
          <w:spacing w:val="0"/>
          <w:rtl/>
          <w:lang w:bidi="ar-SA"/>
        </w:rPr>
        <w:t xml:space="preserve"> </w:t>
      </w:r>
      <w:r w:rsidRPr="00382F89">
        <w:rPr>
          <w:rStyle w:val="Char2"/>
          <w:rFonts w:hint="cs"/>
          <w:rtl/>
        </w:rPr>
        <w:t xml:space="preserve">دفع یعنی: از میان برداشتن چیزی با قدرت. گفته می‌شود: </w:t>
      </w:r>
      <w:r w:rsidR="005916F8" w:rsidRPr="00382F89">
        <w:rPr>
          <w:rFonts w:cs="Traditional Arabic" w:hint="cs"/>
          <w:rtl/>
          <w:lang w:bidi="fa-IR"/>
        </w:rPr>
        <w:t>«</w:t>
      </w:r>
      <w:r w:rsidRPr="00382F89">
        <w:rPr>
          <w:rStyle w:val="Char1"/>
          <w:spacing w:val="0"/>
          <w:rtl/>
          <w:lang w:bidi="ar-SA"/>
        </w:rPr>
        <w:t>دَفَعهُ يَدْفَعُهُ دَفْعاً وَدِفاعاً</w:t>
      </w:r>
      <w:r w:rsidR="005916F8" w:rsidRPr="00382F89">
        <w:rPr>
          <w:rFonts w:cs="Traditional Arabic" w:hint="cs"/>
          <w:rtl/>
        </w:rPr>
        <w:t>»</w:t>
      </w:r>
      <w:r w:rsidRPr="00382F89">
        <w:rPr>
          <w:rStyle w:val="Char2"/>
          <w:rFonts w:hint="cs"/>
          <w:rtl/>
        </w:rPr>
        <w:t xml:space="preserve"> یعنی او را با زور دور کرد. و </w:t>
      </w:r>
      <w:r w:rsidR="005916F8" w:rsidRPr="00382F89">
        <w:rPr>
          <w:rStyle w:val="Char1"/>
          <w:rFonts w:cs="Traditional Arabic" w:hint="cs"/>
          <w:spacing w:val="0"/>
          <w:rtl/>
          <w:lang w:bidi="ar-SA"/>
        </w:rPr>
        <w:t>«</w:t>
      </w:r>
      <w:r w:rsidRPr="00382F89">
        <w:rPr>
          <w:rStyle w:val="Char1"/>
          <w:spacing w:val="0"/>
          <w:rtl/>
          <w:lang w:bidi="ar-SA"/>
        </w:rPr>
        <w:t>دافَعَ عَنْهُ</w:t>
      </w:r>
      <w:r w:rsidR="005916F8" w:rsidRPr="00382F89">
        <w:rPr>
          <w:rStyle w:val="Char1"/>
          <w:rFonts w:cs="Traditional Arabic" w:hint="cs"/>
          <w:spacing w:val="0"/>
          <w:rtl/>
          <w:lang w:bidi="ar-SA"/>
        </w:rPr>
        <w:t>»</w:t>
      </w:r>
      <w:r w:rsidR="005916F8" w:rsidRPr="00382F89">
        <w:rPr>
          <w:rFonts w:ascii="mylotus" w:hAnsi="mylotus" w:cs="Traditional Arabic" w:hint="cs"/>
          <w:sz w:val="27"/>
          <w:szCs w:val="27"/>
          <w:rtl/>
        </w:rPr>
        <w:t xml:space="preserve"> </w:t>
      </w:r>
      <w:r w:rsidRPr="00382F89">
        <w:rPr>
          <w:rStyle w:val="Char2"/>
          <w:rFonts w:hint="cs"/>
          <w:rtl/>
        </w:rPr>
        <w:t xml:space="preserve">یعنی: از او دفاع کرد و مانع رسیدن آسیب به وی شد، در همین معناست که دعا می‌کنیم: </w:t>
      </w:r>
      <w:r w:rsidR="005916F8" w:rsidRPr="00382F89">
        <w:rPr>
          <w:rStyle w:val="Char1"/>
          <w:rFonts w:cs="Traditional Arabic" w:hint="cs"/>
          <w:spacing w:val="0"/>
          <w:rtl/>
          <w:lang w:bidi="ar-SA"/>
        </w:rPr>
        <w:t>«</w:t>
      </w:r>
      <w:r w:rsidRPr="00382F89">
        <w:rPr>
          <w:rStyle w:val="Char1"/>
          <w:spacing w:val="0"/>
          <w:rtl/>
          <w:lang w:bidi="ar-SA"/>
        </w:rPr>
        <w:t>دَفَعَ اللهُ عَنْكَ ال</w:t>
      </w:r>
      <w:r w:rsidR="005916F8" w:rsidRPr="00382F89">
        <w:rPr>
          <w:rStyle w:val="Char1"/>
          <w:rFonts w:hint="cs"/>
          <w:spacing w:val="0"/>
          <w:rtl/>
          <w:lang w:bidi="ar-SA"/>
        </w:rPr>
        <w:t>ـ</w:t>
      </w:r>
      <w:r w:rsidRPr="00382F89">
        <w:rPr>
          <w:rStyle w:val="Char1"/>
          <w:spacing w:val="0"/>
          <w:rtl/>
          <w:lang w:bidi="ar-SA"/>
        </w:rPr>
        <w:t>مكروهَ دَفْعاً وَدِفاعاً</w:t>
      </w:r>
      <w:r w:rsidR="005916F8" w:rsidRPr="00382F89">
        <w:rPr>
          <w:rStyle w:val="Char1"/>
          <w:rFonts w:cs="Traditional Arabic" w:hint="cs"/>
          <w:spacing w:val="0"/>
          <w:rtl/>
          <w:lang w:bidi="ar-SA"/>
        </w:rPr>
        <w:t>»</w:t>
      </w:r>
      <w:r w:rsidRPr="00382F89">
        <w:rPr>
          <w:rStyle w:val="Char1"/>
          <w:spacing w:val="0"/>
          <w:rtl/>
          <w:lang w:bidi="ar-SA"/>
        </w:rPr>
        <w:t xml:space="preserve">. </w:t>
      </w:r>
      <w:r w:rsidRPr="00382F89">
        <w:rPr>
          <w:rStyle w:val="Char2"/>
          <w:rFonts w:hint="cs"/>
          <w:rtl/>
        </w:rPr>
        <w:t xml:space="preserve">یا </w:t>
      </w:r>
      <w:r w:rsidR="005916F8" w:rsidRPr="00382F89">
        <w:rPr>
          <w:rStyle w:val="Char1"/>
          <w:rFonts w:cs="Traditional Arabic" w:hint="cs"/>
          <w:spacing w:val="0"/>
          <w:rtl/>
          <w:lang w:bidi="ar-SA"/>
        </w:rPr>
        <w:t>«</w:t>
      </w:r>
      <w:r w:rsidRPr="00382F89">
        <w:rPr>
          <w:rStyle w:val="Char1"/>
          <w:spacing w:val="0"/>
          <w:rtl/>
          <w:lang w:bidi="ar-SA"/>
        </w:rPr>
        <w:t>دافَعَ اللّهُ عَنْكَ السُّوءَ دِفاعاً</w:t>
      </w:r>
      <w:r w:rsidR="005916F8" w:rsidRPr="00382F89">
        <w:rPr>
          <w:rStyle w:val="Char1"/>
          <w:rFonts w:cs="Traditional Arabic" w:hint="cs"/>
          <w:spacing w:val="0"/>
          <w:rtl/>
          <w:lang w:bidi="ar-SA"/>
        </w:rPr>
        <w:t>»</w:t>
      </w:r>
      <w:r w:rsidRPr="00382F89">
        <w:rPr>
          <w:rStyle w:val="Char1"/>
          <w:spacing w:val="0"/>
          <w:rtl/>
          <w:lang w:bidi="ar-SA"/>
        </w:rPr>
        <w:t xml:space="preserve">. </w:t>
      </w:r>
      <w:r w:rsidRPr="00382F89">
        <w:rPr>
          <w:rStyle w:val="Char2"/>
          <w:rFonts w:hint="cs"/>
          <w:rtl/>
        </w:rPr>
        <w:t xml:space="preserve">یعنی: خداوند آسیب و صدمه را از تو دور کند. و </w:t>
      </w:r>
      <w:r w:rsidR="005916F8" w:rsidRPr="00382F89">
        <w:rPr>
          <w:rStyle w:val="Char1"/>
          <w:rFonts w:cs="Traditional Arabic" w:hint="cs"/>
          <w:spacing w:val="0"/>
          <w:rtl/>
          <w:lang w:bidi="ar-SA"/>
        </w:rPr>
        <w:t>«</w:t>
      </w:r>
      <w:r w:rsidRPr="00382F89">
        <w:rPr>
          <w:rStyle w:val="Char1"/>
          <w:spacing w:val="0"/>
          <w:rtl/>
          <w:lang w:bidi="ar-SA"/>
        </w:rPr>
        <w:t>تَدَافَعَ الْقَوْمُ</w:t>
      </w:r>
      <w:r w:rsidR="005916F8" w:rsidRPr="00382F89">
        <w:rPr>
          <w:rStyle w:val="Char1"/>
          <w:rFonts w:cs="Traditional Arabic" w:hint="cs"/>
          <w:spacing w:val="0"/>
          <w:rtl/>
          <w:lang w:bidi="ar-SA"/>
        </w:rPr>
        <w:t>»</w:t>
      </w:r>
      <w:r w:rsidRPr="00382F89">
        <w:rPr>
          <w:rStyle w:val="Char1"/>
          <w:spacing w:val="0"/>
          <w:rtl/>
          <w:lang w:bidi="ar-SA"/>
        </w:rPr>
        <w:t xml:space="preserve">. </w:t>
      </w:r>
      <w:r w:rsidRPr="00382F89">
        <w:rPr>
          <w:rStyle w:val="Char2"/>
          <w:rFonts w:hint="cs"/>
          <w:rtl/>
        </w:rPr>
        <w:t xml:space="preserve">یعنی: گروهی از این طایفه، گروهی دیگر را پس راندند. و </w:t>
      </w:r>
      <w:r w:rsidR="005916F8" w:rsidRPr="00382F89">
        <w:rPr>
          <w:rStyle w:val="Char1"/>
          <w:rFonts w:cs="Traditional Arabic" w:hint="cs"/>
          <w:spacing w:val="0"/>
          <w:rtl/>
          <w:lang w:bidi="ar-SA"/>
        </w:rPr>
        <w:t>«</w:t>
      </w:r>
      <w:r w:rsidRPr="00382F89">
        <w:rPr>
          <w:rStyle w:val="Char1"/>
          <w:spacing w:val="0"/>
          <w:rtl/>
          <w:lang w:bidi="ar-SA"/>
        </w:rPr>
        <w:t>مُدافَعَة</w:t>
      </w:r>
      <w:r w:rsidR="005916F8" w:rsidRPr="00382F89">
        <w:rPr>
          <w:rStyle w:val="Char1"/>
          <w:rFonts w:cs="Traditional Arabic" w:hint="cs"/>
          <w:spacing w:val="0"/>
          <w:rtl/>
          <w:lang w:bidi="ar-SA"/>
        </w:rPr>
        <w:t>»</w:t>
      </w:r>
      <w:r w:rsidRPr="00382F89">
        <w:rPr>
          <w:rStyle w:val="Char2"/>
          <w:rFonts w:hint="cs"/>
          <w:rtl/>
        </w:rPr>
        <w:t>. یعنی پیکار، همستیزی و رقابت، و بالأخره «اندفاع» یعنی: شتافتن به دنبال یک کار.</w:t>
      </w:r>
    </w:p>
    <w:p w:rsidR="00B76F82" w:rsidRPr="00382F89" w:rsidRDefault="00B76F82" w:rsidP="00382F89">
      <w:pPr>
        <w:ind w:firstLine="284"/>
        <w:jc w:val="both"/>
        <w:rPr>
          <w:rStyle w:val="Char2"/>
          <w:rtl/>
        </w:rPr>
      </w:pPr>
      <w:r w:rsidRPr="00382F89">
        <w:rPr>
          <w:rStyle w:val="Char2"/>
          <w:rFonts w:hint="cs"/>
          <w:rtl/>
        </w:rPr>
        <w:t>در «المعجم الوسیط»</w:t>
      </w:r>
      <w:r w:rsidR="005916F8" w:rsidRPr="00382F89">
        <w:rPr>
          <w:rStyle w:val="Char2"/>
          <w:rFonts w:hint="cs"/>
          <w:vertAlign w:val="superscript"/>
          <w:rtl/>
        </w:rPr>
        <w:t>(</w:t>
      </w:r>
      <w:r w:rsidR="005916F8" w:rsidRPr="00382F89">
        <w:rPr>
          <w:rStyle w:val="Char2"/>
          <w:vertAlign w:val="superscript"/>
          <w:rtl/>
        </w:rPr>
        <w:footnoteReference w:id="7"/>
      </w:r>
      <w:r w:rsidR="005916F8" w:rsidRPr="00382F89">
        <w:rPr>
          <w:rStyle w:val="Char2"/>
          <w:rFonts w:hint="cs"/>
          <w:vertAlign w:val="superscript"/>
          <w:rtl/>
        </w:rPr>
        <w:t>)</w:t>
      </w:r>
      <w:r w:rsidRPr="00382F89">
        <w:rPr>
          <w:rStyle w:val="Char2"/>
          <w:rFonts w:hint="cs"/>
          <w:rtl/>
        </w:rPr>
        <w:t xml:space="preserve"> همچنین آمده است: </w:t>
      </w:r>
      <w:r w:rsidR="005916F8" w:rsidRPr="00382F89">
        <w:rPr>
          <w:rStyle w:val="Char1"/>
          <w:rFonts w:cs="Traditional Arabic" w:hint="cs"/>
          <w:spacing w:val="0"/>
          <w:rtl/>
          <w:lang w:bidi="ar-SA"/>
        </w:rPr>
        <w:t>«</w:t>
      </w:r>
      <w:r w:rsidRPr="00382F89">
        <w:rPr>
          <w:rStyle w:val="Char1"/>
          <w:spacing w:val="0"/>
          <w:rtl/>
          <w:lang w:bidi="ar-SA"/>
        </w:rPr>
        <w:t>دَفَعَ الشّيْءَ</w:t>
      </w:r>
      <w:r w:rsidR="005916F8" w:rsidRPr="00382F89">
        <w:rPr>
          <w:rFonts w:cs="Traditional Arabic" w:hint="cs"/>
          <w:rtl/>
        </w:rPr>
        <w:t>»</w:t>
      </w:r>
      <w:r w:rsidRPr="00382F89">
        <w:rPr>
          <w:rStyle w:val="Char2"/>
          <w:rFonts w:hint="cs"/>
          <w:rtl/>
        </w:rPr>
        <w:t xml:space="preserve"> فلان چیز را با قدرت از میان برداشت. در قرآن آمده است: </w:t>
      </w:r>
      <w:r w:rsidRPr="00382F89">
        <w:rPr>
          <w:rFonts w:cs="Traditional Arabic" w:hint="cs"/>
          <w:rtl/>
          <w:lang w:bidi="fa-IR"/>
        </w:rPr>
        <w:t>﴿</w:t>
      </w:r>
      <w:r w:rsidR="009146AE" w:rsidRPr="00382F89">
        <w:rPr>
          <w:rFonts w:cs="KFGQPC Uthmanic Script HAFS"/>
          <w:color w:val="000000"/>
          <w:rtl/>
        </w:rPr>
        <w:t>وَلَوۡلَا دَفۡعُ ٱللَّهِ ٱلنَّاسَ بَعۡضَهُم بِبَعۡض</w:t>
      </w:r>
      <w:r w:rsidR="009146AE" w:rsidRPr="00382F89">
        <w:rPr>
          <w:rFonts w:ascii="Jameel Noori Nastaleeq" w:hAnsi="Jameel Noori Nastaleeq" w:cs="KFGQPC Uthmanic Script HAFS" w:hint="cs"/>
          <w:color w:val="000000"/>
          <w:rtl/>
        </w:rPr>
        <w:t>ٖ</w:t>
      </w:r>
      <w:r w:rsidR="009146AE" w:rsidRPr="00382F89">
        <w:rPr>
          <w:rFonts w:cs="KFGQPC Uthmanic Script HAFS" w:hint="cs"/>
          <w:color w:val="000000"/>
          <w:rtl/>
        </w:rPr>
        <w:t xml:space="preserve"> لَّفَسَدَتِ ٱلۡأَرۡضُ</w:t>
      </w:r>
      <w:r w:rsidRPr="00382F89">
        <w:rPr>
          <w:rFonts w:cs="Traditional Arabic" w:hint="cs"/>
          <w:rtl/>
          <w:lang w:bidi="fa-IR"/>
        </w:rPr>
        <w:t>﴾</w:t>
      </w:r>
      <w:r w:rsidRPr="00382F89">
        <w:rPr>
          <w:rStyle w:val="Char2"/>
          <w:rFonts w:hint="cs"/>
          <w:rtl/>
        </w:rPr>
        <w:t xml:space="preserve"> </w:t>
      </w:r>
      <w:r w:rsidRPr="00663731">
        <w:rPr>
          <w:rStyle w:val="Char4"/>
          <w:rFonts w:hint="cs"/>
          <w:rtl/>
        </w:rPr>
        <w:t>[البقر</w:t>
      </w:r>
      <w:r w:rsidRPr="00663731">
        <w:rPr>
          <w:rStyle w:val="Char4"/>
          <w:rtl/>
        </w:rPr>
        <w:t>ة</w:t>
      </w:r>
      <w:r w:rsidRPr="00663731">
        <w:rPr>
          <w:rStyle w:val="Char4"/>
          <w:rFonts w:hint="cs"/>
          <w:rtl/>
        </w:rPr>
        <w:t>: 251]</w:t>
      </w:r>
      <w:r w:rsidRPr="00382F89">
        <w:rPr>
          <w:rStyle w:val="Char2"/>
          <w:rFonts w:hint="cs"/>
          <w:rtl/>
        </w:rPr>
        <w:t xml:space="preserve">. </w:t>
      </w:r>
      <w:r w:rsidRPr="00663731">
        <w:rPr>
          <w:rStyle w:val="Char5"/>
          <w:rFonts w:hint="cs"/>
          <w:rtl/>
        </w:rPr>
        <w:t>«اگر خداوند برخی از مردم را به وسیل</w:t>
      </w:r>
      <w:r w:rsidR="00081AB3">
        <w:rPr>
          <w:rStyle w:val="Char5"/>
          <w:rFonts w:hint="cs"/>
          <w:rtl/>
        </w:rPr>
        <w:t>ۀ</w:t>
      </w:r>
      <w:r w:rsidRPr="00663731">
        <w:rPr>
          <w:rStyle w:val="Char5"/>
          <w:rFonts w:hint="cs"/>
          <w:rtl/>
        </w:rPr>
        <w:t xml:space="preserve"> برخی دیگر از میان نمی‌بُرد، بی‌گمان زمین دچار تباهی می‌شد».</w:t>
      </w:r>
      <w:r w:rsidRPr="00382F89">
        <w:rPr>
          <w:rStyle w:val="Char2"/>
          <w:rFonts w:hint="cs"/>
          <w:rtl/>
        </w:rPr>
        <w:t xml:space="preserve"> </w:t>
      </w:r>
      <w:r w:rsidR="005916F8" w:rsidRPr="00382F89">
        <w:rPr>
          <w:rStyle w:val="Char1"/>
          <w:rFonts w:cs="Traditional Arabic" w:hint="cs"/>
          <w:spacing w:val="0"/>
          <w:rtl/>
          <w:lang w:bidi="ar-SA"/>
        </w:rPr>
        <w:t>«</w:t>
      </w:r>
      <w:r w:rsidRPr="00382F89">
        <w:rPr>
          <w:rStyle w:val="Char1"/>
          <w:spacing w:val="0"/>
          <w:rtl/>
          <w:lang w:bidi="ar-SA"/>
        </w:rPr>
        <w:t>دَفَعَ الْقَوْلَ</w:t>
      </w:r>
      <w:r w:rsidR="005916F8" w:rsidRPr="00382F89">
        <w:rPr>
          <w:rStyle w:val="Char1"/>
          <w:rFonts w:cs="Traditional Arabic" w:hint="cs"/>
          <w:spacing w:val="0"/>
          <w:rtl/>
          <w:lang w:bidi="ar-SA"/>
        </w:rPr>
        <w:t>»</w:t>
      </w:r>
      <w:r w:rsidRPr="00382F89">
        <w:rPr>
          <w:rStyle w:val="Char1"/>
          <w:spacing w:val="0"/>
          <w:rtl/>
          <w:lang w:bidi="ar-SA"/>
        </w:rPr>
        <w:t xml:space="preserve">: </w:t>
      </w:r>
      <w:r w:rsidRPr="00382F89">
        <w:rPr>
          <w:rStyle w:val="Char2"/>
          <w:rFonts w:hint="cs"/>
          <w:rtl/>
        </w:rPr>
        <w:t xml:space="preserve">آن گفته را با استدلال رد کرد. </w:t>
      </w:r>
      <w:r w:rsidR="005916F8" w:rsidRPr="00382F89">
        <w:rPr>
          <w:rStyle w:val="Char1"/>
          <w:rFonts w:cs="Traditional Arabic" w:hint="cs"/>
          <w:spacing w:val="0"/>
          <w:rtl/>
          <w:lang w:bidi="ar-SA"/>
        </w:rPr>
        <w:t>«</w:t>
      </w:r>
      <w:r w:rsidRPr="00382F89">
        <w:rPr>
          <w:rStyle w:val="Char1"/>
          <w:spacing w:val="0"/>
          <w:rtl/>
          <w:lang w:bidi="ar-SA"/>
        </w:rPr>
        <w:t>دَفَعَ فُلاناً إِلى كَذا</w:t>
      </w:r>
      <w:r w:rsidR="005916F8" w:rsidRPr="00382F89">
        <w:rPr>
          <w:rStyle w:val="Char1"/>
          <w:rFonts w:cs="Traditional Arabic" w:hint="cs"/>
          <w:spacing w:val="0"/>
          <w:rtl/>
          <w:lang w:bidi="ar-SA"/>
        </w:rPr>
        <w:t>»</w:t>
      </w:r>
      <w:r w:rsidRPr="00382F89">
        <w:rPr>
          <w:rStyle w:val="Char1"/>
          <w:spacing w:val="0"/>
          <w:rtl/>
          <w:lang w:bidi="ar-SA"/>
        </w:rPr>
        <w:t xml:space="preserve">: </w:t>
      </w:r>
      <w:r w:rsidRPr="00382F89">
        <w:rPr>
          <w:rStyle w:val="Char2"/>
          <w:rFonts w:hint="cs"/>
          <w:rtl/>
        </w:rPr>
        <w:t>فلانی را به انجام فلان کار واداشت.</w:t>
      </w:r>
      <w:r w:rsidR="005916F8" w:rsidRPr="00382F89">
        <w:rPr>
          <w:rFonts w:cs="Traditional Arabic" w:hint="cs"/>
          <w:rtl/>
          <w:lang w:bidi="fa-IR"/>
        </w:rPr>
        <w:t>«</w:t>
      </w:r>
      <w:r w:rsidRPr="00382F89">
        <w:rPr>
          <w:rStyle w:val="Char1"/>
          <w:spacing w:val="0"/>
          <w:rtl/>
          <w:lang w:bidi="ar-SA"/>
        </w:rPr>
        <w:t>دافَعَ عَنْهُ مُدافَعَةً وَدِفاعاً</w:t>
      </w:r>
      <w:r w:rsidR="005916F8" w:rsidRPr="00382F89">
        <w:rPr>
          <w:rStyle w:val="Char1"/>
          <w:rFonts w:cs="Traditional Arabic" w:hint="cs"/>
          <w:spacing w:val="0"/>
          <w:rtl/>
          <w:lang w:bidi="ar-SA"/>
        </w:rPr>
        <w:t>»</w:t>
      </w:r>
      <w:r w:rsidRPr="00382F89">
        <w:rPr>
          <w:rStyle w:val="Char1"/>
          <w:spacing w:val="0"/>
          <w:rtl/>
          <w:lang w:bidi="ar-SA"/>
        </w:rPr>
        <w:t xml:space="preserve">: </w:t>
      </w:r>
      <w:r w:rsidRPr="00382F89">
        <w:rPr>
          <w:rStyle w:val="Char2"/>
          <w:rFonts w:hint="cs"/>
          <w:rtl/>
        </w:rPr>
        <w:t xml:space="preserve">از وی پشتیبانی کرد و کمکش نمود. </w:t>
      </w:r>
      <w:r w:rsidRPr="00382F89">
        <w:rPr>
          <w:rStyle w:val="Char1"/>
          <w:spacing w:val="0"/>
          <w:rtl/>
          <w:lang w:bidi="ar-SA"/>
        </w:rPr>
        <w:t>«دافَعَهُ»</w:t>
      </w:r>
      <w:r w:rsidRPr="00382F89">
        <w:rPr>
          <w:rStyle w:val="Char2"/>
          <w:rtl/>
        </w:rPr>
        <w:t xml:space="preserve">: </w:t>
      </w:r>
      <w:r w:rsidRPr="00382F89">
        <w:rPr>
          <w:rStyle w:val="Char2"/>
          <w:rFonts w:hint="cs"/>
          <w:rtl/>
        </w:rPr>
        <w:t xml:space="preserve">با وی به رقابت پرداخت. گفته می‌شود: </w:t>
      </w:r>
      <w:r w:rsidR="005916F8" w:rsidRPr="00382F89">
        <w:rPr>
          <w:rFonts w:cs="Traditional Arabic" w:hint="cs"/>
          <w:rtl/>
          <w:lang w:bidi="fa-IR"/>
        </w:rPr>
        <w:t>«</w:t>
      </w:r>
      <w:r w:rsidRPr="00382F89">
        <w:rPr>
          <w:rStyle w:val="Char2"/>
          <w:rFonts w:hint="cs"/>
          <w:rtl/>
        </w:rPr>
        <w:t xml:space="preserve">هُوَ </w:t>
      </w:r>
      <w:r w:rsidRPr="00382F89">
        <w:rPr>
          <w:rStyle w:val="Char1"/>
          <w:spacing w:val="0"/>
          <w:rtl/>
          <w:lang w:bidi="ar-SA"/>
        </w:rPr>
        <w:t>سَيَّدُ قَوْمِهِ غيرُ مُدافَعٍ</w:t>
      </w:r>
      <w:r w:rsidR="005916F8" w:rsidRPr="00382F89">
        <w:rPr>
          <w:rStyle w:val="Char1"/>
          <w:rFonts w:cs="Traditional Arabic" w:hint="cs"/>
          <w:spacing w:val="0"/>
          <w:rtl/>
          <w:lang w:bidi="ar-SA"/>
        </w:rPr>
        <w:t>»</w:t>
      </w:r>
      <w:r w:rsidRPr="00382F89">
        <w:rPr>
          <w:rStyle w:val="Char1"/>
          <w:spacing w:val="0"/>
          <w:rtl/>
          <w:lang w:bidi="ar-SA"/>
        </w:rPr>
        <w:t>.</w:t>
      </w:r>
      <w:r w:rsidRPr="00382F89">
        <w:rPr>
          <w:rStyle w:val="Char2"/>
          <w:rFonts w:hint="cs"/>
          <w:rtl/>
        </w:rPr>
        <w:t xml:space="preserve"> یعنی: او رئیس بلامنازع گروه خود است: </w:t>
      </w:r>
      <w:r w:rsidR="005916F8" w:rsidRPr="00382F89">
        <w:rPr>
          <w:rStyle w:val="Char1"/>
          <w:rFonts w:cs="Traditional Arabic" w:hint="cs"/>
          <w:spacing w:val="0"/>
          <w:rtl/>
          <w:lang w:bidi="ar-SA"/>
        </w:rPr>
        <w:t>«</w:t>
      </w:r>
      <w:r w:rsidRPr="00382F89">
        <w:rPr>
          <w:rStyle w:val="Char1"/>
          <w:spacing w:val="0"/>
          <w:rtl/>
          <w:lang w:bidi="ar-SA"/>
        </w:rPr>
        <w:t>تَدافَعَ الْقَوْمُ</w:t>
      </w:r>
      <w:r w:rsidR="005916F8" w:rsidRPr="00382F89">
        <w:rPr>
          <w:rStyle w:val="Char1"/>
          <w:rFonts w:cs="Traditional Arabic" w:hint="cs"/>
          <w:spacing w:val="0"/>
          <w:rtl/>
          <w:lang w:bidi="ar-SA"/>
        </w:rPr>
        <w:t>»</w:t>
      </w:r>
      <w:r w:rsidRPr="00382F89">
        <w:rPr>
          <w:rStyle w:val="Char1"/>
          <w:spacing w:val="0"/>
          <w:rtl/>
          <w:lang w:bidi="ar-SA"/>
        </w:rPr>
        <w:t xml:space="preserve"> </w:t>
      </w:r>
      <w:r w:rsidRPr="00382F89">
        <w:rPr>
          <w:rStyle w:val="Char2"/>
          <w:rFonts w:hint="cs"/>
          <w:rtl/>
        </w:rPr>
        <w:t>همدیگر را راندند، به همستیزی پرداختند.</w:t>
      </w:r>
    </w:p>
    <w:p w:rsidR="00B76F82" w:rsidRPr="00382F89" w:rsidRDefault="00B76F82" w:rsidP="00663731">
      <w:pPr>
        <w:pStyle w:val="a1"/>
        <w:rPr>
          <w:rtl/>
        </w:rPr>
      </w:pPr>
      <w:bookmarkStart w:id="14" w:name="_Toc319428737"/>
      <w:bookmarkStart w:id="15" w:name="_Toc442915847"/>
      <w:r w:rsidRPr="00382F89">
        <w:rPr>
          <w:rFonts w:hint="cs"/>
          <w:rtl/>
        </w:rPr>
        <w:t xml:space="preserve">مراد از حق و </w:t>
      </w:r>
      <w:r w:rsidRPr="00663731">
        <w:rPr>
          <w:rFonts w:hint="cs"/>
          <w:rtl/>
        </w:rPr>
        <w:t>باطل</w:t>
      </w:r>
      <w:r w:rsidRPr="00382F89">
        <w:rPr>
          <w:rFonts w:hint="cs"/>
          <w:rtl/>
        </w:rPr>
        <w:t xml:space="preserve"> و پیکار میان این دو:</w:t>
      </w:r>
      <w:bookmarkEnd w:id="14"/>
      <w:bookmarkEnd w:id="15"/>
    </w:p>
    <w:p w:rsidR="00B76F82" w:rsidRPr="00382F89" w:rsidRDefault="00B76F82" w:rsidP="00382F89">
      <w:pPr>
        <w:ind w:firstLine="284"/>
        <w:jc w:val="both"/>
        <w:rPr>
          <w:rStyle w:val="Char2"/>
          <w:rtl/>
        </w:rPr>
      </w:pPr>
      <w:r w:rsidRPr="00382F89">
        <w:rPr>
          <w:rStyle w:val="Char2"/>
          <w:rFonts w:hint="cs"/>
          <w:rtl/>
        </w:rPr>
        <w:t>مراد ما از حق در این کتاب هرگونه باور یا کاری است که از دیدگاه دین ثابت و صحیح و ماندگاری یا انجام آن واجب باشد. مراد از باطل هم نقیض حق در معنای یاد شده است، یعنی: باور یا عملی که به لحاظ دینی فاقد سند و ارزش بوده، از ویژگی حقانیت بی‌بهره است، و ترک و از میان‌برداشتن آن لازم است. بر این اساس معنای حق دستورات خدا و معنای باطل نواهی او خواهد بود.</w:t>
      </w:r>
    </w:p>
    <w:p w:rsidR="00B76F82" w:rsidRPr="00382F89" w:rsidRDefault="00B76F82" w:rsidP="00382F89">
      <w:pPr>
        <w:ind w:firstLine="284"/>
        <w:jc w:val="both"/>
        <w:rPr>
          <w:rStyle w:val="Char2"/>
          <w:rtl/>
        </w:rPr>
      </w:pPr>
      <w:r w:rsidRPr="00382F89">
        <w:rPr>
          <w:rStyle w:val="Char2"/>
          <w:rFonts w:hint="cs"/>
          <w:rtl/>
        </w:rPr>
        <w:t>مراد از «پیکار و تدافع میان حق و باطل» هم این است که با فراهم‌آمدن شرایط مناسب یکی از این دو دیگری را با استفاده از قدرت حذف و از میدان خارج کند.</w:t>
      </w:r>
    </w:p>
    <w:p w:rsidR="00B76F82" w:rsidRPr="00382F89" w:rsidRDefault="00B76F82" w:rsidP="00663731">
      <w:pPr>
        <w:pStyle w:val="a1"/>
        <w:rPr>
          <w:rtl/>
        </w:rPr>
      </w:pPr>
      <w:bookmarkStart w:id="16" w:name="_Toc319428738"/>
      <w:bookmarkStart w:id="17" w:name="_Toc442915848"/>
      <w:r w:rsidRPr="00382F89">
        <w:rPr>
          <w:rFonts w:hint="cs"/>
          <w:rtl/>
        </w:rPr>
        <w:t>پیکار میان حق و باطل، در حقیقت پیکار طرفداران آن</w:t>
      </w:r>
      <w:r w:rsidR="00663731">
        <w:rPr>
          <w:rFonts w:hint="eastAsia"/>
        </w:rPr>
        <w:t>‌</w:t>
      </w:r>
      <w:r w:rsidRPr="00382F89">
        <w:rPr>
          <w:rFonts w:hint="cs"/>
          <w:rtl/>
        </w:rPr>
        <w:t>هاست</w:t>
      </w:r>
      <w:bookmarkEnd w:id="16"/>
      <w:bookmarkEnd w:id="17"/>
    </w:p>
    <w:p w:rsidR="00B76F82" w:rsidRPr="00382F89" w:rsidRDefault="00B76F82" w:rsidP="00382F89">
      <w:pPr>
        <w:ind w:firstLine="284"/>
        <w:jc w:val="both"/>
        <w:rPr>
          <w:rStyle w:val="Char2"/>
          <w:rtl/>
        </w:rPr>
      </w:pPr>
      <w:r w:rsidRPr="00382F89">
        <w:rPr>
          <w:rStyle w:val="Char2"/>
          <w:rFonts w:hint="cs"/>
          <w:rtl/>
        </w:rPr>
        <w:t>پیکار میان حق و باطل در اصل پیکار میان حق‌خواهان و باطل‌گرایان یا دینداران و غیر دینداران است، زیرا این افرادِ بشرند که مفاهیم صواب یا ناصواب را بر دوش می‌کشند، و در جهت ابراز برونی آن مفاهیم و بنای شئون زندگی بر مبنای</w:t>
      </w:r>
      <w:r w:rsidR="00BE70F2">
        <w:rPr>
          <w:rStyle w:val="Char2"/>
          <w:rFonts w:hint="cs"/>
          <w:rtl/>
        </w:rPr>
        <w:t xml:space="preserve"> آن‌ها </w:t>
      </w:r>
      <w:r w:rsidRPr="00382F89">
        <w:rPr>
          <w:rStyle w:val="Char2"/>
          <w:rFonts w:hint="cs"/>
          <w:rtl/>
        </w:rPr>
        <w:t>تلاش و جدیت می‌ورزند، و در نتیجه میان طرفین یعنی مؤمنان یا حق‌جویان و غیر مؤمنان یا باطل‌گرایان کشاکش و پیکار رخ می‌دهد.</w:t>
      </w:r>
    </w:p>
    <w:p w:rsidR="00B76F82" w:rsidRPr="00382F89" w:rsidRDefault="00B76F82" w:rsidP="00382F89">
      <w:pPr>
        <w:pStyle w:val="a1"/>
        <w:rPr>
          <w:rtl/>
        </w:rPr>
      </w:pPr>
      <w:bookmarkStart w:id="18" w:name="_Toc319428739"/>
      <w:bookmarkStart w:id="19" w:name="_Toc442915849"/>
      <w:r w:rsidRPr="00382F89">
        <w:rPr>
          <w:rFonts w:hint="cs"/>
          <w:rtl/>
        </w:rPr>
        <w:t>وقوع پیکار میان حق و باطل حتمی است</w:t>
      </w:r>
      <w:bookmarkEnd w:id="18"/>
      <w:bookmarkEnd w:id="19"/>
    </w:p>
    <w:p w:rsidR="00B76F82" w:rsidRPr="00382F89" w:rsidRDefault="00B76F82" w:rsidP="00382F89">
      <w:pPr>
        <w:ind w:firstLine="284"/>
        <w:jc w:val="both"/>
        <w:rPr>
          <w:rStyle w:val="Char2"/>
          <w:rtl/>
        </w:rPr>
      </w:pPr>
      <w:r w:rsidRPr="00382F89">
        <w:rPr>
          <w:rStyle w:val="Char2"/>
          <w:rFonts w:hint="cs"/>
          <w:rtl/>
        </w:rPr>
        <w:t>کشمکش میان حق و باطل یا میان حق‌جویان و کژروان امری ناگزیر و حتمی خواهد بود، زیرا حق و باطل سرشت همستیزی و همگریزی دارند، و آشتی میان دو مقول</w:t>
      </w:r>
      <w:r w:rsidR="00081AB3">
        <w:rPr>
          <w:rStyle w:val="Char2"/>
          <w:rFonts w:hint="cs"/>
          <w:rtl/>
        </w:rPr>
        <w:t>ۀ</w:t>
      </w:r>
      <w:r w:rsidRPr="00382F89">
        <w:rPr>
          <w:rStyle w:val="Char2"/>
          <w:rFonts w:hint="cs"/>
          <w:rtl/>
        </w:rPr>
        <w:t xml:space="preserve"> همگریز منتفی و ناممکن است، و ماهیت این دو به گونه</w:t>
      </w:r>
      <w:r w:rsidRPr="00382F89">
        <w:rPr>
          <w:rStyle w:val="Char2"/>
          <w:rFonts w:hint="eastAsia"/>
          <w:rtl/>
        </w:rPr>
        <w:t>‌ای است که وجود یکی از</w:t>
      </w:r>
      <w:r w:rsidR="00BE70F2">
        <w:rPr>
          <w:rStyle w:val="Char2"/>
          <w:rFonts w:hint="eastAsia"/>
          <w:rtl/>
        </w:rPr>
        <w:t xml:space="preserve"> آن‌ها </w:t>
      </w:r>
      <w:r w:rsidRPr="00382F89">
        <w:rPr>
          <w:rStyle w:val="Char2"/>
          <w:rFonts w:hint="eastAsia"/>
          <w:rtl/>
        </w:rPr>
        <w:t>مستلزم نبود دیگری یا دست کم ضعف و عدم نمود آن است.</w:t>
      </w:r>
      <w:r w:rsidRPr="00382F89">
        <w:rPr>
          <w:rStyle w:val="Char2"/>
          <w:rFonts w:hint="cs"/>
          <w:rtl/>
        </w:rPr>
        <w:t xml:space="preserve"> از این رو، همزیستی حق و باطل به صورت مسالمت‌آمیز و بدون سلط</w:t>
      </w:r>
      <w:r w:rsidR="00081AB3">
        <w:rPr>
          <w:rStyle w:val="Char2"/>
          <w:rFonts w:hint="cs"/>
          <w:rtl/>
        </w:rPr>
        <w:t>ۀ</w:t>
      </w:r>
      <w:r w:rsidRPr="00382F89">
        <w:rPr>
          <w:rStyle w:val="Char2"/>
          <w:rFonts w:hint="cs"/>
          <w:rtl/>
        </w:rPr>
        <w:t xml:space="preserve"> یکی بر دیگری غیر قابل تصور است، مگر به عللی همچون ناتوانی هواخواهان آن</w:t>
      </w:r>
      <w:r w:rsidR="00663731">
        <w:rPr>
          <w:rStyle w:val="Char2"/>
          <w:rFonts w:hint="eastAsia"/>
        </w:rPr>
        <w:t>‌</w:t>
      </w:r>
      <w:r w:rsidRPr="00382F89">
        <w:rPr>
          <w:rStyle w:val="Char2"/>
          <w:rFonts w:hint="cs"/>
          <w:rtl/>
        </w:rPr>
        <w:t>ها، یا ناآگاهی و بی‌اطلاعی آنان از مفاهیم حق و باطل و بایسته‌های آن مفاهیم و یا به علت ضعیف و کم‌رنگ</w:t>
      </w:r>
      <w:r w:rsidRPr="00382F89">
        <w:rPr>
          <w:rStyle w:val="Char2"/>
          <w:rFonts w:hint="eastAsia"/>
          <w:rtl/>
        </w:rPr>
        <w:t>‌</w:t>
      </w:r>
      <w:r w:rsidRPr="00382F89">
        <w:rPr>
          <w:rStyle w:val="Char2"/>
          <w:rFonts w:hint="cs"/>
          <w:rtl/>
        </w:rPr>
        <w:t>بودن تأثیر این مفاهیم در شخصیت آن</w:t>
      </w:r>
      <w:r w:rsidR="00663731">
        <w:rPr>
          <w:rStyle w:val="Char2"/>
          <w:rFonts w:hint="eastAsia"/>
        </w:rPr>
        <w:t>‌</w:t>
      </w:r>
      <w:r w:rsidRPr="00382F89">
        <w:rPr>
          <w:rStyle w:val="Char2"/>
          <w:rFonts w:hint="cs"/>
          <w:rtl/>
        </w:rPr>
        <w:t>ها.</w:t>
      </w:r>
    </w:p>
    <w:p w:rsidR="00B76F82" w:rsidRPr="00382F89" w:rsidRDefault="00B76F82" w:rsidP="00663731">
      <w:pPr>
        <w:pStyle w:val="a1"/>
        <w:rPr>
          <w:rtl/>
        </w:rPr>
      </w:pPr>
      <w:bookmarkStart w:id="20" w:name="_Toc319428740"/>
      <w:bookmarkStart w:id="21" w:name="_Toc442915850"/>
      <w:r w:rsidRPr="00382F89">
        <w:rPr>
          <w:rFonts w:hint="cs"/>
          <w:rtl/>
        </w:rPr>
        <w:t>باطل نیرو و توانی دارد که آن را به تجاوزگری می‌کشاند:</w:t>
      </w:r>
      <w:bookmarkEnd w:id="20"/>
      <w:bookmarkEnd w:id="21"/>
    </w:p>
    <w:p w:rsidR="00B76F82" w:rsidRPr="00382F89" w:rsidRDefault="00B76F82" w:rsidP="00382F89">
      <w:pPr>
        <w:ind w:firstLine="284"/>
        <w:jc w:val="both"/>
        <w:rPr>
          <w:rStyle w:val="Char2"/>
          <w:rtl/>
        </w:rPr>
      </w:pPr>
      <w:r w:rsidRPr="00382F89">
        <w:rPr>
          <w:rStyle w:val="Char2"/>
          <w:rFonts w:hint="cs"/>
          <w:rtl/>
        </w:rPr>
        <w:t>پیشتر اشاره کردیم که معنای لغوی «تدافع» عبارت است از: برچیدن چیزی با استفاده از قدرت. از این رو، پیکار میان حق و باطل یا طرفداران این دو با تکیه به زور و قدرت صورت می‌گیرد، به گونه‌ای که هرکدام از این دو جناح در صدد حذف دیگری و تصرف پایگاه آن است، بر همین اساس صِرف حفظ موجودیت و پاسداشت جایگاه کنونی باطل‌گرایان را قانع نخواهد کرد، بلکه به تکاپو خواهند افتاد تا با بهره‌گیری از زر و زور و یا هرگونه ابزار کارساز دیگری بساط حقیقت و حق‌جویان را برچینند و با سنگ‌اندازی و ایجاد موانع مردم را از آنان دور کنند.</w:t>
      </w:r>
    </w:p>
    <w:p w:rsidR="00B76F82" w:rsidRPr="00382F89" w:rsidRDefault="00B76F82" w:rsidP="00382F89">
      <w:pPr>
        <w:ind w:firstLine="284"/>
        <w:jc w:val="both"/>
        <w:rPr>
          <w:rStyle w:val="Char2"/>
          <w:rtl/>
        </w:rPr>
      </w:pPr>
      <w:r w:rsidRPr="00382F89">
        <w:rPr>
          <w:rStyle w:val="Char2"/>
          <w:rFonts w:hint="cs"/>
          <w:rtl/>
        </w:rPr>
        <w:t>آری، چنین است رابط</w:t>
      </w:r>
      <w:r w:rsidR="00081AB3">
        <w:rPr>
          <w:rStyle w:val="Char2"/>
          <w:rFonts w:hint="cs"/>
          <w:rtl/>
        </w:rPr>
        <w:t>ۀ</w:t>
      </w:r>
      <w:r w:rsidRPr="00382F89">
        <w:rPr>
          <w:rStyle w:val="Char2"/>
          <w:rFonts w:hint="cs"/>
          <w:rtl/>
        </w:rPr>
        <w:t xml:space="preserve"> همیشگی باطل و قدرت که قدرتمندی باطل را به حدودشکنی و تجاوزگری می‌کشاند و آن را وادار می‌سازد، حتی با بهره‌گیری از قدرت و جنگ به ستیز با حق و حق‌جویان بپردازد. خداوند در این باره می‌فرماید: </w:t>
      </w:r>
      <w:r w:rsidRPr="00382F89">
        <w:rPr>
          <w:rFonts w:cs="Traditional Arabic" w:hint="cs"/>
          <w:rtl/>
          <w:lang w:bidi="fa-IR"/>
        </w:rPr>
        <w:t>﴿</w:t>
      </w:r>
      <w:r w:rsidR="009146AE" w:rsidRPr="00382F89">
        <w:rPr>
          <w:rFonts w:cs="KFGQPC Uthmanic Script HAFS" w:hint="cs"/>
          <w:color w:val="000000"/>
          <w:rtl/>
        </w:rPr>
        <w:t xml:space="preserve">إِنَّ ٱلَّذِينَ كَفَرُواْ يُنفِقُونَ </w:t>
      </w:r>
      <w:r w:rsidR="009146AE" w:rsidRPr="00382F89">
        <w:rPr>
          <w:rFonts w:cs="KFGQPC Uthmanic Script HAFS"/>
          <w:color w:val="000000"/>
          <w:rtl/>
        </w:rPr>
        <w:t>أَمۡوَٰلَهُمۡ لِيَصُدُّواْ عَن سَبِيلِ ٱللَّهِۚ فَسَيُنفِقُونَهَا ثُمَّ تَكُونُ عَلَيۡهِمۡ حَسۡرَة</w:t>
      </w:r>
      <w:r w:rsidR="009146AE" w:rsidRPr="00382F89">
        <w:rPr>
          <w:rFonts w:ascii="Jameel Noori Nastaleeq" w:hAnsi="Jameel Noori Nastaleeq" w:cs="KFGQPC Uthmanic Script HAFS" w:hint="cs"/>
          <w:color w:val="000000"/>
          <w:rtl/>
        </w:rPr>
        <w:t>ٗ</w:t>
      </w:r>
      <w:r w:rsidR="009146AE" w:rsidRPr="00382F89">
        <w:rPr>
          <w:rFonts w:cs="KFGQPC Uthmanic Script HAFS" w:hint="cs"/>
          <w:color w:val="000000"/>
          <w:rtl/>
        </w:rPr>
        <w:t xml:space="preserve"> ثُ</w:t>
      </w:r>
      <w:r w:rsidR="009146AE" w:rsidRPr="00382F89">
        <w:rPr>
          <w:rFonts w:cs="KFGQPC Uthmanic Script HAFS"/>
          <w:color w:val="000000"/>
          <w:rtl/>
        </w:rPr>
        <w:t>مَّ يُغۡلَبُونَ</w:t>
      </w:r>
      <w:r w:rsidRPr="00382F89">
        <w:rPr>
          <w:rFonts w:cs="Traditional Arabic" w:hint="cs"/>
          <w:rtl/>
          <w:lang w:bidi="fa-IR"/>
        </w:rPr>
        <w:t>﴾</w:t>
      </w:r>
      <w:r w:rsidRPr="00382F89">
        <w:rPr>
          <w:rStyle w:val="Char2"/>
          <w:rFonts w:hint="cs"/>
          <w:rtl/>
        </w:rPr>
        <w:t xml:space="preserve"> </w:t>
      </w:r>
      <w:r w:rsidRPr="00663731">
        <w:rPr>
          <w:rStyle w:val="Char4"/>
          <w:rFonts w:hint="cs"/>
          <w:rtl/>
        </w:rPr>
        <w:t>[الأنفال: 36]</w:t>
      </w:r>
      <w:r w:rsidRPr="00382F89">
        <w:rPr>
          <w:rStyle w:val="Char2"/>
          <w:rFonts w:hint="cs"/>
          <w:rtl/>
        </w:rPr>
        <w:t xml:space="preserve">. </w:t>
      </w:r>
      <w:r w:rsidRPr="00663731">
        <w:rPr>
          <w:rStyle w:val="Char5"/>
          <w:rFonts w:hint="cs"/>
          <w:rtl/>
        </w:rPr>
        <w:t>«</w:t>
      </w:r>
      <w:r w:rsidRPr="00663731">
        <w:rPr>
          <w:rStyle w:val="Char5"/>
          <w:rtl/>
        </w:rPr>
        <w:t xml:space="preserve">به راستى </w:t>
      </w:r>
      <w:r w:rsidR="00081AB3">
        <w:rPr>
          <w:rStyle w:val="Char5"/>
          <w:rtl/>
        </w:rPr>
        <w:t>ک</w:t>
      </w:r>
      <w:r w:rsidRPr="00663731">
        <w:rPr>
          <w:rStyle w:val="Char5"/>
          <w:rtl/>
        </w:rPr>
        <w:t>افران مال</w:t>
      </w:r>
      <w:r w:rsidR="00663731">
        <w:rPr>
          <w:rStyle w:val="Char5"/>
        </w:rPr>
        <w:t>‌</w:t>
      </w:r>
      <w:r w:rsidRPr="00663731">
        <w:rPr>
          <w:rStyle w:val="Char5"/>
          <w:rtl/>
        </w:rPr>
        <w:t>ها</w:t>
      </w:r>
      <w:r w:rsidR="00081AB3">
        <w:rPr>
          <w:rStyle w:val="Char5"/>
          <w:rtl/>
        </w:rPr>
        <w:t>ی</w:t>
      </w:r>
      <w:r w:rsidRPr="00663731">
        <w:rPr>
          <w:rStyle w:val="Char5"/>
          <w:rtl/>
        </w:rPr>
        <w:t>شان را مى‏بخشند تا [مردم را] از راه خدا باز دارند. پس به زودى آن را خرج مى‏</w:t>
      </w:r>
      <w:r w:rsidR="00081AB3">
        <w:rPr>
          <w:rStyle w:val="Char5"/>
          <w:rtl/>
        </w:rPr>
        <w:t>ک</w:t>
      </w:r>
      <w:r w:rsidRPr="00663731">
        <w:rPr>
          <w:rStyle w:val="Char5"/>
          <w:rtl/>
        </w:rPr>
        <w:t xml:space="preserve">نند، آن گاه [آن خرج </w:t>
      </w:r>
      <w:r w:rsidR="00081AB3">
        <w:rPr>
          <w:rStyle w:val="Char5"/>
          <w:rtl/>
        </w:rPr>
        <w:t>ک</w:t>
      </w:r>
      <w:r w:rsidRPr="00663731">
        <w:rPr>
          <w:rStyle w:val="Char5"/>
          <w:rtl/>
        </w:rPr>
        <w:t>ردن ما</w:t>
      </w:r>
      <w:r w:rsidR="00081AB3">
        <w:rPr>
          <w:rStyle w:val="Char5"/>
          <w:rtl/>
        </w:rPr>
        <w:t>ی</w:t>
      </w:r>
      <w:r w:rsidRPr="00663731">
        <w:rPr>
          <w:rStyle w:val="Char5"/>
          <w:rtl/>
        </w:rPr>
        <w:t>ه‏] پش</w:t>
      </w:r>
      <w:r w:rsidR="00081AB3">
        <w:rPr>
          <w:rStyle w:val="Char5"/>
          <w:rtl/>
        </w:rPr>
        <w:t>ی</w:t>
      </w:r>
      <w:r w:rsidRPr="00663731">
        <w:rPr>
          <w:rStyle w:val="Char5"/>
          <w:rtl/>
        </w:rPr>
        <w:t>مانى بر آنان خواهد بود، سپس مغلوب گردند</w:t>
      </w:r>
      <w:r w:rsidRPr="00663731">
        <w:rPr>
          <w:rStyle w:val="Char5"/>
          <w:rFonts w:hint="cs"/>
          <w:rtl/>
        </w:rPr>
        <w:t>».</w:t>
      </w:r>
    </w:p>
    <w:p w:rsidR="00B76F82" w:rsidRPr="00382F89" w:rsidRDefault="00B76F82" w:rsidP="00382F89">
      <w:pPr>
        <w:ind w:firstLine="284"/>
        <w:jc w:val="both"/>
        <w:rPr>
          <w:rStyle w:val="Char2"/>
          <w:rtl/>
        </w:rPr>
      </w:pPr>
      <w:r w:rsidRPr="00382F89">
        <w:rPr>
          <w:rStyle w:val="Char2"/>
          <w:rFonts w:hint="cs"/>
          <w:rtl/>
        </w:rPr>
        <w:t xml:space="preserve">باز خداوند می‌فرماید: </w:t>
      </w:r>
      <w:r w:rsidRPr="00382F89">
        <w:rPr>
          <w:rFonts w:cs="Traditional Arabic" w:hint="cs"/>
          <w:rtl/>
          <w:lang w:bidi="fa-IR"/>
        </w:rPr>
        <w:t>﴿</w:t>
      </w:r>
      <w:r w:rsidR="009146AE" w:rsidRPr="00382F89">
        <w:rPr>
          <w:rFonts w:cs="KFGQPC Uthmanic Script HAFS"/>
          <w:color w:val="000000"/>
          <w:rtl/>
        </w:rPr>
        <w:t>وَلَا يَزَالُونَ يُقَٰتِلُونَكُمۡ حَتَّىٰ يَرُدُّوكُمۡ عَن دِينِكُمۡ إِنِ ٱسۡتَطَٰعُوا</w:t>
      </w:r>
      <w:r w:rsidRPr="00382F89">
        <w:rPr>
          <w:rFonts w:cs="Traditional Arabic" w:hint="cs"/>
          <w:rtl/>
          <w:lang w:bidi="fa-IR"/>
        </w:rPr>
        <w:t>﴾</w:t>
      </w:r>
      <w:r w:rsidRPr="00382F89">
        <w:rPr>
          <w:rStyle w:val="Char2"/>
          <w:rFonts w:hint="cs"/>
          <w:rtl/>
        </w:rPr>
        <w:t xml:space="preserve"> </w:t>
      </w:r>
      <w:r w:rsidRPr="00663731">
        <w:rPr>
          <w:rStyle w:val="Char4"/>
          <w:rFonts w:hint="cs"/>
          <w:rtl/>
        </w:rPr>
        <w:t>[البقر</w:t>
      </w:r>
      <w:r w:rsidRPr="00663731">
        <w:rPr>
          <w:rStyle w:val="Char4"/>
          <w:rtl/>
        </w:rPr>
        <w:t>ة</w:t>
      </w:r>
      <w:r w:rsidRPr="00663731">
        <w:rPr>
          <w:rStyle w:val="Char4"/>
          <w:rFonts w:hint="cs"/>
          <w:rtl/>
        </w:rPr>
        <w:t>: 217]</w:t>
      </w:r>
      <w:r w:rsidRPr="00382F89">
        <w:rPr>
          <w:rStyle w:val="Char2"/>
          <w:rFonts w:hint="cs"/>
          <w:rtl/>
        </w:rPr>
        <w:t xml:space="preserve">. </w:t>
      </w:r>
      <w:r w:rsidRPr="00663731">
        <w:rPr>
          <w:rStyle w:val="Char5"/>
          <w:rFonts w:hint="cs"/>
          <w:rtl/>
        </w:rPr>
        <w:t>«همواره به جنگ با شما ادامه خواهند داد تا اگر بتوانند شما را از دین‌تان برگردانند».</w:t>
      </w:r>
      <w:r w:rsidRPr="00382F89">
        <w:rPr>
          <w:rStyle w:val="Char2"/>
          <w:rFonts w:hint="cs"/>
          <w:rtl/>
        </w:rPr>
        <w:t xml:space="preserve"> پیکار حق‌پوشان با دین</w:t>
      </w:r>
      <w:r w:rsidRPr="00382F89">
        <w:rPr>
          <w:rStyle w:val="Char2"/>
          <w:rFonts w:hint="eastAsia"/>
          <w:rtl/>
        </w:rPr>
        <w:t>‌</w:t>
      </w:r>
      <w:r w:rsidRPr="00382F89">
        <w:rPr>
          <w:rStyle w:val="Char2"/>
          <w:rFonts w:hint="cs"/>
          <w:rtl/>
        </w:rPr>
        <w:t xml:space="preserve">خواهان از آنجا که در راستای پشتیبانی از باورها و منافع باطل‌شان می‌باشد، پیکاری است در مسیر غیر خدا، چنانکه خداوند می‌فرماید: </w:t>
      </w:r>
      <w:r w:rsidRPr="00382F89">
        <w:rPr>
          <w:rFonts w:cs="Traditional Arabic" w:hint="cs"/>
          <w:rtl/>
          <w:lang w:bidi="fa-IR"/>
        </w:rPr>
        <w:t>﴿</w:t>
      </w:r>
      <w:r w:rsidR="009146AE" w:rsidRPr="00382F89">
        <w:rPr>
          <w:rFonts w:cs="KFGQPC Uthmanic Script HAFS"/>
          <w:color w:val="000000"/>
          <w:rtl/>
        </w:rPr>
        <w:t>ٱلَّذِينَ ءَامَنُواْ يُقَٰتِلُونَ فِي سَبِيلِ ٱللَّهِۖ وَٱلَّذِينَ كَفَرُواْ يُقَٰتِلُونَ فِي سَبِيلِ ٱلطَّٰغُوتِ</w:t>
      </w:r>
      <w:r w:rsidRPr="00382F89">
        <w:rPr>
          <w:rFonts w:cs="Traditional Arabic" w:hint="cs"/>
          <w:rtl/>
          <w:lang w:bidi="fa-IR"/>
        </w:rPr>
        <w:t>﴾</w:t>
      </w:r>
      <w:r w:rsidRPr="00382F89">
        <w:rPr>
          <w:rStyle w:val="Char2"/>
          <w:rFonts w:hint="cs"/>
          <w:rtl/>
        </w:rPr>
        <w:t xml:space="preserve"> </w:t>
      </w:r>
      <w:r w:rsidRPr="00663731">
        <w:rPr>
          <w:rStyle w:val="Char4"/>
          <w:rFonts w:hint="cs"/>
          <w:rtl/>
        </w:rPr>
        <w:t>[النساء: 76]</w:t>
      </w:r>
      <w:r w:rsidRPr="00382F89">
        <w:rPr>
          <w:rStyle w:val="Char2"/>
          <w:rFonts w:hint="cs"/>
          <w:rtl/>
        </w:rPr>
        <w:t xml:space="preserve">. </w:t>
      </w:r>
      <w:r w:rsidRPr="00663731">
        <w:rPr>
          <w:rStyle w:val="Char5"/>
          <w:rFonts w:hint="cs"/>
          <w:rtl/>
        </w:rPr>
        <w:t>«</w:t>
      </w:r>
      <w:r w:rsidRPr="00663731">
        <w:rPr>
          <w:rStyle w:val="Char5"/>
          <w:rtl/>
        </w:rPr>
        <w:t xml:space="preserve">آنان </w:t>
      </w:r>
      <w:r w:rsidR="00081AB3">
        <w:rPr>
          <w:rStyle w:val="Char5"/>
          <w:rtl/>
        </w:rPr>
        <w:t>ک</w:t>
      </w:r>
      <w:r w:rsidRPr="00663731">
        <w:rPr>
          <w:rStyle w:val="Char5"/>
          <w:rtl/>
        </w:rPr>
        <w:t>ه ا</w:t>
      </w:r>
      <w:r w:rsidR="00081AB3">
        <w:rPr>
          <w:rStyle w:val="Char5"/>
          <w:rtl/>
        </w:rPr>
        <w:t>ی</w:t>
      </w:r>
      <w:r w:rsidRPr="00663731">
        <w:rPr>
          <w:rStyle w:val="Char5"/>
          <w:rtl/>
        </w:rPr>
        <w:t xml:space="preserve">مان آورده‏اند در راه خدا مى‏جنگند و </w:t>
      </w:r>
      <w:r w:rsidR="00081AB3">
        <w:rPr>
          <w:rStyle w:val="Char5"/>
          <w:rtl/>
        </w:rPr>
        <w:t>ک</w:t>
      </w:r>
      <w:r w:rsidRPr="00663731">
        <w:rPr>
          <w:rStyle w:val="Char5"/>
          <w:rtl/>
        </w:rPr>
        <w:t xml:space="preserve">سانى </w:t>
      </w:r>
      <w:r w:rsidR="00081AB3">
        <w:rPr>
          <w:rStyle w:val="Char5"/>
          <w:rtl/>
        </w:rPr>
        <w:t>ک</w:t>
      </w:r>
      <w:r w:rsidRPr="00663731">
        <w:rPr>
          <w:rStyle w:val="Char5"/>
          <w:rtl/>
        </w:rPr>
        <w:t xml:space="preserve">ه </w:t>
      </w:r>
      <w:r w:rsidR="00081AB3">
        <w:rPr>
          <w:rStyle w:val="Char5"/>
          <w:rtl/>
        </w:rPr>
        <w:t>ک</w:t>
      </w:r>
      <w:r w:rsidRPr="00663731">
        <w:rPr>
          <w:rStyle w:val="Char5"/>
          <w:rtl/>
        </w:rPr>
        <w:t>افر شده‏اند در راه طاغوت مى‏جنگند</w:t>
      </w:r>
      <w:r w:rsidRPr="00663731">
        <w:rPr>
          <w:rStyle w:val="Char5"/>
          <w:rFonts w:hint="cs"/>
          <w:rtl/>
        </w:rPr>
        <w:t>».</w:t>
      </w:r>
    </w:p>
    <w:p w:rsidR="00B76F82" w:rsidRPr="00382F89" w:rsidRDefault="00B76F82" w:rsidP="00663731">
      <w:pPr>
        <w:pStyle w:val="a1"/>
        <w:rPr>
          <w:rtl/>
        </w:rPr>
      </w:pPr>
      <w:bookmarkStart w:id="22" w:name="_Toc319428741"/>
      <w:bookmarkStart w:id="23" w:name="_Toc442915851"/>
      <w:r w:rsidRPr="00382F89">
        <w:rPr>
          <w:rFonts w:hint="cs"/>
          <w:rtl/>
        </w:rPr>
        <w:t>حقیقت باید حامی داشته باشد:</w:t>
      </w:r>
      <w:bookmarkEnd w:id="22"/>
      <w:bookmarkEnd w:id="23"/>
    </w:p>
    <w:p w:rsidR="00B76F82" w:rsidRPr="00382F89" w:rsidRDefault="00B76F82" w:rsidP="00663731">
      <w:pPr>
        <w:ind w:firstLine="284"/>
        <w:jc w:val="both"/>
        <w:rPr>
          <w:rStyle w:val="Char2"/>
          <w:rtl/>
        </w:rPr>
      </w:pPr>
      <w:r w:rsidRPr="00382F89">
        <w:rPr>
          <w:rStyle w:val="Char2"/>
          <w:rFonts w:hint="cs"/>
          <w:rtl/>
        </w:rPr>
        <w:t>وقتی ویژگی باطل و خصلت قدرت باطل چنین است که باطل و هوادارانش را به حق</w:t>
      </w:r>
      <w:r w:rsidRPr="00382F89">
        <w:rPr>
          <w:rStyle w:val="Char2"/>
          <w:rFonts w:hint="eastAsia"/>
          <w:rtl/>
        </w:rPr>
        <w:t>‌</w:t>
      </w:r>
      <w:r w:rsidRPr="00382F89">
        <w:rPr>
          <w:rStyle w:val="Char2"/>
          <w:rFonts w:hint="cs"/>
          <w:rtl/>
        </w:rPr>
        <w:t>ستیزی می‌کشاند، پس حق هم به ناچار برای مصون</w:t>
      </w:r>
      <w:r w:rsidRPr="00382F89">
        <w:rPr>
          <w:rStyle w:val="Char2"/>
          <w:rFonts w:hint="eastAsia"/>
          <w:rtl/>
        </w:rPr>
        <w:t>‌</w:t>
      </w:r>
      <w:r w:rsidRPr="00382F89">
        <w:rPr>
          <w:rStyle w:val="Char2"/>
          <w:rFonts w:hint="cs"/>
          <w:rtl/>
        </w:rPr>
        <w:t>ماندن از تجاوز باطل و باطل‌گرایان، و نیز برای نابودسازی کژی و کژروان نیازمند قدرت و قوت خواهد بود، از این روست که خداوند حق‌جویان را مأمور و موظف ساخته که جهت هراس‌افکنی در قلوب اهل باطل و مأیوس‌کردن دشمنان از طمع‌ورزی و تعرض به جبه</w:t>
      </w:r>
      <w:r w:rsidR="00081AB3">
        <w:rPr>
          <w:rStyle w:val="Char2"/>
          <w:rFonts w:hint="cs"/>
          <w:rtl/>
        </w:rPr>
        <w:t>ۀ</w:t>
      </w:r>
      <w:r w:rsidRPr="00382F89">
        <w:rPr>
          <w:rStyle w:val="Char2"/>
          <w:rFonts w:hint="cs"/>
          <w:rtl/>
        </w:rPr>
        <w:t xml:space="preserve"> حقیقت به گردآوری نیرو و کسب آمادگی نظامی بپردازند: </w:t>
      </w:r>
      <w:r w:rsidRPr="00382F89">
        <w:rPr>
          <w:rFonts w:cs="Traditional Arabic" w:hint="cs"/>
          <w:rtl/>
          <w:lang w:bidi="fa-IR"/>
        </w:rPr>
        <w:t>﴿</w:t>
      </w:r>
      <w:r w:rsidR="009146AE" w:rsidRPr="00382F89">
        <w:rPr>
          <w:rFonts w:cs="KFGQPC Uthmanic Script HAFS"/>
          <w:color w:val="000000"/>
          <w:rtl/>
        </w:rPr>
        <w:t>وَأَعِدُّواْ لَهُم مَّا ٱسۡتَطَعۡتُم مِّن قُوَّة</w:t>
      </w:r>
      <w:r w:rsidR="009146AE" w:rsidRPr="00382F89">
        <w:rPr>
          <w:rFonts w:ascii="Jameel Noori Nastaleeq" w:hAnsi="Jameel Noori Nastaleeq" w:cs="KFGQPC Uthmanic Script HAFS" w:hint="cs"/>
          <w:color w:val="000000"/>
          <w:rtl/>
        </w:rPr>
        <w:t>ٖ</w:t>
      </w:r>
      <w:r w:rsidR="009146AE" w:rsidRPr="00382F89">
        <w:rPr>
          <w:rFonts w:cs="KFGQPC Uthmanic Script HAFS" w:hint="cs"/>
          <w:color w:val="000000"/>
          <w:rtl/>
        </w:rPr>
        <w:t xml:space="preserve"> وَمِن رِّبَاطِ ٱلۡخَيۡلِ </w:t>
      </w:r>
      <w:r w:rsidR="009146AE" w:rsidRPr="00382F89">
        <w:rPr>
          <w:rFonts w:cs="KFGQPC Uthmanic Script HAFS"/>
          <w:color w:val="000000"/>
          <w:rtl/>
        </w:rPr>
        <w:t>تُرۡهِبُونَ بِهِۦ عَدُوَّ ٱللَّهِ وَعَدُوَّكُمۡ وَءَاخَرِينَ مِن دُونِهِمۡ لَا تَعۡلَمُونَهُمُ ٱللَّهُ يَعۡلَمُهُمۡۚ وَمَا تُنفِقُواْ مِن شَيۡء</w:t>
      </w:r>
      <w:r w:rsidR="009146AE" w:rsidRPr="00382F89">
        <w:rPr>
          <w:rFonts w:ascii="Jameel Noori Nastaleeq" w:hAnsi="Jameel Noori Nastaleeq" w:cs="KFGQPC Uthmanic Script HAFS" w:hint="cs"/>
          <w:color w:val="000000"/>
          <w:rtl/>
        </w:rPr>
        <w:t>ٖ</w:t>
      </w:r>
      <w:r w:rsidR="009146AE" w:rsidRPr="00382F89">
        <w:rPr>
          <w:rFonts w:cs="KFGQPC Uthmanic Script HAFS" w:hint="cs"/>
          <w:color w:val="000000"/>
          <w:rtl/>
        </w:rPr>
        <w:t xml:space="preserve"> فِي سَبِيلِ </w:t>
      </w:r>
      <w:r w:rsidR="009146AE" w:rsidRPr="00382F89">
        <w:rPr>
          <w:rFonts w:cs="KFGQPC Uthmanic Script HAFS"/>
          <w:color w:val="000000"/>
          <w:rtl/>
        </w:rPr>
        <w:t>ٱللَّهِ يُوَفَّ إِلَيۡكُمۡ وَأَنتُمۡ لَا تُظۡلَمُونَ ٦٠</w:t>
      </w:r>
      <w:r w:rsidRPr="00382F89">
        <w:rPr>
          <w:rFonts w:cs="Traditional Arabic" w:hint="cs"/>
          <w:rtl/>
          <w:lang w:bidi="fa-IR"/>
        </w:rPr>
        <w:t>﴾</w:t>
      </w:r>
      <w:r w:rsidRPr="00382F89">
        <w:rPr>
          <w:rStyle w:val="Char2"/>
          <w:rFonts w:hint="cs"/>
          <w:rtl/>
        </w:rPr>
        <w:t xml:space="preserve"> </w:t>
      </w:r>
      <w:r w:rsidRPr="00663731">
        <w:rPr>
          <w:rStyle w:val="Char4"/>
          <w:rFonts w:hint="cs"/>
          <w:rtl/>
        </w:rPr>
        <w:t>[الأنفال: 60]</w:t>
      </w:r>
      <w:r w:rsidRPr="00382F89">
        <w:rPr>
          <w:rStyle w:val="Char2"/>
          <w:rFonts w:hint="cs"/>
          <w:rtl/>
        </w:rPr>
        <w:t xml:space="preserve">. </w:t>
      </w:r>
      <w:r w:rsidRPr="00663731">
        <w:rPr>
          <w:rStyle w:val="Char5"/>
          <w:rFonts w:hint="cs"/>
          <w:rtl/>
        </w:rPr>
        <w:t>«</w:t>
      </w:r>
      <w:r w:rsidRPr="00663731">
        <w:rPr>
          <w:rStyle w:val="Char5"/>
          <w:rtl/>
        </w:rPr>
        <w:t>هر ن</w:t>
      </w:r>
      <w:r w:rsidR="00081AB3">
        <w:rPr>
          <w:rStyle w:val="Char5"/>
          <w:rtl/>
        </w:rPr>
        <w:t>ی</w:t>
      </w:r>
      <w:r w:rsidRPr="00663731">
        <w:rPr>
          <w:rStyle w:val="Char5"/>
          <w:rtl/>
        </w:rPr>
        <w:t>رو</w:t>
      </w:r>
      <w:r w:rsidR="00081AB3">
        <w:rPr>
          <w:rStyle w:val="Char5"/>
          <w:rtl/>
        </w:rPr>
        <w:t>ی</w:t>
      </w:r>
      <w:r w:rsidRPr="00663731">
        <w:rPr>
          <w:rStyle w:val="Char5"/>
          <w:rtl/>
        </w:rPr>
        <w:t>ى در قدرت دار</w:t>
      </w:r>
      <w:r w:rsidR="00081AB3">
        <w:rPr>
          <w:rStyle w:val="Char5"/>
          <w:rtl/>
        </w:rPr>
        <w:t>ی</w:t>
      </w:r>
      <w:r w:rsidRPr="00663731">
        <w:rPr>
          <w:rStyle w:val="Char5"/>
          <w:rtl/>
        </w:rPr>
        <w:t>د، براى مقابله با</w:t>
      </w:r>
      <w:r w:rsidR="00BE70F2">
        <w:rPr>
          <w:rStyle w:val="Char5"/>
          <w:rtl/>
        </w:rPr>
        <w:t xml:space="preserve"> آن‌ها </w:t>
      </w:r>
      <w:r w:rsidRPr="00663731">
        <w:rPr>
          <w:rStyle w:val="Char5"/>
          <w:rtl/>
        </w:rPr>
        <w:t>[دشمنان‏]، آماده ساز</w:t>
      </w:r>
      <w:r w:rsidR="00081AB3">
        <w:rPr>
          <w:rStyle w:val="Char5"/>
          <w:rtl/>
        </w:rPr>
        <w:t>ی</w:t>
      </w:r>
      <w:r w:rsidRPr="00663731">
        <w:rPr>
          <w:rStyle w:val="Char5"/>
          <w:rtl/>
        </w:rPr>
        <w:t>د! و (همچن</w:t>
      </w:r>
      <w:r w:rsidR="00081AB3">
        <w:rPr>
          <w:rStyle w:val="Char5"/>
          <w:rtl/>
        </w:rPr>
        <w:t>ی</w:t>
      </w:r>
      <w:r w:rsidRPr="00663731">
        <w:rPr>
          <w:rStyle w:val="Char5"/>
          <w:rtl/>
        </w:rPr>
        <w:t>ن) اسب</w:t>
      </w:r>
      <w:r w:rsidR="00663731">
        <w:rPr>
          <w:rStyle w:val="Char5"/>
        </w:rPr>
        <w:t>‌</w:t>
      </w:r>
      <w:r w:rsidRPr="00663731">
        <w:rPr>
          <w:rStyle w:val="Char5"/>
          <w:rtl/>
        </w:rPr>
        <w:t>هاى ورز</w:t>
      </w:r>
      <w:r w:rsidR="00081AB3">
        <w:rPr>
          <w:rStyle w:val="Char5"/>
          <w:rtl/>
        </w:rPr>
        <w:t>ی</w:t>
      </w:r>
      <w:r w:rsidRPr="00663731">
        <w:rPr>
          <w:rStyle w:val="Char5"/>
          <w:rtl/>
        </w:rPr>
        <w:t>ده (براى م</w:t>
      </w:r>
      <w:r w:rsidR="00081AB3">
        <w:rPr>
          <w:rStyle w:val="Char5"/>
          <w:rtl/>
        </w:rPr>
        <w:t>ی</w:t>
      </w:r>
      <w:r w:rsidRPr="00663731">
        <w:rPr>
          <w:rStyle w:val="Char5"/>
          <w:rtl/>
        </w:rPr>
        <w:t>دان نبرد)، تا به وس</w:t>
      </w:r>
      <w:r w:rsidR="00081AB3">
        <w:rPr>
          <w:rStyle w:val="Char5"/>
          <w:rtl/>
        </w:rPr>
        <w:t>ی</w:t>
      </w:r>
      <w:r w:rsidRPr="00663731">
        <w:rPr>
          <w:rStyle w:val="Char5"/>
          <w:rtl/>
        </w:rPr>
        <w:t>له آن، دشمن خدا و دشمن خو</w:t>
      </w:r>
      <w:r w:rsidR="00081AB3">
        <w:rPr>
          <w:rStyle w:val="Char5"/>
          <w:rtl/>
        </w:rPr>
        <w:t>ی</w:t>
      </w:r>
      <w:r w:rsidRPr="00663731">
        <w:rPr>
          <w:rStyle w:val="Char5"/>
          <w:rtl/>
        </w:rPr>
        <w:t>ش را بترسان</w:t>
      </w:r>
      <w:r w:rsidR="00081AB3">
        <w:rPr>
          <w:rStyle w:val="Char5"/>
          <w:rtl/>
        </w:rPr>
        <w:t>ی</w:t>
      </w:r>
      <w:r w:rsidRPr="00663731">
        <w:rPr>
          <w:rStyle w:val="Char5"/>
          <w:rtl/>
        </w:rPr>
        <w:t>د! و (همچن</w:t>
      </w:r>
      <w:r w:rsidR="00081AB3">
        <w:rPr>
          <w:rStyle w:val="Char5"/>
          <w:rtl/>
        </w:rPr>
        <w:t>ی</w:t>
      </w:r>
      <w:r w:rsidRPr="00663731">
        <w:rPr>
          <w:rStyle w:val="Char5"/>
          <w:rtl/>
        </w:rPr>
        <w:t>ن) گروه د</w:t>
      </w:r>
      <w:r w:rsidR="00081AB3">
        <w:rPr>
          <w:rStyle w:val="Char5"/>
          <w:rtl/>
        </w:rPr>
        <w:t>ی</w:t>
      </w:r>
      <w:r w:rsidRPr="00663731">
        <w:rPr>
          <w:rStyle w:val="Char5"/>
          <w:rtl/>
        </w:rPr>
        <w:t>گرى غ</w:t>
      </w:r>
      <w:r w:rsidR="00081AB3">
        <w:rPr>
          <w:rStyle w:val="Char5"/>
          <w:rtl/>
        </w:rPr>
        <w:t>ی</w:t>
      </w:r>
      <w:r w:rsidRPr="00663731">
        <w:rPr>
          <w:rStyle w:val="Char5"/>
          <w:rtl/>
        </w:rPr>
        <w:t>ر از ا</w:t>
      </w:r>
      <w:r w:rsidR="00081AB3">
        <w:rPr>
          <w:rStyle w:val="Char5"/>
          <w:rtl/>
        </w:rPr>
        <w:t>ی</w:t>
      </w:r>
      <w:r w:rsidRPr="00663731">
        <w:rPr>
          <w:rStyle w:val="Char5"/>
          <w:rtl/>
        </w:rPr>
        <w:t>ن</w:t>
      </w:r>
      <w:r w:rsidR="00663731">
        <w:rPr>
          <w:rStyle w:val="Char5"/>
        </w:rPr>
        <w:t>‌</w:t>
      </w:r>
      <w:r w:rsidRPr="00663731">
        <w:rPr>
          <w:rStyle w:val="Char5"/>
          <w:rtl/>
        </w:rPr>
        <w:t xml:space="preserve">ها را، </w:t>
      </w:r>
      <w:r w:rsidR="00081AB3">
        <w:rPr>
          <w:rStyle w:val="Char5"/>
          <w:rtl/>
        </w:rPr>
        <w:t>ک</w:t>
      </w:r>
      <w:r w:rsidRPr="00663731">
        <w:rPr>
          <w:rStyle w:val="Char5"/>
          <w:rtl/>
        </w:rPr>
        <w:t>ه شما نمى‏شناس</w:t>
      </w:r>
      <w:r w:rsidR="00081AB3">
        <w:rPr>
          <w:rStyle w:val="Char5"/>
          <w:rtl/>
        </w:rPr>
        <w:t>ی</w:t>
      </w:r>
      <w:r w:rsidRPr="00663731">
        <w:rPr>
          <w:rStyle w:val="Char5"/>
          <w:rtl/>
        </w:rPr>
        <w:t>د و خدا</w:t>
      </w:r>
      <w:r w:rsidR="00BE70F2">
        <w:rPr>
          <w:rStyle w:val="Char5"/>
          <w:rtl/>
        </w:rPr>
        <w:t xml:space="preserve"> آن‌ها </w:t>
      </w:r>
      <w:r w:rsidRPr="00663731">
        <w:rPr>
          <w:rStyle w:val="Char5"/>
          <w:rtl/>
        </w:rPr>
        <w:t>را مى‏شناسد! و هرچه در راه خدا (و تقو</w:t>
      </w:r>
      <w:r w:rsidR="00081AB3">
        <w:rPr>
          <w:rStyle w:val="Char5"/>
          <w:rtl/>
        </w:rPr>
        <w:t>ی</w:t>
      </w:r>
      <w:r w:rsidRPr="00663731">
        <w:rPr>
          <w:rStyle w:val="Char5"/>
          <w:rtl/>
        </w:rPr>
        <w:t>ت بن</w:t>
      </w:r>
      <w:r w:rsidR="00081AB3">
        <w:rPr>
          <w:rStyle w:val="Char5"/>
          <w:rtl/>
        </w:rPr>
        <w:t>ی</w:t>
      </w:r>
      <w:r w:rsidRPr="00663731">
        <w:rPr>
          <w:rStyle w:val="Char5"/>
          <w:rtl/>
        </w:rPr>
        <w:t xml:space="preserve">ه دفاعى اسلام) انفاق </w:t>
      </w:r>
      <w:r w:rsidR="00081AB3">
        <w:rPr>
          <w:rStyle w:val="Char5"/>
          <w:rtl/>
        </w:rPr>
        <w:t>ک</w:t>
      </w:r>
      <w:r w:rsidRPr="00663731">
        <w:rPr>
          <w:rStyle w:val="Char5"/>
          <w:rtl/>
        </w:rPr>
        <w:t>ن</w:t>
      </w:r>
      <w:r w:rsidR="00081AB3">
        <w:rPr>
          <w:rStyle w:val="Char5"/>
          <w:rtl/>
        </w:rPr>
        <w:t>ی</w:t>
      </w:r>
      <w:r w:rsidRPr="00663731">
        <w:rPr>
          <w:rStyle w:val="Char5"/>
          <w:rtl/>
        </w:rPr>
        <w:t xml:space="preserve">د، بطور </w:t>
      </w:r>
      <w:r w:rsidR="00081AB3">
        <w:rPr>
          <w:rStyle w:val="Char5"/>
          <w:rtl/>
        </w:rPr>
        <w:t>ک</w:t>
      </w:r>
      <w:r w:rsidRPr="00663731">
        <w:rPr>
          <w:rStyle w:val="Char5"/>
          <w:rtl/>
        </w:rPr>
        <w:t>امل به شما بازگردانده مى‏شود، و به شما ستم نخواهد شد!</w:t>
      </w:r>
      <w:r w:rsidRPr="00663731">
        <w:rPr>
          <w:rStyle w:val="Char5"/>
          <w:rFonts w:hint="cs"/>
          <w:rtl/>
        </w:rPr>
        <w:t>».</w:t>
      </w:r>
    </w:p>
    <w:p w:rsidR="00B76F82" w:rsidRPr="00382F89" w:rsidRDefault="00B76F82" w:rsidP="00382F89">
      <w:pPr>
        <w:ind w:firstLine="284"/>
        <w:jc w:val="both"/>
        <w:rPr>
          <w:rStyle w:val="Char2"/>
          <w:rtl/>
        </w:rPr>
      </w:pPr>
      <w:r w:rsidRPr="00382F89">
        <w:rPr>
          <w:rStyle w:val="Char2"/>
          <w:rFonts w:hint="cs"/>
          <w:rtl/>
        </w:rPr>
        <w:t>خداوند همچنین پیروان حق را موظف ساخته است تا در جهاد علیه باطل و پیکار برای اعلای قوانین خدا و برچیدن قوانین کفر از بذل مال و جان و هرگونه وسیل</w:t>
      </w:r>
      <w:r w:rsidR="00081AB3">
        <w:rPr>
          <w:rStyle w:val="Char2"/>
          <w:rFonts w:hint="cs"/>
          <w:rtl/>
        </w:rPr>
        <w:t>ۀ</w:t>
      </w:r>
      <w:r w:rsidRPr="00382F89">
        <w:rPr>
          <w:rStyle w:val="Char2"/>
          <w:rFonts w:hint="cs"/>
          <w:rtl/>
        </w:rPr>
        <w:t xml:space="preserve"> مورد نیاز در نبرد دریغ نورزند. در قرآن آیات فراوانی پیرامون انواع گوناگون جهاد و از جمله «پیکار نظامی» وجود دارد، از جمله: </w:t>
      </w:r>
      <w:r w:rsidRPr="00382F89">
        <w:rPr>
          <w:rFonts w:cs="Traditional Arabic" w:hint="cs"/>
          <w:rtl/>
          <w:lang w:bidi="fa-IR"/>
        </w:rPr>
        <w:t>﴿</w:t>
      </w:r>
      <w:r w:rsidR="009146AE" w:rsidRPr="00382F89">
        <w:rPr>
          <w:rFonts w:cs="KFGQPC Uthmanic Script HAFS"/>
          <w:color w:val="000000"/>
          <w:rtl/>
        </w:rPr>
        <w:t>ٱنفِرُواْ خِفَاف</w:t>
      </w:r>
      <w:r w:rsidR="009146AE" w:rsidRPr="00382F89">
        <w:rPr>
          <w:rFonts w:ascii="Jameel Noori Nastaleeq" w:hAnsi="Jameel Noori Nastaleeq" w:cs="KFGQPC Uthmanic Script HAFS" w:hint="cs"/>
          <w:color w:val="000000"/>
          <w:rtl/>
        </w:rPr>
        <w:t>ٗ</w:t>
      </w:r>
      <w:r w:rsidR="009146AE" w:rsidRPr="00382F89">
        <w:rPr>
          <w:rFonts w:cs="KFGQPC Uthmanic Script HAFS" w:hint="cs"/>
          <w:color w:val="000000"/>
          <w:rtl/>
        </w:rPr>
        <w:t>ا وَثِقَال</w:t>
      </w:r>
      <w:r w:rsidR="009146AE" w:rsidRPr="00382F89">
        <w:rPr>
          <w:rFonts w:ascii="Jameel Noori Nastaleeq" w:hAnsi="Jameel Noori Nastaleeq" w:cs="KFGQPC Uthmanic Script HAFS" w:hint="cs"/>
          <w:color w:val="000000"/>
          <w:rtl/>
        </w:rPr>
        <w:t>ٗ</w:t>
      </w:r>
      <w:r w:rsidR="009146AE" w:rsidRPr="00382F89">
        <w:rPr>
          <w:rFonts w:cs="KFGQPC Uthmanic Script HAFS" w:hint="cs"/>
          <w:color w:val="000000"/>
          <w:rtl/>
        </w:rPr>
        <w:t xml:space="preserve">ا وَجَٰهِدُواْ بِأَمۡوَٰلِكُمۡ وَأَنفُسِكُمۡ </w:t>
      </w:r>
      <w:r w:rsidR="009146AE" w:rsidRPr="00382F89">
        <w:rPr>
          <w:rFonts w:cs="KFGQPC Uthmanic Script HAFS"/>
          <w:color w:val="000000"/>
          <w:rtl/>
        </w:rPr>
        <w:t>فِي سَبِيلِ ٱللَّهِۚ ذَٰلِكُمۡ خَيۡر</w:t>
      </w:r>
      <w:r w:rsidR="009146AE" w:rsidRPr="00382F89">
        <w:rPr>
          <w:rFonts w:cs="KFGQPC Uthmanic Script HAFS" w:hint="cs"/>
          <w:color w:val="000000"/>
          <w:rtl/>
        </w:rPr>
        <w:t xml:space="preserve">ٞ لَّكُمۡ إِن كُنتُمۡ تَعۡلَمُونَ </w:t>
      </w:r>
      <w:r w:rsidR="009146AE" w:rsidRPr="00382F89">
        <w:rPr>
          <w:rFonts w:cs="KFGQPC Uthmanic Script HAFS"/>
          <w:color w:val="000000"/>
          <w:rtl/>
        </w:rPr>
        <w:t>٤١</w:t>
      </w:r>
      <w:r w:rsidRPr="00382F89">
        <w:rPr>
          <w:rFonts w:cs="Traditional Arabic" w:hint="cs"/>
          <w:rtl/>
          <w:lang w:bidi="fa-IR"/>
        </w:rPr>
        <w:t>﴾</w:t>
      </w:r>
      <w:r w:rsidRPr="00382F89">
        <w:rPr>
          <w:rStyle w:val="Char2"/>
          <w:rFonts w:hint="cs"/>
          <w:rtl/>
        </w:rPr>
        <w:t xml:space="preserve"> </w:t>
      </w:r>
      <w:r w:rsidRPr="00663731">
        <w:rPr>
          <w:rStyle w:val="Char4"/>
          <w:rFonts w:hint="cs"/>
          <w:rtl/>
        </w:rPr>
        <w:t>[</w:t>
      </w:r>
      <w:r w:rsidRPr="00663731">
        <w:rPr>
          <w:rStyle w:val="Char4"/>
          <w:rtl/>
        </w:rPr>
        <w:t>التوبة</w:t>
      </w:r>
      <w:r w:rsidRPr="00663731">
        <w:rPr>
          <w:rStyle w:val="Char4"/>
          <w:rFonts w:hint="cs"/>
          <w:rtl/>
        </w:rPr>
        <w:t>: 41]</w:t>
      </w:r>
      <w:r w:rsidRPr="00382F89">
        <w:rPr>
          <w:rStyle w:val="Char2"/>
          <w:rFonts w:hint="cs"/>
          <w:rtl/>
        </w:rPr>
        <w:t xml:space="preserve">. </w:t>
      </w:r>
      <w:r w:rsidRPr="00663731">
        <w:rPr>
          <w:rStyle w:val="Char5"/>
          <w:rFonts w:hint="cs"/>
          <w:rtl/>
        </w:rPr>
        <w:t>«سبکبار یا سنگین‌بار (و در هرحال که هستید) به سوی جهاد بشتابید و با مال و جان در راه خدا نبرد کنید، این کار برایتان سودمندتر خواهد بود، اگر بدانید».</w:t>
      </w:r>
    </w:p>
    <w:p w:rsidR="00B76F82" w:rsidRPr="00382F89" w:rsidRDefault="00B76F82" w:rsidP="00382F89">
      <w:pPr>
        <w:ind w:firstLine="284"/>
        <w:jc w:val="both"/>
        <w:rPr>
          <w:rStyle w:val="Char2"/>
          <w:rtl/>
        </w:rPr>
      </w:pPr>
      <w:r w:rsidRPr="00382F89">
        <w:rPr>
          <w:rStyle w:val="Char2"/>
          <w:rFonts w:hint="cs"/>
          <w:rtl/>
        </w:rPr>
        <w:t xml:space="preserve">یا این آیه: </w:t>
      </w:r>
      <w:r w:rsidRPr="00382F89">
        <w:rPr>
          <w:rFonts w:cs="Traditional Arabic" w:hint="cs"/>
          <w:rtl/>
          <w:lang w:bidi="fa-IR"/>
        </w:rPr>
        <w:t>﴿</w:t>
      </w:r>
      <w:r w:rsidR="009146AE" w:rsidRPr="00382F89">
        <w:rPr>
          <w:rFonts w:cs="KFGQPC Uthmanic Script HAFS"/>
          <w:color w:val="000000"/>
          <w:rtl/>
        </w:rPr>
        <w:t>كُتِبَ عَلَيۡكُمُ ٱلۡقِتَالُ وَهُوَ كُرۡه</w:t>
      </w:r>
      <w:r w:rsidR="009146AE" w:rsidRPr="00382F89">
        <w:rPr>
          <w:rFonts w:cs="KFGQPC Uthmanic Script HAFS" w:hint="cs"/>
          <w:color w:val="000000"/>
          <w:rtl/>
        </w:rPr>
        <w:t>ٞ لَّكُمۡۖ وَعَسَىٰٓ أَن تَكۡرَهُو</w:t>
      </w:r>
      <w:r w:rsidR="009146AE" w:rsidRPr="00382F89">
        <w:rPr>
          <w:rFonts w:cs="KFGQPC Uthmanic Script HAFS"/>
          <w:color w:val="000000"/>
          <w:rtl/>
        </w:rPr>
        <w:t>اْ شَيۡ‍ٔ</w:t>
      </w:r>
      <w:r w:rsidR="009146AE" w:rsidRPr="00382F89">
        <w:rPr>
          <w:rFonts w:ascii="Jameel Noori Nastaleeq" w:hAnsi="Jameel Noori Nastaleeq" w:cs="KFGQPC Uthmanic Script HAFS" w:hint="cs"/>
          <w:color w:val="000000"/>
          <w:rtl/>
        </w:rPr>
        <w:t>ٗ</w:t>
      </w:r>
      <w:r w:rsidR="009146AE" w:rsidRPr="00382F89">
        <w:rPr>
          <w:rFonts w:cs="KFGQPC Uthmanic Script HAFS" w:hint="cs"/>
          <w:color w:val="000000"/>
          <w:rtl/>
        </w:rPr>
        <w:t>ا وَهُوَ خَيۡرٞ لَّكُمۡۖ وَعَسَىٰٓ أَن تُحِبُّواْ شَيۡ</w:t>
      </w:r>
      <w:r w:rsidR="009146AE" w:rsidRPr="00382F89">
        <w:rPr>
          <w:rFonts w:cs="KFGQPC Uthmanic Script HAFS"/>
          <w:color w:val="000000"/>
          <w:rtl/>
        </w:rPr>
        <w:t>‍ٔ</w:t>
      </w:r>
      <w:r w:rsidR="009146AE" w:rsidRPr="00382F89">
        <w:rPr>
          <w:rFonts w:ascii="Jameel Noori Nastaleeq" w:hAnsi="Jameel Noori Nastaleeq" w:cs="KFGQPC Uthmanic Script HAFS" w:hint="cs"/>
          <w:color w:val="000000"/>
          <w:rtl/>
        </w:rPr>
        <w:t>ٗ</w:t>
      </w:r>
      <w:r w:rsidR="009146AE" w:rsidRPr="00382F89">
        <w:rPr>
          <w:rFonts w:cs="KFGQPC Uthmanic Script HAFS" w:hint="cs"/>
          <w:color w:val="000000"/>
          <w:rtl/>
        </w:rPr>
        <w:t xml:space="preserve">ا وَهُوَ شَرّٞ </w:t>
      </w:r>
      <w:r w:rsidR="009146AE" w:rsidRPr="00382F89">
        <w:rPr>
          <w:rFonts w:cs="KFGQPC Uthmanic Script HAFS"/>
          <w:color w:val="000000"/>
          <w:rtl/>
        </w:rPr>
        <w:t>لَّكُمۡۚ وَٱللَّهُ يَعۡلَمُ وَأَنتُمۡ لَا تَعۡلَمُونَ ٢١٦</w:t>
      </w:r>
      <w:r w:rsidRPr="00382F89">
        <w:rPr>
          <w:rFonts w:cs="Traditional Arabic" w:hint="cs"/>
          <w:rtl/>
          <w:lang w:bidi="fa-IR"/>
        </w:rPr>
        <w:t>﴾</w:t>
      </w:r>
      <w:r w:rsidRPr="00382F89">
        <w:rPr>
          <w:rStyle w:val="Char2"/>
          <w:rFonts w:hint="cs"/>
          <w:rtl/>
        </w:rPr>
        <w:t xml:space="preserve"> </w:t>
      </w:r>
      <w:r w:rsidRPr="00663731">
        <w:rPr>
          <w:rStyle w:val="Char4"/>
          <w:rFonts w:hint="cs"/>
          <w:rtl/>
        </w:rPr>
        <w:t>[البقر</w:t>
      </w:r>
      <w:r w:rsidRPr="00663731">
        <w:rPr>
          <w:rStyle w:val="Char4"/>
          <w:rtl/>
        </w:rPr>
        <w:t>ة</w:t>
      </w:r>
      <w:r w:rsidRPr="00663731">
        <w:rPr>
          <w:rStyle w:val="Char4"/>
          <w:rFonts w:hint="cs"/>
          <w:rtl/>
        </w:rPr>
        <w:t>: 216]</w:t>
      </w:r>
      <w:r w:rsidRPr="00382F89">
        <w:rPr>
          <w:rStyle w:val="Char2"/>
          <w:rFonts w:hint="cs"/>
          <w:rtl/>
        </w:rPr>
        <w:t xml:space="preserve">. </w:t>
      </w:r>
      <w:r w:rsidR="009146AE" w:rsidRPr="00663731">
        <w:rPr>
          <w:rStyle w:val="Char5"/>
          <w:rFonts w:hint="cs"/>
          <w:rtl/>
        </w:rPr>
        <w:t>«</w:t>
      </w:r>
      <w:r w:rsidRPr="00663731">
        <w:rPr>
          <w:rStyle w:val="Char5"/>
          <w:rFonts w:hint="cs"/>
          <w:rtl/>
        </w:rPr>
        <w:t>جنگ بر شما واجب گشت در حالی که این کار برایتان سنگین است، اما ای بسا که شما از چیزی بدتان بیاید که در اصل برایتان مفید است، و ای بسا مشتاق چیزی باشید که به زیان شماست، و (خوب و بدکارها را) خدا می‌داند نه شما</w:t>
      </w:r>
      <w:r w:rsidR="009146AE" w:rsidRPr="00663731">
        <w:rPr>
          <w:rStyle w:val="Char5"/>
          <w:rFonts w:hint="cs"/>
          <w:rtl/>
        </w:rPr>
        <w:t>»</w:t>
      </w:r>
      <w:r w:rsidRPr="00663731">
        <w:rPr>
          <w:rStyle w:val="Char5"/>
          <w:rFonts w:hint="cs"/>
          <w:rtl/>
        </w:rPr>
        <w:t>.</w:t>
      </w:r>
      <w:r w:rsidRPr="00382F89">
        <w:rPr>
          <w:rStyle w:val="Char2"/>
          <w:rFonts w:hint="cs"/>
          <w:rtl/>
        </w:rPr>
        <w:t xml:space="preserve"> همچنین می‌فرماید: </w:t>
      </w:r>
      <w:r w:rsidRPr="00382F89">
        <w:rPr>
          <w:rFonts w:cs="Traditional Arabic" w:hint="cs"/>
          <w:rtl/>
          <w:lang w:bidi="fa-IR"/>
        </w:rPr>
        <w:t>﴿</w:t>
      </w:r>
      <w:r w:rsidR="009146AE" w:rsidRPr="00382F89">
        <w:rPr>
          <w:rFonts w:cs="KFGQPC Uthmanic Script HAFS"/>
          <w:color w:val="000000"/>
          <w:rtl/>
        </w:rPr>
        <w:t>وَقَٰتِلُوهُمۡ حَتَّىٰ لَا تَكُونَ فِتۡنَة</w:t>
      </w:r>
      <w:r w:rsidR="009146AE" w:rsidRPr="00382F89">
        <w:rPr>
          <w:rFonts w:cs="KFGQPC Uthmanic Script HAFS" w:hint="cs"/>
          <w:color w:val="000000"/>
          <w:rtl/>
        </w:rPr>
        <w:t xml:space="preserve">ٞ وَيَكُونَ ٱلدِّينُ كُلُّهُۥ </w:t>
      </w:r>
      <w:r w:rsidR="009146AE" w:rsidRPr="00382F89">
        <w:rPr>
          <w:rFonts w:cs="KFGQPC Uthmanic Script HAFS"/>
          <w:color w:val="000000"/>
          <w:rtl/>
        </w:rPr>
        <w:t>لِلَّهِ</w:t>
      </w:r>
      <w:r w:rsidRPr="00382F89">
        <w:rPr>
          <w:rFonts w:cs="Traditional Arabic" w:hint="cs"/>
          <w:rtl/>
          <w:lang w:bidi="fa-IR"/>
        </w:rPr>
        <w:t>﴾</w:t>
      </w:r>
      <w:r w:rsidRPr="00382F89">
        <w:rPr>
          <w:rStyle w:val="Char2"/>
          <w:rFonts w:hint="cs"/>
          <w:rtl/>
        </w:rPr>
        <w:t xml:space="preserve"> </w:t>
      </w:r>
      <w:r w:rsidRPr="00663731">
        <w:rPr>
          <w:rStyle w:val="Char4"/>
          <w:rFonts w:hint="cs"/>
          <w:rtl/>
        </w:rPr>
        <w:t>[الأنفال: 39]</w:t>
      </w:r>
      <w:r w:rsidRPr="00382F89">
        <w:rPr>
          <w:rStyle w:val="Char2"/>
          <w:rFonts w:hint="cs"/>
          <w:rtl/>
        </w:rPr>
        <w:t xml:space="preserve">. </w:t>
      </w:r>
      <w:r w:rsidRPr="00663731">
        <w:rPr>
          <w:rStyle w:val="Char5"/>
          <w:rFonts w:hint="cs"/>
          <w:rtl/>
        </w:rPr>
        <w:t>«</w:t>
      </w:r>
      <w:r w:rsidRPr="00663731">
        <w:rPr>
          <w:rStyle w:val="Char5"/>
          <w:rtl/>
        </w:rPr>
        <w:t xml:space="preserve">و با آنان </w:t>
      </w:r>
      <w:r w:rsidRPr="00663731">
        <w:rPr>
          <w:rStyle w:val="Char5"/>
          <w:rFonts w:hint="cs"/>
          <w:rtl/>
        </w:rPr>
        <w:t>بجنگید</w:t>
      </w:r>
      <w:r w:rsidRPr="00663731">
        <w:rPr>
          <w:rStyle w:val="Char5"/>
          <w:rtl/>
        </w:rPr>
        <w:t xml:space="preserve"> تا آن</w:t>
      </w:r>
      <w:r w:rsidR="00081AB3">
        <w:rPr>
          <w:rStyle w:val="Char5"/>
          <w:rtl/>
        </w:rPr>
        <w:t>ک</w:t>
      </w:r>
      <w:r w:rsidRPr="00663731">
        <w:rPr>
          <w:rStyle w:val="Char5"/>
          <w:rtl/>
        </w:rPr>
        <w:t>ه ه</w:t>
      </w:r>
      <w:r w:rsidR="00081AB3">
        <w:rPr>
          <w:rStyle w:val="Char5"/>
          <w:rtl/>
        </w:rPr>
        <w:t>ی</w:t>
      </w:r>
      <w:r w:rsidRPr="00663731">
        <w:rPr>
          <w:rStyle w:val="Char5"/>
          <w:rtl/>
        </w:rPr>
        <w:t>چ فتنه‏اى باقى نماند و د</w:t>
      </w:r>
      <w:r w:rsidR="00081AB3">
        <w:rPr>
          <w:rStyle w:val="Char5"/>
          <w:rtl/>
        </w:rPr>
        <w:t>ی</w:t>
      </w:r>
      <w:r w:rsidRPr="00663731">
        <w:rPr>
          <w:rStyle w:val="Char5"/>
          <w:rtl/>
        </w:rPr>
        <w:t>ن، سراسرش براى خدا باشد</w:t>
      </w:r>
      <w:r w:rsidRPr="00663731">
        <w:rPr>
          <w:rStyle w:val="Char5"/>
          <w:rFonts w:hint="cs"/>
          <w:rtl/>
        </w:rPr>
        <w:t>».</w:t>
      </w:r>
    </w:p>
    <w:p w:rsidR="00B76F82" w:rsidRPr="00382F89" w:rsidRDefault="00B76F82" w:rsidP="00663731">
      <w:pPr>
        <w:pStyle w:val="a1"/>
        <w:rPr>
          <w:rtl/>
        </w:rPr>
      </w:pPr>
      <w:bookmarkStart w:id="24" w:name="_Toc319428742"/>
      <w:bookmarkStart w:id="25" w:name="_Toc442915852"/>
      <w:r w:rsidRPr="00382F89">
        <w:rPr>
          <w:rFonts w:hint="cs"/>
          <w:rtl/>
        </w:rPr>
        <w:t xml:space="preserve">سنت خداوند در </w:t>
      </w:r>
      <w:r w:rsidRPr="00663731">
        <w:rPr>
          <w:rFonts w:hint="cs"/>
          <w:rtl/>
        </w:rPr>
        <w:t>پیکار</w:t>
      </w:r>
      <w:r w:rsidRPr="00382F89">
        <w:rPr>
          <w:rFonts w:hint="cs"/>
          <w:rtl/>
        </w:rPr>
        <w:t xml:space="preserve"> میان حق و باطل:</w:t>
      </w:r>
      <w:bookmarkEnd w:id="24"/>
      <w:bookmarkEnd w:id="25"/>
    </w:p>
    <w:p w:rsidR="00B76F82" w:rsidRPr="00382F89" w:rsidRDefault="00B76F82" w:rsidP="00382F89">
      <w:pPr>
        <w:ind w:firstLine="284"/>
        <w:jc w:val="both"/>
        <w:rPr>
          <w:rStyle w:val="Char2"/>
          <w:rtl/>
        </w:rPr>
      </w:pPr>
      <w:r w:rsidRPr="00382F89">
        <w:rPr>
          <w:rStyle w:val="Char2"/>
          <w:rFonts w:hint="cs"/>
          <w:rtl/>
        </w:rPr>
        <w:t xml:space="preserve">سنت خداوند در کشاکش میان حق و باطل بر این امر نهاده شده که سرافرازی و پیروزی همواره از آن حق و حق‌جویان و سرافکندگی و نابودی ارزانیِ باطل و باطل‌گرایان خواهد بود. چنانکه خداوند می‌فرماید: </w:t>
      </w:r>
      <w:r w:rsidRPr="00382F89">
        <w:rPr>
          <w:rFonts w:cs="Traditional Arabic" w:hint="cs"/>
          <w:rtl/>
          <w:lang w:bidi="fa-IR"/>
        </w:rPr>
        <w:t>﴿</w:t>
      </w:r>
      <w:r w:rsidR="009146AE" w:rsidRPr="00382F89">
        <w:rPr>
          <w:rFonts w:cs="KFGQPC Uthmanic Script HAFS"/>
          <w:color w:val="000000"/>
          <w:rtl/>
        </w:rPr>
        <w:t>وَيَمۡحُ ٱللَّهُ ٱلۡبَٰطِلَ وَيُحِقُّ ٱلۡحَقَّ بِكَلِمَٰتِهِۦٓ</w:t>
      </w:r>
      <w:r w:rsidRPr="00382F89">
        <w:rPr>
          <w:rFonts w:cs="Traditional Arabic" w:hint="cs"/>
          <w:rtl/>
          <w:lang w:bidi="fa-IR"/>
        </w:rPr>
        <w:t>﴾</w:t>
      </w:r>
      <w:r w:rsidRPr="00382F89">
        <w:rPr>
          <w:rStyle w:val="Char2"/>
          <w:rFonts w:hint="cs"/>
          <w:rtl/>
        </w:rPr>
        <w:t xml:space="preserve"> </w:t>
      </w:r>
      <w:r w:rsidRPr="00663731">
        <w:rPr>
          <w:rStyle w:val="Char4"/>
          <w:rFonts w:hint="cs"/>
          <w:rtl/>
        </w:rPr>
        <w:t>[الشوری: 24]</w:t>
      </w:r>
      <w:r w:rsidRPr="00382F89">
        <w:rPr>
          <w:rStyle w:val="Char2"/>
          <w:rFonts w:hint="cs"/>
          <w:rtl/>
        </w:rPr>
        <w:t xml:space="preserve">. </w:t>
      </w:r>
      <w:r w:rsidRPr="00663731">
        <w:rPr>
          <w:rStyle w:val="Char5"/>
          <w:rFonts w:hint="cs"/>
          <w:rtl/>
        </w:rPr>
        <w:t>«و خداوند با سخنان و دلایل خود باطل را نابود و حق را اثبات و استوار می‌کند».</w:t>
      </w:r>
      <w:r w:rsidRPr="00382F89">
        <w:rPr>
          <w:rStyle w:val="Char2"/>
          <w:rFonts w:hint="cs"/>
          <w:rtl/>
        </w:rPr>
        <w:t xml:space="preserve"> </w:t>
      </w:r>
      <w:r w:rsidR="005916F8" w:rsidRPr="00382F89">
        <w:rPr>
          <w:rFonts w:cs="Traditional Arabic" w:hint="cs"/>
          <w:rtl/>
          <w:lang w:bidi="fa-IR"/>
        </w:rPr>
        <w:t>«</w:t>
      </w:r>
      <w:r w:rsidRPr="00382F89">
        <w:rPr>
          <w:rStyle w:val="Char1"/>
          <w:rFonts w:hint="cs"/>
          <w:spacing w:val="0"/>
          <w:rtl/>
        </w:rPr>
        <w:t>زَمَخْشَري</w:t>
      </w:r>
      <w:r w:rsidR="005916F8" w:rsidRPr="00382F89">
        <w:rPr>
          <w:rFonts w:cs="Traditional Arabic" w:hint="cs"/>
          <w:rtl/>
          <w:lang w:bidi="fa-IR"/>
        </w:rPr>
        <w:t>»</w:t>
      </w:r>
      <w:r w:rsidRPr="00382F89">
        <w:rPr>
          <w:rStyle w:val="Char2"/>
          <w:rFonts w:hint="cs"/>
          <w:rtl/>
        </w:rPr>
        <w:t xml:space="preserve"> در تفسیر این آیه می‌گوید: «روال کار خداوند این است که با «کلمات» خود یعنی با آیات وحیانی یا دخالت عملی خود باطل را نابود و کار را به سود حق یکسره می‌کند، همانگونه که می‌فرماید: </w:t>
      </w:r>
      <w:r w:rsidRPr="00382F89">
        <w:rPr>
          <w:rFonts w:cs="Traditional Arabic" w:hint="cs"/>
          <w:rtl/>
          <w:lang w:bidi="fa-IR"/>
        </w:rPr>
        <w:t>﴿</w:t>
      </w:r>
      <w:r w:rsidR="009146AE" w:rsidRPr="00382F89">
        <w:rPr>
          <w:rFonts w:cs="KFGQPC Uthmanic Script HAFS" w:hint="cs"/>
          <w:color w:val="000000"/>
          <w:rtl/>
        </w:rPr>
        <w:t xml:space="preserve">بَلۡ نَقۡذِفُ بِٱلۡحَقِّ </w:t>
      </w:r>
      <w:r w:rsidR="009146AE" w:rsidRPr="00382F89">
        <w:rPr>
          <w:rFonts w:cs="KFGQPC Uthmanic Script HAFS"/>
          <w:color w:val="000000"/>
          <w:rtl/>
        </w:rPr>
        <w:t>عَلَى ٱلۡبَٰطِلِ فَيَدۡمَغُهُۥ فَإِذَا هُوَ زَاهِق</w:t>
      </w:r>
      <w:r w:rsidR="009146AE" w:rsidRPr="00382F89">
        <w:rPr>
          <w:rFonts w:cs="KFGQPC Uthmanic Script HAFS" w:hint="cs"/>
          <w:color w:val="000000"/>
          <w:rtl/>
        </w:rPr>
        <w:t>ٞ</w:t>
      </w:r>
      <w:r w:rsidRPr="00382F89">
        <w:rPr>
          <w:rFonts w:cs="Traditional Arabic" w:hint="cs"/>
          <w:rtl/>
          <w:lang w:bidi="fa-IR"/>
        </w:rPr>
        <w:t>﴾</w:t>
      </w:r>
      <w:r w:rsidRPr="00382F89">
        <w:rPr>
          <w:rStyle w:val="Char2"/>
          <w:rFonts w:hint="cs"/>
          <w:rtl/>
        </w:rPr>
        <w:t xml:space="preserve"> </w:t>
      </w:r>
      <w:r w:rsidRPr="00663731">
        <w:rPr>
          <w:rStyle w:val="Char4"/>
          <w:rFonts w:hint="cs"/>
          <w:rtl/>
        </w:rPr>
        <w:t>[الأنبیاء: 81]</w:t>
      </w:r>
      <w:r w:rsidRPr="00382F89">
        <w:rPr>
          <w:rStyle w:val="Char2"/>
          <w:rFonts w:hint="cs"/>
          <w:rtl/>
        </w:rPr>
        <w:t xml:space="preserve">. </w:t>
      </w:r>
      <w:r w:rsidRPr="00663731">
        <w:rPr>
          <w:rStyle w:val="Char5"/>
          <w:rFonts w:hint="cs"/>
          <w:rtl/>
        </w:rPr>
        <w:t>«بلکه ما حق را به جان باطل می‌اندازیم و حق مغز سر باطل را از هم می‌پاشد، و باطل هرچه زودتر محو و نابود می‌گردد»</w:t>
      </w:r>
      <w:r w:rsidRPr="00382F89">
        <w:rPr>
          <w:rStyle w:val="Char2"/>
          <w:rFonts w:hint="cs"/>
          <w:vertAlign w:val="superscript"/>
          <w:rtl/>
        </w:rPr>
        <w:t>(</w:t>
      </w:r>
      <w:r w:rsidRPr="00382F89">
        <w:rPr>
          <w:rStyle w:val="Char2"/>
          <w:vertAlign w:val="superscript"/>
          <w:rtl/>
        </w:rPr>
        <w:footnoteReference w:id="8"/>
      </w:r>
      <w:r w:rsidRPr="00382F89">
        <w:rPr>
          <w:rStyle w:val="Char2"/>
          <w:rFonts w:hint="cs"/>
          <w:vertAlign w:val="superscript"/>
          <w:rtl/>
        </w:rPr>
        <w:t>)</w:t>
      </w:r>
      <w:r w:rsidRPr="00382F89">
        <w:rPr>
          <w:rStyle w:val="Char2"/>
          <w:rFonts w:hint="cs"/>
          <w:rtl/>
        </w:rPr>
        <w:t>.</w:t>
      </w:r>
    </w:p>
    <w:p w:rsidR="00B76F82" w:rsidRPr="00382F89" w:rsidRDefault="00B76F82" w:rsidP="00382F89">
      <w:pPr>
        <w:ind w:firstLine="284"/>
        <w:jc w:val="both"/>
        <w:rPr>
          <w:rStyle w:val="Char2"/>
          <w:rtl/>
        </w:rPr>
      </w:pPr>
      <w:r w:rsidRPr="00382F89">
        <w:rPr>
          <w:rStyle w:val="Char2"/>
          <w:rFonts w:hint="cs"/>
          <w:rtl/>
        </w:rPr>
        <w:t>در تفسیری رازی هم در بار</w:t>
      </w:r>
      <w:r w:rsidR="00081AB3">
        <w:rPr>
          <w:rStyle w:val="Char2"/>
          <w:rFonts w:hint="cs"/>
          <w:rtl/>
        </w:rPr>
        <w:t>ۀ</w:t>
      </w:r>
      <w:r w:rsidRPr="00382F89">
        <w:rPr>
          <w:rStyle w:val="Char2"/>
          <w:rFonts w:hint="cs"/>
          <w:rtl/>
        </w:rPr>
        <w:t xml:space="preserve"> آی</w:t>
      </w:r>
      <w:r w:rsidR="00081AB3">
        <w:rPr>
          <w:rStyle w:val="Char2"/>
          <w:rFonts w:hint="cs"/>
          <w:rtl/>
        </w:rPr>
        <w:t>ۀ</w:t>
      </w:r>
      <w:r w:rsidRPr="00382F89">
        <w:rPr>
          <w:rStyle w:val="Char2"/>
          <w:rFonts w:hint="cs"/>
          <w:rtl/>
        </w:rPr>
        <w:t xml:space="preserve">: </w:t>
      </w:r>
      <w:r w:rsidRPr="00382F89">
        <w:rPr>
          <w:rFonts w:cs="Traditional Arabic" w:hint="cs"/>
          <w:rtl/>
          <w:lang w:bidi="fa-IR"/>
        </w:rPr>
        <w:t>﴿</w:t>
      </w:r>
      <w:r w:rsidR="009146AE" w:rsidRPr="00382F89">
        <w:rPr>
          <w:rFonts w:cs="KFGQPC Uthmanic Script HAFS"/>
          <w:color w:val="000000"/>
          <w:rtl/>
        </w:rPr>
        <w:t>وَيَمۡحُ ٱللَّهُ</w:t>
      </w:r>
      <w:r w:rsidRPr="00382F89">
        <w:rPr>
          <w:rFonts w:cs="Traditional Arabic" w:hint="cs"/>
          <w:rtl/>
          <w:lang w:bidi="fa-IR"/>
        </w:rPr>
        <w:t>﴾</w:t>
      </w:r>
      <w:r w:rsidR="00751173">
        <w:rPr>
          <w:rStyle w:val="Char2"/>
          <w:rFonts w:hint="cs"/>
          <w:rtl/>
        </w:rPr>
        <w:t xml:space="preserve"> </w:t>
      </w:r>
      <w:r w:rsidRPr="00382F89">
        <w:rPr>
          <w:rStyle w:val="Char2"/>
          <w:rFonts w:hint="cs"/>
          <w:rtl/>
        </w:rPr>
        <w:t>آمده است که «این آیه اشاره دارد که سنت خداوند، اِبطال باطل و اثبات حق است»</w:t>
      </w:r>
      <w:r w:rsidRPr="00382F89">
        <w:rPr>
          <w:rStyle w:val="Char2"/>
          <w:rFonts w:hint="cs"/>
          <w:vertAlign w:val="superscript"/>
          <w:rtl/>
        </w:rPr>
        <w:t>(</w:t>
      </w:r>
      <w:r w:rsidRPr="00382F89">
        <w:rPr>
          <w:rStyle w:val="Char2"/>
          <w:vertAlign w:val="superscript"/>
          <w:rtl/>
        </w:rPr>
        <w:footnoteReference w:id="9"/>
      </w:r>
      <w:r w:rsidRPr="00382F89">
        <w:rPr>
          <w:rStyle w:val="Char2"/>
          <w:rFonts w:hint="cs"/>
          <w:vertAlign w:val="superscript"/>
          <w:rtl/>
        </w:rPr>
        <w:t>)</w:t>
      </w:r>
      <w:r w:rsidRPr="00382F89">
        <w:rPr>
          <w:rStyle w:val="Char2"/>
          <w:rFonts w:hint="cs"/>
          <w:rtl/>
        </w:rPr>
        <w:t>.</w:t>
      </w:r>
    </w:p>
    <w:p w:rsidR="00B76F82" w:rsidRPr="00382F89" w:rsidRDefault="00B76F82" w:rsidP="00663731">
      <w:pPr>
        <w:ind w:firstLine="284"/>
        <w:jc w:val="both"/>
        <w:rPr>
          <w:rStyle w:val="Char2"/>
          <w:rtl/>
        </w:rPr>
      </w:pPr>
      <w:r w:rsidRPr="00382F89">
        <w:rPr>
          <w:rStyle w:val="Char2"/>
          <w:rFonts w:hint="cs"/>
          <w:rtl/>
        </w:rPr>
        <w:t xml:space="preserve">در آیه‌ای دیگر خداوند می‌فرماید: </w:t>
      </w:r>
      <w:r w:rsidRPr="00382F89">
        <w:rPr>
          <w:rFonts w:cs="Traditional Arabic" w:hint="cs"/>
          <w:rtl/>
          <w:lang w:bidi="fa-IR"/>
        </w:rPr>
        <w:t>﴿</w:t>
      </w:r>
      <w:r w:rsidR="009146AE" w:rsidRPr="00382F89">
        <w:rPr>
          <w:rFonts w:cs="KFGQPC Uthmanic Script HAFS"/>
          <w:color w:val="000000"/>
          <w:rtl/>
        </w:rPr>
        <w:t>إِنَّ ٱللَّهَ لَا يُصۡلِحُ عَمَلَ ٱلۡمُفۡسِدِينَ</w:t>
      </w:r>
      <w:r w:rsidRPr="00382F89">
        <w:rPr>
          <w:rFonts w:cs="Traditional Arabic" w:hint="cs"/>
          <w:rtl/>
          <w:lang w:bidi="fa-IR"/>
        </w:rPr>
        <w:t>﴾</w:t>
      </w:r>
      <w:r w:rsidRPr="00382F89">
        <w:rPr>
          <w:rStyle w:val="Char2"/>
          <w:rFonts w:hint="cs"/>
          <w:rtl/>
        </w:rPr>
        <w:t xml:space="preserve"> </w:t>
      </w:r>
      <w:r w:rsidRPr="00663731">
        <w:rPr>
          <w:rStyle w:val="Char4"/>
          <w:rFonts w:hint="cs"/>
          <w:rtl/>
        </w:rPr>
        <w:t>[یونس: 81]</w:t>
      </w:r>
      <w:r w:rsidRPr="00382F89">
        <w:rPr>
          <w:rStyle w:val="Char2"/>
          <w:rFonts w:hint="cs"/>
          <w:rtl/>
        </w:rPr>
        <w:t xml:space="preserve">. </w:t>
      </w:r>
      <w:r w:rsidRPr="00663731">
        <w:rPr>
          <w:rStyle w:val="Char5"/>
          <w:rFonts w:hint="cs"/>
          <w:rtl/>
        </w:rPr>
        <w:t>«خداوند عمل تباهکاران را اصلاح نمی‌کند».</w:t>
      </w:r>
      <w:r w:rsidRPr="00382F89">
        <w:rPr>
          <w:rStyle w:val="Char2"/>
          <w:rFonts w:hint="cs"/>
          <w:rtl/>
        </w:rPr>
        <w:t xml:space="preserve"> در تفسیر این آمده است که «این آیه قاعده‌ای است کلی و بیانگر سنت خداوند در پیکار حق و باطل و صلاح و فساد و افسونگری ساحران فرعون را هم دربر می‌گیرد، چرا که سحر آنان هم نوعی کار باطل و فاسد محسوب می‌گردد. خلاصه، آیه بیانگر این است که خداوند عمل تباهکاران را ثمربخش و اصلاح نمی‌گرداند»</w:t>
      </w:r>
      <w:r w:rsidRPr="00382F89">
        <w:rPr>
          <w:rStyle w:val="Char2"/>
          <w:rFonts w:hint="cs"/>
          <w:vertAlign w:val="superscript"/>
          <w:rtl/>
        </w:rPr>
        <w:t>(</w:t>
      </w:r>
      <w:r w:rsidRPr="00382F89">
        <w:rPr>
          <w:rStyle w:val="Char2"/>
          <w:vertAlign w:val="superscript"/>
          <w:rtl/>
        </w:rPr>
        <w:footnoteReference w:id="10"/>
      </w:r>
      <w:r w:rsidRPr="00382F89">
        <w:rPr>
          <w:rStyle w:val="Char2"/>
          <w:rFonts w:hint="cs"/>
          <w:vertAlign w:val="superscript"/>
          <w:rtl/>
        </w:rPr>
        <w:t>)</w:t>
      </w:r>
      <w:r w:rsidRPr="00382F89">
        <w:rPr>
          <w:rStyle w:val="Char2"/>
          <w:rFonts w:hint="cs"/>
          <w:rtl/>
        </w:rPr>
        <w:t>.</w:t>
      </w:r>
    </w:p>
    <w:p w:rsidR="00B76F82" w:rsidRPr="00382F89" w:rsidRDefault="00B76F82" w:rsidP="00382F89">
      <w:pPr>
        <w:ind w:firstLine="284"/>
        <w:jc w:val="both"/>
        <w:rPr>
          <w:rStyle w:val="Char2"/>
          <w:rtl/>
        </w:rPr>
      </w:pPr>
      <w:r w:rsidRPr="00382F89">
        <w:rPr>
          <w:rStyle w:val="Char2"/>
          <w:rFonts w:hint="cs"/>
          <w:rtl/>
        </w:rPr>
        <w:t>زمخشری هم در تفسیر آی</w:t>
      </w:r>
      <w:r w:rsidR="00081AB3">
        <w:rPr>
          <w:rStyle w:val="Char2"/>
          <w:rFonts w:hint="cs"/>
          <w:rtl/>
        </w:rPr>
        <w:t>ۀ</w:t>
      </w:r>
      <w:r w:rsidRPr="00382F89">
        <w:rPr>
          <w:rStyle w:val="Char2"/>
          <w:rFonts w:hint="cs"/>
          <w:rtl/>
        </w:rPr>
        <w:t xml:space="preserve"> یادشده چنین می‌گوید: «یعنی به کارشان دوام نمی‌بخشد، بلکه آن را نافرجام و متلاشی می‌سازد»</w:t>
      </w:r>
      <w:r w:rsidRPr="00382F89">
        <w:rPr>
          <w:rStyle w:val="Char2"/>
          <w:rFonts w:hint="cs"/>
          <w:vertAlign w:val="superscript"/>
          <w:rtl/>
        </w:rPr>
        <w:t>(</w:t>
      </w:r>
      <w:r w:rsidRPr="00382F89">
        <w:rPr>
          <w:rStyle w:val="Char2"/>
          <w:vertAlign w:val="superscript"/>
          <w:rtl/>
        </w:rPr>
        <w:footnoteReference w:id="11"/>
      </w:r>
      <w:r w:rsidRPr="00382F89">
        <w:rPr>
          <w:rStyle w:val="Char2"/>
          <w:rFonts w:hint="cs"/>
          <w:vertAlign w:val="superscript"/>
          <w:rtl/>
        </w:rPr>
        <w:t>)</w:t>
      </w:r>
      <w:r w:rsidRPr="00382F89">
        <w:rPr>
          <w:rStyle w:val="Char2"/>
          <w:rFonts w:hint="cs"/>
          <w:rtl/>
        </w:rPr>
        <w:t>.</w:t>
      </w:r>
    </w:p>
    <w:p w:rsidR="00B76F82" w:rsidRPr="00382F89" w:rsidRDefault="00B76F82" w:rsidP="00382F89">
      <w:pPr>
        <w:ind w:firstLine="284"/>
        <w:jc w:val="both"/>
        <w:rPr>
          <w:rStyle w:val="Char2"/>
          <w:rtl/>
        </w:rPr>
      </w:pPr>
      <w:r w:rsidRPr="00382F89">
        <w:rPr>
          <w:rStyle w:val="Char2"/>
          <w:rFonts w:hint="cs"/>
          <w:rtl/>
        </w:rPr>
        <w:t>آلوسی هم در تفسیر همان آیه گفته است: «مراد از عدم اصلاح عمل تباهکاران، سلب دوام و عدم تقویت آن با نیروی الهی است، یعنی خداوند عمل فسادکاران را ثبات و دوام نمی‌بخشد، بلکه آن را زایل و نابود می‌گرداند یا آن را تقویت و تأیید نمی‌کند، بلکه بطلانش را آشکار و آن را نابود می‌سازد»</w:t>
      </w:r>
      <w:r w:rsidRPr="00382F89">
        <w:rPr>
          <w:rStyle w:val="Char2"/>
          <w:rFonts w:hint="cs"/>
          <w:vertAlign w:val="superscript"/>
          <w:rtl/>
        </w:rPr>
        <w:t>(</w:t>
      </w:r>
      <w:r w:rsidRPr="00382F89">
        <w:rPr>
          <w:rStyle w:val="Char2"/>
          <w:vertAlign w:val="superscript"/>
          <w:rtl/>
        </w:rPr>
        <w:footnoteReference w:id="12"/>
      </w:r>
      <w:r w:rsidRPr="00382F89">
        <w:rPr>
          <w:rStyle w:val="Char2"/>
          <w:rFonts w:hint="cs"/>
          <w:vertAlign w:val="superscript"/>
          <w:rtl/>
        </w:rPr>
        <w:t>)</w:t>
      </w:r>
      <w:r w:rsidRPr="00382F89">
        <w:rPr>
          <w:rStyle w:val="Char2"/>
          <w:rFonts w:hint="cs"/>
          <w:rtl/>
        </w:rPr>
        <w:t>.</w:t>
      </w:r>
    </w:p>
    <w:p w:rsidR="00B76F82" w:rsidRPr="00382F89" w:rsidRDefault="00B76F82" w:rsidP="00663731">
      <w:pPr>
        <w:pStyle w:val="a1"/>
        <w:rPr>
          <w:rtl/>
        </w:rPr>
      </w:pPr>
      <w:bookmarkStart w:id="26" w:name="_Toc319428743"/>
      <w:bookmarkStart w:id="27" w:name="_Toc442915853"/>
      <w:r w:rsidRPr="00382F89">
        <w:rPr>
          <w:rFonts w:hint="cs"/>
          <w:rtl/>
        </w:rPr>
        <w:t xml:space="preserve">سنت خداوند در </w:t>
      </w:r>
      <w:r w:rsidRPr="00663731">
        <w:rPr>
          <w:rFonts w:hint="cs"/>
          <w:rtl/>
        </w:rPr>
        <w:t>یاری</w:t>
      </w:r>
      <w:r w:rsidRPr="00663731">
        <w:rPr>
          <w:rFonts w:hint="eastAsia"/>
          <w:rtl/>
        </w:rPr>
        <w:t>‌</w:t>
      </w:r>
      <w:r w:rsidRPr="00663731">
        <w:rPr>
          <w:rFonts w:hint="cs"/>
          <w:rtl/>
        </w:rPr>
        <w:t>رسانی</w:t>
      </w:r>
      <w:r w:rsidRPr="00382F89">
        <w:rPr>
          <w:rFonts w:hint="cs"/>
          <w:rtl/>
        </w:rPr>
        <w:t xml:space="preserve"> به دینداران تخلف‌ناپذیر است:</w:t>
      </w:r>
      <w:bookmarkEnd w:id="26"/>
      <w:bookmarkEnd w:id="27"/>
    </w:p>
    <w:p w:rsidR="00B76F82" w:rsidRPr="00382F89" w:rsidRDefault="00B76F82" w:rsidP="00382F89">
      <w:pPr>
        <w:ind w:firstLine="284"/>
        <w:jc w:val="both"/>
        <w:rPr>
          <w:rStyle w:val="Char2"/>
          <w:rtl/>
        </w:rPr>
      </w:pPr>
      <w:r w:rsidRPr="00382F89">
        <w:rPr>
          <w:rStyle w:val="Char2"/>
          <w:rFonts w:hint="cs"/>
          <w:rtl/>
        </w:rPr>
        <w:t>سنت خداوند در پشتیبانی از مؤمنان هیچگاه خلاف نخواهد بود، زیرا خدا که صادق‌ترین و راستگوترین مقام هستی است، خود به بیان این حقیقت پرداخته است، چنانکه با دلایل قرآنی این مطلب را ذیلاً ارائه خواهیم کرد.</w:t>
      </w:r>
    </w:p>
    <w:p w:rsidR="00B76F82" w:rsidRPr="00382F89" w:rsidRDefault="00B76F82" w:rsidP="00663731">
      <w:pPr>
        <w:pStyle w:val="a1"/>
        <w:rPr>
          <w:rtl/>
        </w:rPr>
      </w:pPr>
      <w:bookmarkStart w:id="28" w:name="_Toc319428744"/>
      <w:bookmarkStart w:id="29" w:name="_Toc442915854"/>
      <w:r w:rsidRPr="00382F89">
        <w:rPr>
          <w:rFonts w:hint="cs"/>
          <w:rtl/>
        </w:rPr>
        <w:t xml:space="preserve">آیاتی که به سنت خداوند در </w:t>
      </w:r>
      <w:r w:rsidRPr="00663731">
        <w:rPr>
          <w:rFonts w:hint="cs"/>
          <w:rtl/>
        </w:rPr>
        <w:t>پشتیبانی</w:t>
      </w:r>
      <w:r w:rsidRPr="00382F89">
        <w:rPr>
          <w:rFonts w:hint="cs"/>
          <w:rtl/>
        </w:rPr>
        <w:t xml:space="preserve"> از مؤمنان اشاره دارند:</w:t>
      </w:r>
      <w:bookmarkEnd w:id="28"/>
      <w:bookmarkEnd w:id="29"/>
    </w:p>
    <w:p w:rsidR="00B76F82" w:rsidRPr="00382F89" w:rsidRDefault="00B76F82" w:rsidP="00382F89">
      <w:pPr>
        <w:ind w:firstLine="284"/>
        <w:jc w:val="both"/>
        <w:rPr>
          <w:rStyle w:val="Char2"/>
          <w:rtl/>
        </w:rPr>
      </w:pPr>
      <w:r w:rsidRPr="00382F89">
        <w:rPr>
          <w:rStyle w:val="Char2"/>
          <w:rFonts w:hint="cs"/>
          <w:rtl/>
        </w:rPr>
        <w:t xml:space="preserve">الف </w:t>
      </w:r>
      <w:r w:rsidRPr="00663731">
        <w:rPr>
          <w:rStyle w:val="Char2"/>
          <w:rFonts w:hint="cs"/>
          <w:rtl/>
        </w:rPr>
        <w:t>–</w:t>
      </w:r>
      <w:r w:rsidRPr="00382F89">
        <w:rPr>
          <w:rStyle w:val="Char2"/>
          <w:rFonts w:hint="cs"/>
          <w:rtl/>
        </w:rPr>
        <w:t xml:space="preserve"> خداوند می‌فرماید: </w:t>
      </w:r>
      <w:r w:rsidRPr="00382F89">
        <w:rPr>
          <w:rFonts w:cs="Traditional Arabic" w:hint="cs"/>
          <w:rtl/>
          <w:lang w:bidi="fa-IR"/>
        </w:rPr>
        <w:t>﴿</w:t>
      </w:r>
      <w:r w:rsidR="009146AE" w:rsidRPr="00382F89">
        <w:rPr>
          <w:rFonts w:cs="KFGQPC Uthmanic Script HAFS"/>
          <w:color w:val="000000"/>
          <w:rtl/>
        </w:rPr>
        <w:t>وَلَوۡ قَٰتَلَكُمُ ٱلَّذِينَ كَفَرُواْ لَوَلَّوُا</w:t>
      </w:r>
      <w:r w:rsidR="009146AE" w:rsidRPr="00382F89">
        <w:rPr>
          <w:rFonts w:cs="KFGQPC Uthmanic Script HAFS" w:hint="cs"/>
          <w:color w:val="000000"/>
          <w:rtl/>
        </w:rPr>
        <w:t>ْ</w:t>
      </w:r>
      <w:r w:rsidR="009146AE" w:rsidRPr="00382F89">
        <w:rPr>
          <w:rFonts w:cs="KFGQPC Uthmanic Script HAFS"/>
          <w:color w:val="000000"/>
          <w:rtl/>
        </w:rPr>
        <w:t xml:space="preserve"> ٱلۡأَدۡبَٰرَ ثُمَّ لَا يَجِدُونَ وَلِيّٗا وَلَا نَصِيرٗا ٢٢ سُنَّةَ ٱللَّهِ ٱلَّتِي قَدۡ خَلَتۡ مِن قَبۡلُۖ وَلَن تَجِدَ لِسُنَّةِ ٱللَّهِ تَبۡدِيلٗا ٢٣</w:t>
      </w:r>
      <w:r w:rsidRPr="00382F89">
        <w:rPr>
          <w:rFonts w:cs="Traditional Arabic" w:hint="cs"/>
          <w:rtl/>
          <w:lang w:bidi="fa-IR"/>
        </w:rPr>
        <w:t>﴾</w:t>
      </w:r>
      <w:r w:rsidR="00751173">
        <w:rPr>
          <w:rStyle w:val="Char2"/>
          <w:rFonts w:hint="cs"/>
          <w:rtl/>
        </w:rPr>
        <w:t xml:space="preserve"> </w:t>
      </w:r>
      <w:r w:rsidRPr="00663731">
        <w:rPr>
          <w:rStyle w:val="Char5"/>
          <w:rFonts w:hint="cs"/>
          <w:rtl/>
        </w:rPr>
        <w:t>«</w:t>
      </w:r>
      <w:r w:rsidRPr="00663731">
        <w:rPr>
          <w:rStyle w:val="Char5"/>
          <w:rtl/>
        </w:rPr>
        <w:t xml:space="preserve">و اگر </w:t>
      </w:r>
      <w:r w:rsidR="00081AB3">
        <w:rPr>
          <w:rStyle w:val="Char5"/>
          <w:rtl/>
        </w:rPr>
        <w:t>ک</w:t>
      </w:r>
      <w:r w:rsidRPr="00663731">
        <w:rPr>
          <w:rStyle w:val="Char5"/>
          <w:rtl/>
        </w:rPr>
        <w:t>افران با شما مى‏جنگ</w:t>
      </w:r>
      <w:r w:rsidR="00081AB3">
        <w:rPr>
          <w:rStyle w:val="Char5"/>
          <w:rtl/>
        </w:rPr>
        <w:t>ی</w:t>
      </w:r>
      <w:r w:rsidRPr="00663731">
        <w:rPr>
          <w:rStyle w:val="Char5"/>
          <w:rtl/>
        </w:rPr>
        <w:t xml:space="preserve">دند، به </w:t>
      </w:r>
      <w:r w:rsidR="00081AB3">
        <w:rPr>
          <w:rStyle w:val="Char5"/>
          <w:rtl/>
        </w:rPr>
        <w:t>ی</w:t>
      </w:r>
      <w:r w:rsidRPr="00663731">
        <w:rPr>
          <w:rStyle w:val="Char5"/>
          <w:rtl/>
        </w:rPr>
        <w:t>ق</w:t>
      </w:r>
      <w:r w:rsidR="00081AB3">
        <w:rPr>
          <w:rStyle w:val="Char5"/>
          <w:rtl/>
        </w:rPr>
        <w:t>ی</w:t>
      </w:r>
      <w:r w:rsidRPr="00663731">
        <w:rPr>
          <w:rStyle w:val="Char5"/>
          <w:rtl/>
        </w:rPr>
        <w:t>ن پشت مى‏</w:t>
      </w:r>
      <w:r w:rsidR="00081AB3">
        <w:rPr>
          <w:rStyle w:val="Char5"/>
          <w:rtl/>
        </w:rPr>
        <w:t>ک</w:t>
      </w:r>
      <w:r w:rsidRPr="00663731">
        <w:rPr>
          <w:rStyle w:val="Char5"/>
          <w:rtl/>
        </w:rPr>
        <w:t xml:space="preserve">ردند، آن گاه </w:t>
      </w:r>
      <w:r w:rsidR="00081AB3">
        <w:rPr>
          <w:rStyle w:val="Char5"/>
          <w:rtl/>
        </w:rPr>
        <w:t>ک</w:t>
      </w:r>
      <w:r w:rsidRPr="00663731">
        <w:rPr>
          <w:rStyle w:val="Char5"/>
          <w:rtl/>
        </w:rPr>
        <w:t xml:space="preserve">ارسازى و </w:t>
      </w:r>
      <w:r w:rsidR="00081AB3">
        <w:rPr>
          <w:rStyle w:val="Char5"/>
          <w:rtl/>
        </w:rPr>
        <w:t>ی</w:t>
      </w:r>
      <w:r w:rsidRPr="00663731">
        <w:rPr>
          <w:rStyle w:val="Char5"/>
          <w:rtl/>
        </w:rPr>
        <w:t>اورى نمى‏</w:t>
      </w:r>
      <w:r w:rsidR="00081AB3">
        <w:rPr>
          <w:rStyle w:val="Char5"/>
          <w:rtl/>
        </w:rPr>
        <w:t>ی</w:t>
      </w:r>
      <w:r w:rsidRPr="00663731">
        <w:rPr>
          <w:rStyle w:val="Char5"/>
          <w:rtl/>
        </w:rPr>
        <w:t xml:space="preserve">افتند </w:t>
      </w:r>
      <w:r w:rsidRPr="00663731">
        <w:rPr>
          <w:rStyle w:val="Char5"/>
          <w:rFonts w:hint="cs"/>
          <w:rtl/>
        </w:rPr>
        <w:t>*</w:t>
      </w:r>
      <w:r w:rsidR="00751173">
        <w:rPr>
          <w:rStyle w:val="Char5"/>
          <w:rFonts w:hint="cs"/>
          <w:rtl/>
        </w:rPr>
        <w:t xml:space="preserve"> </w:t>
      </w:r>
      <w:r w:rsidRPr="00663731">
        <w:rPr>
          <w:rStyle w:val="Char5"/>
          <w:rtl/>
        </w:rPr>
        <w:t>[چن</w:t>
      </w:r>
      <w:r w:rsidR="00081AB3">
        <w:rPr>
          <w:rStyle w:val="Char5"/>
          <w:rtl/>
        </w:rPr>
        <w:t>ی</w:t>
      </w:r>
      <w:r w:rsidRPr="00663731">
        <w:rPr>
          <w:rStyle w:val="Char5"/>
          <w:rtl/>
        </w:rPr>
        <w:t>ن است‏] ش</w:t>
      </w:r>
      <w:r w:rsidR="00081AB3">
        <w:rPr>
          <w:rStyle w:val="Char5"/>
          <w:rtl/>
        </w:rPr>
        <w:t>ی</w:t>
      </w:r>
      <w:r w:rsidRPr="00663731">
        <w:rPr>
          <w:rStyle w:val="Char5"/>
          <w:rtl/>
        </w:rPr>
        <w:t xml:space="preserve">وه خداوند </w:t>
      </w:r>
      <w:r w:rsidR="00081AB3">
        <w:rPr>
          <w:rStyle w:val="Char5"/>
          <w:rtl/>
        </w:rPr>
        <w:t>ک</w:t>
      </w:r>
      <w:r w:rsidRPr="00663731">
        <w:rPr>
          <w:rStyle w:val="Char5"/>
          <w:rtl/>
        </w:rPr>
        <w:t>ه پ</w:t>
      </w:r>
      <w:r w:rsidR="00081AB3">
        <w:rPr>
          <w:rStyle w:val="Char5"/>
          <w:rtl/>
        </w:rPr>
        <w:t>ی</w:t>
      </w:r>
      <w:r w:rsidRPr="00663731">
        <w:rPr>
          <w:rStyle w:val="Char5"/>
          <w:rtl/>
        </w:rPr>
        <w:t>ش از ا</w:t>
      </w:r>
      <w:r w:rsidR="00081AB3">
        <w:rPr>
          <w:rStyle w:val="Char5"/>
          <w:rtl/>
        </w:rPr>
        <w:t>ی</w:t>
      </w:r>
      <w:r w:rsidRPr="00663731">
        <w:rPr>
          <w:rStyle w:val="Char5"/>
          <w:rtl/>
        </w:rPr>
        <w:t>ن گذشته است و براى سنّت خدا تبد</w:t>
      </w:r>
      <w:r w:rsidR="00081AB3">
        <w:rPr>
          <w:rStyle w:val="Char5"/>
          <w:rtl/>
        </w:rPr>
        <w:t>ی</w:t>
      </w:r>
      <w:r w:rsidRPr="00663731">
        <w:rPr>
          <w:rStyle w:val="Char5"/>
          <w:rtl/>
        </w:rPr>
        <w:t xml:space="preserve">لى نخواهى </w:t>
      </w:r>
      <w:r w:rsidR="00081AB3">
        <w:rPr>
          <w:rStyle w:val="Char5"/>
          <w:rtl/>
        </w:rPr>
        <w:t>ی</w:t>
      </w:r>
      <w:r w:rsidRPr="00663731">
        <w:rPr>
          <w:rStyle w:val="Char5"/>
          <w:rtl/>
        </w:rPr>
        <w:t>افت</w:t>
      </w:r>
      <w:r w:rsidRPr="00663731">
        <w:rPr>
          <w:rStyle w:val="Char5"/>
          <w:rFonts w:hint="cs"/>
          <w:rtl/>
        </w:rPr>
        <w:t>».</w:t>
      </w:r>
    </w:p>
    <w:p w:rsidR="00B76F82" w:rsidRPr="00382F89" w:rsidRDefault="00B76F82" w:rsidP="00382F89">
      <w:pPr>
        <w:ind w:firstLine="284"/>
        <w:jc w:val="both"/>
        <w:rPr>
          <w:rStyle w:val="Char2"/>
          <w:rtl/>
        </w:rPr>
      </w:pPr>
      <w:r w:rsidRPr="00382F89">
        <w:rPr>
          <w:rStyle w:val="Char2"/>
          <w:rFonts w:hint="cs"/>
          <w:rtl/>
        </w:rPr>
        <w:t xml:space="preserve">قرطبی در تفسیر این بخش از آیه: </w:t>
      </w:r>
      <w:r w:rsidRPr="00382F89">
        <w:rPr>
          <w:rFonts w:cs="Traditional Arabic" w:hint="cs"/>
          <w:rtl/>
          <w:lang w:bidi="fa-IR"/>
        </w:rPr>
        <w:t>﴿</w:t>
      </w:r>
      <w:r w:rsidR="00093133" w:rsidRPr="00382F89">
        <w:rPr>
          <w:rFonts w:cs="KFGQPC Uthmanic Script HAFS"/>
          <w:color w:val="000000"/>
          <w:rtl/>
        </w:rPr>
        <w:t>سُنَّةَ ٱللَّهِ ٱلَّتِي قَدۡ خَلَتۡ مِن قَبۡلُ</w:t>
      </w:r>
      <w:r w:rsidRPr="00382F89">
        <w:rPr>
          <w:rFonts w:cs="Traditional Arabic" w:hint="cs"/>
          <w:rtl/>
          <w:lang w:bidi="fa-IR"/>
        </w:rPr>
        <w:t>﴾</w:t>
      </w:r>
      <w:r w:rsidR="00751173">
        <w:rPr>
          <w:rStyle w:val="Char2"/>
          <w:rFonts w:hint="cs"/>
          <w:rtl/>
        </w:rPr>
        <w:t xml:space="preserve"> </w:t>
      </w:r>
      <w:r w:rsidRPr="00382F89">
        <w:rPr>
          <w:rStyle w:val="Char2"/>
          <w:rFonts w:hint="cs"/>
          <w:rtl/>
        </w:rPr>
        <w:t xml:space="preserve">می‌گوید: </w:t>
      </w:r>
      <w:r w:rsidRPr="00663731">
        <w:rPr>
          <w:rStyle w:val="Char5"/>
          <w:rFonts w:hint="cs"/>
          <w:rtl/>
        </w:rPr>
        <w:t>«روش خداوند و روال قبلی او یاری</w:t>
      </w:r>
      <w:r w:rsidRPr="00663731">
        <w:rPr>
          <w:rStyle w:val="Char5"/>
          <w:rFonts w:hint="eastAsia"/>
          <w:rtl/>
        </w:rPr>
        <w:t>‌</w:t>
      </w:r>
      <w:r w:rsidRPr="00663731">
        <w:rPr>
          <w:rStyle w:val="Char5"/>
          <w:rFonts w:hint="cs"/>
          <w:rtl/>
        </w:rPr>
        <w:t>رسانی به مؤمنان علیه دشمنان خود بوده است»</w:t>
      </w:r>
      <w:r w:rsidRPr="00382F89">
        <w:rPr>
          <w:rStyle w:val="Char2"/>
          <w:rFonts w:hint="cs"/>
          <w:rtl/>
        </w:rPr>
        <w:t xml:space="preserve"> ابن کثیر در همین زمینه چنین می‌گوید: «سنت یزدان و روال کار خدا در جهان اینگونه است که همواره به هنگام رویارویی کفر و ایمان در آوردگاهی سرنوشت ساز به دفاع از ایمان علیه کفر پرداخته و حق را سرافراز و باطل را سرنگون خوار ساخته است، همانگونه که روز بدر چنین کرد»</w:t>
      </w:r>
      <w:r w:rsidRPr="00382F89">
        <w:rPr>
          <w:rStyle w:val="Char2"/>
          <w:rFonts w:hint="cs"/>
          <w:vertAlign w:val="superscript"/>
          <w:rtl/>
        </w:rPr>
        <w:t>(</w:t>
      </w:r>
      <w:r w:rsidRPr="00382F89">
        <w:rPr>
          <w:rStyle w:val="Char2"/>
          <w:vertAlign w:val="superscript"/>
          <w:rtl/>
        </w:rPr>
        <w:footnoteReference w:id="13"/>
      </w:r>
      <w:r w:rsidRPr="00382F89">
        <w:rPr>
          <w:rStyle w:val="Char2"/>
          <w:rFonts w:hint="cs"/>
          <w:vertAlign w:val="superscript"/>
          <w:rtl/>
        </w:rPr>
        <w:t>)</w:t>
      </w:r>
      <w:r w:rsidRPr="00382F89">
        <w:rPr>
          <w:rStyle w:val="Char2"/>
          <w:rFonts w:hint="cs"/>
          <w:rtl/>
        </w:rPr>
        <w:t>.</w:t>
      </w:r>
    </w:p>
    <w:p w:rsidR="00B76F82" w:rsidRPr="00382F89" w:rsidRDefault="00B76F82" w:rsidP="00382F89">
      <w:pPr>
        <w:ind w:firstLine="284"/>
        <w:jc w:val="both"/>
        <w:rPr>
          <w:rStyle w:val="Char2"/>
          <w:rtl/>
        </w:rPr>
      </w:pPr>
      <w:r w:rsidRPr="00382F89">
        <w:rPr>
          <w:rStyle w:val="Char2"/>
          <w:rFonts w:hint="cs"/>
          <w:rtl/>
        </w:rPr>
        <w:t xml:space="preserve">ب - باز خداوند می‌فرماید: </w:t>
      </w:r>
      <w:r w:rsidRPr="00382F89">
        <w:rPr>
          <w:rFonts w:cs="Traditional Arabic" w:hint="cs"/>
          <w:rtl/>
          <w:lang w:bidi="fa-IR"/>
        </w:rPr>
        <w:t>﴿</w:t>
      </w:r>
      <w:r w:rsidR="00093133" w:rsidRPr="00382F89">
        <w:rPr>
          <w:rFonts w:cs="KFGQPC Uthmanic Script HAFS"/>
          <w:color w:val="000000"/>
          <w:rtl/>
        </w:rPr>
        <w:t>وَلَقَدۡ كُذِّبَتۡ رُسُل</w:t>
      </w:r>
      <w:r w:rsidR="00093133" w:rsidRPr="00382F89">
        <w:rPr>
          <w:rFonts w:cs="KFGQPC Uthmanic Script HAFS" w:hint="cs"/>
          <w:color w:val="000000"/>
          <w:rtl/>
        </w:rPr>
        <w:t>ٞ مِّن قَبۡلِكَ فَصَبَرُواْ عَلَىٰ مَا كُذِّبُواْ وَأُوذُواْ حَتَّىٰٓ أَتَ</w:t>
      </w:r>
      <w:r w:rsidR="00093133" w:rsidRPr="00382F89">
        <w:rPr>
          <w:rFonts w:cs="KFGQPC Uthmanic Script HAFS"/>
          <w:color w:val="000000"/>
          <w:rtl/>
        </w:rPr>
        <w:t>ىٰهُمۡ نَصۡرُنَاۚ وَلَا مُبَدِّلَ لِكَلِمَٰتِ</w:t>
      </w:r>
      <w:r w:rsidRPr="00382F89">
        <w:rPr>
          <w:rFonts w:cs="Traditional Arabic" w:hint="cs"/>
          <w:rtl/>
          <w:lang w:bidi="fa-IR"/>
        </w:rPr>
        <w:t>﴾</w:t>
      </w:r>
      <w:r w:rsidRPr="00382F89">
        <w:rPr>
          <w:rStyle w:val="Char2"/>
          <w:rFonts w:hint="cs"/>
          <w:rtl/>
        </w:rPr>
        <w:t xml:space="preserve"> </w:t>
      </w:r>
      <w:r w:rsidRPr="00663731">
        <w:rPr>
          <w:rStyle w:val="Char4"/>
          <w:rFonts w:hint="cs"/>
          <w:rtl/>
        </w:rPr>
        <w:t>[الأنعام: 34]</w:t>
      </w:r>
      <w:r w:rsidRPr="00382F89">
        <w:rPr>
          <w:rStyle w:val="Char2"/>
          <w:rFonts w:hint="cs"/>
          <w:rtl/>
        </w:rPr>
        <w:t xml:space="preserve">. </w:t>
      </w:r>
      <w:r w:rsidRPr="00663731">
        <w:rPr>
          <w:rStyle w:val="Char5"/>
          <w:rFonts w:hint="cs"/>
          <w:rtl/>
        </w:rPr>
        <w:t>«پیامبران زیادی پیش از تو تکذیب شدند، اما در برابر تکذیب‌ها شکیبایی ورزیدند و نیز مورد آزار و اذیت قرار گرفتند، (اما همچنان پابرجا ماندند) تا آنگاه که یاری ما به آنان رسید و مقررات خدا هم تغییرناپذیر است».</w:t>
      </w:r>
      <w:r w:rsidRPr="00382F89">
        <w:rPr>
          <w:rStyle w:val="Char2"/>
          <w:rFonts w:hint="cs"/>
          <w:rtl/>
        </w:rPr>
        <w:t xml:space="preserve"> مراد از مقررات تغیرناپذیر خدا عهد ازلی خداست مبنی بر حمایت قاطعانه از مؤمنان چه در دنیا و چه در آخرت، چنانکه می‌فرماید: </w:t>
      </w:r>
      <w:r w:rsidRPr="00382F89">
        <w:rPr>
          <w:rFonts w:cs="Traditional Arabic" w:hint="cs"/>
          <w:rtl/>
          <w:lang w:bidi="fa-IR"/>
        </w:rPr>
        <w:t>﴿</w:t>
      </w:r>
      <w:r w:rsidR="00093133" w:rsidRPr="00382F89">
        <w:rPr>
          <w:rFonts w:cs="KFGQPC Uthmanic Script HAFS"/>
          <w:color w:val="000000"/>
          <w:rtl/>
        </w:rPr>
        <w:t>وَلَقَدۡ سَبَقَتۡ كَلِمَتُنَا لِعِبَادِنَا ٱلۡمُرۡسَلِينَ ١٧١ إِنَّهُمۡ لَهُمُ ٱلۡمَنصُورُونَ ١٧٢ وَإِنَّ جُندَنَا لَهُمُ ٱلۡغَٰلِبُونَ ١٧٣</w:t>
      </w:r>
      <w:r w:rsidRPr="00382F89">
        <w:rPr>
          <w:rFonts w:cs="Traditional Arabic" w:hint="cs"/>
          <w:rtl/>
          <w:lang w:bidi="fa-IR"/>
        </w:rPr>
        <w:t>﴾</w:t>
      </w:r>
      <w:r w:rsidRPr="00382F89">
        <w:rPr>
          <w:rStyle w:val="Char2"/>
          <w:rFonts w:hint="cs"/>
          <w:rtl/>
        </w:rPr>
        <w:t xml:space="preserve"> </w:t>
      </w:r>
      <w:r w:rsidRPr="00663731">
        <w:rPr>
          <w:rStyle w:val="Char4"/>
          <w:rFonts w:hint="cs"/>
          <w:rtl/>
        </w:rPr>
        <w:t>[الصافات: 171-173]</w:t>
      </w:r>
      <w:r w:rsidRPr="00382F89">
        <w:rPr>
          <w:rStyle w:val="Char2"/>
          <w:rFonts w:hint="cs"/>
          <w:rtl/>
        </w:rPr>
        <w:t xml:space="preserve">. </w:t>
      </w:r>
      <w:r w:rsidRPr="00663731">
        <w:rPr>
          <w:rStyle w:val="Char5"/>
          <w:rFonts w:hint="cs"/>
          <w:rtl/>
        </w:rPr>
        <w:t>«عهد ازلی ما در بار</w:t>
      </w:r>
      <w:r w:rsidR="00081AB3">
        <w:rPr>
          <w:rStyle w:val="Char5"/>
          <w:rFonts w:hint="cs"/>
          <w:rtl/>
        </w:rPr>
        <w:t>ۀ</w:t>
      </w:r>
      <w:r w:rsidRPr="00663731">
        <w:rPr>
          <w:rStyle w:val="Char5"/>
          <w:rFonts w:hint="cs"/>
          <w:rtl/>
        </w:rPr>
        <w:t xml:space="preserve"> بندگان برگزیده و رسولان‌مان این است که آنان قطعاً یاری خواهند شد و لشکریان ما حتماً پیروز خواهند شد».</w:t>
      </w:r>
    </w:p>
    <w:p w:rsidR="00B76F82" w:rsidRPr="00382F89" w:rsidRDefault="00B76F82" w:rsidP="00382F89">
      <w:pPr>
        <w:ind w:firstLine="284"/>
        <w:jc w:val="both"/>
        <w:rPr>
          <w:rStyle w:val="Char2"/>
          <w:rtl/>
        </w:rPr>
      </w:pPr>
      <w:r w:rsidRPr="00382F89">
        <w:rPr>
          <w:rStyle w:val="Char2"/>
          <w:rFonts w:hint="cs"/>
          <w:rtl/>
        </w:rPr>
        <w:t>ج- زمخشری در تفسیر این آیات، «کلمه» را این فرمود</w:t>
      </w:r>
      <w:r w:rsidR="00081AB3">
        <w:rPr>
          <w:rStyle w:val="Char2"/>
          <w:rFonts w:hint="cs"/>
          <w:rtl/>
        </w:rPr>
        <w:t>ۀ</w:t>
      </w:r>
      <w:r w:rsidRPr="00382F89">
        <w:rPr>
          <w:rStyle w:val="Char2"/>
          <w:rFonts w:hint="cs"/>
          <w:rtl/>
        </w:rPr>
        <w:t xml:space="preserve"> خداوند: </w:t>
      </w:r>
      <w:r w:rsidRPr="00382F89">
        <w:rPr>
          <w:rFonts w:cs="Traditional Arabic" w:hint="cs"/>
          <w:rtl/>
          <w:lang w:bidi="fa-IR"/>
        </w:rPr>
        <w:t>﴿</w:t>
      </w:r>
      <w:r w:rsidR="00093133" w:rsidRPr="00382F89">
        <w:rPr>
          <w:rFonts w:cs="KFGQPC Uthmanic Script HAFS"/>
          <w:color w:val="000000"/>
          <w:rtl/>
        </w:rPr>
        <w:t>إِنَّهُمۡ لَهُمُ ٱلۡمَنصُورُونَ ١٧٢ وَإِنَّ جُندَنَا لَهُمُ ٱلۡغَٰلِبُونَ ١٧٣</w:t>
      </w:r>
      <w:r w:rsidRPr="00382F89">
        <w:rPr>
          <w:rFonts w:cs="Traditional Arabic" w:hint="cs"/>
          <w:rtl/>
          <w:lang w:bidi="fa-IR"/>
        </w:rPr>
        <w:t>﴾</w:t>
      </w:r>
      <w:r w:rsidRPr="00382F89">
        <w:rPr>
          <w:rStyle w:val="Char2"/>
          <w:rFonts w:hint="cs"/>
          <w:rtl/>
        </w:rPr>
        <w:t>. می‌داند و در ادام</w:t>
      </w:r>
      <w:r w:rsidR="00081AB3">
        <w:rPr>
          <w:rStyle w:val="Char2"/>
          <w:rFonts w:hint="cs"/>
          <w:rtl/>
        </w:rPr>
        <w:t>ۀ</w:t>
      </w:r>
      <w:r w:rsidRPr="00382F89">
        <w:rPr>
          <w:rStyle w:val="Char2"/>
          <w:rFonts w:hint="cs"/>
          <w:rtl/>
        </w:rPr>
        <w:t xml:space="preserve"> توضیح خود می‌افزاید: مراد از آی</w:t>
      </w:r>
      <w:r w:rsidR="00081AB3">
        <w:rPr>
          <w:rStyle w:val="Char2"/>
          <w:rFonts w:hint="cs"/>
          <w:rtl/>
        </w:rPr>
        <w:t>ۀ</w:t>
      </w:r>
      <w:r w:rsidRPr="00382F89">
        <w:rPr>
          <w:rStyle w:val="Char2"/>
          <w:rFonts w:hint="cs"/>
          <w:rtl/>
        </w:rPr>
        <w:t xml:space="preserve"> </w:t>
      </w:r>
      <w:r w:rsidRPr="00382F89">
        <w:rPr>
          <w:rStyle w:val="Char2"/>
          <w:rtl/>
        </w:rPr>
        <w:t>«</w:t>
      </w:r>
      <w:r w:rsidRPr="00382F89">
        <w:rPr>
          <w:rStyle w:val="Char2"/>
          <w:rFonts w:hint="cs"/>
          <w:rtl/>
        </w:rPr>
        <w:t>کلمه</w:t>
      </w:r>
      <w:r w:rsidRPr="00382F89">
        <w:rPr>
          <w:rStyle w:val="Char2"/>
          <w:rtl/>
        </w:rPr>
        <w:t>»</w:t>
      </w:r>
      <w:r w:rsidRPr="00382F89">
        <w:rPr>
          <w:rStyle w:val="Char2"/>
          <w:rFonts w:hint="cs"/>
          <w:rtl/>
        </w:rPr>
        <w:t xml:space="preserve"> وعد</w:t>
      </w:r>
      <w:r w:rsidR="00081AB3">
        <w:rPr>
          <w:rStyle w:val="Char2"/>
          <w:rFonts w:hint="cs"/>
          <w:rtl/>
        </w:rPr>
        <w:t>ۀ</w:t>
      </w:r>
      <w:r w:rsidRPr="00382F89">
        <w:rPr>
          <w:rStyle w:val="Char2"/>
          <w:rFonts w:hint="cs"/>
          <w:rtl/>
        </w:rPr>
        <w:t xml:space="preserve"> پیروزی مؤمنان بر مخالفان در پیکارگاه‌های دنیوی و برتری نهایی دینداران بر دین</w:t>
      </w:r>
      <w:r w:rsidRPr="00382F89">
        <w:rPr>
          <w:rStyle w:val="Char2"/>
          <w:rFonts w:hint="eastAsia"/>
          <w:rtl/>
        </w:rPr>
        <w:t>‌</w:t>
      </w:r>
      <w:r w:rsidRPr="00382F89">
        <w:rPr>
          <w:rStyle w:val="Char2"/>
          <w:rFonts w:hint="cs"/>
          <w:rtl/>
        </w:rPr>
        <w:t>ستیزان در جهان آخرت است.</w:t>
      </w:r>
    </w:p>
    <w:p w:rsidR="00B76F82" w:rsidRPr="00382F89" w:rsidRDefault="00B76F82" w:rsidP="00382F89">
      <w:pPr>
        <w:ind w:firstLine="284"/>
        <w:jc w:val="both"/>
        <w:rPr>
          <w:rStyle w:val="Char2"/>
          <w:rtl/>
        </w:rPr>
      </w:pPr>
      <w:r w:rsidRPr="00382F89">
        <w:rPr>
          <w:rStyle w:val="Char2"/>
          <w:rFonts w:hint="cs"/>
          <w:rtl/>
        </w:rPr>
        <w:t xml:space="preserve">د- خداوند در جایی دیگر می‌فرماید: </w:t>
      </w:r>
      <w:r w:rsidRPr="00382F89">
        <w:rPr>
          <w:rFonts w:cs="Traditional Arabic" w:hint="cs"/>
          <w:rtl/>
          <w:lang w:bidi="fa-IR"/>
        </w:rPr>
        <w:t>﴿</w:t>
      </w:r>
      <w:r w:rsidR="00093133" w:rsidRPr="00382F89">
        <w:rPr>
          <w:rFonts w:cs="KFGQPC Uthmanic Script HAFS"/>
          <w:color w:val="000000"/>
          <w:rtl/>
        </w:rPr>
        <w:t>كَتَبَ ٱللَّهُ لَأَغۡلِبَنَّ أَنَا۠ وَرُسُلِي</w:t>
      </w:r>
      <w:r w:rsidR="00093133" w:rsidRPr="00382F89">
        <w:rPr>
          <w:rFonts w:cs="KFGQPC Uthmanic Script HAFS" w:hint="cs"/>
          <w:color w:val="000000"/>
          <w:rtl/>
        </w:rPr>
        <w:t>ٓ</w:t>
      </w:r>
      <w:r w:rsidR="00093133" w:rsidRPr="00382F89">
        <w:rPr>
          <w:rFonts w:cs="KFGQPC Uthmanic Script HAFS"/>
          <w:color w:val="000000"/>
          <w:rtl/>
        </w:rPr>
        <w:t>ۚ إِنَّ ٱللَّهَ قَوِيٌّ عَزِيزٞ ٢١</w:t>
      </w:r>
      <w:r w:rsidRPr="00382F89">
        <w:rPr>
          <w:rFonts w:cs="Traditional Arabic" w:hint="cs"/>
          <w:rtl/>
          <w:lang w:bidi="fa-IR"/>
        </w:rPr>
        <w:t>﴾</w:t>
      </w:r>
      <w:r w:rsidRPr="00382F89">
        <w:rPr>
          <w:rStyle w:val="Char2"/>
          <w:rFonts w:hint="cs"/>
          <w:rtl/>
        </w:rPr>
        <w:t xml:space="preserve"> </w:t>
      </w:r>
      <w:r w:rsidRPr="00A92A9B">
        <w:rPr>
          <w:rStyle w:val="Char4"/>
          <w:rFonts w:hint="cs"/>
          <w:rtl/>
        </w:rPr>
        <w:t>[</w:t>
      </w:r>
      <w:r w:rsidRPr="00A92A9B">
        <w:rPr>
          <w:rStyle w:val="Char4"/>
          <w:rtl/>
        </w:rPr>
        <w:t>ال</w:t>
      </w:r>
      <w:r w:rsidR="000215A5" w:rsidRPr="00A92A9B">
        <w:rPr>
          <w:rStyle w:val="Char4"/>
          <w:rFonts w:hint="cs"/>
          <w:rtl/>
        </w:rPr>
        <w:t>ـ</w:t>
      </w:r>
      <w:r w:rsidRPr="00A92A9B">
        <w:rPr>
          <w:rStyle w:val="Char4"/>
          <w:rtl/>
        </w:rPr>
        <w:t>مجادلة</w:t>
      </w:r>
      <w:r w:rsidRPr="00A92A9B">
        <w:rPr>
          <w:rStyle w:val="Char4"/>
          <w:rFonts w:hint="cs"/>
          <w:rtl/>
        </w:rPr>
        <w:t>: 21]</w:t>
      </w:r>
      <w:r w:rsidRPr="00382F89">
        <w:rPr>
          <w:rStyle w:val="Char2"/>
          <w:rFonts w:hint="cs"/>
          <w:rtl/>
        </w:rPr>
        <w:t xml:space="preserve">. </w:t>
      </w:r>
      <w:r w:rsidRPr="00A92A9B">
        <w:rPr>
          <w:rStyle w:val="Char5"/>
          <w:rFonts w:hint="cs"/>
          <w:rtl/>
        </w:rPr>
        <w:t>«خداوند مقرر کرده است که بی‌گمان من و پیامبرانم پیروز خواهیم شد. آری، خداوند نیرومندِ شکست‌ناپذیر است</w:t>
      </w:r>
      <w:r w:rsidR="00093133" w:rsidRPr="00A92A9B">
        <w:rPr>
          <w:rStyle w:val="Char5"/>
          <w:rFonts w:hint="cs"/>
          <w:rtl/>
        </w:rPr>
        <w:t>»</w:t>
      </w:r>
      <w:r w:rsidRPr="00A92A9B">
        <w:rPr>
          <w:rStyle w:val="Char5"/>
          <w:rFonts w:hint="cs"/>
          <w:rtl/>
        </w:rPr>
        <w:t>.</w:t>
      </w:r>
      <w:r w:rsidRPr="00382F89">
        <w:rPr>
          <w:rStyle w:val="Char2"/>
          <w:rFonts w:hint="cs"/>
          <w:rtl/>
        </w:rPr>
        <w:t xml:space="preserve"> در توضیح این آیه چنین آمده است: «خداوند چنین حکم کرده و در لوح ازلی و در لیست مقدرات تخلف‌ناپذیر قطعی و غیر قابل تغییر خود چنین مقرر کرده که سربلندی و فیروزی دنیا و آخرت از آن خود او کتاب او و رسولان و بندگان دیندارش خواهد بود</w:t>
      </w:r>
      <w:r w:rsidR="00093133" w:rsidRPr="00382F89">
        <w:rPr>
          <w:rStyle w:val="Char2"/>
          <w:rFonts w:hint="cs"/>
          <w:rtl/>
        </w:rPr>
        <w:t>»</w:t>
      </w:r>
      <w:r w:rsidRPr="00382F89">
        <w:rPr>
          <w:rStyle w:val="Char2"/>
          <w:rFonts w:hint="cs"/>
          <w:vertAlign w:val="superscript"/>
          <w:rtl/>
        </w:rPr>
        <w:t>(</w:t>
      </w:r>
      <w:r w:rsidRPr="00382F89">
        <w:rPr>
          <w:rStyle w:val="Char2"/>
          <w:vertAlign w:val="superscript"/>
          <w:rtl/>
        </w:rPr>
        <w:footnoteReference w:id="14"/>
      </w:r>
      <w:r w:rsidRPr="00382F89">
        <w:rPr>
          <w:rStyle w:val="Char2"/>
          <w:rFonts w:hint="cs"/>
          <w:vertAlign w:val="superscript"/>
          <w:rtl/>
        </w:rPr>
        <w:t>)</w:t>
      </w:r>
      <w:r w:rsidRPr="00382F89">
        <w:rPr>
          <w:rStyle w:val="Char2"/>
          <w:rFonts w:hint="cs"/>
          <w:rtl/>
        </w:rPr>
        <w:t>.</w:t>
      </w:r>
    </w:p>
    <w:p w:rsidR="00B76F82" w:rsidRPr="00382F89" w:rsidRDefault="00B76F82" w:rsidP="00382F89">
      <w:pPr>
        <w:ind w:firstLine="284"/>
        <w:jc w:val="both"/>
        <w:rPr>
          <w:rStyle w:val="Char2"/>
          <w:rtl/>
        </w:rPr>
      </w:pPr>
      <w:r w:rsidRPr="00382F89">
        <w:rPr>
          <w:rStyle w:val="Char2"/>
          <w:rFonts w:hint="cs"/>
          <w:rtl/>
        </w:rPr>
        <w:t xml:space="preserve">هـ - خداوند باز در این مورد می‌فرماید: </w:t>
      </w:r>
      <w:r w:rsidRPr="00382F89">
        <w:rPr>
          <w:rFonts w:cs="Traditional Arabic" w:hint="cs"/>
          <w:rtl/>
          <w:lang w:bidi="fa-IR"/>
        </w:rPr>
        <w:t>﴿</w:t>
      </w:r>
      <w:r w:rsidR="00093133" w:rsidRPr="00382F89">
        <w:rPr>
          <w:rFonts w:cs="KFGQPC Uthmanic Script HAFS"/>
          <w:color w:val="000000"/>
          <w:rtl/>
        </w:rPr>
        <w:t>إِنَّا لَنَنصُرُ رُسُلَنَا وَٱلَّذِينَ ءَامَنُواْ فِي ٱلۡحَيَوٰةِ ٱلدُّنۡيَا وَيَوۡمَ يَقُومُ ٱلۡأَشۡهَٰدُ ٥١</w:t>
      </w:r>
      <w:r w:rsidRPr="00382F89">
        <w:rPr>
          <w:rFonts w:cs="Traditional Arabic" w:hint="cs"/>
          <w:rtl/>
          <w:lang w:bidi="fa-IR"/>
        </w:rPr>
        <w:t>﴾</w:t>
      </w:r>
      <w:r w:rsidRPr="00382F89">
        <w:rPr>
          <w:rStyle w:val="Char2"/>
          <w:rFonts w:hint="cs"/>
          <w:rtl/>
        </w:rPr>
        <w:t xml:space="preserve"> </w:t>
      </w:r>
      <w:r w:rsidRPr="00A92A9B">
        <w:rPr>
          <w:rStyle w:val="Char4"/>
          <w:rFonts w:hint="cs"/>
          <w:rtl/>
        </w:rPr>
        <w:t>[غافر: 51]</w:t>
      </w:r>
      <w:r w:rsidRPr="00382F89">
        <w:rPr>
          <w:rStyle w:val="Char2"/>
          <w:rFonts w:hint="cs"/>
          <w:rtl/>
        </w:rPr>
        <w:t xml:space="preserve">. </w:t>
      </w:r>
      <w:r w:rsidRPr="00A92A9B">
        <w:rPr>
          <w:rStyle w:val="Char5"/>
          <w:rFonts w:hint="cs"/>
          <w:rtl/>
        </w:rPr>
        <w:t>«بی‌گمان ما پیامبران خود و مؤمنان را در زندگی دنیا و در آن روزی که گواهان به پا می‌خیزند، یاری خواهیم کرد».</w:t>
      </w:r>
      <w:r w:rsidRPr="00382F89">
        <w:rPr>
          <w:rStyle w:val="Char2"/>
          <w:rFonts w:hint="cs"/>
          <w:rtl/>
        </w:rPr>
        <w:t xml:space="preserve"> ابن کثیر در تفسیر این آیه می‌گوید: «سنت و قانون خداوند چه در گذشته و چه اکنون، چنین بوده که وی در دنیا مدافع و یاریگر بندگان دیندارش بوده و آنان را در مقابل آزار و اذیت مخالفان سرافراز و شادمان می‌سازد. سُدِّی می‌گوید: هیچ پیامبری الهی و هیچ گروهی از مؤمنان حق</w:t>
      </w:r>
      <w:r w:rsidRPr="00382F89">
        <w:rPr>
          <w:rStyle w:val="Char2"/>
          <w:rFonts w:hint="eastAsia"/>
          <w:rtl/>
        </w:rPr>
        <w:t>‌</w:t>
      </w:r>
      <w:r w:rsidRPr="00382F89">
        <w:rPr>
          <w:rStyle w:val="Char2"/>
          <w:rFonts w:hint="cs"/>
          <w:rtl/>
        </w:rPr>
        <w:t>گستر و دین‌پرور به دست ملت خود کشته نشده</w:t>
      </w:r>
      <w:r w:rsidRPr="00382F89">
        <w:rPr>
          <w:rStyle w:val="Char2"/>
          <w:rFonts w:hint="eastAsia"/>
          <w:rtl/>
        </w:rPr>
        <w:t>‌</w:t>
      </w:r>
      <w:r w:rsidRPr="00382F89">
        <w:rPr>
          <w:rStyle w:val="Char2"/>
          <w:rFonts w:hint="cs"/>
          <w:rtl/>
        </w:rPr>
        <w:t>اند، مگر آن که به محض پایان یافتن آن را در دنیا از قاتلان‌شان باز پس گرفته اند، سُدِّی می‌افزاید: پیامبران و دین‌خواهان در دنیا به قتل می‌رسیده</w:t>
      </w:r>
      <w:r w:rsidRPr="00382F89">
        <w:rPr>
          <w:rStyle w:val="Char2"/>
          <w:rFonts w:hint="eastAsia"/>
          <w:rtl/>
        </w:rPr>
        <w:t>‌</w:t>
      </w:r>
      <w:r w:rsidRPr="00382F89">
        <w:rPr>
          <w:rStyle w:val="Char2"/>
          <w:rFonts w:hint="cs"/>
          <w:rtl/>
        </w:rPr>
        <w:t>اند، اما در همان</w:t>
      </w:r>
      <w:r w:rsidR="006B59AA" w:rsidRPr="00382F89">
        <w:rPr>
          <w:rStyle w:val="Char2"/>
          <w:rFonts w:hint="cs"/>
          <w:rtl/>
        </w:rPr>
        <w:t xml:space="preserve"> حال در آنجا سربلند و موفق بوده</w:t>
      </w:r>
      <w:r w:rsidR="006B59AA" w:rsidRPr="00382F89">
        <w:rPr>
          <w:rStyle w:val="Char2"/>
          <w:rFonts w:hint="eastAsia"/>
          <w:rtl/>
        </w:rPr>
        <w:t>‌</w:t>
      </w:r>
      <w:r w:rsidRPr="00382F89">
        <w:rPr>
          <w:rStyle w:val="Char2"/>
          <w:rFonts w:hint="cs"/>
          <w:rtl/>
        </w:rPr>
        <w:t>اند»</w:t>
      </w:r>
      <w:r w:rsidRPr="00382F89">
        <w:rPr>
          <w:rStyle w:val="Char2"/>
          <w:rFonts w:hint="cs"/>
          <w:vertAlign w:val="superscript"/>
          <w:rtl/>
        </w:rPr>
        <w:t>(</w:t>
      </w:r>
      <w:r w:rsidRPr="00382F89">
        <w:rPr>
          <w:rStyle w:val="Char2"/>
          <w:vertAlign w:val="superscript"/>
          <w:rtl/>
        </w:rPr>
        <w:footnoteReference w:id="15"/>
      </w:r>
      <w:r w:rsidRPr="00382F89">
        <w:rPr>
          <w:rStyle w:val="Char2"/>
          <w:rFonts w:hint="cs"/>
          <w:vertAlign w:val="superscript"/>
          <w:rtl/>
        </w:rPr>
        <w:t>)</w:t>
      </w:r>
      <w:r w:rsidRPr="00382F89">
        <w:rPr>
          <w:rStyle w:val="Char2"/>
          <w:rFonts w:hint="cs"/>
          <w:rtl/>
        </w:rPr>
        <w:t>. مفهوم این سخن این است که مؤمنان که طرفداران حقیقت محسوب می‌شوند، اگرچه به ظاهر مغلوب اهل باطل بوده و به دست آنان کشته می‌شده اند، اما در عین حال موفق و پیروز بوده اند، زیرا فرجام نهایی و غلبه ولو پس از مدتی از آن مؤمنان خواهد شد، بدین ترتیب که گروه‌هایی خواهند آمد و انتقام حق‌جویان را از باطل‌گرایان خواهند گرفت، و این علامتِ شکست تباهکاران و تسلط مؤمنان برآنان است.</w:t>
      </w:r>
    </w:p>
    <w:p w:rsidR="00B76F82" w:rsidRPr="00382F89" w:rsidRDefault="00B76F82" w:rsidP="00A92A9B">
      <w:pPr>
        <w:ind w:firstLine="284"/>
        <w:jc w:val="both"/>
        <w:rPr>
          <w:rStyle w:val="Char2"/>
          <w:rtl/>
        </w:rPr>
      </w:pPr>
      <w:r w:rsidRPr="00382F89">
        <w:rPr>
          <w:rStyle w:val="Char2"/>
          <w:rFonts w:hint="cs"/>
          <w:rtl/>
        </w:rPr>
        <w:t xml:space="preserve">و </w:t>
      </w:r>
      <w:r w:rsidRPr="00A92A9B">
        <w:rPr>
          <w:rStyle w:val="Char2"/>
          <w:rFonts w:hint="cs"/>
          <w:rtl/>
        </w:rPr>
        <w:t>–</w:t>
      </w:r>
      <w:r w:rsidRPr="00382F89">
        <w:rPr>
          <w:rStyle w:val="Char2"/>
          <w:rFonts w:hint="cs"/>
          <w:rtl/>
        </w:rPr>
        <w:t xml:space="preserve"> و بلأخره خداوند می‌فرماید: </w:t>
      </w:r>
      <w:r w:rsidRPr="00382F89">
        <w:rPr>
          <w:rFonts w:cs="Traditional Arabic" w:hint="cs"/>
          <w:rtl/>
          <w:lang w:bidi="fa-IR"/>
        </w:rPr>
        <w:t>﴿</w:t>
      </w:r>
      <w:r w:rsidR="00093133" w:rsidRPr="00382F89">
        <w:rPr>
          <w:rFonts w:cs="KFGQPC Uthmanic Script HAFS"/>
          <w:color w:val="000000"/>
          <w:rtl/>
        </w:rPr>
        <w:t>وَكَانَ حَقًّا عَلَيۡنَا نَصۡرُ ٱلۡمُؤۡمِنِينَ</w:t>
      </w:r>
      <w:r w:rsidRPr="00382F89">
        <w:rPr>
          <w:rFonts w:cs="Traditional Arabic" w:hint="cs"/>
          <w:rtl/>
          <w:lang w:bidi="fa-IR"/>
        </w:rPr>
        <w:t>﴾</w:t>
      </w:r>
      <w:r w:rsidRPr="00382F89">
        <w:rPr>
          <w:rStyle w:val="Char2"/>
          <w:rFonts w:hint="cs"/>
          <w:rtl/>
        </w:rPr>
        <w:t xml:space="preserve"> </w:t>
      </w:r>
      <w:r w:rsidRPr="00A92A9B">
        <w:rPr>
          <w:rStyle w:val="Char4"/>
          <w:rFonts w:hint="cs"/>
          <w:rtl/>
        </w:rPr>
        <w:t>[</w:t>
      </w:r>
      <w:r w:rsidR="006B59AA" w:rsidRPr="00A92A9B">
        <w:rPr>
          <w:rStyle w:val="Char4"/>
          <w:rFonts w:hint="cs"/>
          <w:rtl/>
        </w:rPr>
        <w:t>ال</w:t>
      </w:r>
      <w:r w:rsidRPr="00A92A9B">
        <w:rPr>
          <w:rStyle w:val="Char4"/>
          <w:rFonts w:hint="cs"/>
          <w:rtl/>
        </w:rPr>
        <w:t>روم: 47]</w:t>
      </w:r>
      <w:r w:rsidRPr="00382F89">
        <w:rPr>
          <w:rStyle w:val="Char2"/>
          <w:rFonts w:hint="cs"/>
          <w:rtl/>
        </w:rPr>
        <w:t xml:space="preserve">. </w:t>
      </w:r>
      <w:r w:rsidRPr="00A92A9B">
        <w:rPr>
          <w:rStyle w:val="Char5"/>
          <w:rFonts w:hint="cs"/>
          <w:rtl/>
        </w:rPr>
        <w:t>«یاری‌رساندن به دینداران وظیف</w:t>
      </w:r>
      <w:r w:rsidR="00081AB3">
        <w:rPr>
          <w:rStyle w:val="Char5"/>
          <w:rFonts w:hint="cs"/>
          <w:rtl/>
        </w:rPr>
        <w:t>ۀ</w:t>
      </w:r>
      <w:r w:rsidRPr="00A92A9B">
        <w:rPr>
          <w:rStyle w:val="Char5"/>
          <w:rFonts w:hint="cs"/>
          <w:rtl/>
        </w:rPr>
        <w:t xml:space="preserve"> همیشگی ما بوده است».</w:t>
      </w:r>
      <w:r w:rsidRPr="00382F89">
        <w:rPr>
          <w:rStyle w:val="Char2"/>
          <w:rFonts w:hint="cs"/>
          <w:rtl/>
        </w:rPr>
        <w:t xml:space="preserve"> در توضیح این آیه آلوسی می‌گوید: «این آیه از آنجا که مؤمنان را صاحب حق و خداوند را موظف به حمایت از آنان معرفی می‌کند، و بیان می‌دارد که انتقام [خداوند از تجاوزکاران] به خاطر دفاع از مسلمانان صورت می‌گیرد، فزونی‌بخش افتخار و ارجمندی آن</w:t>
      </w:r>
      <w:r w:rsidR="00A92A9B">
        <w:rPr>
          <w:rStyle w:val="Char2"/>
          <w:rFonts w:hint="eastAsia"/>
          <w:rtl/>
        </w:rPr>
        <w:t>‌</w:t>
      </w:r>
      <w:r w:rsidRPr="00382F89">
        <w:rPr>
          <w:rStyle w:val="Char2"/>
          <w:rFonts w:hint="cs"/>
          <w:rtl/>
        </w:rPr>
        <w:t>هاست. ظاهر آیه هم گویای دنیوی</w:t>
      </w:r>
      <w:r w:rsidRPr="00382F89">
        <w:rPr>
          <w:rStyle w:val="Char2"/>
          <w:rFonts w:hint="eastAsia"/>
          <w:rtl/>
        </w:rPr>
        <w:t>‌</w:t>
      </w:r>
      <w:r w:rsidRPr="00382F89">
        <w:rPr>
          <w:rStyle w:val="Char2"/>
          <w:rFonts w:hint="cs"/>
          <w:rtl/>
        </w:rPr>
        <w:t>بودن این حمایت و همگانی‌بودن آن است، و لذا مؤمنان غیر معاصر با انبیاء</w:t>
      </w:r>
      <w:r w:rsidRPr="00382F89">
        <w:rPr>
          <w:rFonts w:cs="CTraditional Arabic" w:hint="cs"/>
          <w:rtl/>
          <w:lang w:bidi="fa-IR"/>
        </w:rPr>
        <w:t>†</w:t>
      </w:r>
      <w:r w:rsidRPr="00382F89">
        <w:rPr>
          <w:rStyle w:val="Char2"/>
          <w:rFonts w:hint="cs"/>
          <w:rtl/>
        </w:rPr>
        <w:t xml:space="preserve"> را هم دربر می‌گیرد»</w:t>
      </w:r>
      <w:r w:rsidRPr="00382F89">
        <w:rPr>
          <w:rStyle w:val="Char2"/>
          <w:rFonts w:hint="cs"/>
          <w:vertAlign w:val="superscript"/>
          <w:rtl/>
        </w:rPr>
        <w:t>(</w:t>
      </w:r>
      <w:r w:rsidRPr="00382F89">
        <w:rPr>
          <w:rStyle w:val="Char2"/>
          <w:vertAlign w:val="superscript"/>
          <w:rtl/>
        </w:rPr>
        <w:footnoteReference w:id="16"/>
      </w:r>
      <w:r w:rsidRPr="00382F89">
        <w:rPr>
          <w:rStyle w:val="Char2"/>
          <w:rFonts w:hint="cs"/>
          <w:vertAlign w:val="superscript"/>
          <w:rtl/>
        </w:rPr>
        <w:t>)</w:t>
      </w:r>
      <w:r w:rsidRPr="00382F89">
        <w:rPr>
          <w:rStyle w:val="Char2"/>
          <w:rFonts w:hint="cs"/>
          <w:rtl/>
        </w:rPr>
        <w:t>.</w:t>
      </w:r>
    </w:p>
    <w:p w:rsidR="00B76F82" w:rsidRPr="00382F89" w:rsidRDefault="00B76F82" w:rsidP="00A92A9B">
      <w:pPr>
        <w:pStyle w:val="a1"/>
        <w:rPr>
          <w:rtl/>
        </w:rPr>
      </w:pPr>
      <w:bookmarkStart w:id="30" w:name="_Toc319428745"/>
      <w:bookmarkStart w:id="31" w:name="_Toc442915855"/>
      <w:r w:rsidRPr="00382F89">
        <w:rPr>
          <w:rFonts w:hint="cs"/>
          <w:rtl/>
        </w:rPr>
        <w:t xml:space="preserve">حمایت الهی از </w:t>
      </w:r>
      <w:r w:rsidRPr="00A92A9B">
        <w:rPr>
          <w:rFonts w:hint="cs"/>
          <w:rtl/>
        </w:rPr>
        <w:t>مؤمنان</w:t>
      </w:r>
      <w:r w:rsidRPr="00382F89">
        <w:rPr>
          <w:rFonts w:hint="cs"/>
          <w:rtl/>
        </w:rPr>
        <w:t>، گاه به خاطر دستیابی به پیروزی بزرگتری به تعویق می‌افتد:</w:t>
      </w:r>
      <w:bookmarkEnd w:id="30"/>
      <w:bookmarkEnd w:id="31"/>
    </w:p>
    <w:p w:rsidR="00B76F82" w:rsidRPr="00382F89" w:rsidRDefault="00B76F82" w:rsidP="00BF0A91">
      <w:pPr>
        <w:ind w:firstLine="284"/>
        <w:jc w:val="both"/>
        <w:rPr>
          <w:rStyle w:val="Char2"/>
          <w:rtl/>
        </w:rPr>
      </w:pPr>
      <w:r w:rsidRPr="00382F89">
        <w:rPr>
          <w:rStyle w:val="Char2"/>
          <w:rFonts w:hint="cs"/>
          <w:rtl/>
        </w:rPr>
        <w:t>باید دانست که تجلی عملی سنت الهی در حمایت از دینداران گاه تا فراهم‌شدن بستر مناسب و تحقق شایستگی مؤمنان برای برخورداری از موفقیتی گسترده‌تر با دوام‌تر و کارسازتر که از سوی خدا برای آنان درنظر گرفته شده است، به تأخیر می‌افتد. به عنوان نمونه، پیروزی رسول الله</w:t>
      </w:r>
      <w:r w:rsidRPr="00382F89">
        <w:rPr>
          <w:rFonts w:cs="CTraditional Arabic" w:hint="cs"/>
          <w:rtl/>
          <w:lang w:bidi="fa-IR"/>
        </w:rPr>
        <w:t>ص</w:t>
      </w:r>
      <w:r w:rsidRPr="00382F89">
        <w:rPr>
          <w:rStyle w:val="Char2"/>
          <w:rFonts w:hint="cs"/>
          <w:rtl/>
        </w:rPr>
        <w:t xml:space="preserve"> با آن که از همراهی آن مؤمنان هم برخوردار بود، نه یک روزه یا یک شبه و حتی نه یک ساله، بلکه پس از گذشت چندها سال از نبوت ایشان</w:t>
      </w:r>
      <w:r w:rsidRPr="00382F89">
        <w:rPr>
          <w:rFonts w:cs="CTraditional Arabic" w:hint="cs"/>
          <w:rtl/>
          <w:lang w:bidi="fa-IR"/>
        </w:rPr>
        <w:t>ص</w:t>
      </w:r>
      <w:r w:rsidRPr="00382F89">
        <w:rPr>
          <w:rStyle w:val="Char2"/>
          <w:rFonts w:hint="cs"/>
          <w:rtl/>
        </w:rPr>
        <w:t xml:space="preserve"> صورت گرفت؛ چنانکه این موفقیت محصول شکست‌دادن قریش و فتح مکه بود که در سال هشتم هجری رخ داد، یعنی دو سال پیش از وفات پیامبر ص!! و البته به دنبال این پیروزی مردم گروه گروه به صف دین</w:t>
      </w:r>
      <w:r w:rsidRPr="00382F89">
        <w:rPr>
          <w:rStyle w:val="Char2"/>
          <w:rFonts w:hint="eastAsia"/>
          <w:rtl/>
        </w:rPr>
        <w:t>‌</w:t>
      </w:r>
      <w:r w:rsidRPr="00382F89">
        <w:rPr>
          <w:rStyle w:val="Char2"/>
          <w:rFonts w:hint="cs"/>
          <w:rtl/>
        </w:rPr>
        <w:t>خواهان پیوستند، و خداوند هم این سوره را در بار</w:t>
      </w:r>
      <w:r w:rsidR="00081AB3">
        <w:rPr>
          <w:rStyle w:val="Char2"/>
          <w:rFonts w:hint="cs"/>
          <w:rtl/>
        </w:rPr>
        <w:t>ۀ</w:t>
      </w:r>
      <w:r w:rsidRPr="00382F89">
        <w:rPr>
          <w:rStyle w:val="Char2"/>
          <w:rFonts w:hint="cs"/>
          <w:rtl/>
        </w:rPr>
        <w:t xml:space="preserve"> آن فرو فرستاد: </w:t>
      </w:r>
      <w:r w:rsidRPr="00382F89">
        <w:rPr>
          <w:rFonts w:cs="Traditional Arabic" w:hint="cs"/>
          <w:rtl/>
          <w:lang w:bidi="fa-IR"/>
        </w:rPr>
        <w:t>﴿</w:t>
      </w:r>
      <w:r w:rsidR="00093133" w:rsidRPr="00382F89">
        <w:rPr>
          <w:rFonts w:cs="KFGQPC Uthmanic Script HAFS"/>
          <w:color w:val="000000"/>
          <w:rtl/>
        </w:rPr>
        <w:t>إِذَا جَآءَ نَصۡرُ ٱللَّهِ وَٱلۡفَتۡحُ ١ وَرَأَيۡتَ ٱلنَّاسَ يَدۡخُلُونَ فِي دِينِ ٱللَّهِ أَفۡوَاجٗا ٢ فَسَبِّحۡ بِحَمۡدِ رَبِّكَ وَٱسۡتَغۡفِرۡهُۚ إِنَّهُۥ كَانَ تَوَّابَۢا ٣</w:t>
      </w:r>
      <w:r w:rsidRPr="00382F89">
        <w:rPr>
          <w:rFonts w:cs="Traditional Arabic" w:hint="cs"/>
          <w:rtl/>
          <w:lang w:bidi="fa-IR"/>
        </w:rPr>
        <w:t>﴾</w:t>
      </w:r>
      <w:r w:rsidRPr="00382F89">
        <w:rPr>
          <w:rStyle w:val="Char2"/>
          <w:rFonts w:hint="cs"/>
          <w:rtl/>
        </w:rPr>
        <w:t xml:space="preserve"> </w:t>
      </w:r>
      <w:r w:rsidRPr="00A92A9B">
        <w:rPr>
          <w:rStyle w:val="Char4"/>
          <w:rFonts w:hint="cs"/>
          <w:rtl/>
        </w:rPr>
        <w:t>[النصر: 1-3]</w:t>
      </w:r>
      <w:r w:rsidRPr="00382F89">
        <w:rPr>
          <w:rStyle w:val="Char2"/>
          <w:rFonts w:hint="cs"/>
          <w:rtl/>
        </w:rPr>
        <w:t>.</w:t>
      </w:r>
    </w:p>
    <w:p w:rsidR="00B76F82" w:rsidRPr="00382F89" w:rsidRDefault="00B76F82" w:rsidP="00A92A9B">
      <w:pPr>
        <w:pStyle w:val="a8"/>
        <w:rPr>
          <w:rStyle w:val="Char2"/>
          <w:rtl/>
        </w:rPr>
      </w:pPr>
      <w:r w:rsidRPr="00A92A9B">
        <w:rPr>
          <w:rFonts w:hint="cs"/>
          <w:rtl/>
        </w:rPr>
        <w:t>«آنگاه که یاری خدا و پیروزی (= فتح مکه) فرا رسید و مردم را دیدی که گروه گروه اسلام را می‌پذیرند، پروردگار خود را ستایش کن و از او طلب آمرزش کن که بسیار توبه‌پذیر است».</w:t>
      </w:r>
    </w:p>
    <w:p w:rsidR="00B76F82" w:rsidRPr="00382F89" w:rsidRDefault="00B76F82" w:rsidP="00BF0A91">
      <w:pPr>
        <w:ind w:firstLine="284"/>
        <w:jc w:val="both"/>
        <w:rPr>
          <w:rStyle w:val="Char2"/>
          <w:rtl/>
        </w:rPr>
      </w:pPr>
      <w:r w:rsidRPr="00382F89">
        <w:rPr>
          <w:rStyle w:val="Char2"/>
          <w:rFonts w:hint="cs"/>
          <w:rtl/>
        </w:rPr>
        <w:t>زمخشری در تفسیر این سوره می‌گوید: «رسول الله</w:t>
      </w:r>
      <w:r w:rsidRPr="00382F89">
        <w:rPr>
          <w:rFonts w:cs="CTraditional Arabic" w:hint="cs"/>
          <w:rtl/>
          <w:lang w:bidi="fa-IR"/>
        </w:rPr>
        <w:t>ص</w:t>
      </w:r>
      <w:r w:rsidRPr="00382F89">
        <w:rPr>
          <w:rStyle w:val="Char2"/>
          <w:rFonts w:hint="cs"/>
          <w:rtl/>
        </w:rPr>
        <w:t xml:space="preserve"> بر عرب یا قریش و بر فتح مکه دست یافت، فتح مکه در دهم رمضان سال هشتم هجری رخ داد و ده‌ها هزار نفر از مهاجرین و انصار و قبایل عرب، پیامبر</w:t>
      </w:r>
      <w:r w:rsidRPr="00382F89">
        <w:rPr>
          <w:rFonts w:cs="CTraditional Arabic" w:hint="cs"/>
          <w:rtl/>
          <w:lang w:bidi="fa-IR"/>
        </w:rPr>
        <w:t>ص</w:t>
      </w:r>
      <w:r w:rsidRPr="00382F89">
        <w:rPr>
          <w:rStyle w:val="Char2"/>
          <w:rFonts w:hint="cs"/>
          <w:rtl/>
        </w:rPr>
        <w:t xml:space="preserve"> را در این فتح همراهی می‌کردند. پس از فتح مکه انبوه دسته‌های مردم به سوی اسلام روی آوردند، به نحوی که قبیله‌ای که پیشتر تک تک یا دو نفر دو نفر وارد اسلام می‌شد، اکنون یکجا به روی اسلام آغوش می‌گشود»</w:t>
      </w:r>
      <w:r w:rsidRPr="00382F89">
        <w:rPr>
          <w:rStyle w:val="Char2"/>
          <w:rFonts w:hint="cs"/>
          <w:vertAlign w:val="superscript"/>
          <w:rtl/>
        </w:rPr>
        <w:t>(</w:t>
      </w:r>
      <w:r w:rsidRPr="00382F89">
        <w:rPr>
          <w:rStyle w:val="Char2"/>
          <w:vertAlign w:val="superscript"/>
          <w:rtl/>
        </w:rPr>
        <w:footnoteReference w:id="17"/>
      </w:r>
      <w:r w:rsidRPr="00382F89">
        <w:rPr>
          <w:rStyle w:val="Char2"/>
          <w:rFonts w:hint="cs"/>
          <w:vertAlign w:val="superscript"/>
          <w:rtl/>
        </w:rPr>
        <w:t>)</w:t>
      </w:r>
      <w:r w:rsidRPr="00382F89">
        <w:rPr>
          <w:rStyle w:val="Char2"/>
          <w:rFonts w:hint="cs"/>
          <w:rtl/>
        </w:rPr>
        <w:t>.</w:t>
      </w:r>
    </w:p>
    <w:p w:rsidR="00B76F82" w:rsidRPr="00382F89" w:rsidRDefault="00B76F82" w:rsidP="00A92A9B">
      <w:pPr>
        <w:pStyle w:val="a1"/>
        <w:rPr>
          <w:rtl/>
        </w:rPr>
      </w:pPr>
      <w:bookmarkStart w:id="32" w:name="_Toc319428746"/>
      <w:bookmarkStart w:id="33" w:name="_Toc442915856"/>
      <w:r w:rsidRPr="00382F89">
        <w:rPr>
          <w:rFonts w:hint="cs"/>
          <w:rtl/>
        </w:rPr>
        <w:t>پیش از پیروزی مؤمنین گاهی دچار صدمه و شکست می‌شوند:</w:t>
      </w:r>
      <w:bookmarkEnd w:id="32"/>
      <w:bookmarkEnd w:id="33"/>
    </w:p>
    <w:p w:rsidR="00B76F82" w:rsidRPr="00382F89" w:rsidRDefault="00B76F82" w:rsidP="00382F89">
      <w:pPr>
        <w:ind w:firstLine="284"/>
        <w:jc w:val="both"/>
        <w:rPr>
          <w:rStyle w:val="Char2"/>
          <w:rtl/>
        </w:rPr>
      </w:pPr>
      <w:r w:rsidRPr="00382F89">
        <w:rPr>
          <w:rStyle w:val="Char2"/>
          <w:rFonts w:hint="cs"/>
          <w:rtl/>
        </w:rPr>
        <w:t>طبعاً حمایت خداوند از دینداران براساس سنت الهی دفاع از مؤمنان منوط است، به بذل تلاش جدی و پرداخت هزین</w:t>
      </w:r>
      <w:r w:rsidR="00081AB3">
        <w:rPr>
          <w:rStyle w:val="Char2"/>
          <w:rFonts w:hint="cs"/>
          <w:rtl/>
        </w:rPr>
        <w:t>ۀ</w:t>
      </w:r>
      <w:r w:rsidRPr="00382F89">
        <w:rPr>
          <w:rStyle w:val="Char2"/>
          <w:rFonts w:hint="cs"/>
          <w:rtl/>
        </w:rPr>
        <w:t xml:space="preserve"> باطل</w:t>
      </w:r>
      <w:r w:rsidRPr="00382F89">
        <w:rPr>
          <w:rStyle w:val="Char2"/>
          <w:rFonts w:hint="eastAsia"/>
          <w:rtl/>
        </w:rPr>
        <w:t>‌</w:t>
      </w:r>
      <w:r w:rsidRPr="00382F89">
        <w:rPr>
          <w:rStyle w:val="Char2"/>
          <w:rFonts w:hint="cs"/>
          <w:rtl/>
        </w:rPr>
        <w:t>ستیزی که به طور طبیعی گاه با تحمل صدمات شدید و حتی شکست از دشمن هم همراه می‌گردد، و البته این منافاتی با قانون الهی نصرت مؤمنان ندارد، زیرا ملاک سنجش فرجام امور است و برند</w:t>
      </w:r>
      <w:r w:rsidR="00081AB3">
        <w:rPr>
          <w:rStyle w:val="Char2"/>
          <w:rFonts w:hint="cs"/>
          <w:rtl/>
        </w:rPr>
        <w:t>ۀ</w:t>
      </w:r>
      <w:r w:rsidRPr="00382F89">
        <w:rPr>
          <w:rStyle w:val="Char2"/>
          <w:rFonts w:hint="cs"/>
          <w:rtl/>
        </w:rPr>
        <w:t xml:space="preserve"> نهایی میدان هم همواره خدااندیشان و دین‌پروران خواهند بود، و در ورای صدمه دیدن‌ها و مرارت‌هایی که مؤمنان پیش از کامیابی و غلب</w:t>
      </w:r>
      <w:r w:rsidR="00081AB3">
        <w:rPr>
          <w:rStyle w:val="Char2"/>
          <w:rFonts w:hint="cs"/>
          <w:rtl/>
        </w:rPr>
        <w:t>ۀ</w:t>
      </w:r>
      <w:r w:rsidRPr="00382F89">
        <w:rPr>
          <w:rStyle w:val="Char2"/>
          <w:rFonts w:hint="cs"/>
          <w:rtl/>
        </w:rPr>
        <w:t xml:space="preserve"> قطعی بر اهل باطل متحمل می‌شوند، دست حکیمان</w:t>
      </w:r>
      <w:r w:rsidR="00081AB3">
        <w:rPr>
          <w:rStyle w:val="Char2"/>
          <w:rFonts w:hint="cs"/>
          <w:rtl/>
        </w:rPr>
        <w:t>ۀ</w:t>
      </w:r>
      <w:r w:rsidRPr="00382F89">
        <w:rPr>
          <w:rStyle w:val="Char2"/>
          <w:rFonts w:hint="cs"/>
          <w:rtl/>
        </w:rPr>
        <w:t xml:space="preserve"> الهی و تدبیر نکته سنجان</w:t>
      </w:r>
      <w:r w:rsidR="00081AB3">
        <w:rPr>
          <w:rStyle w:val="Char2"/>
          <w:rFonts w:hint="cs"/>
          <w:rtl/>
        </w:rPr>
        <w:t>ۀ</w:t>
      </w:r>
      <w:r w:rsidRPr="00382F89">
        <w:rPr>
          <w:rStyle w:val="Char2"/>
          <w:rFonts w:hint="cs"/>
          <w:rtl/>
        </w:rPr>
        <w:t xml:space="preserve"> ربانی پنهان است، و این حقیقتی است که قرآنکریم آن را بیان کرده و مفسران هم بدان اشاره نموده اند. خداوند در همین باره می‌فرماید: </w:t>
      </w:r>
      <w:r w:rsidRPr="00382F89">
        <w:rPr>
          <w:rFonts w:cs="Traditional Arabic" w:hint="cs"/>
          <w:rtl/>
          <w:lang w:bidi="fa-IR"/>
        </w:rPr>
        <w:t>﴿</w:t>
      </w:r>
      <w:r w:rsidR="00093133" w:rsidRPr="00382F89">
        <w:rPr>
          <w:rFonts w:cs="KFGQPC Uthmanic Script HAFS"/>
          <w:color w:val="000000"/>
          <w:rtl/>
        </w:rPr>
        <w:t>إِن يَمۡسَسۡكُمۡ قَرۡح</w:t>
      </w:r>
      <w:r w:rsidR="00093133" w:rsidRPr="00382F89">
        <w:rPr>
          <w:rFonts w:cs="KFGQPC Uthmanic Script HAFS" w:hint="cs"/>
          <w:color w:val="000000"/>
          <w:rtl/>
        </w:rPr>
        <w:t>ٞ فَقَدۡ مَسَّ ٱلۡقَوۡمَ قَرۡحٞ مِّثۡلُهُۥۚ وَتِلۡك</w:t>
      </w:r>
      <w:r w:rsidR="00093133" w:rsidRPr="00382F89">
        <w:rPr>
          <w:rFonts w:cs="KFGQPC Uthmanic Script HAFS"/>
          <w:color w:val="000000"/>
          <w:rtl/>
        </w:rPr>
        <w:t>َ ٱلۡأَيَّامُ نُدَاوِلُهَا بَيۡنَ ٱلنَّاسِ وَلِيَعۡلَمَ ٱللَّهُ ٱلَّذِينَ ءَامَنُواْ وَيَتَّخِذَ مِنكُمۡ شُهَدَآءَۗ وَٱللَّهُ لَا يُحِبُّ ٱلظَّٰلِمِينَ ١٤٠</w:t>
      </w:r>
      <w:r w:rsidR="00093133" w:rsidRPr="00382F89">
        <w:rPr>
          <w:rFonts w:cs="Traditional Arabic" w:hint="cs"/>
          <w:rtl/>
        </w:rPr>
        <w:t xml:space="preserve"> </w:t>
      </w:r>
      <w:r w:rsidR="00093133" w:rsidRPr="00382F89">
        <w:rPr>
          <w:rFonts w:cs="KFGQPC Uthmanic Script HAFS"/>
          <w:color w:val="000000"/>
          <w:rtl/>
        </w:rPr>
        <w:t>وَلِيُمَحِّصَ ٱللَّهُ ٱلَّذِينَ ءَامَنُواْ وَيَمۡحَقَ ٱلۡكَٰفِرِينَ ١٤١</w:t>
      </w:r>
      <w:r w:rsidRPr="00382F89">
        <w:rPr>
          <w:rFonts w:cs="Traditional Arabic" w:hint="cs"/>
          <w:rtl/>
          <w:lang w:bidi="fa-IR"/>
        </w:rPr>
        <w:t>﴾</w:t>
      </w:r>
      <w:r w:rsidRPr="00382F89">
        <w:rPr>
          <w:rStyle w:val="Char2"/>
          <w:rFonts w:hint="cs"/>
          <w:rtl/>
        </w:rPr>
        <w:t xml:space="preserve"> </w:t>
      </w:r>
      <w:r w:rsidRPr="00BB18EA">
        <w:rPr>
          <w:rStyle w:val="Char4"/>
          <w:rFonts w:hint="cs"/>
          <w:rtl/>
        </w:rPr>
        <w:t>[آل‌عمران: 140-141]</w:t>
      </w:r>
      <w:r w:rsidRPr="00382F89">
        <w:rPr>
          <w:rStyle w:val="Char2"/>
          <w:rFonts w:hint="cs"/>
          <w:rtl/>
        </w:rPr>
        <w:t xml:space="preserve">. </w:t>
      </w:r>
      <w:r w:rsidRPr="00BB18EA">
        <w:rPr>
          <w:rStyle w:val="Char5"/>
          <w:rFonts w:hint="cs"/>
          <w:rtl/>
        </w:rPr>
        <w:t>«اگر شما (در جنگ احد) آسیبی دیده اید، گروه مقابل هم آسیبی مشابه دیده اند، و این روزگار است آن را میان مردم می‌گردانیم تا خداوند دینداران را بشناسد و از شما گواهانی برگیرد (یا شهادت را نصیب برخی از شما گرداند) و خداوند ستمکاران را دوست نمی‌دارد و تا این که خداوند (با این آزمون) مؤمنان را خالص و کافران را هلاک گرداند».</w:t>
      </w:r>
    </w:p>
    <w:p w:rsidR="00B76F82" w:rsidRPr="00382F89" w:rsidRDefault="00B76F82" w:rsidP="00382F89">
      <w:pPr>
        <w:ind w:firstLine="284"/>
        <w:jc w:val="both"/>
        <w:rPr>
          <w:rStyle w:val="Char2"/>
          <w:rtl/>
        </w:rPr>
      </w:pPr>
      <w:r w:rsidRPr="00382F89">
        <w:rPr>
          <w:rStyle w:val="Char2"/>
          <w:rFonts w:hint="cs"/>
          <w:rtl/>
        </w:rPr>
        <w:t>خداوند به بیان این حقیقت پرداخته که آسیب‌دیدن و زخمی‌شدن به سبب نبرد نباید مؤمنان را به سست‌همتی و ضعف‌روحی</w:t>
      </w:r>
      <w:r w:rsidR="00081AB3">
        <w:rPr>
          <w:rStyle w:val="Char2"/>
          <w:rFonts w:hint="cs"/>
          <w:rtl/>
        </w:rPr>
        <w:t>ۀ</w:t>
      </w:r>
      <w:r w:rsidRPr="00382F89">
        <w:rPr>
          <w:rStyle w:val="Char2"/>
          <w:rFonts w:hint="cs"/>
          <w:rtl/>
        </w:rPr>
        <w:t xml:space="preserve"> دشمن ستیزی دچار سازد، چرا که چنین صدمه‌هایی هم پیشتر به دشمنان‌شان وارد آمده بود. اما آسیب‌دیدگی و شکست از دشمنان آنان را با وجودی که اهل باطل اند و فرجام دردناکی هم درپیش دارند، در پیکار علیه شما سست نکرد، حال شما دینداران که حقگرا هم هستید به طریق اولی نباید در نبرد و مجاهدت علیه آن دشمنان باطل‌گرا ضعف و سستی به خرج دهید</w:t>
      </w:r>
      <w:r w:rsidRPr="00382F89">
        <w:rPr>
          <w:rStyle w:val="Char2"/>
          <w:rFonts w:hint="cs"/>
          <w:vertAlign w:val="superscript"/>
          <w:rtl/>
        </w:rPr>
        <w:t>(</w:t>
      </w:r>
      <w:r w:rsidRPr="00382F89">
        <w:rPr>
          <w:rStyle w:val="Char2"/>
          <w:vertAlign w:val="superscript"/>
          <w:rtl/>
        </w:rPr>
        <w:footnoteReference w:id="18"/>
      </w:r>
      <w:r w:rsidRPr="00382F89">
        <w:rPr>
          <w:rStyle w:val="Char2"/>
          <w:rFonts w:hint="cs"/>
          <w:vertAlign w:val="superscript"/>
          <w:rtl/>
        </w:rPr>
        <w:t>)</w:t>
      </w:r>
      <w:r w:rsidRPr="00382F89">
        <w:rPr>
          <w:rStyle w:val="Char2"/>
          <w:rFonts w:hint="cs"/>
          <w:rtl/>
        </w:rPr>
        <w:t>.</w:t>
      </w:r>
    </w:p>
    <w:p w:rsidR="00B76F82" w:rsidRPr="00382F89" w:rsidRDefault="00B76F82" w:rsidP="00382F89">
      <w:pPr>
        <w:ind w:firstLine="284"/>
        <w:jc w:val="both"/>
        <w:rPr>
          <w:rStyle w:val="Char2"/>
          <w:rtl/>
        </w:rPr>
      </w:pPr>
      <w:r w:rsidRPr="00382F89">
        <w:rPr>
          <w:rStyle w:val="Char2"/>
          <w:rFonts w:hint="cs"/>
          <w:rtl/>
        </w:rPr>
        <w:t xml:space="preserve">و اما مفهوم </w:t>
      </w:r>
      <w:r w:rsidRPr="00382F89">
        <w:rPr>
          <w:rFonts w:cs="Traditional Arabic" w:hint="cs"/>
          <w:rtl/>
          <w:lang w:bidi="fa-IR"/>
        </w:rPr>
        <w:t>﴿</w:t>
      </w:r>
      <w:r w:rsidR="00093133" w:rsidRPr="00382F89">
        <w:rPr>
          <w:rFonts w:cs="KFGQPC Uthmanic Script HAFS" w:hint="cs"/>
          <w:color w:val="000000"/>
          <w:rtl/>
        </w:rPr>
        <w:t>تِلۡك</w:t>
      </w:r>
      <w:r w:rsidR="00093133" w:rsidRPr="00382F89">
        <w:rPr>
          <w:rFonts w:cs="KFGQPC Uthmanic Script HAFS"/>
          <w:color w:val="000000"/>
          <w:rtl/>
        </w:rPr>
        <w:t>َ ٱلۡأَيَّامُ نُدَاوِلُهَا بَيۡنَ ٱلنَّاسِ</w:t>
      </w:r>
      <w:r w:rsidRPr="00382F89">
        <w:rPr>
          <w:rFonts w:cs="Traditional Arabic" w:hint="cs"/>
          <w:rtl/>
          <w:lang w:bidi="fa-IR"/>
        </w:rPr>
        <w:t>﴾</w:t>
      </w:r>
      <w:r w:rsidRPr="00382F89">
        <w:rPr>
          <w:rStyle w:val="Char2"/>
          <w:rFonts w:hint="cs"/>
          <w:rtl/>
        </w:rPr>
        <w:t>. این است که اگرچه فرجام کار به سود شماست، اما گاه به اقتضای نگرش روزاندیشانه و به واسط</w:t>
      </w:r>
      <w:r w:rsidR="00081AB3">
        <w:rPr>
          <w:rStyle w:val="Char2"/>
          <w:rFonts w:hint="cs"/>
          <w:rtl/>
        </w:rPr>
        <w:t>ۀ</w:t>
      </w:r>
      <w:r w:rsidRPr="00382F89">
        <w:rPr>
          <w:rStyle w:val="Char2"/>
          <w:rFonts w:hint="cs"/>
          <w:rtl/>
        </w:rPr>
        <w:t xml:space="preserve"> برخی حکمت‌ها دشمنان را بر شما مسلط می‌گردانیم، مثلاً به منظور شناسایی دینداران راستین یا بر گرفتن شماری فدایی از شما بدین</w:t>
      </w:r>
      <w:r w:rsidR="00BB18EA">
        <w:rPr>
          <w:rStyle w:val="Char2"/>
          <w:rFonts w:hint="eastAsia"/>
          <w:rtl/>
        </w:rPr>
        <w:t>‌</w:t>
      </w:r>
      <w:r w:rsidRPr="00382F89">
        <w:rPr>
          <w:rStyle w:val="Char2"/>
          <w:rFonts w:hint="cs"/>
          <w:rtl/>
        </w:rPr>
        <w:t>گونه که در جهاد با دین‌ستیزان به فیض شهادت نایل آیند، یا برای سنجش میزان دین‌پذیری مؤمنان و پیراستن</w:t>
      </w:r>
      <w:r w:rsidR="00BE70F2">
        <w:rPr>
          <w:rStyle w:val="Char2"/>
          <w:rFonts w:hint="cs"/>
          <w:rtl/>
        </w:rPr>
        <w:t xml:space="preserve"> آن‌ها </w:t>
      </w:r>
      <w:r w:rsidRPr="00382F89">
        <w:rPr>
          <w:rStyle w:val="Char2"/>
          <w:rFonts w:hint="cs"/>
          <w:rtl/>
        </w:rPr>
        <w:t>از ناخالصی‌ها و یا به منظور نابودسازی کفار. شاید بتوان این</w:t>
      </w:r>
      <w:r w:rsidR="00BB18EA">
        <w:rPr>
          <w:rStyle w:val="Char2"/>
          <w:rFonts w:hint="eastAsia"/>
          <w:rtl/>
        </w:rPr>
        <w:t>‌</w:t>
      </w:r>
      <w:r w:rsidRPr="00382F89">
        <w:rPr>
          <w:rStyle w:val="Char2"/>
          <w:rFonts w:hint="cs"/>
          <w:rtl/>
        </w:rPr>
        <w:t>ها را وجود گوناگون تدبیر حکیمانه‌ای دانست که در ورای غالب‌نمودنِ دشمن بر مؤمنان نهفته است</w:t>
      </w:r>
      <w:r w:rsidRPr="00382F89">
        <w:rPr>
          <w:rStyle w:val="Char2"/>
          <w:rFonts w:hint="cs"/>
          <w:vertAlign w:val="superscript"/>
          <w:rtl/>
        </w:rPr>
        <w:t>(</w:t>
      </w:r>
      <w:r w:rsidRPr="00382F89">
        <w:rPr>
          <w:rStyle w:val="Char2"/>
          <w:vertAlign w:val="superscript"/>
          <w:rtl/>
        </w:rPr>
        <w:footnoteReference w:id="19"/>
      </w:r>
      <w:r w:rsidRPr="00382F89">
        <w:rPr>
          <w:rStyle w:val="Char2"/>
          <w:rFonts w:hint="cs"/>
          <w:vertAlign w:val="superscript"/>
          <w:rtl/>
        </w:rPr>
        <w:t>)</w:t>
      </w:r>
      <w:r w:rsidRPr="00382F89">
        <w:rPr>
          <w:rStyle w:val="Char2"/>
          <w:rFonts w:hint="cs"/>
          <w:rtl/>
        </w:rPr>
        <w:t>.</w:t>
      </w:r>
    </w:p>
    <w:p w:rsidR="00B76F82" w:rsidRPr="00382F89" w:rsidRDefault="00B76F82" w:rsidP="00382F89">
      <w:pPr>
        <w:ind w:firstLine="284"/>
        <w:jc w:val="both"/>
        <w:rPr>
          <w:rStyle w:val="Char2"/>
          <w:rtl/>
        </w:rPr>
      </w:pPr>
      <w:r w:rsidRPr="00382F89">
        <w:rPr>
          <w:rStyle w:val="Char2"/>
          <w:rFonts w:hint="cs"/>
          <w:rtl/>
        </w:rPr>
        <w:t>مراد از «ایام» در این آی</w:t>
      </w:r>
      <w:r w:rsidR="00081AB3">
        <w:rPr>
          <w:rStyle w:val="Char2"/>
          <w:rFonts w:hint="cs"/>
          <w:rtl/>
        </w:rPr>
        <w:t>ۀ</w:t>
      </w:r>
      <w:r w:rsidRPr="00382F89">
        <w:rPr>
          <w:rStyle w:val="Char2"/>
          <w:rFonts w:hint="cs"/>
          <w:rtl/>
        </w:rPr>
        <w:t xml:space="preserve"> شریفه اوقات فیروزی و مراد از گردش آن میان مؤمنان و دشمنان</w:t>
      </w:r>
      <w:r w:rsidR="00BE70F2">
        <w:rPr>
          <w:rStyle w:val="Char2"/>
          <w:rFonts w:hint="cs"/>
          <w:rtl/>
        </w:rPr>
        <w:t xml:space="preserve"> آن‌ها </w:t>
      </w:r>
      <w:r w:rsidRPr="00382F89">
        <w:rPr>
          <w:rStyle w:val="Char2"/>
          <w:rFonts w:hint="cs"/>
          <w:rtl/>
        </w:rPr>
        <w:t>عبارت است از: دست به دست کردن آن میان طرفین که این انتقال فیروزی سنتی است از سنن خداوند در زمین</w:t>
      </w:r>
      <w:r w:rsidR="00081AB3">
        <w:rPr>
          <w:rStyle w:val="Char2"/>
          <w:rFonts w:hint="cs"/>
          <w:rtl/>
        </w:rPr>
        <w:t>ۀ</w:t>
      </w:r>
      <w:r w:rsidRPr="00382F89">
        <w:rPr>
          <w:rStyle w:val="Char2"/>
          <w:rFonts w:hint="cs"/>
          <w:rtl/>
        </w:rPr>
        <w:t xml:space="preserve"> پیکار میان حق‌جویان و حق‌ستیزان؛ لذا این که همای دولت گاه بر شان</w:t>
      </w:r>
      <w:r w:rsidR="00081AB3">
        <w:rPr>
          <w:rStyle w:val="Char2"/>
          <w:rFonts w:hint="cs"/>
          <w:rtl/>
        </w:rPr>
        <w:t>ۀ</w:t>
      </w:r>
      <w:r w:rsidRPr="00382F89">
        <w:rPr>
          <w:rStyle w:val="Char2"/>
          <w:rFonts w:hint="cs"/>
          <w:rtl/>
        </w:rPr>
        <w:t xml:space="preserve"> حق</w:t>
      </w:r>
      <w:r w:rsidRPr="00382F89">
        <w:rPr>
          <w:rStyle w:val="Char2"/>
          <w:rFonts w:hint="eastAsia"/>
          <w:rtl/>
        </w:rPr>
        <w:t>‌ج</w:t>
      </w:r>
      <w:r w:rsidRPr="00382F89">
        <w:rPr>
          <w:rStyle w:val="Char2"/>
          <w:rFonts w:hint="cs"/>
          <w:rtl/>
        </w:rPr>
        <w:t>و بنشیند و گاه بر دوش باطل‌گرا، جای شگفتی نخواهد بود، زیرا آنچه برای حاملان حق تضمین و تعهد شده، نیک فرجامی است، کامیابی یا ناکامی هم با عاقبت کارها سنجیده می‌شود</w:t>
      </w:r>
      <w:r w:rsidRPr="00382F89">
        <w:rPr>
          <w:rStyle w:val="Char2"/>
          <w:rFonts w:hint="cs"/>
          <w:vertAlign w:val="superscript"/>
          <w:rtl/>
        </w:rPr>
        <w:t>(</w:t>
      </w:r>
      <w:r w:rsidRPr="00382F89">
        <w:rPr>
          <w:rStyle w:val="Char2"/>
          <w:vertAlign w:val="superscript"/>
          <w:rtl/>
        </w:rPr>
        <w:footnoteReference w:id="20"/>
      </w:r>
      <w:r w:rsidRPr="00382F89">
        <w:rPr>
          <w:rStyle w:val="Char2"/>
          <w:rFonts w:hint="cs"/>
          <w:vertAlign w:val="superscript"/>
          <w:rtl/>
        </w:rPr>
        <w:t>)</w:t>
      </w:r>
      <w:r w:rsidRPr="00382F89">
        <w:rPr>
          <w:rStyle w:val="Char2"/>
          <w:rFonts w:hint="cs"/>
          <w:rtl/>
        </w:rPr>
        <w:t>. البته باید دانست که در حقیقت گردش پیروزی تابع نوع رفتار دو طرف است و طعم شیرین کامروایی را فقط کسی خواهد چشید که عوامل پیروزی را بشناسد و سپس به نحو احسن به کار بندد، حال که چنین است و بر تخت بخت تکیه زدن جز با زمینه‌سازی عملی و فراهم</w:t>
      </w:r>
      <w:r w:rsidRPr="00382F89">
        <w:rPr>
          <w:rStyle w:val="Char2"/>
          <w:rFonts w:hint="eastAsia"/>
          <w:rtl/>
        </w:rPr>
        <w:t xml:space="preserve">‌آوردن </w:t>
      </w:r>
      <w:r w:rsidRPr="00382F89">
        <w:rPr>
          <w:rStyle w:val="Char2"/>
          <w:rFonts w:hint="cs"/>
          <w:rtl/>
        </w:rPr>
        <w:t>لوازمی چون: همگرایی و استواری نگرش صحیح اراد</w:t>
      </w:r>
      <w:r w:rsidR="00081AB3">
        <w:rPr>
          <w:rStyle w:val="Char2"/>
          <w:rFonts w:hint="cs"/>
          <w:rtl/>
        </w:rPr>
        <w:t>ۀ</w:t>
      </w:r>
      <w:r w:rsidRPr="00382F89">
        <w:rPr>
          <w:rStyle w:val="Char2"/>
          <w:rFonts w:hint="cs"/>
          <w:rtl/>
        </w:rPr>
        <w:t xml:space="preserve"> توانمند، آمادگی</w:t>
      </w:r>
      <w:r w:rsidRPr="00382F89">
        <w:rPr>
          <w:rStyle w:val="Char2"/>
          <w:rFonts w:hint="eastAsia"/>
          <w:rtl/>
        </w:rPr>
        <w:t>‌</w:t>
      </w:r>
      <w:r w:rsidRPr="00382F89">
        <w:rPr>
          <w:rStyle w:val="Char2"/>
          <w:rFonts w:hint="cs"/>
          <w:rtl/>
        </w:rPr>
        <w:t>داشتن و فراهم‌کردن حداکثر نیروی ممکن میسر نخواهد بود، پس بر مؤمنان واجب است که در انجام این امور و و مهیا‌کردن دیگر لوازم موفقیت پیشدستی ورزند تا گردش روزگار به نفع</w:t>
      </w:r>
      <w:r w:rsidR="00BE70F2">
        <w:rPr>
          <w:rStyle w:val="Char2"/>
          <w:rFonts w:hint="cs"/>
          <w:rtl/>
        </w:rPr>
        <w:t xml:space="preserve"> آن‌ها </w:t>
      </w:r>
      <w:r w:rsidRPr="00382F89">
        <w:rPr>
          <w:rStyle w:val="Char2"/>
          <w:rFonts w:hint="cs"/>
          <w:rtl/>
        </w:rPr>
        <w:t>صورت گیرد نه به نفع دشمن</w:t>
      </w:r>
      <w:r w:rsidRPr="00382F89">
        <w:rPr>
          <w:rStyle w:val="Char2"/>
          <w:rFonts w:hint="cs"/>
          <w:vertAlign w:val="superscript"/>
          <w:rtl/>
        </w:rPr>
        <w:t>(</w:t>
      </w:r>
      <w:r w:rsidRPr="00382F89">
        <w:rPr>
          <w:rStyle w:val="Char2"/>
          <w:vertAlign w:val="superscript"/>
          <w:rtl/>
        </w:rPr>
        <w:footnoteReference w:id="21"/>
      </w:r>
      <w:r w:rsidRPr="00382F89">
        <w:rPr>
          <w:rStyle w:val="Char2"/>
          <w:rFonts w:hint="cs"/>
          <w:vertAlign w:val="superscript"/>
          <w:rtl/>
        </w:rPr>
        <w:t>)</w:t>
      </w:r>
      <w:r w:rsidRPr="00382F89">
        <w:rPr>
          <w:rStyle w:val="Char2"/>
          <w:rFonts w:hint="cs"/>
          <w:rtl/>
        </w:rPr>
        <w:t>.</w:t>
      </w:r>
    </w:p>
    <w:p w:rsidR="00B76F82" w:rsidRPr="00382F89" w:rsidRDefault="00B76F82" w:rsidP="00382F89">
      <w:pPr>
        <w:ind w:firstLine="284"/>
        <w:jc w:val="both"/>
        <w:rPr>
          <w:rStyle w:val="Char2"/>
          <w:rtl/>
        </w:rPr>
      </w:pPr>
      <w:r w:rsidRPr="00382F89">
        <w:rPr>
          <w:rStyle w:val="Char2"/>
          <w:rFonts w:hint="cs"/>
          <w:rtl/>
        </w:rPr>
        <w:t xml:space="preserve">خداوند متعال می‌فرماید: </w:t>
      </w:r>
      <w:r w:rsidR="00093133" w:rsidRPr="00382F89">
        <w:rPr>
          <w:rFonts w:cs="Traditional Arabic" w:hint="cs"/>
          <w:rtl/>
          <w:lang w:bidi="fa-IR"/>
        </w:rPr>
        <w:t>﴿</w:t>
      </w:r>
      <w:r w:rsidR="00093133" w:rsidRPr="00382F89">
        <w:rPr>
          <w:rFonts w:cs="KFGQPC Uthmanic Script HAFS"/>
          <w:color w:val="000000"/>
          <w:rtl/>
        </w:rPr>
        <w:t>وَلَقَدۡ سَبَقَتۡ كَلِمَتُنَا لِعِبَادِنَا ٱلۡمُرۡسَلِينَ ١٧١ إِنَّهُمۡ لَهُمُ ٱلۡمَنصُورُونَ ١٧٢ وَإِنَّ جُندَنَا لَهُمُ ٱلۡغَٰلِبُونَ ١٧٣</w:t>
      </w:r>
      <w:r w:rsidR="00093133" w:rsidRPr="00382F89">
        <w:rPr>
          <w:rFonts w:cs="Traditional Arabic" w:hint="cs"/>
          <w:rtl/>
          <w:lang w:bidi="fa-IR"/>
        </w:rPr>
        <w:t>﴾</w:t>
      </w:r>
      <w:r w:rsidR="00093133" w:rsidRPr="00382F89">
        <w:rPr>
          <w:rStyle w:val="Char2"/>
          <w:rFonts w:hint="cs"/>
          <w:rtl/>
        </w:rPr>
        <w:t xml:space="preserve"> </w:t>
      </w:r>
      <w:r w:rsidR="00093133" w:rsidRPr="00BB18EA">
        <w:rPr>
          <w:rStyle w:val="Char4"/>
          <w:rFonts w:hint="cs"/>
          <w:rtl/>
        </w:rPr>
        <w:t>[الصافات: 171-173]</w:t>
      </w:r>
      <w:r w:rsidR="00093133" w:rsidRPr="00382F89">
        <w:rPr>
          <w:rStyle w:val="Char2"/>
          <w:rFonts w:hint="cs"/>
          <w:rtl/>
        </w:rPr>
        <w:t xml:space="preserve">. </w:t>
      </w:r>
      <w:r w:rsidRPr="00BB18EA">
        <w:rPr>
          <w:rStyle w:val="Char5"/>
          <w:rFonts w:hint="cs"/>
          <w:rtl/>
        </w:rPr>
        <w:t>«وعد</w:t>
      </w:r>
      <w:r w:rsidR="00081AB3">
        <w:rPr>
          <w:rStyle w:val="Char5"/>
          <w:rFonts w:hint="cs"/>
          <w:rtl/>
        </w:rPr>
        <w:t>ۀ</w:t>
      </w:r>
      <w:r w:rsidRPr="00BB18EA">
        <w:rPr>
          <w:rStyle w:val="Char5"/>
          <w:rFonts w:hint="cs"/>
          <w:rtl/>
        </w:rPr>
        <w:t xml:space="preserve"> ازلی ما راجع به بندگان مأمورمان این است که حمایت ما فقط مخصوص</w:t>
      </w:r>
      <w:r w:rsidR="00BE70F2">
        <w:rPr>
          <w:rStyle w:val="Char5"/>
          <w:rFonts w:hint="cs"/>
          <w:rtl/>
        </w:rPr>
        <w:t xml:space="preserve"> آن‌ها </w:t>
      </w:r>
      <w:r w:rsidRPr="00BB18EA">
        <w:rPr>
          <w:rStyle w:val="Char5"/>
          <w:rFonts w:hint="cs"/>
          <w:rtl/>
        </w:rPr>
        <w:t>و پیروزی هم فقط نصیب لشکریان ما خواهد بود».</w:t>
      </w:r>
      <w:r w:rsidRPr="00382F89">
        <w:rPr>
          <w:rStyle w:val="Char2"/>
          <w:rFonts w:hint="cs"/>
          <w:rtl/>
        </w:rPr>
        <w:t xml:space="preserve"> در تفسیر این آیه آمده است که «کلمه» یا وعد</w:t>
      </w:r>
      <w:r w:rsidR="00081AB3">
        <w:rPr>
          <w:rStyle w:val="Char2"/>
          <w:rFonts w:hint="cs"/>
          <w:rtl/>
        </w:rPr>
        <w:t>ۀ</w:t>
      </w:r>
      <w:r w:rsidRPr="00382F89">
        <w:rPr>
          <w:rStyle w:val="Char2"/>
          <w:rFonts w:hint="cs"/>
          <w:rtl/>
        </w:rPr>
        <w:t xml:space="preserve"> ازلی خدا عبارت است از: </w:t>
      </w:r>
      <w:r w:rsidRPr="00382F89">
        <w:rPr>
          <w:rFonts w:cs="Traditional Arabic" w:hint="cs"/>
          <w:rtl/>
          <w:lang w:bidi="fa-IR"/>
        </w:rPr>
        <w:t>﴿</w:t>
      </w:r>
      <w:r w:rsidR="00093133" w:rsidRPr="00382F89">
        <w:rPr>
          <w:rFonts w:cs="KFGQPC Uthmanic Script HAFS"/>
          <w:color w:val="000000"/>
          <w:rtl/>
        </w:rPr>
        <w:t>إِنَّهُمۡ لَهُمُ ٱلۡمَنصُورُونَ ١٧٢ وَإِنَّ جُندَنَا لَهُمُ ٱلۡغَٰلِبُونَ ١٧٣</w:t>
      </w:r>
      <w:r w:rsidR="00093133" w:rsidRPr="00382F89">
        <w:rPr>
          <w:rFonts w:cs="Traditional Arabic" w:hint="cs"/>
          <w:rtl/>
          <w:lang w:bidi="fa-IR"/>
        </w:rPr>
        <w:t>﴾</w:t>
      </w:r>
      <w:r w:rsidR="00093133" w:rsidRPr="00382F89">
        <w:rPr>
          <w:rStyle w:val="Char2"/>
          <w:rFonts w:hint="cs"/>
          <w:rtl/>
        </w:rPr>
        <w:t xml:space="preserve"> </w:t>
      </w:r>
      <w:r w:rsidRPr="00382F89">
        <w:rPr>
          <w:rStyle w:val="Char2"/>
          <w:rFonts w:hint="cs"/>
          <w:rtl/>
        </w:rPr>
        <w:t>و بیانگر برتری مؤمنان بر دشمنان در رزمگاه‌های دنیوی همچون پیکار فکری و نبردهای نظامی و نیز برتری</w:t>
      </w:r>
      <w:r w:rsidR="00BE70F2">
        <w:rPr>
          <w:rStyle w:val="Char2"/>
          <w:rFonts w:hint="cs"/>
          <w:rtl/>
        </w:rPr>
        <w:t xml:space="preserve"> آن‌ها </w:t>
      </w:r>
      <w:r w:rsidRPr="00382F89">
        <w:rPr>
          <w:rStyle w:val="Char2"/>
          <w:rFonts w:hint="cs"/>
          <w:rtl/>
        </w:rPr>
        <w:t>بر مخالفان در جهان آخرت است. البته نباید شکست ظاهری دینداران در برخی صحنه‌ها را به عدم پیروزی و نقض سنت حمایت الهی از آنان تفسیر و تحویل کرد، چرا که برتری نهایی از آنِ ایشان و مسلمانان بعدی خواهد بود</w:t>
      </w:r>
      <w:r w:rsidRPr="00382F89">
        <w:rPr>
          <w:rStyle w:val="Char2"/>
          <w:rFonts w:hint="cs"/>
          <w:vertAlign w:val="superscript"/>
          <w:rtl/>
        </w:rPr>
        <w:t>(</w:t>
      </w:r>
      <w:r w:rsidRPr="00382F89">
        <w:rPr>
          <w:rStyle w:val="Char2"/>
          <w:vertAlign w:val="superscript"/>
          <w:rtl/>
        </w:rPr>
        <w:footnoteReference w:id="22"/>
      </w:r>
      <w:r w:rsidRPr="00382F89">
        <w:rPr>
          <w:rStyle w:val="Char2"/>
          <w:rFonts w:hint="cs"/>
          <w:vertAlign w:val="superscript"/>
          <w:rtl/>
        </w:rPr>
        <w:t>)</w:t>
      </w:r>
      <w:r w:rsidRPr="00382F89">
        <w:rPr>
          <w:rStyle w:val="Char2"/>
          <w:rFonts w:hint="cs"/>
          <w:rtl/>
        </w:rPr>
        <w:t>.</w:t>
      </w:r>
    </w:p>
    <w:p w:rsidR="00B76F82" w:rsidRPr="00382F89" w:rsidRDefault="00B76F82" w:rsidP="00382F89">
      <w:pPr>
        <w:ind w:firstLine="284"/>
        <w:jc w:val="both"/>
        <w:rPr>
          <w:rStyle w:val="Char2"/>
          <w:rtl/>
        </w:rPr>
      </w:pPr>
      <w:r w:rsidRPr="00382F89">
        <w:rPr>
          <w:rStyle w:val="Char2"/>
          <w:rFonts w:hint="cs"/>
          <w:rtl/>
        </w:rPr>
        <w:t xml:space="preserve">در جای دیگر در قرآن خداوند در همین باره می‌فرماید: </w:t>
      </w:r>
      <w:r w:rsidR="00093133" w:rsidRPr="00382F89">
        <w:rPr>
          <w:rFonts w:cs="Traditional Arabic" w:hint="cs"/>
          <w:rtl/>
          <w:lang w:bidi="fa-IR"/>
        </w:rPr>
        <w:t>﴿</w:t>
      </w:r>
      <w:r w:rsidR="00093133" w:rsidRPr="00382F89">
        <w:rPr>
          <w:rFonts w:cs="KFGQPC Uthmanic Script HAFS"/>
          <w:color w:val="000000"/>
          <w:rtl/>
        </w:rPr>
        <w:t>إِنَّا لَنَنصُرُ رُسُلَنَا وَٱلَّذِينَ ءَامَنُواْ فِي ٱلۡحَيَوٰةِ ٱلدُّنۡيَا وَيَوۡمَ يَقُومُ ٱلۡأَشۡهَٰدُ ٥١</w:t>
      </w:r>
      <w:r w:rsidR="00093133" w:rsidRPr="00382F89">
        <w:rPr>
          <w:rFonts w:cs="Traditional Arabic" w:hint="cs"/>
          <w:rtl/>
          <w:lang w:bidi="fa-IR"/>
        </w:rPr>
        <w:t>﴾</w:t>
      </w:r>
      <w:r w:rsidR="00093133" w:rsidRPr="00382F89">
        <w:rPr>
          <w:rStyle w:val="Char2"/>
          <w:rFonts w:hint="cs"/>
          <w:rtl/>
        </w:rPr>
        <w:t xml:space="preserve"> </w:t>
      </w:r>
      <w:r w:rsidR="00093133" w:rsidRPr="00BB18EA">
        <w:rPr>
          <w:rStyle w:val="Char4"/>
          <w:rFonts w:hint="cs"/>
          <w:rtl/>
        </w:rPr>
        <w:t>[غافر: 51]</w:t>
      </w:r>
      <w:r w:rsidR="00093133" w:rsidRPr="00382F89">
        <w:rPr>
          <w:rStyle w:val="Char2"/>
          <w:rFonts w:hint="cs"/>
          <w:rtl/>
        </w:rPr>
        <w:t>.</w:t>
      </w:r>
      <w:r w:rsidRPr="00BB18EA">
        <w:rPr>
          <w:rStyle w:val="Char5"/>
          <w:rFonts w:hint="cs"/>
          <w:rtl/>
        </w:rPr>
        <w:t>«ما قطعاً پیامبران خود و مؤمنان را در زندگی دنیا و در آن روزی که گواهان به پا می‌خیزند، یاری می‌کنیم»</w:t>
      </w:r>
      <w:r w:rsidRPr="00382F89">
        <w:rPr>
          <w:rStyle w:val="Char2"/>
          <w:rFonts w:hint="cs"/>
          <w:rtl/>
        </w:rPr>
        <w:t>. در تفسیر این آیه زمخشری می‌گوید: «خداوند متعال با اعطای برهان و توفیق غلبه بر دشمنان، آنان را در هردو جهان برتری می‌بخشد و اگرچه به عنوان آزمایش الهی در برخی صحنه‌های دنیوی مغلوب می‌شوند، اما برند</w:t>
      </w:r>
      <w:r w:rsidR="00081AB3">
        <w:rPr>
          <w:rStyle w:val="Char2"/>
          <w:rFonts w:hint="cs"/>
          <w:rtl/>
        </w:rPr>
        <w:t>ۀ</w:t>
      </w:r>
      <w:r w:rsidRPr="00382F89">
        <w:rPr>
          <w:rStyle w:val="Char2"/>
          <w:rFonts w:hint="cs"/>
          <w:rtl/>
        </w:rPr>
        <w:t xml:space="preserve"> نهایی میدان ایشان خواهند بود»</w:t>
      </w:r>
      <w:r w:rsidRPr="00382F89">
        <w:rPr>
          <w:rStyle w:val="Char2"/>
          <w:rFonts w:hint="cs"/>
          <w:vertAlign w:val="superscript"/>
          <w:rtl/>
        </w:rPr>
        <w:t>(</w:t>
      </w:r>
      <w:r w:rsidRPr="00382F89">
        <w:rPr>
          <w:rStyle w:val="Char2"/>
          <w:vertAlign w:val="superscript"/>
          <w:rtl/>
        </w:rPr>
        <w:footnoteReference w:id="23"/>
      </w:r>
      <w:r w:rsidRPr="00382F89">
        <w:rPr>
          <w:rStyle w:val="Char2"/>
          <w:rFonts w:hint="cs"/>
          <w:vertAlign w:val="superscript"/>
          <w:rtl/>
        </w:rPr>
        <w:t>)</w:t>
      </w:r>
      <w:r w:rsidRPr="00382F89">
        <w:rPr>
          <w:rStyle w:val="Char2"/>
          <w:rFonts w:hint="cs"/>
          <w:rtl/>
        </w:rPr>
        <w:t>. آلوسی / هم در تفسیر این آیه می‌گوید: «ما پیامبران خود و پیروان‌شان را با برهان توفیق کامیابی و با انتقام‌گیری از مخالفان</w:t>
      </w:r>
      <w:r w:rsidR="00BE70F2">
        <w:rPr>
          <w:rStyle w:val="Char2"/>
          <w:rFonts w:hint="cs"/>
          <w:rtl/>
        </w:rPr>
        <w:t xml:space="preserve"> آن‌ها </w:t>
      </w:r>
      <w:r w:rsidRPr="00382F89">
        <w:rPr>
          <w:rStyle w:val="Char2"/>
          <w:rFonts w:hint="cs"/>
          <w:rtl/>
        </w:rPr>
        <w:t>در زندگی دنیوی حمایت می‌کنیم، و اگر به اقتضای سنت آزمایش گاه موفقیتی ظاهری برای کفار اتفاق می‌افتد، بر اصل برتری مؤمنان خدشه‌ای وارد نمی‌آید، زیرا ملاک برد و باخت فرجام امور است و بالاتربودن میزان کامیابی در یک کار»</w:t>
      </w:r>
      <w:r w:rsidRPr="00382F89">
        <w:rPr>
          <w:rStyle w:val="Char2"/>
          <w:rFonts w:hint="cs"/>
          <w:vertAlign w:val="superscript"/>
          <w:rtl/>
        </w:rPr>
        <w:t>(</w:t>
      </w:r>
      <w:r w:rsidRPr="00382F89">
        <w:rPr>
          <w:rStyle w:val="Char2"/>
          <w:vertAlign w:val="superscript"/>
          <w:rtl/>
        </w:rPr>
        <w:footnoteReference w:id="24"/>
      </w:r>
      <w:r w:rsidRPr="00382F89">
        <w:rPr>
          <w:rStyle w:val="Char2"/>
          <w:rFonts w:hint="cs"/>
          <w:vertAlign w:val="superscript"/>
          <w:rtl/>
        </w:rPr>
        <w:t>)</w:t>
      </w:r>
      <w:r w:rsidRPr="00382F89">
        <w:rPr>
          <w:rStyle w:val="Char2"/>
          <w:rFonts w:hint="cs"/>
          <w:rtl/>
        </w:rPr>
        <w:t>.</w:t>
      </w:r>
    </w:p>
    <w:p w:rsidR="006B59AA" w:rsidRPr="00382F89" w:rsidRDefault="006B59AA" w:rsidP="00382F89">
      <w:pPr>
        <w:ind w:firstLine="284"/>
        <w:jc w:val="both"/>
        <w:rPr>
          <w:rStyle w:val="Char2"/>
          <w:rtl/>
        </w:rPr>
        <w:sectPr w:rsidR="006B59AA" w:rsidRPr="00382F89" w:rsidSect="00C66B06">
          <w:headerReference w:type="even" r:id="rId21"/>
          <w:headerReference w:type="default" r:id="rId22"/>
          <w:headerReference w:type="first" r:id="rId23"/>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B76F82" w:rsidRPr="00382F89" w:rsidRDefault="00B76F82" w:rsidP="00BB18EA">
      <w:pPr>
        <w:pStyle w:val="a0"/>
        <w:rPr>
          <w:rtl/>
        </w:rPr>
      </w:pPr>
      <w:bookmarkStart w:id="34" w:name="_Toc319428747"/>
      <w:bookmarkStart w:id="35" w:name="_Toc442915857"/>
      <w:r w:rsidRPr="00382F89">
        <w:rPr>
          <w:rFonts w:hint="cs"/>
          <w:rtl/>
        </w:rPr>
        <w:t>عوامل پیروزی و موانع آن</w:t>
      </w:r>
      <w:bookmarkEnd w:id="34"/>
      <w:bookmarkEnd w:id="35"/>
    </w:p>
    <w:p w:rsidR="00B76F82" w:rsidRPr="00382F89" w:rsidRDefault="00B76F82" w:rsidP="00382F89">
      <w:pPr>
        <w:ind w:firstLine="284"/>
        <w:jc w:val="both"/>
        <w:rPr>
          <w:rStyle w:val="Char2"/>
          <w:rtl/>
        </w:rPr>
      </w:pPr>
      <w:r w:rsidRPr="00382F89">
        <w:rPr>
          <w:rStyle w:val="Char2"/>
          <w:rFonts w:hint="cs"/>
          <w:rtl/>
        </w:rPr>
        <w:t>سنت الهی پشتیبانی از مؤمنان در مقابل اهل باطل زمانی در متن زندگی مردم تحقق خواه یافت که مؤمنان براساس نسخ</w:t>
      </w:r>
      <w:r w:rsidR="00081AB3">
        <w:rPr>
          <w:rStyle w:val="Char2"/>
          <w:rFonts w:hint="cs"/>
          <w:rtl/>
        </w:rPr>
        <w:t>ۀ</w:t>
      </w:r>
      <w:r w:rsidRPr="00382F89">
        <w:rPr>
          <w:rStyle w:val="Char2"/>
          <w:rFonts w:hint="cs"/>
          <w:rtl/>
        </w:rPr>
        <w:t xml:space="preserve"> دین اسلام و توصیه‌های خداوند زمینه‌های فردی و اجتماعی رشد و کامیابی را فراهم نموده و خود و جامع</w:t>
      </w:r>
      <w:r w:rsidR="00081AB3">
        <w:rPr>
          <w:rStyle w:val="Char2"/>
          <w:rFonts w:hint="cs"/>
          <w:rtl/>
        </w:rPr>
        <w:t>ۀ</w:t>
      </w:r>
      <w:r w:rsidRPr="00382F89">
        <w:rPr>
          <w:rStyle w:val="Char2"/>
          <w:rFonts w:hint="cs"/>
          <w:rtl/>
        </w:rPr>
        <w:t xml:space="preserve"> خود را از موانع سربلندی پالوده و پیراسته باشند. حال این عوامل پیروزی که تدارک</w:t>
      </w:r>
      <w:r w:rsidR="00BE70F2">
        <w:rPr>
          <w:rStyle w:val="Char2"/>
          <w:rFonts w:hint="cs"/>
          <w:rtl/>
        </w:rPr>
        <w:t xml:space="preserve"> آن‌ها </w:t>
      </w:r>
      <w:r w:rsidRPr="00382F89">
        <w:rPr>
          <w:rStyle w:val="Char2"/>
          <w:rFonts w:hint="cs"/>
          <w:rtl/>
        </w:rPr>
        <w:t>برای مؤمنان ضرورت دارد و موانعی که از شخصیت خود و از جامعه‌شان باید بزدایند، کدامند؟ معرفی این عوامل و موانع موضوع بحث بعدی ما خواهد بود که با معرفی پیش زمینه‌های لازم برای کامیابی شروع می‌کنیم.</w:t>
      </w:r>
    </w:p>
    <w:p w:rsidR="00B76F82" w:rsidRPr="00382F89" w:rsidRDefault="00B76F82" w:rsidP="00BB18EA">
      <w:pPr>
        <w:pStyle w:val="a1"/>
        <w:rPr>
          <w:rtl/>
        </w:rPr>
      </w:pPr>
      <w:bookmarkStart w:id="36" w:name="_Toc319428748"/>
      <w:bookmarkStart w:id="37" w:name="_Toc442915858"/>
      <w:r w:rsidRPr="00382F89">
        <w:rPr>
          <w:rFonts w:hint="cs"/>
          <w:rtl/>
        </w:rPr>
        <w:t>الف) ایمان</w:t>
      </w:r>
      <w:bookmarkEnd w:id="36"/>
      <w:bookmarkEnd w:id="37"/>
    </w:p>
    <w:p w:rsidR="00B76F82" w:rsidRPr="00382F89" w:rsidRDefault="00B76F82" w:rsidP="00BB18EA">
      <w:pPr>
        <w:ind w:firstLine="284"/>
        <w:jc w:val="both"/>
        <w:rPr>
          <w:rStyle w:val="Char2"/>
          <w:rtl/>
        </w:rPr>
      </w:pPr>
      <w:r w:rsidRPr="00382F89">
        <w:rPr>
          <w:rStyle w:val="Char2"/>
          <w:rFonts w:hint="cs"/>
          <w:rtl/>
        </w:rPr>
        <w:t>یکی از شروط پیروزی که سنت الهی نصرت دینداران از رهگذر آن صورت پذیرفته و خداوند هم آن را در قرآن به ما معرفی کرده، «ایمان» است. در اشاره به همین حقیقت خداوند که صادق</w:t>
      </w:r>
      <w:r w:rsidRPr="00382F89">
        <w:rPr>
          <w:rStyle w:val="Char2"/>
          <w:rFonts w:hint="eastAsia"/>
          <w:rtl/>
        </w:rPr>
        <w:t>‌ترین گویندگان است، می‌فرماید:</w:t>
      </w:r>
      <w:r w:rsidRPr="00382F89">
        <w:rPr>
          <w:rStyle w:val="Char2"/>
          <w:rFonts w:hint="cs"/>
          <w:rtl/>
        </w:rPr>
        <w:t xml:space="preserve"> </w:t>
      </w:r>
      <w:r w:rsidRPr="00382F89">
        <w:rPr>
          <w:rFonts w:cs="Traditional Arabic" w:hint="cs"/>
          <w:rtl/>
          <w:lang w:bidi="fa-IR"/>
        </w:rPr>
        <w:t>﴿</w:t>
      </w:r>
      <w:r w:rsidR="00093133" w:rsidRPr="00382F89">
        <w:rPr>
          <w:rFonts w:cs="KFGQPC Uthmanic Script HAFS"/>
          <w:color w:val="000000"/>
          <w:rtl/>
        </w:rPr>
        <w:t>وَكَانَ حَقًّا عَلَيۡنَا نَصۡرُ ٱلۡمُؤۡمِنِين</w:t>
      </w:r>
      <w:r w:rsidRPr="00382F89">
        <w:rPr>
          <w:rFonts w:cs="Traditional Arabic" w:hint="cs"/>
          <w:rtl/>
          <w:lang w:bidi="fa-IR"/>
        </w:rPr>
        <w:t>﴾</w:t>
      </w:r>
      <w:r w:rsidRPr="00382F89">
        <w:rPr>
          <w:rStyle w:val="Char2"/>
          <w:rFonts w:hint="cs"/>
          <w:rtl/>
        </w:rPr>
        <w:t xml:space="preserve"> </w:t>
      </w:r>
      <w:r w:rsidRPr="00BB18EA">
        <w:rPr>
          <w:rStyle w:val="Char4"/>
          <w:rFonts w:hint="cs"/>
          <w:rtl/>
        </w:rPr>
        <w:t>[</w:t>
      </w:r>
      <w:r w:rsidR="006B59AA" w:rsidRPr="00BB18EA">
        <w:rPr>
          <w:rStyle w:val="Char4"/>
          <w:rFonts w:hint="cs"/>
          <w:rtl/>
        </w:rPr>
        <w:t>ال</w:t>
      </w:r>
      <w:r w:rsidRPr="00BB18EA">
        <w:rPr>
          <w:rStyle w:val="Char4"/>
          <w:rFonts w:hint="cs"/>
          <w:rtl/>
        </w:rPr>
        <w:t>روم: 47]</w:t>
      </w:r>
      <w:r w:rsidRPr="00382F89">
        <w:rPr>
          <w:rStyle w:val="Char2"/>
          <w:rFonts w:hint="cs"/>
          <w:rtl/>
        </w:rPr>
        <w:t>.</w:t>
      </w:r>
      <w:r w:rsidRPr="00382F89">
        <w:rPr>
          <w:rStyle w:val="Char2"/>
          <w:rFonts w:hint="eastAsia"/>
          <w:rtl/>
        </w:rPr>
        <w:t xml:space="preserve"> </w:t>
      </w:r>
      <w:r w:rsidRPr="00BB18EA">
        <w:rPr>
          <w:rStyle w:val="Char5"/>
          <w:rFonts w:hint="cs"/>
          <w:rtl/>
        </w:rPr>
        <w:t>«یاری</w:t>
      </w:r>
      <w:r w:rsidRPr="00BB18EA">
        <w:rPr>
          <w:rStyle w:val="Char5"/>
          <w:rFonts w:hint="eastAsia"/>
          <w:rtl/>
        </w:rPr>
        <w:t>‌</w:t>
      </w:r>
      <w:r w:rsidRPr="00BB18EA">
        <w:rPr>
          <w:rStyle w:val="Char5"/>
          <w:rFonts w:hint="cs"/>
          <w:rtl/>
        </w:rPr>
        <w:t>رساندن به دینداران وظیف</w:t>
      </w:r>
      <w:r w:rsidR="00081AB3">
        <w:rPr>
          <w:rStyle w:val="Char5"/>
          <w:rFonts w:hint="cs"/>
          <w:rtl/>
        </w:rPr>
        <w:t>ۀ</w:t>
      </w:r>
      <w:r w:rsidRPr="00BB18EA">
        <w:rPr>
          <w:rStyle w:val="Char5"/>
          <w:rFonts w:hint="cs"/>
          <w:rtl/>
        </w:rPr>
        <w:t xml:space="preserve"> همیشگی ما بوده است»</w:t>
      </w:r>
      <w:r w:rsidRPr="00382F89">
        <w:rPr>
          <w:rStyle w:val="Char2"/>
          <w:rFonts w:hint="cs"/>
          <w:rtl/>
        </w:rPr>
        <w:t>. صاحب تفسیر المنار پیرامون این آیه می‌گوید: «این آیه دلیل محکمی است بر این که حمایت الهی و پیروزی محصول دینداری و ایمان است»</w:t>
      </w:r>
      <w:r w:rsidRPr="00382F89">
        <w:rPr>
          <w:rStyle w:val="Char2"/>
          <w:rFonts w:hint="cs"/>
          <w:vertAlign w:val="superscript"/>
          <w:rtl/>
        </w:rPr>
        <w:t>(</w:t>
      </w:r>
      <w:r w:rsidRPr="00382F89">
        <w:rPr>
          <w:rStyle w:val="Char2"/>
          <w:vertAlign w:val="superscript"/>
          <w:rtl/>
        </w:rPr>
        <w:footnoteReference w:id="25"/>
      </w:r>
      <w:r w:rsidRPr="00382F89">
        <w:rPr>
          <w:rStyle w:val="Char2"/>
          <w:rFonts w:hint="cs"/>
          <w:vertAlign w:val="superscript"/>
          <w:rtl/>
        </w:rPr>
        <w:t>)</w:t>
      </w:r>
      <w:r w:rsidRPr="00382F89">
        <w:rPr>
          <w:rStyle w:val="Char2"/>
          <w:rFonts w:hint="cs"/>
          <w:rtl/>
        </w:rPr>
        <w:t xml:space="preserve">. و آلوسی هم اظهار می‌دارد: «ظاهر آیه </w:t>
      </w:r>
      <w:r w:rsidRPr="00BB18EA">
        <w:rPr>
          <w:rStyle w:val="Char2"/>
          <w:rFonts w:hint="cs"/>
          <w:rtl/>
        </w:rPr>
        <w:t>–</w:t>
      </w:r>
      <w:r w:rsidRPr="00382F89">
        <w:rPr>
          <w:rStyle w:val="Char2"/>
          <w:rFonts w:hint="cs"/>
          <w:rtl/>
        </w:rPr>
        <w:t xml:space="preserve"> گویای دنیوی بودن این حمایت و همگانی بودن آن است، و لذا مؤمنان غیر معاصر با انبیا</w:t>
      </w:r>
      <w:r w:rsidR="00BE70F2">
        <w:rPr>
          <w:rStyle w:val="Char2"/>
          <w:rFonts w:hint="cs"/>
          <w:rtl/>
        </w:rPr>
        <w:t xml:space="preserve"> </w:t>
      </w:r>
      <w:r w:rsidRPr="00382F89">
        <w:rPr>
          <w:rFonts w:cs="CTraditional Arabic" w:hint="cs"/>
          <w:rtl/>
          <w:lang w:bidi="fa-IR"/>
        </w:rPr>
        <w:t>†</w:t>
      </w:r>
      <w:r w:rsidRPr="00382F89">
        <w:rPr>
          <w:rStyle w:val="Char2"/>
          <w:rFonts w:hint="cs"/>
          <w:rtl/>
        </w:rPr>
        <w:t xml:space="preserve"> را هم دربر می‌گیرد»</w:t>
      </w:r>
      <w:r w:rsidRPr="00382F89">
        <w:rPr>
          <w:rStyle w:val="Char2"/>
          <w:rFonts w:hint="cs"/>
          <w:vertAlign w:val="superscript"/>
          <w:rtl/>
        </w:rPr>
        <w:t>(</w:t>
      </w:r>
      <w:r w:rsidRPr="00382F89">
        <w:rPr>
          <w:rStyle w:val="Char2"/>
          <w:vertAlign w:val="superscript"/>
          <w:rtl/>
        </w:rPr>
        <w:footnoteReference w:id="26"/>
      </w:r>
      <w:r w:rsidRPr="00382F89">
        <w:rPr>
          <w:rStyle w:val="Char2"/>
          <w:rFonts w:hint="cs"/>
          <w:vertAlign w:val="superscript"/>
          <w:rtl/>
        </w:rPr>
        <w:t>)</w:t>
      </w:r>
      <w:r w:rsidRPr="00382F89">
        <w:rPr>
          <w:rStyle w:val="Char2"/>
          <w:rFonts w:hint="cs"/>
          <w:rtl/>
        </w:rPr>
        <w:t>.</w:t>
      </w:r>
    </w:p>
    <w:p w:rsidR="00B76F82" w:rsidRPr="00382F89" w:rsidRDefault="00B76F82" w:rsidP="00382F89">
      <w:pPr>
        <w:ind w:firstLine="284"/>
        <w:jc w:val="both"/>
        <w:rPr>
          <w:rStyle w:val="Char2"/>
          <w:rtl/>
        </w:rPr>
      </w:pPr>
      <w:r w:rsidRPr="00382F89">
        <w:rPr>
          <w:rStyle w:val="Char2"/>
          <w:rFonts w:hint="cs"/>
          <w:rtl/>
        </w:rPr>
        <w:t xml:space="preserve">در همین زمینه باز خداوند می‌فرماید: </w:t>
      </w:r>
      <w:r w:rsidRPr="00382F89">
        <w:rPr>
          <w:rFonts w:cs="Traditional Arabic" w:hint="cs"/>
          <w:rtl/>
          <w:lang w:bidi="fa-IR"/>
        </w:rPr>
        <w:t>﴿</w:t>
      </w:r>
      <w:r w:rsidR="00093133" w:rsidRPr="00382F89">
        <w:rPr>
          <w:rFonts w:cs="KFGQPC Uthmanic Script HAFS"/>
          <w:color w:val="000000"/>
          <w:rtl/>
        </w:rPr>
        <w:t>إِن تَسۡتَفۡتِحُواْ فَقَدۡ جَآءَكُمُ ٱلۡفَتۡحُۖ وَإِن تَنتَهُواْ فَهُوَ خَيۡر</w:t>
      </w:r>
      <w:r w:rsidR="00093133" w:rsidRPr="00382F89">
        <w:rPr>
          <w:rFonts w:cs="KFGQPC Uthmanic Script HAFS" w:hint="cs"/>
          <w:color w:val="000000"/>
          <w:rtl/>
        </w:rPr>
        <w:t xml:space="preserve">ٞ لَّكُمۡۖ وَإِن تَعُودُواْ نَعُدۡ وَلَن تُغۡنِيَ عَنكُمۡ </w:t>
      </w:r>
      <w:r w:rsidR="00093133" w:rsidRPr="00382F89">
        <w:rPr>
          <w:rFonts w:cs="KFGQPC Uthmanic Script HAFS"/>
          <w:color w:val="000000"/>
          <w:rtl/>
        </w:rPr>
        <w:t>فِئَتُكُمۡ شَيۡ‍ٔ</w:t>
      </w:r>
      <w:r w:rsidR="00093133" w:rsidRPr="00382F89">
        <w:rPr>
          <w:rFonts w:ascii="Jameel Noori Nastaleeq" w:hAnsi="Jameel Noori Nastaleeq" w:cs="KFGQPC Uthmanic Script HAFS" w:hint="cs"/>
          <w:color w:val="000000"/>
          <w:rtl/>
        </w:rPr>
        <w:t>ٗ</w:t>
      </w:r>
      <w:r w:rsidR="00093133" w:rsidRPr="00382F89">
        <w:rPr>
          <w:rFonts w:cs="KFGQPC Uthmanic Script HAFS" w:hint="cs"/>
          <w:color w:val="000000"/>
          <w:rtl/>
        </w:rPr>
        <w:t>ا وَلَوۡ كَثُرَتۡ وَأَنَّ ٱ</w:t>
      </w:r>
      <w:r w:rsidR="00093133" w:rsidRPr="00382F89">
        <w:rPr>
          <w:rFonts w:cs="KFGQPC Uthmanic Script HAFS"/>
          <w:color w:val="000000"/>
          <w:rtl/>
        </w:rPr>
        <w:t>للَّهَ مَعَ ٱلۡمُؤۡمِنِينَ ١٩</w:t>
      </w:r>
      <w:r w:rsidRPr="00382F89">
        <w:rPr>
          <w:rFonts w:cs="Traditional Arabic" w:hint="cs"/>
          <w:rtl/>
          <w:lang w:bidi="fa-IR"/>
        </w:rPr>
        <w:t>﴾</w:t>
      </w:r>
      <w:r w:rsidRPr="00382F89">
        <w:rPr>
          <w:rStyle w:val="Char2"/>
          <w:rFonts w:hint="cs"/>
          <w:rtl/>
        </w:rPr>
        <w:t xml:space="preserve"> </w:t>
      </w:r>
      <w:r w:rsidRPr="00BB18EA">
        <w:rPr>
          <w:rStyle w:val="Char4"/>
          <w:rFonts w:hint="cs"/>
          <w:rtl/>
        </w:rPr>
        <w:t>[الأنفال: 19]</w:t>
      </w:r>
      <w:r w:rsidRPr="00382F89">
        <w:rPr>
          <w:rStyle w:val="Char2"/>
          <w:rFonts w:hint="cs"/>
          <w:rtl/>
        </w:rPr>
        <w:t xml:space="preserve">. </w:t>
      </w:r>
      <w:r w:rsidRPr="00BB18EA">
        <w:rPr>
          <w:rStyle w:val="Char5"/>
          <w:rFonts w:hint="cs"/>
          <w:rtl/>
        </w:rPr>
        <w:t>«</w:t>
      </w:r>
      <w:r w:rsidRPr="00BB18EA">
        <w:rPr>
          <w:rStyle w:val="Char5"/>
          <w:rtl/>
        </w:rPr>
        <w:t>[شما اى مشر</w:t>
      </w:r>
      <w:r w:rsidR="00081AB3">
        <w:rPr>
          <w:rStyle w:val="Char5"/>
          <w:rtl/>
        </w:rPr>
        <w:t>ک</w:t>
      </w:r>
      <w:r w:rsidRPr="00BB18EA">
        <w:rPr>
          <w:rStyle w:val="Char5"/>
          <w:rtl/>
        </w:rPr>
        <w:t>ان!] اگر پ</w:t>
      </w:r>
      <w:r w:rsidR="00081AB3">
        <w:rPr>
          <w:rStyle w:val="Char5"/>
          <w:rtl/>
        </w:rPr>
        <w:t>ی</w:t>
      </w:r>
      <w:r w:rsidRPr="00BB18EA">
        <w:rPr>
          <w:rStyle w:val="Char5"/>
          <w:rtl/>
        </w:rPr>
        <w:t>روزى [آ</w:t>
      </w:r>
      <w:r w:rsidR="00081AB3">
        <w:rPr>
          <w:rStyle w:val="Char5"/>
          <w:rtl/>
        </w:rPr>
        <w:t>یی</w:t>
      </w:r>
      <w:r w:rsidRPr="00BB18EA">
        <w:rPr>
          <w:rStyle w:val="Char5"/>
          <w:rtl/>
        </w:rPr>
        <w:t>نِ حق‏] را مى‏خواست</w:t>
      </w:r>
      <w:r w:rsidR="00081AB3">
        <w:rPr>
          <w:rStyle w:val="Char5"/>
          <w:rtl/>
        </w:rPr>
        <w:t>ی</w:t>
      </w:r>
      <w:r w:rsidRPr="00BB18EA">
        <w:rPr>
          <w:rStyle w:val="Char5"/>
          <w:rtl/>
        </w:rPr>
        <w:t>د، ا</w:t>
      </w:r>
      <w:r w:rsidR="00081AB3">
        <w:rPr>
          <w:rStyle w:val="Char5"/>
          <w:rtl/>
        </w:rPr>
        <w:t>ی</w:t>
      </w:r>
      <w:r w:rsidRPr="00BB18EA">
        <w:rPr>
          <w:rStyle w:val="Char5"/>
          <w:rtl/>
        </w:rPr>
        <w:t>ن</w:t>
      </w:r>
      <w:r w:rsidR="00081AB3">
        <w:rPr>
          <w:rStyle w:val="Char5"/>
          <w:rtl/>
        </w:rPr>
        <w:t>ک</w:t>
      </w:r>
      <w:r w:rsidRPr="00BB18EA">
        <w:rPr>
          <w:rStyle w:val="Char5"/>
          <w:rtl/>
        </w:rPr>
        <w:t xml:space="preserve"> پ</w:t>
      </w:r>
      <w:r w:rsidR="00081AB3">
        <w:rPr>
          <w:rStyle w:val="Char5"/>
          <w:rtl/>
        </w:rPr>
        <w:t>ی</w:t>
      </w:r>
      <w:r w:rsidRPr="00BB18EA">
        <w:rPr>
          <w:rStyle w:val="Char5"/>
          <w:rtl/>
        </w:rPr>
        <w:t>روزى براى آ</w:t>
      </w:r>
      <w:r w:rsidR="00081AB3">
        <w:rPr>
          <w:rStyle w:val="Char5"/>
          <w:rtl/>
        </w:rPr>
        <w:t>یی</w:t>
      </w:r>
      <w:r w:rsidRPr="00BB18EA">
        <w:rPr>
          <w:rStyle w:val="Char5"/>
          <w:rtl/>
        </w:rPr>
        <w:t>نِ حق آمد [پس به آن ا</w:t>
      </w:r>
      <w:r w:rsidR="00081AB3">
        <w:rPr>
          <w:rStyle w:val="Char5"/>
          <w:rtl/>
        </w:rPr>
        <w:t>ی</w:t>
      </w:r>
      <w:r w:rsidRPr="00BB18EA">
        <w:rPr>
          <w:rStyle w:val="Char5"/>
          <w:rtl/>
        </w:rPr>
        <w:t>مان آور</w:t>
      </w:r>
      <w:r w:rsidR="00081AB3">
        <w:rPr>
          <w:rStyle w:val="Char5"/>
          <w:rtl/>
        </w:rPr>
        <w:t>ی</w:t>
      </w:r>
      <w:r w:rsidRPr="00BB18EA">
        <w:rPr>
          <w:rStyle w:val="Char5"/>
          <w:rtl/>
        </w:rPr>
        <w:t>د]، و اگر [از دشمنى و مخالفت با خدا و رسول‏] بازا</w:t>
      </w:r>
      <w:r w:rsidR="00081AB3">
        <w:rPr>
          <w:rStyle w:val="Char5"/>
          <w:rtl/>
        </w:rPr>
        <w:t>ی</w:t>
      </w:r>
      <w:r w:rsidRPr="00BB18EA">
        <w:rPr>
          <w:rStyle w:val="Char5"/>
          <w:rtl/>
        </w:rPr>
        <w:t>ست</w:t>
      </w:r>
      <w:r w:rsidR="00081AB3">
        <w:rPr>
          <w:rStyle w:val="Char5"/>
          <w:rtl/>
        </w:rPr>
        <w:t>ی</w:t>
      </w:r>
      <w:r w:rsidRPr="00BB18EA">
        <w:rPr>
          <w:rStyle w:val="Char5"/>
          <w:rtl/>
        </w:rPr>
        <w:t>د، براى شما بهتر است، و اگر [به دشمنى و مخالفت‏] بازگرد</w:t>
      </w:r>
      <w:r w:rsidR="00081AB3">
        <w:rPr>
          <w:rStyle w:val="Char5"/>
          <w:rtl/>
        </w:rPr>
        <w:t>ی</w:t>
      </w:r>
      <w:r w:rsidRPr="00BB18EA">
        <w:rPr>
          <w:rStyle w:val="Char5"/>
          <w:rtl/>
        </w:rPr>
        <w:t>د، ما ن</w:t>
      </w:r>
      <w:r w:rsidR="00081AB3">
        <w:rPr>
          <w:rStyle w:val="Char5"/>
          <w:rtl/>
        </w:rPr>
        <w:t>ی</w:t>
      </w:r>
      <w:r w:rsidRPr="00BB18EA">
        <w:rPr>
          <w:rStyle w:val="Char5"/>
          <w:rtl/>
        </w:rPr>
        <w:t>ز [بر ضد شما] بازمى‏گرد</w:t>
      </w:r>
      <w:r w:rsidR="00081AB3">
        <w:rPr>
          <w:rStyle w:val="Char5"/>
          <w:rtl/>
        </w:rPr>
        <w:t>ی</w:t>
      </w:r>
      <w:r w:rsidRPr="00BB18EA">
        <w:rPr>
          <w:rStyle w:val="Char5"/>
          <w:rtl/>
        </w:rPr>
        <w:t>م، و هرگز جمع</w:t>
      </w:r>
      <w:r w:rsidR="00081AB3">
        <w:rPr>
          <w:rStyle w:val="Char5"/>
          <w:rtl/>
        </w:rPr>
        <w:t>ی</w:t>
      </w:r>
      <w:r w:rsidRPr="00BB18EA">
        <w:rPr>
          <w:rStyle w:val="Char5"/>
          <w:rtl/>
        </w:rPr>
        <w:t>ت شما هر چند ز</w:t>
      </w:r>
      <w:r w:rsidR="00081AB3">
        <w:rPr>
          <w:rStyle w:val="Char5"/>
          <w:rtl/>
        </w:rPr>
        <w:t>ی</w:t>
      </w:r>
      <w:r w:rsidRPr="00BB18EA">
        <w:rPr>
          <w:rStyle w:val="Char5"/>
          <w:rtl/>
        </w:rPr>
        <w:t>اد باشد، چ</w:t>
      </w:r>
      <w:r w:rsidR="00081AB3">
        <w:rPr>
          <w:rStyle w:val="Char5"/>
          <w:rtl/>
        </w:rPr>
        <w:t>ی</w:t>
      </w:r>
      <w:r w:rsidRPr="00BB18EA">
        <w:rPr>
          <w:rStyle w:val="Char5"/>
          <w:rtl/>
        </w:rPr>
        <w:t>زى [از عذاب خدا] را از شما دفع نمى‏</w:t>
      </w:r>
      <w:r w:rsidR="00081AB3">
        <w:rPr>
          <w:rStyle w:val="Char5"/>
          <w:rtl/>
        </w:rPr>
        <w:t>ک</w:t>
      </w:r>
      <w:r w:rsidRPr="00BB18EA">
        <w:rPr>
          <w:rStyle w:val="Char5"/>
          <w:rtl/>
        </w:rPr>
        <w:t xml:space="preserve">ند، و </w:t>
      </w:r>
      <w:r w:rsidR="00081AB3">
        <w:rPr>
          <w:rStyle w:val="Char5"/>
          <w:rtl/>
        </w:rPr>
        <w:t>ی</w:t>
      </w:r>
      <w:r w:rsidRPr="00BB18EA">
        <w:rPr>
          <w:rStyle w:val="Char5"/>
          <w:rtl/>
        </w:rPr>
        <w:t>ق</w:t>
      </w:r>
      <w:r w:rsidR="00081AB3">
        <w:rPr>
          <w:rStyle w:val="Char5"/>
          <w:rtl/>
        </w:rPr>
        <w:t>ی</w:t>
      </w:r>
      <w:r w:rsidRPr="00BB18EA">
        <w:rPr>
          <w:rStyle w:val="Char5"/>
          <w:rtl/>
        </w:rPr>
        <w:t>ناً خدا با مؤمنان است</w:t>
      </w:r>
      <w:r w:rsidRPr="00BB18EA">
        <w:rPr>
          <w:rStyle w:val="Char5"/>
          <w:rFonts w:hint="cs"/>
          <w:rtl/>
        </w:rPr>
        <w:t>»</w:t>
      </w:r>
      <w:r w:rsidRPr="00382F89">
        <w:rPr>
          <w:rStyle w:val="Char2"/>
          <w:rFonts w:hint="cs"/>
          <w:rtl/>
        </w:rPr>
        <w:t xml:space="preserve">. قُرطُبی در توضیح این آیه گفته است: «پیام آیه این است که فرد یا گروه مورد حمایت خدا را هیچ گروهی </w:t>
      </w:r>
      <w:r w:rsidRPr="00BB18EA">
        <w:rPr>
          <w:rStyle w:val="Char2"/>
          <w:rFonts w:hint="cs"/>
          <w:rtl/>
        </w:rPr>
        <w:t>–</w:t>
      </w:r>
      <w:r w:rsidRPr="00382F89">
        <w:rPr>
          <w:rStyle w:val="Char2"/>
          <w:rFonts w:hint="cs"/>
          <w:rtl/>
        </w:rPr>
        <w:t xml:space="preserve"> هرچند که شمار اعضایش زیاد هم باشند </w:t>
      </w:r>
      <w:r w:rsidRPr="00BB18EA">
        <w:rPr>
          <w:rStyle w:val="Char2"/>
          <w:rFonts w:hint="cs"/>
          <w:rtl/>
        </w:rPr>
        <w:t>–</w:t>
      </w:r>
      <w:r w:rsidRPr="00382F89">
        <w:rPr>
          <w:rStyle w:val="Char2"/>
          <w:rFonts w:hint="cs"/>
          <w:rtl/>
        </w:rPr>
        <w:t xml:space="preserve"> نمی‌تواند به زانو درآورد»</w:t>
      </w:r>
      <w:r w:rsidRPr="00382F89">
        <w:rPr>
          <w:rStyle w:val="Char2"/>
          <w:rFonts w:hint="cs"/>
          <w:vertAlign w:val="superscript"/>
          <w:rtl/>
        </w:rPr>
        <w:t>(</w:t>
      </w:r>
      <w:r w:rsidRPr="00382F89">
        <w:rPr>
          <w:rStyle w:val="Char2"/>
          <w:vertAlign w:val="superscript"/>
          <w:rtl/>
        </w:rPr>
        <w:footnoteReference w:id="27"/>
      </w:r>
      <w:r w:rsidRPr="00382F89">
        <w:rPr>
          <w:rStyle w:val="Char2"/>
          <w:rFonts w:hint="cs"/>
          <w:vertAlign w:val="superscript"/>
          <w:rtl/>
        </w:rPr>
        <w:t>)</w:t>
      </w:r>
      <w:r w:rsidRPr="00382F89">
        <w:rPr>
          <w:rStyle w:val="Char2"/>
          <w:rFonts w:hint="cs"/>
          <w:rtl/>
        </w:rPr>
        <w:t>.</w:t>
      </w:r>
    </w:p>
    <w:p w:rsidR="00B76F82" w:rsidRPr="00382F89" w:rsidRDefault="00B76F82" w:rsidP="00BF0A91">
      <w:pPr>
        <w:ind w:firstLine="284"/>
        <w:jc w:val="both"/>
        <w:rPr>
          <w:rStyle w:val="Char2"/>
          <w:rtl/>
        </w:rPr>
      </w:pPr>
      <w:r w:rsidRPr="00382F89">
        <w:rPr>
          <w:rStyle w:val="Char2"/>
          <w:rFonts w:hint="cs"/>
          <w:rtl/>
        </w:rPr>
        <w:t>پیداست که این «معیت» الهی و همراهی خدا با مؤمنان که ویژ</w:t>
      </w:r>
      <w:r w:rsidR="00081AB3">
        <w:rPr>
          <w:rStyle w:val="Char2"/>
          <w:rFonts w:hint="cs"/>
          <w:rtl/>
        </w:rPr>
        <w:t>ۀ</w:t>
      </w:r>
      <w:r w:rsidR="00BE70F2">
        <w:rPr>
          <w:rStyle w:val="Char2"/>
          <w:rFonts w:hint="cs"/>
          <w:rtl/>
        </w:rPr>
        <w:t xml:space="preserve"> آن‌ها </w:t>
      </w:r>
      <w:r w:rsidRPr="00382F89">
        <w:rPr>
          <w:rStyle w:val="Char2"/>
          <w:rFonts w:hint="cs"/>
          <w:rtl/>
        </w:rPr>
        <w:t>و میو</w:t>
      </w:r>
      <w:r w:rsidR="00081AB3">
        <w:rPr>
          <w:rStyle w:val="Char2"/>
          <w:rFonts w:hint="cs"/>
          <w:rtl/>
        </w:rPr>
        <w:t>ۀ</w:t>
      </w:r>
      <w:r w:rsidRPr="00382F89">
        <w:rPr>
          <w:rStyle w:val="Char2"/>
          <w:rFonts w:hint="cs"/>
          <w:rtl/>
        </w:rPr>
        <w:t xml:space="preserve"> دینداری‌شان می‌باشد، متناسب است با مقدار ایمان آن</w:t>
      </w:r>
      <w:r w:rsidR="00BB18EA">
        <w:rPr>
          <w:rStyle w:val="Char2"/>
          <w:rFonts w:hint="eastAsia"/>
          <w:rtl/>
        </w:rPr>
        <w:t>‌</w:t>
      </w:r>
      <w:r w:rsidRPr="00382F89">
        <w:rPr>
          <w:rStyle w:val="Char2"/>
          <w:rFonts w:hint="cs"/>
          <w:rtl/>
        </w:rPr>
        <w:t>ها، درج</w:t>
      </w:r>
      <w:r w:rsidR="00081AB3">
        <w:rPr>
          <w:rStyle w:val="Char2"/>
          <w:rFonts w:hint="cs"/>
          <w:rtl/>
        </w:rPr>
        <w:t>ۀ</w:t>
      </w:r>
      <w:r w:rsidRPr="00382F89">
        <w:rPr>
          <w:rStyle w:val="Char2"/>
          <w:rFonts w:hint="cs"/>
          <w:rtl/>
        </w:rPr>
        <w:t xml:space="preserve"> ژرفای آن ایمان و میزان بازتاب آن در عواطف اندیشه‌ها و کردارهای آنان. بی‌گمان صحاب</w:t>
      </w:r>
      <w:r w:rsidR="00081AB3">
        <w:rPr>
          <w:rStyle w:val="Char2"/>
          <w:rFonts w:hint="cs"/>
          <w:rtl/>
        </w:rPr>
        <w:t>ۀ</w:t>
      </w:r>
      <w:r w:rsidRPr="00382F89">
        <w:rPr>
          <w:rStyle w:val="Char2"/>
          <w:rFonts w:hint="cs"/>
          <w:rtl/>
        </w:rPr>
        <w:t xml:space="preserve"> بزرگوار که با اوصاف «مؤمنین» و «مورد حمایت خدا بودن» در این آیه مورد خطاب واقع گشته اند، به واسط</w:t>
      </w:r>
      <w:r w:rsidR="00081AB3">
        <w:rPr>
          <w:rStyle w:val="Char2"/>
          <w:rFonts w:hint="cs"/>
          <w:rtl/>
        </w:rPr>
        <w:t>ۀ</w:t>
      </w:r>
      <w:r w:rsidRPr="00382F89">
        <w:rPr>
          <w:rStyle w:val="Char2"/>
          <w:rFonts w:hint="cs"/>
          <w:rtl/>
        </w:rPr>
        <w:t xml:space="preserve"> ژرفا و وسعت ایمان و بالابودن میزان دین‌پذیری، از این امتیاز یعنی: «همراهی ویژ</w:t>
      </w:r>
      <w:r w:rsidR="00081AB3">
        <w:rPr>
          <w:rStyle w:val="Char2"/>
          <w:rFonts w:hint="cs"/>
          <w:rtl/>
        </w:rPr>
        <w:t>ۀ</w:t>
      </w:r>
      <w:r w:rsidRPr="00382F89">
        <w:rPr>
          <w:rStyle w:val="Char2"/>
          <w:rFonts w:hint="cs"/>
          <w:rtl/>
        </w:rPr>
        <w:t xml:space="preserve"> خدا با مؤمنان» بهر</w:t>
      </w:r>
      <w:r w:rsidR="00081AB3">
        <w:rPr>
          <w:rStyle w:val="Char2"/>
          <w:rFonts w:hint="cs"/>
          <w:rtl/>
        </w:rPr>
        <w:t>ۀ</w:t>
      </w:r>
      <w:r w:rsidRPr="00382F89">
        <w:rPr>
          <w:rStyle w:val="Char2"/>
          <w:rFonts w:hint="cs"/>
          <w:rtl/>
        </w:rPr>
        <w:t xml:space="preserve"> وافری داشتند، و به همین خاطر بود که چه در زمان حیات پیامبر</w:t>
      </w:r>
      <w:r w:rsidRPr="00382F89">
        <w:rPr>
          <w:rFonts w:cs="CTraditional Arabic" w:hint="cs"/>
          <w:rtl/>
          <w:lang w:bidi="fa-IR"/>
        </w:rPr>
        <w:t>ص</w:t>
      </w:r>
      <w:r w:rsidRPr="00382F89">
        <w:rPr>
          <w:rStyle w:val="Char2"/>
          <w:rFonts w:hint="cs"/>
          <w:rtl/>
        </w:rPr>
        <w:t xml:space="preserve"> و چه پس از وفات ایشان با وجود کمی نیروهای</w:t>
      </w:r>
      <w:r w:rsidR="00BE70F2">
        <w:rPr>
          <w:rStyle w:val="Char2"/>
          <w:rFonts w:hint="cs"/>
          <w:rtl/>
        </w:rPr>
        <w:t xml:space="preserve"> آن‌ها </w:t>
      </w:r>
      <w:r w:rsidRPr="00382F89">
        <w:rPr>
          <w:rStyle w:val="Char2"/>
          <w:rFonts w:hint="cs"/>
          <w:rtl/>
        </w:rPr>
        <w:t>و فراوانی شمار نفرات دشمنان‌شان همواره از نصرت الهی برخوردار می‌شدند. خلاصه این که «معیت خدا» با مؤمنان از طریق کمک و پشتیبانی و سپس با غلبه</w:t>
      </w:r>
      <w:r w:rsidRPr="00382F89">
        <w:rPr>
          <w:rStyle w:val="Char2"/>
          <w:rFonts w:hint="eastAsia"/>
          <w:rtl/>
        </w:rPr>
        <w:t>‌</w:t>
      </w:r>
      <w:r w:rsidRPr="00382F89">
        <w:rPr>
          <w:rStyle w:val="Char2"/>
          <w:rFonts w:hint="cs"/>
          <w:rtl/>
        </w:rPr>
        <w:t>بخشیدن به آنان دقیقاً به تناسب مقدار ایمان و درج</w:t>
      </w:r>
      <w:r w:rsidR="00081AB3">
        <w:rPr>
          <w:rStyle w:val="Char2"/>
          <w:rFonts w:hint="cs"/>
          <w:rtl/>
        </w:rPr>
        <w:t>ۀ</w:t>
      </w:r>
      <w:r w:rsidRPr="00382F89">
        <w:rPr>
          <w:rStyle w:val="Char2"/>
          <w:rFonts w:hint="cs"/>
          <w:rtl/>
        </w:rPr>
        <w:t xml:space="preserve"> رسوخ آن در شخصیت دینداران حاصل می‌گردد.</w:t>
      </w:r>
    </w:p>
    <w:p w:rsidR="00B76F82" w:rsidRPr="00382F89" w:rsidRDefault="00B76F82" w:rsidP="00BB18EA">
      <w:pPr>
        <w:pStyle w:val="a4"/>
        <w:rPr>
          <w:rStyle w:val="Char2"/>
          <w:rtl/>
        </w:rPr>
      </w:pPr>
      <w:bookmarkStart w:id="38" w:name="_Toc319428749"/>
      <w:bookmarkStart w:id="39" w:name="_Toc442915859"/>
      <w:r w:rsidRPr="00BB18EA">
        <w:rPr>
          <w:rFonts w:hint="cs"/>
          <w:rtl/>
        </w:rPr>
        <w:t xml:space="preserve">وضعیت </w:t>
      </w:r>
      <w:r w:rsidRPr="00BB18EA">
        <w:rPr>
          <w:rStyle w:val="Char2"/>
          <w:rFonts w:hint="cs"/>
          <w:sz w:val="26"/>
          <w:szCs w:val="26"/>
          <w:rtl/>
        </w:rPr>
        <w:t>کنونی</w:t>
      </w:r>
      <w:r w:rsidRPr="00BB18EA">
        <w:rPr>
          <w:rFonts w:hint="cs"/>
          <w:rtl/>
        </w:rPr>
        <w:t xml:space="preserve"> مسلمانان، ناقض سنت الهی حمایت از مؤمنان نیست</w:t>
      </w:r>
      <w:r w:rsidRPr="00382F89">
        <w:rPr>
          <w:rStyle w:val="Char2"/>
          <w:rFonts w:hint="cs"/>
          <w:rtl/>
        </w:rPr>
        <w:t>:</w:t>
      </w:r>
      <w:bookmarkEnd w:id="38"/>
      <w:bookmarkEnd w:id="39"/>
    </w:p>
    <w:p w:rsidR="00B76F82" w:rsidRPr="00382F89" w:rsidRDefault="00B76F82" w:rsidP="00BF0A91">
      <w:pPr>
        <w:ind w:firstLine="284"/>
        <w:jc w:val="both"/>
        <w:rPr>
          <w:rStyle w:val="Char2"/>
          <w:rtl/>
        </w:rPr>
      </w:pPr>
      <w:r w:rsidRPr="00382F89">
        <w:rPr>
          <w:rStyle w:val="Char2"/>
          <w:rFonts w:hint="cs"/>
          <w:rtl/>
        </w:rPr>
        <w:t>همیشه برقراربودن سنت الهی حمایت از مؤمنان که خدا در قرآن از آن سخن گفته است، واقعیتی است قطعی و حتمی که در راستی آن ذره‌ای تردید نداریم و شرایط نامطلوب فعلی مسلمانان و این که امروزه دینداران نه شهریار و حاکم، بلکه مقهور و مغلوب دشمنان خویشند، بر صحت این قاعده خدشه‌ای وارد نمی‌سازد، چرا که این سنت در «حمایت از مؤمنان» تجلی می‌یابد، مؤمنان هم کسانی هستند که به با معیارهای خود بافته و خیالپردازی‌ها و آرزوهای خود، بلکه براساس ارزش‌ها و معیارهای دینی مندرج و قرآن و سنت پیامبر</w:t>
      </w:r>
      <w:r w:rsidRPr="00382F89">
        <w:rPr>
          <w:rFonts w:cs="CTraditional Arabic" w:hint="cs"/>
          <w:rtl/>
          <w:lang w:bidi="fa-IR"/>
        </w:rPr>
        <w:t>ص</w:t>
      </w:r>
      <w:r w:rsidRPr="00382F89">
        <w:rPr>
          <w:rStyle w:val="Char2"/>
          <w:rFonts w:hint="cs"/>
          <w:rtl/>
        </w:rPr>
        <w:t xml:space="preserve"> «مؤمن» و دین‌ورز به حساب آیند. لذا عدم فیروزی مسلمانان امروزی بر اهل باطل [نه بیانگر نقض‌شدن سنن خداوندی، بلکه] بدین معنا است که آن ایمان مطلوب و لوازم اخلاقی و رفتاری آن هنوز در شخصیت آنان تحقق نیافته است، و در نتیجه شایستگی برخورداری از نصرت موعود خدا به مؤمنان را ندارند. از این رو موظفند به بازنگری وضعیت خود پرداخته و خود و اوصاف و اعمال و مسیر فعلی خود را بر مفاهیم و لوازم ایمان عرضه کرده و با ارزیابی</w:t>
      </w:r>
      <w:r w:rsidR="00BE70F2">
        <w:rPr>
          <w:rStyle w:val="Char2"/>
          <w:rFonts w:hint="cs"/>
          <w:rtl/>
        </w:rPr>
        <w:t xml:space="preserve"> آن‌ها </w:t>
      </w:r>
      <w:r w:rsidRPr="00382F89">
        <w:rPr>
          <w:rStyle w:val="Char2"/>
          <w:rFonts w:hint="cs"/>
          <w:rtl/>
        </w:rPr>
        <w:t>براساس معیارهای ایمانی، ضمن یافتن خلل‌ها و کاستی‌های درونی و برونی خود در صدد آفت‌زدایی و جبران‌کاستی‌ها، و عملی‌کردن ارزش‌های ایمانی در متن زندگی فردی و اجتماعی خویش برآیند، تا تضمین الهی حمایت از مؤمنان در بار</w:t>
      </w:r>
      <w:r w:rsidR="00081AB3">
        <w:rPr>
          <w:rStyle w:val="Char2"/>
          <w:rFonts w:hint="cs"/>
          <w:rtl/>
        </w:rPr>
        <w:t>ۀ</w:t>
      </w:r>
      <w:r w:rsidR="00BE70F2">
        <w:rPr>
          <w:rStyle w:val="Char2"/>
          <w:rFonts w:hint="cs"/>
          <w:rtl/>
        </w:rPr>
        <w:t xml:space="preserve"> آن‌ها </w:t>
      </w:r>
      <w:r w:rsidRPr="00382F89">
        <w:rPr>
          <w:rStyle w:val="Char2"/>
          <w:rFonts w:hint="cs"/>
          <w:rtl/>
        </w:rPr>
        <w:t>مصداق پیدا کند، و در حوز</w:t>
      </w:r>
      <w:r w:rsidR="00081AB3">
        <w:rPr>
          <w:rStyle w:val="Char2"/>
          <w:rFonts w:hint="cs"/>
          <w:rtl/>
        </w:rPr>
        <w:t>ۀ</w:t>
      </w:r>
      <w:r w:rsidRPr="00382F89">
        <w:rPr>
          <w:rStyle w:val="Char2"/>
          <w:rFonts w:hint="cs"/>
          <w:rtl/>
        </w:rPr>
        <w:t xml:space="preserve"> فراگیری این وعد</w:t>
      </w:r>
      <w:r w:rsidR="00081AB3">
        <w:rPr>
          <w:rStyle w:val="Char2"/>
          <w:rFonts w:hint="cs"/>
          <w:rtl/>
        </w:rPr>
        <w:t>ۀ</w:t>
      </w:r>
      <w:r w:rsidRPr="00382F89">
        <w:rPr>
          <w:rStyle w:val="Char2"/>
          <w:rFonts w:hint="cs"/>
          <w:rtl/>
        </w:rPr>
        <w:t xml:space="preserve"> آسمانی قرار گیرند: </w:t>
      </w:r>
      <w:r w:rsidR="00093133" w:rsidRPr="00382F89">
        <w:rPr>
          <w:rFonts w:cs="Traditional Arabic" w:hint="cs"/>
          <w:rtl/>
          <w:lang w:bidi="fa-IR"/>
        </w:rPr>
        <w:t>﴿</w:t>
      </w:r>
      <w:r w:rsidR="00093133" w:rsidRPr="00382F89">
        <w:rPr>
          <w:rFonts w:cs="KFGQPC Uthmanic Script HAFS"/>
          <w:color w:val="000000"/>
          <w:rtl/>
        </w:rPr>
        <w:t>وَكَانَ حَقًّا عَلَيۡنَا نَصۡرُ ٱلۡمُؤۡمِنِين</w:t>
      </w:r>
      <w:r w:rsidR="00093133" w:rsidRPr="00382F89">
        <w:rPr>
          <w:rFonts w:cs="Traditional Arabic" w:hint="cs"/>
          <w:rtl/>
          <w:lang w:bidi="fa-IR"/>
        </w:rPr>
        <w:t>﴾</w:t>
      </w:r>
    </w:p>
    <w:p w:rsidR="00B76F82" w:rsidRPr="00382F89" w:rsidRDefault="00B76F82" w:rsidP="00BB18EA">
      <w:pPr>
        <w:pStyle w:val="a4"/>
        <w:rPr>
          <w:rStyle w:val="Char2"/>
          <w:rtl/>
        </w:rPr>
      </w:pPr>
      <w:bookmarkStart w:id="40" w:name="_Toc319428750"/>
      <w:bookmarkStart w:id="41" w:name="_Toc442915860"/>
      <w:r w:rsidRPr="00BB18EA">
        <w:rPr>
          <w:rFonts w:hint="cs"/>
          <w:rtl/>
        </w:rPr>
        <w:t>ایمان و عوامل مادی کامیابی:</w:t>
      </w:r>
      <w:bookmarkEnd w:id="40"/>
      <w:bookmarkEnd w:id="41"/>
    </w:p>
    <w:p w:rsidR="00B76F82" w:rsidRPr="00382F89" w:rsidRDefault="00B76F82" w:rsidP="00382F89">
      <w:pPr>
        <w:ind w:firstLine="284"/>
        <w:jc w:val="both"/>
        <w:rPr>
          <w:rStyle w:val="Char2"/>
          <w:rtl/>
        </w:rPr>
      </w:pPr>
      <w:r w:rsidRPr="00382F89">
        <w:rPr>
          <w:rStyle w:val="Char2"/>
          <w:rFonts w:hint="cs"/>
          <w:rtl/>
        </w:rPr>
        <w:t>پیداست که صِرف ایمان‌داشتن ما را از عوامل مادی کامیابی بی‌نیاز نخواهد کرد، عواملی چون: تعداد نبرد شمار رزمندگان و دیگر ابزارها و لوازم جنگ و همچنین ابزارهای موفقیت در دیگر حوزه‌های جهاد غیر از میدان نبرد نظامی و لوازم رقابت با اهل باطل در این حوزه‌ها. از همین روست که خداوند ما مؤمنان را به مهیا‌</w:t>
      </w:r>
      <w:r w:rsidR="00BB18EA">
        <w:rPr>
          <w:rStyle w:val="Char2"/>
        </w:rPr>
        <w:t xml:space="preserve"> </w:t>
      </w:r>
      <w:r w:rsidRPr="00382F89">
        <w:rPr>
          <w:rStyle w:val="Char2"/>
          <w:rFonts w:hint="cs"/>
          <w:rtl/>
        </w:rPr>
        <w:t xml:space="preserve">کردن نیروی مادی موظف کرده است، چنانکه می‌فرماید: </w:t>
      </w:r>
      <w:r w:rsidRPr="00382F89">
        <w:rPr>
          <w:rFonts w:cs="Traditional Arabic" w:hint="cs"/>
          <w:rtl/>
          <w:lang w:bidi="fa-IR"/>
        </w:rPr>
        <w:t>﴿</w:t>
      </w:r>
      <w:r w:rsidR="00093133" w:rsidRPr="00382F89">
        <w:rPr>
          <w:rFonts w:cs="KFGQPC Uthmanic Script HAFS"/>
          <w:color w:val="000000"/>
          <w:rtl/>
        </w:rPr>
        <w:t>وَأَعِدُّواْ لَهُم مَّا ٱسۡتَطَعۡتُم مِّن قُوَّة</w:t>
      </w:r>
      <w:r w:rsidR="00093133" w:rsidRPr="00382F89">
        <w:rPr>
          <w:rFonts w:ascii="Jameel Noori Nastaleeq" w:hAnsi="Jameel Noori Nastaleeq" w:cs="KFGQPC Uthmanic Script HAFS" w:hint="cs"/>
          <w:color w:val="000000"/>
          <w:rtl/>
        </w:rPr>
        <w:t>ٖ</w:t>
      </w:r>
      <w:r w:rsidR="00093133" w:rsidRPr="00382F89">
        <w:rPr>
          <w:rFonts w:cs="KFGQPC Uthmanic Script HAFS" w:hint="cs"/>
          <w:color w:val="000000"/>
          <w:rtl/>
        </w:rPr>
        <w:t xml:space="preserve"> وَمِن رِّبَاطِ ٱلۡخَيۡلِ</w:t>
      </w:r>
      <w:r w:rsidR="00093133" w:rsidRPr="00382F89">
        <w:rPr>
          <w:rFonts w:cs="Times New Roman" w:hint="cs"/>
          <w:color w:val="000000"/>
          <w:rtl/>
        </w:rPr>
        <w:t>...</w:t>
      </w:r>
      <w:r w:rsidRPr="00382F89">
        <w:rPr>
          <w:rFonts w:cs="Traditional Arabic" w:hint="cs"/>
          <w:rtl/>
          <w:lang w:bidi="fa-IR"/>
        </w:rPr>
        <w:t>﴾</w:t>
      </w:r>
      <w:r w:rsidRPr="00382F89">
        <w:rPr>
          <w:rStyle w:val="Char2"/>
          <w:rFonts w:hint="cs"/>
          <w:rtl/>
        </w:rPr>
        <w:t xml:space="preserve"> زیرا اسلام دینی است واقعگرا که در عین تأکید بر نیروی ایمان و کارسازی آن در تحقق پیروزی از کارآمدی و نقش اثرگذار عوامل مادی غفلت نمی‌ورزد، این قدرت ایمان یا این کارسازی آن در تحقق نصرت، البته حد و مرز معینی دارد که خداوند آن را بیان فرموده تا در چاه غلو سقوط نکنیم و جایگاه و ارزش واقعی هرچیزی را به دور از افراط تعیین کنیم، و بدینگونه از دچارشدن به توهم و اشتباه در ارزیابی‌ها و در نتیجه از ناکامی و عدم پیروزی بر دشمنان نجات یابیم.</w:t>
      </w:r>
    </w:p>
    <w:p w:rsidR="00B76F82" w:rsidRPr="00382F89" w:rsidRDefault="00B76F82" w:rsidP="00382F89">
      <w:pPr>
        <w:ind w:firstLine="284"/>
        <w:jc w:val="both"/>
        <w:rPr>
          <w:rStyle w:val="Char2"/>
          <w:rtl/>
        </w:rPr>
      </w:pPr>
      <w:r w:rsidRPr="00382F89">
        <w:rPr>
          <w:rStyle w:val="Char2"/>
          <w:rFonts w:hint="cs"/>
          <w:rtl/>
        </w:rPr>
        <w:t xml:space="preserve">آیات زیر بیانگر صحت مدعای فوق می‌باشند: </w:t>
      </w:r>
      <w:r w:rsidRPr="00382F89">
        <w:rPr>
          <w:rFonts w:cs="Traditional Arabic" w:hint="cs"/>
          <w:rtl/>
          <w:lang w:bidi="fa-IR"/>
        </w:rPr>
        <w:t>﴿</w:t>
      </w:r>
      <w:r w:rsidR="00093133" w:rsidRPr="00382F89">
        <w:rPr>
          <w:rFonts w:cs="KFGQPC Uthmanic Script HAFS"/>
          <w:color w:val="000000"/>
          <w:rtl/>
        </w:rPr>
        <w:t>يَٰٓأَيُّهَا ٱلنَّبِيُّ حَرِّضِ ٱلۡمُؤۡمِنِينَ عَلَى ٱلۡقِتَالِۚ إِن يَكُن مِّنكُمۡ عِشۡرُونَ صَٰبِرُونَ يَغۡلِبُواْ مِاْئَتَيۡنِۚ وَإِن يَكُن مِّنكُم مِّاْئَة</w:t>
      </w:r>
      <w:r w:rsidR="00093133" w:rsidRPr="00382F89">
        <w:rPr>
          <w:rFonts w:cs="KFGQPC Uthmanic Script HAFS" w:hint="cs"/>
          <w:color w:val="000000"/>
          <w:rtl/>
        </w:rPr>
        <w:t>ٞ يَغۡلِبُوٓاْ أَلۡف</w:t>
      </w:r>
      <w:r w:rsidR="00093133" w:rsidRPr="00382F89">
        <w:rPr>
          <w:rFonts w:ascii="Jameel Noori Nastaleeq" w:hAnsi="Jameel Noori Nastaleeq" w:cs="KFGQPC Uthmanic Script HAFS" w:hint="cs"/>
          <w:color w:val="000000"/>
          <w:rtl/>
        </w:rPr>
        <w:t>ٗ</w:t>
      </w:r>
      <w:r w:rsidR="00093133" w:rsidRPr="00382F89">
        <w:rPr>
          <w:rFonts w:cs="KFGQPC Uthmanic Script HAFS" w:hint="cs"/>
          <w:color w:val="000000"/>
          <w:rtl/>
        </w:rPr>
        <w:t xml:space="preserve">ا مِّنَ </w:t>
      </w:r>
      <w:r w:rsidR="00093133" w:rsidRPr="00382F89">
        <w:rPr>
          <w:rFonts w:cs="KFGQPC Uthmanic Script HAFS"/>
          <w:color w:val="000000"/>
          <w:rtl/>
        </w:rPr>
        <w:t>ٱلَّذِينَ كَفَرُواْ بِأَنَّهُمۡ قَوۡم</w:t>
      </w:r>
      <w:r w:rsidR="00093133" w:rsidRPr="00382F89">
        <w:rPr>
          <w:rFonts w:cs="KFGQPC Uthmanic Script HAFS" w:hint="cs"/>
          <w:color w:val="000000"/>
          <w:rtl/>
        </w:rPr>
        <w:t xml:space="preserve">ٞ لَّا يَفۡقَهُونَ ٦٥ </w:t>
      </w:r>
      <w:r w:rsidR="00093133" w:rsidRPr="00382F89">
        <w:rPr>
          <w:rFonts w:cs="KFGQPC Uthmanic Script HAFS"/>
          <w:color w:val="000000"/>
          <w:rtl/>
        </w:rPr>
        <w:t>ٱلۡ</w:t>
      </w:r>
      <w:r w:rsidR="00093133" w:rsidRPr="00382F89">
        <w:rPr>
          <w:rFonts w:cs="KFGQPC Uthmanic Script HAFS" w:hint="cs"/>
          <w:color w:val="000000"/>
          <w:rtl/>
        </w:rPr>
        <w:t>ـَٰٔ</w:t>
      </w:r>
      <w:r w:rsidR="00093133" w:rsidRPr="00382F89">
        <w:rPr>
          <w:rFonts w:cs="KFGQPC Uthmanic Script HAFS"/>
          <w:color w:val="000000"/>
          <w:rtl/>
        </w:rPr>
        <w:t>نَ خَفَّفَ ٱللَّهُ عَنكُمۡ وَعَلِمَ أَنَّ فِيكُمۡ ضَعۡف</w:t>
      </w:r>
      <w:r w:rsidR="00093133" w:rsidRPr="00382F89">
        <w:rPr>
          <w:rFonts w:ascii="Jameel Noori Nastaleeq" w:hAnsi="Jameel Noori Nastaleeq" w:cs="KFGQPC Uthmanic Script HAFS" w:hint="cs"/>
          <w:color w:val="000000"/>
          <w:rtl/>
        </w:rPr>
        <w:t>ٗ</w:t>
      </w:r>
      <w:r w:rsidR="00093133" w:rsidRPr="00382F89">
        <w:rPr>
          <w:rFonts w:cs="KFGQPC Uthmanic Script HAFS" w:hint="cs"/>
          <w:color w:val="000000"/>
          <w:rtl/>
        </w:rPr>
        <w:t>ا</w:t>
      </w:r>
      <w:r w:rsidR="00093133" w:rsidRPr="00382F89">
        <w:rPr>
          <w:rFonts w:cs="KFGQPC Uthmanic Script HAFS"/>
          <w:color w:val="000000"/>
          <w:rtl/>
        </w:rPr>
        <w:t>ۚ فَإِن يَكُن مِّنكُم مِّاْئَة</w:t>
      </w:r>
      <w:r w:rsidR="00093133" w:rsidRPr="00382F89">
        <w:rPr>
          <w:rFonts w:cs="KFGQPC Uthmanic Script HAFS" w:hint="cs"/>
          <w:color w:val="000000"/>
          <w:rtl/>
        </w:rPr>
        <w:t xml:space="preserve">ٞ </w:t>
      </w:r>
      <w:r w:rsidR="00093133" w:rsidRPr="00382F89">
        <w:rPr>
          <w:rFonts w:cs="KFGQPC Uthmanic Script HAFS"/>
          <w:color w:val="000000"/>
          <w:rtl/>
        </w:rPr>
        <w:t>صَابِرَة</w:t>
      </w:r>
      <w:r w:rsidR="00093133" w:rsidRPr="00382F89">
        <w:rPr>
          <w:rFonts w:cs="KFGQPC Uthmanic Script HAFS" w:hint="cs"/>
          <w:color w:val="000000"/>
          <w:rtl/>
        </w:rPr>
        <w:t xml:space="preserve">ٞ يَغۡلِبُواْ مِاْئَتَيۡنِۚ وَإِن يَكُن مِّنكُمۡ أَلۡفٞ يَغۡلِبُوٓاْ </w:t>
      </w:r>
      <w:r w:rsidR="00093133" w:rsidRPr="00382F89">
        <w:rPr>
          <w:rFonts w:cs="KFGQPC Uthmanic Script HAFS"/>
          <w:color w:val="000000"/>
          <w:rtl/>
        </w:rPr>
        <w:t>أَلۡفَيۡنِ بِإِذۡنِ ٱللَّهِۗ وَٱللَّهُ مَعَ ٱلصَّٰبِرِينَ ٦٦</w:t>
      </w:r>
      <w:r w:rsidRPr="00382F89">
        <w:rPr>
          <w:rFonts w:cs="Traditional Arabic" w:hint="cs"/>
          <w:rtl/>
          <w:lang w:bidi="fa-IR"/>
        </w:rPr>
        <w:t>﴾</w:t>
      </w:r>
      <w:r w:rsidRPr="00382F89">
        <w:rPr>
          <w:rStyle w:val="Char2"/>
          <w:rFonts w:hint="cs"/>
          <w:rtl/>
        </w:rPr>
        <w:t xml:space="preserve"> </w:t>
      </w:r>
      <w:r w:rsidRPr="00BB18EA">
        <w:rPr>
          <w:rStyle w:val="Char4"/>
          <w:rFonts w:hint="cs"/>
          <w:rtl/>
        </w:rPr>
        <w:t>[الأنفال: 65-66]</w:t>
      </w:r>
      <w:r w:rsidRPr="00382F89">
        <w:rPr>
          <w:rStyle w:val="Char2"/>
          <w:rFonts w:hint="cs"/>
          <w:rtl/>
        </w:rPr>
        <w:t xml:space="preserve">. </w:t>
      </w:r>
      <w:r w:rsidRPr="00BB18EA">
        <w:rPr>
          <w:rStyle w:val="Char5"/>
          <w:rFonts w:hint="cs"/>
          <w:rtl/>
        </w:rPr>
        <w:t>«ای پیامبر! مؤمنان را به پیکار (با دشمنان) تشویق کن، اگر بیست نفر شکیبا در میان شما باشند، بر دویست نفر و اگر صد نفر باشند بر هزار نفر غالب خواهند آمد، زیرا کافران گروهی هستند که (از ماهیت و هدف جنگ و فرجام نهایی خویش چیزی) نمی‌فهمند، (و این بی‌اطلاعی و اضطراب توانایی و ثبات</w:t>
      </w:r>
      <w:r w:rsidR="00BE70F2">
        <w:rPr>
          <w:rStyle w:val="Char5"/>
          <w:rFonts w:hint="cs"/>
          <w:rtl/>
        </w:rPr>
        <w:t xml:space="preserve"> آن‌ها </w:t>
      </w:r>
      <w:r w:rsidRPr="00BB18EA">
        <w:rPr>
          <w:rStyle w:val="Char5"/>
          <w:rFonts w:hint="cs"/>
          <w:rtl/>
        </w:rPr>
        <w:t>را مرتباً می‌کاهد). اکنون خداوند برایتان تخفیف قائل شد و مشاهده کرد که در شما ناتوانی و ضعفی هست (و تازه‌کار و ناآزموده می‌باشید، در این حال) اگر صد نفر شکیبا در میان‌تان باشند بر دویست نفر و اگر هزار نفر باشند، بر دو هزار نفر – با مدد و حمایت الهی – پیروز خواهند شد، و خدا همراه و پشتیبان شکیبایان است».</w:t>
      </w:r>
    </w:p>
    <w:p w:rsidR="00B76F82" w:rsidRPr="00382F89" w:rsidRDefault="00B76F82" w:rsidP="00BF0A91">
      <w:pPr>
        <w:ind w:firstLine="284"/>
        <w:jc w:val="both"/>
        <w:rPr>
          <w:rStyle w:val="Char2"/>
          <w:rtl/>
        </w:rPr>
      </w:pPr>
      <w:r w:rsidRPr="00382F89">
        <w:rPr>
          <w:rStyle w:val="Char2"/>
          <w:rFonts w:hint="cs"/>
          <w:rtl/>
        </w:rPr>
        <w:t>وجه استدلالی بخش اول آیه این است که خداوند به اصحاب پیامبر</w:t>
      </w:r>
      <w:r w:rsidRPr="00382F89">
        <w:rPr>
          <w:rFonts w:cs="CTraditional Arabic" w:hint="cs"/>
          <w:rtl/>
          <w:lang w:bidi="fa-IR"/>
        </w:rPr>
        <w:t>ص</w:t>
      </w:r>
      <w:r w:rsidRPr="00382F89">
        <w:rPr>
          <w:rStyle w:val="Char2"/>
          <w:rFonts w:hint="cs"/>
          <w:rtl/>
        </w:rPr>
        <w:t xml:space="preserve"> اعلام می‌کند که بیست نفر رزمند</w:t>
      </w:r>
      <w:r w:rsidR="00081AB3">
        <w:rPr>
          <w:rStyle w:val="Char2"/>
          <w:rFonts w:hint="cs"/>
          <w:rtl/>
        </w:rPr>
        <w:t>ۀ</w:t>
      </w:r>
      <w:r w:rsidRPr="00382F89">
        <w:rPr>
          <w:rStyle w:val="Char2"/>
          <w:rFonts w:hint="cs"/>
          <w:rtl/>
        </w:rPr>
        <w:t xml:space="preserve"> شکیبا و ورزیده حریف دویست نفر کافر خواهند شد، و این قبل از تخفیف است. و خداوند نگفته که بیست مؤمن صبور بر دو هزار نفر غالبت خواهند شد، زیرا مؤمنان شکیبا اگرچه ایمان‌شان منبع نوعی قوت و توان است و این توانایی از قوت کفرِ موجود در درون کفار بیشتر است، اما بالأخره این قدرت ایمانی هم در غلبه بر قدرت کفر و کفار حد محدودی دارد، چنانکه مقرر فرموده که قدرت ایمان یک نفر مؤمن را از ده تن کافر نیرومندتر می‌سازد، و برهمین بنا بیست مؤمن توانایی شکست دویست کافر را دارند.</w:t>
      </w:r>
    </w:p>
    <w:p w:rsidR="00B76F82" w:rsidRPr="00382F89" w:rsidRDefault="00B76F82" w:rsidP="00382F89">
      <w:pPr>
        <w:ind w:firstLine="284"/>
        <w:jc w:val="both"/>
        <w:rPr>
          <w:rStyle w:val="Char2"/>
          <w:rtl/>
        </w:rPr>
      </w:pPr>
      <w:r w:rsidRPr="00382F89">
        <w:rPr>
          <w:rStyle w:val="Char2"/>
          <w:rFonts w:hint="cs"/>
          <w:rtl/>
        </w:rPr>
        <w:t>اما آنگاه که شمار کفار به هزار نفر می‌رسد، نه در وعد</w:t>
      </w:r>
      <w:r w:rsidR="00081AB3">
        <w:rPr>
          <w:rStyle w:val="Char2"/>
          <w:rFonts w:hint="cs"/>
          <w:rtl/>
        </w:rPr>
        <w:t>ۀ</w:t>
      </w:r>
      <w:r w:rsidRPr="00382F89">
        <w:rPr>
          <w:rStyle w:val="Char2"/>
          <w:rFonts w:hint="cs"/>
          <w:rtl/>
        </w:rPr>
        <w:t xml:space="preserve"> خداوند و نه در</w:t>
      </w:r>
      <w:r w:rsidR="00751173">
        <w:rPr>
          <w:rStyle w:val="Char2"/>
          <w:rFonts w:hint="cs"/>
          <w:rtl/>
        </w:rPr>
        <w:t xml:space="preserve"> </w:t>
      </w:r>
      <w:r w:rsidRPr="00382F89">
        <w:rPr>
          <w:rStyle w:val="Char2"/>
          <w:rFonts w:hint="cs"/>
          <w:rtl/>
        </w:rPr>
        <w:t xml:space="preserve">اعلام او نیامده که بیست مؤمن بر این تعداد کافر غلبه خواهند کرد، بلکه سخن از این رفته که بنا به عرف عادی شمار مؤمنان در چنین حالتی برای دستیابی به پیروزی کفایت نمی‌کند. این بدین معناست که نیروی مادی و ساز و برگ جنگی </w:t>
      </w:r>
      <w:r w:rsidRPr="00BB18EA">
        <w:rPr>
          <w:rStyle w:val="Char2"/>
          <w:rFonts w:hint="cs"/>
          <w:rtl/>
        </w:rPr>
        <w:t>–</w:t>
      </w:r>
      <w:r w:rsidRPr="00382F89">
        <w:rPr>
          <w:rStyle w:val="Char2"/>
          <w:rFonts w:hint="cs"/>
          <w:rtl/>
        </w:rPr>
        <w:t xml:space="preserve"> و از جمله شمار رزمندگان </w:t>
      </w:r>
      <w:r w:rsidRPr="00BB18EA">
        <w:rPr>
          <w:rStyle w:val="Char2"/>
          <w:rFonts w:hint="cs"/>
          <w:rtl/>
        </w:rPr>
        <w:t>–</w:t>
      </w:r>
      <w:r w:rsidRPr="00382F89">
        <w:rPr>
          <w:rStyle w:val="Char2"/>
          <w:rFonts w:hint="cs"/>
          <w:rtl/>
        </w:rPr>
        <w:t xml:space="preserve"> کارسازی و نقش انکارناپذیر خاص خود را دارد و بر دینداران، عموم امت و جماعت دین‌خواه واجب است که حقیقت یادشده را مدنظر قرار داده و با دید</w:t>
      </w:r>
      <w:r w:rsidR="00081AB3">
        <w:rPr>
          <w:rStyle w:val="Char2"/>
          <w:rFonts w:hint="cs"/>
          <w:rtl/>
        </w:rPr>
        <w:t>ۀ</w:t>
      </w:r>
      <w:r w:rsidRPr="00382F89">
        <w:rPr>
          <w:rStyle w:val="Char2"/>
          <w:rFonts w:hint="cs"/>
          <w:rtl/>
        </w:rPr>
        <w:t xml:space="preserve"> نکته سنجانه و درس‌آموزانه بدان نگریسته و درس عبرت بگیرند و ضمن عنایت به لزوم ارزیابی دقیق امکانات خود و دشمن به تدارک نیرو در حد توانایی‌های دشمن و یا نزدیک به آن بپردازند که در این صورت سپاه مؤمنان به واسط</w:t>
      </w:r>
      <w:r w:rsidR="00081AB3">
        <w:rPr>
          <w:rStyle w:val="Char2"/>
          <w:rFonts w:hint="cs"/>
          <w:rtl/>
        </w:rPr>
        <w:t>ۀ</w:t>
      </w:r>
      <w:r w:rsidRPr="00382F89">
        <w:rPr>
          <w:rStyle w:val="Char2"/>
          <w:rFonts w:hint="cs"/>
          <w:rtl/>
        </w:rPr>
        <w:t xml:space="preserve"> نیروی ایمان بر سپاه کفار رجحان یافته و با توفیق و یاری خداوند پیروزی از آن مؤمنان خواهد شد.</w:t>
      </w:r>
    </w:p>
    <w:p w:rsidR="00B76F82" w:rsidRPr="00382F89" w:rsidRDefault="00B76F82" w:rsidP="00BB18EA">
      <w:pPr>
        <w:pStyle w:val="a4"/>
        <w:rPr>
          <w:rStyle w:val="Char2"/>
          <w:rtl/>
        </w:rPr>
      </w:pPr>
      <w:bookmarkStart w:id="42" w:name="_Toc319428751"/>
      <w:bookmarkStart w:id="43" w:name="_Toc442915861"/>
      <w:r w:rsidRPr="00BB18EA">
        <w:rPr>
          <w:rFonts w:hint="cs"/>
          <w:rtl/>
        </w:rPr>
        <w:t>نیروی مادی به لحاظ روانی هم اثرگذار است:</w:t>
      </w:r>
      <w:bookmarkEnd w:id="42"/>
      <w:bookmarkEnd w:id="43"/>
    </w:p>
    <w:p w:rsidR="00B76F82" w:rsidRPr="00382F89" w:rsidRDefault="00B76F82" w:rsidP="00382F89">
      <w:pPr>
        <w:ind w:firstLine="284"/>
        <w:jc w:val="both"/>
        <w:rPr>
          <w:rStyle w:val="Char2"/>
          <w:rtl/>
        </w:rPr>
      </w:pPr>
      <w:r w:rsidRPr="00382F89">
        <w:rPr>
          <w:rStyle w:val="Char2"/>
          <w:rFonts w:hint="cs"/>
          <w:rtl/>
        </w:rPr>
        <w:t xml:space="preserve">توجه بدین حقیقت لازم است که نیروی مادی </w:t>
      </w:r>
      <w:r w:rsidRPr="00BB18EA">
        <w:rPr>
          <w:rStyle w:val="Char2"/>
          <w:rFonts w:hint="cs"/>
          <w:rtl/>
        </w:rPr>
        <w:t>–</w:t>
      </w:r>
      <w:r w:rsidRPr="00382F89">
        <w:rPr>
          <w:rStyle w:val="Char2"/>
          <w:rFonts w:hint="cs"/>
          <w:rtl/>
        </w:rPr>
        <w:t xml:space="preserve"> و از جمله فراوانی افراد </w:t>
      </w:r>
      <w:r w:rsidRPr="00BB18EA">
        <w:rPr>
          <w:rStyle w:val="Char2"/>
          <w:rFonts w:hint="cs"/>
          <w:rtl/>
        </w:rPr>
        <w:t xml:space="preserve">– </w:t>
      </w:r>
      <w:r w:rsidRPr="00382F89">
        <w:rPr>
          <w:rStyle w:val="Char2"/>
          <w:rFonts w:hint="cs"/>
          <w:rtl/>
        </w:rPr>
        <w:t>در کاهش و افزایش روحی</w:t>
      </w:r>
      <w:r w:rsidR="00081AB3">
        <w:rPr>
          <w:rStyle w:val="Char2"/>
          <w:rFonts w:hint="cs"/>
          <w:rtl/>
        </w:rPr>
        <w:t>ۀ</w:t>
      </w:r>
      <w:r w:rsidRPr="00382F89">
        <w:rPr>
          <w:rStyle w:val="Char2"/>
          <w:rFonts w:hint="cs"/>
          <w:rtl/>
        </w:rPr>
        <w:t xml:space="preserve"> هردو طرف موثر است. به عنوان مثال گروهی که خود را به لحاظ ساز و برگ جنگی از طرف مقابل مجهزتر و قوی‌تر حس می‌کند، تحت تأثیر همین احساس معمولاً پیش‌دستی کرده و بر دشمن حمله می‌برد. چنانکه کمتر دیدن شمار نفرات دشمن به مؤمنان جرأت و شهامت می‌بخشد که با جدیت و شکیبایی و اطمینان به پیروزی به پیکار علیه کفار و حمله برآنان بپردازند. دیگر انواع نیروهای مادی از جمله نوع سلاح و میزان آن همانند شمار رزمندگان در شکل‌گیری احساس ضعف یا قوت مؤثرند. حقیقت مذکور افراد جوامع و تشکلات دینی را فرا می‌خواند تا در عصر کنونی که عصر تنوع نیروها و امکانات مادی است، بکوشند که از حیث تجهیزات از دشمنان توانمندتر باشند.</w:t>
      </w:r>
    </w:p>
    <w:p w:rsidR="00B76F82" w:rsidRPr="00382F89" w:rsidRDefault="00B76F82" w:rsidP="00382F89">
      <w:pPr>
        <w:ind w:firstLine="284"/>
        <w:jc w:val="both"/>
        <w:rPr>
          <w:rStyle w:val="Char2"/>
          <w:rtl/>
        </w:rPr>
      </w:pPr>
      <w:r w:rsidRPr="00382F89">
        <w:rPr>
          <w:rStyle w:val="Char2"/>
          <w:rFonts w:hint="cs"/>
          <w:rtl/>
        </w:rPr>
        <w:t>در اشاره به اثر بخشی مادی در روحی</w:t>
      </w:r>
      <w:r w:rsidR="00081AB3">
        <w:rPr>
          <w:rStyle w:val="Char2"/>
          <w:rFonts w:hint="cs"/>
          <w:rtl/>
        </w:rPr>
        <w:t>ۀ</w:t>
      </w:r>
      <w:r w:rsidRPr="00382F89">
        <w:rPr>
          <w:rStyle w:val="Char2"/>
          <w:rFonts w:hint="cs"/>
          <w:rtl/>
        </w:rPr>
        <w:t xml:space="preserve"> رزمندگان مسلمان و کافر خداوند در قرآن چنین می‌فرماید: </w:t>
      </w:r>
      <w:r w:rsidRPr="00382F89">
        <w:rPr>
          <w:rFonts w:cs="Traditional Arabic" w:hint="cs"/>
          <w:rtl/>
          <w:lang w:bidi="fa-IR"/>
        </w:rPr>
        <w:t>﴿</w:t>
      </w:r>
      <w:r w:rsidR="00093133" w:rsidRPr="00382F89">
        <w:rPr>
          <w:rFonts w:cs="KFGQPC Uthmanic Script HAFS"/>
          <w:color w:val="000000"/>
          <w:rtl/>
        </w:rPr>
        <w:t>إِذۡ يُرِيكَهُمُ ٱللَّهُ فِي مَنَامِكَ قَلِيل</w:t>
      </w:r>
      <w:r w:rsidR="00093133" w:rsidRPr="00382F89">
        <w:rPr>
          <w:rFonts w:ascii="Jameel Noori Nastaleeq" w:hAnsi="Jameel Noori Nastaleeq" w:cs="KFGQPC Uthmanic Script HAFS" w:hint="cs"/>
          <w:color w:val="000000"/>
          <w:rtl/>
        </w:rPr>
        <w:t>ٗ</w:t>
      </w:r>
      <w:r w:rsidR="00093133" w:rsidRPr="00382F89">
        <w:rPr>
          <w:rFonts w:cs="KFGQPC Uthmanic Script HAFS" w:hint="cs"/>
          <w:color w:val="000000"/>
          <w:rtl/>
        </w:rPr>
        <w:t xml:space="preserve">اۖ </w:t>
      </w:r>
      <w:r w:rsidR="00093133" w:rsidRPr="00382F89">
        <w:rPr>
          <w:rFonts w:cs="KFGQPC Uthmanic Script HAFS"/>
          <w:color w:val="000000"/>
          <w:rtl/>
        </w:rPr>
        <w:t>وَلَوۡ أَرَىٰكَهُمۡ كَثِير</w:t>
      </w:r>
      <w:r w:rsidR="00093133" w:rsidRPr="00382F89">
        <w:rPr>
          <w:rFonts w:ascii="Jameel Noori Nastaleeq" w:hAnsi="Jameel Noori Nastaleeq" w:cs="KFGQPC Uthmanic Script HAFS" w:hint="cs"/>
          <w:color w:val="000000"/>
          <w:rtl/>
        </w:rPr>
        <w:t>ٗ</w:t>
      </w:r>
      <w:r w:rsidR="00093133" w:rsidRPr="00382F89">
        <w:rPr>
          <w:rFonts w:cs="KFGQPC Uthmanic Script HAFS" w:hint="cs"/>
          <w:color w:val="000000"/>
          <w:rtl/>
        </w:rPr>
        <w:t xml:space="preserve">ا لَّفَشِلۡتُمۡ وَلَتَنَٰزَعۡتُمۡ فِي ٱلۡأَمۡرِ </w:t>
      </w:r>
      <w:r w:rsidR="00093133" w:rsidRPr="00382F89">
        <w:rPr>
          <w:rFonts w:cs="KFGQPC Uthmanic Script HAFS"/>
          <w:color w:val="000000"/>
          <w:rtl/>
        </w:rPr>
        <w:t>وَلَٰكِنَّ ٱللَّهَ سَلَّمَۚ إِنَّهُۥ عَلِيمُۢ بِذَاتِ ٱلصُّدُورِ ٤٣ وَإِذۡ يُرِيكُمُوهُمۡ إِذِ ٱلۡتَقَيۡتُمۡ فِيٓ أَعۡيُنِكُمۡ قَلِيل</w:t>
      </w:r>
      <w:r w:rsidR="00093133" w:rsidRPr="00382F89">
        <w:rPr>
          <w:rFonts w:ascii="Jameel Noori Nastaleeq" w:hAnsi="Jameel Noori Nastaleeq" w:cs="KFGQPC Uthmanic Script HAFS" w:hint="cs"/>
          <w:color w:val="000000"/>
          <w:rtl/>
        </w:rPr>
        <w:t>ٗ</w:t>
      </w:r>
      <w:r w:rsidR="00093133" w:rsidRPr="00382F89">
        <w:rPr>
          <w:rFonts w:cs="KFGQPC Uthmanic Script HAFS" w:hint="cs"/>
          <w:color w:val="000000"/>
          <w:rtl/>
        </w:rPr>
        <w:t xml:space="preserve">ا وَيُقَلِّلُكُمۡ </w:t>
      </w:r>
      <w:r w:rsidR="00093133" w:rsidRPr="00382F89">
        <w:rPr>
          <w:rFonts w:cs="KFGQPC Uthmanic Script HAFS"/>
          <w:color w:val="000000"/>
          <w:rtl/>
        </w:rPr>
        <w:t>فِيٓ أَعۡيُنِهِمۡ لِيَقۡضِيَ ٱللَّهُ أَمۡر</w:t>
      </w:r>
      <w:r w:rsidR="00093133" w:rsidRPr="00382F89">
        <w:rPr>
          <w:rFonts w:ascii="Jameel Noori Nastaleeq" w:hAnsi="Jameel Noori Nastaleeq" w:cs="KFGQPC Uthmanic Script HAFS" w:hint="cs"/>
          <w:color w:val="000000"/>
          <w:rtl/>
        </w:rPr>
        <w:t>ٗ</w:t>
      </w:r>
      <w:r w:rsidR="00093133" w:rsidRPr="00382F89">
        <w:rPr>
          <w:rFonts w:cs="KFGQPC Uthmanic Script HAFS" w:hint="cs"/>
          <w:color w:val="000000"/>
          <w:rtl/>
        </w:rPr>
        <w:t>ا كَانَ مَفۡعُول</w:t>
      </w:r>
      <w:r w:rsidR="00093133" w:rsidRPr="00382F89">
        <w:rPr>
          <w:rFonts w:ascii="Jameel Noori Nastaleeq" w:hAnsi="Jameel Noori Nastaleeq" w:cs="KFGQPC Uthmanic Script HAFS" w:hint="cs"/>
          <w:color w:val="000000"/>
          <w:rtl/>
        </w:rPr>
        <w:t>ٗ</w:t>
      </w:r>
      <w:r w:rsidR="00093133" w:rsidRPr="00382F89">
        <w:rPr>
          <w:rFonts w:cs="KFGQPC Uthmanic Script HAFS" w:hint="cs"/>
          <w:color w:val="000000"/>
          <w:rtl/>
        </w:rPr>
        <w:t>اۗ وَإِلَى ٱ</w:t>
      </w:r>
      <w:r w:rsidR="00093133" w:rsidRPr="00382F89">
        <w:rPr>
          <w:rFonts w:cs="KFGQPC Uthmanic Script HAFS"/>
          <w:color w:val="000000"/>
          <w:rtl/>
        </w:rPr>
        <w:t>للَّهِ تُرۡجَعُ ٱلۡأُمُورُ ٤٤</w:t>
      </w:r>
      <w:r w:rsidRPr="00382F89">
        <w:rPr>
          <w:rFonts w:cs="Traditional Arabic" w:hint="cs"/>
          <w:rtl/>
          <w:lang w:bidi="fa-IR"/>
        </w:rPr>
        <w:t>﴾</w:t>
      </w:r>
      <w:r w:rsidRPr="00382F89">
        <w:rPr>
          <w:rStyle w:val="Char2"/>
          <w:rFonts w:hint="cs"/>
          <w:rtl/>
        </w:rPr>
        <w:t xml:space="preserve"> </w:t>
      </w:r>
      <w:r w:rsidRPr="00BB18EA">
        <w:rPr>
          <w:rStyle w:val="Char4"/>
          <w:rFonts w:hint="cs"/>
          <w:rtl/>
        </w:rPr>
        <w:t>[الأنفال: 43-44]</w:t>
      </w:r>
      <w:r w:rsidRPr="00382F89">
        <w:rPr>
          <w:rStyle w:val="Char2"/>
          <w:rFonts w:hint="cs"/>
          <w:rtl/>
        </w:rPr>
        <w:t xml:space="preserve">. </w:t>
      </w:r>
      <w:r w:rsidRPr="00BB18EA">
        <w:rPr>
          <w:rStyle w:val="Char5"/>
          <w:rFonts w:hint="cs"/>
          <w:rtl/>
        </w:rPr>
        <w:t>«آنگاه که خداوند در خواب دشمنان را به تو اندک نشان داد، و اگر آنان را زیاد نشان می‌داد، قطعاً سست می‌شدید و در خصوص کار (جنگیدن یا نجنگیدن) دچار کشمکش می‌گشتید، ولی خداوند (شما را از اختلاف) نجات بخشید که او از نهانی‌های درون سینه‌ها مطلع است. و یاد کن آنگاه که خداوند آنان را به هنگام رویارویی در نظر شما کم و شما را نیز در نظر آنان کم جلوه داد تا موضوعی را که می‌بایست تحقق پذیرد، به انجام رساند و منشأ و فرجام تمامی امور به خداوند باز می‌گردد».</w:t>
      </w:r>
    </w:p>
    <w:p w:rsidR="00B76F82" w:rsidRPr="00382F89" w:rsidRDefault="00B76F82" w:rsidP="00BF0A91">
      <w:pPr>
        <w:ind w:firstLine="284"/>
        <w:jc w:val="both"/>
        <w:rPr>
          <w:rStyle w:val="Char2"/>
          <w:rtl/>
        </w:rPr>
      </w:pPr>
      <w:r w:rsidRPr="00382F89">
        <w:rPr>
          <w:rStyle w:val="Char2"/>
          <w:rFonts w:hint="cs"/>
          <w:rtl/>
        </w:rPr>
        <w:t>در تفسیر این دو آیه آمده است که اندکی پیش از آغاز کشاکش در غزو</w:t>
      </w:r>
      <w:r w:rsidR="00081AB3">
        <w:rPr>
          <w:rStyle w:val="Char2"/>
          <w:rFonts w:hint="cs"/>
          <w:rtl/>
        </w:rPr>
        <w:t>ۀ</w:t>
      </w:r>
      <w:r w:rsidRPr="00382F89">
        <w:rPr>
          <w:rStyle w:val="Char2"/>
          <w:rFonts w:hint="cs"/>
          <w:rtl/>
        </w:rPr>
        <w:t xml:space="preserve"> بدر خداوند از طریق خواب شمار نفرات کفار را به پیامبر اندک نشان داد و پیامبر</w:t>
      </w:r>
      <w:r w:rsidRPr="00382F89">
        <w:rPr>
          <w:rFonts w:cs="CTraditional Arabic" w:hint="cs"/>
          <w:rtl/>
          <w:lang w:bidi="fa-IR"/>
        </w:rPr>
        <w:t>ص</w:t>
      </w:r>
      <w:r w:rsidRPr="00382F89">
        <w:rPr>
          <w:rStyle w:val="Char2"/>
          <w:rFonts w:hint="cs"/>
          <w:rtl/>
        </w:rPr>
        <w:t xml:space="preserve"> هم یارانش را در جریان خوابی که دیده بود، قرار داد. اعلام اندک</w:t>
      </w:r>
      <w:r w:rsidR="006B59AA" w:rsidRPr="00382F89">
        <w:rPr>
          <w:rStyle w:val="Char2"/>
          <w:rFonts w:hint="cs"/>
          <w:rtl/>
        </w:rPr>
        <w:t xml:space="preserve"> </w:t>
      </w:r>
      <w:r w:rsidRPr="00382F89">
        <w:rPr>
          <w:rStyle w:val="Char2"/>
          <w:rFonts w:hint="cs"/>
          <w:rtl/>
        </w:rPr>
        <w:t xml:space="preserve">‌بودن شمار دشمنان موجب امیدواری و تحریک بیشتر صحابه به پیکار علیه مشرکان گردید. خداوند به پیامبر تذکر می‌دهد که او </w:t>
      </w:r>
      <w:r w:rsidR="006B59AA" w:rsidRPr="00382F89">
        <w:rPr>
          <w:rFonts w:cs="Traditional Arabic" w:hint="cs"/>
          <w:rtl/>
          <w:lang w:bidi="fa-IR"/>
        </w:rPr>
        <w:t>﴿</w:t>
      </w:r>
      <w:r w:rsidR="00093133" w:rsidRPr="00382F89">
        <w:rPr>
          <w:rFonts w:cs="KFGQPC Uthmanic Script HAFS"/>
          <w:color w:val="000000"/>
          <w:rtl/>
        </w:rPr>
        <w:t>وَلَوۡ أَرَىٰكَهُمۡ كَثِير</w:t>
      </w:r>
      <w:r w:rsidR="00093133" w:rsidRPr="00382F89">
        <w:rPr>
          <w:rFonts w:ascii="Jameel Noori Nastaleeq" w:hAnsi="Jameel Noori Nastaleeq" w:cs="KFGQPC Uthmanic Script HAFS" w:hint="cs"/>
          <w:color w:val="000000"/>
          <w:rtl/>
        </w:rPr>
        <w:t>ٗ</w:t>
      </w:r>
      <w:r w:rsidR="00093133" w:rsidRPr="00382F89">
        <w:rPr>
          <w:rFonts w:cs="KFGQPC Uthmanic Script HAFS" w:hint="cs"/>
          <w:color w:val="000000"/>
          <w:rtl/>
        </w:rPr>
        <w:t>ا</w:t>
      </w:r>
      <w:r w:rsidR="006B59AA" w:rsidRPr="00382F89">
        <w:rPr>
          <w:rFonts w:cs="Traditional Arabic" w:hint="cs"/>
          <w:rtl/>
          <w:lang w:bidi="fa-IR"/>
        </w:rPr>
        <w:t>﴾</w:t>
      </w:r>
      <w:r w:rsidR="00093133" w:rsidRPr="00382F89">
        <w:rPr>
          <w:rStyle w:val="Char2"/>
          <w:rFonts w:hint="cs"/>
          <w:rtl/>
        </w:rPr>
        <w:t xml:space="preserve"> </w:t>
      </w:r>
      <w:r w:rsidR="00093133" w:rsidRPr="00BB18EA">
        <w:rPr>
          <w:rStyle w:val="Char5"/>
          <w:rFonts w:hint="cs"/>
          <w:rtl/>
        </w:rPr>
        <w:t>«</w:t>
      </w:r>
      <w:r w:rsidRPr="00BB18EA">
        <w:rPr>
          <w:rStyle w:val="Char5"/>
          <w:rFonts w:hint="cs"/>
          <w:rtl/>
        </w:rPr>
        <w:t>اگر شمار کافران را به تو زیاد نشان می‌داد</w:t>
      </w:r>
      <w:r w:rsidR="00093133" w:rsidRPr="00BB18EA">
        <w:rPr>
          <w:rStyle w:val="Char5"/>
          <w:rFonts w:hint="cs"/>
          <w:rtl/>
        </w:rPr>
        <w:t>»</w:t>
      </w:r>
      <w:r w:rsidRPr="00382F89">
        <w:rPr>
          <w:rStyle w:val="Char2"/>
          <w:rFonts w:hint="cs"/>
          <w:rtl/>
        </w:rPr>
        <w:t>،</w:t>
      </w:r>
      <w:r w:rsidR="006B59AA" w:rsidRPr="00382F89">
        <w:rPr>
          <w:rStyle w:val="Char2"/>
          <w:rFonts w:hint="cs"/>
          <w:rtl/>
        </w:rPr>
        <w:t xml:space="preserve"> </w:t>
      </w:r>
      <w:r w:rsidR="006B59AA" w:rsidRPr="00382F89">
        <w:rPr>
          <w:rFonts w:cs="Traditional Arabic" w:hint="cs"/>
          <w:rtl/>
          <w:lang w:bidi="fa-IR"/>
        </w:rPr>
        <w:t>﴿</w:t>
      </w:r>
      <w:r w:rsidR="00093133" w:rsidRPr="00382F89">
        <w:rPr>
          <w:rFonts w:cs="KFGQPC Uthmanic Script HAFS" w:hint="cs"/>
          <w:color w:val="000000"/>
          <w:rtl/>
        </w:rPr>
        <w:t>لَّفَشِلۡتُمۡ</w:t>
      </w:r>
      <w:r w:rsidR="006B59AA" w:rsidRPr="00382F89">
        <w:rPr>
          <w:rFonts w:cs="Traditional Arabic" w:hint="cs"/>
          <w:rtl/>
          <w:lang w:bidi="fa-IR"/>
        </w:rPr>
        <w:t>﴾</w:t>
      </w:r>
      <w:r w:rsidR="00751173">
        <w:rPr>
          <w:rStyle w:val="Char2"/>
          <w:rFonts w:hint="cs"/>
          <w:rtl/>
        </w:rPr>
        <w:t xml:space="preserve"> </w:t>
      </w:r>
      <w:r w:rsidRPr="00382F89">
        <w:rPr>
          <w:rStyle w:val="Char2"/>
          <w:rFonts w:hint="cs"/>
          <w:rtl/>
        </w:rPr>
        <w:t xml:space="preserve">یعنی: </w:t>
      </w:r>
      <w:r w:rsidRPr="00187B8F">
        <w:rPr>
          <w:rStyle w:val="Char5"/>
          <w:rtl/>
        </w:rPr>
        <w:t>«</w:t>
      </w:r>
      <w:r w:rsidRPr="00187B8F">
        <w:rPr>
          <w:rStyle w:val="Char5"/>
          <w:rFonts w:hint="cs"/>
          <w:rtl/>
        </w:rPr>
        <w:t>مؤمنان در پیشدستی و حمله بر کفار دچار سستی و وحشت می‌شدند</w:t>
      </w:r>
      <w:r w:rsidRPr="00187B8F">
        <w:rPr>
          <w:rStyle w:val="Char5"/>
          <w:rtl/>
        </w:rPr>
        <w:t>»</w:t>
      </w:r>
      <w:r w:rsidRPr="00382F89">
        <w:rPr>
          <w:rStyle w:val="Char2"/>
          <w:rFonts w:hint="cs"/>
          <w:rtl/>
        </w:rPr>
        <w:t xml:space="preserve"> و </w:t>
      </w:r>
      <w:r w:rsidR="006B59AA" w:rsidRPr="00382F89">
        <w:rPr>
          <w:rFonts w:cs="Traditional Arabic" w:hint="cs"/>
          <w:rtl/>
          <w:lang w:bidi="fa-IR"/>
        </w:rPr>
        <w:t>﴿</w:t>
      </w:r>
      <w:r w:rsidR="00093133" w:rsidRPr="00382F89">
        <w:rPr>
          <w:rFonts w:cs="KFGQPC Uthmanic Script HAFS" w:hint="cs"/>
          <w:color w:val="000000"/>
          <w:rtl/>
        </w:rPr>
        <w:t>لَتَنَٰزَعۡتُمۡ</w:t>
      </w:r>
      <w:r w:rsidR="006B59AA" w:rsidRPr="00382F89">
        <w:rPr>
          <w:rFonts w:cs="Traditional Arabic" w:hint="cs"/>
          <w:rtl/>
          <w:lang w:bidi="fa-IR"/>
        </w:rPr>
        <w:t>﴾</w:t>
      </w:r>
      <w:r w:rsidR="006B59AA" w:rsidRPr="00382F89">
        <w:rPr>
          <w:rStyle w:val="Char2"/>
          <w:rFonts w:hint="cs"/>
          <w:rtl/>
        </w:rPr>
        <w:t xml:space="preserve"> </w:t>
      </w:r>
      <w:r w:rsidRPr="00382F89">
        <w:rPr>
          <w:rStyle w:val="Char2"/>
          <w:rFonts w:hint="cs"/>
          <w:rtl/>
        </w:rPr>
        <w:t>یعنی: بر سرِگزینش جنگیدن یا نجنگیدن، میان مؤمنان درگیری و کشمکش رخ می‌داد. سپس خداوند به بیان این مسئله پرداخته که به منظور تصدیق خواب پیامبر</w:t>
      </w:r>
      <w:r w:rsidRPr="00382F89">
        <w:rPr>
          <w:rFonts w:cs="CTraditional Arabic" w:hint="cs"/>
          <w:rtl/>
          <w:lang w:bidi="fa-IR"/>
        </w:rPr>
        <w:t>ص</w:t>
      </w:r>
      <w:r w:rsidRPr="00382F89">
        <w:rPr>
          <w:rStyle w:val="Char2"/>
          <w:rFonts w:hint="cs"/>
          <w:rtl/>
        </w:rPr>
        <w:t xml:space="preserve"> و عینی‌کردن خبر ایشان برای مؤمنان که باعث افزایش اطمینان جدیت و پایداری</w:t>
      </w:r>
      <w:r w:rsidR="00BE70F2">
        <w:rPr>
          <w:rStyle w:val="Char2"/>
          <w:rFonts w:hint="cs"/>
          <w:rtl/>
        </w:rPr>
        <w:t xml:space="preserve"> آن‌ها </w:t>
      </w:r>
      <w:r w:rsidRPr="00382F89">
        <w:rPr>
          <w:rStyle w:val="Char2"/>
          <w:rFonts w:hint="cs"/>
          <w:rtl/>
        </w:rPr>
        <w:t>در جنگ با دشمنان می‌شود، شمار نفرات دشمن را در نظر</w:t>
      </w:r>
      <w:r w:rsidR="00BE70F2">
        <w:rPr>
          <w:rStyle w:val="Char2"/>
          <w:rFonts w:hint="cs"/>
          <w:rtl/>
        </w:rPr>
        <w:t xml:space="preserve"> آن‌ها </w:t>
      </w:r>
      <w:r w:rsidRPr="00382F89">
        <w:rPr>
          <w:rStyle w:val="Char2"/>
          <w:rFonts w:hint="cs"/>
          <w:rtl/>
        </w:rPr>
        <w:t xml:space="preserve">کمتر جلوه داده است. </w:t>
      </w:r>
      <w:r w:rsidRPr="00382F89">
        <w:rPr>
          <w:rFonts w:cs="Traditional Arabic" w:hint="cs"/>
          <w:rtl/>
          <w:lang w:bidi="fa-IR"/>
        </w:rPr>
        <w:t>﴿</w:t>
      </w:r>
      <w:r w:rsidR="00093133" w:rsidRPr="00382F89">
        <w:rPr>
          <w:rFonts w:cs="KFGQPC Uthmanic Script HAFS" w:hint="cs"/>
          <w:color w:val="000000"/>
          <w:rtl/>
        </w:rPr>
        <w:t xml:space="preserve">وَيُقَلِّلُكُمۡ </w:t>
      </w:r>
      <w:r w:rsidR="00093133" w:rsidRPr="00382F89">
        <w:rPr>
          <w:rFonts w:cs="KFGQPC Uthmanic Script HAFS"/>
          <w:color w:val="000000"/>
          <w:rtl/>
        </w:rPr>
        <w:t>فِيٓ أَعۡيُنِهِمۡ</w:t>
      </w:r>
      <w:r w:rsidRPr="00382F89">
        <w:rPr>
          <w:rFonts w:cs="Traditional Arabic" w:hint="cs"/>
          <w:rtl/>
          <w:lang w:bidi="fa-IR"/>
        </w:rPr>
        <w:t>﴾</w:t>
      </w:r>
      <w:r w:rsidRPr="00382F89">
        <w:rPr>
          <w:rStyle w:val="Char2"/>
          <w:rFonts w:hint="cs"/>
          <w:rtl/>
        </w:rPr>
        <w:t xml:space="preserve"> یعنی: مؤمنین را هم در نظر کفار کمتر جلوه می‌داد که این امر آنان را در عین عدم آمادگی و کم</w:t>
      </w:r>
      <w:r w:rsidRPr="00382F89">
        <w:rPr>
          <w:rStyle w:val="Char2"/>
          <w:rFonts w:hint="eastAsia"/>
          <w:rtl/>
        </w:rPr>
        <w:t>‌</w:t>
      </w:r>
      <w:r w:rsidRPr="00382F89">
        <w:rPr>
          <w:rStyle w:val="Char2"/>
          <w:rFonts w:hint="cs"/>
          <w:rtl/>
        </w:rPr>
        <w:t>توجهی به حمله‌بردن بر مؤمنان وامی‌داشت، اما ناگهان به نحوی غیر منتظره با شمار فراوانی سرباز مؤمن که قبلاً از</w:t>
      </w:r>
      <w:r w:rsidR="00BE70F2">
        <w:rPr>
          <w:rStyle w:val="Char2"/>
          <w:rFonts w:hint="cs"/>
          <w:rtl/>
        </w:rPr>
        <w:t xml:space="preserve"> آن‌ها </w:t>
      </w:r>
      <w:r w:rsidRPr="00382F89">
        <w:rPr>
          <w:rStyle w:val="Char2"/>
          <w:rFonts w:hint="cs"/>
          <w:rtl/>
        </w:rPr>
        <w:t>خبری نبود، مواجه می‌شدند و در نتیجه طعم</w:t>
      </w:r>
      <w:r w:rsidR="00081AB3">
        <w:rPr>
          <w:rStyle w:val="Char2"/>
          <w:rFonts w:hint="cs"/>
          <w:rtl/>
        </w:rPr>
        <w:t>ۀ</w:t>
      </w:r>
      <w:r w:rsidRPr="00382F89">
        <w:rPr>
          <w:rStyle w:val="Char2"/>
          <w:rFonts w:hint="cs"/>
          <w:rtl/>
        </w:rPr>
        <w:t xml:space="preserve"> مرگ و نابودی می‌شدند و پیروزی نصیب مؤمنان می‌گردید</w:t>
      </w:r>
      <w:r w:rsidRPr="00382F89">
        <w:rPr>
          <w:rStyle w:val="Char2"/>
          <w:rFonts w:hint="cs"/>
          <w:vertAlign w:val="superscript"/>
          <w:rtl/>
        </w:rPr>
        <w:t>(</w:t>
      </w:r>
      <w:r w:rsidRPr="00382F89">
        <w:rPr>
          <w:rStyle w:val="Char2"/>
          <w:vertAlign w:val="superscript"/>
          <w:rtl/>
        </w:rPr>
        <w:footnoteReference w:id="28"/>
      </w:r>
      <w:r w:rsidRPr="00382F89">
        <w:rPr>
          <w:rStyle w:val="Char2"/>
          <w:rFonts w:hint="cs"/>
          <w:vertAlign w:val="superscript"/>
          <w:rtl/>
        </w:rPr>
        <w:t>)</w:t>
      </w:r>
      <w:r w:rsidRPr="00382F89">
        <w:rPr>
          <w:rStyle w:val="Char2"/>
          <w:rFonts w:hint="cs"/>
          <w:rtl/>
        </w:rPr>
        <w:t>.</w:t>
      </w:r>
    </w:p>
    <w:p w:rsidR="00B76F82" w:rsidRPr="00382F89" w:rsidRDefault="00B76F82" w:rsidP="00382F89">
      <w:pPr>
        <w:ind w:firstLine="284"/>
        <w:jc w:val="both"/>
        <w:rPr>
          <w:rStyle w:val="Char2"/>
          <w:rtl/>
        </w:rPr>
      </w:pPr>
      <w:r w:rsidRPr="00382F89">
        <w:rPr>
          <w:rStyle w:val="Char2"/>
          <w:rFonts w:hint="cs"/>
          <w:rtl/>
        </w:rPr>
        <w:t>تناسب این آیات و مطالب گفته</w:t>
      </w:r>
      <w:r w:rsidRPr="00382F89">
        <w:rPr>
          <w:rStyle w:val="Char2"/>
          <w:rFonts w:hint="eastAsia"/>
          <w:rtl/>
        </w:rPr>
        <w:t>‌</w:t>
      </w:r>
      <w:r w:rsidRPr="00382F89">
        <w:rPr>
          <w:rStyle w:val="Char2"/>
          <w:rFonts w:hint="cs"/>
          <w:rtl/>
        </w:rPr>
        <w:t>شده در تفسیر</w:t>
      </w:r>
      <w:r w:rsidR="00BE70F2">
        <w:rPr>
          <w:rStyle w:val="Char2"/>
          <w:rFonts w:hint="cs"/>
          <w:rtl/>
        </w:rPr>
        <w:t xml:space="preserve"> آن‌ها </w:t>
      </w:r>
      <w:r w:rsidRPr="00382F89">
        <w:rPr>
          <w:rStyle w:val="Char2"/>
          <w:rFonts w:hint="cs"/>
          <w:rtl/>
        </w:rPr>
        <w:t>و وجه استناد به</w:t>
      </w:r>
      <w:r w:rsidR="00BE70F2">
        <w:rPr>
          <w:rStyle w:val="Char2"/>
          <w:rFonts w:hint="cs"/>
          <w:rtl/>
        </w:rPr>
        <w:t xml:space="preserve"> آن‌ها </w:t>
      </w:r>
      <w:r w:rsidRPr="00382F89">
        <w:rPr>
          <w:rStyle w:val="Char2"/>
          <w:rFonts w:hint="cs"/>
          <w:rtl/>
        </w:rPr>
        <w:t xml:space="preserve">این است که نیرو و تجهیزات مادی </w:t>
      </w:r>
      <w:r w:rsidRPr="00187B8F">
        <w:rPr>
          <w:rStyle w:val="Char2"/>
          <w:rFonts w:hint="cs"/>
          <w:rtl/>
        </w:rPr>
        <w:t>–</w:t>
      </w:r>
      <w:r w:rsidRPr="00382F89">
        <w:rPr>
          <w:rStyle w:val="Char2"/>
          <w:rFonts w:hint="cs"/>
          <w:rtl/>
        </w:rPr>
        <w:t xml:space="preserve"> که در اینجا کمی یا فراوانی تعداد رزمندگان است </w:t>
      </w:r>
      <w:r w:rsidRPr="00187B8F">
        <w:rPr>
          <w:rStyle w:val="Char2"/>
          <w:rFonts w:hint="cs"/>
          <w:rtl/>
        </w:rPr>
        <w:t>–</w:t>
      </w:r>
      <w:r w:rsidRPr="00382F89">
        <w:rPr>
          <w:rStyle w:val="Char2"/>
          <w:rFonts w:hint="cs"/>
          <w:rtl/>
        </w:rPr>
        <w:t xml:space="preserve"> به لحاظ روان‌شناختی و ایجاد انگیزه در رفتن به جبهه شجاعت‌ورزی به هنگام پیکار و در رقم خوردن فرجام نبرد، تأثیر خاصی دارد. زیرا اطلاع از اندک‌بودن شمار جنگاوران دشمن باعث جرأت‌یابی برای حمله تقویت روحی</w:t>
      </w:r>
      <w:r w:rsidR="00081AB3">
        <w:rPr>
          <w:rStyle w:val="Char2"/>
          <w:rFonts w:hint="cs"/>
          <w:rtl/>
        </w:rPr>
        <w:t>ۀ</w:t>
      </w:r>
      <w:r w:rsidRPr="00382F89">
        <w:rPr>
          <w:rStyle w:val="Char2"/>
          <w:rFonts w:hint="cs"/>
          <w:rtl/>
        </w:rPr>
        <w:t xml:space="preserve"> پایداری و افزایش امید به کامیابی می‌گردد. برعکس، فراوان پنداشتن شمار لشکر خصم هراس از رفتن به مصاف هماورد، و کندی و سستی در صورت اقدام به جنگ را به بار خواهد آورد، نوع و میزان سلاح و دیگر لوازم پیکار حق و باطل چه پیکار نظامی و چه پیکار در دیگر حوزه‌های جهاد هم از حیث ایفای نقش روان شناختی و تأثیر بر نتیج</w:t>
      </w:r>
      <w:r w:rsidR="00081AB3">
        <w:rPr>
          <w:rStyle w:val="Char2"/>
          <w:rFonts w:hint="cs"/>
          <w:rtl/>
        </w:rPr>
        <w:t>ۀ</w:t>
      </w:r>
      <w:r w:rsidRPr="00382F89">
        <w:rPr>
          <w:rStyle w:val="Char2"/>
          <w:rFonts w:hint="cs"/>
          <w:rtl/>
        </w:rPr>
        <w:t xml:space="preserve"> نبرد، در حکم شمار رزمندگان هستند.</w:t>
      </w:r>
    </w:p>
    <w:p w:rsidR="00B76F82" w:rsidRPr="00382F89" w:rsidRDefault="00B76F82" w:rsidP="00187B8F">
      <w:pPr>
        <w:pStyle w:val="a1"/>
        <w:rPr>
          <w:rtl/>
        </w:rPr>
      </w:pPr>
      <w:bookmarkStart w:id="44" w:name="_Toc319428752"/>
      <w:bookmarkStart w:id="45" w:name="_Toc442915862"/>
      <w:r w:rsidRPr="00382F89">
        <w:rPr>
          <w:rFonts w:hint="cs"/>
          <w:rtl/>
        </w:rPr>
        <w:t xml:space="preserve">ب) </w:t>
      </w:r>
      <w:r w:rsidRPr="00187B8F">
        <w:rPr>
          <w:rFonts w:hint="cs"/>
          <w:rtl/>
        </w:rPr>
        <w:t>خداترسی</w:t>
      </w:r>
      <w:r w:rsidRPr="00382F89">
        <w:rPr>
          <w:rFonts w:hint="cs"/>
          <w:rtl/>
        </w:rPr>
        <w:t xml:space="preserve"> و تقوا:</w:t>
      </w:r>
      <w:bookmarkEnd w:id="44"/>
      <w:bookmarkEnd w:id="45"/>
    </w:p>
    <w:p w:rsidR="00B76F82" w:rsidRPr="00382F89" w:rsidRDefault="00B76F82" w:rsidP="00382F89">
      <w:pPr>
        <w:ind w:firstLine="284"/>
        <w:jc w:val="both"/>
        <w:rPr>
          <w:rStyle w:val="Char2"/>
          <w:rtl/>
        </w:rPr>
      </w:pPr>
      <w:r w:rsidRPr="00382F89">
        <w:rPr>
          <w:rStyle w:val="Char2"/>
          <w:rFonts w:hint="cs"/>
          <w:rtl/>
        </w:rPr>
        <w:t xml:space="preserve">خداوند متعال می‌فرماید: </w:t>
      </w:r>
      <w:r w:rsidRPr="00382F89">
        <w:rPr>
          <w:rFonts w:cs="Traditional Arabic" w:hint="cs"/>
          <w:rtl/>
          <w:lang w:bidi="fa-IR"/>
        </w:rPr>
        <w:t>﴿</w:t>
      </w:r>
      <w:r w:rsidR="00093133" w:rsidRPr="00382F89">
        <w:rPr>
          <w:rFonts w:cs="KFGQPC Uthmanic Script HAFS"/>
          <w:color w:val="000000"/>
          <w:rtl/>
        </w:rPr>
        <w:t>إِذۡ تَقُولُ لِلۡمُؤۡمِنِينَ أَلَن يَكۡفِيَكُمۡ أَن يُمِدَّكُمۡ رَبُّكُم بِثَلَٰثَةِ ءَالَٰف</w:t>
      </w:r>
      <w:r w:rsidR="00093133" w:rsidRPr="00382F89">
        <w:rPr>
          <w:rFonts w:ascii="Jameel Noori Nastaleeq" w:hAnsi="Jameel Noori Nastaleeq" w:cs="KFGQPC Uthmanic Script HAFS" w:hint="cs"/>
          <w:color w:val="000000"/>
          <w:rtl/>
        </w:rPr>
        <w:t>ٖ</w:t>
      </w:r>
      <w:r w:rsidR="00093133" w:rsidRPr="00382F89">
        <w:rPr>
          <w:rFonts w:cs="KFGQPC Uthmanic Script HAFS" w:hint="cs"/>
          <w:color w:val="000000"/>
          <w:rtl/>
        </w:rPr>
        <w:t xml:space="preserve"> مِّنَ ٱلۡمَلَٰٓئِكَةِ </w:t>
      </w:r>
      <w:r w:rsidR="00093133" w:rsidRPr="00382F89">
        <w:rPr>
          <w:rFonts w:cs="KFGQPC Uthmanic Script HAFS"/>
          <w:color w:val="000000"/>
          <w:rtl/>
        </w:rPr>
        <w:t>مُنزَلِينَ ١٢٤ بَلَىٰٓۚ إِن تَصۡبِرُواْ وَتَتَّقُواْ وَيَأۡتُوكُم مِّن فَوۡرِهِمۡ هَٰذَا يُمۡدِدۡكُمۡ رَبُّكُم بِخَمۡسَةِ ءَالَٰف</w:t>
      </w:r>
      <w:r w:rsidR="00093133" w:rsidRPr="00382F89">
        <w:rPr>
          <w:rFonts w:ascii="Jameel Noori Nastaleeq" w:hAnsi="Jameel Noori Nastaleeq" w:cs="KFGQPC Uthmanic Script HAFS" w:hint="cs"/>
          <w:color w:val="000000"/>
          <w:rtl/>
        </w:rPr>
        <w:t>ٖ</w:t>
      </w:r>
      <w:r w:rsidR="00093133" w:rsidRPr="00382F89">
        <w:rPr>
          <w:rFonts w:cs="KFGQPC Uthmanic Script HAFS" w:hint="cs"/>
          <w:color w:val="000000"/>
          <w:rtl/>
        </w:rPr>
        <w:t xml:space="preserve"> مِّنَ ٱلۡمَلَٰٓئِكَةِ مُسَوِّمِينَ </w:t>
      </w:r>
      <w:r w:rsidR="00093133" w:rsidRPr="00382F89">
        <w:rPr>
          <w:rFonts w:cs="KFGQPC Uthmanic Script HAFS"/>
          <w:color w:val="000000"/>
          <w:rtl/>
        </w:rPr>
        <w:t>١٢٥</w:t>
      </w:r>
      <w:r w:rsidRPr="00382F89">
        <w:rPr>
          <w:rFonts w:cs="Traditional Arabic" w:hint="cs"/>
          <w:rtl/>
          <w:lang w:bidi="fa-IR"/>
        </w:rPr>
        <w:t>﴾</w:t>
      </w:r>
      <w:r w:rsidRPr="00382F89">
        <w:rPr>
          <w:rStyle w:val="Char2"/>
          <w:rFonts w:hint="cs"/>
          <w:rtl/>
        </w:rPr>
        <w:t xml:space="preserve"> </w:t>
      </w:r>
      <w:r w:rsidRPr="00187B8F">
        <w:rPr>
          <w:rStyle w:val="Char4"/>
          <w:rFonts w:hint="cs"/>
          <w:rtl/>
        </w:rPr>
        <w:t>[آل‌عمران: 124-125]</w:t>
      </w:r>
      <w:r w:rsidRPr="00382F89">
        <w:rPr>
          <w:rStyle w:val="Char2"/>
          <w:rFonts w:hint="cs"/>
          <w:rtl/>
        </w:rPr>
        <w:t xml:space="preserve">. </w:t>
      </w:r>
      <w:r w:rsidRPr="00187B8F">
        <w:rPr>
          <w:rStyle w:val="Char5"/>
          <w:rFonts w:hint="cs"/>
          <w:rtl/>
        </w:rPr>
        <w:t>«بدانگاه که تو به مؤمنان می‌گفتی: آیا برای شما کافی نیست که پروردگارتان با سه هزار از فرشتگان مأمور یاری‌تان کرد!. آری، اگر اهل شکیبایی و خداترسی باشید و دشمنان هم اینک بر شما یورش آورند، پروردگارتان با پنج هزار فرشت</w:t>
      </w:r>
      <w:r w:rsidR="00081AB3">
        <w:rPr>
          <w:rStyle w:val="Char5"/>
          <w:rFonts w:hint="cs"/>
          <w:rtl/>
        </w:rPr>
        <w:t>ۀ</w:t>
      </w:r>
      <w:r w:rsidRPr="00187B8F">
        <w:rPr>
          <w:rStyle w:val="Char5"/>
          <w:rFonts w:hint="cs"/>
          <w:rtl/>
        </w:rPr>
        <w:t xml:space="preserve"> یورشگر و نشاندار یاریتان خواهد کرد».</w:t>
      </w:r>
    </w:p>
    <w:p w:rsidR="00B76F82" w:rsidRPr="00382F89" w:rsidRDefault="00B76F82" w:rsidP="00382F89">
      <w:pPr>
        <w:ind w:firstLine="284"/>
        <w:jc w:val="both"/>
        <w:rPr>
          <w:rStyle w:val="Char2"/>
          <w:rtl/>
        </w:rPr>
      </w:pPr>
      <w:r w:rsidRPr="00382F89">
        <w:rPr>
          <w:rStyle w:val="Char2"/>
          <w:rFonts w:hint="cs"/>
          <w:rtl/>
        </w:rPr>
        <w:t>در تفسیر دو آیه چنین آمده است: «ظاهر آیه بیانگر این است که در صورتی که حضورشان مورد نیاز باشد، دوشادوش رزمندگان به نبرد خواهند پرداخت، این امکان هم هست که در خود پیکار نیازی به همکاری آنان نباشد، و صِرفاً برای تقویت روحی</w:t>
      </w:r>
      <w:r w:rsidR="00081AB3">
        <w:rPr>
          <w:rStyle w:val="Char2"/>
          <w:rFonts w:hint="cs"/>
          <w:rtl/>
        </w:rPr>
        <w:t>ۀ</w:t>
      </w:r>
      <w:r w:rsidRPr="00382F89">
        <w:rPr>
          <w:rStyle w:val="Char2"/>
          <w:rFonts w:hint="cs"/>
          <w:rtl/>
        </w:rPr>
        <w:t xml:space="preserve"> مجاهدان در رزمگاه حضور یابند. حاضرکردن پنج هزار فرشته را هم خداوند به سه شرط منوط کرده است: 1- شکیبایی. 2- خداترسی. 3- یورش فوری کفار»</w:t>
      </w:r>
      <w:r w:rsidRPr="00382F89">
        <w:rPr>
          <w:rStyle w:val="Char2"/>
          <w:rFonts w:hint="cs"/>
          <w:vertAlign w:val="superscript"/>
          <w:rtl/>
        </w:rPr>
        <w:t>(</w:t>
      </w:r>
      <w:r w:rsidRPr="00382F89">
        <w:rPr>
          <w:rStyle w:val="Char2"/>
          <w:vertAlign w:val="superscript"/>
          <w:rtl/>
        </w:rPr>
        <w:footnoteReference w:id="29"/>
      </w:r>
      <w:r w:rsidRPr="00382F89">
        <w:rPr>
          <w:rStyle w:val="Char2"/>
          <w:rFonts w:hint="cs"/>
          <w:vertAlign w:val="superscript"/>
          <w:rtl/>
        </w:rPr>
        <w:t>)</w:t>
      </w:r>
      <w:r w:rsidRPr="00382F89">
        <w:rPr>
          <w:rStyle w:val="Char2"/>
          <w:rFonts w:hint="cs"/>
          <w:rtl/>
        </w:rPr>
        <w:t>.</w:t>
      </w:r>
    </w:p>
    <w:p w:rsidR="00B76F82" w:rsidRPr="00382F89" w:rsidRDefault="00B76F82" w:rsidP="00382F89">
      <w:pPr>
        <w:ind w:firstLine="284"/>
        <w:jc w:val="both"/>
        <w:rPr>
          <w:rStyle w:val="Char2"/>
          <w:rtl/>
        </w:rPr>
      </w:pPr>
      <w:r w:rsidRPr="00382F89">
        <w:rPr>
          <w:rStyle w:val="Char2"/>
          <w:rFonts w:hint="cs"/>
          <w:rtl/>
        </w:rPr>
        <w:t>حمایت فرشتگان از دینداران محصول خداترسی و تقوای آنان بوده است، زیرا شکیبایی هم خود شاخه‌ای از تقواست، چه تقوا همانگونه که ابن تیمیه / می‌فرماید، عبارت است از: «جمع میان انجام بایدها، و ترک نبایدهای الهی»</w:t>
      </w:r>
      <w:r w:rsidRPr="00382F89">
        <w:rPr>
          <w:rStyle w:val="Char2"/>
          <w:rFonts w:hint="cs"/>
          <w:vertAlign w:val="superscript"/>
          <w:rtl/>
        </w:rPr>
        <w:t>(</w:t>
      </w:r>
      <w:r w:rsidRPr="00382F89">
        <w:rPr>
          <w:rStyle w:val="Char2"/>
          <w:vertAlign w:val="superscript"/>
          <w:rtl/>
        </w:rPr>
        <w:footnoteReference w:id="30"/>
      </w:r>
      <w:r w:rsidRPr="00382F89">
        <w:rPr>
          <w:rStyle w:val="Char2"/>
          <w:rFonts w:hint="cs"/>
          <w:vertAlign w:val="superscript"/>
          <w:rtl/>
        </w:rPr>
        <w:t>)</w:t>
      </w:r>
      <w:r w:rsidRPr="00382F89">
        <w:rPr>
          <w:rStyle w:val="Char2"/>
          <w:rFonts w:hint="cs"/>
          <w:rtl/>
        </w:rPr>
        <w:t>. صبر هم که از جمل</w:t>
      </w:r>
      <w:r w:rsidR="00081AB3">
        <w:rPr>
          <w:rStyle w:val="Char2"/>
          <w:rFonts w:hint="cs"/>
          <w:rtl/>
        </w:rPr>
        <w:t>ۀ</w:t>
      </w:r>
      <w:r w:rsidRPr="00382F89">
        <w:rPr>
          <w:rStyle w:val="Char2"/>
          <w:rFonts w:hint="cs"/>
          <w:rtl/>
        </w:rPr>
        <w:t xml:space="preserve"> او امر الهی و لذا بخشی از تقواست. حمایت فرشتگان از مؤمنان هم در جهت پیروز نمودن آنان بر مشرکان بوده، و از این رو می‌توان تقوا یا خداترسی را یکی از عوامل مهم زمینه‌ساز تحقق سنت الهی نصرت مؤمنان دانست.</w:t>
      </w:r>
    </w:p>
    <w:p w:rsidR="00B76F82" w:rsidRPr="00382F89" w:rsidRDefault="00B76F82" w:rsidP="00187B8F">
      <w:pPr>
        <w:pStyle w:val="a4"/>
        <w:rPr>
          <w:rStyle w:val="Char2"/>
          <w:rtl/>
        </w:rPr>
      </w:pPr>
      <w:bookmarkStart w:id="46" w:name="_Toc319428753"/>
      <w:bookmarkStart w:id="47" w:name="_Toc442915863"/>
      <w:r w:rsidRPr="00187B8F">
        <w:rPr>
          <w:rFonts w:hint="cs"/>
          <w:rtl/>
        </w:rPr>
        <w:t>سفارش عمر</w:t>
      </w:r>
      <w:r w:rsidR="00187B8F" w:rsidRPr="00187B8F">
        <w:rPr>
          <w:rFonts w:cs="CTraditional Arabic" w:hint="cs"/>
          <w:b/>
          <w:bCs w:val="0"/>
          <w:rtl/>
        </w:rPr>
        <w:t>س</w:t>
      </w:r>
      <w:r w:rsidRPr="00187B8F">
        <w:rPr>
          <w:rFonts w:hint="cs"/>
          <w:rtl/>
        </w:rPr>
        <w:t xml:space="preserve"> به لشکریانش در مورد لزوم رعایت خداترسی:</w:t>
      </w:r>
      <w:bookmarkEnd w:id="46"/>
      <w:bookmarkEnd w:id="47"/>
    </w:p>
    <w:p w:rsidR="00B76F82" w:rsidRPr="00382F89" w:rsidRDefault="00B76F82" w:rsidP="00187B8F">
      <w:pPr>
        <w:ind w:firstLine="284"/>
        <w:jc w:val="both"/>
        <w:rPr>
          <w:rStyle w:val="Char2"/>
          <w:rtl/>
        </w:rPr>
      </w:pPr>
      <w:r w:rsidRPr="00382F89">
        <w:rPr>
          <w:rStyle w:val="Char2"/>
          <w:rFonts w:hint="cs"/>
          <w:rtl/>
        </w:rPr>
        <w:t>در وصایای عمر بن خطاب</w:t>
      </w:r>
      <w:r w:rsidR="00187B8F">
        <w:rPr>
          <w:rStyle w:val="Char2"/>
          <w:rFonts w:cs="CTraditional Arabic" w:hint="cs"/>
          <w:rtl/>
        </w:rPr>
        <w:t>س</w:t>
      </w:r>
      <w:r w:rsidRPr="00382F89">
        <w:rPr>
          <w:rStyle w:val="Char2"/>
          <w:rFonts w:hint="cs"/>
          <w:rtl/>
        </w:rPr>
        <w:t xml:space="preserve"> به سعد بن ابی وقاص و لشکر اعزامی به عراق چنین آمده است: «من تو و رزمندگان همراهت را به خداترسی در هم</w:t>
      </w:r>
      <w:r w:rsidR="00081AB3">
        <w:rPr>
          <w:rStyle w:val="Char2"/>
          <w:rFonts w:hint="cs"/>
          <w:rtl/>
        </w:rPr>
        <w:t>ۀ</w:t>
      </w:r>
      <w:r w:rsidRPr="00382F89">
        <w:rPr>
          <w:rStyle w:val="Char2"/>
          <w:rFonts w:hint="cs"/>
          <w:rtl/>
        </w:rPr>
        <w:t xml:space="preserve"> احوال توصیه می‌کنم، چه خداترسی کارسازترین ابزار دشمن</w:t>
      </w:r>
      <w:r w:rsidRPr="00382F89">
        <w:rPr>
          <w:rStyle w:val="Char2"/>
          <w:rFonts w:hint="eastAsia"/>
          <w:rtl/>
        </w:rPr>
        <w:t>‌</w:t>
      </w:r>
      <w:r w:rsidRPr="00382F89">
        <w:rPr>
          <w:rStyle w:val="Char2"/>
          <w:rFonts w:hint="cs"/>
          <w:rtl/>
        </w:rPr>
        <w:t>ستیزی و کارآمدترین تاکتیک جنگی است، به تو و همراهانت فرمان می‌دهم که پرهیز از گناه و معصیت را از دشمنان</w:t>
      </w:r>
      <w:r w:rsidRPr="00382F89">
        <w:rPr>
          <w:rStyle w:val="Char2"/>
          <w:rFonts w:hint="eastAsia"/>
          <w:rtl/>
        </w:rPr>
        <w:t>‌</w:t>
      </w:r>
      <w:r w:rsidRPr="00382F89">
        <w:rPr>
          <w:rStyle w:val="Char2"/>
          <w:rFonts w:hint="cs"/>
          <w:rtl/>
        </w:rPr>
        <w:t>تان جدی‌تر بگیرید، زیرا خطر گناه برای لشکر از خطر دشمن بیشتر است. پیروزی مسلمانان صرفاً محصول سرپیچی دشمنان</w:t>
      </w:r>
      <w:r w:rsidRPr="00382F89">
        <w:rPr>
          <w:rStyle w:val="Char2"/>
          <w:rFonts w:hint="eastAsia"/>
          <w:rtl/>
        </w:rPr>
        <w:t>‌</w:t>
      </w:r>
      <w:r w:rsidRPr="00382F89">
        <w:rPr>
          <w:rStyle w:val="Char2"/>
          <w:rFonts w:hint="cs"/>
          <w:rtl/>
        </w:rPr>
        <w:t>شان از فرمان‌های خداست، و اگر غیر از این می‌بود، از عهد</w:t>
      </w:r>
      <w:r w:rsidR="00081AB3">
        <w:rPr>
          <w:rStyle w:val="Char2"/>
          <w:rFonts w:hint="cs"/>
          <w:rtl/>
        </w:rPr>
        <w:t>ۀ</w:t>
      </w:r>
      <w:r w:rsidRPr="00382F89">
        <w:rPr>
          <w:rStyle w:val="Char2"/>
          <w:rFonts w:hint="cs"/>
          <w:rtl/>
        </w:rPr>
        <w:t xml:space="preserve"> شکست</w:t>
      </w:r>
      <w:r w:rsidR="00BE70F2">
        <w:rPr>
          <w:rStyle w:val="Char2"/>
          <w:rFonts w:hint="cs"/>
          <w:rtl/>
        </w:rPr>
        <w:t xml:space="preserve"> آن‌ها </w:t>
      </w:r>
      <w:r w:rsidRPr="00382F89">
        <w:rPr>
          <w:rStyle w:val="Char2"/>
          <w:rFonts w:hint="cs"/>
          <w:rtl/>
        </w:rPr>
        <w:t>برنمی‌آمدیم، زیرا نه شمار افراد ما با</w:t>
      </w:r>
      <w:r w:rsidR="00BE70F2">
        <w:rPr>
          <w:rStyle w:val="Char2"/>
          <w:rFonts w:hint="cs"/>
          <w:rtl/>
        </w:rPr>
        <w:t xml:space="preserve"> آن‌ها </w:t>
      </w:r>
      <w:r w:rsidRPr="00382F89">
        <w:rPr>
          <w:rStyle w:val="Char2"/>
          <w:rFonts w:hint="cs"/>
          <w:rtl/>
        </w:rPr>
        <w:t>برابر است و نه میزان تجهیزات‌مان، پس اگر در گنهکاری و ضعف اخلاقی هم با آنان همسان شویم، آنان به لحاظ نیروی نظامی بر ما برتری خواهند یافت، و پیداست که اگر نتوانیم با فضل معنویت بر آنان پیروز شویم با تکیه بر قدرت نخواهیم توانست. مطمئن باشید که در مسیرتان دیده بانانی الهی شما را می‌پایند که از رفتار شما آگاهند، پس از آنان حیا کنید و از آنجا که حامل عنوان «مجاهد راه خدا» هستید، دست به انجام زشتی‌ها و معاصی میالایید. دل بدین خوش مکنید که چون دشمن زشت کردارتر از ماست، حتی اگر هم مرتکب رفتارهای ناشایست شویم، هیچگاه بر ما مسلط نخواهند شد؛ زیرا ای بسا اقوامی که مغلوب قومی بدکارتر از خود شدند، همانگونه که قوم بنی اسرائیل بر اثر عمل به کارهای منفور خدا تحت سلط</w:t>
      </w:r>
      <w:r w:rsidR="00081AB3">
        <w:rPr>
          <w:rStyle w:val="Char2"/>
          <w:rFonts w:hint="cs"/>
          <w:rtl/>
        </w:rPr>
        <w:t>ۀ</w:t>
      </w:r>
      <w:r w:rsidRPr="00382F89">
        <w:rPr>
          <w:rStyle w:val="Char2"/>
          <w:rFonts w:hint="cs"/>
          <w:rtl/>
        </w:rPr>
        <w:t xml:space="preserve"> کفار مجوس قرار گرفتند و شهرهای‌شان تحت کنترل</w:t>
      </w:r>
      <w:r w:rsidR="00BE70F2">
        <w:rPr>
          <w:rStyle w:val="Char2"/>
          <w:rFonts w:hint="cs"/>
          <w:rtl/>
        </w:rPr>
        <w:t xml:space="preserve"> آن‌ها </w:t>
      </w:r>
      <w:r w:rsidRPr="00382F89">
        <w:rPr>
          <w:rStyle w:val="Char2"/>
          <w:rFonts w:hint="cs"/>
          <w:rtl/>
        </w:rPr>
        <w:t>درآمد و وعد</w:t>
      </w:r>
      <w:r w:rsidR="00081AB3">
        <w:rPr>
          <w:rStyle w:val="Char2"/>
          <w:rFonts w:hint="cs"/>
          <w:rtl/>
        </w:rPr>
        <w:t>ۀ</w:t>
      </w:r>
      <w:r w:rsidRPr="00382F89">
        <w:rPr>
          <w:rStyle w:val="Char2"/>
          <w:rFonts w:hint="cs"/>
          <w:rtl/>
        </w:rPr>
        <w:t xml:space="preserve"> خداوند همواره تحقق‌پذیر است. همانگونه که علیه دشمنان از خداوند درخواست نصرت می‌کنید، توفیق خودشکنی و غلبه بر نفس را هم از درگاه خداوند طلب نمایید، کامیابی در این خصوص را از بارگاه الهی برای خود و شما خواستارم»</w:t>
      </w:r>
      <w:r w:rsidRPr="00382F89">
        <w:rPr>
          <w:rStyle w:val="Char2"/>
          <w:rFonts w:hint="cs"/>
          <w:vertAlign w:val="superscript"/>
          <w:rtl/>
        </w:rPr>
        <w:t>(</w:t>
      </w:r>
      <w:r w:rsidRPr="00382F89">
        <w:rPr>
          <w:rStyle w:val="Char2"/>
          <w:vertAlign w:val="superscript"/>
          <w:rtl/>
        </w:rPr>
        <w:footnoteReference w:id="31"/>
      </w:r>
      <w:r w:rsidRPr="00382F89">
        <w:rPr>
          <w:rStyle w:val="Char2"/>
          <w:rFonts w:hint="cs"/>
          <w:vertAlign w:val="superscript"/>
          <w:rtl/>
        </w:rPr>
        <w:t>)</w:t>
      </w:r>
      <w:r w:rsidRPr="00382F89">
        <w:rPr>
          <w:rStyle w:val="Char2"/>
          <w:rFonts w:hint="cs"/>
          <w:rtl/>
        </w:rPr>
        <w:t>.</w:t>
      </w:r>
    </w:p>
    <w:p w:rsidR="00B76F82" w:rsidRPr="00382F89" w:rsidRDefault="00B76F82" w:rsidP="00187B8F">
      <w:pPr>
        <w:pStyle w:val="a1"/>
        <w:rPr>
          <w:rtl/>
        </w:rPr>
      </w:pPr>
      <w:bookmarkStart w:id="48" w:name="_Toc319428754"/>
      <w:bookmarkStart w:id="49" w:name="_Toc442915864"/>
      <w:r w:rsidRPr="00382F89">
        <w:rPr>
          <w:rFonts w:hint="cs"/>
          <w:rtl/>
        </w:rPr>
        <w:t>پ) حمایت از دین اسلام:</w:t>
      </w:r>
      <w:bookmarkEnd w:id="48"/>
      <w:bookmarkEnd w:id="49"/>
    </w:p>
    <w:p w:rsidR="00B76F82" w:rsidRPr="00382F89" w:rsidRDefault="00B76F82" w:rsidP="00382F89">
      <w:pPr>
        <w:ind w:firstLine="284"/>
        <w:jc w:val="both"/>
        <w:rPr>
          <w:rStyle w:val="Char2"/>
          <w:rtl/>
        </w:rPr>
      </w:pPr>
      <w:r w:rsidRPr="00382F89">
        <w:rPr>
          <w:rStyle w:val="Char2"/>
          <w:rFonts w:hint="cs"/>
          <w:rtl/>
        </w:rPr>
        <w:t xml:space="preserve">از دیگر عواملی که زمینه‌ساز تجلی سنت الهی حمایت از مؤمنان در مبارزه علیه باطل و باطل‌گرایان می‌باشد، عنایت مؤمنان به حمایت اسلام با تمام قواست، چنانکه خدا در قرآن می‌فرماید: </w:t>
      </w:r>
      <w:r w:rsidRPr="00382F89">
        <w:rPr>
          <w:rFonts w:cs="Traditional Arabic" w:hint="cs"/>
          <w:rtl/>
          <w:lang w:bidi="fa-IR"/>
        </w:rPr>
        <w:t>﴿</w:t>
      </w:r>
      <w:r w:rsidR="00093133" w:rsidRPr="00382F89">
        <w:rPr>
          <w:rFonts w:cs="KFGQPC Uthmanic Script HAFS"/>
          <w:color w:val="000000"/>
          <w:rtl/>
        </w:rPr>
        <w:t>يَٰٓأَيُّهَا ٱلَّذِينَ ءَامَنُوٓاْ إِن تَنصُرُواْ ٱللَّهَ يَنصُرۡكُمۡ وَيُثَبِّتۡ أَقۡدَامَكُمۡ ٧</w:t>
      </w:r>
      <w:r w:rsidRPr="00382F89">
        <w:rPr>
          <w:rFonts w:cs="Traditional Arabic" w:hint="cs"/>
          <w:rtl/>
          <w:lang w:bidi="fa-IR"/>
        </w:rPr>
        <w:t>﴾</w:t>
      </w:r>
      <w:r w:rsidRPr="00382F89">
        <w:rPr>
          <w:rStyle w:val="Char2"/>
          <w:rFonts w:hint="cs"/>
          <w:rtl/>
        </w:rPr>
        <w:t xml:space="preserve"> </w:t>
      </w:r>
      <w:r w:rsidRPr="00187B8F">
        <w:rPr>
          <w:rStyle w:val="Char4"/>
          <w:rFonts w:hint="cs"/>
          <w:rtl/>
        </w:rPr>
        <w:t>[محمد: 7]</w:t>
      </w:r>
      <w:r w:rsidRPr="00382F89">
        <w:rPr>
          <w:rStyle w:val="Char2"/>
          <w:rFonts w:hint="cs"/>
          <w:rtl/>
        </w:rPr>
        <w:t xml:space="preserve">. </w:t>
      </w:r>
      <w:r w:rsidRPr="00187B8F">
        <w:rPr>
          <w:rStyle w:val="Char5"/>
          <w:rFonts w:hint="cs"/>
          <w:rtl/>
        </w:rPr>
        <w:t>«ای مؤمنان! اگر خدا را یاری کنید، خدا هم شما را یاری و پیروز می‌گرداند و گام‌هایتان را استوار می‌سازد».</w:t>
      </w:r>
    </w:p>
    <w:p w:rsidR="00B76F82" w:rsidRPr="00382F89" w:rsidRDefault="00B76F82" w:rsidP="00382F89">
      <w:pPr>
        <w:ind w:firstLine="284"/>
        <w:jc w:val="both"/>
        <w:rPr>
          <w:rStyle w:val="Char2"/>
          <w:rtl/>
        </w:rPr>
      </w:pPr>
      <w:r w:rsidRPr="00382F89">
        <w:rPr>
          <w:rStyle w:val="Char2"/>
          <w:rFonts w:hint="cs"/>
          <w:rtl/>
        </w:rPr>
        <w:t xml:space="preserve">در تفسیر آیه آمده است: </w:t>
      </w:r>
      <w:r w:rsidRPr="00382F89">
        <w:rPr>
          <w:rFonts w:cs="Traditional Arabic" w:hint="cs"/>
          <w:rtl/>
          <w:lang w:bidi="fa-IR"/>
        </w:rPr>
        <w:t>﴿</w:t>
      </w:r>
      <w:r w:rsidR="00093133" w:rsidRPr="00382F89">
        <w:rPr>
          <w:rFonts w:cs="KFGQPC Uthmanic Script HAFS"/>
          <w:color w:val="000000"/>
          <w:rtl/>
        </w:rPr>
        <w:t>إِن تَنصُرُواْ ٱللَّهَ</w:t>
      </w:r>
      <w:r w:rsidR="00093133" w:rsidRPr="00382F89">
        <w:rPr>
          <w:rFonts w:cs="Traditional Arabic" w:hint="cs"/>
          <w:rtl/>
          <w:lang w:bidi="fa-IR"/>
        </w:rPr>
        <w:t xml:space="preserve"> </w:t>
      </w:r>
      <w:r w:rsidR="00093133" w:rsidRPr="00382F89">
        <w:rPr>
          <w:rFonts w:cs="Traditional Arabic" w:hint="cs"/>
          <w:sz w:val="26"/>
          <w:szCs w:val="26"/>
          <w:rtl/>
          <w:lang w:bidi="fa-IR"/>
        </w:rPr>
        <w:t>...</w:t>
      </w:r>
      <w:r w:rsidRPr="00382F89">
        <w:rPr>
          <w:rFonts w:cs="Traditional Arabic" w:hint="cs"/>
          <w:rtl/>
          <w:lang w:bidi="fa-IR"/>
        </w:rPr>
        <w:t>﴾</w:t>
      </w:r>
      <w:r w:rsidRPr="00382F89">
        <w:rPr>
          <w:rStyle w:val="Char2"/>
          <w:rFonts w:hint="cs"/>
          <w:rtl/>
        </w:rPr>
        <w:t xml:space="preserve"> یعنی اگر دین خدا و رسولش را یاری کنید، او هم شما را در برابر دشمنان‌تان یاری و پیروز خواهد کرد و شما را در رزمگاه‌ها یا در پویش مسیر روشن اسلام ثبات</w:t>
      </w:r>
      <w:r w:rsidRPr="00382F89">
        <w:rPr>
          <w:rStyle w:val="Char2"/>
          <w:rFonts w:hint="eastAsia"/>
          <w:rtl/>
        </w:rPr>
        <w:t>‌</w:t>
      </w:r>
      <w:r w:rsidRPr="00382F89">
        <w:rPr>
          <w:rStyle w:val="Char2"/>
          <w:rFonts w:hint="cs"/>
          <w:rtl/>
        </w:rPr>
        <w:t>قدم خواهد بخشید»</w:t>
      </w:r>
      <w:r w:rsidRPr="00382F89">
        <w:rPr>
          <w:rStyle w:val="Char2"/>
          <w:rFonts w:hint="cs"/>
          <w:vertAlign w:val="superscript"/>
          <w:rtl/>
        </w:rPr>
        <w:t>(</w:t>
      </w:r>
      <w:r w:rsidRPr="00382F89">
        <w:rPr>
          <w:rStyle w:val="Char2"/>
          <w:vertAlign w:val="superscript"/>
          <w:rtl/>
        </w:rPr>
        <w:footnoteReference w:id="32"/>
      </w:r>
      <w:r w:rsidRPr="00382F89">
        <w:rPr>
          <w:rStyle w:val="Char2"/>
          <w:rFonts w:hint="cs"/>
          <w:vertAlign w:val="superscript"/>
          <w:rtl/>
        </w:rPr>
        <w:t>)</w:t>
      </w:r>
      <w:r w:rsidRPr="00382F89">
        <w:rPr>
          <w:rStyle w:val="Char2"/>
          <w:rFonts w:hint="cs"/>
          <w:rtl/>
        </w:rPr>
        <w:t>. امام فخررازی هم در تفسیر خود می‌گوید:</w:t>
      </w:r>
    </w:p>
    <w:p w:rsidR="00B76F82" w:rsidRPr="00382F89" w:rsidRDefault="00B76F82" w:rsidP="00382F89">
      <w:pPr>
        <w:ind w:firstLine="284"/>
        <w:jc w:val="both"/>
        <w:rPr>
          <w:rStyle w:val="Char2"/>
          <w:rtl/>
        </w:rPr>
      </w:pPr>
      <w:r w:rsidRPr="00382F89">
        <w:rPr>
          <w:rStyle w:val="Char2"/>
          <w:rFonts w:hint="cs"/>
          <w:rtl/>
        </w:rPr>
        <w:t>«یاری خدا می‌تواند چند جنبه داشته باشد: 1- یاری دین و روش خدا. 2- یاری جماعت و گروه خدا»</w:t>
      </w:r>
      <w:r w:rsidRPr="00382F89">
        <w:rPr>
          <w:rStyle w:val="Char2"/>
          <w:rFonts w:hint="cs"/>
          <w:vertAlign w:val="superscript"/>
          <w:rtl/>
        </w:rPr>
        <w:t>(</w:t>
      </w:r>
      <w:r w:rsidRPr="00382F89">
        <w:rPr>
          <w:rStyle w:val="Char2"/>
          <w:vertAlign w:val="superscript"/>
          <w:rtl/>
        </w:rPr>
        <w:footnoteReference w:id="33"/>
      </w:r>
      <w:r w:rsidRPr="00382F89">
        <w:rPr>
          <w:rStyle w:val="Char2"/>
          <w:rFonts w:hint="cs"/>
          <w:vertAlign w:val="superscript"/>
          <w:rtl/>
        </w:rPr>
        <w:t>)</w:t>
      </w:r>
      <w:r w:rsidRPr="00382F89">
        <w:rPr>
          <w:rStyle w:val="Char2"/>
          <w:rFonts w:hint="cs"/>
          <w:rtl/>
        </w:rPr>
        <w:t>.</w:t>
      </w:r>
    </w:p>
    <w:p w:rsidR="00B76F82" w:rsidRPr="00382F89" w:rsidRDefault="00B76F82" w:rsidP="00382F89">
      <w:pPr>
        <w:ind w:firstLine="284"/>
        <w:jc w:val="both"/>
        <w:rPr>
          <w:rStyle w:val="Char2"/>
          <w:rtl/>
        </w:rPr>
      </w:pPr>
      <w:r w:rsidRPr="00382F89">
        <w:rPr>
          <w:rStyle w:val="Char2"/>
          <w:rFonts w:hint="cs"/>
          <w:rtl/>
        </w:rPr>
        <w:t>نصرت دین خدا هم به دینگونه است که فرد مسلمان شخصیت خود [یعنی عواطف، اندیشه‌ها و رفتارهای خود] را کاملاً به خدا بسپارد، به نحوی که هیچ بخشی از وجودش در برابر حاکمیت بی‌چون و چرا و فرمانروایی کامل خداوند مقاومت نشان ندهند، نشان</w:t>
      </w:r>
      <w:r w:rsidR="00081AB3">
        <w:rPr>
          <w:rStyle w:val="Char2"/>
          <w:rFonts w:hint="cs"/>
          <w:rtl/>
        </w:rPr>
        <w:t>ۀ</w:t>
      </w:r>
      <w:r w:rsidRPr="00382F89">
        <w:rPr>
          <w:rStyle w:val="Char2"/>
          <w:rFonts w:hint="cs"/>
          <w:rtl/>
        </w:rPr>
        <w:t xml:space="preserve"> بارز این خصلت هم پذیرش کامل توصیه‌های عاطفی، فکری و رفتاری شریعت خداوند است. واپسین مرحل</w:t>
      </w:r>
      <w:r w:rsidR="00081AB3">
        <w:rPr>
          <w:rStyle w:val="Char2"/>
          <w:rFonts w:hint="cs"/>
          <w:rtl/>
        </w:rPr>
        <w:t>ۀ</w:t>
      </w:r>
      <w:r w:rsidRPr="00382F89">
        <w:rPr>
          <w:rStyle w:val="Char2"/>
          <w:rFonts w:hint="cs"/>
          <w:rtl/>
        </w:rPr>
        <w:t xml:space="preserve"> نصرت دین خدا هم عبارت است از: تکاپوی همیشگی فرد مسلمان به منظور برپایی دین خدا در زمین و تلاش جدی او برای دین‌پسندنمودن تمامی روابط میان مردم به گونه‌ای که [در این زمینه یعنی در تنظیم روابط گوناگون خود با دیگران و با محیط] داوری را فقط نزد دین ببرند و فقط حکم او را بپذیرند.</w:t>
      </w:r>
    </w:p>
    <w:p w:rsidR="00B76F82" w:rsidRPr="00382F89" w:rsidRDefault="00B76F82" w:rsidP="00382F89">
      <w:pPr>
        <w:ind w:firstLine="284"/>
        <w:jc w:val="both"/>
        <w:rPr>
          <w:rStyle w:val="Char2"/>
          <w:rtl/>
        </w:rPr>
      </w:pPr>
      <w:r w:rsidRPr="00382F89">
        <w:rPr>
          <w:rStyle w:val="Char2"/>
          <w:rFonts w:hint="cs"/>
          <w:rtl/>
        </w:rPr>
        <w:t xml:space="preserve">مسأله بسیار مهم دیگری که از رهگذر آن یاری رسانی به خداوند تحقق می‌یابد، همان مسأله‌ای است که امام فخررازی / آن را به عنوان یکی از جنبه‌های یاری رسانی به خداوند معرفی نمود، آنجا که اشاره کرد: </w:t>
      </w:r>
      <w:r w:rsidR="00093133" w:rsidRPr="00382F89">
        <w:rPr>
          <w:rFonts w:cs="Traditional Arabic" w:hint="cs"/>
          <w:rtl/>
          <w:lang w:bidi="fa-IR"/>
        </w:rPr>
        <w:t>﴿</w:t>
      </w:r>
      <w:r w:rsidR="00093133" w:rsidRPr="00382F89">
        <w:rPr>
          <w:rFonts w:cs="KFGQPC Uthmanic Script HAFS"/>
          <w:color w:val="000000"/>
          <w:rtl/>
        </w:rPr>
        <w:t>إِن تَنصُرُواْ ٱللَّهَ</w:t>
      </w:r>
      <w:r w:rsidR="00093133" w:rsidRPr="00382F89">
        <w:rPr>
          <w:rFonts w:cs="Traditional Arabic" w:hint="cs"/>
          <w:rtl/>
          <w:lang w:bidi="fa-IR"/>
        </w:rPr>
        <w:t xml:space="preserve"> </w:t>
      </w:r>
      <w:r w:rsidR="00093133" w:rsidRPr="00382F89">
        <w:rPr>
          <w:rFonts w:cs="Traditional Arabic" w:hint="cs"/>
          <w:sz w:val="26"/>
          <w:szCs w:val="26"/>
          <w:rtl/>
          <w:lang w:bidi="fa-IR"/>
        </w:rPr>
        <w:t>...</w:t>
      </w:r>
      <w:r w:rsidR="00093133" w:rsidRPr="00382F89">
        <w:rPr>
          <w:rFonts w:cs="Traditional Arabic" w:hint="cs"/>
          <w:rtl/>
          <w:lang w:bidi="fa-IR"/>
        </w:rPr>
        <w:t>﴾</w:t>
      </w:r>
      <w:r w:rsidRPr="00382F89">
        <w:rPr>
          <w:rStyle w:val="Char2"/>
          <w:rFonts w:hint="cs"/>
          <w:rtl/>
        </w:rPr>
        <w:t xml:space="preserve"> یعنی: اگر جماعت و گروه خدا را یاری کنید». و پیداست که حزب خدا، حزبی است که به یاری رسانی به خدا یعنی به حمایت از دین او یا به تلاش برای برپایی قوانین و ارزش‌های اسلامی در زمین می‌پردازد. تردیدی نیست که تحقق نصرت دین خدا با مشارکت همگانی مؤمنان و همگرایی</w:t>
      </w:r>
      <w:r w:rsidR="00BE70F2">
        <w:rPr>
          <w:rStyle w:val="Char2"/>
          <w:rFonts w:hint="cs"/>
          <w:rtl/>
        </w:rPr>
        <w:t xml:space="preserve"> آن‌ها </w:t>
      </w:r>
      <w:r w:rsidRPr="00382F89">
        <w:rPr>
          <w:rStyle w:val="Char2"/>
          <w:rFonts w:hint="cs"/>
          <w:rtl/>
        </w:rPr>
        <w:t>براساس این آرمان ارزشمند، بهتر و کامل‌تر صورت می‌گیرد تا با تلاش‌های پراکنده و فردی. همکاری گروهی همچنین از آنجا که پیروزی دین را سریع‌تر و کامل‌تر تحقق می‌بخشد، فراهم</w:t>
      </w:r>
      <w:r w:rsidRPr="00382F89">
        <w:rPr>
          <w:rStyle w:val="Char2"/>
          <w:rFonts w:hint="eastAsia"/>
          <w:rtl/>
        </w:rPr>
        <w:t>‌</w:t>
      </w:r>
      <w:r w:rsidRPr="00382F89">
        <w:rPr>
          <w:rStyle w:val="Char2"/>
          <w:rFonts w:hint="cs"/>
          <w:rtl/>
        </w:rPr>
        <w:t>کنند</w:t>
      </w:r>
      <w:r w:rsidR="00081AB3">
        <w:rPr>
          <w:rStyle w:val="Char2"/>
          <w:rFonts w:hint="cs"/>
          <w:rtl/>
        </w:rPr>
        <w:t>ۀ</w:t>
      </w:r>
      <w:r w:rsidRPr="00382F89">
        <w:rPr>
          <w:rStyle w:val="Char2"/>
          <w:rFonts w:hint="cs"/>
          <w:rtl/>
        </w:rPr>
        <w:t xml:space="preserve"> شرایط لازم برای برخورداری از حمایت و عنایت الهی هم خواهد بود. از این رو می‌توان گفت که براساس سنت خداوندی میزان بهره‌مندی مؤمنان از الطاف آسمانی و عنایات بنده‌</w:t>
      </w:r>
      <w:r w:rsidR="00187B8F">
        <w:rPr>
          <w:rStyle w:val="Char2"/>
        </w:rPr>
        <w:t xml:space="preserve"> </w:t>
      </w:r>
      <w:r w:rsidRPr="00382F89">
        <w:rPr>
          <w:rStyle w:val="Char2"/>
          <w:rFonts w:hint="cs"/>
          <w:rtl/>
        </w:rPr>
        <w:t>نوازان</w:t>
      </w:r>
      <w:r w:rsidR="00081AB3">
        <w:rPr>
          <w:rStyle w:val="Char2"/>
          <w:rFonts w:hint="cs"/>
          <w:rtl/>
        </w:rPr>
        <w:t>ۀ</w:t>
      </w:r>
      <w:r w:rsidRPr="00382F89">
        <w:rPr>
          <w:rStyle w:val="Char2"/>
          <w:rFonts w:hint="cs"/>
          <w:rtl/>
        </w:rPr>
        <w:t xml:space="preserve"> الهی متناسب با مقدار تلاشی که خود آنان در جهت حمایت دین خدا، آماده‌سازی ابزارهای جهاد و توسع</w:t>
      </w:r>
      <w:r w:rsidR="00081AB3">
        <w:rPr>
          <w:rStyle w:val="Char2"/>
          <w:rFonts w:hint="cs"/>
          <w:rtl/>
        </w:rPr>
        <w:t>ۀ</w:t>
      </w:r>
      <w:r w:rsidRPr="00382F89">
        <w:rPr>
          <w:rStyle w:val="Char2"/>
          <w:rFonts w:hint="cs"/>
          <w:rtl/>
        </w:rPr>
        <w:t xml:space="preserve"> دین به عمل می‌آورند.</w:t>
      </w:r>
    </w:p>
    <w:p w:rsidR="00B76F82" w:rsidRPr="00382F89" w:rsidRDefault="00B76F82" w:rsidP="00382F89">
      <w:pPr>
        <w:ind w:firstLine="284"/>
        <w:jc w:val="both"/>
        <w:rPr>
          <w:rStyle w:val="Char2"/>
          <w:rtl/>
        </w:rPr>
      </w:pPr>
      <w:r w:rsidRPr="00382F89">
        <w:rPr>
          <w:rStyle w:val="Char2"/>
          <w:rFonts w:hint="cs"/>
          <w:rtl/>
        </w:rPr>
        <w:t>آیه‌ای دیگر که نصرت دین را به مثاب</w:t>
      </w:r>
      <w:r w:rsidR="00081AB3">
        <w:rPr>
          <w:rStyle w:val="Char2"/>
          <w:rFonts w:hint="cs"/>
          <w:rtl/>
        </w:rPr>
        <w:t>ۀ</w:t>
      </w:r>
      <w:r w:rsidRPr="00382F89">
        <w:rPr>
          <w:rStyle w:val="Char2"/>
          <w:rFonts w:hint="cs"/>
          <w:rtl/>
        </w:rPr>
        <w:t xml:space="preserve"> عاملی زمینه‌ساز برای جلب حمایت الهی مورد اشاره قرار می‌دهد، این آیه است: </w:t>
      </w:r>
      <w:r w:rsidRPr="00382F89">
        <w:rPr>
          <w:rFonts w:cs="Traditional Arabic" w:hint="cs"/>
          <w:rtl/>
          <w:lang w:bidi="fa-IR"/>
        </w:rPr>
        <w:t>﴿</w:t>
      </w:r>
      <w:r w:rsidR="00093133" w:rsidRPr="00382F89">
        <w:rPr>
          <w:rFonts w:cs="KFGQPC Uthmanic Script HAFS" w:hint="cs"/>
          <w:color w:val="000000"/>
          <w:rtl/>
        </w:rPr>
        <w:t>وَلَيَنصُرَنَّ ٱ</w:t>
      </w:r>
      <w:r w:rsidR="00093133" w:rsidRPr="00382F89">
        <w:rPr>
          <w:rFonts w:cs="KFGQPC Uthmanic Script HAFS"/>
          <w:color w:val="000000"/>
          <w:rtl/>
        </w:rPr>
        <w:t>للَّهُ مَن يَنصُرُهُۥٓۚ إِنَّ ٱللَّهَ لَقَوِيٌّ عَزِيزٌ</w:t>
      </w:r>
      <w:r w:rsidRPr="00382F89">
        <w:rPr>
          <w:rFonts w:cs="Traditional Arabic" w:hint="cs"/>
          <w:rtl/>
          <w:lang w:bidi="fa-IR"/>
        </w:rPr>
        <w:t>﴾</w:t>
      </w:r>
      <w:r w:rsidRPr="00382F89">
        <w:rPr>
          <w:rStyle w:val="Char2"/>
          <w:rFonts w:hint="cs"/>
          <w:rtl/>
        </w:rPr>
        <w:t xml:space="preserve"> </w:t>
      </w:r>
      <w:r w:rsidRPr="00187B8F">
        <w:rPr>
          <w:rStyle w:val="Char4"/>
          <w:rFonts w:hint="cs"/>
          <w:rtl/>
        </w:rPr>
        <w:t>[الحج: 40]</w:t>
      </w:r>
      <w:r w:rsidRPr="00382F89">
        <w:rPr>
          <w:rStyle w:val="Char2"/>
          <w:rFonts w:hint="cs"/>
          <w:rtl/>
        </w:rPr>
        <w:t xml:space="preserve">. </w:t>
      </w:r>
      <w:r w:rsidRPr="00187B8F">
        <w:rPr>
          <w:rStyle w:val="Char5"/>
          <w:rFonts w:hint="cs"/>
          <w:rtl/>
        </w:rPr>
        <w:t>«قطعاً خدا یاوران خود را یاری می‌کند، بی‌گمان خداوند قدرتمند چیره است»</w:t>
      </w:r>
      <w:r w:rsidRPr="00382F89">
        <w:rPr>
          <w:rStyle w:val="Char2"/>
          <w:rFonts w:hint="cs"/>
          <w:rtl/>
        </w:rPr>
        <w:t>. در تفسیر این آیه امام فخررازی می‌گوید: «خداوند به کسی که دارای چنان وصفی باشد (= یا</w:t>
      </w:r>
      <w:r w:rsidR="00093133" w:rsidRPr="00382F89">
        <w:rPr>
          <w:rStyle w:val="Char2"/>
          <w:rFonts w:hint="cs"/>
          <w:rtl/>
        </w:rPr>
        <w:t>ور خدا) وعد</w:t>
      </w:r>
      <w:r w:rsidR="00081AB3">
        <w:rPr>
          <w:rStyle w:val="Char2"/>
          <w:rFonts w:hint="cs"/>
          <w:rtl/>
        </w:rPr>
        <w:t>ۀ</w:t>
      </w:r>
      <w:r w:rsidR="00093133" w:rsidRPr="00382F89">
        <w:rPr>
          <w:rStyle w:val="Char2"/>
          <w:rFonts w:hint="cs"/>
          <w:rtl/>
        </w:rPr>
        <w:t xml:space="preserve"> کمک و کامیابی داده</w:t>
      </w:r>
      <w:r w:rsidR="00093133" w:rsidRPr="00382F89">
        <w:rPr>
          <w:rStyle w:val="Char2"/>
          <w:rFonts w:hint="eastAsia"/>
          <w:rtl/>
        </w:rPr>
        <w:t>‌</w:t>
      </w:r>
      <w:r w:rsidRPr="00382F89">
        <w:rPr>
          <w:rStyle w:val="Char2"/>
          <w:rFonts w:hint="cs"/>
          <w:rtl/>
        </w:rPr>
        <w:t>است»</w:t>
      </w:r>
      <w:r w:rsidRPr="00382F89">
        <w:rPr>
          <w:rStyle w:val="Char2"/>
          <w:rFonts w:hint="cs"/>
          <w:vertAlign w:val="superscript"/>
          <w:rtl/>
        </w:rPr>
        <w:t>(</w:t>
      </w:r>
      <w:r w:rsidRPr="00382F89">
        <w:rPr>
          <w:rStyle w:val="Char2"/>
          <w:vertAlign w:val="superscript"/>
          <w:rtl/>
        </w:rPr>
        <w:footnoteReference w:id="34"/>
      </w:r>
      <w:r w:rsidRPr="00382F89">
        <w:rPr>
          <w:rStyle w:val="Char2"/>
          <w:rFonts w:hint="cs"/>
          <w:vertAlign w:val="superscript"/>
          <w:rtl/>
        </w:rPr>
        <w:t>)</w:t>
      </w:r>
      <w:r w:rsidRPr="00382F89">
        <w:rPr>
          <w:rStyle w:val="Char2"/>
          <w:rFonts w:hint="cs"/>
          <w:rtl/>
        </w:rPr>
        <w:t>. و زمخشری هم در همین زمینه می‌گوید: «خداوند قطعاً یاوران دین خود و مدافعان دوستانش را یاری خواهد کرد»</w:t>
      </w:r>
      <w:r w:rsidRPr="00382F89">
        <w:rPr>
          <w:rStyle w:val="Char2"/>
          <w:rFonts w:hint="cs"/>
          <w:vertAlign w:val="superscript"/>
          <w:rtl/>
        </w:rPr>
        <w:t>(</w:t>
      </w:r>
      <w:r w:rsidRPr="00382F89">
        <w:rPr>
          <w:rStyle w:val="Char2"/>
          <w:vertAlign w:val="superscript"/>
          <w:rtl/>
        </w:rPr>
        <w:footnoteReference w:id="35"/>
      </w:r>
      <w:r w:rsidRPr="00382F89">
        <w:rPr>
          <w:rStyle w:val="Char2"/>
          <w:rFonts w:hint="cs"/>
          <w:vertAlign w:val="superscript"/>
          <w:rtl/>
        </w:rPr>
        <w:t>)</w:t>
      </w:r>
      <w:r w:rsidRPr="00382F89">
        <w:rPr>
          <w:rStyle w:val="Char2"/>
          <w:rFonts w:hint="cs"/>
          <w:rtl/>
        </w:rPr>
        <w:t>. نحو</w:t>
      </w:r>
      <w:r w:rsidR="00081AB3">
        <w:rPr>
          <w:rStyle w:val="Char2"/>
          <w:rFonts w:hint="cs"/>
          <w:rtl/>
        </w:rPr>
        <w:t>ۀ</w:t>
      </w:r>
      <w:r w:rsidRPr="00382F89">
        <w:rPr>
          <w:rStyle w:val="Char2"/>
          <w:rFonts w:hint="cs"/>
          <w:rtl/>
        </w:rPr>
        <w:t xml:space="preserve"> یاری رسانی به خداوند را هم که بیشتر بیان کردیم: تلاش‌ورزی برای برپایی دین خداوند در زمین، به گونه‌ای که بر تمامی فعالیت‌ها و روابط بشر حاکم گردد.</w:t>
      </w:r>
    </w:p>
    <w:p w:rsidR="00B76F82" w:rsidRPr="00187B8F" w:rsidRDefault="00B76F82" w:rsidP="00382F89">
      <w:pPr>
        <w:pStyle w:val="a4"/>
        <w:rPr>
          <w:rtl/>
        </w:rPr>
      </w:pPr>
      <w:bookmarkStart w:id="50" w:name="_Toc319428755"/>
      <w:bookmarkStart w:id="51" w:name="_Toc442915865"/>
      <w:r w:rsidRPr="00187B8F">
        <w:rPr>
          <w:rFonts w:hint="cs"/>
          <w:rtl/>
        </w:rPr>
        <w:t>راه‌اندازی تشکیلات جمعی برای یاری دین خدا:</w:t>
      </w:r>
      <w:bookmarkEnd w:id="50"/>
      <w:bookmarkEnd w:id="51"/>
    </w:p>
    <w:p w:rsidR="00B76F82" w:rsidRPr="00382F89" w:rsidRDefault="00B76F82" w:rsidP="00382F89">
      <w:pPr>
        <w:ind w:firstLine="284"/>
        <w:jc w:val="both"/>
        <w:rPr>
          <w:rStyle w:val="Char2"/>
          <w:rtl/>
        </w:rPr>
      </w:pPr>
      <w:r w:rsidRPr="00382F89">
        <w:rPr>
          <w:rStyle w:val="Char2"/>
          <w:rFonts w:hint="cs"/>
          <w:rtl/>
        </w:rPr>
        <w:t>پیشتر اشاره کردیم که زمخشری یاری رسانی به خدا در آی</w:t>
      </w:r>
      <w:r w:rsidR="00081AB3">
        <w:rPr>
          <w:rStyle w:val="Char2"/>
          <w:rFonts w:hint="cs"/>
          <w:rtl/>
        </w:rPr>
        <w:t>ۀ</w:t>
      </w:r>
      <w:r w:rsidR="006B59AA" w:rsidRPr="00382F89">
        <w:rPr>
          <w:rStyle w:val="Char2"/>
          <w:rFonts w:hint="cs"/>
          <w:rtl/>
        </w:rPr>
        <w:t xml:space="preserve">: </w:t>
      </w:r>
      <w:r w:rsidR="006B59AA" w:rsidRPr="00382F89">
        <w:rPr>
          <w:rFonts w:cs="Traditional Arabic" w:hint="cs"/>
          <w:rtl/>
          <w:lang w:bidi="fa-IR"/>
        </w:rPr>
        <w:t>﴿</w:t>
      </w:r>
      <w:r w:rsidR="00093133" w:rsidRPr="00382F89">
        <w:rPr>
          <w:rFonts w:cs="KFGQPC Uthmanic Script HAFS" w:hint="cs"/>
          <w:color w:val="000000"/>
          <w:rtl/>
        </w:rPr>
        <w:t>وَلَيَنصُرَنَّ ٱ</w:t>
      </w:r>
      <w:r w:rsidR="00093133" w:rsidRPr="00382F89">
        <w:rPr>
          <w:rFonts w:cs="KFGQPC Uthmanic Script HAFS"/>
          <w:color w:val="000000"/>
          <w:rtl/>
        </w:rPr>
        <w:t>للَّهُ مَن يَنصُرُهُۥ</w:t>
      </w:r>
      <w:r w:rsidR="006B59AA" w:rsidRPr="00382F89">
        <w:rPr>
          <w:rFonts w:cs="Traditional Arabic" w:hint="cs"/>
          <w:rtl/>
          <w:lang w:bidi="fa-IR"/>
        </w:rPr>
        <w:t>﴾</w:t>
      </w:r>
      <w:r w:rsidRPr="00382F89">
        <w:rPr>
          <w:rStyle w:val="Char2"/>
          <w:rFonts w:hint="cs"/>
          <w:rtl/>
        </w:rPr>
        <w:t xml:space="preserve"> را به حمایت از دین خدا و دوستان خدا تفسیر نموده است، و فخررازی هم یکی از معانی این آیه: </w:t>
      </w:r>
      <w:r w:rsidRPr="00382F89">
        <w:rPr>
          <w:rFonts w:cs="Traditional Arabic" w:hint="cs"/>
          <w:rtl/>
          <w:lang w:bidi="fa-IR"/>
        </w:rPr>
        <w:t>﴿</w:t>
      </w:r>
      <w:r w:rsidR="00093133" w:rsidRPr="00382F89">
        <w:rPr>
          <w:rFonts w:cs="KFGQPC Uthmanic Script HAFS"/>
          <w:color w:val="000000"/>
          <w:rtl/>
        </w:rPr>
        <w:t>إِن تَنصُرُواْ ٱللَّهَ يَنصُرۡكُمۡ</w:t>
      </w:r>
      <w:r w:rsidRPr="00382F89">
        <w:rPr>
          <w:rFonts w:cs="Traditional Arabic" w:hint="cs"/>
          <w:rtl/>
          <w:lang w:bidi="fa-IR"/>
        </w:rPr>
        <w:t>﴾</w:t>
      </w:r>
      <w:r w:rsidRPr="00382F89">
        <w:rPr>
          <w:rStyle w:val="Char2"/>
          <w:rFonts w:hint="cs"/>
          <w:rtl/>
        </w:rPr>
        <w:t xml:space="preserve"> را کمک به حزب خدا و تشکل خداپرست و دین</w:t>
      </w:r>
      <w:r w:rsidRPr="00382F89">
        <w:rPr>
          <w:rStyle w:val="Char2"/>
          <w:rFonts w:hint="eastAsia"/>
          <w:rtl/>
        </w:rPr>
        <w:t>‌</w:t>
      </w:r>
      <w:r w:rsidRPr="00382F89">
        <w:rPr>
          <w:rStyle w:val="Char2"/>
          <w:rFonts w:hint="cs"/>
          <w:rtl/>
        </w:rPr>
        <w:t>خواه معرفی کرد.</w:t>
      </w:r>
    </w:p>
    <w:p w:rsidR="00B76F82" w:rsidRPr="00382F89" w:rsidRDefault="00B76F82" w:rsidP="00187B8F">
      <w:pPr>
        <w:ind w:firstLine="284"/>
        <w:jc w:val="both"/>
        <w:rPr>
          <w:rStyle w:val="Char2"/>
          <w:rtl/>
        </w:rPr>
      </w:pPr>
      <w:r w:rsidRPr="00382F89">
        <w:rPr>
          <w:rStyle w:val="Char2"/>
          <w:rFonts w:hint="cs"/>
          <w:rtl/>
        </w:rPr>
        <w:t>اکنون این پرسش مطرح می‌شود که آیا این بدان معنی است که یاری رسانی به دین خدا باید به شیو</w:t>
      </w:r>
      <w:r w:rsidR="00081AB3">
        <w:rPr>
          <w:rStyle w:val="Char2"/>
          <w:rFonts w:hint="cs"/>
          <w:rtl/>
        </w:rPr>
        <w:t>ۀ</w:t>
      </w:r>
      <w:r w:rsidRPr="00382F89">
        <w:rPr>
          <w:rStyle w:val="Char2"/>
          <w:rFonts w:hint="cs"/>
          <w:rtl/>
        </w:rPr>
        <w:t xml:space="preserve"> گروهی صورت گیرد؟ به عبارت دیگر: آیا برای مهیا‌کردن لوازم دین</w:t>
      </w:r>
      <w:r w:rsidRPr="00382F89">
        <w:rPr>
          <w:rStyle w:val="Char2"/>
          <w:rFonts w:hint="eastAsia"/>
          <w:rtl/>
        </w:rPr>
        <w:t>‌</w:t>
      </w:r>
      <w:r w:rsidRPr="00382F89">
        <w:rPr>
          <w:rStyle w:val="Char2"/>
          <w:rFonts w:hint="cs"/>
          <w:rtl/>
        </w:rPr>
        <w:t>بانی و دین</w:t>
      </w:r>
      <w:r w:rsidRPr="00382F89">
        <w:rPr>
          <w:rStyle w:val="Char2"/>
          <w:rFonts w:hint="eastAsia"/>
          <w:rtl/>
        </w:rPr>
        <w:t>‌</w:t>
      </w:r>
      <w:r w:rsidRPr="00382F89">
        <w:rPr>
          <w:rStyle w:val="Char2"/>
          <w:rFonts w:hint="cs"/>
          <w:rtl/>
        </w:rPr>
        <w:t xml:space="preserve">گستری و جلب حمایت موعود خدا از مؤمنین باید به راه‌اندازی تشکیلات جمعی پرداخت؟ پاسخ این است که آنچه شرعاً از هر مسلمانی انتظار می‌رود این است که در حد توان با تلاش در جهت اجرای ارزش‌ها و قوانین خدا به حمایت دین خدا بپردازد که در این صورت به تناسب سعی و تلاشی که به عمل آورده است، خدا هم متقابلاً وی را حمایت خواهد کرد، اما در این هم شک نمی‌توان کرد که راهی که اسلام برای حمایت دین خدا بدان توصیه نموده و قرآن روی آن دست گذاشته است، همان فعالیت جمعی است، چنانکه خداوند بزرگ می‌فرماید: </w:t>
      </w:r>
      <w:r w:rsidRPr="00382F89">
        <w:rPr>
          <w:rFonts w:cs="Traditional Arabic" w:hint="cs"/>
          <w:rtl/>
          <w:lang w:bidi="fa-IR"/>
        </w:rPr>
        <w:t>﴿</w:t>
      </w:r>
      <w:r w:rsidR="00093133" w:rsidRPr="00382F89">
        <w:rPr>
          <w:rFonts w:cs="KFGQPC Uthmanic Script HAFS"/>
          <w:color w:val="000000"/>
          <w:rtl/>
        </w:rPr>
        <w:t>وَلۡتَكُن مِّنكُمۡ أُمَّة</w:t>
      </w:r>
      <w:r w:rsidR="00093133" w:rsidRPr="00382F89">
        <w:rPr>
          <w:rFonts w:cs="KFGQPC Uthmanic Script HAFS" w:hint="cs"/>
          <w:color w:val="000000"/>
          <w:rtl/>
        </w:rPr>
        <w:t xml:space="preserve">ٞ يَدۡعُونَ إِلَى ٱلۡخَيۡرِ وَيَأۡمُرُونَ </w:t>
      </w:r>
      <w:r w:rsidR="00093133" w:rsidRPr="00382F89">
        <w:rPr>
          <w:rFonts w:cs="KFGQPC Uthmanic Script HAFS"/>
          <w:color w:val="000000"/>
          <w:rtl/>
        </w:rPr>
        <w:t>بِٱلۡمَعۡرُوفِ وَيَنۡهَوۡنَ عَنِ ٱلۡمُنكَرِۚ وَأُوْلَٰٓئِكَ هُمُ ٱلۡمُفۡلِحُونَ ١٠٤</w:t>
      </w:r>
      <w:r w:rsidRPr="00382F89">
        <w:rPr>
          <w:rFonts w:cs="Traditional Arabic" w:hint="cs"/>
          <w:rtl/>
          <w:lang w:bidi="fa-IR"/>
        </w:rPr>
        <w:t>﴾</w:t>
      </w:r>
      <w:r w:rsidRPr="00382F89">
        <w:rPr>
          <w:rStyle w:val="Char2"/>
          <w:rFonts w:hint="cs"/>
          <w:rtl/>
        </w:rPr>
        <w:t xml:space="preserve"> </w:t>
      </w:r>
      <w:r w:rsidRPr="00187B8F">
        <w:rPr>
          <w:rStyle w:val="Char4"/>
          <w:rFonts w:hint="cs"/>
          <w:rtl/>
        </w:rPr>
        <w:t>[آل</w:t>
      </w:r>
      <w:r w:rsidRPr="00187B8F">
        <w:rPr>
          <w:rStyle w:val="Char4"/>
          <w:rFonts w:hint="eastAsia"/>
          <w:rtl/>
        </w:rPr>
        <w:t>‌عمران: 104</w:t>
      </w:r>
      <w:r w:rsidRPr="00187B8F">
        <w:rPr>
          <w:rStyle w:val="Char4"/>
          <w:rFonts w:hint="cs"/>
          <w:rtl/>
        </w:rPr>
        <w:t>]</w:t>
      </w:r>
      <w:r w:rsidRPr="00382F89">
        <w:rPr>
          <w:rStyle w:val="Char2"/>
          <w:rFonts w:hint="cs"/>
          <w:rtl/>
        </w:rPr>
        <w:t xml:space="preserve">. </w:t>
      </w:r>
      <w:r w:rsidRPr="00187B8F">
        <w:rPr>
          <w:rStyle w:val="Char5"/>
          <w:rFonts w:hint="cs"/>
          <w:rtl/>
        </w:rPr>
        <w:t>«باید از شما گروهی باشند که (پس از کسب صلاحیت‌های علمی، اخلاقی و فنی مردم را) به سوی نیکی و بهروزی فرا خوانند و امر به معروف و نهی از منکر نمایند و اینان رستگاران واقعی</w:t>
      </w:r>
      <w:r w:rsidRPr="00187B8F">
        <w:rPr>
          <w:rStyle w:val="Char5"/>
          <w:rFonts w:hint="eastAsia"/>
          <w:rtl/>
        </w:rPr>
        <w:t>‌</w:t>
      </w:r>
      <w:r w:rsidRPr="00187B8F">
        <w:rPr>
          <w:rStyle w:val="Char5"/>
          <w:rFonts w:hint="cs"/>
          <w:rtl/>
        </w:rPr>
        <w:t>اند»</w:t>
      </w:r>
      <w:r w:rsidRPr="00382F89">
        <w:rPr>
          <w:rStyle w:val="Char2"/>
          <w:rFonts w:hint="cs"/>
          <w:rtl/>
        </w:rPr>
        <w:t>. واژ</w:t>
      </w:r>
      <w:r w:rsidR="00081AB3">
        <w:rPr>
          <w:rStyle w:val="Char2"/>
          <w:rFonts w:hint="cs"/>
          <w:rtl/>
        </w:rPr>
        <w:t>ۀ</w:t>
      </w:r>
      <w:r w:rsidRPr="00382F89">
        <w:rPr>
          <w:rStyle w:val="Char2"/>
          <w:rFonts w:hint="cs"/>
          <w:rtl/>
        </w:rPr>
        <w:t xml:space="preserve"> امت هم در یکی از دو وجه خود به معنای بخشی از امت است و نه هم</w:t>
      </w:r>
      <w:r w:rsidR="00081AB3">
        <w:rPr>
          <w:rStyle w:val="Char2"/>
          <w:rFonts w:hint="cs"/>
          <w:rtl/>
        </w:rPr>
        <w:t>ۀ</w:t>
      </w:r>
      <w:r w:rsidRPr="00382F89">
        <w:rPr>
          <w:rStyle w:val="Char2"/>
          <w:rFonts w:hint="cs"/>
          <w:rtl/>
        </w:rPr>
        <w:t xml:space="preserve"> آن</w:t>
      </w:r>
      <w:r w:rsidRPr="00382F89">
        <w:rPr>
          <w:rStyle w:val="Char2"/>
          <w:rFonts w:hint="cs"/>
          <w:vertAlign w:val="superscript"/>
          <w:rtl/>
        </w:rPr>
        <w:t>(</w:t>
      </w:r>
      <w:r w:rsidRPr="00382F89">
        <w:rPr>
          <w:rStyle w:val="Char2"/>
          <w:vertAlign w:val="superscript"/>
          <w:rtl/>
        </w:rPr>
        <w:footnoteReference w:id="36"/>
      </w:r>
      <w:r w:rsidRPr="00382F89">
        <w:rPr>
          <w:rStyle w:val="Char2"/>
          <w:rFonts w:hint="cs"/>
          <w:vertAlign w:val="superscript"/>
          <w:rtl/>
        </w:rPr>
        <w:t>)</w:t>
      </w:r>
      <w:r w:rsidRPr="00382F89">
        <w:rPr>
          <w:rStyle w:val="Char2"/>
          <w:rFonts w:hint="cs"/>
          <w:rtl/>
        </w:rPr>
        <w:t>. این بدان معناست که مراد از «امت» در آی</w:t>
      </w:r>
      <w:r w:rsidR="00081AB3">
        <w:rPr>
          <w:rStyle w:val="Char2"/>
          <w:rFonts w:hint="cs"/>
          <w:rtl/>
        </w:rPr>
        <w:t>ۀ</w:t>
      </w:r>
      <w:r w:rsidRPr="00382F89">
        <w:rPr>
          <w:rStyle w:val="Char2"/>
          <w:rFonts w:hint="cs"/>
          <w:rtl/>
        </w:rPr>
        <w:t xml:space="preserve"> یادشده، جماعتی از مسلمانان است که به کار فراخوانی دیگران به دین خدا و امر به معروف و نهی از منکر و خلاصه به حمایت دین اهتمام می‌ورزد. از آنجا که جماعت هم سازماندهی جمعی است، پس جماعت فوق کار حمایت از دین را به شیو</w:t>
      </w:r>
      <w:r w:rsidR="00081AB3">
        <w:rPr>
          <w:rStyle w:val="Char2"/>
          <w:rFonts w:hint="cs"/>
          <w:rtl/>
        </w:rPr>
        <w:t>ۀ</w:t>
      </w:r>
      <w:r w:rsidRPr="00382F89">
        <w:rPr>
          <w:rStyle w:val="Char2"/>
          <w:rFonts w:hint="cs"/>
          <w:rtl/>
        </w:rPr>
        <w:t xml:space="preserve"> گروهی سامان مند انجام می‌دهد، و فعالیت آن در این فرم از فعالیت‌های فردی و پراکند</w:t>
      </w:r>
      <w:r w:rsidR="00081AB3">
        <w:rPr>
          <w:rStyle w:val="Char2"/>
          <w:rFonts w:hint="cs"/>
          <w:rtl/>
        </w:rPr>
        <w:t>ۀ</w:t>
      </w:r>
      <w:r w:rsidRPr="00382F89">
        <w:rPr>
          <w:rStyle w:val="Char2"/>
          <w:rFonts w:hint="cs"/>
          <w:rtl/>
        </w:rPr>
        <w:t xml:space="preserve"> مسلمانان کاراتر و ثمربخش‌تر است. به عبارت دیگر: همسوشدن تلاش‌های پراکند</w:t>
      </w:r>
      <w:r w:rsidR="00081AB3">
        <w:rPr>
          <w:rStyle w:val="Char2"/>
          <w:rFonts w:hint="cs"/>
          <w:rtl/>
        </w:rPr>
        <w:t>ۀ</w:t>
      </w:r>
      <w:r w:rsidRPr="00382F89">
        <w:rPr>
          <w:rStyle w:val="Char2"/>
          <w:rFonts w:hint="cs"/>
          <w:rtl/>
        </w:rPr>
        <w:t xml:space="preserve"> افراد مختلف و مشارکت جمعی در قالب یک تشکیلات منظم، میوه‌ها و نتایجی به بار خواهد آورد که با تلاش فردی ممکن نخواهد بود. معنای این سخن این خواهد شد که شیو</w:t>
      </w:r>
      <w:r w:rsidR="00081AB3">
        <w:rPr>
          <w:rStyle w:val="Char2"/>
          <w:rFonts w:hint="cs"/>
          <w:rtl/>
        </w:rPr>
        <w:t>ۀ</w:t>
      </w:r>
      <w:r w:rsidRPr="00382F89">
        <w:rPr>
          <w:rStyle w:val="Char2"/>
          <w:rFonts w:hint="cs"/>
          <w:rtl/>
        </w:rPr>
        <w:t xml:space="preserve"> مشارکت گروهیِ منظم قطعاً از جمله امور مطلوب اسلام و محبوب خداوند می‌باشد، چرا که خود به راه‌اندازی یک «جماعت» برای حمایت از دین و همچنین به همکاری و مشارکت امر فرموده است، چنانکه در قرآن می‌فرماید: </w:t>
      </w:r>
      <w:r w:rsidRPr="00382F89">
        <w:rPr>
          <w:rFonts w:cs="Traditional Arabic" w:hint="cs"/>
          <w:rtl/>
          <w:lang w:bidi="fa-IR"/>
        </w:rPr>
        <w:t>﴿</w:t>
      </w:r>
      <w:r w:rsidR="00093133" w:rsidRPr="00382F89">
        <w:rPr>
          <w:rFonts w:cs="KFGQPC Uthmanic Script HAFS"/>
          <w:color w:val="000000"/>
          <w:rtl/>
        </w:rPr>
        <w:t>وَتَعَاوَنُواْ عَلَى ٱلۡبِرِّ وَٱلتَّقۡوَىٰ</w:t>
      </w:r>
      <w:r w:rsidRPr="00382F89">
        <w:rPr>
          <w:rFonts w:cs="Traditional Arabic" w:hint="cs"/>
          <w:rtl/>
          <w:lang w:bidi="fa-IR"/>
        </w:rPr>
        <w:t>﴾</w:t>
      </w:r>
      <w:r w:rsidRPr="00382F89">
        <w:rPr>
          <w:rStyle w:val="Char2"/>
          <w:rFonts w:hint="cs"/>
          <w:rtl/>
        </w:rPr>
        <w:t xml:space="preserve"> </w:t>
      </w:r>
      <w:r w:rsidRPr="00187B8F">
        <w:rPr>
          <w:rStyle w:val="Char4"/>
          <w:rFonts w:hint="cs"/>
          <w:rtl/>
        </w:rPr>
        <w:t>[المائد</w:t>
      </w:r>
      <w:r w:rsidRPr="00187B8F">
        <w:rPr>
          <w:rStyle w:val="Char4"/>
          <w:rtl/>
        </w:rPr>
        <w:t>ة</w:t>
      </w:r>
      <w:r w:rsidRPr="00187B8F">
        <w:rPr>
          <w:rStyle w:val="Char4"/>
          <w:rFonts w:hint="cs"/>
          <w:rtl/>
        </w:rPr>
        <w:t>: 2]</w:t>
      </w:r>
      <w:r w:rsidRPr="00382F89">
        <w:rPr>
          <w:rStyle w:val="Char2"/>
          <w:rFonts w:hint="cs"/>
          <w:rtl/>
        </w:rPr>
        <w:t xml:space="preserve">. </w:t>
      </w:r>
      <w:r w:rsidRPr="00187B8F">
        <w:rPr>
          <w:rStyle w:val="Char5"/>
          <w:rFonts w:hint="cs"/>
          <w:rtl/>
        </w:rPr>
        <w:t>«در کارهای نیک و امور مبتنی بر تقوا باهم همکاری کنید».</w:t>
      </w:r>
    </w:p>
    <w:p w:rsidR="00B76F82" w:rsidRPr="00382F89" w:rsidRDefault="00B76F82" w:rsidP="00382F89">
      <w:pPr>
        <w:ind w:firstLine="284"/>
        <w:jc w:val="both"/>
        <w:rPr>
          <w:rStyle w:val="Char2"/>
          <w:rtl/>
        </w:rPr>
      </w:pPr>
      <w:r w:rsidRPr="00382F89">
        <w:rPr>
          <w:rStyle w:val="Char2"/>
          <w:rFonts w:hint="cs"/>
          <w:rtl/>
        </w:rPr>
        <w:t>لازم</w:t>
      </w:r>
      <w:r w:rsidR="00081AB3">
        <w:rPr>
          <w:rStyle w:val="Char2"/>
          <w:rFonts w:hint="cs"/>
          <w:rtl/>
        </w:rPr>
        <w:t>ۀ</w:t>
      </w:r>
      <w:r w:rsidRPr="00382F89">
        <w:rPr>
          <w:rStyle w:val="Char2"/>
          <w:rFonts w:hint="cs"/>
          <w:rtl/>
        </w:rPr>
        <w:t xml:space="preserve"> همکاری ترکیب تلاش‌های پراکند</w:t>
      </w:r>
      <w:r w:rsidR="00081AB3">
        <w:rPr>
          <w:rStyle w:val="Char2"/>
          <w:rFonts w:hint="cs"/>
          <w:rtl/>
        </w:rPr>
        <w:t>ۀ</w:t>
      </w:r>
      <w:r w:rsidRPr="00382F89">
        <w:rPr>
          <w:rStyle w:val="Char2"/>
          <w:rFonts w:hint="cs"/>
          <w:rtl/>
        </w:rPr>
        <w:t xml:space="preserve"> افراد یا همان «تنظیم جمعی» و تشکیل جماعتی دینی برای عملی‌کردن خیر مورد نظر است که در رأس آن نصرت دین قرار دارد.</w:t>
      </w:r>
    </w:p>
    <w:p w:rsidR="00B76F82" w:rsidRPr="00382F89" w:rsidRDefault="00B76F82" w:rsidP="00382F89">
      <w:pPr>
        <w:ind w:firstLine="284"/>
        <w:jc w:val="both"/>
        <w:rPr>
          <w:rStyle w:val="Char2"/>
          <w:rtl/>
        </w:rPr>
      </w:pPr>
      <w:r w:rsidRPr="00382F89">
        <w:rPr>
          <w:rStyle w:val="Char2"/>
          <w:rFonts w:hint="cs"/>
          <w:rtl/>
        </w:rPr>
        <w:t>با توجه به مطالب گفته</w:t>
      </w:r>
      <w:r w:rsidRPr="00382F89">
        <w:rPr>
          <w:rStyle w:val="Char2"/>
          <w:rFonts w:hint="eastAsia"/>
          <w:rtl/>
        </w:rPr>
        <w:t>‌</w:t>
      </w:r>
      <w:r w:rsidRPr="00382F89">
        <w:rPr>
          <w:rStyle w:val="Char2"/>
          <w:rFonts w:hint="cs"/>
          <w:rtl/>
        </w:rPr>
        <w:t>شده می‌توان گفت: راه</w:t>
      </w:r>
      <w:r w:rsidRPr="00382F89">
        <w:rPr>
          <w:rStyle w:val="Char2"/>
          <w:rFonts w:hint="eastAsia"/>
          <w:rtl/>
        </w:rPr>
        <w:t>‌</w:t>
      </w:r>
      <w:r w:rsidRPr="00382F89">
        <w:rPr>
          <w:rStyle w:val="Char2"/>
          <w:rFonts w:hint="cs"/>
          <w:rtl/>
        </w:rPr>
        <w:t>اندازی یک «تشکیلات جمعی» یا جماعت دینی کاری است به لحاظ شرعی مطلوب و مستحب و در صورت همراهی شرایط و شدت نیاز به وجود آن و به شرطی که هدف از این کار یاری دین باشد، درج</w:t>
      </w:r>
      <w:r w:rsidR="00081AB3">
        <w:rPr>
          <w:rStyle w:val="Char2"/>
          <w:rFonts w:hint="cs"/>
          <w:rtl/>
        </w:rPr>
        <w:t>ۀ</w:t>
      </w:r>
      <w:r w:rsidRPr="00382F89">
        <w:rPr>
          <w:rStyle w:val="Char2"/>
          <w:rFonts w:hint="cs"/>
          <w:rtl/>
        </w:rPr>
        <w:t xml:space="preserve"> استحباب آن بالاتر می‌رود، تا آنجا که حتی در صورت قوی</w:t>
      </w:r>
      <w:r w:rsidRPr="00382F89">
        <w:rPr>
          <w:rStyle w:val="Char2"/>
          <w:rFonts w:hint="eastAsia"/>
          <w:rtl/>
        </w:rPr>
        <w:t>‌</w:t>
      </w:r>
      <w:r w:rsidRPr="00382F89">
        <w:rPr>
          <w:rStyle w:val="Char2"/>
          <w:rFonts w:hint="cs"/>
          <w:rtl/>
        </w:rPr>
        <w:t xml:space="preserve">بودن باطل و شدت‌یافتن دشمنی اهل باطل با حق و حق‌جویان، به حد واجب‌می‌رسد. بی‌گمان رویارویی با اهل باطل آن هم در چنان سطحی از قدرت </w:t>
      </w:r>
      <w:r w:rsidRPr="00187B8F">
        <w:rPr>
          <w:rStyle w:val="Char2"/>
          <w:rFonts w:hint="cs"/>
          <w:rtl/>
        </w:rPr>
        <w:t>–</w:t>
      </w:r>
      <w:r w:rsidRPr="00382F89">
        <w:rPr>
          <w:rStyle w:val="Char2"/>
          <w:rFonts w:hint="cs"/>
          <w:rtl/>
        </w:rPr>
        <w:t xml:space="preserve"> همانگونه که در دوران ما چنین است </w:t>
      </w:r>
      <w:r w:rsidRPr="00382F89">
        <w:rPr>
          <w:rFonts w:cs="Times New Roman" w:hint="cs"/>
          <w:rtl/>
          <w:lang w:bidi="fa-IR"/>
        </w:rPr>
        <w:t>–</w:t>
      </w:r>
      <w:r w:rsidRPr="00382F89">
        <w:rPr>
          <w:rStyle w:val="Char2"/>
          <w:rFonts w:hint="cs"/>
          <w:rtl/>
        </w:rPr>
        <w:t xml:space="preserve"> نه با تلاش‌های پراکند</w:t>
      </w:r>
      <w:r w:rsidR="00081AB3">
        <w:rPr>
          <w:rStyle w:val="Char2"/>
          <w:rFonts w:hint="cs"/>
          <w:rtl/>
        </w:rPr>
        <w:t>ۀ</w:t>
      </w:r>
      <w:r w:rsidRPr="00382F89">
        <w:rPr>
          <w:rStyle w:val="Char2"/>
          <w:rFonts w:hint="cs"/>
          <w:rtl/>
        </w:rPr>
        <w:t xml:space="preserve"> فردی، بلکه با همکاری جمعی حق</w:t>
      </w:r>
      <w:r w:rsidRPr="00382F89">
        <w:rPr>
          <w:rStyle w:val="Char2"/>
          <w:rFonts w:hint="eastAsia"/>
          <w:rtl/>
        </w:rPr>
        <w:t>‌</w:t>
      </w:r>
      <w:r w:rsidRPr="00382F89">
        <w:rPr>
          <w:rStyle w:val="Char2"/>
          <w:rFonts w:hint="cs"/>
          <w:rtl/>
        </w:rPr>
        <w:t>جویان و قدرتی اگر نه بیشتر از اهل باطل دست کم در حد قدرت آنان میسر خواهد بود و این فراهم نخواهد شد، مگر در صورت همسویی دین</w:t>
      </w:r>
      <w:r w:rsidRPr="00382F89">
        <w:rPr>
          <w:rStyle w:val="Char2"/>
          <w:rFonts w:hint="eastAsia"/>
          <w:rtl/>
        </w:rPr>
        <w:t>‌</w:t>
      </w:r>
      <w:r w:rsidRPr="00382F89">
        <w:rPr>
          <w:rStyle w:val="Char2"/>
          <w:rFonts w:hint="cs"/>
          <w:rtl/>
        </w:rPr>
        <w:t>خواهان غیرتمند در قالب یک تشکل دینی واحد که به گون</w:t>
      </w:r>
      <w:r w:rsidR="00081AB3">
        <w:rPr>
          <w:rStyle w:val="Char2"/>
          <w:rFonts w:hint="cs"/>
          <w:rtl/>
        </w:rPr>
        <w:t>ۀ</w:t>
      </w:r>
      <w:r w:rsidRPr="00382F89">
        <w:rPr>
          <w:rStyle w:val="Char2"/>
          <w:rFonts w:hint="cs"/>
          <w:rtl/>
        </w:rPr>
        <w:t xml:space="preserve"> سامانمند به دین بانی و باطل ستیزی می‌پردازد، و بر مسلمانان است که با به صحنه‌آمدن چنین جماعتی بدان بپیوندند، زیرا این جماعت مصداق حزب الله اعضای آن اولیای خدا و ظهور آن تحقق عملی این فرمان خداست: </w:t>
      </w:r>
      <w:r w:rsidRPr="00382F89">
        <w:rPr>
          <w:rFonts w:cs="Traditional Arabic" w:hint="cs"/>
          <w:rtl/>
          <w:lang w:bidi="fa-IR"/>
        </w:rPr>
        <w:t>﴿</w:t>
      </w:r>
      <w:r w:rsidR="00093133" w:rsidRPr="00382F89">
        <w:rPr>
          <w:rFonts w:cs="KFGQPC Uthmanic Script HAFS"/>
          <w:color w:val="000000"/>
          <w:rtl/>
        </w:rPr>
        <w:t>وَلۡتَكُن مِّنكُمۡ أُمَّة</w:t>
      </w:r>
      <w:r w:rsidR="00093133" w:rsidRPr="00382F89">
        <w:rPr>
          <w:rFonts w:cs="KFGQPC Uthmanic Script HAFS" w:hint="cs"/>
          <w:color w:val="000000"/>
          <w:rtl/>
        </w:rPr>
        <w:t>ٞ يَدۡعُونَ إِلَى ٱلۡخَيۡرِ</w:t>
      </w:r>
      <w:r w:rsidRPr="00382F89">
        <w:rPr>
          <w:rFonts w:cs="Traditional Arabic" w:hint="cs"/>
          <w:rtl/>
          <w:lang w:bidi="fa-IR"/>
        </w:rPr>
        <w:t>﴾</w:t>
      </w:r>
      <w:r w:rsidRPr="00382F89">
        <w:rPr>
          <w:rStyle w:val="Char2"/>
          <w:rFonts w:hint="cs"/>
          <w:rtl/>
        </w:rPr>
        <w:t>. «امت» هم چنانکه پیشتر اشاره شده به معنای «جماعت» و جماعت هم یعنی «تشکیلات گروهی». هدف از تشکیل این جماعت هم حمایت از دین خداست، لذا پیوستن بدان در حکم همکاری با دینداران و مشارکت در حمایت از دین خداست، حمایت از این دین هم وظیف</w:t>
      </w:r>
      <w:r w:rsidR="00081AB3">
        <w:rPr>
          <w:rStyle w:val="Char2"/>
          <w:rFonts w:hint="cs"/>
          <w:rtl/>
        </w:rPr>
        <w:t>ۀ</w:t>
      </w:r>
      <w:r w:rsidRPr="00382F89">
        <w:rPr>
          <w:rStyle w:val="Char2"/>
          <w:rFonts w:hint="cs"/>
          <w:rtl/>
        </w:rPr>
        <w:t xml:space="preserve"> یکایک مردان و زنان دین‌خواه است.</w:t>
      </w:r>
    </w:p>
    <w:p w:rsidR="00B76F82" w:rsidRPr="00382F89" w:rsidRDefault="00B76F82" w:rsidP="00187B8F">
      <w:pPr>
        <w:pStyle w:val="a1"/>
        <w:rPr>
          <w:rtl/>
        </w:rPr>
      </w:pPr>
      <w:bookmarkStart w:id="52" w:name="_Toc319428756"/>
      <w:bookmarkStart w:id="53" w:name="_Toc442915866"/>
      <w:r w:rsidRPr="00187B8F">
        <w:rPr>
          <w:rFonts w:hint="cs"/>
          <w:rtl/>
        </w:rPr>
        <w:t>ت)</w:t>
      </w:r>
      <w:r w:rsidRPr="00382F89">
        <w:rPr>
          <w:rFonts w:hint="cs"/>
          <w:rtl/>
        </w:rPr>
        <w:t xml:space="preserve"> </w:t>
      </w:r>
      <w:r w:rsidRPr="00187B8F">
        <w:rPr>
          <w:rFonts w:hint="cs"/>
          <w:rtl/>
        </w:rPr>
        <w:t>چهارمین عامل پیروزی، جهاد و فراهم‌کردن نیروست</w:t>
      </w:r>
      <w:bookmarkEnd w:id="52"/>
      <w:bookmarkEnd w:id="53"/>
    </w:p>
    <w:p w:rsidR="00B76F82" w:rsidRPr="00382F89" w:rsidRDefault="00B76F82" w:rsidP="00382F89">
      <w:pPr>
        <w:ind w:firstLine="284"/>
        <w:jc w:val="both"/>
        <w:rPr>
          <w:rStyle w:val="Char2"/>
          <w:rtl/>
        </w:rPr>
      </w:pPr>
      <w:r w:rsidRPr="00382F89">
        <w:rPr>
          <w:rStyle w:val="Char2"/>
          <w:rFonts w:hint="cs"/>
          <w:rtl/>
        </w:rPr>
        <w:t>جهاد با مال و جان از فرایش دینی محسوب می‌شود، اما این فریضه اگر نگوییم از سوی هم</w:t>
      </w:r>
      <w:r w:rsidR="00081AB3">
        <w:rPr>
          <w:rStyle w:val="Char2"/>
          <w:rFonts w:hint="cs"/>
          <w:rtl/>
        </w:rPr>
        <w:t>ۀ</w:t>
      </w:r>
      <w:r w:rsidRPr="00382F89">
        <w:rPr>
          <w:rStyle w:val="Char2"/>
          <w:rFonts w:hint="cs"/>
          <w:rtl/>
        </w:rPr>
        <w:t xml:space="preserve"> مسلمانان، از سوی بیشتر آنان به فراموشی سپرده شده است، و این در حالی است که جهاد یگانه راه کامیابی و تنها ابزار کسب عزت دین گستری، باطل‌زدایی و دستیابی به خشنودی خداست... و ترک آن به برتری باطل و اهل باطل خواری مؤمنان و زوال هیبت و دولت آنان منجر خواهد شد.</w:t>
      </w:r>
    </w:p>
    <w:p w:rsidR="00B76F82" w:rsidRPr="00382F89" w:rsidRDefault="00B76F82" w:rsidP="00382F89">
      <w:pPr>
        <w:ind w:firstLine="284"/>
        <w:jc w:val="both"/>
        <w:rPr>
          <w:rStyle w:val="Char2"/>
          <w:rtl/>
        </w:rPr>
      </w:pPr>
      <w:r w:rsidRPr="00382F89">
        <w:rPr>
          <w:rStyle w:val="Char2"/>
          <w:rFonts w:hint="cs"/>
          <w:rtl/>
        </w:rPr>
        <w:t xml:space="preserve">خداوند متعال می‌فرماید: </w:t>
      </w:r>
      <w:r w:rsidRPr="00382F89">
        <w:rPr>
          <w:rFonts w:cs="Traditional Arabic" w:hint="cs"/>
          <w:rtl/>
          <w:lang w:bidi="fa-IR"/>
        </w:rPr>
        <w:t>﴿</w:t>
      </w:r>
      <w:r w:rsidR="00093133" w:rsidRPr="00382F89">
        <w:rPr>
          <w:rFonts w:cs="KFGQPC Uthmanic Script HAFS"/>
          <w:color w:val="000000"/>
          <w:rtl/>
        </w:rPr>
        <w:t>كُتِبَ عَلَيۡكُمُ ٱلۡقِتَالُ وَهُوَ كُرۡه</w:t>
      </w:r>
      <w:r w:rsidR="00093133" w:rsidRPr="00382F89">
        <w:rPr>
          <w:rFonts w:cs="KFGQPC Uthmanic Script HAFS" w:hint="cs"/>
          <w:color w:val="000000"/>
          <w:rtl/>
        </w:rPr>
        <w:t>ٞ لَّكُمۡۖ وَعَسَىٰٓ أَن تَكۡرَهُو</w:t>
      </w:r>
      <w:r w:rsidR="00093133" w:rsidRPr="00382F89">
        <w:rPr>
          <w:rFonts w:cs="KFGQPC Uthmanic Script HAFS"/>
          <w:color w:val="000000"/>
          <w:rtl/>
        </w:rPr>
        <w:t>اْ شَيۡ‍ٔ</w:t>
      </w:r>
      <w:r w:rsidR="00093133" w:rsidRPr="00382F89">
        <w:rPr>
          <w:rFonts w:ascii="Jameel Noori Nastaleeq" w:hAnsi="Jameel Noori Nastaleeq" w:cs="KFGQPC Uthmanic Script HAFS" w:hint="cs"/>
          <w:color w:val="000000"/>
          <w:rtl/>
        </w:rPr>
        <w:t>ٗ</w:t>
      </w:r>
      <w:r w:rsidR="00093133" w:rsidRPr="00382F89">
        <w:rPr>
          <w:rFonts w:cs="KFGQPC Uthmanic Script HAFS" w:hint="cs"/>
          <w:color w:val="000000"/>
          <w:rtl/>
        </w:rPr>
        <w:t>ا وَهُوَ خَيۡرٞ لَّكُمۡۖ وَعَسَىٰٓ أَن تُحِبُّواْ شَيۡ</w:t>
      </w:r>
      <w:r w:rsidR="00093133" w:rsidRPr="00382F89">
        <w:rPr>
          <w:rFonts w:cs="KFGQPC Uthmanic Script HAFS"/>
          <w:color w:val="000000"/>
          <w:rtl/>
        </w:rPr>
        <w:t>‍ٔ</w:t>
      </w:r>
      <w:r w:rsidR="00093133" w:rsidRPr="00382F89">
        <w:rPr>
          <w:rFonts w:ascii="Jameel Noori Nastaleeq" w:hAnsi="Jameel Noori Nastaleeq" w:cs="KFGQPC Uthmanic Script HAFS" w:hint="cs"/>
          <w:color w:val="000000"/>
          <w:rtl/>
        </w:rPr>
        <w:t>ٗ</w:t>
      </w:r>
      <w:r w:rsidR="00093133" w:rsidRPr="00382F89">
        <w:rPr>
          <w:rFonts w:cs="KFGQPC Uthmanic Script HAFS" w:hint="cs"/>
          <w:color w:val="000000"/>
          <w:rtl/>
        </w:rPr>
        <w:t xml:space="preserve">ا وَهُوَ شَرّٞ </w:t>
      </w:r>
      <w:r w:rsidR="00093133" w:rsidRPr="00382F89">
        <w:rPr>
          <w:rFonts w:cs="KFGQPC Uthmanic Script HAFS"/>
          <w:color w:val="000000"/>
          <w:rtl/>
        </w:rPr>
        <w:t>لَّكُمۡۚ وَٱللَّهُ يَعۡلَمُ وَأَنتُمۡ لَا تَعۡلَمُونَ ٢١٦</w:t>
      </w:r>
      <w:r w:rsidRPr="00382F89">
        <w:rPr>
          <w:rFonts w:cs="Traditional Arabic" w:hint="cs"/>
          <w:rtl/>
          <w:lang w:bidi="fa-IR"/>
        </w:rPr>
        <w:t>﴾</w:t>
      </w:r>
      <w:r w:rsidRPr="00382F89">
        <w:rPr>
          <w:rStyle w:val="Char2"/>
          <w:rFonts w:hint="cs"/>
          <w:rtl/>
        </w:rPr>
        <w:t xml:space="preserve"> </w:t>
      </w:r>
      <w:r w:rsidRPr="00187B8F">
        <w:rPr>
          <w:rStyle w:val="Char4"/>
          <w:rFonts w:hint="cs"/>
          <w:rtl/>
        </w:rPr>
        <w:t>[البقر</w:t>
      </w:r>
      <w:r w:rsidRPr="00187B8F">
        <w:rPr>
          <w:rStyle w:val="Char4"/>
          <w:rtl/>
        </w:rPr>
        <w:t>ة</w:t>
      </w:r>
      <w:r w:rsidRPr="00187B8F">
        <w:rPr>
          <w:rStyle w:val="Char4"/>
          <w:rFonts w:hint="cs"/>
          <w:rtl/>
        </w:rPr>
        <w:t>: 216]</w:t>
      </w:r>
      <w:r w:rsidRPr="00382F89">
        <w:rPr>
          <w:rStyle w:val="Char2"/>
          <w:rFonts w:hint="cs"/>
          <w:rtl/>
        </w:rPr>
        <w:t xml:space="preserve">. </w:t>
      </w:r>
      <w:r w:rsidRPr="00187B8F">
        <w:rPr>
          <w:rStyle w:val="Char5"/>
          <w:rFonts w:hint="cs"/>
          <w:rtl/>
        </w:rPr>
        <w:t>«جنگ بر شما واجب گشت در حالی که برایتان سنگین است، اما ای بسا که شما از چیزی بدتان بیاید که در اصل برایتان مفید است، و ای بسا مشتاق چیزی باشید که در اصل به زیان شماست، و (خوب و بد کارها را) خدا می‌داند نه شما».</w:t>
      </w:r>
    </w:p>
    <w:p w:rsidR="00B76F82" w:rsidRPr="00382F89" w:rsidRDefault="00B76F82" w:rsidP="00382F89">
      <w:pPr>
        <w:ind w:firstLine="284"/>
        <w:jc w:val="both"/>
        <w:rPr>
          <w:rStyle w:val="Char2"/>
          <w:rtl/>
        </w:rPr>
      </w:pPr>
      <w:r w:rsidRPr="00382F89">
        <w:rPr>
          <w:rStyle w:val="Char2"/>
          <w:rFonts w:hint="cs"/>
          <w:rtl/>
        </w:rPr>
        <w:t xml:space="preserve">این آیه می‌گوید که جهاد بر طبع شما سخت و گران می‌آید، و لفظ </w:t>
      </w:r>
      <w:r w:rsidR="00093133" w:rsidRPr="00382F89">
        <w:rPr>
          <w:rFonts w:cs="Traditional Arabic" w:hint="cs"/>
          <w:rtl/>
          <w:lang w:bidi="fa-IR"/>
        </w:rPr>
        <w:t>﴿</w:t>
      </w:r>
      <w:r w:rsidR="00093133" w:rsidRPr="00382F89">
        <w:rPr>
          <w:rFonts w:cs="KFGQPC Uthmanic Script HAFS" w:hint="cs"/>
          <w:color w:val="000000"/>
          <w:rtl/>
        </w:rPr>
        <w:t>عَسَىٰٓ</w:t>
      </w:r>
      <w:r w:rsidR="00093133" w:rsidRPr="00382F89">
        <w:rPr>
          <w:rFonts w:cs="Traditional Arabic" w:hint="cs"/>
          <w:rtl/>
          <w:lang w:bidi="fa-IR"/>
        </w:rPr>
        <w:t>﴾</w:t>
      </w:r>
      <w:r w:rsidRPr="00382F89">
        <w:rPr>
          <w:rStyle w:val="Char2"/>
          <w:rFonts w:hint="cs"/>
          <w:rtl/>
        </w:rPr>
        <w:t xml:space="preserve">. ایجاب را می‌رساند، لذا معنی آیه چنین خواهد شد: چه بسا سختی‌ها و مشقات جهاد در نظرتان ناپسند و سنگین باشد، و حال آن که غلبه بر دشمن، به دست‌آوردن غنایم و کسب پاداش الهی که از طریق جهاد حاصل می‌شود، همه برای شما خیر و خوبی به حساب می‌آیند. </w:t>
      </w:r>
      <w:r w:rsidRPr="00382F89">
        <w:rPr>
          <w:rFonts w:cs="Traditional Arabic" w:hint="cs"/>
          <w:rtl/>
          <w:lang w:bidi="fa-IR"/>
        </w:rPr>
        <w:t>﴿</w:t>
      </w:r>
      <w:r w:rsidR="008D38F0" w:rsidRPr="00382F89">
        <w:rPr>
          <w:rFonts w:cs="KFGQPC Uthmanic Script HAFS" w:hint="cs"/>
          <w:color w:val="000000"/>
          <w:rtl/>
        </w:rPr>
        <w:t>وَعَسَىٰٓ أَن تُحِبُّواْ شَيۡ</w:t>
      </w:r>
      <w:r w:rsidR="008D38F0" w:rsidRPr="00382F89">
        <w:rPr>
          <w:rFonts w:cs="KFGQPC Uthmanic Script HAFS"/>
          <w:color w:val="000000"/>
          <w:rtl/>
        </w:rPr>
        <w:t>‍ٔ</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 xml:space="preserve">ا وَهُوَ شَرّٞ </w:t>
      </w:r>
      <w:r w:rsidR="008D38F0" w:rsidRPr="00382F89">
        <w:rPr>
          <w:rFonts w:cs="KFGQPC Uthmanic Script HAFS"/>
          <w:color w:val="000000"/>
          <w:rtl/>
        </w:rPr>
        <w:t>لَّكُمۡ</w:t>
      </w:r>
      <w:r w:rsidRPr="00382F89">
        <w:rPr>
          <w:rFonts w:cs="Traditional Arabic" w:hint="cs"/>
          <w:rtl/>
          <w:lang w:bidi="fa-IR"/>
        </w:rPr>
        <w:t>﴾</w:t>
      </w:r>
      <w:r w:rsidRPr="00382F89">
        <w:rPr>
          <w:rStyle w:val="Char2"/>
          <w:rFonts w:hint="cs"/>
          <w:rtl/>
        </w:rPr>
        <w:t xml:space="preserve"> یعنی: چه بسا تن‌آسایی و عافیت‌طلبی و ترک جهاد در نظرتان مطلوب جلوه کند، در حالی که این کار از آنجا که باعث خواری و زوال حشمت و اقتدار شما می‌شود، برایتان شر و زیانبار است. امام قُرطُبی در این باره می‌گوید: «صحت زیانباربودن ترک جهاد کاملاً روشن است، چنانکه در منطق</w:t>
      </w:r>
      <w:r w:rsidR="00081AB3">
        <w:rPr>
          <w:rStyle w:val="Char2"/>
          <w:rFonts w:hint="cs"/>
          <w:rtl/>
        </w:rPr>
        <w:t>ۀ</w:t>
      </w:r>
      <w:r w:rsidRPr="00382F89">
        <w:rPr>
          <w:rStyle w:val="Char2"/>
          <w:rFonts w:hint="cs"/>
          <w:rtl/>
        </w:rPr>
        <w:t xml:space="preserve"> اندلس رخ داد: مسلمانان آنجا با ترک جهاد بزدلی و سستی به هنگام جنگ و عادت به فرار از رزمگاه باعث شدند، دشمن برآن مناطق دست یابد و به قتل و اسیرگرفتن و چپاول و دزدی بپردازد! </w:t>
      </w:r>
      <w:r w:rsidRPr="00382F89">
        <w:rPr>
          <w:rStyle w:val="Char1"/>
          <w:spacing w:val="0"/>
          <w:rtl/>
          <w:lang w:bidi="ar-SA"/>
        </w:rPr>
        <w:t xml:space="preserve">إنّا لله وإنّا للّه </w:t>
      </w:r>
      <w:r w:rsidRPr="00187B8F">
        <w:rPr>
          <w:rStyle w:val="Char1"/>
          <w:spacing w:val="0"/>
          <w:rtl/>
          <w:lang w:bidi="ar-SA"/>
        </w:rPr>
        <w:t>راجعون</w:t>
      </w:r>
      <w:r w:rsidRPr="00382F89">
        <w:rPr>
          <w:rStyle w:val="Char1"/>
          <w:spacing w:val="0"/>
          <w:rtl/>
          <w:lang w:bidi="ar-SA"/>
        </w:rPr>
        <w:t xml:space="preserve">!! </w:t>
      </w:r>
      <w:r w:rsidRPr="00382F89">
        <w:rPr>
          <w:rStyle w:val="Char2"/>
          <w:rFonts w:hint="cs"/>
          <w:rtl/>
        </w:rPr>
        <w:t>چنین فرجام ناگواری البته محصول کردارهای ناپسند خودشان بود»</w:t>
      </w:r>
      <w:r w:rsidRPr="00382F89">
        <w:rPr>
          <w:rStyle w:val="Char2"/>
          <w:rFonts w:hint="cs"/>
          <w:vertAlign w:val="superscript"/>
          <w:rtl/>
        </w:rPr>
        <w:t>(</w:t>
      </w:r>
      <w:r w:rsidRPr="00382F89">
        <w:rPr>
          <w:rStyle w:val="Char2"/>
          <w:vertAlign w:val="superscript"/>
          <w:rtl/>
        </w:rPr>
        <w:footnoteReference w:id="37"/>
      </w:r>
      <w:r w:rsidRPr="00382F89">
        <w:rPr>
          <w:rStyle w:val="Char2"/>
          <w:rFonts w:hint="cs"/>
          <w:vertAlign w:val="superscript"/>
          <w:rtl/>
        </w:rPr>
        <w:t>)</w:t>
      </w:r>
      <w:r w:rsidRPr="00382F89">
        <w:rPr>
          <w:rStyle w:val="Char2"/>
          <w:rFonts w:hint="cs"/>
          <w:rtl/>
        </w:rPr>
        <w:t>.</w:t>
      </w:r>
    </w:p>
    <w:p w:rsidR="00B76F82" w:rsidRPr="00382F89" w:rsidRDefault="00B76F82" w:rsidP="00187B8F">
      <w:pPr>
        <w:pStyle w:val="a4"/>
        <w:rPr>
          <w:rStyle w:val="Char2"/>
          <w:rtl/>
        </w:rPr>
      </w:pPr>
      <w:bookmarkStart w:id="54" w:name="_Toc319428757"/>
      <w:bookmarkStart w:id="55" w:name="_Toc442915867"/>
      <w:r w:rsidRPr="00187B8F">
        <w:rPr>
          <w:rFonts w:hint="cs"/>
          <w:rtl/>
        </w:rPr>
        <w:t>ترک جهاد سبب نزول عذاب است</w:t>
      </w:r>
      <w:bookmarkEnd w:id="54"/>
      <w:bookmarkEnd w:id="55"/>
    </w:p>
    <w:p w:rsidR="00B76F82" w:rsidRPr="00382F89" w:rsidRDefault="00B76F82" w:rsidP="00382F89">
      <w:pPr>
        <w:ind w:firstLine="284"/>
        <w:jc w:val="both"/>
        <w:rPr>
          <w:rStyle w:val="Char2"/>
          <w:rtl/>
        </w:rPr>
      </w:pPr>
      <w:r w:rsidRPr="00382F89">
        <w:rPr>
          <w:rStyle w:val="Char2"/>
          <w:rFonts w:hint="cs"/>
          <w:rtl/>
        </w:rPr>
        <w:t xml:space="preserve">پیشتر به ذلت‌آوری و عزت‌سوزی ترک جهاد اشاره کردیم، اکنون به دیگر پیامدهای ناگوار آن از زبان این آیه توجه کنید: </w:t>
      </w:r>
      <w:r w:rsidRPr="00382F89">
        <w:rPr>
          <w:rFonts w:cs="Traditional Arabic" w:hint="cs"/>
          <w:rtl/>
          <w:lang w:bidi="fa-IR"/>
        </w:rPr>
        <w:t>﴿</w:t>
      </w:r>
      <w:r w:rsidR="008D38F0" w:rsidRPr="00382F89">
        <w:rPr>
          <w:rFonts w:cs="KFGQPC Uthmanic Script HAFS"/>
          <w:color w:val="000000"/>
          <w:rtl/>
        </w:rPr>
        <w:t>إِلَّا تَنفِرُواْ يُعَذِّبۡكُمۡ عَذَابًا أَلِيم</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 xml:space="preserve">ا وَيَسۡتَبۡدِلۡ قَوۡمًا غَيۡرَكُمۡ وَلَا تَضُرُّوهُ </w:t>
      </w:r>
      <w:r w:rsidR="008D38F0" w:rsidRPr="00382F89">
        <w:rPr>
          <w:rFonts w:cs="KFGQPC Uthmanic Script HAFS"/>
          <w:color w:val="000000"/>
          <w:rtl/>
        </w:rPr>
        <w:t>شَيۡ‍ٔ</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اۗ وَٱ</w:t>
      </w:r>
      <w:r w:rsidR="008D38F0" w:rsidRPr="00382F89">
        <w:rPr>
          <w:rFonts w:cs="KFGQPC Uthmanic Script HAFS"/>
          <w:color w:val="000000"/>
          <w:rtl/>
        </w:rPr>
        <w:t>للَّهُ عَلَىٰ كُلِّ شَيۡء</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 xml:space="preserve"> قَدِيرٌ ٣٩</w:t>
      </w:r>
      <w:r w:rsidRPr="00382F89">
        <w:rPr>
          <w:rFonts w:cs="Traditional Arabic" w:hint="cs"/>
          <w:rtl/>
          <w:lang w:bidi="fa-IR"/>
        </w:rPr>
        <w:t>﴾</w:t>
      </w:r>
      <w:r w:rsidRPr="00382F89">
        <w:rPr>
          <w:rStyle w:val="Char2"/>
          <w:rFonts w:hint="cs"/>
          <w:rtl/>
        </w:rPr>
        <w:t xml:space="preserve"> </w:t>
      </w:r>
      <w:r w:rsidRPr="00187B8F">
        <w:rPr>
          <w:rStyle w:val="Char4"/>
          <w:rFonts w:hint="cs"/>
          <w:rtl/>
        </w:rPr>
        <w:t>[</w:t>
      </w:r>
      <w:r w:rsidRPr="00187B8F">
        <w:rPr>
          <w:rStyle w:val="Char4"/>
          <w:rtl/>
        </w:rPr>
        <w:t>التوبة</w:t>
      </w:r>
      <w:r w:rsidRPr="00187B8F">
        <w:rPr>
          <w:rStyle w:val="Char4"/>
          <w:rFonts w:hint="cs"/>
          <w:rtl/>
        </w:rPr>
        <w:t>: 39]</w:t>
      </w:r>
      <w:r w:rsidRPr="00382F89">
        <w:rPr>
          <w:rStyle w:val="Char2"/>
          <w:rFonts w:hint="cs"/>
          <w:rtl/>
        </w:rPr>
        <w:t xml:space="preserve">. </w:t>
      </w:r>
      <w:r w:rsidRPr="00187B8F">
        <w:rPr>
          <w:rStyle w:val="Char5"/>
          <w:rFonts w:hint="cs"/>
          <w:rtl/>
        </w:rPr>
        <w:t>«اگر به جهاد نروید، شما را به شدت مجازات خواهد کرد و قومی دیگر را جایگزین‌تان خواهد کرد و (یقین بدانید که شما با حمایت</w:t>
      </w:r>
      <w:r w:rsidR="00187B8F">
        <w:rPr>
          <w:rStyle w:val="Char5"/>
        </w:rPr>
        <w:t xml:space="preserve"> </w:t>
      </w:r>
      <w:r w:rsidRPr="00187B8F">
        <w:rPr>
          <w:rStyle w:val="Char5"/>
          <w:rFonts w:hint="cs"/>
          <w:rtl/>
        </w:rPr>
        <w:t>‌نکردن از اسلام فقط به خود صدمه می‌زنید و) هیچ زیانی به خدا نمی‌رسانید، و خدا بر انجام هرکاری تواناست».</w:t>
      </w:r>
    </w:p>
    <w:p w:rsidR="00B76F82" w:rsidRPr="00382F89" w:rsidRDefault="00B76F82" w:rsidP="00382F89">
      <w:pPr>
        <w:ind w:firstLine="284"/>
        <w:jc w:val="both"/>
        <w:rPr>
          <w:rStyle w:val="Char2"/>
          <w:rtl/>
        </w:rPr>
      </w:pPr>
      <w:r w:rsidRPr="00382F89">
        <w:rPr>
          <w:rStyle w:val="Char2"/>
          <w:rFonts w:hint="cs"/>
          <w:rtl/>
        </w:rPr>
        <w:t>امام ابن العربی مالکی در بار</w:t>
      </w:r>
      <w:r w:rsidR="00081AB3">
        <w:rPr>
          <w:rStyle w:val="Char2"/>
          <w:rFonts w:hint="cs"/>
          <w:rtl/>
        </w:rPr>
        <w:t>ۀ</w:t>
      </w:r>
      <w:r w:rsidRPr="00382F89">
        <w:rPr>
          <w:rStyle w:val="Char2"/>
          <w:rFonts w:hint="cs"/>
          <w:rtl/>
        </w:rPr>
        <w:t xml:space="preserve"> این آیه می‌فرماید: «براساس این آیه مخلصانه به سوی جهاد شتافتن و با هدف برتر </w:t>
      </w:r>
      <w:r w:rsidRPr="00187B8F">
        <w:rPr>
          <w:rStyle w:val="Char2"/>
          <w:rFonts w:hint="cs"/>
          <w:rtl/>
        </w:rPr>
        <w:t>–</w:t>
      </w:r>
      <w:r w:rsidRPr="00382F89">
        <w:rPr>
          <w:rStyle w:val="Char2"/>
          <w:rFonts w:hint="cs"/>
          <w:rtl/>
        </w:rPr>
        <w:t xml:space="preserve"> نشاندنِ قوانین خدا روان</w:t>
      </w:r>
      <w:r w:rsidR="00081AB3">
        <w:rPr>
          <w:rStyle w:val="Char2"/>
          <w:rFonts w:hint="cs"/>
          <w:rtl/>
        </w:rPr>
        <w:t>ۀ</w:t>
      </w:r>
      <w:r w:rsidRPr="00382F89">
        <w:rPr>
          <w:rStyle w:val="Char2"/>
          <w:rFonts w:hint="cs"/>
          <w:rtl/>
        </w:rPr>
        <w:t xml:space="preserve"> نبرد با کفار شدن، واجب شرعی است. مجازات دردناک موعود هم در دنیا با مسلط‌کردن دشمن بر افرادی که هنوز چنین دردی نچشیده اند، و در آخرت با آتش جهنم صورت می‌گیرد، علاوه بر این با نشاندن دیگران بر جایگاه شما»</w:t>
      </w:r>
      <w:r w:rsidRPr="00382F89">
        <w:rPr>
          <w:rStyle w:val="Char2"/>
          <w:rFonts w:hint="cs"/>
          <w:vertAlign w:val="superscript"/>
          <w:rtl/>
        </w:rPr>
        <w:t>(</w:t>
      </w:r>
      <w:r w:rsidRPr="00382F89">
        <w:rPr>
          <w:rStyle w:val="Char2"/>
          <w:vertAlign w:val="superscript"/>
          <w:rtl/>
        </w:rPr>
        <w:footnoteReference w:id="38"/>
      </w:r>
      <w:r w:rsidRPr="00382F89">
        <w:rPr>
          <w:rStyle w:val="Char2"/>
          <w:rFonts w:hint="cs"/>
          <w:vertAlign w:val="superscript"/>
          <w:rtl/>
        </w:rPr>
        <w:t>)</w:t>
      </w:r>
      <w:r w:rsidRPr="00382F89">
        <w:rPr>
          <w:rStyle w:val="Char2"/>
          <w:rFonts w:hint="cs"/>
          <w:rtl/>
        </w:rPr>
        <w:t>.</w:t>
      </w:r>
    </w:p>
    <w:p w:rsidR="00B76F82" w:rsidRPr="00382F89" w:rsidRDefault="00B76F82" w:rsidP="00187B8F">
      <w:pPr>
        <w:ind w:firstLine="284"/>
        <w:jc w:val="both"/>
        <w:rPr>
          <w:rStyle w:val="Char2"/>
          <w:rtl/>
        </w:rPr>
      </w:pPr>
      <w:r w:rsidRPr="00382F89">
        <w:rPr>
          <w:rStyle w:val="Char2"/>
          <w:rFonts w:hint="cs"/>
          <w:rtl/>
        </w:rPr>
        <w:t>شهید سید قطب</w:t>
      </w:r>
      <w:r w:rsidR="006B59AA" w:rsidRPr="00382F89">
        <w:rPr>
          <w:rFonts w:cs="CTraditional Arabic" w:hint="cs"/>
          <w:rtl/>
          <w:lang w:bidi="fa-IR"/>
        </w:rPr>
        <w:t>/</w:t>
      </w:r>
      <w:r w:rsidR="006B59AA" w:rsidRPr="00382F89">
        <w:rPr>
          <w:rFonts w:cs="Times New Roman" w:hint="cs"/>
          <w:rtl/>
          <w:lang w:bidi="fa-IR"/>
        </w:rPr>
        <w:t xml:space="preserve"> </w:t>
      </w:r>
      <w:r w:rsidRPr="00382F89">
        <w:rPr>
          <w:rStyle w:val="Char2"/>
          <w:rFonts w:hint="cs"/>
          <w:rtl/>
        </w:rPr>
        <w:t>هم در این باره می‌گوید: «مجازاتی که در کمین متخلفین از جهاد است، نه فقط اخروی بلکه دنیوی هم هست: عذاب ناشی از تحمل خواری درد نوکری دشمنان و حسرت جانکاه محرومیت از نعمت‌ها و خیرات و</w:t>
      </w:r>
      <w:r w:rsidR="00BE70F2">
        <w:rPr>
          <w:rStyle w:val="Char2"/>
          <w:rFonts w:hint="cs"/>
          <w:rtl/>
        </w:rPr>
        <w:t xml:space="preserve"> آن‌ها </w:t>
      </w:r>
      <w:r w:rsidRPr="00382F89">
        <w:rPr>
          <w:rStyle w:val="Char2"/>
          <w:rFonts w:hint="cs"/>
          <w:rtl/>
        </w:rPr>
        <w:t>را در دست دشمن دیدن که دامنگیر دون همتان و تخلف‌کنندگان از جهاد می‌گردد: و هر ملتی جهاد را ترک کرد، خداوند بر پیشانیش مهر خواری و ذلت نهاد و در نتیجه چندها برابر هزینه‌های مبارزه با دشمن ذلت و تحقیر و سیه‌روزی از دست دشمنان کشید»</w:t>
      </w:r>
      <w:r w:rsidRPr="00382F89">
        <w:rPr>
          <w:rStyle w:val="Char2"/>
          <w:rFonts w:hint="cs"/>
          <w:vertAlign w:val="superscript"/>
          <w:rtl/>
        </w:rPr>
        <w:t>(</w:t>
      </w:r>
      <w:r w:rsidRPr="00382F89">
        <w:rPr>
          <w:rStyle w:val="Char2"/>
          <w:vertAlign w:val="superscript"/>
          <w:rtl/>
        </w:rPr>
        <w:footnoteReference w:id="39"/>
      </w:r>
      <w:r w:rsidRPr="00382F89">
        <w:rPr>
          <w:rStyle w:val="Char2"/>
          <w:rFonts w:hint="cs"/>
          <w:vertAlign w:val="superscript"/>
          <w:rtl/>
        </w:rPr>
        <w:t>)</w:t>
      </w:r>
      <w:r w:rsidRPr="00382F89">
        <w:rPr>
          <w:rStyle w:val="Char2"/>
          <w:rFonts w:hint="cs"/>
          <w:rtl/>
        </w:rPr>
        <w:t>.</w:t>
      </w:r>
    </w:p>
    <w:p w:rsidR="00B76F82" w:rsidRPr="00382F89" w:rsidRDefault="00B76F82" w:rsidP="00187B8F">
      <w:pPr>
        <w:pStyle w:val="a4"/>
        <w:rPr>
          <w:rStyle w:val="Char2"/>
          <w:rtl/>
        </w:rPr>
      </w:pPr>
      <w:bookmarkStart w:id="56" w:name="_Toc319428758"/>
      <w:bookmarkStart w:id="57" w:name="_Toc442915868"/>
      <w:r w:rsidRPr="00187B8F">
        <w:rPr>
          <w:rFonts w:hint="cs"/>
          <w:rtl/>
        </w:rPr>
        <w:t>آنچه به</w:t>
      </w:r>
      <w:r w:rsidRPr="00382F89">
        <w:rPr>
          <w:rStyle w:val="Char2"/>
          <w:rFonts w:hint="cs"/>
          <w:rtl/>
        </w:rPr>
        <w:t xml:space="preserve"> </w:t>
      </w:r>
      <w:r w:rsidRPr="00187B8F">
        <w:rPr>
          <w:rFonts w:hint="cs"/>
          <w:rtl/>
        </w:rPr>
        <w:t>تخلف‌کنندگان از جهاد گفته می‌شود:</w:t>
      </w:r>
      <w:bookmarkEnd w:id="56"/>
      <w:bookmarkEnd w:id="57"/>
    </w:p>
    <w:p w:rsidR="00B76F82" w:rsidRPr="00382F89" w:rsidRDefault="00B76F82" w:rsidP="00382F89">
      <w:pPr>
        <w:ind w:firstLine="284"/>
        <w:jc w:val="both"/>
        <w:rPr>
          <w:rStyle w:val="Char2"/>
          <w:rtl/>
        </w:rPr>
      </w:pPr>
      <w:r w:rsidRPr="00382F89">
        <w:rPr>
          <w:rStyle w:val="Char2"/>
          <w:rFonts w:hint="cs"/>
          <w:rtl/>
        </w:rPr>
        <w:t xml:space="preserve">خداوند در قرآن در تذکر به چنین افرادی فرموده است: </w:t>
      </w:r>
      <w:r w:rsidRPr="00382F89">
        <w:rPr>
          <w:rFonts w:cs="Traditional Arabic" w:hint="cs"/>
          <w:rtl/>
          <w:lang w:bidi="fa-IR"/>
        </w:rPr>
        <w:t>﴿</w:t>
      </w:r>
      <w:r w:rsidR="008D38F0" w:rsidRPr="00382F89">
        <w:rPr>
          <w:rFonts w:cs="KFGQPC Uthmanic Script HAFS"/>
          <w:color w:val="000000"/>
          <w:rtl/>
        </w:rPr>
        <w:t xml:space="preserve">يَٰٓأَيُّهَا ٱلَّذِينَ ءَامَنُواْ مَا لَكُمۡ إِذَا قِيلَ لَكُمُ ٱنفِرُواْ فِي سَبِيلِ ٱللَّهِ ٱثَّاقَلۡتُمۡ إِلَى ٱلۡأَرۡضِۚ أَرَضِيتُم </w:t>
      </w:r>
      <w:r w:rsidR="008D38F0" w:rsidRPr="00382F89">
        <w:rPr>
          <w:rFonts w:cs="KFGQPC Uthmanic Script HAFS" w:hint="cs"/>
          <w:color w:val="000000"/>
          <w:rtl/>
        </w:rPr>
        <w:br/>
      </w:r>
      <w:r w:rsidR="008D38F0" w:rsidRPr="00382F89">
        <w:rPr>
          <w:rFonts w:cs="KFGQPC Uthmanic Script HAFS"/>
          <w:color w:val="000000"/>
          <w:rtl/>
        </w:rPr>
        <w:t>بِٱلۡحَيَوٰةِ ٱلدُّنۡيَا مِنَ ٱلۡأٓخِرَةِۚ فَمَا مَتَٰعُ ٱلۡحَيَوٰةِ ٱلدُّنۡيَا فِي ٱلۡأٓخِرَةِ إِلَّا قَلِيلٌ ٣٨</w:t>
      </w:r>
      <w:r w:rsidRPr="00382F89">
        <w:rPr>
          <w:rFonts w:cs="Traditional Arabic" w:hint="cs"/>
          <w:rtl/>
          <w:lang w:bidi="fa-IR"/>
        </w:rPr>
        <w:t>﴾</w:t>
      </w:r>
      <w:r w:rsidRPr="00382F89">
        <w:rPr>
          <w:rStyle w:val="Char2"/>
          <w:rFonts w:hint="cs"/>
          <w:rtl/>
        </w:rPr>
        <w:t xml:space="preserve"> </w:t>
      </w:r>
      <w:r w:rsidRPr="00187B8F">
        <w:rPr>
          <w:rStyle w:val="Char4"/>
          <w:rFonts w:hint="cs"/>
          <w:rtl/>
        </w:rPr>
        <w:t>[</w:t>
      </w:r>
      <w:r w:rsidRPr="00187B8F">
        <w:rPr>
          <w:rStyle w:val="Char4"/>
          <w:rtl/>
        </w:rPr>
        <w:t>التوبة</w:t>
      </w:r>
      <w:r w:rsidRPr="00187B8F">
        <w:rPr>
          <w:rStyle w:val="Char4"/>
          <w:rFonts w:hint="cs"/>
          <w:rtl/>
        </w:rPr>
        <w:t>: 38]</w:t>
      </w:r>
      <w:r w:rsidRPr="00382F89">
        <w:rPr>
          <w:rStyle w:val="Char2"/>
          <w:rFonts w:hint="cs"/>
          <w:rtl/>
        </w:rPr>
        <w:t xml:space="preserve">. </w:t>
      </w:r>
      <w:r w:rsidRPr="00187B8F">
        <w:rPr>
          <w:rStyle w:val="Char5"/>
          <w:rFonts w:hint="cs"/>
          <w:rtl/>
        </w:rPr>
        <w:t xml:space="preserve">«ای اهل ایمان! شما را چه شده است که وقتی ندای جهاد سر داده می‌شود، به زمین می‌چسبید؟ مگر </w:t>
      </w:r>
      <w:r w:rsidR="006B59AA" w:rsidRPr="00187B8F">
        <w:rPr>
          <w:rStyle w:val="Char5"/>
          <w:rFonts w:hint="cs"/>
          <w:rtl/>
        </w:rPr>
        <w:t>به جای آخرت به دنیا دل خوش کرده</w:t>
      </w:r>
      <w:r w:rsidR="006B59AA" w:rsidRPr="00187B8F">
        <w:rPr>
          <w:rStyle w:val="Char5"/>
          <w:rFonts w:hint="eastAsia"/>
          <w:rtl/>
        </w:rPr>
        <w:t>‌</w:t>
      </w:r>
      <w:r w:rsidRPr="00187B8F">
        <w:rPr>
          <w:rStyle w:val="Char5"/>
          <w:rFonts w:hint="cs"/>
          <w:rtl/>
        </w:rPr>
        <w:t>اید؟! آخر خوشی دنیوی که جز اندکی نیست!».</w:t>
      </w:r>
    </w:p>
    <w:p w:rsidR="00B76F82" w:rsidRPr="00382F89" w:rsidRDefault="00B76F82" w:rsidP="00BF0A91">
      <w:pPr>
        <w:ind w:firstLine="284"/>
        <w:jc w:val="both"/>
        <w:rPr>
          <w:rStyle w:val="Char2"/>
          <w:rtl/>
        </w:rPr>
      </w:pPr>
      <w:r w:rsidRPr="00382F89">
        <w:rPr>
          <w:rStyle w:val="Char2"/>
          <w:rFonts w:hint="cs"/>
          <w:rtl/>
        </w:rPr>
        <w:t>از این رو به کسانی که به ندای جهاد پاسخ مثبت نمی‌دهند و یا با تنبلی و اکراه روان</w:t>
      </w:r>
      <w:r w:rsidR="00081AB3">
        <w:rPr>
          <w:rStyle w:val="Char2"/>
          <w:rFonts w:hint="cs"/>
          <w:rtl/>
        </w:rPr>
        <w:t>ۀ</w:t>
      </w:r>
      <w:r w:rsidRPr="00382F89">
        <w:rPr>
          <w:rStyle w:val="Char2"/>
          <w:rFonts w:hint="cs"/>
          <w:rtl/>
        </w:rPr>
        <w:t xml:space="preserve"> پیکار می‌شوند، به عنوان یادآوری گفته می‌شود:</w:t>
      </w:r>
      <w:r w:rsidR="008D38F0" w:rsidRPr="00382F89">
        <w:rPr>
          <w:rStyle w:val="Char2"/>
          <w:rFonts w:hint="cs"/>
          <w:rtl/>
        </w:rPr>
        <w:t xml:space="preserve"> </w:t>
      </w:r>
      <w:r w:rsidRPr="00382F89">
        <w:rPr>
          <w:rFonts w:cs="Traditional Arabic" w:hint="cs"/>
          <w:rtl/>
          <w:lang w:bidi="fa-IR"/>
        </w:rPr>
        <w:t>﴿</w:t>
      </w:r>
      <w:r w:rsidR="008D38F0" w:rsidRPr="00382F89">
        <w:rPr>
          <w:rFonts w:cs="KFGQPC Uthmanic Script HAFS"/>
          <w:color w:val="000000"/>
          <w:rtl/>
        </w:rPr>
        <w:t>أَرَضِيتُم</w:t>
      </w:r>
      <w:r w:rsidR="008D38F0" w:rsidRPr="00382F89">
        <w:rPr>
          <w:rFonts w:cs="KFGQPC Uthmanic Script HAFS" w:hint="cs"/>
          <w:color w:val="000000"/>
          <w:rtl/>
        </w:rPr>
        <w:t xml:space="preserve"> </w:t>
      </w:r>
      <w:r w:rsidR="008D38F0" w:rsidRPr="00382F89">
        <w:rPr>
          <w:rFonts w:cs="KFGQPC Uthmanic Script HAFS"/>
          <w:color w:val="000000"/>
          <w:rtl/>
        </w:rPr>
        <w:t>بِٱلۡحَيَوٰةِ ٱلدُّنۡيَا مِنَ ٱلۡأٓخِرَةِ</w:t>
      </w:r>
      <w:r w:rsidR="008D38F0" w:rsidRPr="00382F89">
        <w:rPr>
          <w:rFonts w:cs="Traditional Arabic" w:hint="cs"/>
          <w:rtl/>
          <w:lang w:bidi="fa-IR"/>
        </w:rPr>
        <w:t xml:space="preserve"> </w:t>
      </w:r>
      <w:r w:rsidRPr="00382F89">
        <w:rPr>
          <w:rFonts w:cs="Traditional Arabic" w:hint="cs"/>
          <w:rtl/>
          <w:lang w:bidi="fa-IR"/>
        </w:rPr>
        <w:t>﴾</w:t>
      </w:r>
      <w:r w:rsidRPr="00382F89">
        <w:rPr>
          <w:rStyle w:val="Char2"/>
          <w:rFonts w:hint="cs"/>
          <w:rtl/>
        </w:rPr>
        <w:t xml:space="preserve"> آیا به جای بهروزی کامل اخروی که با جهاد به دست می‌آورید، به آسایش دنیوی و خوشی‌های ناقص آن قانع شده</w:t>
      </w:r>
      <w:r w:rsidRPr="00382F89">
        <w:rPr>
          <w:rStyle w:val="Char2"/>
          <w:rFonts w:hint="eastAsia"/>
          <w:rtl/>
        </w:rPr>
        <w:t>‌</w:t>
      </w:r>
      <w:r w:rsidRPr="00382F89">
        <w:rPr>
          <w:rStyle w:val="Char2"/>
          <w:rFonts w:hint="cs"/>
          <w:rtl/>
        </w:rPr>
        <w:t xml:space="preserve">اید؟! </w:t>
      </w:r>
      <w:r w:rsidRPr="00382F89">
        <w:rPr>
          <w:rFonts w:cs="Traditional Arabic" w:hint="cs"/>
          <w:rtl/>
          <w:lang w:bidi="fa-IR"/>
        </w:rPr>
        <w:t>﴿</w:t>
      </w:r>
      <w:r w:rsidR="008D38F0" w:rsidRPr="00382F89">
        <w:rPr>
          <w:rFonts w:cs="KFGQPC Uthmanic Script HAFS"/>
          <w:color w:val="000000"/>
          <w:rtl/>
        </w:rPr>
        <w:t>فَمَا مَتَٰعُ ٱلۡحَيَوٰةِ ٱلدُّنۡيَا فِي ٱلۡأٓخِرَةِ إِلَّا قَلِيلٌ</w:t>
      </w:r>
      <w:r w:rsidRPr="00382F89">
        <w:rPr>
          <w:rFonts w:cs="Traditional Arabic" w:hint="cs"/>
          <w:rtl/>
          <w:lang w:bidi="fa-IR"/>
        </w:rPr>
        <w:t>﴾</w:t>
      </w:r>
      <w:r w:rsidRPr="00382F89">
        <w:rPr>
          <w:rStyle w:val="Char2"/>
          <w:rFonts w:hint="cs"/>
          <w:rtl/>
        </w:rPr>
        <w:t xml:space="preserve"> آخر خوشی دنیا که جز اندکی نیست!!. پیامبر</w:t>
      </w:r>
      <w:r w:rsidRPr="00382F89">
        <w:rPr>
          <w:rFonts w:cs="CTraditional Arabic" w:hint="cs"/>
          <w:rtl/>
          <w:lang w:bidi="fa-IR"/>
        </w:rPr>
        <w:t>ص</w:t>
      </w:r>
      <w:r w:rsidRPr="00382F89">
        <w:rPr>
          <w:rStyle w:val="Char2"/>
          <w:rFonts w:hint="cs"/>
          <w:rtl/>
        </w:rPr>
        <w:t xml:space="preserve"> ناچیزبودن ماهیت و مدت لذت‌های دنیوی را در مقایسه با لذات اخروی به فردی تشبیه می‌کند که یکی از انگشتانش را در آب اقیانوس فرو برده و آن را بیرون آورده است، سپس فرمود: اکنون دقت کنید که چه با خود آورده است؟!</w:t>
      </w:r>
      <w:r w:rsidRPr="00382F89">
        <w:rPr>
          <w:rStyle w:val="Char2"/>
          <w:rFonts w:hint="cs"/>
          <w:vertAlign w:val="superscript"/>
          <w:rtl/>
        </w:rPr>
        <w:t>(</w:t>
      </w:r>
      <w:r w:rsidRPr="00382F89">
        <w:rPr>
          <w:rStyle w:val="Char2"/>
          <w:vertAlign w:val="superscript"/>
          <w:rtl/>
        </w:rPr>
        <w:footnoteReference w:id="40"/>
      </w:r>
      <w:r w:rsidRPr="00382F89">
        <w:rPr>
          <w:rStyle w:val="Char2"/>
          <w:rFonts w:hint="cs"/>
          <w:vertAlign w:val="superscript"/>
          <w:rtl/>
        </w:rPr>
        <w:t>)</w:t>
      </w:r>
      <w:r w:rsidRPr="00382F89">
        <w:rPr>
          <w:rStyle w:val="Char2"/>
          <w:rFonts w:hint="cs"/>
          <w:rtl/>
        </w:rPr>
        <w:t>.</w:t>
      </w:r>
    </w:p>
    <w:p w:rsidR="00B76F82" w:rsidRPr="00382F89" w:rsidRDefault="00B76F82" w:rsidP="00BF0A91">
      <w:pPr>
        <w:ind w:firstLine="284"/>
        <w:jc w:val="both"/>
        <w:rPr>
          <w:rStyle w:val="Char2"/>
          <w:rtl/>
        </w:rPr>
      </w:pPr>
      <w:r w:rsidRPr="00382F89">
        <w:rPr>
          <w:rStyle w:val="Char2"/>
          <w:rFonts w:hint="cs"/>
          <w:rtl/>
        </w:rPr>
        <w:t>همچنین فرموده‌های پیامبر</w:t>
      </w:r>
      <w:r w:rsidRPr="00382F89">
        <w:rPr>
          <w:rFonts w:cs="CTraditional Arabic" w:hint="cs"/>
          <w:rtl/>
          <w:lang w:bidi="fa-IR"/>
        </w:rPr>
        <w:t>ص</w:t>
      </w:r>
      <w:r w:rsidRPr="00382F89">
        <w:rPr>
          <w:rStyle w:val="Char2"/>
          <w:rFonts w:hint="cs"/>
          <w:rtl/>
        </w:rPr>
        <w:t xml:space="preserve"> در خصوص جهاد و مجاهدان و استنباط‌های علما از قرآن و سنت پیامبر</w:t>
      </w:r>
      <w:r w:rsidRPr="00382F89">
        <w:rPr>
          <w:rFonts w:cs="CTraditional Arabic" w:hint="cs"/>
          <w:rtl/>
          <w:lang w:bidi="fa-IR"/>
        </w:rPr>
        <w:t>ص</w:t>
      </w:r>
      <w:r w:rsidRPr="00382F89">
        <w:rPr>
          <w:rStyle w:val="Char2"/>
          <w:rFonts w:hint="cs"/>
          <w:rtl/>
        </w:rPr>
        <w:t xml:space="preserve"> پیرامون مقول</w:t>
      </w:r>
      <w:r w:rsidR="00081AB3">
        <w:rPr>
          <w:rStyle w:val="Char2"/>
          <w:rFonts w:hint="cs"/>
          <w:rtl/>
        </w:rPr>
        <w:t>ۀ</w:t>
      </w:r>
      <w:r w:rsidRPr="00382F89">
        <w:rPr>
          <w:rStyle w:val="Char2"/>
          <w:rFonts w:hint="cs"/>
          <w:rtl/>
        </w:rPr>
        <w:t xml:space="preserve"> جهاد به چنین افراد سست ایمان و سردجوشی تذکر داده می‌شود. به عنوان مثال این فرمود</w:t>
      </w:r>
      <w:r w:rsidR="00081AB3">
        <w:rPr>
          <w:rStyle w:val="Char2"/>
          <w:rFonts w:hint="cs"/>
          <w:rtl/>
        </w:rPr>
        <w:t>ۀ</w:t>
      </w:r>
      <w:r w:rsidRPr="00382F89">
        <w:rPr>
          <w:rStyle w:val="Char2"/>
          <w:rFonts w:hint="cs"/>
          <w:rtl/>
        </w:rPr>
        <w:t xml:space="preserve"> پیامبر</w:t>
      </w:r>
      <w:r w:rsidRPr="00382F89">
        <w:rPr>
          <w:rFonts w:cs="CTraditional Arabic" w:hint="cs"/>
          <w:rtl/>
          <w:lang w:bidi="fa-IR"/>
        </w:rPr>
        <w:t>ص</w:t>
      </w:r>
      <w:r w:rsidRPr="00382F89">
        <w:rPr>
          <w:rStyle w:val="Char2"/>
          <w:rFonts w:hint="cs"/>
          <w:rtl/>
        </w:rPr>
        <w:t xml:space="preserve">: </w:t>
      </w:r>
      <w:r w:rsidR="006B59AA" w:rsidRPr="008106EA">
        <w:rPr>
          <w:rStyle w:val="Char6"/>
          <w:rFonts w:hint="cs"/>
          <w:rtl/>
        </w:rPr>
        <w:t>«</w:t>
      </w:r>
      <w:r w:rsidRPr="008106EA">
        <w:rPr>
          <w:rStyle w:val="Char6"/>
          <w:rtl/>
        </w:rPr>
        <w:t>مَا أَحَدٌ يَدْخُلُ الْجَنَّةَ يُحِبُّ أَنْ يَرْجِعَ إِلَى الدُّنْيَا وَلَهُ مَا عَلَى الأَرْضِ مِنْ شَىْءٍ، إِلاَّ الشَّهِيدُ، يَتَمَنَّى أَنْ يَرْجِعَ إِلَى الدُّنْيَا فَيُقْتَلَ عَشْرَ مَرَّاتٍ، لِ</w:t>
      </w:r>
      <w:r w:rsidR="006B59AA" w:rsidRPr="008106EA">
        <w:rPr>
          <w:rStyle w:val="Char6"/>
          <w:rFonts w:hint="cs"/>
          <w:rtl/>
        </w:rPr>
        <w:t>ـ</w:t>
      </w:r>
      <w:r w:rsidRPr="008106EA">
        <w:rPr>
          <w:rStyle w:val="Char6"/>
          <w:rtl/>
        </w:rPr>
        <w:t>مَ</w:t>
      </w:r>
      <w:r w:rsidR="006B59AA" w:rsidRPr="008106EA">
        <w:rPr>
          <w:rStyle w:val="Char6"/>
          <w:rFonts w:hint="cs"/>
          <w:rtl/>
        </w:rPr>
        <w:t>ـ</w:t>
      </w:r>
      <w:r w:rsidRPr="008106EA">
        <w:rPr>
          <w:rStyle w:val="Char6"/>
          <w:rtl/>
        </w:rPr>
        <w:t>ا يَرَى مِنَ الْكَرَامَةِ</w:t>
      </w:r>
      <w:r w:rsidR="006B59AA" w:rsidRPr="008106EA">
        <w:rPr>
          <w:rStyle w:val="Char6"/>
          <w:rFonts w:hint="cs"/>
          <w:rtl/>
        </w:rPr>
        <w:t>»</w:t>
      </w:r>
      <w:r w:rsidRPr="008106EA">
        <w:rPr>
          <w:rStyle w:val="Char6"/>
          <w:rtl/>
        </w:rPr>
        <w:t xml:space="preserve">. </w:t>
      </w:r>
      <w:r w:rsidRPr="00382F89">
        <w:rPr>
          <w:rStyle w:val="Char2"/>
          <w:rFonts w:hint="cs"/>
          <w:rtl/>
        </w:rPr>
        <w:t xml:space="preserve">و در روایتی: </w:t>
      </w:r>
      <w:r w:rsidR="006B59AA" w:rsidRPr="00382F89">
        <w:rPr>
          <w:rStyle w:val="Char1"/>
          <w:rFonts w:cs="Traditional Arabic" w:hint="cs"/>
          <w:spacing w:val="0"/>
          <w:rtl/>
          <w:lang w:bidi="ar-SA"/>
        </w:rPr>
        <w:t>«</w:t>
      </w:r>
      <w:r w:rsidRPr="008106EA">
        <w:rPr>
          <w:rStyle w:val="Char6"/>
          <w:rtl/>
        </w:rPr>
        <w:t>لِ</w:t>
      </w:r>
      <w:r w:rsidR="006B59AA" w:rsidRPr="008106EA">
        <w:rPr>
          <w:rStyle w:val="Char6"/>
          <w:rFonts w:hint="cs"/>
          <w:rtl/>
        </w:rPr>
        <w:t>ـ</w:t>
      </w:r>
      <w:r w:rsidRPr="008106EA">
        <w:rPr>
          <w:rStyle w:val="Char6"/>
          <w:rtl/>
        </w:rPr>
        <w:t>مَ</w:t>
      </w:r>
      <w:r w:rsidR="006B59AA" w:rsidRPr="008106EA">
        <w:rPr>
          <w:rStyle w:val="Char6"/>
          <w:rFonts w:hint="cs"/>
          <w:rtl/>
        </w:rPr>
        <w:t>ـ</w:t>
      </w:r>
      <w:r w:rsidRPr="008106EA">
        <w:rPr>
          <w:rStyle w:val="Char6"/>
          <w:rtl/>
        </w:rPr>
        <w:t>ا يَرَى مِنْ فَضْلِ الشَّهادَةِ</w:t>
      </w:r>
      <w:r w:rsidR="006B59AA" w:rsidRPr="008106EA">
        <w:rPr>
          <w:rStyle w:val="Char6"/>
          <w:rFonts w:hint="cs"/>
          <w:rtl/>
        </w:rPr>
        <w:t>»</w:t>
      </w:r>
      <w:r w:rsidRPr="00382F89">
        <w:rPr>
          <w:rStyle w:val="Char2"/>
          <w:rFonts w:hint="cs"/>
          <w:vertAlign w:val="superscript"/>
          <w:rtl/>
        </w:rPr>
        <w:t>(</w:t>
      </w:r>
      <w:r w:rsidRPr="00382F89">
        <w:rPr>
          <w:rStyle w:val="Char2"/>
          <w:vertAlign w:val="superscript"/>
          <w:rtl/>
        </w:rPr>
        <w:footnoteReference w:id="41"/>
      </w:r>
      <w:r w:rsidRPr="00382F89">
        <w:rPr>
          <w:rStyle w:val="Char2"/>
          <w:rFonts w:hint="cs"/>
          <w:vertAlign w:val="superscript"/>
          <w:rtl/>
        </w:rPr>
        <w:t>)</w:t>
      </w:r>
      <w:r w:rsidRPr="00382F89">
        <w:rPr>
          <w:rStyle w:val="Char2"/>
          <w:rFonts w:hint="cs"/>
          <w:rtl/>
        </w:rPr>
        <w:t xml:space="preserve">. </w:t>
      </w:r>
      <w:r w:rsidR="006B59AA" w:rsidRPr="00382F89">
        <w:rPr>
          <w:rFonts w:ascii="Traditional Arabic" w:hAnsi="Traditional Arabic" w:cs="Traditional Arabic" w:hint="cs"/>
          <w:rtl/>
          <w:lang w:bidi="fa-IR"/>
        </w:rPr>
        <w:t>«</w:t>
      </w:r>
      <w:r w:rsidRPr="00382F89">
        <w:rPr>
          <w:rStyle w:val="Char2"/>
          <w:rFonts w:hint="cs"/>
          <w:rtl/>
        </w:rPr>
        <w:t>هیچ فرد بهشتی حتی در مقابل تمامی چیزهای روی زمین حاضر نیست به دنیا برگردد مگر شهید که به واسط</w:t>
      </w:r>
      <w:r w:rsidR="00081AB3">
        <w:rPr>
          <w:rStyle w:val="Char2"/>
          <w:rFonts w:hint="cs"/>
          <w:rtl/>
        </w:rPr>
        <w:t>ۀ</w:t>
      </w:r>
      <w:r w:rsidRPr="00382F89">
        <w:rPr>
          <w:rStyle w:val="Char2"/>
          <w:rFonts w:hint="cs"/>
          <w:rtl/>
        </w:rPr>
        <w:t xml:space="preserve"> فزونی قدر و ارزش و یا به واسط</w:t>
      </w:r>
      <w:r w:rsidR="00081AB3">
        <w:rPr>
          <w:rStyle w:val="Char2"/>
          <w:rFonts w:hint="cs"/>
          <w:rtl/>
        </w:rPr>
        <w:t>ۀ</w:t>
      </w:r>
      <w:r w:rsidRPr="00382F89">
        <w:rPr>
          <w:rStyle w:val="Char2"/>
          <w:rFonts w:hint="cs"/>
          <w:rtl/>
        </w:rPr>
        <w:t xml:space="preserve"> برتری و فضلی که به دلیل شهادتش می‌بیند، آرزو می‌کند که به دنیا باز گردد و ده بار به شهادت برسد</w:t>
      </w:r>
      <w:r w:rsidR="006B59AA" w:rsidRPr="00382F89">
        <w:rPr>
          <w:rFonts w:ascii="Traditional Arabic" w:hAnsi="Traditional Arabic" w:cs="Traditional Arabic" w:hint="cs"/>
          <w:rtl/>
          <w:lang w:bidi="fa-IR"/>
        </w:rPr>
        <w:t>»</w:t>
      </w:r>
      <w:r w:rsidRPr="00382F89">
        <w:rPr>
          <w:rStyle w:val="Char2"/>
          <w:rFonts w:hint="cs"/>
          <w:rtl/>
        </w:rPr>
        <w:t>.</w:t>
      </w:r>
    </w:p>
    <w:p w:rsidR="00B76F82" w:rsidRPr="00382F89" w:rsidRDefault="00B76F82" w:rsidP="00382F89">
      <w:pPr>
        <w:ind w:firstLine="284"/>
        <w:jc w:val="both"/>
        <w:rPr>
          <w:rStyle w:val="Char2"/>
          <w:rtl/>
        </w:rPr>
      </w:pPr>
      <w:r w:rsidRPr="00382F89">
        <w:rPr>
          <w:rStyle w:val="Char2"/>
          <w:rFonts w:hint="cs"/>
          <w:rtl/>
        </w:rPr>
        <w:t>ابن بطال در توضیح این حدیث می‌گوید: «این حدیث کاملترین و برترین سخنی است که در مورد فضل شهادت گفته شده است، و از آنجا که جز شهادت هیچ عمل صالحی مستلزم فداکردن جان نیست، به همین خاطر میزان پاداش آن هم افزون‌تر و بیشتر شده است»</w:t>
      </w:r>
      <w:r w:rsidRPr="00382F89">
        <w:rPr>
          <w:rStyle w:val="Char2"/>
          <w:rFonts w:hint="cs"/>
          <w:vertAlign w:val="superscript"/>
          <w:rtl/>
        </w:rPr>
        <w:t>(</w:t>
      </w:r>
      <w:r w:rsidRPr="00382F89">
        <w:rPr>
          <w:rStyle w:val="Char2"/>
          <w:vertAlign w:val="superscript"/>
          <w:rtl/>
        </w:rPr>
        <w:footnoteReference w:id="42"/>
      </w:r>
      <w:r w:rsidRPr="00382F89">
        <w:rPr>
          <w:rStyle w:val="Char2"/>
          <w:rFonts w:hint="cs"/>
          <w:vertAlign w:val="superscript"/>
          <w:rtl/>
        </w:rPr>
        <w:t>)</w:t>
      </w:r>
      <w:r w:rsidRPr="00382F89">
        <w:rPr>
          <w:rStyle w:val="Char2"/>
          <w:rFonts w:hint="cs"/>
          <w:rtl/>
        </w:rPr>
        <w:t>. امام احمد بن حنبل فرموده است: «بعد از واجبات کاری برتر از جهاد نمی‌شناسم، آخر فقط جهادگران با دشمن اند که مدافعان راستین اسلام و حریم مسلمانند، و چه عملی از این برتر؟! دیگران در آسایشند و آنان در هراس و اضطراب، و جهان‌های</w:t>
      </w:r>
      <w:r w:rsidRPr="00382F89">
        <w:rPr>
          <w:rStyle w:val="Char2"/>
          <w:rFonts w:hint="eastAsia"/>
          <w:rtl/>
        </w:rPr>
        <w:t>‌شان را در راه خدا فدا می‌کنند»</w:t>
      </w:r>
      <w:r w:rsidRPr="00382F89">
        <w:rPr>
          <w:rStyle w:val="Char2"/>
          <w:rFonts w:hint="cs"/>
          <w:vertAlign w:val="superscript"/>
          <w:rtl/>
        </w:rPr>
        <w:t>(</w:t>
      </w:r>
      <w:r w:rsidRPr="00382F89">
        <w:rPr>
          <w:rStyle w:val="Char2"/>
          <w:vertAlign w:val="superscript"/>
          <w:rtl/>
        </w:rPr>
        <w:footnoteReference w:id="43"/>
      </w:r>
      <w:r w:rsidRPr="00382F89">
        <w:rPr>
          <w:rStyle w:val="Char2"/>
          <w:rFonts w:hint="cs"/>
          <w:vertAlign w:val="superscript"/>
          <w:rtl/>
        </w:rPr>
        <w:t>)</w:t>
      </w:r>
      <w:r w:rsidRPr="00382F89">
        <w:rPr>
          <w:rStyle w:val="Char2"/>
          <w:rFonts w:hint="cs"/>
          <w:rtl/>
        </w:rPr>
        <w:t>. شیخ الإسلام ابن تیمیه در بار</w:t>
      </w:r>
      <w:r w:rsidR="00081AB3">
        <w:rPr>
          <w:rStyle w:val="Char2"/>
          <w:rFonts w:hint="cs"/>
          <w:rtl/>
        </w:rPr>
        <w:t>ۀ</w:t>
      </w:r>
      <w:r w:rsidRPr="00382F89">
        <w:rPr>
          <w:rStyle w:val="Char2"/>
          <w:rFonts w:hint="cs"/>
          <w:rtl/>
        </w:rPr>
        <w:t xml:space="preserve"> حساسیت نگهبانی از مرزهای مملکت اسلامی که مدخل اعدا و راه تهاجم آنان به مسلمانان است می‌گوید: «محافضت مخلصانه از مرزها از اعتکاف در مکه و مدینه و بیت المقدس برتر و با</w:t>
      </w:r>
      <w:r w:rsidR="008106EA">
        <w:rPr>
          <w:rStyle w:val="Char2"/>
        </w:rPr>
        <w:t xml:space="preserve"> </w:t>
      </w:r>
      <w:r w:rsidRPr="00382F89">
        <w:rPr>
          <w:rStyle w:val="Char2"/>
          <w:rFonts w:hint="cs"/>
          <w:rtl/>
        </w:rPr>
        <w:t>ارزش‌تر است»</w:t>
      </w:r>
      <w:r w:rsidRPr="00382F89">
        <w:rPr>
          <w:rStyle w:val="Char2"/>
          <w:rFonts w:hint="cs"/>
          <w:vertAlign w:val="superscript"/>
          <w:rtl/>
        </w:rPr>
        <w:t>(</w:t>
      </w:r>
      <w:r w:rsidRPr="00382F89">
        <w:rPr>
          <w:rStyle w:val="Char2"/>
          <w:vertAlign w:val="superscript"/>
          <w:rtl/>
        </w:rPr>
        <w:footnoteReference w:id="44"/>
      </w:r>
      <w:r w:rsidRPr="00382F89">
        <w:rPr>
          <w:rStyle w:val="Char2"/>
          <w:rFonts w:hint="cs"/>
          <w:vertAlign w:val="superscript"/>
          <w:rtl/>
        </w:rPr>
        <w:t>)</w:t>
      </w:r>
      <w:r w:rsidRPr="00382F89">
        <w:rPr>
          <w:rStyle w:val="Char2"/>
          <w:rFonts w:hint="cs"/>
          <w:rtl/>
        </w:rPr>
        <w:t>.</w:t>
      </w:r>
    </w:p>
    <w:p w:rsidR="00B76F82" w:rsidRPr="00382F89" w:rsidRDefault="00B76F82" w:rsidP="008106EA">
      <w:pPr>
        <w:pStyle w:val="a4"/>
        <w:rPr>
          <w:rStyle w:val="Char2"/>
          <w:rtl/>
        </w:rPr>
      </w:pPr>
      <w:bookmarkStart w:id="58" w:name="_Toc319428759"/>
      <w:bookmarkStart w:id="59" w:name="_Toc442915869"/>
      <w:r w:rsidRPr="008106EA">
        <w:rPr>
          <w:rFonts w:hint="cs"/>
          <w:rtl/>
        </w:rPr>
        <w:t>تدارک نیرو برای جهاد:</w:t>
      </w:r>
      <w:bookmarkEnd w:id="58"/>
      <w:bookmarkEnd w:id="59"/>
    </w:p>
    <w:p w:rsidR="00B76F82" w:rsidRPr="00382F89" w:rsidRDefault="00B76F82" w:rsidP="00382F89">
      <w:pPr>
        <w:ind w:firstLine="284"/>
        <w:jc w:val="both"/>
        <w:rPr>
          <w:rStyle w:val="Char2"/>
          <w:rtl/>
        </w:rPr>
      </w:pPr>
      <w:r w:rsidRPr="00382F89">
        <w:rPr>
          <w:rStyle w:val="Char2"/>
          <w:rFonts w:hint="cs"/>
          <w:rtl/>
        </w:rPr>
        <w:t>صِرف عزم بر دشمن ستیزی و دفاع از مملکت اسلامی به تنهایی کافی نیست، بلکه همانگونه که خداوند دستور داده است، میها</w:t>
      </w:r>
      <w:r w:rsidR="008106EA">
        <w:rPr>
          <w:rStyle w:val="Char2"/>
        </w:rPr>
        <w:t xml:space="preserve"> </w:t>
      </w:r>
      <w:r w:rsidRPr="00382F89">
        <w:rPr>
          <w:rStyle w:val="Char2"/>
          <w:rFonts w:hint="cs"/>
          <w:rtl/>
        </w:rPr>
        <w:t xml:space="preserve">کردن تجهیزات لازم برای جهاد هم لازم است: </w:t>
      </w:r>
      <w:r w:rsidRPr="00382F89">
        <w:rPr>
          <w:rFonts w:cs="Traditional Arabic" w:hint="cs"/>
          <w:rtl/>
          <w:lang w:bidi="fa-IR"/>
        </w:rPr>
        <w:t>﴿</w:t>
      </w:r>
      <w:r w:rsidR="008D38F0" w:rsidRPr="00382F89">
        <w:rPr>
          <w:rFonts w:cs="KFGQPC Uthmanic Script HAFS"/>
          <w:color w:val="000000"/>
          <w:rtl/>
        </w:rPr>
        <w:t>وَأَعِدُّواْ لَهُم مَّا ٱسۡتَطَعۡتُم مِّن قُوَّة</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 xml:space="preserve"> وَمِن رِّبَاطِ ٱلۡخَيۡلِ </w:t>
      </w:r>
      <w:r w:rsidR="008D38F0" w:rsidRPr="00382F89">
        <w:rPr>
          <w:rFonts w:cs="KFGQPC Uthmanic Script HAFS"/>
          <w:color w:val="000000"/>
          <w:rtl/>
        </w:rPr>
        <w:t>تُرۡهِبُونَ بِهِۦ عَدُوَّ ٱللَّهِ وَعَدُوَّكُمۡ وَءَاخَرِينَ مِن دُونِهِمۡ لَا تَعۡلَمُونَهُمُ ٱللَّهُ يَعۡلَمُهُمۡۚ وَمَا تُنفِقُواْ مِن شَيۡء</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 xml:space="preserve"> فِي سَبِيلِ </w:t>
      </w:r>
      <w:r w:rsidR="008D38F0" w:rsidRPr="00382F89">
        <w:rPr>
          <w:rFonts w:cs="KFGQPC Uthmanic Script HAFS"/>
          <w:color w:val="000000"/>
          <w:rtl/>
        </w:rPr>
        <w:t>ٱللَّهِ يُوَفَّ إِلَيۡكُمۡ وَأَنتُمۡ لَا تُظۡلَمُونَ ٦٠</w:t>
      </w:r>
      <w:r w:rsidRPr="00382F89">
        <w:rPr>
          <w:rFonts w:cs="Traditional Arabic" w:hint="cs"/>
          <w:rtl/>
          <w:lang w:bidi="fa-IR"/>
        </w:rPr>
        <w:t>﴾</w:t>
      </w:r>
      <w:r w:rsidRPr="00382F89">
        <w:rPr>
          <w:rStyle w:val="Char2"/>
          <w:rFonts w:hint="cs"/>
          <w:rtl/>
        </w:rPr>
        <w:t xml:space="preserve"> </w:t>
      </w:r>
      <w:r w:rsidRPr="008106EA">
        <w:rPr>
          <w:rStyle w:val="Char4"/>
          <w:rFonts w:hint="cs"/>
          <w:rtl/>
        </w:rPr>
        <w:t>[الأنفال: 60].</w:t>
      </w:r>
    </w:p>
    <w:p w:rsidR="00B76F82" w:rsidRPr="00382F89" w:rsidRDefault="00B76F82" w:rsidP="008106EA">
      <w:pPr>
        <w:ind w:firstLine="284"/>
        <w:jc w:val="both"/>
        <w:rPr>
          <w:rStyle w:val="Char2"/>
          <w:rtl/>
        </w:rPr>
      </w:pPr>
      <w:r w:rsidRPr="00382F89">
        <w:rPr>
          <w:rStyle w:val="Char2"/>
          <w:rFonts w:hint="cs"/>
          <w:rtl/>
        </w:rPr>
        <w:t xml:space="preserve">مراد از </w:t>
      </w:r>
      <w:r w:rsidRPr="00382F89">
        <w:rPr>
          <w:rFonts w:cs="Traditional Arabic" w:hint="cs"/>
          <w:rtl/>
          <w:lang w:bidi="fa-IR"/>
        </w:rPr>
        <w:t>﴿</w:t>
      </w:r>
      <w:r w:rsidR="008D38F0" w:rsidRPr="00382F89">
        <w:rPr>
          <w:rFonts w:cs="KFGQPC Uthmanic Script HAFS"/>
          <w:color w:val="000000"/>
          <w:rtl/>
        </w:rPr>
        <w:t>مِّن قُوَّة</w:t>
      </w:r>
      <w:r w:rsidR="008D38F0" w:rsidRPr="00382F89">
        <w:rPr>
          <w:rFonts w:ascii="Jameel Noori Nastaleeq" w:hAnsi="Jameel Noori Nastaleeq" w:cs="KFGQPC Uthmanic Script HAFS" w:hint="cs"/>
          <w:color w:val="000000"/>
          <w:rtl/>
        </w:rPr>
        <w:t>ٖ</w:t>
      </w:r>
      <w:r w:rsidRPr="00382F89">
        <w:rPr>
          <w:rFonts w:cs="Traditional Arabic" w:hint="cs"/>
          <w:rtl/>
          <w:lang w:bidi="fa-IR"/>
        </w:rPr>
        <w:t>﴾</w:t>
      </w:r>
      <w:r w:rsidRPr="00382F89">
        <w:rPr>
          <w:rStyle w:val="Char2"/>
          <w:rFonts w:hint="cs"/>
          <w:rtl/>
        </w:rPr>
        <w:t xml:space="preserve"> هرنوع ابزار و نیروی جنگی است که مقدار آن با شمارش تعیین می‌شود رباط، نوع خاصی از اسب است که در پیکار و مرزبانی به کار می‌آید و با اضافه‌شدن به «الخیل» اسبان ویژ</w:t>
      </w:r>
      <w:r w:rsidR="00081AB3">
        <w:rPr>
          <w:rStyle w:val="Char2"/>
          <w:rFonts w:hint="cs"/>
          <w:rtl/>
        </w:rPr>
        <w:t>ۀ</w:t>
      </w:r>
      <w:r w:rsidRPr="00382F89">
        <w:rPr>
          <w:rStyle w:val="Char2"/>
          <w:rFonts w:hint="cs"/>
          <w:rtl/>
        </w:rPr>
        <w:t xml:space="preserve"> جنگی را تخصیص کرده است. </w:t>
      </w:r>
      <w:r w:rsidRPr="00382F89">
        <w:rPr>
          <w:rFonts w:cs="Traditional Arabic" w:hint="cs"/>
          <w:rtl/>
          <w:lang w:bidi="fa-IR"/>
        </w:rPr>
        <w:t>﴿</w:t>
      </w:r>
      <w:r w:rsidR="008D38F0" w:rsidRPr="00382F89">
        <w:rPr>
          <w:rFonts w:cs="KFGQPC Uthmanic Script HAFS"/>
          <w:color w:val="000000"/>
          <w:rtl/>
        </w:rPr>
        <w:t>تُرۡهِبُونَ بِهِۦ عَدُوَّ ٱللَّهِ وَعَدُوَّكُمۡ</w:t>
      </w:r>
      <w:r w:rsidRPr="00382F89">
        <w:rPr>
          <w:rFonts w:cs="Traditional Arabic" w:hint="cs"/>
          <w:rtl/>
          <w:lang w:bidi="fa-IR"/>
        </w:rPr>
        <w:t>﴾</w:t>
      </w:r>
      <w:r w:rsidRPr="00382F89">
        <w:rPr>
          <w:rStyle w:val="Char2"/>
          <w:rFonts w:hint="cs"/>
          <w:rtl/>
        </w:rPr>
        <w:t xml:space="preserve"> یعنی بدین وسیله کسانی را که دشمن خدا و خودتان قلمداد می‌کنید، یعنی یهودیان و کفار عرب را وحشت‌زده می‌سازید، </w:t>
      </w:r>
      <w:r w:rsidRPr="00382F89">
        <w:rPr>
          <w:rFonts w:cs="Traditional Arabic" w:hint="cs"/>
          <w:rtl/>
          <w:lang w:bidi="fa-IR"/>
        </w:rPr>
        <w:t>﴿</w:t>
      </w:r>
      <w:r w:rsidR="008D38F0" w:rsidRPr="00382F89">
        <w:rPr>
          <w:rFonts w:cs="KFGQPC Uthmanic Script HAFS"/>
          <w:color w:val="000000"/>
          <w:rtl/>
        </w:rPr>
        <w:t>وَءَاخَرِينَ مِن دُونِهِمۡ</w:t>
      </w:r>
      <w:r w:rsidRPr="00382F89">
        <w:rPr>
          <w:rFonts w:cs="Traditional Arabic" w:hint="cs"/>
          <w:rtl/>
          <w:lang w:bidi="fa-IR"/>
        </w:rPr>
        <w:t>﴾</w:t>
      </w:r>
      <w:r w:rsidRPr="00382F89">
        <w:rPr>
          <w:rStyle w:val="Char2"/>
          <w:rFonts w:hint="cs"/>
          <w:rtl/>
        </w:rPr>
        <w:t xml:space="preserve"> عنی دیگر کافرانی که عداوت‌شان مشهود نیست. </w:t>
      </w:r>
      <w:r w:rsidRPr="00382F89">
        <w:rPr>
          <w:rFonts w:cs="Traditional Arabic" w:hint="cs"/>
          <w:rtl/>
          <w:lang w:bidi="fa-IR"/>
        </w:rPr>
        <w:t>﴿</w:t>
      </w:r>
      <w:r w:rsidR="008D38F0" w:rsidRPr="00382F89">
        <w:rPr>
          <w:rFonts w:cs="KFGQPC Uthmanic Script HAFS"/>
          <w:color w:val="000000"/>
          <w:rtl/>
        </w:rPr>
        <w:t>وَمَا تُنفِقُواْ مِن شَيۡء</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 xml:space="preserve"> فِي سَبِيلِ </w:t>
      </w:r>
      <w:r w:rsidR="008D38F0" w:rsidRPr="00382F89">
        <w:rPr>
          <w:rFonts w:cs="KFGQPC Uthmanic Script HAFS"/>
          <w:color w:val="000000"/>
          <w:rtl/>
        </w:rPr>
        <w:t>ٱللَّهِ</w:t>
      </w:r>
      <w:r w:rsidR="008D38F0" w:rsidRPr="00382F89">
        <w:rPr>
          <w:rFonts w:cs="Traditional Arabic" w:hint="cs"/>
          <w:rtl/>
          <w:lang w:bidi="fa-IR"/>
        </w:rPr>
        <w:t>...</w:t>
      </w:r>
      <w:r w:rsidRPr="00382F89">
        <w:rPr>
          <w:rFonts w:cs="Traditional Arabic" w:hint="cs"/>
          <w:rtl/>
          <w:lang w:bidi="fa-IR"/>
        </w:rPr>
        <w:t>﴾</w:t>
      </w:r>
      <w:r w:rsidRPr="00382F89">
        <w:rPr>
          <w:rStyle w:val="Char2"/>
          <w:rFonts w:hint="cs"/>
          <w:rtl/>
        </w:rPr>
        <w:t xml:space="preserve"> یعنی در</w:t>
      </w:r>
      <w:r w:rsidR="008106EA">
        <w:rPr>
          <w:rStyle w:val="Char2"/>
        </w:rPr>
        <w:t xml:space="preserve"> </w:t>
      </w:r>
      <w:r w:rsidRPr="00382F89">
        <w:rPr>
          <w:rStyle w:val="Char2"/>
          <w:rFonts w:hint="cs"/>
          <w:rtl/>
        </w:rPr>
        <w:t>آماده</w:t>
      </w:r>
      <w:r w:rsidR="008106EA">
        <w:rPr>
          <w:rStyle w:val="Char2"/>
        </w:rPr>
        <w:t xml:space="preserve"> </w:t>
      </w:r>
      <w:r w:rsidRPr="00382F89">
        <w:rPr>
          <w:rStyle w:val="Char2"/>
          <w:rFonts w:hint="cs"/>
          <w:rtl/>
        </w:rPr>
        <w:t>‌سازی نیرو در حد توان و در دفاع از مرزهای اسلامی هر هزینه‌ای متحمل شوید چه کم و چه زیاد، چه نقدی و چه غیر نقدی، خداوند به گون</w:t>
      </w:r>
      <w:r w:rsidR="00081AB3">
        <w:rPr>
          <w:rStyle w:val="Char2"/>
          <w:rFonts w:hint="cs"/>
          <w:rtl/>
        </w:rPr>
        <w:t>ۀ</w:t>
      </w:r>
      <w:r w:rsidRPr="00382F89">
        <w:rPr>
          <w:rStyle w:val="Char2"/>
          <w:rFonts w:hint="cs"/>
          <w:rtl/>
        </w:rPr>
        <w:t xml:space="preserve"> کامل آن را تلافی خواهد کرد</w:t>
      </w:r>
      <w:r w:rsidRPr="00382F89">
        <w:rPr>
          <w:rStyle w:val="Char2"/>
          <w:rFonts w:hint="cs"/>
          <w:vertAlign w:val="superscript"/>
          <w:rtl/>
        </w:rPr>
        <w:t>(</w:t>
      </w:r>
      <w:r w:rsidRPr="00382F89">
        <w:rPr>
          <w:rStyle w:val="Char2"/>
          <w:vertAlign w:val="superscript"/>
          <w:rtl/>
        </w:rPr>
        <w:footnoteReference w:id="45"/>
      </w:r>
      <w:r w:rsidRPr="00382F89">
        <w:rPr>
          <w:rStyle w:val="Char2"/>
          <w:rFonts w:hint="cs"/>
          <w:vertAlign w:val="superscript"/>
          <w:rtl/>
        </w:rPr>
        <w:t>)</w:t>
      </w:r>
      <w:r w:rsidRPr="00382F89">
        <w:rPr>
          <w:rStyle w:val="Char2"/>
          <w:rFonts w:hint="cs"/>
          <w:rtl/>
        </w:rPr>
        <w:t>.</w:t>
      </w:r>
    </w:p>
    <w:p w:rsidR="00B76F82" w:rsidRPr="00382F89" w:rsidRDefault="00B76F82" w:rsidP="008106EA">
      <w:pPr>
        <w:pStyle w:val="a4"/>
        <w:rPr>
          <w:rStyle w:val="Char2"/>
          <w:rtl/>
        </w:rPr>
      </w:pPr>
      <w:bookmarkStart w:id="60" w:name="_Toc319428760"/>
      <w:bookmarkStart w:id="61" w:name="_Toc442915870"/>
      <w:r w:rsidRPr="008106EA">
        <w:rPr>
          <w:rFonts w:hint="cs"/>
          <w:rtl/>
        </w:rPr>
        <w:t>مفهوم نیرو و عوامل نیرو</w:t>
      </w:r>
      <w:r w:rsidR="008106EA">
        <w:t xml:space="preserve"> </w:t>
      </w:r>
      <w:r w:rsidRPr="008106EA">
        <w:rPr>
          <w:rFonts w:hint="cs"/>
          <w:rtl/>
        </w:rPr>
        <w:t>بخش:</w:t>
      </w:r>
      <w:bookmarkEnd w:id="60"/>
      <w:bookmarkEnd w:id="61"/>
    </w:p>
    <w:p w:rsidR="00B76F82" w:rsidRPr="00382F89" w:rsidRDefault="00B76F82" w:rsidP="00382F89">
      <w:pPr>
        <w:ind w:firstLine="284"/>
        <w:jc w:val="both"/>
        <w:rPr>
          <w:rStyle w:val="Char2"/>
          <w:rtl/>
        </w:rPr>
      </w:pPr>
      <w:r w:rsidRPr="00382F89">
        <w:rPr>
          <w:rStyle w:val="Char2"/>
          <w:rFonts w:hint="cs"/>
          <w:rtl/>
        </w:rPr>
        <w:t>در آی</w:t>
      </w:r>
      <w:r w:rsidR="00081AB3">
        <w:rPr>
          <w:rStyle w:val="Char2"/>
          <w:rFonts w:hint="cs"/>
          <w:rtl/>
        </w:rPr>
        <w:t>ۀ</w:t>
      </w:r>
      <w:r w:rsidRPr="00382F89">
        <w:rPr>
          <w:rStyle w:val="Char2"/>
          <w:rFonts w:hint="cs"/>
          <w:rtl/>
        </w:rPr>
        <w:t xml:space="preserve"> شریف</w:t>
      </w:r>
      <w:r w:rsidR="00081AB3">
        <w:rPr>
          <w:rStyle w:val="Char2"/>
          <w:rFonts w:hint="cs"/>
          <w:rtl/>
        </w:rPr>
        <w:t>ۀ</w:t>
      </w:r>
      <w:r w:rsidRPr="00382F89">
        <w:rPr>
          <w:rStyle w:val="Char2"/>
          <w:rFonts w:hint="cs"/>
          <w:rtl/>
        </w:rPr>
        <w:t xml:space="preserve"> </w:t>
      </w:r>
      <w:r w:rsidRPr="00382F89">
        <w:rPr>
          <w:rFonts w:cs="Traditional Arabic" w:hint="cs"/>
          <w:rtl/>
          <w:lang w:bidi="fa-IR"/>
        </w:rPr>
        <w:t>﴿</w:t>
      </w:r>
      <w:r w:rsidR="008D38F0" w:rsidRPr="00382F89">
        <w:rPr>
          <w:rFonts w:cs="KFGQPC Uthmanic Script HAFS"/>
          <w:color w:val="000000"/>
          <w:rtl/>
        </w:rPr>
        <w:t>وَأَعِدُّواْ لَهُم مَّا ٱسۡتَطَعۡتُم مِّن قُوَّة</w:t>
      </w:r>
      <w:r w:rsidR="008D38F0" w:rsidRPr="00382F89">
        <w:rPr>
          <w:rFonts w:ascii="Jameel Noori Nastaleeq" w:hAnsi="Jameel Noori Nastaleeq" w:cs="KFGQPC Uthmanic Script HAFS" w:hint="cs"/>
          <w:color w:val="000000"/>
          <w:rtl/>
        </w:rPr>
        <w:t>ٖ</w:t>
      </w:r>
      <w:r w:rsidRPr="00382F89">
        <w:rPr>
          <w:rFonts w:cs="Traditional Arabic" w:hint="cs"/>
          <w:rtl/>
          <w:lang w:bidi="fa-IR"/>
        </w:rPr>
        <w:t>﴾</w:t>
      </w:r>
      <w:r w:rsidR="00751173">
        <w:rPr>
          <w:rStyle w:val="Char2"/>
          <w:rFonts w:hint="cs"/>
          <w:rtl/>
        </w:rPr>
        <w:t xml:space="preserve"> </w:t>
      </w:r>
      <w:r w:rsidRPr="00382F89">
        <w:rPr>
          <w:rStyle w:val="Char2"/>
          <w:rFonts w:hint="cs"/>
          <w:rtl/>
        </w:rPr>
        <w:t>واژ</w:t>
      </w:r>
      <w:r w:rsidR="00081AB3">
        <w:rPr>
          <w:rStyle w:val="Char2"/>
          <w:rFonts w:hint="cs"/>
          <w:rtl/>
        </w:rPr>
        <w:t>ۀ</w:t>
      </w:r>
      <w:r w:rsidRPr="00382F89">
        <w:rPr>
          <w:rStyle w:val="Char2"/>
          <w:rFonts w:hint="cs"/>
          <w:rtl/>
        </w:rPr>
        <w:t xml:space="preserve"> «قُو</w:t>
      </w:r>
      <w:r w:rsidRPr="00382F89">
        <w:rPr>
          <w:rFonts w:ascii="mylotus" w:hAnsi="mylotus" w:cs="mylotus"/>
          <w:rtl/>
          <w:lang w:bidi="fa-IR"/>
        </w:rPr>
        <w:t>ة</w:t>
      </w:r>
      <w:r w:rsidRPr="00382F89">
        <w:rPr>
          <w:rStyle w:val="Char2"/>
          <w:rFonts w:hint="cs"/>
          <w:rtl/>
        </w:rPr>
        <w:t>» به صورت نکره و عام آمده و به نوعی نیروی خاص محدود نشده، و سپس از میان منابع گوناگون نیرو فقط نوعی از</w:t>
      </w:r>
      <w:r w:rsidR="00BE70F2">
        <w:rPr>
          <w:rStyle w:val="Char2"/>
          <w:rFonts w:hint="cs"/>
          <w:rtl/>
        </w:rPr>
        <w:t xml:space="preserve"> آن‌ها </w:t>
      </w:r>
      <w:r w:rsidRPr="00382F89">
        <w:rPr>
          <w:rStyle w:val="Char2"/>
          <w:rFonts w:hint="cs"/>
          <w:rtl/>
        </w:rPr>
        <w:t>یعنی «اسب‌های جنگی» مورد اشاره قرار گرفته است. بی‌تردید دایر</w:t>
      </w:r>
      <w:r w:rsidR="00081AB3">
        <w:rPr>
          <w:rStyle w:val="Char2"/>
          <w:rFonts w:hint="cs"/>
          <w:rtl/>
        </w:rPr>
        <w:t>ۀ</w:t>
      </w:r>
      <w:r w:rsidRPr="00382F89">
        <w:rPr>
          <w:rStyle w:val="Char2"/>
          <w:rFonts w:hint="cs"/>
          <w:rtl/>
        </w:rPr>
        <w:t xml:space="preserve"> فراگیری معنای نیرو هرچیزی را که در جنگ با دشمن به کار مسلمانان بیاید، شمار پیکارها و انواع گوناگون ابزارهای جنگی در هر زمان و مکانی را دربر می‌گیرد، اما آیا نیروی مورد نظر که مسلمانان برای نبرد با دشمن و دفع شر وی به تهی</w:t>
      </w:r>
      <w:r w:rsidR="00081AB3">
        <w:rPr>
          <w:rStyle w:val="Char2"/>
          <w:rFonts w:hint="cs"/>
          <w:rtl/>
        </w:rPr>
        <w:t>ۀ</w:t>
      </w:r>
      <w:r w:rsidRPr="00382F89">
        <w:rPr>
          <w:rStyle w:val="Char2"/>
          <w:rFonts w:hint="cs"/>
          <w:rtl/>
        </w:rPr>
        <w:t xml:space="preserve"> آن موظف و مأمور شده اند، منحصر به ساز و برگ جنگی است، و آیا مراد از نیرو فقط نیروی نظامی است؟. آنچه که من از معنای قوت و کاربردهای آن می‌فهمم عبارت است از: توانایی عملی‌کردن خواست‌ها فارغ از خوشایند و بدآیند دیگران. ماهیت خواسته‌ها هم فرق می‌کند: گاه هدف دفع بیگانگان است، گاه دورکردن آنگاه، گاه نابودسازی آن</w:t>
      </w:r>
      <w:r w:rsidR="008106EA">
        <w:rPr>
          <w:rStyle w:val="Char2"/>
          <w:rFonts w:hint="eastAsia"/>
        </w:rPr>
        <w:t>‌</w:t>
      </w:r>
      <w:r w:rsidRPr="00382F89">
        <w:rPr>
          <w:rStyle w:val="Char2"/>
          <w:rFonts w:hint="cs"/>
          <w:rtl/>
        </w:rPr>
        <w:t>ها، گاه تسلط‌یافتن بر آنان و گاه وادارکردن‌شان به پرداخت چیزی است. نیرو هم براساس معنای خود این واژه یعنی: توانایی عملی‌کردن هدف، تعریف می‌شود: گاه نیرومندشدن از طریق تجهیز نظامیان، آموزش فنون جنگی به آنان و تربیت</w:t>
      </w:r>
      <w:r w:rsidR="00BE70F2">
        <w:rPr>
          <w:rStyle w:val="Char2"/>
          <w:rFonts w:hint="cs"/>
          <w:rtl/>
        </w:rPr>
        <w:t xml:space="preserve"> آن‌ها </w:t>
      </w:r>
      <w:r w:rsidRPr="00382F89">
        <w:rPr>
          <w:rStyle w:val="Char2"/>
          <w:rFonts w:hint="cs"/>
          <w:rtl/>
        </w:rPr>
        <w:t>براساس آموزه‌های دینیِ جهاد گرایانه و تقویت روحی</w:t>
      </w:r>
      <w:r w:rsidR="00081AB3">
        <w:rPr>
          <w:rStyle w:val="Char2"/>
          <w:rFonts w:hint="cs"/>
          <w:rtl/>
        </w:rPr>
        <w:t>ۀ</w:t>
      </w:r>
      <w:r w:rsidRPr="00382F89">
        <w:rPr>
          <w:rStyle w:val="Char2"/>
          <w:rFonts w:hint="cs"/>
          <w:rtl/>
        </w:rPr>
        <w:t xml:space="preserve"> شهادت‌طلبی</w:t>
      </w:r>
      <w:r w:rsidR="00BE70F2">
        <w:rPr>
          <w:rStyle w:val="Char2"/>
          <w:rFonts w:hint="cs"/>
          <w:rtl/>
        </w:rPr>
        <w:t xml:space="preserve"> آن‌ها </w:t>
      </w:r>
      <w:r w:rsidRPr="00382F89">
        <w:rPr>
          <w:rStyle w:val="Char2"/>
          <w:rFonts w:hint="cs"/>
          <w:rtl/>
        </w:rPr>
        <w:t>صورت می‌گیرد، گاه با فرماندهی افراد با کفایت و برآوردن نیازهای ارتش مانند خوراک، پوشاک و سنگر و دیگر لوازم جنگی، گاه از طریق خودکفایی تولیدی و اقتصادی حکومت صورت می‌گیرد، و بالأخره گاه از طریق توسع</w:t>
      </w:r>
      <w:r w:rsidR="00081AB3">
        <w:rPr>
          <w:rStyle w:val="Char2"/>
          <w:rFonts w:hint="cs"/>
          <w:rtl/>
        </w:rPr>
        <w:t>ۀ</w:t>
      </w:r>
      <w:r w:rsidRPr="00382F89">
        <w:rPr>
          <w:rStyle w:val="Char2"/>
          <w:rFonts w:hint="cs"/>
          <w:rtl/>
        </w:rPr>
        <w:t xml:space="preserve"> علم و دانش و پرورش افراد کارشناس در تمامی زمینه‌ها مانند کشاورزی و صنعت با تمامی شاخه‌های آن</w:t>
      </w:r>
      <w:r w:rsidR="008106EA">
        <w:rPr>
          <w:rStyle w:val="Char2"/>
          <w:rFonts w:hint="eastAsia"/>
        </w:rPr>
        <w:t>‌</w:t>
      </w:r>
      <w:r w:rsidRPr="00382F89">
        <w:rPr>
          <w:rStyle w:val="Char2"/>
          <w:rFonts w:hint="cs"/>
          <w:rtl/>
        </w:rPr>
        <w:t>ها. تمامی موارد یادشده به تناسب نیازهای زمان و مکان تغییر می‌کنند، جز تربیت افراد براساس ارزش‌های ایمانی که ضرورتی فرا زمانی و فرا مکانی است.</w:t>
      </w:r>
    </w:p>
    <w:p w:rsidR="00B76F82" w:rsidRPr="00382F89" w:rsidRDefault="00B76F82" w:rsidP="008106EA">
      <w:pPr>
        <w:pStyle w:val="a4"/>
        <w:rPr>
          <w:rStyle w:val="Char2"/>
          <w:rtl/>
        </w:rPr>
      </w:pPr>
      <w:bookmarkStart w:id="62" w:name="_Toc319428761"/>
      <w:bookmarkStart w:id="63" w:name="_Toc442915871"/>
      <w:r w:rsidRPr="008106EA">
        <w:rPr>
          <w:rFonts w:hint="cs"/>
          <w:rtl/>
        </w:rPr>
        <w:t>آماده</w:t>
      </w:r>
      <w:r w:rsidR="008106EA" w:rsidRPr="008106EA">
        <w:t xml:space="preserve"> </w:t>
      </w:r>
      <w:r w:rsidRPr="008106EA">
        <w:rPr>
          <w:rFonts w:hint="cs"/>
          <w:rtl/>
        </w:rPr>
        <w:t>سازی نیرو یک ضرورت دینی است</w:t>
      </w:r>
      <w:bookmarkEnd w:id="62"/>
      <w:bookmarkEnd w:id="63"/>
    </w:p>
    <w:p w:rsidR="00B76F82" w:rsidRPr="00382F89" w:rsidRDefault="00B76F82" w:rsidP="00382F89">
      <w:pPr>
        <w:ind w:firstLine="284"/>
        <w:jc w:val="both"/>
        <w:rPr>
          <w:rStyle w:val="Char2"/>
          <w:rtl/>
        </w:rPr>
      </w:pPr>
      <w:r w:rsidRPr="00382F89">
        <w:rPr>
          <w:rStyle w:val="Char2"/>
          <w:rFonts w:hint="cs"/>
          <w:rtl/>
        </w:rPr>
        <w:t>مهیا</w:t>
      </w:r>
      <w:r w:rsidRPr="00382F89">
        <w:rPr>
          <w:rStyle w:val="Char2"/>
          <w:rFonts w:hint="eastAsia"/>
          <w:rtl/>
        </w:rPr>
        <w:t>‌</w:t>
      </w:r>
      <w:r w:rsidRPr="00382F89">
        <w:rPr>
          <w:rStyle w:val="Char2"/>
          <w:rFonts w:hint="cs"/>
          <w:rtl/>
        </w:rPr>
        <w:t xml:space="preserve">کردن نیرو </w:t>
      </w:r>
      <w:r w:rsidRPr="008106EA">
        <w:rPr>
          <w:rStyle w:val="Char2"/>
          <w:rFonts w:hint="cs"/>
          <w:rtl/>
        </w:rPr>
        <w:t>–</w:t>
      </w:r>
      <w:r w:rsidRPr="00382F89">
        <w:rPr>
          <w:rStyle w:val="Char2"/>
          <w:rFonts w:hint="cs"/>
          <w:rtl/>
        </w:rPr>
        <w:t xml:space="preserve"> به معنای یاد‌شده </w:t>
      </w:r>
      <w:r w:rsidRPr="008106EA">
        <w:rPr>
          <w:rStyle w:val="Char2"/>
          <w:rFonts w:hint="cs"/>
          <w:rtl/>
        </w:rPr>
        <w:t>–</w:t>
      </w:r>
      <w:r w:rsidRPr="00382F89">
        <w:rPr>
          <w:rStyle w:val="Char2"/>
          <w:rFonts w:hint="cs"/>
          <w:rtl/>
        </w:rPr>
        <w:t xml:space="preserve"> برای امت اسلامی از آنجا که بدان امر شده است، یکی از وظایف دینی است، صیغ</w:t>
      </w:r>
      <w:r w:rsidR="00081AB3">
        <w:rPr>
          <w:rStyle w:val="Char2"/>
          <w:rFonts w:hint="cs"/>
          <w:rtl/>
        </w:rPr>
        <w:t>ۀ</w:t>
      </w:r>
      <w:r w:rsidRPr="00382F89">
        <w:rPr>
          <w:rStyle w:val="Char2"/>
          <w:rFonts w:hint="cs"/>
          <w:rtl/>
        </w:rPr>
        <w:t xml:space="preserve"> امر هم قاعدتاً الزام و وجوب را می‌رساند، مگر در صورت وجود قرینه‌ای بازدارنده که البته در امر به تهی</w:t>
      </w:r>
      <w:r w:rsidR="00081AB3">
        <w:rPr>
          <w:rStyle w:val="Char2"/>
          <w:rFonts w:hint="cs"/>
          <w:rtl/>
        </w:rPr>
        <w:t>ۀ</w:t>
      </w:r>
      <w:r w:rsidRPr="00382F89">
        <w:rPr>
          <w:rStyle w:val="Char2"/>
          <w:rFonts w:hint="cs"/>
          <w:rtl/>
        </w:rPr>
        <w:t xml:space="preserve"> نیرو و ابزار جنگی، هیچ قرین</w:t>
      </w:r>
      <w:r w:rsidR="00081AB3">
        <w:rPr>
          <w:rStyle w:val="Char2"/>
          <w:rFonts w:hint="cs"/>
          <w:rtl/>
        </w:rPr>
        <w:t>ۀ</w:t>
      </w:r>
      <w:r w:rsidRPr="00382F89">
        <w:rPr>
          <w:rStyle w:val="Char2"/>
          <w:rFonts w:hint="cs"/>
          <w:rtl/>
        </w:rPr>
        <w:t xml:space="preserve"> صارفه‌ای وجود ندارد و لذا حکم مسئله به صورت واجب باقی می‌ماند: </w:t>
      </w:r>
      <w:r w:rsidRPr="00382F89">
        <w:rPr>
          <w:rFonts w:cs="Traditional Arabic" w:hint="cs"/>
          <w:rtl/>
          <w:lang w:bidi="fa-IR"/>
        </w:rPr>
        <w:t>﴿</w:t>
      </w:r>
      <w:r w:rsidR="008D38F0" w:rsidRPr="00382F89">
        <w:rPr>
          <w:rFonts w:cs="KFGQPC Uthmanic Script HAFS"/>
          <w:color w:val="000000"/>
          <w:rtl/>
        </w:rPr>
        <w:t>وَأَعِدُّواْ لَهُم مَّا ٱسۡتَطَعۡتُم مِّن قُوَّة</w:t>
      </w:r>
      <w:r w:rsidR="008D38F0" w:rsidRPr="00382F89">
        <w:rPr>
          <w:rFonts w:ascii="Jameel Noori Nastaleeq" w:hAnsi="Jameel Noori Nastaleeq" w:cs="KFGQPC Uthmanic Script HAFS" w:hint="cs"/>
          <w:color w:val="000000"/>
          <w:rtl/>
        </w:rPr>
        <w:t>ٖ</w:t>
      </w:r>
      <w:r w:rsidRPr="00382F89">
        <w:rPr>
          <w:rFonts w:cs="Traditional Arabic" w:hint="cs"/>
          <w:rtl/>
          <w:lang w:bidi="fa-IR"/>
        </w:rPr>
        <w:t>﴾</w:t>
      </w:r>
      <w:r w:rsidRPr="00382F89">
        <w:rPr>
          <w:rStyle w:val="Char2"/>
          <w:rFonts w:hint="cs"/>
          <w:rtl/>
        </w:rPr>
        <w:t xml:space="preserve"> تمامی امت اسلامی و نماینده یا مقامی که اجرای این امر از سوی امت به وی واگذار شده است، مخاطب فرمان موجود در این آیه هستند. مقصود امت از انتخاب خلیفه یا حاکم اسلامی، این است که در مقام نایب مسلمانان، وظایف شرعیِ مختص به کل جامع</w:t>
      </w:r>
      <w:r w:rsidR="00081AB3">
        <w:rPr>
          <w:rStyle w:val="Char2"/>
          <w:rFonts w:hint="cs"/>
          <w:rtl/>
        </w:rPr>
        <w:t>ۀ</w:t>
      </w:r>
      <w:r w:rsidRPr="00382F89">
        <w:rPr>
          <w:rStyle w:val="Char2"/>
          <w:rFonts w:hint="cs"/>
          <w:rtl/>
        </w:rPr>
        <w:t xml:space="preserve"> اسلامی و از جمله تهی</w:t>
      </w:r>
      <w:r w:rsidR="00081AB3">
        <w:rPr>
          <w:rStyle w:val="Char2"/>
          <w:rFonts w:hint="cs"/>
          <w:rtl/>
        </w:rPr>
        <w:t>ۀ</w:t>
      </w:r>
      <w:r w:rsidRPr="00382F89">
        <w:rPr>
          <w:rStyle w:val="Char2"/>
          <w:rFonts w:hint="cs"/>
          <w:rtl/>
        </w:rPr>
        <w:t xml:space="preserve"> نیروی لازم برای جهاد را با استفاده از قدرت ملت اجرا کند و خلیفه یا ولی امر مسلمین اجاز</w:t>
      </w:r>
      <w:r w:rsidR="00081AB3">
        <w:rPr>
          <w:rStyle w:val="Char2"/>
          <w:rFonts w:hint="cs"/>
          <w:rtl/>
        </w:rPr>
        <w:t>ۀ</w:t>
      </w:r>
      <w:r w:rsidRPr="00382F89">
        <w:rPr>
          <w:rStyle w:val="Char2"/>
          <w:rFonts w:hint="cs"/>
          <w:rtl/>
        </w:rPr>
        <w:t xml:space="preserve"> کوتاهی در انجام این وظیفه را ندارد و در صورت کم‌کاری بر عموم افراد ملت به ویژه بر نخبگان جامعه لازم است که اقدامات لازم در جهت تجهیز ارتش اسلام را به عمل آورند. گاه فراگیری علوم مختلف دنیوی هم جزء ضروریات تدارک نیرو قرار می‌گیرد که در این صورت کسب این علوم با توجه به قاعد</w:t>
      </w:r>
      <w:r w:rsidR="00081AB3">
        <w:rPr>
          <w:rStyle w:val="Char2"/>
          <w:rFonts w:hint="cs"/>
          <w:rtl/>
        </w:rPr>
        <w:t>ۀ</w:t>
      </w:r>
      <w:r w:rsidRPr="00382F89">
        <w:rPr>
          <w:rStyle w:val="Char2"/>
          <w:rFonts w:hint="cs"/>
          <w:rtl/>
        </w:rPr>
        <w:t xml:space="preserve"> «شرط تحقق یک کار واجب، خودش هم واجب است»، جنب</w:t>
      </w:r>
      <w:r w:rsidR="00081AB3">
        <w:rPr>
          <w:rStyle w:val="Char2"/>
          <w:rFonts w:hint="cs"/>
          <w:rtl/>
        </w:rPr>
        <w:t>ۀ</w:t>
      </w:r>
      <w:r w:rsidRPr="00382F89">
        <w:rPr>
          <w:rStyle w:val="Char2"/>
          <w:rFonts w:hint="cs"/>
          <w:rtl/>
        </w:rPr>
        <w:t xml:space="preserve"> واجب کفایی پیدا می‌کند.</w:t>
      </w:r>
    </w:p>
    <w:p w:rsidR="00B76F82" w:rsidRPr="00382F89" w:rsidRDefault="00B76F82" w:rsidP="00382F89">
      <w:pPr>
        <w:pStyle w:val="a4"/>
        <w:rPr>
          <w:rStyle w:val="Char2"/>
          <w:rtl/>
        </w:rPr>
      </w:pPr>
      <w:bookmarkStart w:id="64" w:name="_Toc319428762"/>
      <w:bookmarkStart w:id="65" w:name="_Toc442915872"/>
      <w:r w:rsidRPr="008106EA">
        <w:rPr>
          <w:rFonts w:hint="cs"/>
          <w:rtl/>
        </w:rPr>
        <w:t>تربیت ارتش ورزیده یکی از شاخه‌های تدارک نیروست</w:t>
      </w:r>
      <w:bookmarkEnd w:id="64"/>
      <w:bookmarkEnd w:id="65"/>
    </w:p>
    <w:p w:rsidR="00B76F82" w:rsidRPr="00382F89" w:rsidRDefault="00B76F82" w:rsidP="00BF0A91">
      <w:pPr>
        <w:ind w:firstLine="284"/>
        <w:jc w:val="both"/>
        <w:rPr>
          <w:rStyle w:val="Char2"/>
          <w:rtl/>
        </w:rPr>
      </w:pPr>
      <w:r w:rsidRPr="00382F89">
        <w:rPr>
          <w:rStyle w:val="Char2"/>
          <w:rFonts w:hint="cs"/>
          <w:rtl/>
        </w:rPr>
        <w:t>تربیت ارتش کار آزموده بخشی از تدارک نیروست، لذا آموزش نظامیان مسلمان و آماده‌سازی ایمانی</w:t>
      </w:r>
      <w:r w:rsidR="00BE70F2">
        <w:rPr>
          <w:rStyle w:val="Char2"/>
          <w:rFonts w:hint="cs"/>
          <w:rtl/>
        </w:rPr>
        <w:t xml:space="preserve"> آن‌ها </w:t>
      </w:r>
      <w:r w:rsidRPr="00382F89">
        <w:rPr>
          <w:rStyle w:val="Char2"/>
          <w:rFonts w:hint="cs"/>
          <w:rtl/>
        </w:rPr>
        <w:t>براساس باورهای اسلامی، آماده‌سازی مادی</w:t>
      </w:r>
      <w:r w:rsidR="00BE70F2">
        <w:rPr>
          <w:rStyle w:val="Char2"/>
          <w:rFonts w:hint="cs"/>
          <w:rtl/>
        </w:rPr>
        <w:t xml:space="preserve"> آن‌ها </w:t>
      </w:r>
      <w:r w:rsidRPr="00382F89">
        <w:rPr>
          <w:rStyle w:val="Char2"/>
          <w:rFonts w:hint="cs"/>
          <w:rtl/>
        </w:rPr>
        <w:t>با تعلیم مهارت‌های به کارگیری انواع مختلف سلاح و فنون نظامی به</w:t>
      </w:r>
      <w:r w:rsidR="00BE70F2">
        <w:rPr>
          <w:rStyle w:val="Char2"/>
          <w:rFonts w:hint="cs"/>
          <w:rtl/>
        </w:rPr>
        <w:t xml:space="preserve"> آن‌ها </w:t>
      </w:r>
      <w:r w:rsidRPr="00382F89">
        <w:rPr>
          <w:rStyle w:val="Char2"/>
          <w:rFonts w:hint="cs"/>
          <w:rtl/>
        </w:rPr>
        <w:t>و نیز شرکت‌دادن سربازان در مانورهای متناوب به منظور حفظ نشاط</w:t>
      </w:r>
      <w:r w:rsidR="00BE70F2">
        <w:rPr>
          <w:rStyle w:val="Char2"/>
          <w:rFonts w:hint="cs"/>
          <w:rtl/>
        </w:rPr>
        <w:t xml:space="preserve"> آن‌ها </w:t>
      </w:r>
      <w:r w:rsidRPr="00382F89">
        <w:rPr>
          <w:rStyle w:val="Char2"/>
          <w:rFonts w:hint="cs"/>
          <w:rtl/>
        </w:rPr>
        <w:t>و جلوگیری از فراموش‌شدن آموخته‌های پیشین همه و همه از ضروریات داشتن یک ارتش فعال اسلامی می‌باشند که باید مورد توجه قرار گیرند، از پیامبر</w:t>
      </w:r>
      <w:r w:rsidRPr="00382F89">
        <w:rPr>
          <w:rFonts w:cs="CTraditional Arabic" w:hint="cs"/>
          <w:rtl/>
          <w:lang w:bidi="fa-IR"/>
        </w:rPr>
        <w:t>ص</w:t>
      </w:r>
      <w:r w:rsidRPr="00382F89">
        <w:rPr>
          <w:rStyle w:val="Char2"/>
          <w:rFonts w:hint="cs"/>
          <w:rtl/>
        </w:rPr>
        <w:t xml:space="preserve"> حدیثی نقل شده که آن را به عنوان پشتوانه دینی گفته‌هایم ذکر می‌کنم، در سخنان پیامبر</w:t>
      </w:r>
      <w:r w:rsidRPr="00382F89">
        <w:rPr>
          <w:rFonts w:cs="CTraditional Arabic" w:hint="cs"/>
          <w:rtl/>
          <w:lang w:bidi="fa-IR"/>
        </w:rPr>
        <w:t>ص</w:t>
      </w:r>
      <w:r w:rsidRPr="00382F89">
        <w:rPr>
          <w:rStyle w:val="Char2"/>
          <w:rFonts w:hint="cs"/>
          <w:rtl/>
        </w:rPr>
        <w:t xml:space="preserve"> آمده است که </w:t>
      </w:r>
      <w:r w:rsidR="006B59AA" w:rsidRPr="008106EA">
        <w:rPr>
          <w:rStyle w:val="Char6"/>
          <w:rFonts w:hint="cs"/>
          <w:rtl/>
        </w:rPr>
        <w:t>«</w:t>
      </w:r>
      <w:r w:rsidRPr="008106EA">
        <w:rPr>
          <w:rStyle w:val="Char6"/>
          <w:rtl/>
        </w:rPr>
        <w:t>مَنْ عَلِمَ الرَّمْيَ ثُمَّ تَرَكَهُ فَلَيْسَ مِنَّا</w:t>
      </w:r>
      <w:r w:rsidR="006B59AA" w:rsidRPr="008106EA">
        <w:rPr>
          <w:rStyle w:val="Char6"/>
          <w:rFonts w:hint="cs"/>
          <w:rtl/>
        </w:rPr>
        <w:t>»</w:t>
      </w:r>
      <w:r w:rsidRPr="00382F89">
        <w:rPr>
          <w:rStyle w:val="Char1"/>
          <w:spacing w:val="0"/>
          <w:rtl/>
          <w:lang w:bidi="ar-SA"/>
        </w:rPr>
        <w:t xml:space="preserve">. </w:t>
      </w:r>
      <w:r w:rsidRPr="008106EA">
        <w:rPr>
          <w:rStyle w:val="Char6"/>
          <w:rtl/>
        </w:rPr>
        <w:t>أَوْ</w:t>
      </w:r>
      <w:r w:rsidRPr="00382F89">
        <w:rPr>
          <w:rStyle w:val="Char1"/>
          <w:spacing w:val="0"/>
          <w:rtl/>
          <w:lang w:bidi="ar-SA"/>
        </w:rPr>
        <w:t xml:space="preserve"> </w:t>
      </w:r>
      <w:r w:rsidR="006B59AA" w:rsidRPr="008106EA">
        <w:rPr>
          <w:rStyle w:val="Char6"/>
          <w:rFonts w:hint="cs"/>
          <w:rtl/>
        </w:rPr>
        <w:t>«</w:t>
      </w:r>
      <w:r w:rsidRPr="008106EA">
        <w:rPr>
          <w:rStyle w:val="Char6"/>
          <w:rtl/>
        </w:rPr>
        <w:t>فَقَدْ عَصَى</w:t>
      </w:r>
      <w:r w:rsidR="006B59AA" w:rsidRPr="008106EA">
        <w:rPr>
          <w:rStyle w:val="Char6"/>
          <w:rFonts w:hint="cs"/>
          <w:rtl/>
        </w:rPr>
        <w:t>»</w:t>
      </w:r>
      <w:r w:rsidRPr="00382F89">
        <w:rPr>
          <w:rStyle w:val="Char2"/>
          <w:rFonts w:hint="cs"/>
          <w:vertAlign w:val="superscript"/>
          <w:rtl/>
        </w:rPr>
        <w:t>(</w:t>
      </w:r>
      <w:r w:rsidRPr="00382F89">
        <w:rPr>
          <w:rStyle w:val="Char2"/>
          <w:vertAlign w:val="superscript"/>
          <w:rtl/>
        </w:rPr>
        <w:footnoteReference w:id="46"/>
      </w:r>
      <w:r w:rsidRPr="00382F89">
        <w:rPr>
          <w:rStyle w:val="Char2"/>
          <w:rFonts w:hint="cs"/>
          <w:vertAlign w:val="superscript"/>
          <w:rtl/>
        </w:rPr>
        <w:t>)</w:t>
      </w:r>
      <w:r w:rsidRPr="00382F89">
        <w:rPr>
          <w:rStyle w:val="Char2"/>
          <w:rFonts w:hint="cs"/>
          <w:rtl/>
        </w:rPr>
        <w:t xml:space="preserve">. </w:t>
      </w:r>
      <w:r w:rsidR="006B59AA" w:rsidRPr="00382F89">
        <w:rPr>
          <w:rFonts w:cs="Traditional Arabic" w:hint="cs"/>
          <w:rtl/>
          <w:lang w:bidi="fa-IR"/>
        </w:rPr>
        <w:t>«</w:t>
      </w:r>
      <w:r w:rsidRPr="00382F89">
        <w:rPr>
          <w:rStyle w:val="Char2"/>
          <w:rFonts w:hint="cs"/>
          <w:rtl/>
        </w:rPr>
        <w:t>هرکس فن تیراندازی را فرا گیرد، سپس آن را ترک نماید از ما نیست» یا فرمود: «مرتکب گناه شده است</w:t>
      </w:r>
      <w:r w:rsidR="006B59AA" w:rsidRPr="00382F89">
        <w:rPr>
          <w:rFonts w:cs="Traditional Arabic" w:hint="cs"/>
          <w:rtl/>
          <w:lang w:bidi="fa-IR"/>
        </w:rPr>
        <w:t>»</w:t>
      </w:r>
      <w:r w:rsidRPr="00382F89">
        <w:rPr>
          <w:rStyle w:val="Char2"/>
          <w:rFonts w:hint="cs"/>
          <w:rtl/>
        </w:rPr>
        <w:t>.</w:t>
      </w:r>
    </w:p>
    <w:p w:rsidR="00B76F82" w:rsidRPr="00382F89" w:rsidRDefault="00B76F82" w:rsidP="008106EA">
      <w:pPr>
        <w:pStyle w:val="a4"/>
        <w:rPr>
          <w:rStyle w:val="Char2"/>
          <w:rtl/>
        </w:rPr>
      </w:pPr>
      <w:bookmarkStart w:id="66" w:name="_Toc319428763"/>
      <w:bookmarkStart w:id="67" w:name="_Toc442915873"/>
      <w:r w:rsidRPr="008106EA">
        <w:rPr>
          <w:rFonts w:hint="cs"/>
          <w:rtl/>
        </w:rPr>
        <w:t>نیروی مسلمانان باید به حدی باشد که دشمن را به هراس افکند:</w:t>
      </w:r>
      <w:bookmarkEnd w:id="66"/>
      <w:bookmarkEnd w:id="67"/>
    </w:p>
    <w:p w:rsidR="00B76F82" w:rsidRPr="00382F89" w:rsidRDefault="00B76F82" w:rsidP="00382F89">
      <w:pPr>
        <w:ind w:firstLine="284"/>
        <w:jc w:val="both"/>
        <w:rPr>
          <w:rStyle w:val="Char2"/>
          <w:rtl/>
        </w:rPr>
      </w:pPr>
      <w:r w:rsidRPr="00382F89">
        <w:rPr>
          <w:rStyle w:val="Char2"/>
          <w:rFonts w:hint="cs"/>
          <w:rtl/>
        </w:rPr>
        <w:t>چنانکه ملاحظه می‌شود خداوند متعال ما را در این آی</w:t>
      </w:r>
      <w:r w:rsidR="00081AB3">
        <w:rPr>
          <w:rStyle w:val="Char2"/>
          <w:rFonts w:hint="cs"/>
          <w:rtl/>
        </w:rPr>
        <w:t>ۀ</w:t>
      </w:r>
      <w:r w:rsidRPr="00382F89">
        <w:rPr>
          <w:rStyle w:val="Char2"/>
          <w:rFonts w:hint="cs"/>
          <w:rtl/>
        </w:rPr>
        <w:t xml:space="preserve"> شریفه: </w:t>
      </w:r>
      <w:r w:rsidR="008D38F0" w:rsidRPr="00382F89">
        <w:rPr>
          <w:rFonts w:cs="Traditional Arabic" w:hint="cs"/>
          <w:rtl/>
          <w:lang w:bidi="fa-IR"/>
        </w:rPr>
        <w:t>﴿</w:t>
      </w:r>
      <w:r w:rsidR="008D38F0" w:rsidRPr="00382F89">
        <w:rPr>
          <w:rFonts w:cs="KFGQPC Uthmanic Script HAFS"/>
          <w:color w:val="000000"/>
          <w:rtl/>
        </w:rPr>
        <w:t>وَأَعِدُّواْ لَهُم مَّا ٱسۡتَطَعۡتُم مِّن قُوَّة</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 xml:space="preserve"> وَمِن رِّبَاطِ ٱلۡخَيۡلِ </w:t>
      </w:r>
      <w:r w:rsidR="008D38F0" w:rsidRPr="00382F89">
        <w:rPr>
          <w:rFonts w:cs="KFGQPC Uthmanic Script HAFS"/>
          <w:color w:val="000000"/>
          <w:rtl/>
        </w:rPr>
        <w:t>تُرۡهِبُونَ بِهِۦ عَدُوَّ ٱللَّهِ وَعَدُوَّكُمۡ وَءَاخَرِينَ مِن دُونِهِمۡ لَا تَعۡلَمُونَهُمُ ٱللَّهُ يَعۡلَمُهُمۡۚ وَمَا تُنفِقُواْ مِن شَيۡء</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 xml:space="preserve"> فِي سَبِيلِ </w:t>
      </w:r>
      <w:r w:rsidR="008D38F0" w:rsidRPr="00382F89">
        <w:rPr>
          <w:rFonts w:cs="KFGQPC Uthmanic Script HAFS"/>
          <w:color w:val="000000"/>
          <w:rtl/>
        </w:rPr>
        <w:t>ٱللَّهِ يُوَفَّ إِلَيۡكُمۡ وَأَنتُمۡ لَا تُظۡلَمُونَ ٦٠</w:t>
      </w:r>
      <w:r w:rsidR="008D38F0" w:rsidRPr="00382F89">
        <w:rPr>
          <w:rFonts w:cs="Traditional Arabic" w:hint="cs"/>
          <w:rtl/>
          <w:lang w:bidi="fa-IR"/>
        </w:rPr>
        <w:t>﴾</w:t>
      </w:r>
      <w:r w:rsidR="008D38F0" w:rsidRPr="00382F89">
        <w:rPr>
          <w:rStyle w:val="Char2"/>
          <w:rFonts w:hint="cs"/>
          <w:rtl/>
        </w:rPr>
        <w:t xml:space="preserve"> </w:t>
      </w:r>
      <w:r w:rsidR="008D38F0" w:rsidRPr="008106EA">
        <w:rPr>
          <w:rStyle w:val="Char4"/>
          <w:rFonts w:hint="cs"/>
          <w:rtl/>
        </w:rPr>
        <w:t>[الأنفال: 60]</w:t>
      </w:r>
      <w:r w:rsidR="008D38F0" w:rsidRPr="00382F89">
        <w:rPr>
          <w:rStyle w:val="Char2"/>
          <w:rFonts w:hint="cs"/>
          <w:rtl/>
        </w:rPr>
        <w:t>.</w:t>
      </w:r>
      <w:r w:rsidRPr="00382F89">
        <w:rPr>
          <w:rStyle w:val="Char2"/>
          <w:rFonts w:hint="cs"/>
          <w:rtl/>
        </w:rPr>
        <w:t xml:space="preserve"> به جمع‌آوری نیرو به منظور هراس‌افکنی در قلب دشمنان خدا و دشمنان ما امر فرموده است، یعنی نیرویی که امت اسلامی تدارک می‌بیند باید دشمن را مرعوب سازد و این محقق نخواهد شد، مگر در صورتی که توان مسلمانان چنان از توان کفار بیشتر و برتر باشد که جرأت تعرض به مسلمانان و حکومت اسلامی را از آنان سلب کند و آنان را از امکان کسب پیروزی در صورت حمله مأیوس و نومید سازد و در نتیجه شرشان را از مسلمین باز دارند. آماده‌سازی این نیروی هراس‌افکن علیه دشمنان امری است ضروری، و سستی و کم‌کاری برنمی‌دارد، چرا که دل‌خوش داشتن به حقانیت خود و بطلان حریف، برای کسب پیروزی کفایت نمی‌کند و حق یقیناً باید قدرت و توانی داشته باشد که آن را در کنف حمایت بگیرد و باطل و باطل‌گرایان را به وحشت افکنده و اندیش</w:t>
      </w:r>
      <w:r w:rsidR="00081AB3">
        <w:rPr>
          <w:rStyle w:val="Char2"/>
          <w:rFonts w:hint="cs"/>
          <w:rtl/>
        </w:rPr>
        <w:t>ۀ</w:t>
      </w:r>
      <w:r w:rsidRPr="00382F89">
        <w:rPr>
          <w:rStyle w:val="Char2"/>
          <w:rFonts w:hint="cs"/>
          <w:rtl/>
        </w:rPr>
        <w:t xml:space="preserve"> تعرض به حکومت اسلامی را از سرشان بیرون کند.</w:t>
      </w:r>
    </w:p>
    <w:p w:rsidR="00B76F82" w:rsidRPr="00382F89" w:rsidRDefault="00B76F82" w:rsidP="008106EA">
      <w:pPr>
        <w:pStyle w:val="a1"/>
        <w:rPr>
          <w:rtl/>
        </w:rPr>
      </w:pPr>
      <w:bookmarkStart w:id="68" w:name="_Toc319428764"/>
      <w:bookmarkStart w:id="69" w:name="_Toc442915874"/>
      <w:r w:rsidRPr="00382F89">
        <w:rPr>
          <w:rFonts w:hint="cs"/>
          <w:rtl/>
        </w:rPr>
        <w:t xml:space="preserve">ث) از دیگر </w:t>
      </w:r>
      <w:r w:rsidRPr="008106EA">
        <w:rPr>
          <w:rFonts w:hint="cs"/>
          <w:rtl/>
        </w:rPr>
        <w:t>عوامل</w:t>
      </w:r>
      <w:r w:rsidRPr="00382F89">
        <w:rPr>
          <w:rFonts w:hint="cs"/>
          <w:rtl/>
        </w:rPr>
        <w:t xml:space="preserve"> پیروزی، شکیبایی، رقابت در بردباری و مرزبانی است</w:t>
      </w:r>
      <w:bookmarkEnd w:id="68"/>
      <w:bookmarkEnd w:id="69"/>
    </w:p>
    <w:p w:rsidR="00B76F82" w:rsidRPr="00382F89" w:rsidRDefault="00B76F82" w:rsidP="00382F89">
      <w:pPr>
        <w:ind w:firstLine="284"/>
        <w:jc w:val="both"/>
        <w:rPr>
          <w:rStyle w:val="Char2"/>
          <w:rtl/>
        </w:rPr>
      </w:pPr>
      <w:r w:rsidRPr="00382F89">
        <w:rPr>
          <w:rStyle w:val="Char2"/>
          <w:rFonts w:hint="cs"/>
          <w:rtl/>
        </w:rPr>
        <w:t xml:space="preserve">پروردگار توانا در قرآن می‌فرماید: </w:t>
      </w:r>
      <w:r w:rsidRPr="00382F89">
        <w:rPr>
          <w:rFonts w:cs="Traditional Arabic" w:hint="cs"/>
          <w:rtl/>
          <w:lang w:bidi="fa-IR"/>
        </w:rPr>
        <w:t>﴿</w:t>
      </w:r>
      <w:r w:rsidR="008D38F0" w:rsidRPr="00382F89">
        <w:rPr>
          <w:rFonts w:cs="KFGQPC Uthmanic Script HAFS"/>
          <w:color w:val="000000"/>
          <w:rtl/>
        </w:rPr>
        <w:t>يَٰٓأَيُّهَا ٱلَّذِينَ ءَامَنُواْ ٱصۡبِرُواْ وَصَابِرُواْ وَرَابِطُواْ وَٱتَّقُواْ ٱللَّهَ لَعَلَّكُمۡ تُفۡلِحُونَ ٢٠٠</w:t>
      </w:r>
      <w:r w:rsidRPr="00382F89">
        <w:rPr>
          <w:rFonts w:cs="Traditional Arabic" w:hint="cs"/>
          <w:rtl/>
          <w:lang w:bidi="fa-IR"/>
        </w:rPr>
        <w:t>﴾</w:t>
      </w:r>
      <w:r w:rsidRPr="00382F89">
        <w:rPr>
          <w:rStyle w:val="Char2"/>
          <w:rFonts w:hint="cs"/>
          <w:rtl/>
        </w:rPr>
        <w:t xml:space="preserve"> </w:t>
      </w:r>
      <w:r w:rsidRPr="008106EA">
        <w:rPr>
          <w:rStyle w:val="Char4"/>
          <w:rFonts w:hint="cs"/>
          <w:rtl/>
        </w:rPr>
        <w:t>[آل‌عمران: 200]</w:t>
      </w:r>
      <w:r w:rsidRPr="00382F89">
        <w:rPr>
          <w:rStyle w:val="Char2"/>
          <w:rFonts w:hint="cs"/>
          <w:rtl/>
        </w:rPr>
        <w:t xml:space="preserve">. </w:t>
      </w:r>
      <w:r w:rsidRPr="008106EA">
        <w:rPr>
          <w:rStyle w:val="Char5"/>
          <w:rFonts w:hint="cs"/>
          <w:rtl/>
        </w:rPr>
        <w:t>«ای اهل ایمان! شکیبایی پیشه کنید، و (در برابر دشمنان) پایداری ورزید و از مرزهای خود پاسداری کنید و از خدا بترسید تا رستگار شوید».</w:t>
      </w:r>
    </w:p>
    <w:p w:rsidR="00B76F82" w:rsidRPr="00382F89" w:rsidRDefault="006B59AA" w:rsidP="00382F89">
      <w:pPr>
        <w:ind w:firstLine="284"/>
        <w:jc w:val="both"/>
        <w:rPr>
          <w:rStyle w:val="Char2"/>
          <w:rtl/>
        </w:rPr>
      </w:pPr>
      <w:r w:rsidRPr="00382F89">
        <w:rPr>
          <w:rFonts w:cs="Traditional Arabic" w:hint="cs"/>
          <w:rtl/>
          <w:lang w:bidi="fa-IR"/>
        </w:rPr>
        <w:t>﴿</w:t>
      </w:r>
      <w:r w:rsidR="008D38F0" w:rsidRPr="00382F89">
        <w:rPr>
          <w:rFonts w:cs="KFGQPC Uthmanic Script HAFS"/>
          <w:color w:val="000000"/>
          <w:rtl/>
        </w:rPr>
        <w:t>ٱصۡبِرُواْ</w:t>
      </w:r>
      <w:r w:rsidRPr="00382F89">
        <w:rPr>
          <w:rFonts w:cs="Traditional Arabic" w:hint="cs"/>
          <w:rtl/>
          <w:lang w:bidi="fa-IR"/>
        </w:rPr>
        <w:t>﴾</w:t>
      </w:r>
      <w:r w:rsidRPr="00382F89">
        <w:rPr>
          <w:rStyle w:val="Char2"/>
          <w:rFonts w:hint="cs"/>
          <w:rtl/>
        </w:rPr>
        <w:t xml:space="preserve"> </w:t>
      </w:r>
      <w:r w:rsidR="00B76F82" w:rsidRPr="00382F89">
        <w:rPr>
          <w:rStyle w:val="Char2"/>
          <w:rFonts w:hint="cs"/>
          <w:rtl/>
        </w:rPr>
        <w:t xml:space="preserve">یعنی در برابر آسیب‌ها و مشکلات ناشی از پیکار با دشمنان شکیبایی بورزید. </w:t>
      </w:r>
      <w:r w:rsidRPr="00382F89">
        <w:rPr>
          <w:rFonts w:cs="Traditional Arabic" w:hint="cs"/>
          <w:rtl/>
          <w:lang w:bidi="fa-IR"/>
        </w:rPr>
        <w:t>﴿</w:t>
      </w:r>
      <w:r w:rsidR="008D38F0" w:rsidRPr="00382F89">
        <w:rPr>
          <w:rFonts w:cs="KFGQPC Uthmanic Script HAFS"/>
          <w:color w:val="000000"/>
          <w:rtl/>
        </w:rPr>
        <w:t>صَابِرُواْ</w:t>
      </w:r>
      <w:r w:rsidRPr="00382F89">
        <w:rPr>
          <w:rFonts w:cs="Traditional Arabic" w:hint="cs"/>
          <w:rtl/>
          <w:lang w:bidi="fa-IR"/>
        </w:rPr>
        <w:t>﴾</w:t>
      </w:r>
      <w:r w:rsidR="00751173">
        <w:rPr>
          <w:rFonts w:cs="Traditional Arabic" w:hint="cs"/>
          <w:rtl/>
          <w:lang w:bidi="fa-IR"/>
        </w:rPr>
        <w:t xml:space="preserve"> </w:t>
      </w:r>
      <w:r w:rsidR="00B76F82" w:rsidRPr="00382F89">
        <w:rPr>
          <w:rStyle w:val="Char2"/>
          <w:rFonts w:hint="cs"/>
          <w:rtl/>
        </w:rPr>
        <w:t xml:space="preserve">یعنی در پایداری و استقامت با دشمنانی که برای شکست‌دادن شما و خاموش‌کردن مشعل حقیقتی که در دست دارید، پایداری می‌ورزند، رقابت کنید و ناشکیب‌تر و بی‌تاب‌تر از آنان نباشید. پس «مصابره». یعنی رقابت </w:t>
      </w:r>
      <w:r w:rsidRPr="00382F89">
        <w:rPr>
          <w:rStyle w:val="Char2"/>
          <w:rFonts w:hint="cs"/>
          <w:rtl/>
        </w:rPr>
        <w:t xml:space="preserve">با دشمن یا حریف در میدان صبر. و </w:t>
      </w:r>
      <w:r w:rsidRPr="00382F89">
        <w:rPr>
          <w:rFonts w:cs="Traditional Arabic" w:hint="cs"/>
          <w:rtl/>
          <w:lang w:bidi="fa-IR"/>
        </w:rPr>
        <w:t>﴿</w:t>
      </w:r>
      <w:r w:rsidR="008D38F0" w:rsidRPr="00382F89">
        <w:rPr>
          <w:rFonts w:cs="KFGQPC Uthmanic Script HAFS"/>
          <w:color w:val="000000"/>
          <w:rtl/>
        </w:rPr>
        <w:t>رَابِطُواْ</w:t>
      </w:r>
      <w:r w:rsidRPr="00382F89">
        <w:rPr>
          <w:rFonts w:cs="Traditional Arabic" w:hint="cs"/>
          <w:rtl/>
          <w:lang w:bidi="fa-IR"/>
        </w:rPr>
        <w:t>﴾</w:t>
      </w:r>
      <w:r w:rsidR="00751173">
        <w:rPr>
          <w:rFonts w:cs="Traditional Arabic" w:hint="cs"/>
          <w:rtl/>
          <w:lang w:bidi="fa-IR"/>
        </w:rPr>
        <w:t xml:space="preserve"> </w:t>
      </w:r>
      <w:r w:rsidR="00B76F82" w:rsidRPr="00382F89">
        <w:rPr>
          <w:rStyle w:val="Char2"/>
          <w:rFonts w:hint="cs"/>
          <w:rtl/>
        </w:rPr>
        <w:t>به منظور حفظ وضعیت «آماده‌باش» و هوشیاری نسبت به نفوذ دشمن از مرزها با تجهیزات و اسب‌های جنگی در سرحدات بمانید.</w:t>
      </w:r>
    </w:p>
    <w:p w:rsidR="00B76F82" w:rsidRPr="00382F89" w:rsidRDefault="00B76F82" w:rsidP="00382F89">
      <w:pPr>
        <w:ind w:firstLine="284"/>
        <w:jc w:val="both"/>
        <w:rPr>
          <w:rStyle w:val="Char2"/>
          <w:rtl/>
        </w:rPr>
      </w:pPr>
      <w:r w:rsidRPr="00382F89">
        <w:rPr>
          <w:rStyle w:val="Char2"/>
          <w:rFonts w:hint="cs"/>
          <w:rtl/>
        </w:rPr>
        <w:t>در زمان ما لازم است که مرزبانان علاوه بر اسب‌های جنگی تمامی انواع تجهیزات نوین مورد نیاز برای حفظ مرزها از حمل</w:t>
      </w:r>
      <w:r w:rsidR="00081AB3">
        <w:rPr>
          <w:rStyle w:val="Char2"/>
          <w:rFonts w:hint="cs"/>
          <w:rtl/>
        </w:rPr>
        <w:t>ۀ</w:t>
      </w:r>
      <w:r w:rsidRPr="00382F89">
        <w:rPr>
          <w:rStyle w:val="Char2"/>
          <w:rFonts w:hint="cs"/>
          <w:rtl/>
        </w:rPr>
        <w:t xml:space="preserve"> دشمن را به همراه داشته باشند. و اشار</w:t>
      </w:r>
      <w:r w:rsidR="00081AB3">
        <w:rPr>
          <w:rStyle w:val="Char2"/>
          <w:rFonts w:hint="cs"/>
          <w:rtl/>
        </w:rPr>
        <w:t>ۀ</w:t>
      </w:r>
      <w:r w:rsidRPr="00382F89">
        <w:rPr>
          <w:rStyle w:val="Char2"/>
          <w:rFonts w:hint="cs"/>
          <w:rtl/>
        </w:rPr>
        <w:t xml:space="preserve"> خداوند به لزوم رعایت تقوا </w:t>
      </w:r>
      <w:r w:rsidRPr="00382F89">
        <w:rPr>
          <w:rFonts w:cs="Traditional Arabic" w:hint="cs"/>
          <w:rtl/>
          <w:lang w:bidi="fa-IR"/>
        </w:rPr>
        <w:t>﴿</w:t>
      </w:r>
      <w:r w:rsidR="008D38F0" w:rsidRPr="00382F89">
        <w:rPr>
          <w:rFonts w:cs="KFGQPC Uthmanic Script HAFS"/>
          <w:color w:val="000000"/>
          <w:rtl/>
        </w:rPr>
        <w:t>وَٱتَّقُواْ ٱللَّهَ لَعَلَّكُمۡ تُفۡلِحُونَ</w:t>
      </w:r>
      <w:r w:rsidRPr="00382F89">
        <w:rPr>
          <w:rFonts w:cs="Traditional Arabic" w:hint="cs"/>
          <w:rtl/>
          <w:lang w:bidi="fa-IR"/>
        </w:rPr>
        <w:t>﴾</w:t>
      </w:r>
      <w:r w:rsidRPr="00382F89">
        <w:rPr>
          <w:rStyle w:val="Char2"/>
          <w:rFonts w:hint="cs"/>
          <w:rtl/>
        </w:rPr>
        <w:t xml:space="preserve"> بدین معناست که جهاد باید با رعایت موازین تقوا و لوازم خداترسی صورت گیرد. بنابراین، شکیبائی رقابت با دشمنان در پایداری، مراقبت از مرزهای مملکت اسلامی، و پروا پیشگی و کسب تقوا از طریق دوری از معاصی و عمل به کارهای خداپسندانه، همه و همه از عوامل غلبه بر دشمن در دنیا و در صورت وجود اخلاص و قصد برپایی حقیقت و عدالت و نیت دین‌گستری </w:t>
      </w:r>
      <w:r w:rsidRPr="008106EA">
        <w:rPr>
          <w:rStyle w:val="Char2"/>
          <w:rFonts w:hint="cs"/>
          <w:rtl/>
        </w:rPr>
        <w:t>–</w:t>
      </w:r>
      <w:r w:rsidRPr="00382F89">
        <w:rPr>
          <w:rStyle w:val="Char2"/>
          <w:rFonts w:hint="cs"/>
          <w:rtl/>
        </w:rPr>
        <w:t xml:space="preserve"> که لازم</w:t>
      </w:r>
      <w:r w:rsidR="00081AB3">
        <w:rPr>
          <w:rStyle w:val="Char2"/>
          <w:rFonts w:hint="cs"/>
          <w:rtl/>
        </w:rPr>
        <w:t>ۀ</w:t>
      </w:r>
      <w:r w:rsidRPr="00382F89">
        <w:rPr>
          <w:rStyle w:val="Char2"/>
          <w:rFonts w:hint="cs"/>
          <w:rtl/>
        </w:rPr>
        <w:t xml:space="preserve"> پیکار دیندارانه است </w:t>
      </w:r>
      <w:r w:rsidRPr="008106EA">
        <w:rPr>
          <w:rStyle w:val="Char2"/>
          <w:rFonts w:hint="cs"/>
          <w:rtl/>
        </w:rPr>
        <w:t>–</w:t>
      </w:r>
      <w:r w:rsidRPr="00382F89">
        <w:rPr>
          <w:rStyle w:val="Char2"/>
          <w:rFonts w:hint="cs"/>
          <w:rtl/>
        </w:rPr>
        <w:t xml:space="preserve"> از اسباب رستگاری و نجات از عذاب اخروی محسوب می‌شوند</w:t>
      </w:r>
      <w:r w:rsidRPr="00382F89">
        <w:rPr>
          <w:rStyle w:val="Char2"/>
          <w:rFonts w:hint="cs"/>
          <w:vertAlign w:val="superscript"/>
          <w:rtl/>
        </w:rPr>
        <w:t>(</w:t>
      </w:r>
      <w:r w:rsidRPr="00382F89">
        <w:rPr>
          <w:rStyle w:val="Char2"/>
          <w:vertAlign w:val="superscript"/>
          <w:rtl/>
        </w:rPr>
        <w:footnoteReference w:id="47"/>
      </w:r>
      <w:r w:rsidRPr="00382F89">
        <w:rPr>
          <w:rStyle w:val="Char2"/>
          <w:rFonts w:hint="cs"/>
          <w:vertAlign w:val="superscript"/>
          <w:rtl/>
        </w:rPr>
        <w:t>)</w:t>
      </w:r>
      <w:r w:rsidRPr="00382F89">
        <w:rPr>
          <w:rStyle w:val="Char2"/>
          <w:rFonts w:hint="cs"/>
          <w:rtl/>
        </w:rPr>
        <w:t>.</w:t>
      </w:r>
    </w:p>
    <w:p w:rsidR="00B76F82" w:rsidRPr="00382F89" w:rsidRDefault="00B76F82" w:rsidP="00382F89">
      <w:pPr>
        <w:ind w:firstLine="284"/>
        <w:jc w:val="both"/>
        <w:rPr>
          <w:rStyle w:val="Char2"/>
          <w:rtl/>
        </w:rPr>
      </w:pPr>
      <w:r w:rsidRPr="00382F89">
        <w:rPr>
          <w:rStyle w:val="Char2"/>
          <w:rFonts w:hint="cs"/>
          <w:rtl/>
        </w:rPr>
        <w:t>به علاوه امر به صبر و مصابره و مرزبانی هرچند بنا به دیدگاه مفسران، به زمان رویارویی با دشمنان و پیکار با آنان مربوط می‌شود، اما با توجه به ظاهر آیه می‌توان گفت که این فرمان تمامی جنبه‌های رویارویی با دشمن را چه در رزمگاه و چه در دیگر حوزه‌ها در صورتی که نوع رویارویی نیازمند صبر و رقابت در پایداری باشد، دربر می‌گیرد، مانند حالت مجادله و مناظره با آنان حالت تنگنای ناشی از اِعمال فشار یا تحریم از سوی اهل باطل و دیگر شرایط دشواری که در داخل مرزهای اسلام از سوی معاندان بر منادیان حق تحمیل می‌شود.</w:t>
      </w:r>
    </w:p>
    <w:p w:rsidR="00B76F82" w:rsidRPr="00382F89" w:rsidRDefault="00B76F82" w:rsidP="008106EA">
      <w:pPr>
        <w:pStyle w:val="a4"/>
        <w:rPr>
          <w:rStyle w:val="Char2"/>
          <w:rtl/>
        </w:rPr>
      </w:pPr>
      <w:bookmarkStart w:id="70" w:name="_Toc319428765"/>
      <w:bookmarkStart w:id="71" w:name="_Toc442915875"/>
      <w:r w:rsidRPr="008106EA">
        <w:rPr>
          <w:rFonts w:hint="cs"/>
          <w:rtl/>
        </w:rPr>
        <w:t>عوامل تقویت‌کنند</w:t>
      </w:r>
      <w:r w:rsidR="00081AB3">
        <w:rPr>
          <w:rFonts w:hint="cs"/>
          <w:rtl/>
        </w:rPr>
        <w:t>ۀ</w:t>
      </w:r>
      <w:r w:rsidRPr="008106EA">
        <w:rPr>
          <w:rFonts w:hint="cs"/>
          <w:rtl/>
        </w:rPr>
        <w:t xml:space="preserve"> صبر و رقابت با دشمنان در پایداری:</w:t>
      </w:r>
      <w:bookmarkEnd w:id="70"/>
      <w:bookmarkEnd w:id="71"/>
    </w:p>
    <w:p w:rsidR="00B76F82" w:rsidRPr="00382F89" w:rsidRDefault="00B76F82" w:rsidP="00382F89">
      <w:pPr>
        <w:ind w:firstLine="284"/>
        <w:jc w:val="both"/>
        <w:rPr>
          <w:rStyle w:val="Char2"/>
          <w:rtl/>
        </w:rPr>
      </w:pPr>
      <w:r w:rsidRPr="00382F89">
        <w:rPr>
          <w:rStyle w:val="Char2"/>
          <w:rFonts w:hint="cs"/>
          <w:rtl/>
        </w:rPr>
        <w:t>از جمله عوامل تقویت‌کنند</w:t>
      </w:r>
      <w:r w:rsidR="00081AB3">
        <w:rPr>
          <w:rStyle w:val="Char2"/>
          <w:rFonts w:hint="cs"/>
          <w:rtl/>
        </w:rPr>
        <w:t>ۀ</w:t>
      </w:r>
      <w:r w:rsidRPr="00382F89">
        <w:rPr>
          <w:rStyle w:val="Char2"/>
          <w:rFonts w:hint="cs"/>
          <w:rtl/>
        </w:rPr>
        <w:t xml:space="preserve"> صبر و مصابره با مخالفان یادآوری و توجه به این فرمود</w:t>
      </w:r>
      <w:r w:rsidR="00081AB3">
        <w:rPr>
          <w:rStyle w:val="Char2"/>
          <w:rFonts w:hint="cs"/>
          <w:rtl/>
        </w:rPr>
        <w:t>ۀ</w:t>
      </w:r>
      <w:r w:rsidRPr="00382F89">
        <w:rPr>
          <w:rStyle w:val="Char2"/>
          <w:rFonts w:hint="cs"/>
          <w:rtl/>
        </w:rPr>
        <w:t xml:space="preserve"> خداست: </w:t>
      </w:r>
      <w:r w:rsidRPr="00382F89">
        <w:rPr>
          <w:rFonts w:cs="Traditional Arabic" w:hint="cs"/>
          <w:rtl/>
          <w:lang w:bidi="fa-IR"/>
        </w:rPr>
        <w:t>﴿</w:t>
      </w:r>
      <w:r w:rsidR="008D38F0" w:rsidRPr="00382F89">
        <w:rPr>
          <w:rFonts w:cs="KFGQPC Uthmanic Script HAFS"/>
          <w:color w:val="000000"/>
          <w:rtl/>
        </w:rPr>
        <w:t>إِن يَمۡسَسۡكُمۡ قَرۡح</w:t>
      </w:r>
      <w:r w:rsidR="008D38F0" w:rsidRPr="00382F89">
        <w:rPr>
          <w:rFonts w:cs="KFGQPC Uthmanic Script HAFS" w:hint="cs"/>
          <w:color w:val="000000"/>
          <w:rtl/>
        </w:rPr>
        <w:t>ٞ فَقَدۡ مَسَّ ٱلۡقَوۡمَ قَرۡحٞ مِّثۡلُهُۥ</w:t>
      </w:r>
      <w:r w:rsidRPr="00382F89">
        <w:rPr>
          <w:rFonts w:cs="Traditional Arabic" w:hint="cs"/>
          <w:rtl/>
          <w:lang w:bidi="fa-IR"/>
        </w:rPr>
        <w:t>﴾</w:t>
      </w:r>
      <w:r w:rsidRPr="00382F89">
        <w:rPr>
          <w:rStyle w:val="Char2"/>
          <w:rFonts w:hint="cs"/>
          <w:rtl/>
        </w:rPr>
        <w:t xml:space="preserve"> </w:t>
      </w:r>
      <w:r w:rsidRPr="002864F5">
        <w:rPr>
          <w:rStyle w:val="Char4"/>
          <w:rFonts w:hint="cs"/>
          <w:rtl/>
        </w:rPr>
        <w:t>[</w:t>
      </w:r>
      <w:r w:rsidR="005916F8" w:rsidRPr="002864F5">
        <w:rPr>
          <w:rStyle w:val="Char4"/>
          <w:rFonts w:hint="cs"/>
          <w:rtl/>
        </w:rPr>
        <w:t>آل‌عمران: 140</w:t>
      </w:r>
      <w:r w:rsidRPr="002864F5">
        <w:rPr>
          <w:rStyle w:val="Char4"/>
          <w:rFonts w:hint="cs"/>
          <w:rtl/>
        </w:rPr>
        <w:t>]</w:t>
      </w:r>
      <w:r w:rsidRPr="00382F89">
        <w:rPr>
          <w:rStyle w:val="Char2"/>
          <w:rFonts w:hint="cs"/>
          <w:rtl/>
        </w:rPr>
        <w:t>.</w:t>
      </w:r>
      <w:r w:rsidR="008D38F0" w:rsidRPr="00382F89">
        <w:rPr>
          <w:rStyle w:val="Char2"/>
          <w:rFonts w:hint="cs"/>
          <w:rtl/>
        </w:rPr>
        <w:t xml:space="preserve"> </w:t>
      </w:r>
      <w:r w:rsidR="005916F8" w:rsidRPr="002864F5">
        <w:rPr>
          <w:rStyle w:val="Char5"/>
          <w:rFonts w:hint="cs"/>
          <w:rtl/>
        </w:rPr>
        <w:t>«اگر صدمه‌ای دیده</w:t>
      </w:r>
      <w:r w:rsidR="005916F8" w:rsidRPr="002864F5">
        <w:rPr>
          <w:rStyle w:val="Char5"/>
          <w:rFonts w:hint="eastAsia"/>
          <w:rtl/>
        </w:rPr>
        <w:t>‌</w:t>
      </w:r>
      <w:r w:rsidRPr="002864F5">
        <w:rPr>
          <w:rStyle w:val="Char5"/>
          <w:rFonts w:hint="cs"/>
          <w:rtl/>
        </w:rPr>
        <w:t xml:space="preserve">اید، </w:t>
      </w:r>
      <w:r w:rsidR="005916F8" w:rsidRPr="002864F5">
        <w:rPr>
          <w:rStyle w:val="Char5"/>
          <w:rFonts w:hint="cs"/>
          <w:rtl/>
        </w:rPr>
        <w:t>مخالفان‌تان هم صدمه دیده</w:t>
      </w:r>
      <w:r w:rsidR="005916F8" w:rsidRPr="002864F5">
        <w:rPr>
          <w:rStyle w:val="Char5"/>
          <w:rFonts w:hint="eastAsia"/>
          <w:rtl/>
        </w:rPr>
        <w:t>‌</w:t>
      </w:r>
      <w:r w:rsidRPr="002864F5">
        <w:rPr>
          <w:rStyle w:val="Char5"/>
          <w:rFonts w:hint="cs"/>
          <w:rtl/>
        </w:rPr>
        <w:t>اند</w:t>
      </w:r>
      <w:r w:rsidR="005916F8" w:rsidRPr="002864F5">
        <w:rPr>
          <w:rStyle w:val="Char5"/>
          <w:rFonts w:hint="cs"/>
          <w:rtl/>
        </w:rPr>
        <w:t>»</w:t>
      </w:r>
      <w:r w:rsidRPr="00382F89">
        <w:rPr>
          <w:rStyle w:val="Char2"/>
          <w:rFonts w:hint="cs"/>
          <w:rtl/>
        </w:rPr>
        <w:t>. خداوند در این آیه بیان می‌دارد که مجروح‌شدن یا درد ناشی از زخم‌ها نباید جدیت در پیکار با دشمن و رقابت با وی را در وجود مؤمنان سست کند، زیرا دشمنان</w:t>
      </w:r>
      <w:r w:rsidR="00BE70F2">
        <w:rPr>
          <w:rStyle w:val="Char2"/>
          <w:rFonts w:hint="cs"/>
          <w:rtl/>
        </w:rPr>
        <w:t xml:space="preserve"> آن‌ها </w:t>
      </w:r>
      <w:r w:rsidRPr="00382F89">
        <w:rPr>
          <w:rStyle w:val="Char2"/>
          <w:rFonts w:hint="cs"/>
          <w:rtl/>
        </w:rPr>
        <w:t>هم قبلاً چنین آسیب‌هایی دیده اند، و آنجا که آنان با وجود نادرستی مسیر انتخابی و بدیِ فرجام کارشان، بر اثر جراحت‌ها و صدمات ناشی از کارزار ضعف و سستی از خود نشان ندادند، شما مؤمنان با فرجام نیک و حقانیتی که دارید، به طریق اولی نباید به علت درد و رنجی که به شما می‌رسد در پیکار و رقابت با آنان سرد و سست شوید</w:t>
      </w:r>
      <w:r w:rsidRPr="00382F89">
        <w:rPr>
          <w:rStyle w:val="Char2"/>
          <w:rFonts w:hint="cs"/>
          <w:vertAlign w:val="superscript"/>
          <w:rtl/>
        </w:rPr>
        <w:t>(</w:t>
      </w:r>
      <w:r w:rsidRPr="00382F89">
        <w:rPr>
          <w:rStyle w:val="Char2"/>
          <w:vertAlign w:val="superscript"/>
          <w:rtl/>
        </w:rPr>
        <w:footnoteReference w:id="48"/>
      </w:r>
      <w:r w:rsidRPr="00382F89">
        <w:rPr>
          <w:rStyle w:val="Char2"/>
          <w:rFonts w:hint="cs"/>
          <w:vertAlign w:val="superscript"/>
          <w:rtl/>
        </w:rPr>
        <w:t>)</w:t>
      </w:r>
      <w:r w:rsidRPr="00382F89">
        <w:rPr>
          <w:rStyle w:val="Char2"/>
          <w:rFonts w:hint="cs"/>
          <w:rtl/>
        </w:rPr>
        <w:t>.</w:t>
      </w:r>
    </w:p>
    <w:p w:rsidR="00B76F82" w:rsidRPr="00382F89" w:rsidRDefault="00B76F82" w:rsidP="00382F89">
      <w:pPr>
        <w:ind w:firstLine="284"/>
        <w:jc w:val="both"/>
        <w:rPr>
          <w:rStyle w:val="Char2"/>
          <w:rtl/>
        </w:rPr>
      </w:pPr>
      <w:r w:rsidRPr="00382F89">
        <w:rPr>
          <w:rStyle w:val="Char2"/>
          <w:rFonts w:hint="cs"/>
          <w:rtl/>
        </w:rPr>
        <w:t>از دیگر عوامل مؤثر در تقویت مروحی</w:t>
      </w:r>
      <w:r w:rsidR="00081AB3">
        <w:rPr>
          <w:rStyle w:val="Char2"/>
          <w:rFonts w:hint="cs"/>
          <w:rtl/>
        </w:rPr>
        <w:t>ۀ</w:t>
      </w:r>
      <w:r w:rsidRPr="00382F89">
        <w:rPr>
          <w:rStyle w:val="Char2"/>
          <w:rFonts w:hint="cs"/>
          <w:rtl/>
        </w:rPr>
        <w:t xml:space="preserve"> بردباری و مصابره با دشمنان، این فرمود</w:t>
      </w:r>
      <w:r w:rsidR="00081AB3">
        <w:rPr>
          <w:rStyle w:val="Char2"/>
          <w:rFonts w:hint="cs"/>
          <w:rtl/>
        </w:rPr>
        <w:t>ۀ</w:t>
      </w:r>
      <w:r w:rsidRPr="00382F89">
        <w:rPr>
          <w:rStyle w:val="Char2"/>
          <w:rFonts w:hint="cs"/>
          <w:rtl/>
        </w:rPr>
        <w:t xml:space="preserve"> خدا است: </w:t>
      </w:r>
      <w:r w:rsidRPr="00382F89">
        <w:rPr>
          <w:rFonts w:cs="Traditional Arabic" w:hint="cs"/>
          <w:rtl/>
          <w:lang w:bidi="fa-IR"/>
        </w:rPr>
        <w:t>﴿</w:t>
      </w:r>
      <w:r w:rsidR="008D38F0" w:rsidRPr="00382F89">
        <w:rPr>
          <w:rFonts w:cs="KFGQPC Uthmanic Script HAFS" w:hint="cs"/>
          <w:color w:val="000000"/>
          <w:rtl/>
        </w:rPr>
        <w:t xml:space="preserve">وَلَا تَهِنُواْ فِي </w:t>
      </w:r>
      <w:r w:rsidR="008D38F0" w:rsidRPr="00382F89">
        <w:rPr>
          <w:rFonts w:cs="KFGQPC Uthmanic Script HAFS"/>
          <w:color w:val="000000"/>
          <w:rtl/>
        </w:rPr>
        <w:t>ٱبۡتِغَآءِ ٱلۡقَوۡمِۖ إِن تَكُونُواْ تَأۡلَمُونَ فَإِنَّهُمۡ يَأۡلَمُونَ كَمَا تَأۡلَمُونَۖ وَتَرۡجُونَ مِنَ ٱللَّهِ مَا لَا يَرۡجُونَۗ وَكَانَ ٱللَّهُ عَلِيمًا حَكِيمًا ١٠٤</w:t>
      </w:r>
      <w:r w:rsidRPr="00382F89">
        <w:rPr>
          <w:rFonts w:cs="Traditional Arabic" w:hint="cs"/>
          <w:rtl/>
          <w:lang w:bidi="fa-IR"/>
        </w:rPr>
        <w:t>﴾</w:t>
      </w:r>
      <w:r w:rsidRPr="00382F89">
        <w:rPr>
          <w:rStyle w:val="Char2"/>
          <w:rFonts w:hint="cs"/>
          <w:rtl/>
        </w:rPr>
        <w:t xml:space="preserve"> </w:t>
      </w:r>
      <w:r w:rsidRPr="002864F5">
        <w:rPr>
          <w:rStyle w:val="Char4"/>
          <w:rFonts w:hint="cs"/>
          <w:rtl/>
        </w:rPr>
        <w:t>[</w:t>
      </w:r>
      <w:r w:rsidR="005916F8" w:rsidRPr="002864F5">
        <w:rPr>
          <w:rStyle w:val="Char4"/>
          <w:rFonts w:hint="cs"/>
          <w:rtl/>
        </w:rPr>
        <w:t>النساء: 104</w:t>
      </w:r>
      <w:r w:rsidRPr="002864F5">
        <w:rPr>
          <w:rStyle w:val="Char4"/>
          <w:rFonts w:hint="cs"/>
          <w:rtl/>
        </w:rPr>
        <w:t>]</w:t>
      </w:r>
      <w:r w:rsidRPr="00382F89">
        <w:rPr>
          <w:rStyle w:val="Char2"/>
          <w:rFonts w:hint="cs"/>
          <w:rtl/>
        </w:rPr>
        <w:t xml:space="preserve">. </w:t>
      </w:r>
      <w:r w:rsidR="005916F8" w:rsidRPr="002864F5">
        <w:rPr>
          <w:rStyle w:val="Char5"/>
          <w:rFonts w:hint="cs"/>
          <w:rtl/>
        </w:rPr>
        <w:t>«</w:t>
      </w:r>
      <w:r w:rsidRPr="002864F5">
        <w:rPr>
          <w:rStyle w:val="Char5"/>
          <w:rFonts w:hint="cs"/>
          <w:rtl/>
        </w:rPr>
        <w:t>در تعقیب دشمن سستی نورزید، اگر دچار رنج و درد سر می‌شوید آنان نیز همچون شما رنج و سختی می‌کشند، تازه برخلاف شما امیدی هم به دریافت پاداش الهی ندارند، و خداوند همواره علیم و حکیم بوده است</w:t>
      </w:r>
      <w:r w:rsidR="005916F8" w:rsidRPr="002864F5">
        <w:rPr>
          <w:rStyle w:val="Char5"/>
          <w:rFonts w:hint="cs"/>
          <w:rtl/>
        </w:rPr>
        <w:t>»</w:t>
      </w:r>
      <w:r w:rsidRPr="002864F5">
        <w:rPr>
          <w:rStyle w:val="Char5"/>
          <w:rFonts w:hint="cs"/>
          <w:rtl/>
        </w:rPr>
        <w:t>.</w:t>
      </w:r>
    </w:p>
    <w:p w:rsidR="00B76F82" w:rsidRPr="00382F89" w:rsidRDefault="00B76F82" w:rsidP="002864F5">
      <w:pPr>
        <w:pStyle w:val="a1"/>
        <w:rPr>
          <w:rtl/>
        </w:rPr>
      </w:pPr>
      <w:bookmarkStart w:id="72" w:name="_Toc319428766"/>
      <w:bookmarkStart w:id="73" w:name="_Toc442915876"/>
      <w:r w:rsidRPr="00382F89">
        <w:rPr>
          <w:rFonts w:hint="cs"/>
          <w:rtl/>
        </w:rPr>
        <w:t>ج) ذکر خدا:</w:t>
      </w:r>
      <w:bookmarkEnd w:id="72"/>
      <w:bookmarkEnd w:id="73"/>
    </w:p>
    <w:p w:rsidR="00B76F82" w:rsidRPr="00382F89" w:rsidRDefault="00B76F82" w:rsidP="00382F89">
      <w:pPr>
        <w:ind w:firstLine="284"/>
        <w:jc w:val="both"/>
        <w:rPr>
          <w:rStyle w:val="Char2"/>
          <w:rtl/>
        </w:rPr>
      </w:pPr>
      <w:r w:rsidRPr="00382F89">
        <w:rPr>
          <w:rStyle w:val="Char2"/>
          <w:rFonts w:hint="cs"/>
          <w:rtl/>
        </w:rPr>
        <w:t xml:space="preserve">از دیگر عوامل بختیاری دین‌خواهان، فراوان به یاد خدابودن است، چنانکه خداوند در قرآن می‌فرماید: </w:t>
      </w:r>
      <w:r w:rsidRPr="00382F89">
        <w:rPr>
          <w:rFonts w:cs="Traditional Arabic" w:hint="cs"/>
          <w:rtl/>
          <w:lang w:bidi="fa-IR"/>
        </w:rPr>
        <w:t>﴿</w:t>
      </w:r>
      <w:r w:rsidR="008D38F0" w:rsidRPr="00382F89">
        <w:rPr>
          <w:rFonts w:cs="KFGQPC Uthmanic Script HAFS"/>
          <w:color w:val="000000"/>
          <w:rtl/>
        </w:rPr>
        <w:t>يَٰٓأَيُّهَا ٱلَّذِينَ ءَامَنُوٓاْ إِذَا لَقِيتُمۡ فِئَة</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 xml:space="preserve"> </w:t>
      </w:r>
      <w:r w:rsidR="008D38F0" w:rsidRPr="00382F89">
        <w:rPr>
          <w:rFonts w:cs="KFGQPC Uthmanic Script HAFS"/>
          <w:color w:val="000000"/>
          <w:rtl/>
        </w:rPr>
        <w:t>فَٱثۡبُتُواْ وَٱذۡكُرُواْ ٱللَّهَ كَثِير</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ا لَّعَلَّكُمۡ تُفۡلِحُونَ ٤٥</w:t>
      </w:r>
      <w:r w:rsidRPr="00382F89">
        <w:rPr>
          <w:rFonts w:cs="Traditional Arabic" w:hint="cs"/>
          <w:rtl/>
          <w:lang w:bidi="fa-IR"/>
        </w:rPr>
        <w:t>﴾</w:t>
      </w:r>
      <w:r w:rsidRPr="00382F89">
        <w:rPr>
          <w:rStyle w:val="Char2"/>
          <w:rFonts w:hint="cs"/>
          <w:rtl/>
        </w:rPr>
        <w:t xml:space="preserve"> </w:t>
      </w:r>
      <w:r w:rsidRPr="002864F5">
        <w:rPr>
          <w:rStyle w:val="Char4"/>
          <w:rFonts w:hint="cs"/>
          <w:rtl/>
        </w:rPr>
        <w:t>[</w:t>
      </w:r>
      <w:r w:rsidR="005916F8" w:rsidRPr="002864F5">
        <w:rPr>
          <w:rStyle w:val="Char4"/>
          <w:rFonts w:hint="cs"/>
          <w:rtl/>
        </w:rPr>
        <w:t>الأنفال: 45</w:t>
      </w:r>
      <w:r w:rsidRPr="002864F5">
        <w:rPr>
          <w:rStyle w:val="Char4"/>
          <w:rFonts w:hint="cs"/>
          <w:rtl/>
        </w:rPr>
        <w:t>]</w:t>
      </w:r>
      <w:r w:rsidRPr="00382F89">
        <w:rPr>
          <w:rStyle w:val="Char2"/>
          <w:rFonts w:hint="cs"/>
          <w:rtl/>
        </w:rPr>
        <w:t xml:space="preserve">. </w:t>
      </w:r>
      <w:r w:rsidR="005916F8" w:rsidRPr="002864F5">
        <w:rPr>
          <w:rStyle w:val="Char5"/>
          <w:rFonts w:hint="cs"/>
          <w:rtl/>
        </w:rPr>
        <w:t>«</w:t>
      </w:r>
      <w:r w:rsidRPr="002864F5">
        <w:rPr>
          <w:rStyle w:val="Char5"/>
          <w:rFonts w:hint="cs"/>
          <w:rtl/>
        </w:rPr>
        <w:t>ای مؤمنان! هرگاه با گروهی از دشمنان مواجه شدید، پایداری بورزید و خدا را فراوان یاد کنید تا سرافراز و رستگار شوید</w:t>
      </w:r>
      <w:r w:rsidR="005916F8" w:rsidRPr="002864F5">
        <w:rPr>
          <w:rStyle w:val="Char5"/>
          <w:rFonts w:hint="cs"/>
          <w:rtl/>
        </w:rPr>
        <w:t>»</w:t>
      </w:r>
      <w:r w:rsidRPr="002864F5">
        <w:rPr>
          <w:rStyle w:val="Char5"/>
          <w:rFonts w:hint="cs"/>
          <w:rtl/>
        </w:rPr>
        <w:t>.</w:t>
      </w:r>
    </w:p>
    <w:p w:rsidR="00B76F82" w:rsidRPr="00382F89" w:rsidRDefault="00B76F82" w:rsidP="00382F89">
      <w:pPr>
        <w:ind w:firstLine="284"/>
        <w:jc w:val="both"/>
        <w:rPr>
          <w:rStyle w:val="Char2"/>
          <w:rtl/>
        </w:rPr>
      </w:pPr>
      <w:r w:rsidRPr="00382F89">
        <w:rPr>
          <w:rStyle w:val="Char2"/>
          <w:rFonts w:hint="cs"/>
          <w:rtl/>
        </w:rPr>
        <w:t>معنای آیه این است که ای مؤمنان، هنگامی که در میدان پیکار با گروهی از دشمنان کافر و یا اهل بَغی [= مسلمانانی که علیه دولت اسلامی دست به اسلحه برده اند] روبرو شدید، در برابرشان استوار بمانید و فرار نکنید، زیرا پایداری نیرویی است معنوی که بسیار اوقات علت تام</w:t>
      </w:r>
      <w:r w:rsidR="00081AB3">
        <w:rPr>
          <w:rStyle w:val="Char2"/>
          <w:rFonts w:hint="cs"/>
          <w:rtl/>
        </w:rPr>
        <w:t>ۀ</w:t>
      </w:r>
      <w:r w:rsidRPr="00382F89">
        <w:rPr>
          <w:rStyle w:val="Char2"/>
          <w:rFonts w:hint="cs"/>
          <w:rtl/>
        </w:rPr>
        <w:t xml:space="preserve"> دستیابی به موفقیت است. عبارت </w:t>
      </w:r>
      <w:r w:rsidRPr="00382F89">
        <w:rPr>
          <w:rFonts w:cs="Traditional Arabic" w:hint="cs"/>
          <w:rtl/>
          <w:lang w:bidi="fa-IR"/>
        </w:rPr>
        <w:t>﴿</w:t>
      </w:r>
      <w:r w:rsidR="008D38F0" w:rsidRPr="00382F89">
        <w:rPr>
          <w:rFonts w:cs="KFGQPC Uthmanic Script HAFS"/>
          <w:color w:val="000000"/>
          <w:rtl/>
        </w:rPr>
        <w:t>وَٱذۡكُرُواْ ٱللَّهَ كَثِير</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ا</w:t>
      </w:r>
      <w:r w:rsidRPr="00382F89">
        <w:rPr>
          <w:rFonts w:cs="Traditional Arabic" w:hint="cs"/>
          <w:rtl/>
          <w:lang w:bidi="fa-IR"/>
        </w:rPr>
        <w:t>﴾</w:t>
      </w:r>
      <w:r w:rsidRPr="00382F89">
        <w:rPr>
          <w:rStyle w:val="Char2"/>
          <w:rFonts w:hint="cs"/>
          <w:rtl/>
        </w:rPr>
        <w:t xml:space="preserve"> یعنی پیش از آغاز نبرد و در حین نبرد خدا را بسیار یاد کنید. قدرت او، وعد</w:t>
      </w:r>
      <w:r w:rsidR="00081AB3">
        <w:rPr>
          <w:rStyle w:val="Char2"/>
          <w:rFonts w:hint="cs"/>
          <w:rtl/>
        </w:rPr>
        <w:t>ۀ</w:t>
      </w:r>
      <w:r w:rsidRPr="00382F89">
        <w:rPr>
          <w:rStyle w:val="Char2"/>
          <w:rFonts w:hint="cs"/>
          <w:rtl/>
        </w:rPr>
        <w:t xml:space="preserve"> او مبنی بر دفاع از پیامبران و مؤمنان معیت ویژ</w:t>
      </w:r>
      <w:r w:rsidR="00081AB3">
        <w:rPr>
          <w:rStyle w:val="Char2"/>
          <w:rFonts w:hint="cs"/>
          <w:rtl/>
        </w:rPr>
        <w:t>ۀ</w:t>
      </w:r>
      <w:r w:rsidRPr="00382F89">
        <w:rPr>
          <w:rStyle w:val="Char2"/>
          <w:rFonts w:hint="cs"/>
          <w:rtl/>
        </w:rPr>
        <w:t xml:space="preserve"> او با مؤمنان و مجاهدان شکیبا و نهی او از ناامیدی ولو در سخت‌ترین شرایط، و نیز این حقیقت را که منبع قدرت خداست و او هرکس را بخواهد با نیروی شکست ناپذیرش یاری می‌کند، به یاد خود بیاورید. پیداست کسی که این حقایق را در ذهن خود حاضر کند و در</w:t>
      </w:r>
      <w:r w:rsidR="00BE70F2">
        <w:rPr>
          <w:rStyle w:val="Char2"/>
          <w:rFonts w:hint="cs"/>
          <w:rtl/>
        </w:rPr>
        <w:t xml:space="preserve"> آن‌ها </w:t>
      </w:r>
      <w:r w:rsidRPr="00382F89">
        <w:rPr>
          <w:rStyle w:val="Char2"/>
          <w:rFonts w:hint="cs"/>
          <w:rtl/>
        </w:rPr>
        <w:t>به تأمل بپردازد، به دلیل ایمانی که به برتری خداوند از دشمان پیدا می‌کند، توشه و توان دشمن هیچگاه وی را مرعوب و هراسان نخواهد کرد، این دستور الهی مبنی بر فراوان به یاد خدابودن بیانگر این است که فرمود مؤمن باید حتی در پرمُشغله‌ترین حالت قلبی و در بالاترین حد نگرانی و دلواپسی نیز در ذکر خداوند سستی نورزد.</w:t>
      </w:r>
      <w:r w:rsidR="00751173">
        <w:rPr>
          <w:rStyle w:val="Char2"/>
          <w:rFonts w:hint="cs"/>
          <w:rtl/>
        </w:rPr>
        <w:t xml:space="preserve"> </w:t>
      </w:r>
      <w:r w:rsidRPr="00382F89">
        <w:rPr>
          <w:rFonts w:cs="Traditional Arabic" w:hint="cs"/>
          <w:rtl/>
          <w:lang w:bidi="fa-IR"/>
        </w:rPr>
        <w:t>﴿</w:t>
      </w:r>
      <w:r w:rsidR="008D38F0" w:rsidRPr="00382F89">
        <w:rPr>
          <w:rFonts w:cs="KFGQPC Uthmanic Script HAFS" w:hint="cs"/>
          <w:color w:val="000000"/>
          <w:rtl/>
        </w:rPr>
        <w:t>لَّعَلَّكُمۡ تُفۡلِحُونَ</w:t>
      </w:r>
      <w:r w:rsidRPr="00382F89">
        <w:rPr>
          <w:rFonts w:cs="Traditional Arabic" w:hint="cs"/>
          <w:rtl/>
          <w:lang w:bidi="fa-IR"/>
        </w:rPr>
        <w:t>﴾</w:t>
      </w:r>
      <w:r w:rsidRPr="00382F89">
        <w:rPr>
          <w:rStyle w:val="Char2"/>
          <w:rFonts w:hint="cs"/>
          <w:rtl/>
        </w:rPr>
        <w:t xml:space="preserve"> که این امید به رستگاری منوط به فراهم‌کردن هردو شرط است، یعنی 1- پایداری و 2- ذکر خدا که این دو امر زمینه‌ساز پیروزی دنیوی و برخوردارشدن از پاداش اخروی می‌باشند</w:t>
      </w:r>
      <w:r w:rsidRPr="00382F89">
        <w:rPr>
          <w:rStyle w:val="Char2"/>
          <w:rFonts w:hint="cs"/>
          <w:vertAlign w:val="superscript"/>
          <w:rtl/>
        </w:rPr>
        <w:t>(</w:t>
      </w:r>
      <w:r w:rsidRPr="00382F89">
        <w:rPr>
          <w:rStyle w:val="Char2"/>
          <w:vertAlign w:val="superscript"/>
          <w:rtl/>
        </w:rPr>
        <w:footnoteReference w:id="49"/>
      </w:r>
      <w:r w:rsidRPr="00382F89">
        <w:rPr>
          <w:rStyle w:val="Char2"/>
          <w:rFonts w:hint="cs"/>
          <w:vertAlign w:val="superscript"/>
          <w:rtl/>
        </w:rPr>
        <w:t>)</w:t>
      </w:r>
      <w:r w:rsidRPr="00382F89">
        <w:rPr>
          <w:rStyle w:val="Char2"/>
          <w:rFonts w:hint="cs"/>
          <w:rtl/>
        </w:rPr>
        <w:t>.</w:t>
      </w:r>
    </w:p>
    <w:p w:rsidR="00B76F82" w:rsidRPr="00382F89" w:rsidRDefault="00B76F82" w:rsidP="00382F89">
      <w:pPr>
        <w:ind w:firstLine="284"/>
        <w:jc w:val="both"/>
        <w:rPr>
          <w:rStyle w:val="Char2"/>
          <w:rtl/>
        </w:rPr>
      </w:pPr>
      <w:r w:rsidRPr="00382F89">
        <w:rPr>
          <w:rStyle w:val="Char2"/>
          <w:rFonts w:hint="cs"/>
          <w:rtl/>
        </w:rPr>
        <w:t>بالأخره این که امر به ذکر خدا در رزمگاه بدین معناست که بر فرد مسلمان و جماعت مسلمان واجب است که به هنگام رقابت و پیکار با اهل باطل خدا را بسیار یاد کند، همانگونه که رزمندگان مسلمان او را به هنگام نبرد با اهل باطل یاد می‌کنند.</w:t>
      </w:r>
    </w:p>
    <w:p w:rsidR="00B76F82" w:rsidRPr="00382F89" w:rsidRDefault="00B76F82" w:rsidP="00C23E9A">
      <w:pPr>
        <w:pStyle w:val="a1"/>
        <w:rPr>
          <w:rtl/>
        </w:rPr>
      </w:pPr>
      <w:bookmarkStart w:id="74" w:name="_Toc319428767"/>
      <w:bookmarkStart w:id="75" w:name="_Toc442915877"/>
      <w:r w:rsidRPr="00382F89">
        <w:rPr>
          <w:rFonts w:hint="cs"/>
          <w:rtl/>
        </w:rPr>
        <w:t xml:space="preserve">چ) هفتمین </w:t>
      </w:r>
      <w:r w:rsidRPr="00C23E9A">
        <w:rPr>
          <w:rFonts w:hint="cs"/>
          <w:rtl/>
        </w:rPr>
        <w:t>شرط</w:t>
      </w:r>
      <w:r w:rsidRPr="00382F89">
        <w:rPr>
          <w:rFonts w:hint="cs"/>
          <w:rtl/>
        </w:rPr>
        <w:t xml:space="preserve"> پیروزی رعایت احتیاط است</w:t>
      </w:r>
      <w:bookmarkEnd w:id="74"/>
      <w:bookmarkEnd w:id="75"/>
    </w:p>
    <w:p w:rsidR="00B76F82" w:rsidRPr="00382F89" w:rsidRDefault="00B76F82" w:rsidP="00382F89">
      <w:pPr>
        <w:ind w:firstLine="284"/>
        <w:jc w:val="both"/>
        <w:rPr>
          <w:rStyle w:val="Char2"/>
          <w:rtl/>
        </w:rPr>
      </w:pPr>
      <w:r w:rsidRPr="00382F89">
        <w:rPr>
          <w:rStyle w:val="Char2"/>
          <w:rFonts w:hint="cs"/>
          <w:rtl/>
        </w:rPr>
        <w:t xml:space="preserve">رعایت هوشیاری و احتیاط شرط پیروزی است، چنانکه خداوند در قرآن می‌فرماید: </w:t>
      </w:r>
      <w:r w:rsidRPr="00382F89">
        <w:rPr>
          <w:rFonts w:cs="Traditional Arabic" w:hint="cs"/>
          <w:rtl/>
          <w:lang w:bidi="fa-IR"/>
        </w:rPr>
        <w:t>﴿</w:t>
      </w:r>
      <w:r w:rsidR="008D38F0" w:rsidRPr="00382F89">
        <w:rPr>
          <w:rFonts w:cs="KFGQPC Uthmanic Script HAFS" w:hint="cs"/>
          <w:color w:val="000000"/>
          <w:rtl/>
        </w:rPr>
        <w:t xml:space="preserve">وَإِذَا كُنتَ فِيهِمۡ فَأَقَمۡتَ لَهُمُ ٱلصَّلَوٰةَ فَلۡتَقُمۡ طَآئِفَةٞ </w:t>
      </w:r>
      <w:r w:rsidR="008D38F0" w:rsidRPr="00382F89">
        <w:rPr>
          <w:rFonts w:cs="KFGQPC Uthmanic Script HAFS"/>
          <w:color w:val="000000"/>
          <w:rtl/>
        </w:rPr>
        <w:t>مِّنۡهُم مَّعَكَ وَلۡيَأۡخُذُوٓاْ أَسۡلِحَتَهُمۡۖ فَإِذَا سَجَدُواْ فَلۡيَكُونُواْ مِن وَرَآئِكُمۡ وَلۡتَأۡتِ طَآئِفَةٌ أُخۡرَىٰ لَمۡ يُصَلُّواْ فَلۡيُصَلُّواْ مَعَكَ وَلۡيَأۡخُذُواْ حِذۡرَهُمۡ وَأَسۡلِحَتَهُمۡۗ وَدَّ ٱلَّذِينَ كَفَرُواْ لَوۡ تَغۡفُلُونَ عَنۡ أَسۡلِحَتِكُمۡ وَأَمۡتِعَتِكُمۡ فَيَمِيلُونَ عَلَيۡكُم مَّيۡلَة</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 xml:space="preserve"> وَٰحِدَة</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 وَلَا جُنَاحَ عَلَيۡكُمۡ إِن كَانَ بِكُمۡ أَذ</w:t>
      </w:r>
      <w:r w:rsidR="008D38F0" w:rsidRPr="00382F89">
        <w:rPr>
          <w:rFonts w:ascii="Jameel Noori Nastaleeq" w:hAnsi="Jameel Noori Nastaleeq" w:cs="KFGQPC Uthmanic Script HAFS" w:hint="cs"/>
          <w:color w:val="000000"/>
          <w:rtl/>
        </w:rPr>
        <w:t xml:space="preserve">ٗى </w:t>
      </w:r>
      <w:r w:rsidR="008D38F0" w:rsidRPr="00382F89">
        <w:rPr>
          <w:rFonts w:cs="KFGQPC Uthmanic Script HAFS" w:hint="cs"/>
          <w:color w:val="000000"/>
          <w:rtl/>
        </w:rPr>
        <w:t>مِّن مَّ</w:t>
      </w:r>
      <w:r w:rsidR="008D38F0" w:rsidRPr="00382F89">
        <w:rPr>
          <w:rFonts w:cs="KFGQPC Uthmanic Script HAFS"/>
          <w:color w:val="000000"/>
          <w:rtl/>
        </w:rPr>
        <w:t>طَرٍ أَوۡ كُنتُم مَّرۡضَىٰٓ أَن تَضَعُوٓاْ أَسۡلِحَتَكُمۡۖ وَخُذُواْ حِذۡرَكُمۡۗ إِنَّ ٱللَّهَ أَعَدَّ لِلۡكَٰفِرِينَ عَذَاب</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ا مُّهِين</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ا ١٠٢</w:t>
      </w:r>
      <w:r w:rsidRPr="00382F89">
        <w:rPr>
          <w:rFonts w:cs="Traditional Arabic" w:hint="cs"/>
          <w:rtl/>
          <w:lang w:bidi="fa-IR"/>
        </w:rPr>
        <w:t>﴾</w:t>
      </w:r>
      <w:r w:rsidRPr="00382F89">
        <w:rPr>
          <w:rStyle w:val="Char2"/>
          <w:rFonts w:hint="cs"/>
          <w:rtl/>
        </w:rPr>
        <w:t xml:space="preserve"> </w:t>
      </w:r>
      <w:r w:rsidRPr="00C23E9A">
        <w:rPr>
          <w:rStyle w:val="Char4"/>
          <w:rFonts w:hint="cs"/>
          <w:rtl/>
        </w:rPr>
        <w:t>[</w:t>
      </w:r>
      <w:r w:rsidR="005916F8" w:rsidRPr="00C23E9A">
        <w:rPr>
          <w:rStyle w:val="Char4"/>
          <w:rFonts w:hint="cs"/>
          <w:rtl/>
        </w:rPr>
        <w:t>النساء: 102</w:t>
      </w:r>
      <w:r w:rsidRPr="00C23E9A">
        <w:rPr>
          <w:rStyle w:val="Char4"/>
          <w:rFonts w:hint="cs"/>
          <w:rtl/>
        </w:rPr>
        <w:t>]</w:t>
      </w:r>
      <w:r w:rsidRPr="00382F89">
        <w:rPr>
          <w:rStyle w:val="Char2"/>
          <w:rFonts w:hint="cs"/>
          <w:rtl/>
        </w:rPr>
        <w:t xml:space="preserve">. </w:t>
      </w:r>
      <w:r w:rsidR="005916F8" w:rsidRPr="00C23E9A">
        <w:rPr>
          <w:rStyle w:val="Char5"/>
          <w:rFonts w:hint="cs"/>
          <w:rtl/>
        </w:rPr>
        <w:t>«</w:t>
      </w:r>
      <w:r w:rsidRPr="00C23E9A">
        <w:rPr>
          <w:rStyle w:val="Char5"/>
          <w:rFonts w:hint="cs"/>
          <w:rtl/>
        </w:rPr>
        <w:t>زمانی که (تو ای پیامبر) در میان‌شان بودی و نماز (خوف) را برایشان به پا داشتی، دسته‌ای مجاهدان با تو به نماز بایستند و باید اسلح</w:t>
      </w:r>
      <w:r w:rsidR="00081AB3">
        <w:rPr>
          <w:rStyle w:val="Char5"/>
          <w:rFonts w:hint="cs"/>
          <w:rtl/>
        </w:rPr>
        <w:t>ۀ</w:t>
      </w:r>
      <w:r w:rsidRPr="00C23E9A">
        <w:rPr>
          <w:rStyle w:val="Char5"/>
          <w:rFonts w:hint="cs"/>
          <w:rtl/>
        </w:rPr>
        <w:t xml:space="preserve"> خود را به همراه داشته باشند، و وقتی (نصف) نماز را با تو خواندند (سلام بدهند و به کشیک بپردازند و) از شما مواظبت کنند، و دست</w:t>
      </w:r>
      <w:r w:rsidR="00081AB3">
        <w:rPr>
          <w:rStyle w:val="Char5"/>
          <w:rFonts w:hint="cs"/>
          <w:rtl/>
        </w:rPr>
        <w:t>ۀ</w:t>
      </w:r>
      <w:r w:rsidRPr="00C23E9A">
        <w:rPr>
          <w:rStyle w:val="Char5"/>
          <w:rFonts w:hint="cs"/>
          <w:rtl/>
        </w:rPr>
        <w:t xml:space="preserve"> دیگری که هنوز نماز نخوانده اند بیایند و با کمال هوشیاری و احتیاط و در حالت مسلح با تو به نماز بایستند. کافران آرزو می‌کنند که ای کاش از اسلحه و بار و بن</w:t>
      </w:r>
      <w:r w:rsidR="00081AB3">
        <w:rPr>
          <w:rStyle w:val="Char5"/>
          <w:rFonts w:hint="cs"/>
          <w:rtl/>
        </w:rPr>
        <w:t>ۀ</w:t>
      </w:r>
      <w:r w:rsidRPr="00C23E9A">
        <w:rPr>
          <w:rStyle w:val="Char5"/>
          <w:rFonts w:hint="cs"/>
          <w:rtl/>
        </w:rPr>
        <w:t xml:space="preserve"> خود غافل می‌شدید و آنان یکباره بر شما تاخت می‌آوردند (و با استفاده از فرصت در حین نماز دمار از روزگارتان درمی‌آوردند). اگر بر اثر بارندگی دچار مشکل شدید و یا مریض بودید، بر شما گناهی نیست که اسلح</w:t>
      </w:r>
      <w:r w:rsidR="00081AB3">
        <w:rPr>
          <w:rStyle w:val="Char5"/>
          <w:rFonts w:hint="cs"/>
          <w:rtl/>
        </w:rPr>
        <w:t>ۀ</w:t>
      </w:r>
      <w:r w:rsidRPr="00C23E9A">
        <w:rPr>
          <w:rStyle w:val="Char5"/>
          <w:rFonts w:hint="cs"/>
          <w:rtl/>
        </w:rPr>
        <w:t xml:space="preserve"> خود را زمین بگذارید (ولی تا حد امکان، وسایل سبک دفاعی را از خود دور نکنید) و مراقب خود باشید، بی‌گمان خداوند عذابی خوارکننده برای کافران فراهم کرده است</w:t>
      </w:r>
      <w:r w:rsidR="005916F8" w:rsidRPr="00C23E9A">
        <w:rPr>
          <w:rStyle w:val="Char5"/>
          <w:rFonts w:hint="cs"/>
          <w:rtl/>
        </w:rPr>
        <w:t>»</w:t>
      </w:r>
      <w:r w:rsidRPr="00C23E9A">
        <w:rPr>
          <w:rStyle w:val="Char5"/>
          <w:rFonts w:hint="cs"/>
          <w:rtl/>
        </w:rPr>
        <w:t>.</w:t>
      </w:r>
    </w:p>
    <w:p w:rsidR="00B76F82" w:rsidRPr="00382F89" w:rsidRDefault="00B76F82" w:rsidP="00BF0A91">
      <w:pPr>
        <w:ind w:firstLine="284"/>
        <w:jc w:val="both"/>
        <w:rPr>
          <w:rStyle w:val="Char2"/>
          <w:rtl/>
        </w:rPr>
      </w:pPr>
      <w:r w:rsidRPr="00382F89">
        <w:rPr>
          <w:rStyle w:val="Char2"/>
          <w:rFonts w:hint="cs"/>
          <w:rtl/>
        </w:rPr>
        <w:t>در این آیه روی سخن با پیامبر</w:t>
      </w:r>
      <w:r w:rsidRPr="00382F89">
        <w:rPr>
          <w:rFonts w:cs="CTraditional Arabic" w:hint="cs"/>
          <w:rtl/>
          <w:lang w:bidi="fa-IR"/>
        </w:rPr>
        <w:t>ص</w:t>
      </w:r>
      <w:r w:rsidRPr="00382F89">
        <w:rPr>
          <w:rStyle w:val="Char2"/>
          <w:rFonts w:hint="cs"/>
          <w:rtl/>
        </w:rPr>
        <w:t xml:space="preserve"> است و چگونگی برگزاری نماز را در حالتی که مسلمانان به هنگام جنگ رو در روی دشمن قرار گرفته اند، بیان می‌دارد. معنای آیه همچنین است: مسلمانان را به دو گروه تقسیم کن. ابتدا دسته‌ای به نماز بایستند و تو هم برایشان امامت کن. وقتی این گروه به سجده رفتند، گروه غیر نمازگزار از پشت سر شما را با رعایت احتیاط به صورت مسلحانه مراقبت کنند. در اینجا خداوند «رعایت احتیاط» را یکی از ابزارهای جنگی فرد مسلمان در کارزار معرفی نموده، و به همین خاطر هم برای اسلحه و هم برای احتیاط واژ</w:t>
      </w:r>
      <w:r w:rsidR="00081AB3">
        <w:rPr>
          <w:rStyle w:val="Char2"/>
          <w:rFonts w:hint="cs"/>
          <w:rtl/>
        </w:rPr>
        <w:t>ۀ</w:t>
      </w:r>
      <w:r w:rsidRPr="00382F89">
        <w:rPr>
          <w:rStyle w:val="Char2"/>
          <w:rFonts w:hint="cs"/>
          <w:rtl/>
        </w:rPr>
        <w:t xml:space="preserve"> «أخذ = برگرفتن» را به کار برده است: </w:t>
      </w:r>
      <w:r w:rsidRPr="00382F89">
        <w:rPr>
          <w:rFonts w:cs="Traditional Arabic" w:hint="cs"/>
          <w:rtl/>
          <w:lang w:bidi="fa-IR"/>
        </w:rPr>
        <w:t>﴿</w:t>
      </w:r>
      <w:r w:rsidR="008D38F0" w:rsidRPr="00382F89">
        <w:rPr>
          <w:rFonts w:cs="KFGQPC Uthmanic Script HAFS"/>
          <w:color w:val="000000"/>
          <w:rtl/>
        </w:rPr>
        <w:t>وَلۡيَأۡخُذُواْ حِذۡرَهُمۡ وَأَسۡلِحَتَهُمۡ</w:t>
      </w:r>
      <w:r w:rsidRPr="00382F89">
        <w:rPr>
          <w:rFonts w:cs="Traditional Arabic" w:hint="cs"/>
          <w:rtl/>
          <w:lang w:bidi="fa-IR"/>
        </w:rPr>
        <w:t>﴾</w:t>
      </w:r>
      <w:r w:rsidRPr="00382F89">
        <w:rPr>
          <w:rStyle w:val="Char2"/>
          <w:rFonts w:hint="cs"/>
          <w:rtl/>
        </w:rPr>
        <w:t xml:space="preserve">. </w:t>
      </w:r>
      <w:r w:rsidR="005916F8" w:rsidRPr="00C23E9A">
        <w:rPr>
          <w:rStyle w:val="Char5"/>
          <w:rFonts w:hint="cs"/>
          <w:rtl/>
        </w:rPr>
        <w:t>«</w:t>
      </w:r>
      <w:r w:rsidRPr="00C23E9A">
        <w:rPr>
          <w:rStyle w:val="Char5"/>
          <w:rFonts w:hint="cs"/>
          <w:rtl/>
        </w:rPr>
        <w:t>باید هوشیاری و سلاح‌های خود را برگیرند</w:t>
      </w:r>
      <w:r w:rsidR="005916F8" w:rsidRPr="00C23E9A">
        <w:rPr>
          <w:rStyle w:val="Char5"/>
          <w:rFonts w:hint="cs"/>
          <w:rtl/>
        </w:rPr>
        <w:t>»</w:t>
      </w:r>
      <w:r w:rsidRPr="00382F89">
        <w:rPr>
          <w:rStyle w:val="Char2"/>
          <w:rFonts w:hint="cs"/>
          <w:rtl/>
        </w:rPr>
        <w:t>. در ادامه می‌فرماید:</w:t>
      </w:r>
      <w:r w:rsidR="005916F8" w:rsidRPr="00382F89">
        <w:rPr>
          <w:rStyle w:val="Char2"/>
          <w:rFonts w:hint="cs"/>
          <w:rtl/>
        </w:rPr>
        <w:t xml:space="preserve"> </w:t>
      </w:r>
      <w:r w:rsidR="005916F8" w:rsidRPr="00382F89">
        <w:rPr>
          <w:rFonts w:cs="Traditional Arabic" w:hint="cs"/>
          <w:rtl/>
          <w:lang w:bidi="fa-IR"/>
        </w:rPr>
        <w:t>﴿</w:t>
      </w:r>
      <w:r w:rsidR="008D38F0" w:rsidRPr="00382F89">
        <w:rPr>
          <w:rFonts w:cs="KFGQPC Uthmanic Script HAFS"/>
          <w:color w:val="000000"/>
          <w:rtl/>
        </w:rPr>
        <w:t>وَخُذُواْ حِذۡرَكُمۡ</w:t>
      </w:r>
      <w:r w:rsidR="005916F8" w:rsidRPr="00382F89">
        <w:rPr>
          <w:rFonts w:cs="Traditional Arabic" w:hint="cs"/>
          <w:rtl/>
          <w:lang w:bidi="fa-IR"/>
        </w:rPr>
        <w:t>﴾</w:t>
      </w:r>
      <w:r w:rsidRPr="00382F89">
        <w:rPr>
          <w:rStyle w:val="Char2"/>
          <w:rFonts w:hint="cs"/>
          <w:rtl/>
        </w:rPr>
        <w:t xml:space="preserve"> خداوند پس از صدور اجاز</w:t>
      </w:r>
      <w:r w:rsidR="00081AB3">
        <w:rPr>
          <w:rStyle w:val="Char2"/>
          <w:rFonts w:hint="cs"/>
          <w:rtl/>
        </w:rPr>
        <w:t>ۀ</w:t>
      </w:r>
      <w:r w:rsidRPr="00382F89">
        <w:rPr>
          <w:rStyle w:val="Char2"/>
          <w:rFonts w:hint="cs"/>
          <w:rtl/>
        </w:rPr>
        <w:t xml:space="preserve"> بر زمین گذاشتن سلاح در صورت بارندگی و بیماری یکبار دیگر آنان را به حفظ هوشیاری و جدیت در احتیاط امر می‌کند، تا دشمن مجال اِعمال نیرنگ و یورش‌بردن برآنان را پیدا نکند. این آیه بیانگر لزوم حفظ هوشیاری به هنگام نبرد با دشمن است، و همین امر وجوب حفظ هوشیاری در برابر تمامی آسیب‌های احتمالی را می‌رساند</w:t>
      </w:r>
      <w:r w:rsidRPr="00382F89">
        <w:rPr>
          <w:rStyle w:val="Char2"/>
          <w:rFonts w:hint="cs"/>
          <w:vertAlign w:val="superscript"/>
          <w:rtl/>
        </w:rPr>
        <w:t>(</w:t>
      </w:r>
      <w:r w:rsidRPr="00382F89">
        <w:rPr>
          <w:rStyle w:val="Char2"/>
          <w:vertAlign w:val="superscript"/>
          <w:rtl/>
        </w:rPr>
        <w:footnoteReference w:id="50"/>
      </w:r>
      <w:r w:rsidRPr="00382F89">
        <w:rPr>
          <w:rStyle w:val="Char2"/>
          <w:rFonts w:hint="cs"/>
          <w:vertAlign w:val="superscript"/>
          <w:rtl/>
        </w:rPr>
        <w:t>)</w:t>
      </w:r>
      <w:r w:rsidRPr="00382F89">
        <w:rPr>
          <w:rStyle w:val="Char2"/>
          <w:rFonts w:hint="cs"/>
          <w:rtl/>
        </w:rPr>
        <w:t>.</w:t>
      </w:r>
    </w:p>
    <w:p w:rsidR="00B76F82" w:rsidRPr="00382F89" w:rsidRDefault="00B76F82" w:rsidP="00382F89">
      <w:pPr>
        <w:ind w:firstLine="284"/>
        <w:jc w:val="both"/>
        <w:rPr>
          <w:rStyle w:val="Char2"/>
          <w:rtl/>
        </w:rPr>
      </w:pPr>
      <w:r w:rsidRPr="00382F89">
        <w:rPr>
          <w:rStyle w:val="Char2"/>
          <w:rFonts w:hint="cs"/>
          <w:rtl/>
        </w:rPr>
        <w:t xml:space="preserve">ظاهر عبارت: </w:t>
      </w:r>
      <w:r w:rsidRPr="00382F89">
        <w:rPr>
          <w:rFonts w:cs="Traditional Arabic" w:hint="cs"/>
          <w:rtl/>
          <w:lang w:bidi="fa-IR"/>
        </w:rPr>
        <w:t>﴿</w:t>
      </w:r>
      <w:r w:rsidR="008D38F0" w:rsidRPr="00382F89">
        <w:rPr>
          <w:rFonts w:cs="KFGQPC Uthmanic Script HAFS"/>
          <w:color w:val="000000"/>
          <w:rtl/>
        </w:rPr>
        <w:t>إِنَّ ٱللَّهَ أَعَدَّ لِلۡكَٰفِرِينَ عَذَاب</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ا مُّهِين</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ا</w:t>
      </w:r>
      <w:r w:rsidRPr="00382F89">
        <w:rPr>
          <w:rFonts w:cs="Traditional Arabic" w:hint="cs"/>
          <w:rtl/>
          <w:lang w:bidi="fa-IR"/>
        </w:rPr>
        <w:t>﴾</w:t>
      </w:r>
      <w:r w:rsidR="005916F8" w:rsidRPr="00382F89">
        <w:rPr>
          <w:rStyle w:val="Char2"/>
          <w:rFonts w:hint="cs"/>
          <w:rtl/>
        </w:rPr>
        <w:t xml:space="preserve"> </w:t>
      </w:r>
      <w:r w:rsidRPr="00382F89">
        <w:rPr>
          <w:rStyle w:val="Char2"/>
          <w:rFonts w:hint="cs"/>
          <w:rtl/>
        </w:rPr>
        <w:t>بیانگر این است که این عذاب خوارکننده که به کفار می‌رسد، عذاب غلب</w:t>
      </w:r>
      <w:r w:rsidR="00081AB3">
        <w:rPr>
          <w:rStyle w:val="Char2"/>
          <w:rFonts w:hint="cs"/>
          <w:rtl/>
        </w:rPr>
        <w:t>ۀ</w:t>
      </w:r>
      <w:r w:rsidRPr="00382F89">
        <w:rPr>
          <w:rStyle w:val="Char2"/>
          <w:rFonts w:hint="cs"/>
          <w:rtl/>
        </w:rPr>
        <w:t xml:space="preserve"> مسلمانان برآنان است، البته در صورتی که مسلمانان دستور خداوند مبنی بر فراهم‌ساختن ابزارهای جنگی علیه دشمنان را به کار گرفته باشند</w:t>
      </w:r>
      <w:r w:rsidRPr="00382F89">
        <w:rPr>
          <w:rStyle w:val="Char2"/>
          <w:rFonts w:hint="cs"/>
          <w:vertAlign w:val="superscript"/>
          <w:rtl/>
        </w:rPr>
        <w:t>(</w:t>
      </w:r>
      <w:r w:rsidRPr="00382F89">
        <w:rPr>
          <w:rStyle w:val="Char2"/>
          <w:vertAlign w:val="superscript"/>
          <w:rtl/>
        </w:rPr>
        <w:footnoteReference w:id="51"/>
      </w:r>
      <w:r w:rsidRPr="00382F89">
        <w:rPr>
          <w:rStyle w:val="Char2"/>
          <w:rFonts w:hint="cs"/>
          <w:vertAlign w:val="superscript"/>
          <w:rtl/>
        </w:rPr>
        <w:t>)</w:t>
      </w:r>
      <w:r w:rsidRPr="00382F89">
        <w:rPr>
          <w:rStyle w:val="Char2"/>
          <w:rFonts w:hint="cs"/>
          <w:rtl/>
        </w:rPr>
        <w:t>.</w:t>
      </w:r>
    </w:p>
    <w:p w:rsidR="00B76F82" w:rsidRPr="00C23E9A" w:rsidRDefault="00B76F82" w:rsidP="00C23E9A">
      <w:pPr>
        <w:pStyle w:val="a4"/>
        <w:rPr>
          <w:rtl/>
        </w:rPr>
      </w:pPr>
      <w:bookmarkStart w:id="76" w:name="_Toc319428768"/>
      <w:bookmarkStart w:id="77" w:name="_Toc442915878"/>
      <w:r w:rsidRPr="00C23E9A">
        <w:rPr>
          <w:rFonts w:hint="cs"/>
          <w:rtl/>
        </w:rPr>
        <w:t>فرماندهان مسلمان لشکریان خود را به رعایت احتیاط و دیگر عوامل پیروزی امر می‌کنند:</w:t>
      </w:r>
      <w:bookmarkEnd w:id="76"/>
      <w:bookmarkEnd w:id="77"/>
    </w:p>
    <w:p w:rsidR="00B76F82" w:rsidRPr="00382F89" w:rsidRDefault="00B76F82" w:rsidP="00382F89">
      <w:pPr>
        <w:ind w:firstLine="284"/>
        <w:jc w:val="both"/>
        <w:rPr>
          <w:rStyle w:val="Char2"/>
          <w:rtl/>
        </w:rPr>
      </w:pPr>
      <w:r w:rsidRPr="00382F89">
        <w:rPr>
          <w:rStyle w:val="Char2"/>
          <w:rFonts w:hint="cs"/>
          <w:rtl/>
        </w:rPr>
        <w:t>مسلمانان نسل‌های گذشته توصیه‌های خداوند در خصوص لزوم توجه به عوامل پیروزی بر دشمنان را هوشمندانه درک کرده و فرماندهان مسلمان همواره لزوم رعایت این عوامل را به لشکریان خود گوشزد می‌کردند.</w:t>
      </w:r>
    </w:p>
    <w:p w:rsidR="00B76F82" w:rsidRPr="00382F89" w:rsidRDefault="00B76F82" w:rsidP="00382F89">
      <w:pPr>
        <w:ind w:firstLine="284"/>
        <w:jc w:val="both"/>
        <w:rPr>
          <w:rStyle w:val="Char2"/>
          <w:rtl/>
        </w:rPr>
      </w:pPr>
      <w:r w:rsidRPr="00382F89">
        <w:rPr>
          <w:rStyle w:val="Char2"/>
          <w:rFonts w:hint="cs"/>
          <w:rtl/>
        </w:rPr>
        <w:t>از جمله ابن کثیر ضمن گزارش نبرد «یرموک» با رومیان به هنگام فتح شام چنین می‌گوید: «به هنگام صف‌آرایی دو لشکر و شروع مبارزه‌طلبی دو گروه ابوعُبَیده فرماند</w:t>
      </w:r>
      <w:r w:rsidR="00081AB3">
        <w:rPr>
          <w:rStyle w:val="Char2"/>
          <w:rFonts w:hint="cs"/>
          <w:rtl/>
        </w:rPr>
        <w:t>ۀ</w:t>
      </w:r>
      <w:r w:rsidRPr="00382F89">
        <w:rPr>
          <w:rStyle w:val="Char2"/>
          <w:rFonts w:hint="cs"/>
          <w:rtl/>
        </w:rPr>
        <w:t xml:space="preserve"> لشکر مسلمانان، سربازان تحت فرمانش را چنین موعضه کرد: ای فرمانبران خدا! خداوند را یاری کنید که او هم در مقابل شما را یاری خواهد کرد و به شما ثبات</w:t>
      </w:r>
      <w:r w:rsidRPr="00382F89">
        <w:rPr>
          <w:rStyle w:val="Char2"/>
          <w:rFonts w:hint="eastAsia"/>
          <w:rtl/>
        </w:rPr>
        <w:t xml:space="preserve"> </w:t>
      </w:r>
      <w:r w:rsidRPr="00382F89">
        <w:rPr>
          <w:rStyle w:val="Char2"/>
          <w:rFonts w:hint="cs"/>
          <w:rtl/>
        </w:rPr>
        <w:t>قدم خواهد بخشید. ای جماعت مسلمانان! شکیبایی ورزید که شکیبایی وسیل</w:t>
      </w:r>
      <w:r w:rsidR="00081AB3">
        <w:rPr>
          <w:rStyle w:val="Char2"/>
          <w:rFonts w:hint="cs"/>
          <w:rtl/>
        </w:rPr>
        <w:t>ۀ</w:t>
      </w:r>
      <w:r w:rsidRPr="00382F89">
        <w:rPr>
          <w:rStyle w:val="Char2"/>
          <w:rFonts w:hint="cs"/>
          <w:rtl/>
        </w:rPr>
        <w:t xml:space="preserve"> نجات از کفر موجب خشنودی خدا و شویند</w:t>
      </w:r>
      <w:r w:rsidR="00081AB3">
        <w:rPr>
          <w:rStyle w:val="Char2"/>
          <w:rFonts w:hint="cs"/>
          <w:rtl/>
        </w:rPr>
        <w:t>ۀ</w:t>
      </w:r>
      <w:r w:rsidRPr="00382F89">
        <w:rPr>
          <w:rStyle w:val="Char2"/>
          <w:rFonts w:hint="cs"/>
          <w:rtl/>
        </w:rPr>
        <w:t xml:space="preserve"> ننگ و عار است، سپس ادامه داد: نیزه‌هایتان را به سوی دشمن نشانه روید، زره‌ها را بپوشید و جز ذکر درونی، سخنی مگویید و سکوت را رعایت کنید تا آنگاه که به یاری خدا فرمان حمله را صادر خواهم کرد»</w:t>
      </w:r>
      <w:r w:rsidRPr="00382F89">
        <w:rPr>
          <w:rStyle w:val="Char2"/>
          <w:rFonts w:hint="cs"/>
          <w:vertAlign w:val="superscript"/>
          <w:rtl/>
        </w:rPr>
        <w:t>(</w:t>
      </w:r>
      <w:r w:rsidRPr="00382F89">
        <w:rPr>
          <w:rStyle w:val="Char2"/>
          <w:vertAlign w:val="superscript"/>
          <w:rtl/>
        </w:rPr>
        <w:footnoteReference w:id="52"/>
      </w:r>
      <w:r w:rsidRPr="00382F89">
        <w:rPr>
          <w:rStyle w:val="Char2"/>
          <w:rFonts w:hint="cs"/>
          <w:vertAlign w:val="superscript"/>
          <w:rtl/>
        </w:rPr>
        <w:t>)</w:t>
      </w:r>
      <w:r w:rsidRPr="00382F89">
        <w:rPr>
          <w:rStyle w:val="Char2"/>
          <w:rFonts w:hint="cs"/>
          <w:rtl/>
        </w:rPr>
        <w:t>.</w:t>
      </w:r>
    </w:p>
    <w:p w:rsidR="00B76F82" w:rsidRPr="00382F89" w:rsidRDefault="00B76F82" w:rsidP="00382F89">
      <w:pPr>
        <w:ind w:firstLine="284"/>
        <w:jc w:val="both"/>
        <w:rPr>
          <w:rStyle w:val="Char2"/>
          <w:rtl/>
        </w:rPr>
      </w:pPr>
      <w:r w:rsidRPr="00382F89">
        <w:rPr>
          <w:rStyle w:val="Char2"/>
          <w:rFonts w:hint="cs"/>
          <w:rtl/>
        </w:rPr>
        <w:t>توصی</w:t>
      </w:r>
      <w:r w:rsidR="00081AB3">
        <w:rPr>
          <w:rStyle w:val="Char2"/>
          <w:rFonts w:hint="cs"/>
          <w:rtl/>
        </w:rPr>
        <w:t>ۀ</w:t>
      </w:r>
      <w:r w:rsidRPr="00382F89">
        <w:rPr>
          <w:rStyle w:val="Char2"/>
          <w:rFonts w:hint="cs"/>
          <w:rtl/>
        </w:rPr>
        <w:t xml:space="preserve"> ابوعبیده به پوشیدن زره و رعایت سکوت توصیه به رعایت احتیاط شرعی است، و هرنوع احتیاط مشروعی را که شرایط جنگ طلب کند، می‌توان برآن قیاس کرد. موعظ</w:t>
      </w:r>
      <w:r w:rsidR="00081AB3">
        <w:rPr>
          <w:rStyle w:val="Char2"/>
          <w:rFonts w:hint="cs"/>
          <w:rtl/>
        </w:rPr>
        <w:t>ۀ</w:t>
      </w:r>
      <w:r w:rsidRPr="00382F89">
        <w:rPr>
          <w:rStyle w:val="Char2"/>
          <w:rFonts w:hint="cs"/>
          <w:rtl/>
        </w:rPr>
        <w:t xml:space="preserve"> ابوعبیده همچنین به عوامل پیروزی و لزوم عنایت به</w:t>
      </w:r>
      <w:r w:rsidR="00BE70F2">
        <w:rPr>
          <w:rStyle w:val="Char2"/>
          <w:rFonts w:hint="cs"/>
          <w:rtl/>
        </w:rPr>
        <w:t xml:space="preserve"> آن‌ها </w:t>
      </w:r>
      <w:r w:rsidRPr="00382F89">
        <w:rPr>
          <w:rStyle w:val="Char2"/>
          <w:rFonts w:hint="cs"/>
          <w:rtl/>
        </w:rPr>
        <w:t>اشاره دارد، عواملی چون: شکیبایی، ذکر خدا، جدیت در یاری خدا.</w:t>
      </w:r>
    </w:p>
    <w:p w:rsidR="00B76F82" w:rsidRPr="00382F89" w:rsidRDefault="00B76F82" w:rsidP="00C23E9A">
      <w:pPr>
        <w:pStyle w:val="a1"/>
        <w:rPr>
          <w:rtl/>
        </w:rPr>
      </w:pPr>
      <w:bookmarkStart w:id="78" w:name="_Toc319428769"/>
      <w:bookmarkStart w:id="79" w:name="_Toc442915879"/>
      <w:r w:rsidRPr="00382F89">
        <w:rPr>
          <w:rFonts w:hint="cs"/>
          <w:rtl/>
        </w:rPr>
        <w:t xml:space="preserve">موانع </w:t>
      </w:r>
      <w:r w:rsidRPr="00C23E9A">
        <w:rPr>
          <w:rFonts w:hint="cs"/>
          <w:rtl/>
        </w:rPr>
        <w:t>پیروزی</w:t>
      </w:r>
      <w:r w:rsidRPr="00382F89">
        <w:rPr>
          <w:rFonts w:hint="cs"/>
          <w:rtl/>
        </w:rPr>
        <w:t>:</w:t>
      </w:r>
      <w:bookmarkEnd w:id="78"/>
      <w:bookmarkEnd w:id="79"/>
    </w:p>
    <w:p w:rsidR="00B76F82" w:rsidRPr="00382F89" w:rsidRDefault="00B76F82" w:rsidP="00382F89">
      <w:pPr>
        <w:ind w:firstLine="284"/>
        <w:jc w:val="both"/>
        <w:rPr>
          <w:rStyle w:val="Char2"/>
          <w:rtl/>
        </w:rPr>
      </w:pPr>
      <w:r w:rsidRPr="00382F89">
        <w:rPr>
          <w:rStyle w:val="Char2"/>
          <w:rFonts w:hint="cs"/>
          <w:rtl/>
        </w:rPr>
        <w:t>تحقق سنت الهی حمایت از مؤمنان، نیازمند این است که مسلمانان از موانع پیروزی دوری کرده و شخصیت و رفتارهای خود را از این گونه موانع بپیرایند. موانعی همچون: همستیزی و سرپیچی از دستور فرمانده، سرمستی و ریاکاری.</w:t>
      </w:r>
    </w:p>
    <w:p w:rsidR="00B76F82" w:rsidRPr="00382F89" w:rsidRDefault="00B76F82" w:rsidP="00C23E9A">
      <w:pPr>
        <w:pStyle w:val="a4"/>
        <w:rPr>
          <w:rStyle w:val="Char2"/>
          <w:rtl/>
        </w:rPr>
      </w:pPr>
      <w:bookmarkStart w:id="80" w:name="_Toc319428770"/>
      <w:bookmarkStart w:id="81" w:name="_Toc442915880"/>
      <w:r w:rsidRPr="00C23E9A">
        <w:rPr>
          <w:rFonts w:hint="cs"/>
          <w:rtl/>
        </w:rPr>
        <w:t>نخستین</w:t>
      </w:r>
      <w:r w:rsidRPr="00382F89">
        <w:rPr>
          <w:rStyle w:val="Char2"/>
          <w:rFonts w:hint="cs"/>
          <w:rtl/>
        </w:rPr>
        <w:t xml:space="preserve"> </w:t>
      </w:r>
      <w:r w:rsidRPr="00C23E9A">
        <w:rPr>
          <w:rFonts w:hint="cs"/>
          <w:rtl/>
        </w:rPr>
        <w:t>مانع: همستیزی</w:t>
      </w:r>
      <w:bookmarkEnd w:id="80"/>
      <w:bookmarkEnd w:id="81"/>
    </w:p>
    <w:p w:rsidR="00B76F82" w:rsidRPr="00382F89" w:rsidRDefault="00B76F82" w:rsidP="00382F89">
      <w:pPr>
        <w:ind w:firstLine="284"/>
        <w:jc w:val="both"/>
        <w:rPr>
          <w:rStyle w:val="Char2"/>
          <w:rtl/>
        </w:rPr>
      </w:pPr>
      <w:r w:rsidRPr="00382F89">
        <w:rPr>
          <w:rStyle w:val="Char2"/>
          <w:rFonts w:hint="cs"/>
          <w:rtl/>
        </w:rPr>
        <w:t xml:space="preserve">خداوند در این باره می‌فرماید: </w:t>
      </w:r>
      <w:r w:rsidRPr="00382F89">
        <w:rPr>
          <w:rFonts w:cs="Traditional Arabic" w:hint="cs"/>
          <w:rtl/>
          <w:lang w:bidi="fa-IR"/>
        </w:rPr>
        <w:t>﴿</w:t>
      </w:r>
      <w:r w:rsidR="008D38F0" w:rsidRPr="00382F89">
        <w:rPr>
          <w:rFonts w:cs="KFGQPC Uthmanic Script HAFS"/>
          <w:color w:val="000000"/>
          <w:rtl/>
        </w:rPr>
        <w:t>يَٰٓأَيُّهَا ٱلَّذِينَ ءَامَنُوٓاْ إِذَا لَقِيتُمۡ فِئَة</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 xml:space="preserve"> </w:t>
      </w:r>
      <w:r w:rsidR="008D38F0" w:rsidRPr="00382F89">
        <w:rPr>
          <w:rFonts w:cs="KFGQPC Uthmanic Script HAFS"/>
          <w:color w:val="000000"/>
          <w:rtl/>
        </w:rPr>
        <w:t>فَٱثۡبُتُواْ وَٱذۡكُرُواْ ٱللَّهَ كَثِير</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ا لَّعَلَّكُمۡ تُفۡلِحُونَ ٤٥</w:t>
      </w:r>
      <w:r w:rsidR="008D38F0" w:rsidRPr="00382F89">
        <w:rPr>
          <w:rFonts w:cs="Traditional Arabic" w:hint="cs"/>
          <w:rtl/>
          <w:lang w:bidi="fa-IR"/>
        </w:rPr>
        <w:t xml:space="preserve"> </w:t>
      </w:r>
      <w:r w:rsidR="008D38F0" w:rsidRPr="00382F89">
        <w:rPr>
          <w:rFonts w:cs="KFGQPC Uthmanic Script HAFS"/>
          <w:color w:val="000000"/>
          <w:rtl/>
        </w:rPr>
        <w:t>وَأَطِيعُواْ ٱللَّهَ وَرَسُولَهُۥ وَلَا تَنَٰزَعُواْ فَتَفۡشَلُواْ وَتَذۡهَبَ رِيحُكُمۡ</w:t>
      </w:r>
      <w:r w:rsidRPr="00382F89">
        <w:rPr>
          <w:rFonts w:cs="Traditional Arabic" w:hint="cs"/>
          <w:rtl/>
          <w:lang w:bidi="fa-IR"/>
        </w:rPr>
        <w:t>﴾</w:t>
      </w:r>
      <w:r w:rsidRPr="00382F89">
        <w:rPr>
          <w:rStyle w:val="Char2"/>
          <w:rFonts w:hint="cs"/>
          <w:rtl/>
        </w:rPr>
        <w:t xml:space="preserve"> </w:t>
      </w:r>
      <w:r w:rsidRPr="00C23E9A">
        <w:rPr>
          <w:rStyle w:val="Char4"/>
          <w:rFonts w:hint="cs"/>
          <w:rtl/>
        </w:rPr>
        <w:t>[</w:t>
      </w:r>
      <w:r w:rsidR="005916F8" w:rsidRPr="00C23E9A">
        <w:rPr>
          <w:rStyle w:val="Char4"/>
          <w:rFonts w:hint="cs"/>
          <w:rtl/>
        </w:rPr>
        <w:t>الأنفال: 45-46</w:t>
      </w:r>
      <w:r w:rsidRPr="00C23E9A">
        <w:rPr>
          <w:rStyle w:val="Char4"/>
          <w:rFonts w:hint="cs"/>
          <w:rtl/>
        </w:rPr>
        <w:t>]</w:t>
      </w:r>
      <w:r w:rsidRPr="00382F89">
        <w:rPr>
          <w:rStyle w:val="Char2"/>
          <w:rFonts w:hint="cs"/>
          <w:rtl/>
        </w:rPr>
        <w:t xml:space="preserve">. </w:t>
      </w:r>
      <w:r w:rsidR="005916F8" w:rsidRPr="00C23E9A">
        <w:rPr>
          <w:rStyle w:val="Char5"/>
          <w:rFonts w:hint="cs"/>
          <w:rtl/>
        </w:rPr>
        <w:t>«</w:t>
      </w:r>
      <w:r w:rsidRPr="00C23E9A">
        <w:rPr>
          <w:rStyle w:val="Char5"/>
          <w:rFonts w:hint="cs"/>
          <w:rtl/>
        </w:rPr>
        <w:t>ای مؤمنان! هنگامی که با دسته‌ای از دشمن روبرو شدید پایداری نمایید و خدا را فراوان یاد کنید تا سرافراز و رستگار شوید. و از خدا و پیام‌آورش اطاعت کنید و از کشمکش و همستیزی بپرهیزید که شکست می‌خورید و عظمت و شکوهتان از میان خواهد رفت</w:t>
      </w:r>
      <w:r w:rsidR="005916F8" w:rsidRPr="00C23E9A">
        <w:rPr>
          <w:rStyle w:val="Char5"/>
          <w:rFonts w:hint="cs"/>
          <w:rtl/>
        </w:rPr>
        <w:t>»</w:t>
      </w:r>
      <w:r w:rsidRPr="00C23E9A">
        <w:rPr>
          <w:rStyle w:val="Char5"/>
          <w:rFonts w:hint="cs"/>
          <w:rtl/>
        </w:rPr>
        <w:t>.</w:t>
      </w:r>
    </w:p>
    <w:p w:rsidR="00B76F82" w:rsidRPr="00382F89" w:rsidRDefault="00B76F82" w:rsidP="00784F4A">
      <w:pPr>
        <w:ind w:firstLine="284"/>
        <w:jc w:val="both"/>
        <w:rPr>
          <w:rStyle w:val="Char2"/>
          <w:rtl/>
        </w:rPr>
      </w:pPr>
      <w:r w:rsidRPr="00382F89">
        <w:rPr>
          <w:rStyle w:val="Char2"/>
          <w:rFonts w:hint="cs"/>
          <w:rtl/>
        </w:rPr>
        <w:t xml:space="preserve">براساس این آیه همستیزی زمینه‌ساز ناتوانی و «فَشَل» است که به معنای ناکامی و امتناع از به انجام‌رساندن کار است و از بزرگترین اسباب ضعف و هراس محسوب می‌شود، از این رو مفسران </w:t>
      </w:r>
      <w:r w:rsidRPr="00382F89">
        <w:rPr>
          <w:rFonts w:cs="Traditional Arabic" w:hint="cs"/>
          <w:rtl/>
          <w:lang w:bidi="fa-IR"/>
        </w:rPr>
        <w:t>﴿</w:t>
      </w:r>
      <w:r w:rsidR="008D38F0" w:rsidRPr="00382F89">
        <w:rPr>
          <w:rFonts w:cs="KFGQPC Uthmanic Script HAFS"/>
          <w:color w:val="000000"/>
          <w:rtl/>
        </w:rPr>
        <w:t>فَتَفۡشَلُواْ</w:t>
      </w:r>
      <w:r w:rsidRPr="00382F89">
        <w:rPr>
          <w:rFonts w:cs="Traditional Arabic" w:hint="cs"/>
          <w:rtl/>
          <w:lang w:bidi="fa-IR"/>
        </w:rPr>
        <w:t>﴾</w:t>
      </w:r>
      <w:r w:rsidRPr="00382F89">
        <w:rPr>
          <w:rStyle w:val="Char2"/>
          <w:rFonts w:hint="cs"/>
          <w:rtl/>
        </w:rPr>
        <w:t xml:space="preserve"> را اینگونه معنا کرده اند: مرعوب نیروی دشمن خواهید شد و از عهد</w:t>
      </w:r>
      <w:r w:rsidR="00081AB3">
        <w:rPr>
          <w:rStyle w:val="Char2"/>
          <w:rFonts w:hint="cs"/>
          <w:rtl/>
        </w:rPr>
        <w:t>ۀ</w:t>
      </w:r>
      <w:r w:rsidRPr="00382F89">
        <w:rPr>
          <w:rStyle w:val="Char2"/>
          <w:rFonts w:hint="cs"/>
          <w:rtl/>
        </w:rPr>
        <w:t xml:space="preserve"> پیکار با او بر نخواهید آمد. </w:t>
      </w:r>
      <w:r w:rsidRPr="00382F89">
        <w:rPr>
          <w:rFonts w:cs="Traditional Arabic" w:hint="cs"/>
          <w:rtl/>
          <w:lang w:bidi="fa-IR"/>
        </w:rPr>
        <w:t>﴿</w:t>
      </w:r>
      <w:r w:rsidR="008D38F0" w:rsidRPr="00382F89">
        <w:rPr>
          <w:rFonts w:cs="KFGQPC Uthmanic Script HAFS"/>
          <w:color w:val="000000"/>
          <w:rtl/>
        </w:rPr>
        <w:t>وَتَذۡهَبَ رِيحُكُمۡ</w:t>
      </w:r>
      <w:r w:rsidRPr="00382F89">
        <w:rPr>
          <w:rFonts w:cs="Traditional Arabic" w:hint="cs"/>
          <w:rtl/>
          <w:lang w:bidi="fa-IR"/>
        </w:rPr>
        <w:t>﴾</w:t>
      </w:r>
      <w:r w:rsidRPr="00382F89">
        <w:rPr>
          <w:rStyle w:val="Char2"/>
          <w:rFonts w:hint="cs"/>
          <w:rtl/>
        </w:rPr>
        <w:t xml:space="preserve"> یعنی اقتدار و حکومت شما از میان خواهد رفت، این آیه دولت و نحو</w:t>
      </w:r>
      <w:r w:rsidR="00081AB3">
        <w:rPr>
          <w:rStyle w:val="Char2"/>
          <w:rFonts w:hint="cs"/>
          <w:rtl/>
        </w:rPr>
        <w:t>ۀ</w:t>
      </w:r>
      <w:r w:rsidRPr="00382F89">
        <w:rPr>
          <w:rStyle w:val="Char2"/>
          <w:rFonts w:hint="cs"/>
          <w:rtl/>
        </w:rPr>
        <w:t xml:space="preserve"> جریان‌یافتن کار آن را به باد و وزش آن تشبیه کرده است</w:t>
      </w:r>
      <w:r w:rsidRPr="00382F89">
        <w:rPr>
          <w:rStyle w:val="Char2"/>
          <w:rFonts w:hint="cs"/>
          <w:vertAlign w:val="superscript"/>
          <w:rtl/>
        </w:rPr>
        <w:t>(</w:t>
      </w:r>
      <w:r w:rsidRPr="00382F89">
        <w:rPr>
          <w:rStyle w:val="Char2"/>
          <w:vertAlign w:val="superscript"/>
          <w:rtl/>
        </w:rPr>
        <w:footnoteReference w:id="53"/>
      </w:r>
      <w:r w:rsidRPr="00382F89">
        <w:rPr>
          <w:rStyle w:val="Char2"/>
          <w:rFonts w:hint="cs"/>
          <w:vertAlign w:val="superscript"/>
          <w:rtl/>
        </w:rPr>
        <w:t>)</w:t>
      </w:r>
      <w:r w:rsidRPr="00382F89">
        <w:rPr>
          <w:rStyle w:val="Char2"/>
          <w:rFonts w:hint="cs"/>
          <w:rtl/>
        </w:rPr>
        <w:t>.</w:t>
      </w:r>
    </w:p>
    <w:p w:rsidR="00B76F82" w:rsidRPr="00382F89" w:rsidRDefault="00B76F82" w:rsidP="00784F4A">
      <w:pPr>
        <w:pStyle w:val="a4"/>
        <w:rPr>
          <w:rStyle w:val="Char2"/>
          <w:rtl/>
        </w:rPr>
      </w:pPr>
      <w:bookmarkStart w:id="82" w:name="_Toc319428771"/>
      <w:bookmarkStart w:id="83" w:name="_Toc442915881"/>
      <w:r w:rsidRPr="00784F4A">
        <w:rPr>
          <w:rFonts w:hint="cs"/>
          <w:rtl/>
        </w:rPr>
        <w:t>مانع</w:t>
      </w:r>
      <w:r w:rsidRPr="00382F89">
        <w:rPr>
          <w:rStyle w:val="Char2"/>
          <w:rFonts w:hint="cs"/>
          <w:rtl/>
        </w:rPr>
        <w:t xml:space="preserve"> </w:t>
      </w:r>
      <w:r w:rsidRPr="00784F4A">
        <w:rPr>
          <w:rFonts w:hint="cs"/>
          <w:rtl/>
        </w:rPr>
        <w:t>دوم: سرمستی و ریاکاری</w:t>
      </w:r>
      <w:bookmarkEnd w:id="82"/>
      <w:bookmarkEnd w:id="83"/>
    </w:p>
    <w:p w:rsidR="00B76F82" w:rsidRPr="00382F89" w:rsidRDefault="00B76F82" w:rsidP="00382F89">
      <w:pPr>
        <w:ind w:firstLine="284"/>
        <w:jc w:val="both"/>
        <w:rPr>
          <w:rStyle w:val="Char2"/>
          <w:rtl/>
        </w:rPr>
      </w:pPr>
      <w:r w:rsidRPr="00382F89">
        <w:rPr>
          <w:rStyle w:val="Char2"/>
          <w:rFonts w:hint="cs"/>
          <w:rtl/>
        </w:rPr>
        <w:t>غرور و سرمستی و از سرِ فخر فروشی و گردنکشی یا ریاکاری روان</w:t>
      </w:r>
      <w:r w:rsidR="00081AB3">
        <w:rPr>
          <w:rStyle w:val="Char2"/>
          <w:rFonts w:hint="cs"/>
          <w:rtl/>
        </w:rPr>
        <w:t>ۀ</w:t>
      </w:r>
      <w:r w:rsidRPr="00382F89">
        <w:rPr>
          <w:rStyle w:val="Char2"/>
          <w:rFonts w:hint="cs"/>
          <w:rtl/>
        </w:rPr>
        <w:t xml:space="preserve"> عرص</w:t>
      </w:r>
      <w:r w:rsidR="00081AB3">
        <w:rPr>
          <w:rStyle w:val="Char2"/>
          <w:rFonts w:hint="cs"/>
          <w:rtl/>
        </w:rPr>
        <w:t>ۀ</w:t>
      </w:r>
      <w:r w:rsidRPr="00382F89">
        <w:rPr>
          <w:rStyle w:val="Char2"/>
          <w:rFonts w:hint="cs"/>
          <w:rtl/>
        </w:rPr>
        <w:t xml:space="preserve"> پیکار شدن، یکی دیگر از موانع کامیابی است و از آنجا که خداوند صرفاً از کسانی که با هدف کسب خشنودی خدا و دفاع از دین او جهاد می‌کنند، حمایت خواهد کرد، لذا خود در قرآن از جنگ افروزی جبارانه و ریاکارانه نهی کرده است:</w:t>
      </w:r>
      <w:r w:rsidR="00751173">
        <w:rPr>
          <w:rStyle w:val="Char2"/>
          <w:rFonts w:hint="cs"/>
          <w:rtl/>
        </w:rPr>
        <w:t xml:space="preserve"> </w:t>
      </w:r>
      <w:r w:rsidRPr="00382F89">
        <w:rPr>
          <w:rFonts w:cs="Traditional Arabic" w:hint="cs"/>
          <w:rtl/>
          <w:lang w:bidi="fa-IR"/>
        </w:rPr>
        <w:t>﴿</w:t>
      </w:r>
      <w:r w:rsidR="008D38F0" w:rsidRPr="00382F89">
        <w:rPr>
          <w:rFonts w:cs="KFGQPC Uthmanic Script HAFS"/>
          <w:color w:val="000000"/>
          <w:rtl/>
        </w:rPr>
        <w:t>وَلَا تَكُونُواْ كَٱلَّذِينَ خَرَجُواْ مِن دِيَٰرِهِم بَطَر</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ا وَرِئَ</w:t>
      </w:r>
      <w:r w:rsidR="008D38F0" w:rsidRPr="00382F89">
        <w:rPr>
          <w:rFonts w:cs="KFGQPC Uthmanic Script HAFS"/>
          <w:color w:val="000000"/>
          <w:rtl/>
        </w:rPr>
        <w:t>آءَ ٱلنَّاسِ</w:t>
      </w:r>
      <w:r w:rsidRPr="00382F89">
        <w:rPr>
          <w:rFonts w:cs="Traditional Arabic" w:hint="cs"/>
          <w:rtl/>
          <w:lang w:bidi="fa-IR"/>
        </w:rPr>
        <w:t>﴾</w:t>
      </w:r>
      <w:r w:rsidRPr="00382F89">
        <w:rPr>
          <w:rStyle w:val="Char2"/>
          <w:rFonts w:hint="cs"/>
          <w:rtl/>
        </w:rPr>
        <w:t xml:space="preserve"> </w:t>
      </w:r>
      <w:r w:rsidRPr="00784F4A">
        <w:rPr>
          <w:rStyle w:val="Char4"/>
          <w:rFonts w:hint="cs"/>
          <w:rtl/>
        </w:rPr>
        <w:t>[</w:t>
      </w:r>
      <w:r w:rsidR="005916F8" w:rsidRPr="00784F4A">
        <w:rPr>
          <w:rStyle w:val="Char4"/>
          <w:rFonts w:hint="cs"/>
          <w:rtl/>
        </w:rPr>
        <w:t>الأنفال: 47</w:t>
      </w:r>
      <w:r w:rsidRPr="00784F4A">
        <w:rPr>
          <w:rStyle w:val="Char4"/>
          <w:rFonts w:hint="cs"/>
          <w:rtl/>
        </w:rPr>
        <w:t>]</w:t>
      </w:r>
      <w:r w:rsidRPr="00382F89">
        <w:rPr>
          <w:rStyle w:val="Char2"/>
          <w:rFonts w:hint="cs"/>
          <w:rtl/>
        </w:rPr>
        <w:t xml:space="preserve">. و مانند کسانی که از سر گردنکشی و قلدری و به منظور خودنمایی در برابر مردم به میدان نبرد رفتند، نباشید. </w:t>
      </w:r>
      <w:r w:rsidRPr="00382F89">
        <w:rPr>
          <w:rFonts w:cs="Traditional Arabic" w:hint="cs"/>
          <w:rtl/>
          <w:lang w:bidi="fa-IR"/>
        </w:rPr>
        <w:t>﴿</w:t>
      </w:r>
      <w:r w:rsidR="008D38F0" w:rsidRPr="00382F89">
        <w:rPr>
          <w:rFonts w:cs="KFGQPC Uthmanic Script HAFS"/>
          <w:color w:val="000000"/>
          <w:rtl/>
        </w:rPr>
        <w:t>بَطَر</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ا</w:t>
      </w:r>
      <w:r w:rsidRPr="00382F89">
        <w:rPr>
          <w:rFonts w:cs="Traditional Arabic" w:hint="cs"/>
          <w:rtl/>
          <w:lang w:bidi="fa-IR"/>
        </w:rPr>
        <w:t>﴾</w:t>
      </w:r>
      <w:r w:rsidR="008D38F0" w:rsidRPr="00382F89">
        <w:rPr>
          <w:rStyle w:val="Char2"/>
          <w:rFonts w:hint="cs"/>
          <w:rtl/>
        </w:rPr>
        <w:t xml:space="preserve"> </w:t>
      </w:r>
      <w:r w:rsidRPr="00382F89">
        <w:rPr>
          <w:rStyle w:val="Char2"/>
          <w:rFonts w:hint="cs"/>
          <w:rtl/>
        </w:rPr>
        <w:t>یعنی فخر فروشانه و متکبرانه و</w:t>
      </w:r>
      <w:r w:rsidR="006B59AA" w:rsidRPr="00382F89">
        <w:rPr>
          <w:rStyle w:val="Char2"/>
          <w:rFonts w:hint="cs"/>
          <w:rtl/>
        </w:rPr>
        <w:t xml:space="preserve"> </w:t>
      </w:r>
      <w:r w:rsidR="006B59AA" w:rsidRPr="00382F89">
        <w:rPr>
          <w:rFonts w:cs="Traditional Arabic" w:hint="cs"/>
          <w:rtl/>
          <w:lang w:bidi="fa-IR"/>
        </w:rPr>
        <w:t>﴿</w:t>
      </w:r>
      <w:r w:rsidR="008D38F0" w:rsidRPr="00382F89">
        <w:rPr>
          <w:rFonts w:cs="KFGQPC Uthmanic Script HAFS" w:hint="cs"/>
          <w:color w:val="000000"/>
          <w:rtl/>
        </w:rPr>
        <w:t>وَرِئَ</w:t>
      </w:r>
      <w:r w:rsidR="008D38F0" w:rsidRPr="00382F89">
        <w:rPr>
          <w:rFonts w:cs="KFGQPC Uthmanic Script HAFS"/>
          <w:color w:val="000000"/>
          <w:rtl/>
        </w:rPr>
        <w:t>آءَ ٱلنَّاسِ</w:t>
      </w:r>
      <w:r w:rsidR="006B59AA" w:rsidRPr="00382F89">
        <w:rPr>
          <w:rFonts w:cs="Traditional Arabic" w:hint="cs"/>
          <w:rtl/>
          <w:lang w:bidi="fa-IR"/>
        </w:rPr>
        <w:t>﴾</w:t>
      </w:r>
      <w:r w:rsidR="00751173">
        <w:rPr>
          <w:rStyle w:val="Char2"/>
          <w:rFonts w:hint="cs"/>
          <w:rtl/>
        </w:rPr>
        <w:t xml:space="preserve"> </w:t>
      </w:r>
      <w:r w:rsidRPr="00382F89">
        <w:rPr>
          <w:rStyle w:val="Char2"/>
          <w:rFonts w:hint="cs"/>
          <w:rtl/>
        </w:rPr>
        <w:t>یعنی به منظور جلب ستایش مردم و به قصد این که دیگران دلیری و گذشتِ</w:t>
      </w:r>
      <w:r w:rsidR="00BE70F2">
        <w:rPr>
          <w:rStyle w:val="Char2"/>
          <w:rFonts w:hint="cs"/>
          <w:rtl/>
        </w:rPr>
        <w:t xml:space="preserve"> آن‌ها </w:t>
      </w:r>
      <w:r w:rsidRPr="00382F89">
        <w:rPr>
          <w:rStyle w:val="Char2"/>
          <w:rFonts w:hint="cs"/>
          <w:rtl/>
        </w:rPr>
        <w:t>را تحسین کنند. مقصود آیه عبارت است از: منع مؤمنان از همسویی با اینگونه افراد در فخر فروشی و ریاکاری، و توصیه به رعایت خداترسی و اخلاص</w:t>
      </w:r>
      <w:r w:rsidRPr="00382F89">
        <w:rPr>
          <w:rStyle w:val="Char2"/>
          <w:rFonts w:hint="cs"/>
          <w:vertAlign w:val="superscript"/>
          <w:rtl/>
        </w:rPr>
        <w:t>(</w:t>
      </w:r>
      <w:r w:rsidRPr="00382F89">
        <w:rPr>
          <w:rStyle w:val="Char2"/>
          <w:vertAlign w:val="superscript"/>
          <w:rtl/>
        </w:rPr>
        <w:footnoteReference w:id="54"/>
      </w:r>
      <w:r w:rsidRPr="00382F89">
        <w:rPr>
          <w:rStyle w:val="Char2"/>
          <w:rFonts w:hint="cs"/>
          <w:vertAlign w:val="superscript"/>
          <w:rtl/>
        </w:rPr>
        <w:t>)</w:t>
      </w:r>
      <w:r w:rsidRPr="00382F89">
        <w:rPr>
          <w:rStyle w:val="Char2"/>
          <w:rFonts w:hint="cs"/>
          <w:rtl/>
        </w:rPr>
        <w:t>.</w:t>
      </w:r>
    </w:p>
    <w:p w:rsidR="00B76F82" w:rsidRPr="00382F89" w:rsidRDefault="00B76F82" w:rsidP="00784F4A">
      <w:pPr>
        <w:pStyle w:val="a4"/>
        <w:rPr>
          <w:rStyle w:val="Char2"/>
          <w:rtl/>
        </w:rPr>
      </w:pPr>
      <w:bookmarkStart w:id="84" w:name="_Toc319428772"/>
      <w:bookmarkStart w:id="85" w:name="_Toc442915882"/>
      <w:r w:rsidRPr="00784F4A">
        <w:rPr>
          <w:rFonts w:hint="cs"/>
          <w:rtl/>
        </w:rPr>
        <w:t>پیروزی و کمکی در کار نخواهد بود، مگر از جانب خدا:</w:t>
      </w:r>
      <w:bookmarkEnd w:id="84"/>
      <w:bookmarkEnd w:id="85"/>
    </w:p>
    <w:p w:rsidR="00B76F82" w:rsidRPr="00382F89" w:rsidRDefault="00B76F82" w:rsidP="00382F89">
      <w:pPr>
        <w:ind w:firstLine="284"/>
        <w:jc w:val="both"/>
        <w:rPr>
          <w:rStyle w:val="Char2"/>
          <w:rtl/>
        </w:rPr>
      </w:pPr>
      <w:r w:rsidRPr="00382F89">
        <w:rPr>
          <w:rStyle w:val="Char2"/>
          <w:rFonts w:hint="cs"/>
          <w:rtl/>
        </w:rPr>
        <w:t xml:space="preserve">پیشتر اشاره کردیم که سنت خداوند در حمایت از مؤمنان سنتی است قطعی که هیچگاه تخلف در آن راه نمی‌یابد، و تحقق آن منوط است به فراهم‌کردن عوامل و رفع موانع آن، و بر مؤمنان واجب است که بنا به فرمان خداوند این عوامل زمینه‌ساز را فراهم و این موانع را رفع نمایند، اما با این وجود آنان باید به خداوند اعتماد و توکل ورزند نه به اسباب، و عواملی که در اجرای فرمان او برای دستیابی به موفقیت آماده کرده اند. آری، توکل و اعتماد مؤمنان نه بر زمینه‌سازی‌های تاکتیکی و تجهیزات جنگی، بلکه حتماً و منحصراً باید بر خداوند باشد، تا قلوب آنان همچنان امیدوار به حمایت و امداد الهی و صرفاً متکی به خالق جهان باقی بماند. در این خصوص خداوند می‌فرماید: </w:t>
      </w:r>
      <w:r w:rsidRPr="00382F89">
        <w:rPr>
          <w:rFonts w:cs="Traditional Arabic" w:hint="cs"/>
          <w:rtl/>
          <w:lang w:bidi="fa-IR"/>
        </w:rPr>
        <w:t>﴿</w:t>
      </w:r>
      <w:r w:rsidR="008D38F0" w:rsidRPr="00382F89">
        <w:rPr>
          <w:rFonts w:cs="KFGQPC Uthmanic Script HAFS"/>
          <w:color w:val="000000"/>
          <w:rtl/>
        </w:rPr>
        <w:t>إِذۡ تَسۡتَغِيثُونَ رَبَّكُمۡ فَٱسۡتَجَابَ لَكُمۡ أَنِّي مُمِدُّكُم بِأَلۡف</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 xml:space="preserve"> </w:t>
      </w:r>
      <w:r w:rsidR="008D38F0" w:rsidRPr="00382F89">
        <w:rPr>
          <w:rFonts w:cs="KFGQPC Uthmanic Script HAFS"/>
          <w:color w:val="000000"/>
          <w:rtl/>
        </w:rPr>
        <w:t>مِّنَ ٱلۡمَلَٰٓئِكَةِ مُرۡدِفِينَ ٩</w:t>
      </w:r>
      <w:r w:rsidR="008D38F0" w:rsidRPr="00382F89">
        <w:rPr>
          <w:rFonts w:cs="KFGQPC Uthmanic Script HAFS" w:hint="cs"/>
          <w:color w:val="000000"/>
          <w:rtl/>
        </w:rPr>
        <w:t xml:space="preserve"> </w:t>
      </w:r>
      <w:r w:rsidR="008D38F0" w:rsidRPr="00382F89">
        <w:rPr>
          <w:rFonts w:cs="KFGQPC Uthmanic Script HAFS"/>
          <w:color w:val="000000"/>
          <w:rtl/>
        </w:rPr>
        <w:t>وَمَا جَعَلَهُ ٱللَّهُ إِلَّا بُشۡرَىٰ وَلِتَطۡمَئِنَّ بِهِۦ قُلُوبُكُمۡۚ وَمَا ٱلنَّصۡرُ إِلَّا مِنۡ عِندِ ٱللَّهِۚ إِنَّ ٱللَّهَ عَزِيزٌ حَكِيمٌ ١٠</w:t>
      </w:r>
      <w:r w:rsidRPr="00382F89">
        <w:rPr>
          <w:rFonts w:cs="Traditional Arabic" w:hint="cs"/>
          <w:rtl/>
          <w:lang w:bidi="fa-IR"/>
        </w:rPr>
        <w:t>﴾</w:t>
      </w:r>
      <w:r w:rsidRPr="00382F89">
        <w:rPr>
          <w:rStyle w:val="Char2"/>
          <w:rFonts w:hint="cs"/>
          <w:rtl/>
        </w:rPr>
        <w:t xml:space="preserve"> </w:t>
      </w:r>
      <w:r w:rsidRPr="00784F4A">
        <w:rPr>
          <w:rStyle w:val="Char4"/>
          <w:rFonts w:hint="cs"/>
          <w:rtl/>
        </w:rPr>
        <w:t>[</w:t>
      </w:r>
      <w:r w:rsidR="005916F8" w:rsidRPr="00784F4A">
        <w:rPr>
          <w:rStyle w:val="Char4"/>
          <w:rFonts w:hint="cs"/>
          <w:rtl/>
        </w:rPr>
        <w:t>الأنفال: 6-9</w:t>
      </w:r>
      <w:r w:rsidRPr="00784F4A">
        <w:rPr>
          <w:rStyle w:val="Char4"/>
          <w:rFonts w:hint="cs"/>
          <w:rtl/>
        </w:rPr>
        <w:t>]</w:t>
      </w:r>
      <w:r w:rsidRPr="00382F89">
        <w:rPr>
          <w:rStyle w:val="Char2"/>
          <w:rFonts w:hint="cs"/>
          <w:rtl/>
        </w:rPr>
        <w:t xml:space="preserve">. </w:t>
      </w:r>
      <w:r w:rsidR="005916F8" w:rsidRPr="00784F4A">
        <w:rPr>
          <w:rStyle w:val="Char5"/>
          <w:rFonts w:hint="cs"/>
          <w:rtl/>
        </w:rPr>
        <w:t>«</w:t>
      </w:r>
      <w:r w:rsidRPr="00784F4A">
        <w:rPr>
          <w:rStyle w:val="Char5"/>
          <w:rFonts w:hint="cs"/>
          <w:rtl/>
        </w:rPr>
        <w:t>به یاد آورید آنگاه که از خدا تقاضای کمک و حمایت کردید و او هم درخواست شما را پذیرفت (و گفت:) من هزار فرشت</w:t>
      </w:r>
      <w:r w:rsidR="00081AB3">
        <w:rPr>
          <w:rStyle w:val="Char5"/>
          <w:rFonts w:hint="cs"/>
          <w:rtl/>
        </w:rPr>
        <w:t>ۀ</w:t>
      </w:r>
      <w:r w:rsidRPr="00784F4A">
        <w:rPr>
          <w:rStyle w:val="Char5"/>
          <w:rFonts w:hint="cs"/>
          <w:rtl/>
        </w:rPr>
        <w:t xml:space="preserve"> پیاپی را به کمک شما می‌فرستم. البته این ارسال فرشتگان فقط نوعی مژده برای شما و وسیله‌ای برای آرام‌گرفتن دل‌هایتان بود، و نصرت و کمکی در کار نیست، مگر از جانب خدا، بی‌گمان خداوند شکست‌ناپذیر و حکیم است</w:t>
      </w:r>
      <w:r w:rsidR="005916F8" w:rsidRPr="00784F4A">
        <w:rPr>
          <w:rStyle w:val="Char5"/>
          <w:rFonts w:hint="cs"/>
          <w:rtl/>
        </w:rPr>
        <w:t>»</w:t>
      </w:r>
      <w:r w:rsidRPr="00784F4A">
        <w:rPr>
          <w:rStyle w:val="Char5"/>
          <w:rFonts w:hint="cs"/>
          <w:rtl/>
        </w:rPr>
        <w:t>.</w:t>
      </w:r>
    </w:p>
    <w:p w:rsidR="00B76F82" w:rsidRPr="00784F4A" w:rsidRDefault="00B76F82" w:rsidP="00784F4A">
      <w:pPr>
        <w:pStyle w:val="a4"/>
        <w:rPr>
          <w:rtl/>
        </w:rPr>
      </w:pPr>
      <w:bookmarkStart w:id="86" w:name="_Toc319428773"/>
      <w:bookmarkStart w:id="87" w:name="_Toc442915883"/>
      <w:r w:rsidRPr="00784F4A">
        <w:rPr>
          <w:rFonts w:hint="cs"/>
          <w:rtl/>
        </w:rPr>
        <w:t>کامیابی جماعت دین</w:t>
      </w:r>
      <w:r w:rsidRPr="00784F4A">
        <w:rPr>
          <w:rFonts w:hint="eastAsia"/>
          <w:rtl/>
        </w:rPr>
        <w:t>‌</w:t>
      </w:r>
      <w:r w:rsidRPr="00784F4A">
        <w:rPr>
          <w:rFonts w:hint="cs"/>
          <w:rtl/>
        </w:rPr>
        <w:t>خواه:</w:t>
      </w:r>
      <w:bookmarkEnd w:id="86"/>
      <w:bookmarkEnd w:id="87"/>
    </w:p>
    <w:p w:rsidR="00B76F82" w:rsidRPr="00382F89" w:rsidRDefault="00B76F82" w:rsidP="00382F89">
      <w:pPr>
        <w:ind w:firstLine="284"/>
        <w:jc w:val="both"/>
        <w:rPr>
          <w:rStyle w:val="Char2"/>
          <w:rtl/>
        </w:rPr>
      </w:pPr>
      <w:r w:rsidRPr="00382F89">
        <w:rPr>
          <w:rStyle w:val="Char2"/>
          <w:rFonts w:hint="cs"/>
          <w:rtl/>
        </w:rPr>
        <w:t>جماعت دین</w:t>
      </w:r>
      <w:r w:rsidRPr="00382F89">
        <w:rPr>
          <w:rStyle w:val="Char2"/>
          <w:rFonts w:hint="eastAsia"/>
          <w:rtl/>
        </w:rPr>
        <w:t>‌</w:t>
      </w:r>
      <w:r w:rsidRPr="00382F89">
        <w:rPr>
          <w:rStyle w:val="Char2"/>
          <w:rFonts w:hint="cs"/>
          <w:rtl/>
        </w:rPr>
        <w:t>خواه در کار فراخوانی مردم به سوی خدا و حاکمیت بخشیدن به شریعت اسلام، تابع سنت الهی در پیکار میان حق و باطل است، لذا بر جماعت لازم است که به منظور کامیابی در دفع باطل به پیروزی رساندن پیام حق خویش و پایه‌گذاری حکومت دینی به مهیاکردن عوامل موفقیت و رفع موانع بپردازد.</w:t>
      </w:r>
    </w:p>
    <w:p w:rsidR="00B76F82" w:rsidRPr="00382F89" w:rsidRDefault="00B76F82" w:rsidP="00784F4A">
      <w:pPr>
        <w:ind w:firstLine="284"/>
        <w:jc w:val="both"/>
        <w:rPr>
          <w:rStyle w:val="Char2"/>
          <w:rtl/>
        </w:rPr>
      </w:pPr>
      <w:r w:rsidRPr="00382F89">
        <w:rPr>
          <w:rStyle w:val="Char2"/>
          <w:rFonts w:hint="cs"/>
          <w:rtl/>
        </w:rPr>
        <w:t>جماعت در کار ارزنده و جهاد نیک</w:t>
      </w:r>
      <w:r w:rsidR="00784F4A">
        <w:rPr>
          <w:rStyle w:val="Char2"/>
          <w:rFonts w:hint="cs"/>
          <w:rtl/>
        </w:rPr>
        <w:t xml:space="preserve"> </w:t>
      </w:r>
      <w:r w:rsidRPr="00382F89">
        <w:rPr>
          <w:rStyle w:val="Char2"/>
          <w:rFonts w:hint="cs"/>
          <w:rtl/>
        </w:rPr>
        <w:t>خواهان</w:t>
      </w:r>
      <w:r w:rsidR="00081AB3">
        <w:rPr>
          <w:rStyle w:val="Char2"/>
          <w:rFonts w:hint="cs"/>
          <w:rtl/>
        </w:rPr>
        <w:t>ۀ</w:t>
      </w:r>
      <w:r w:rsidRPr="00382F89">
        <w:rPr>
          <w:rStyle w:val="Char2"/>
          <w:rFonts w:hint="cs"/>
          <w:rtl/>
        </w:rPr>
        <w:t xml:space="preserve"> خویش معمولاً با رویگردانی و مخالفت مردم مواجه و از سوی دشمنان به باطل‌گرایی متهم خواهد شد. لذا جماعت باید با درک این حقیقت و دخالت دادن آن در ارزیابی و محاسبات خویش بدین نکته عنایت ورزد که سنگ‌اندازی در راه دعوت و مقاومت در برابر پذیرش و گسترش دین و متهم‌کردن دعوت‌گران به باطل‌گرایی اختصاص به عصر حاضر نداشته و در مورد رسولان الهی هم سابقه داشته و بخشی از تاریخ دعوت آنان را تشکیل می‌داده است. طبعاً جماعت دین</w:t>
      </w:r>
      <w:r w:rsidR="00784F4A">
        <w:rPr>
          <w:rStyle w:val="Char2"/>
          <w:rFonts w:hint="cs"/>
          <w:rtl/>
        </w:rPr>
        <w:t xml:space="preserve"> </w:t>
      </w:r>
      <w:r w:rsidRPr="00382F89">
        <w:rPr>
          <w:rStyle w:val="Char2"/>
          <w:rFonts w:hint="cs"/>
          <w:rtl/>
        </w:rPr>
        <w:t>خواه کنونی نه نزد خدا از پیامبران عزیزتر و نازنین‌تر است، و نه به لحاظ حقانیت و اخلاص</w:t>
      </w:r>
      <w:r w:rsidR="00784F4A">
        <w:rPr>
          <w:rStyle w:val="Char2"/>
          <w:rFonts w:hint="cs"/>
          <w:rtl/>
        </w:rPr>
        <w:t xml:space="preserve"> </w:t>
      </w:r>
      <w:r w:rsidRPr="00382F89">
        <w:rPr>
          <w:rStyle w:val="Char2"/>
          <w:rFonts w:hint="cs"/>
          <w:rtl/>
        </w:rPr>
        <w:t xml:space="preserve">ورزی از انبیا برتر است، اما حتی همین انبیا نیز با اذیت و مخالفت و اتهام باطل‌گرایی روبرو شدند، ولی کوتاه نیامدند و همانگونه که خدا به آنان دستور داده بود، صبوری و بردباری پیشه کردند، و بعد از این صبوری و استواری بود که از نصرت الهی برخوردار شدند، چنانکه خداوند می‌فرماید: </w:t>
      </w:r>
      <w:r w:rsidRPr="00382F89">
        <w:rPr>
          <w:rFonts w:cs="Traditional Arabic" w:hint="cs"/>
          <w:rtl/>
          <w:lang w:bidi="fa-IR"/>
        </w:rPr>
        <w:t>﴿</w:t>
      </w:r>
      <w:r w:rsidR="008D38F0" w:rsidRPr="00382F89">
        <w:rPr>
          <w:rFonts w:cs="KFGQPC Uthmanic Script HAFS"/>
          <w:color w:val="000000"/>
          <w:rtl/>
        </w:rPr>
        <w:t>وَلَقَدۡ كُذِّبَتۡ رُسُل</w:t>
      </w:r>
      <w:r w:rsidR="008D38F0" w:rsidRPr="00382F89">
        <w:rPr>
          <w:rFonts w:cs="KFGQPC Uthmanic Script HAFS" w:hint="cs"/>
          <w:color w:val="000000"/>
          <w:rtl/>
        </w:rPr>
        <w:t>ٞ مِّن قَبۡلِكَ فَصَبَرُواْ عَلَىٰ مَا كُذِّبُواْ وَأُوذُواْ حَتَّىٰٓ أَتَ</w:t>
      </w:r>
      <w:r w:rsidR="008D38F0" w:rsidRPr="00382F89">
        <w:rPr>
          <w:rFonts w:cs="KFGQPC Uthmanic Script HAFS"/>
          <w:color w:val="000000"/>
          <w:rtl/>
        </w:rPr>
        <w:t>ىٰهُمۡ نَصۡرُنَاۚ وَلَا مُبَدِّلَ لِكَلِمَٰتِ ٱللَّهِ</w:t>
      </w:r>
      <w:r w:rsidRPr="00382F89">
        <w:rPr>
          <w:rFonts w:cs="Traditional Arabic" w:hint="cs"/>
          <w:rtl/>
          <w:lang w:bidi="fa-IR"/>
        </w:rPr>
        <w:t>﴾</w:t>
      </w:r>
      <w:r w:rsidRPr="00382F89">
        <w:rPr>
          <w:rStyle w:val="Char2"/>
          <w:rFonts w:hint="cs"/>
          <w:rtl/>
        </w:rPr>
        <w:t xml:space="preserve"> </w:t>
      </w:r>
      <w:r w:rsidRPr="00784F4A">
        <w:rPr>
          <w:rStyle w:val="Char4"/>
          <w:rFonts w:hint="cs"/>
          <w:rtl/>
        </w:rPr>
        <w:t>[</w:t>
      </w:r>
      <w:r w:rsidR="005916F8" w:rsidRPr="00784F4A">
        <w:rPr>
          <w:rStyle w:val="Char4"/>
          <w:rFonts w:hint="cs"/>
          <w:rtl/>
        </w:rPr>
        <w:t>الأنعام: 34</w:t>
      </w:r>
      <w:r w:rsidRPr="00784F4A">
        <w:rPr>
          <w:rStyle w:val="Char4"/>
          <w:rFonts w:hint="cs"/>
          <w:rtl/>
        </w:rPr>
        <w:t>]</w:t>
      </w:r>
      <w:r w:rsidRPr="00382F89">
        <w:rPr>
          <w:rStyle w:val="Char2"/>
          <w:rFonts w:hint="cs"/>
          <w:rtl/>
        </w:rPr>
        <w:t xml:space="preserve">. </w:t>
      </w:r>
      <w:r w:rsidR="005916F8" w:rsidRPr="00784F4A">
        <w:rPr>
          <w:rStyle w:val="Char5"/>
          <w:rFonts w:hint="cs"/>
          <w:rtl/>
        </w:rPr>
        <w:t>«</w:t>
      </w:r>
      <w:r w:rsidRPr="00784F4A">
        <w:rPr>
          <w:rStyle w:val="Char5"/>
          <w:rFonts w:hint="cs"/>
          <w:rtl/>
        </w:rPr>
        <w:t>پیامبران زیادی پیش از تو تکذیب شدند، اما در برابر تکذیب‌ها صبوری ورزیدند و مورد اذیت و آزار واقع شدند (اما پایدار ماندند) تا بالأخره نصرت ما را دریافت داشتند و هیچ چیز مقررات خداوند را دگرگون نتواند کرد</w:t>
      </w:r>
      <w:r w:rsidR="005916F8" w:rsidRPr="00784F4A">
        <w:rPr>
          <w:rStyle w:val="Char5"/>
          <w:rFonts w:hint="cs"/>
          <w:rtl/>
        </w:rPr>
        <w:t>»</w:t>
      </w:r>
      <w:r w:rsidRPr="00784F4A">
        <w:rPr>
          <w:rStyle w:val="Char5"/>
          <w:rFonts w:hint="cs"/>
          <w:rtl/>
        </w:rPr>
        <w:t>.</w:t>
      </w:r>
    </w:p>
    <w:p w:rsidR="00B76F82" w:rsidRPr="00382F89" w:rsidRDefault="00B76F82" w:rsidP="00784F4A">
      <w:pPr>
        <w:ind w:firstLine="284"/>
        <w:jc w:val="both"/>
        <w:rPr>
          <w:rStyle w:val="Char2"/>
          <w:rtl/>
        </w:rPr>
      </w:pPr>
      <w:r w:rsidRPr="00382F89">
        <w:rPr>
          <w:rStyle w:val="Char2"/>
          <w:rFonts w:hint="cs"/>
          <w:rtl/>
        </w:rPr>
        <w:t xml:space="preserve">مراد از مقررات دگرگون‌ناپذیر خداوند این قانون الهی است: </w:t>
      </w:r>
      <w:r w:rsidRPr="00382F89">
        <w:rPr>
          <w:rFonts w:cs="Traditional Arabic" w:hint="cs"/>
          <w:rtl/>
          <w:lang w:bidi="fa-IR"/>
        </w:rPr>
        <w:t>﴿</w:t>
      </w:r>
      <w:r w:rsidR="008D38F0" w:rsidRPr="00382F89">
        <w:rPr>
          <w:rFonts w:cs="KFGQPC Uthmanic Script HAFS"/>
          <w:color w:val="000000"/>
          <w:rtl/>
        </w:rPr>
        <w:t>وَلَقَدۡ سَبَقَتۡ كَلِمَتُنَا لِعِبَادِنَا ٱلۡمُرۡسَلِينَ ١٧١ إِنَّهُمۡ لَهُمُ ٱلۡمَنصُورُونَ ١٧٢ وَإِنَّ جُندَنَا لَهُمُ ٱلۡغَٰلِبُونَ ١٧٣</w:t>
      </w:r>
      <w:r w:rsidRPr="00382F89">
        <w:rPr>
          <w:rFonts w:cs="Traditional Arabic" w:hint="cs"/>
          <w:rtl/>
          <w:lang w:bidi="fa-IR"/>
        </w:rPr>
        <w:t>﴾</w:t>
      </w:r>
      <w:r w:rsidRPr="00382F89">
        <w:rPr>
          <w:rStyle w:val="Char2"/>
          <w:rFonts w:hint="cs"/>
          <w:rtl/>
        </w:rPr>
        <w:t xml:space="preserve"> </w:t>
      </w:r>
      <w:r w:rsidRPr="00784F4A">
        <w:rPr>
          <w:rStyle w:val="Char4"/>
          <w:rFonts w:hint="cs"/>
          <w:rtl/>
        </w:rPr>
        <w:t>[</w:t>
      </w:r>
      <w:r w:rsidR="005916F8" w:rsidRPr="00784F4A">
        <w:rPr>
          <w:rStyle w:val="Char4"/>
          <w:rFonts w:hint="cs"/>
          <w:rtl/>
        </w:rPr>
        <w:t>الصافات: 171-173</w:t>
      </w:r>
      <w:r w:rsidRPr="00784F4A">
        <w:rPr>
          <w:rStyle w:val="Char4"/>
          <w:rFonts w:hint="cs"/>
          <w:rtl/>
        </w:rPr>
        <w:t>]</w:t>
      </w:r>
      <w:r w:rsidRPr="00382F89">
        <w:rPr>
          <w:rStyle w:val="Char2"/>
          <w:rFonts w:hint="cs"/>
          <w:rtl/>
        </w:rPr>
        <w:t xml:space="preserve">. </w:t>
      </w:r>
      <w:r w:rsidR="005916F8" w:rsidRPr="00784F4A">
        <w:rPr>
          <w:rStyle w:val="Char5"/>
          <w:rFonts w:hint="cs"/>
          <w:rtl/>
        </w:rPr>
        <w:t>«</w:t>
      </w:r>
      <w:r w:rsidRPr="00784F4A">
        <w:rPr>
          <w:rStyle w:val="Char5"/>
          <w:rFonts w:hint="cs"/>
          <w:rtl/>
        </w:rPr>
        <w:t>عهد ازلی ما در بار</w:t>
      </w:r>
      <w:r w:rsidR="00081AB3">
        <w:rPr>
          <w:rStyle w:val="Char5"/>
          <w:rFonts w:hint="cs"/>
          <w:rtl/>
        </w:rPr>
        <w:t>ۀ</w:t>
      </w:r>
      <w:r w:rsidRPr="00784F4A">
        <w:rPr>
          <w:rStyle w:val="Char5"/>
          <w:rFonts w:hint="cs"/>
          <w:rtl/>
        </w:rPr>
        <w:t xml:space="preserve"> بندگان برگزیده و رسولانمان این است که آنان قطعاً یاری خواهند شد و لشکریان ما حتماً پیروز خواهند شد</w:t>
      </w:r>
      <w:r w:rsidR="005916F8" w:rsidRPr="00784F4A">
        <w:rPr>
          <w:rStyle w:val="Char5"/>
          <w:rFonts w:hint="cs"/>
          <w:rtl/>
        </w:rPr>
        <w:t>»</w:t>
      </w:r>
      <w:r w:rsidRPr="00382F89">
        <w:rPr>
          <w:rStyle w:val="Char2"/>
          <w:rFonts w:hint="cs"/>
          <w:rtl/>
        </w:rPr>
        <w:t>. نکت</w:t>
      </w:r>
      <w:r w:rsidR="00081AB3">
        <w:rPr>
          <w:rStyle w:val="Char2"/>
          <w:rFonts w:hint="cs"/>
          <w:rtl/>
        </w:rPr>
        <w:t>ۀ</w:t>
      </w:r>
      <w:r w:rsidRPr="00382F89">
        <w:rPr>
          <w:rStyle w:val="Char2"/>
          <w:rFonts w:hint="cs"/>
          <w:rtl/>
        </w:rPr>
        <w:t xml:space="preserve"> مؤمن نواز و شادی بخشِ این آیه این است که خداوند عین همان نصرتی را که به پیامبرش وعده کرده، به مؤمنان نیز وعده داده است. خداوند همچنین قطعی و حتمی‌بودن سنت الهی در حمایت از پیامبران و پیروان</w:t>
      </w:r>
      <w:r w:rsidR="00BE70F2">
        <w:rPr>
          <w:rStyle w:val="Char2"/>
          <w:rFonts w:hint="cs"/>
          <w:rtl/>
        </w:rPr>
        <w:t xml:space="preserve"> آن‌ها </w:t>
      </w:r>
      <w:r w:rsidRPr="00382F89">
        <w:rPr>
          <w:rStyle w:val="Char2"/>
          <w:rFonts w:hint="cs"/>
          <w:rtl/>
        </w:rPr>
        <w:t xml:space="preserve">را بیان فرموده است، چنانکه می‌فرماید: </w:t>
      </w:r>
      <w:r w:rsidRPr="00382F89">
        <w:rPr>
          <w:rFonts w:cs="Traditional Arabic" w:hint="cs"/>
          <w:rtl/>
          <w:lang w:bidi="fa-IR"/>
        </w:rPr>
        <w:t>﴿</w:t>
      </w:r>
      <w:r w:rsidR="008D38F0" w:rsidRPr="00382F89">
        <w:rPr>
          <w:rFonts w:cs="KFGQPC Uthmanic Script HAFS"/>
          <w:color w:val="000000"/>
          <w:rtl/>
        </w:rPr>
        <w:t>إِنَّا لَنَنصُرُ رُسُلَنَا وَٱلَّذِينَ ءَامَنُواْ فِي ٱلۡحَيَوٰةِ ٱلدُّنۡيَا وَيَوۡمَ يَقُومُ ٱلۡأَشۡهَٰدُ ٥١</w:t>
      </w:r>
      <w:r w:rsidRPr="00382F89">
        <w:rPr>
          <w:rFonts w:cs="Traditional Arabic" w:hint="cs"/>
          <w:rtl/>
          <w:lang w:bidi="fa-IR"/>
        </w:rPr>
        <w:t>﴾</w:t>
      </w:r>
      <w:r w:rsidRPr="00382F89">
        <w:rPr>
          <w:rStyle w:val="Char2"/>
          <w:rFonts w:hint="cs"/>
          <w:rtl/>
        </w:rPr>
        <w:t xml:space="preserve"> </w:t>
      </w:r>
      <w:r w:rsidRPr="00784F4A">
        <w:rPr>
          <w:rStyle w:val="Char4"/>
          <w:rFonts w:hint="cs"/>
          <w:rtl/>
        </w:rPr>
        <w:t>[</w:t>
      </w:r>
      <w:r w:rsidR="005916F8" w:rsidRPr="00784F4A">
        <w:rPr>
          <w:rStyle w:val="Char4"/>
          <w:rFonts w:hint="cs"/>
          <w:rtl/>
        </w:rPr>
        <w:t>غافر: 51</w:t>
      </w:r>
      <w:r w:rsidRPr="00784F4A">
        <w:rPr>
          <w:rStyle w:val="Char4"/>
          <w:rFonts w:hint="cs"/>
          <w:rtl/>
        </w:rPr>
        <w:t>]</w:t>
      </w:r>
      <w:r w:rsidRPr="00382F89">
        <w:rPr>
          <w:rStyle w:val="Char2"/>
          <w:rFonts w:hint="cs"/>
          <w:rtl/>
        </w:rPr>
        <w:t xml:space="preserve">. </w:t>
      </w:r>
      <w:r w:rsidR="005916F8" w:rsidRPr="00784F4A">
        <w:rPr>
          <w:rStyle w:val="Char5"/>
          <w:rFonts w:hint="cs"/>
          <w:rtl/>
        </w:rPr>
        <w:t>«</w:t>
      </w:r>
      <w:r w:rsidRPr="00784F4A">
        <w:rPr>
          <w:rStyle w:val="Char5"/>
          <w:rFonts w:hint="cs"/>
          <w:rtl/>
        </w:rPr>
        <w:t>بی‌گمان ما پیامبران خود و مؤمنان را در زندگی دنیا و در آن روزی که گواهان به پا می‌خیزند، یاری خواهیم کرد</w:t>
      </w:r>
      <w:r w:rsidR="005916F8" w:rsidRPr="00784F4A">
        <w:rPr>
          <w:rStyle w:val="Char5"/>
          <w:rFonts w:hint="cs"/>
          <w:rtl/>
        </w:rPr>
        <w:t>»</w:t>
      </w:r>
      <w:r w:rsidRPr="00784F4A">
        <w:rPr>
          <w:rStyle w:val="Char5"/>
          <w:rFonts w:hint="cs"/>
          <w:rtl/>
        </w:rPr>
        <w:t>.</w:t>
      </w:r>
    </w:p>
    <w:p w:rsidR="00B76F82" w:rsidRPr="00382F89" w:rsidRDefault="00B76F82" w:rsidP="00382F89">
      <w:pPr>
        <w:ind w:firstLine="284"/>
        <w:jc w:val="both"/>
        <w:rPr>
          <w:rStyle w:val="Char2"/>
          <w:rtl/>
        </w:rPr>
      </w:pPr>
      <w:r w:rsidRPr="00382F89">
        <w:rPr>
          <w:rStyle w:val="Char2"/>
          <w:rFonts w:hint="cs"/>
          <w:rtl/>
        </w:rPr>
        <w:t>پس سنت خداوند در حمایت از مؤمنان جماعت دین</w:t>
      </w:r>
      <w:r w:rsidRPr="00382F89">
        <w:rPr>
          <w:rStyle w:val="Char2"/>
          <w:rFonts w:hint="eastAsia"/>
          <w:rtl/>
        </w:rPr>
        <w:t>‌</w:t>
      </w:r>
      <w:r w:rsidRPr="00382F89">
        <w:rPr>
          <w:rStyle w:val="Char2"/>
          <w:rFonts w:hint="cs"/>
          <w:rtl/>
        </w:rPr>
        <w:t>خواه را هم در صورت التزام به اسباب و شرایط نصرت دربر خواهد گرفت.</w:t>
      </w:r>
    </w:p>
    <w:p w:rsidR="00B76F82" w:rsidRPr="00382F89" w:rsidRDefault="00B76F82" w:rsidP="00784F4A">
      <w:pPr>
        <w:pStyle w:val="a4"/>
        <w:rPr>
          <w:rStyle w:val="Char2"/>
          <w:rtl/>
        </w:rPr>
      </w:pPr>
      <w:bookmarkStart w:id="88" w:name="_Toc319428774"/>
      <w:bookmarkStart w:id="89" w:name="_Toc442915884"/>
      <w:r w:rsidRPr="00784F4A">
        <w:rPr>
          <w:rFonts w:hint="cs"/>
          <w:rtl/>
        </w:rPr>
        <w:t>نیروی مورد نیاز جماعت دین</w:t>
      </w:r>
      <w:r w:rsidRPr="00784F4A">
        <w:rPr>
          <w:rFonts w:hint="eastAsia"/>
          <w:rtl/>
        </w:rPr>
        <w:t>‌</w:t>
      </w:r>
      <w:r w:rsidRPr="00784F4A">
        <w:rPr>
          <w:rFonts w:hint="cs"/>
          <w:rtl/>
        </w:rPr>
        <w:t>خواه:</w:t>
      </w:r>
      <w:bookmarkEnd w:id="88"/>
      <w:bookmarkEnd w:id="89"/>
    </w:p>
    <w:p w:rsidR="00B76F82" w:rsidRPr="00382F89" w:rsidRDefault="00B76F82" w:rsidP="00784F4A">
      <w:pPr>
        <w:ind w:firstLine="284"/>
        <w:jc w:val="both"/>
        <w:rPr>
          <w:rStyle w:val="Char2"/>
          <w:rtl/>
        </w:rPr>
      </w:pPr>
      <w:r w:rsidRPr="00382F89">
        <w:rPr>
          <w:rStyle w:val="Char2"/>
          <w:rFonts w:hint="cs"/>
          <w:rtl/>
        </w:rPr>
        <w:t>جماعت باید تلاش کند که نیرویی قوی‌تر از نیروی مخالفان فراهم آورد، نیروی جماعت هم متکی است بر گسترش بیداری اسلامی میان توده‌ها و نهادینه</w:t>
      </w:r>
      <w:r w:rsidR="00784F4A">
        <w:rPr>
          <w:rStyle w:val="Char2"/>
          <w:rFonts w:hint="cs"/>
          <w:rtl/>
        </w:rPr>
        <w:t xml:space="preserve"> </w:t>
      </w:r>
      <w:r w:rsidRPr="00382F89">
        <w:rPr>
          <w:rStyle w:val="Char2"/>
          <w:rFonts w:hint="cs"/>
          <w:rtl/>
        </w:rPr>
        <w:t>سازی آن در درون افراد و جذب نیک</w:t>
      </w:r>
      <w:r w:rsidR="00784F4A">
        <w:rPr>
          <w:rStyle w:val="Char2"/>
          <w:rFonts w:hint="cs"/>
          <w:rtl/>
        </w:rPr>
        <w:t xml:space="preserve"> </w:t>
      </w:r>
      <w:r w:rsidRPr="00382F89">
        <w:rPr>
          <w:rStyle w:val="Char2"/>
          <w:rFonts w:hint="cs"/>
          <w:rtl/>
        </w:rPr>
        <w:t>خواهان دیندار و صادق که در این صورت با گسترش بیداری اسلامی و ریشه‌دارشدن آن دامن</w:t>
      </w:r>
      <w:r w:rsidR="00081AB3">
        <w:rPr>
          <w:rStyle w:val="Char2"/>
          <w:rFonts w:hint="cs"/>
          <w:rtl/>
        </w:rPr>
        <w:t>ۀ</w:t>
      </w:r>
      <w:r w:rsidRPr="00382F89">
        <w:rPr>
          <w:rStyle w:val="Char2"/>
          <w:rFonts w:hint="cs"/>
          <w:rtl/>
        </w:rPr>
        <w:t xml:space="preserve"> جماعت گسترده‌تر شده و تمامی لایه‌های جامعه‌ها را دربر خواهد گرفت و با افزایش شمار اعضای جماعت و هواداران آن نیروی جماعت بیشتر شده و به نصرت الهی نزدیکتر خواهد شد.</w:t>
      </w:r>
    </w:p>
    <w:p w:rsidR="00B76F82" w:rsidRPr="00382F89" w:rsidRDefault="00B76F82" w:rsidP="00382F89">
      <w:pPr>
        <w:pStyle w:val="a4"/>
        <w:rPr>
          <w:rStyle w:val="Char2"/>
          <w:rtl/>
        </w:rPr>
      </w:pPr>
      <w:bookmarkStart w:id="90" w:name="_Toc319428775"/>
      <w:bookmarkStart w:id="91" w:name="_Toc442915885"/>
      <w:r w:rsidRPr="00784F4A">
        <w:rPr>
          <w:rFonts w:hint="cs"/>
          <w:rtl/>
        </w:rPr>
        <w:t>جماعت باید از کشمکش و اختلاف بپرهیزد:</w:t>
      </w:r>
      <w:bookmarkEnd w:id="90"/>
      <w:bookmarkEnd w:id="91"/>
    </w:p>
    <w:p w:rsidR="00B76F82" w:rsidRPr="00382F89" w:rsidRDefault="00B76F82" w:rsidP="00382F89">
      <w:pPr>
        <w:ind w:firstLine="284"/>
        <w:jc w:val="both"/>
        <w:rPr>
          <w:rStyle w:val="Char2"/>
          <w:rtl/>
        </w:rPr>
      </w:pPr>
      <w:r w:rsidRPr="00382F89">
        <w:rPr>
          <w:rStyle w:val="Char2"/>
          <w:rFonts w:hint="cs"/>
          <w:rtl/>
        </w:rPr>
        <w:t>جماعت در راستای پرهیز از موانع پیروزی باید از اختلاف داخلی چه اختلاف افراد با یکدیگر و چه با امیر جماعت دوری گزیند، راه نجات از این آفت هم پاکسازی درون از آلودگی‌های هوی و هوس همراه با احساس نظارت خدا و خالص</w:t>
      </w:r>
      <w:r w:rsidRPr="00382F89">
        <w:rPr>
          <w:rStyle w:val="Char2"/>
          <w:rFonts w:hint="eastAsia"/>
          <w:rtl/>
        </w:rPr>
        <w:t>‌</w:t>
      </w:r>
      <w:r w:rsidRPr="00382F89">
        <w:rPr>
          <w:rStyle w:val="Char2"/>
          <w:rFonts w:hint="cs"/>
          <w:rtl/>
        </w:rPr>
        <w:t>گردانیدن نیت برای پروردگار است که البته این هم به تنهایی کافی نیست، بلکه باید برای نحو</w:t>
      </w:r>
      <w:r w:rsidR="00081AB3">
        <w:rPr>
          <w:rStyle w:val="Char2"/>
          <w:rFonts w:hint="cs"/>
          <w:rtl/>
        </w:rPr>
        <w:t>ۀ</w:t>
      </w:r>
      <w:r w:rsidRPr="00382F89">
        <w:rPr>
          <w:rStyle w:val="Char2"/>
          <w:rFonts w:hint="cs"/>
          <w:rtl/>
        </w:rPr>
        <w:t xml:space="preserve"> کار جماعت و رابط</w:t>
      </w:r>
      <w:r w:rsidR="00081AB3">
        <w:rPr>
          <w:rStyle w:val="Char2"/>
          <w:rFonts w:hint="cs"/>
          <w:rtl/>
        </w:rPr>
        <w:t>ۀ</w:t>
      </w:r>
      <w:r w:rsidRPr="00382F89">
        <w:rPr>
          <w:rStyle w:val="Char2"/>
          <w:rFonts w:hint="cs"/>
          <w:rtl/>
        </w:rPr>
        <w:t xml:space="preserve"> اعضا با آن و وظایف و اختیارات امیر جماعت نظام نامه و دستورالعمل دقیق تدوین گردد. چنانچه بنا به اساس‌نام</w:t>
      </w:r>
      <w:r w:rsidR="00081AB3">
        <w:rPr>
          <w:rStyle w:val="Char2"/>
          <w:rFonts w:hint="cs"/>
          <w:rtl/>
        </w:rPr>
        <w:t>ۀ</w:t>
      </w:r>
      <w:r w:rsidRPr="00382F89">
        <w:rPr>
          <w:rStyle w:val="Char2"/>
          <w:rFonts w:hint="cs"/>
          <w:rtl/>
        </w:rPr>
        <w:t xml:space="preserve"> جماعت تصمیم‌گیری در مورد کارها به اجتهاد امیر جماعت پس از رایزنی امیر در چارچوب ارزش‌های دینی بر اعضا واجب است. یا اگر بر مبنای اساس‌نامه امیر جماعت مقید به رأی اکثریت شورای جماعت باشد، امیر جماعت ملزم به اطاعت از رأی اکثریت شورا در حدود شرع می‌باشد، و دیگر اعضای جماعت هم موظفند رأی مقرر را که توسط امیر برای اجرا به رده‌های پایین‌تر ابلاغ می‌گردد، مبنای فعالیت خویش قرار دهند. در پرتو چنین روشی کار جماعت به معنای واقعی کلمه گروهی شده و به صورت همآهنگ و منظم و عاری از اختلاف و چند</w:t>
      </w:r>
      <w:r w:rsidR="00784F4A">
        <w:rPr>
          <w:rStyle w:val="Char2"/>
          <w:rFonts w:hint="cs"/>
          <w:rtl/>
        </w:rPr>
        <w:t xml:space="preserve"> </w:t>
      </w:r>
      <w:r w:rsidRPr="00382F89">
        <w:rPr>
          <w:rStyle w:val="Char2"/>
          <w:rFonts w:hint="cs"/>
          <w:rtl/>
        </w:rPr>
        <w:t>گانگی جریان خواهد یافت، چنین حرکتی با این کیفیت برای جماعت ضروری است، حتی اگر گهگاه در برخی مراحل و یا در برخی جزئیات کار به وقوع خطا و اشتباه هم منجر شود، زیرا بی‌گمان ضرر کار همآهنگ هرچند در آن خطا هم باشد، از ضرر کار صحیح اما پراکنده و ناهم‌آهنگ برای جماعت کمتر و سبک‌تر است و بنا به قاعد</w:t>
      </w:r>
      <w:r w:rsidR="00081AB3">
        <w:rPr>
          <w:rStyle w:val="Char2"/>
          <w:rFonts w:hint="cs"/>
          <w:rtl/>
        </w:rPr>
        <w:t>ۀ</w:t>
      </w:r>
      <w:r w:rsidRPr="00382F89">
        <w:rPr>
          <w:rStyle w:val="Char2"/>
          <w:rFonts w:hint="cs"/>
          <w:rtl/>
        </w:rPr>
        <w:t xml:space="preserve"> «دفع افسد به فاسد» زیان سبک‌تر به منظور دفع زیان بزرگتر تحمل می‌گردد.</w:t>
      </w:r>
    </w:p>
    <w:p w:rsidR="00B76F82" w:rsidRPr="00784F4A" w:rsidRDefault="00B76F82" w:rsidP="00784F4A">
      <w:pPr>
        <w:pStyle w:val="a4"/>
        <w:rPr>
          <w:rtl/>
        </w:rPr>
      </w:pPr>
      <w:bookmarkStart w:id="92" w:name="_Toc319428776"/>
      <w:bookmarkStart w:id="93" w:name="_Toc442915886"/>
      <w:r w:rsidRPr="00784F4A">
        <w:rPr>
          <w:rFonts w:hint="cs"/>
          <w:rtl/>
        </w:rPr>
        <w:t>جماعت دین</w:t>
      </w:r>
      <w:r w:rsidRPr="00784F4A">
        <w:rPr>
          <w:rFonts w:hint="eastAsia"/>
          <w:rtl/>
        </w:rPr>
        <w:t>‌</w:t>
      </w:r>
      <w:r w:rsidRPr="00784F4A">
        <w:rPr>
          <w:rFonts w:hint="cs"/>
          <w:rtl/>
        </w:rPr>
        <w:t>خواه باید از ریاکاری و بهانه به دست طاعنان</w:t>
      </w:r>
      <w:r w:rsidR="00784F4A">
        <w:rPr>
          <w:rFonts w:hint="cs"/>
          <w:rtl/>
        </w:rPr>
        <w:t xml:space="preserve"> </w:t>
      </w:r>
      <w:r w:rsidRPr="00784F4A">
        <w:rPr>
          <w:rFonts w:hint="cs"/>
          <w:rtl/>
        </w:rPr>
        <w:t>دادن پرهیز کند:</w:t>
      </w:r>
      <w:bookmarkEnd w:id="92"/>
      <w:bookmarkEnd w:id="93"/>
    </w:p>
    <w:p w:rsidR="00B76F82" w:rsidRPr="00382F89" w:rsidRDefault="00B76F82" w:rsidP="00382F89">
      <w:pPr>
        <w:ind w:firstLine="284"/>
        <w:jc w:val="both"/>
        <w:rPr>
          <w:rStyle w:val="Char2"/>
          <w:rtl/>
        </w:rPr>
      </w:pPr>
      <w:r w:rsidRPr="00382F89">
        <w:rPr>
          <w:rStyle w:val="Char2"/>
          <w:rFonts w:hint="cs"/>
          <w:rtl/>
        </w:rPr>
        <w:t>جماعت باید در فعالیت خود جداً از ریاکاری دوری کند و هیچگاه بر جلب خشنودی مردم و رضایت</w:t>
      </w:r>
      <w:r w:rsidR="00BE70F2">
        <w:rPr>
          <w:rStyle w:val="Char2"/>
          <w:rFonts w:hint="cs"/>
          <w:rtl/>
        </w:rPr>
        <w:t xml:space="preserve"> آن‌ها </w:t>
      </w:r>
      <w:r w:rsidRPr="00382F89">
        <w:rPr>
          <w:rStyle w:val="Char2"/>
          <w:rFonts w:hint="cs"/>
          <w:rtl/>
        </w:rPr>
        <w:t>از کار خود حرص نورزد، زیرا ریاکاری جماعت را از مهرورزی‌ها و عنایات کریمان</w:t>
      </w:r>
      <w:r w:rsidR="00081AB3">
        <w:rPr>
          <w:rStyle w:val="Char2"/>
          <w:rFonts w:hint="cs"/>
          <w:rtl/>
        </w:rPr>
        <w:t>ۀ</w:t>
      </w:r>
      <w:r w:rsidRPr="00382F89">
        <w:rPr>
          <w:rStyle w:val="Char2"/>
          <w:rFonts w:hint="cs"/>
          <w:rtl/>
        </w:rPr>
        <w:t xml:space="preserve"> خداوند و از رضایت او بی‌بهره می‌کند. وظیف</w:t>
      </w:r>
      <w:r w:rsidR="00081AB3">
        <w:rPr>
          <w:rStyle w:val="Char2"/>
          <w:rFonts w:hint="cs"/>
          <w:rtl/>
        </w:rPr>
        <w:t>ۀ</w:t>
      </w:r>
      <w:r w:rsidRPr="00382F89">
        <w:rPr>
          <w:rStyle w:val="Char2"/>
          <w:rFonts w:hint="cs"/>
          <w:rtl/>
        </w:rPr>
        <w:t xml:space="preserve"> اصلی جماعت این است که با عمل به اوامر خداوند و بی‌اعتنایی به نارضایتی مردم و دوری از خوشایند مردم در صورت ناهمخوانی با ملاک‌های دینی حریصانه در پی کسب خشنودی خداوند برآید.</w:t>
      </w:r>
    </w:p>
    <w:p w:rsidR="00B76F82" w:rsidRPr="00382F89" w:rsidRDefault="00B76F82" w:rsidP="00784F4A">
      <w:pPr>
        <w:ind w:firstLine="284"/>
        <w:jc w:val="both"/>
        <w:rPr>
          <w:rStyle w:val="Char2"/>
          <w:rtl/>
        </w:rPr>
      </w:pPr>
      <w:r w:rsidRPr="00382F89">
        <w:rPr>
          <w:rStyle w:val="Char2"/>
          <w:rFonts w:hint="cs"/>
          <w:rtl/>
        </w:rPr>
        <w:t>این البته بدین معنا نیست که جماعت از خشم و نارضایتی مردم پرهیز نکند و علاقه‌مند به کسب خشنودی آنان نباشد. هرگز، زیرا رضایت مردم باعث اعتماد</w:t>
      </w:r>
      <w:r w:rsidR="00BE70F2">
        <w:rPr>
          <w:rStyle w:val="Char2"/>
          <w:rFonts w:hint="cs"/>
          <w:rtl/>
        </w:rPr>
        <w:t xml:space="preserve"> آن‌ها </w:t>
      </w:r>
      <w:r w:rsidRPr="00382F89">
        <w:rPr>
          <w:rStyle w:val="Char2"/>
          <w:rFonts w:hint="cs"/>
          <w:rtl/>
        </w:rPr>
        <w:t>به جماعت می‌گردد، و مورد اعتماد مردم بودن، برای جماعت امری مطلوب و ضروری به حساب می‌آید، و لیکن جماعت نباید ارزش‌های دینی را فدای جامعه کند و برای دستیابی به رضایت مردم مرتکب اعمال خلاف شرع گردد. فراتر از این جماعت حتی باید اموری را که ذاتاً و یا برای تمامی افراد مباح هستند، ترک کند تا بدین</w:t>
      </w:r>
      <w:r w:rsidR="00784F4A">
        <w:rPr>
          <w:rStyle w:val="Char2"/>
          <w:rFonts w:hint="eastAsia"/>
          <w:rtl/>
        </w:rPr>
        <w:t>‌</w:t>
      </w:r>
      <w:r w:rsidRPr="00382F89">
        <w:rPr>
          <w:rStyle w:val="Char2"/>
          <w:rFonts w:hint="cs"/>
          <w:rtl/>
        </w:rPr>
        <w:t>وسیله به باطل‌گرایانِ فرصت طلب و شایعه‌ساز مجال تهمت‌سازی و شبهه</w:t>
      </w:r>
      <w:r w:rsidR="00784F4A">
        <w:rPr>
          <w:rStyle w:val="Char2"/>
          <w:rFonts w:hint="cs"/>
          <w:rtl/>
        </w:rPr>
        <w:t xml:space="preserve"> </w:t>
      </w:r>
      <w:r w:rsidRPr="00382F89">
        <w:rPr>
          <w:rStyle w:val="Char2"/>
          <w:rFonts w:hint="cs"/>
          <w:rtl/>
        </w:rPr>
        <w:t>پراکنی ندهد که همواره در میان مردم عده‌ای هستند که خریدار کالای طعن و تهمت بوده و بدون مطالب</w:t>
      </w:r>
      <w:r w:rsidR="00081AB3">
        <w:rPr>
          <w:rStyle w:val="Char2"/>
          <w:rFonts w:hint="cs"/>
          <w:rtl/>
        </w:rPr>
        <w:t>ۀ</w:t>
      </w:r>
      <w:r w:rsidRPr="00382F89">
        <w:rPr>
          <w:rStyle w:val="Char2"/>
          <w:rFonts w:hint="cs"/>
          <w:rtl/>
        </w:rPr>
        <w:t xml:space="preserve"> دلیل به تصدیق شایعات می‌پردازند... لذا پرهیز از انجام کارهای شبهه</w:t>
      </w:r>
      <w:r w:rsidR="00784F4A">
        <w:rPr>
          <w:rStyle w:val="Char2"/>
          <w:rFonts w:hint="cs"/>
          <w:rtl/>
        </w:rPr>
        <w:t xml:space="preserve"> </w:t>
      </w:r>
      <w:r w:rsidRPr="00382F89">
        <w:rPr>
          <w:rStyle w:val="Char2"/>
          <w:rFonts w:hint="cs"/>
          <w:rtl/>
        </w:rPr>
        <w:t>ناک و ترک کارهای مباح به منظور اعتماد</w:t>
      </w:r>
      <w:r w:rsidR="00784F4A">
        <w:rPr>
          <w:rStyle w:val="Char2"/>
          <w:rFonts w:hint="cs"/>
          <w:rtl/>
        </w:rPr>
        <w:t xml:space="preserve"> </w:t>
      </w:r>
      <w:r w:rsidRPr="00382F89">
        <w:rPr>
          <w:rStyle w:val="Char2"/>
          <w:rFonts w:hint="cs"/>
          <w:rtl/>
        </w:rPr>
        <w:t xml:space="preserve">سازی در جامعه از جمله امور لازمی است که مد نظر قراردادن آن بر جماعت واجب است. مگر نه این که با وجود مباح‌بودن فراگیری خواندن و نوشتن، خداوند به منظور بستن دهان طاعنان و برای این که کفار پیامبر را به اقتباس قرآن از کتب گذشتگان متهم نکنند، ایشان را از فراگیری خواندن و نوشتن به دور داشت، چنانکه در این خصوص در قرآن می‌فرماید: </w:t>
      </w:r>
      <w:r w:rsidRPr="00382F89">
        <w:rPr>
          <w:rFonts w:cs="Traditional Arabic" w:hint="cs"/>
          <w:rtl/>
          <w:lang w:bidi="fa-IR"/>
        </w:rPr>
        <w:t>﴿</w:t>
      </w:r>
      <w:r w:rsidR="008D38F0" w:rsidRPr="00382F89">
        <w:rPr>
          <w:rFonts w:cs="KFGQPC Uthmanic Script HAFS"/>
          <w:color w:val="000000"/>
          <w:rtl/>
        </w:rPr>
        <w:t>وَمَا كُنتَ تَتۡلُواْ مِن قَبۡلِهِۦ مِن كِتَٰب</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 xml:space="preserve"> وَلَا تَخُطُّهُۥ بِيَمِينِكَۖ إِذ</w:t>
      </w:r>
      <w:r w:rsidR="008D38F0" w:rsidRPr="00382F89">
        <w:rPr>
          <w:rFonts w:ascii="Jameel Noori Nastaleeq" w:hAnsi="Jameel Noori Nastaleeq" w:cs="KFGQPC Uthmanic Script HAFS" w:hint="cs"/>
          <w:color w:val="000000"/>
          <w:rtl/>
        </w:rPr>
        <w:t>ٗ</w:t>
      </w:r>
      <w:r w:rsidR="008D38F0" w:rsidRPr="00382F89">
        <w:rPr>
          <w:rFonts w:cs="KFGQPC Uthmanic Script HAFS" w:hint="cs"/>
          <w:color w:val="000000"/>
          <w:rtl/>
        </w:rPr>
        <w:t xml:space="preserve">ا لَّٱرۡتَابَ </w:t>
      </w:r>
      <w:r w:rsidR="008D38F0" w:rsidRPr="00382F89">
        <w:rPr>
          <w:rFonts w:cs="KFGQPC Uthmanic Script HAFS"/>
          <w:color w:val="000000"/>
          <w:rtl/>
        </w:rPr>
        <w:t>ٱلۡمُبۡطِلُونَ ٤٨</w:t>
      </w:r>
      <w:r w:rsidRPr="00382F89">
        <w:rPr>
          <w:rFonts w:cs="Traditional Arabic" w:hint="cs"/>
          <w:rtl/>
          <w:lang w:bidi="fa-IR"/>
        </w:rPr>
        <w:t>﴾</w:t>
      </w:r>
      <w:r w:rsidRPr="00382F89">
        <w:rPr>
          <w:rStyle w:val="Char2"/>
          <w:rFonts w:hint="cs"/>
          <w:rtl/>
        </w:rPr>
        <w:t xml:space="preserve"> </w:t>
      </w:r>
      <w:r w:rsidRPr="00784F4A">
        <w:rPr>
          <w:rStyle w:val="Char4"/>
          <w:rFonts w:hint="cs"/>
          <w:rtl/>
        </w:rPr>
        <w:t>[</w:t>
      </w:r>
      <w:r w:rsidR="005916F8" w:rsidRPr="00784F4A">
        <w:rPr>
          <w:rStyle w:val="Char4"/>
          <w:rFonts w:hint="cs"/>
          <w:rtl/>
        </w:rPr>
        <w:t>العنکبوت: 48</w:t>
      </w:r>
      <w:r w:rsidRPr="00784F4A">
        <w:rPr>
          <w:rStyle w:val="Char4"/>
          <w:rFonts w:hint="cs"/>
          <w:rtl/>
        </w:rPr>
        <w:t>]</w:t>
      </w:r>
      <w:r w:rsidRPr="00382F89">
        <w:rPr>
          <w:rStyle w:val="Char2"/>
          <w:rFonts w:hint="cs"/>
          <w:rtl/>
        </w:rPr>
        <w:t xml:space="preserve">. </w:t>
      </w:r>
      <w:r w:rsidR="005916F8" w:rsidRPr="00784F4A">
        <w:rPr>
          <w:rStyle w:val="Char5"/>
          <w:rFonts w:hint="cs"/>
          <w:rtl/>
        </w:rPr>
        <w:t>«</w:t>
      </w:r>
      <w:r w:rsidRPr="00784F4A">
        <w:rPr>
          <w:rStyle w:val="Char5"/>
          <w:rFonts w:hint="cs"/>
          <w:rtl/>
        </w:rPr>
        <w:t>تو پیش از قرآن کتابی نمی‌خواندی و با دست راستت چیزی نمی‌نوشتی که در این صورت باطل‌گرایان به شک و تردید می‌افتادند</w:t>
      </w:r>
      <w:r w:rsidR="005916F8" w:rsidRPr="00784F4A">
        <w:rPr>
          <w:rStyle w:val="Char5"/>
          <w:rFonts w:hint="cs"/>
          <w:rtl/>
        </w:rPr>
        <w:t>»</w:t>
      </w:r>
      <w:r w:rsidRPr="00784F4A">
        <w:rPr>
          <w:rStyle w:val="Char5"/>
          <w:rFonts w:hint="cs"/>
          <w:rtl/>
        </w:rPr>
        <w:t>.</w:t>
      </w:r>
    </w:p>
    <w:p w:rsidR="00B76F82" w:rsidRPr="00382F89" w:rsidRDefault="00B76F82" w:rsidP="00BF0A91">
      <w:pPr>
        <w:ind w:firstLine="284"/>
        <w:jc w:val="both"/>
        <w:rPr>
          <w:rStyle w:val="Char2"/>
          <w:rtl/>
        </w:rPr>
      </w:pPr>
      <w:r w:rsidRPr="00382F89">
        <w:rPr>
          <w:rStyle w:val="Char2"/>
          <w:rFonts w:hint="cs"/>
          <w:rtl/>
        </w:rPr>
        <w:t>در تفسیر این آیه آمده است که اگر تو خواندن و نوشتن می‌دانستی، بی‌گمان باطل‌گرایان به بهانه‌جویی می‌پرداختند و می‌گفتند: شاید پیامبر قرآن را از کتب بر جای مانده از انبیای پیشین برگرفته و خود آن را نوشته است، در حالی که می‌دانستند که پیامبر فردی اُمی است و خواندن و نوشتن نمی‌داند، آخر رسول خدا</w:t>
      </w:r>
      <w:r w:rsidRPr="00382F89">
        <w:rPr>
          <w:rFonts w:cs="CTraditional Arabic" w:hint="cs"/>
          <w:rtl/>
          <w:lang w:bidi="fa-IR"/>
        </w:rPr>
        <w:t>ص</w:t>
      </w:r>
      <w:r w:rsidRPr="00382F89">
        <w:rPr>
          <w:rStyle w:val="Char2"/>
          <w:rFonts w:hint="cs"/>
          <w:rtl/>
        </w:rPr>
        <w:t xml:space="preserve"> سال‌ها بی‌آن که خواندن و نوشتن بداند، با</w:t>
      </w:r>
      <w:r w:rsidR="00BE70F2">
        <w:rPr>
          <w:rStyle w:val="Char2"/>
          <w:rFonts w:hint="cs"/>
          <w:rtl/>
        </w:rPr>
        <w:t xml:space="preserve"> آن‌ها </w:t>
      </w:r>
      <w:r w:rsidRPr="00382F89">
        <w:rPr>
          <w:rStyle w:val="Char2"/>
          <w:rFonts w:hint="cs"/>
          <w:rtl/>
        </w:rPr>
        <w:t>زیسته بود، سپس این کتاب شگفت‌آور و معجز ه را برای آنان آورد که سخنوران و نویسندگان را ناتوان ساخت. اگر پیامبر قبلاً با سواد می‌بود، شاید این را دستاویز قرار می‌دادن</w:t>
      </w:r>
      <w:r w:rsidR="006B59AA" w:rsidRPr="00382F89">
        <w:rPr>
          <w:rStyle w:val="Char2"/>
          <w:rFonts w:hint="cs"/>
          <w:rtl/>
        </w:rPr>
        <w:t>د، اما اکنون که سابق</w:t>
      </w:r>
      <w:r w:rsidR="00081AB3">
        <w:rPr>
          <w:rStyle w:val="Char2"/>
          <w:rFonts w:hint="cs"/>
          <w:rtl/>
        </w:rPr>
        <w:t>ۀ</w:t>
      </w:r>
      <w:r w:rsidR="006B59AA" w:rsidRPr="00382F89">
        <w:rPr>
          <w:rStyle w:val="Char2"/>
          <w:rFonts w:hint="cs"/>
          <w:rtl/>
        </w:rPr>
        <w:t xml:space="preserve"> پیامبر در</w:t>
      </w:r>
      <w:r w:rsidRPr="00382F89">
        <w:rPr>
          <w:rStyle w:val="Char2"/>
          <w:rFonts w:hint="cs"/>
          <w:rtl/>
        </w:rPr>
        <w:t>میان آنان چنین بود، مجال این کار را نیافتند</w:t>
      </w:r>
      <w:r w:rsidRPr="00382F89">
        <w:rPr>
          <w:rStyle w:val="Char2"/>
          <w:rFonts w:hint="cs"/>
          <w:vertAlign w:val="superscript"/>
          <w:rtl/>
        </w:rPr>
        <w:t>(</w:t>
      </w:r>
      <w:r w:rsidRPr="00382F89">
        <w:rPr>
          <w:rStyle w:val="Char2"/>
          <w:vertAlign w:val="superscript"/>
          <w:rtl/>
        </w:rPr>
        <w:footnoteReference w:id="55"/>
      </w:r>
      <w:r w:rsidRPr="00382F89">
        <w:rPr>
          <w:rStyle w:val="Char2"/>
          <w:rFonts w:hint="cs"/>
          <w:vertAlign w:val="superscript"/>
          <w:rtl/>
        </w:rPr>
        <w:t>)</w:t>
      </w:r>
      <w:r w:rsidRPr="00382F89">
        <w:rPr>
          <w:rStyle w:val="Char2"/>
          <w:rFonts w:hint="cs"/>
          <w:rtl/>
        </w:rPr>
        <w:t>.</w:t>
      </w:r>
    </w:p>
    <w:p w:rsidR="00B76F82" w:rsidRPr="00784F4A" w:rsidRDefault="00B76F82" w:rsidP="00784F4A">
      <w:pPr>
        <w:pStyle w:val="a5"/>
        <w:rPr>
          <w:rtl/>
        </w:rPr>
      </w:pPr>
      <w:r w:rsidRPr="00784F4A">
        <w:rPr>
          <w:rFonts w:hint="cs"/>
          <w:rtl/>
        </w:rPr>
        <w:t>مراد ما از حق در این کتاب هرگونه باور یا کاری است که از دیدگاه دین ثابت و صحیح و ماندگاری یا انجام آن واجب باشد.</w:t>
      </w:r>
    </w:p>
    <w:p w:rsidR="00B76F82" w:rsidRPr="00784F4A" w:rsidRDefault="00B76F82" w:rsidP="00784F4A">
      <w:pPr>
        <w:pStyle w:val="a5"/>
        <w:rPr>
          <w:rtl/>
        </w:rPr>
      </w:pPr>
      <w:r w:rsidRPr="00784F4A">
        <w:rPr>
          <w:rFonts w:hint="cs"/>
          <w:rtl/>
        </w:rPr>
        <w:t>مراد از باطل هم نقیض حق در معنای یادشده است، یعنی: باور یا عملی که به لحاظ دینی فاقد سند و ارزش بوده، از ویژگی حقانیت بی‌بهره است و ترک و از میان‌برداشتن آن لازم است. بر این اساس، معنای حق دستورات خدا و معنای باطل نواهی او خواهد بود.</w:t>
      </w:r>
    </w:p>
    <w:p w:rsidR="00B76F82" w:rsidRPr="00784F4A" w:rsidRDefault="00B76F82" w:rsidP="00784F4A">
      <w:pPr>
        <w:pStyle w:val="a5"/>
        <w:rPr>
          <w:rtl/>
        </w:rPr>
      </w:pPr>
      <w:r w:rsidRPr="00784F4A">
        <w:rPr>
          <w:rFonts w:hint="cs"/>
          <w:rtl/>
        </w:rPr>
        <w:t>مراد از «پیکار و تدافع میان حق و باطل» هم این است که با فراهم‌آمدن شرایط مناسب یکی از این دو دیگری را با استفاده از قدرت حذف و از میدان خارج کند.</w:t>
      </w:r>
    </w:p>
    <w:sectPr w:rsidR="00B76F82" w:rsidRPr="00784F4A" w:rsidSect="00085326">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D06" w:rsidRDefault="00E25D06">
      <w:r>
        <w:separator/>
      </w:r>
    </w:p>
  </w:endnote>
  <w:endnote w:type="continuationSeparator" w:id="0">
    <w:p w:rsidR="00E25D06" w:rsidRDefault="00E2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06" w:rsidRPr="00982DF4" w:rsidRDefault="00C66B06"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06" w:rsidRPr="00982DF4" w:rsidRDefault="00C66B06" w:rsidP="004D5C59">
    <w:pPr>
      <w:pStyle w:val="Footer"/>
      <w:ind w:right="36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06" w:rsidRPr="00085326" w:rsidRDefault="00C66B06">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D06" w:rsidRDefault="00E25D06">
      <w:r>
        <w:separator/>
      </w:r>
    </w:p>
  </w:footnote>
  <w:footnote w:type="continuationSeparator" w:id="0">
    <w:p w:rsidR="00E25D06" w:rsidRDefault="00E25D06">
      <w:r>
        <w:continuationSeparator/>
      </w:r>
    </w:p>
  </w:footnote>
  <w:footnote w:id="1">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لسان العرب، 11 / 332 به بعد.</w:t>
      </w:r>
    </w:p>
  </w:footnote>
  <w:footnote w:id="2">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المعجم الوسیط، 1 / 187.</w:t>
      </w:r>
    </w:p>
  </w:footnote>
  <w:footnote w:id="3">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لسان العرب، 13 / 59.</w:t>
      </w:r>
    </w:p>
  </w:footnote>
  <w:footnote w:id="4">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المجم الوسیط، 1 / 60.</w:t>
      </w:r>
    </w:p>
  </w:footnote>
  <w:footnote w:id="5">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مفردات...، راغب اصفهانی، ص 50.</w:t>
      </w:r>
    </w:p>
  </w:footnote>
  <w:footnote w:id="6">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لسان العرب، 9 / 441 و صفحات بعدی.</w:t>
      </w:r>
    </w:p>
  </w:footnote>
  <w:footnote w:id="7">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المعجم الوسیط، 1 / 288.</w:t>
      </w:r>
    </w:p>
  </w:footnote>
  <w:footnote w:id="8">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زمخشری، 4 / 222.</w:t>
      </w:r>
    </w:p>
  </w:footnote>
  <w:footnote w:id="9">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رازی، 27 / 168.</w:t>
      </w:r>
    </w:p>
  </w:footnote>
  <w:footnote w:id="10">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المنار، 11 / 468.</w:t>
      </w:r>
    </w:p>
  </w:footnote>
  <w:footnote w:id="11">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xml:space="preserve">- تفسیر زمخشری 2 / 4 </w:t>
      </w:r>
      <w:r w:rsidRPr="00663731">
        <w:rPr>
          <w:rStyle w:val="Char3"/>
          <w:rFonts w:hint="cs"/>
          <w:rtl/>
        </w:rPr>
        <w:t>–</w:t>
      </w:r>
      <w:r w:rsidRPr="00382F89">
        <w:rPr>
          <w:rStyle w:val="Char3"/>
          <w:rFonts w:hint="cs"/>
          <w:rtl/>
        </w:rPr>
        <w:t xml:space="preserve"> 263.</w:t>
      </w:r>
    </w:p>
  </w:footnote>
  <w:footnote w:id="12">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آلوسی، 11 / 167.</w:t>
      </w:r>
    </w:p>
  </w:footnote>
  <w:footnote w:id="13">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ابن کثیر، 4 / 192.</w:t>
      </w:r>
    </w:p>
  </w:footnote>
  <w:footnote w:id="14">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ابن کثیر، 4 / 229.</w:t>
      </w:r>
    </w:p>
  </w:footnote>
  <w:footnote w:id="15">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ابن کثیر، 4 / 83 و 84.</w:t>
      </w:r>
    </w:p>
  </w:footnote>
  <w:footnote w:id="16">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آلوسی، 21 / 52.</w:t>
      </w:r>
    </w:p>
  </w:footnote>
  <w:footnote w:id="17">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زمخشری، 4 / 810 و 811.</w:t>
      </w:r>
    </w:p>
  </w:footnote>
  <w:footnote w:id="18">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رازی، 9 / 14.</w:t>
      </w:r>
    </w:p>
  </w:footnote>
  <w:footnote w:id="19">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ابن کثیر، 2 / 208 و تفسیر رازی، 9 / 14.</w:t>
      </w:r>
    </w:p>
  </w:footnote>
  <w:footnote w:id="20">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المنار، 4 / 147.</w:t>
      </w:r>
    </w:p>
  </w:footnote>
  <w:footnote w:id="21">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المنار، 4 / 148.</w:t>
      </w:r>
    </w:p>
  </w:footnote>
  <w:footnote w:id="22">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زمخشری، 4 / 67.</w:t>
      </w:r>
    </w:p>
  </w:footnote>
  <w:footnote w:id="23">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زمخشری، 4 / 172.</w:t>
      </w:r>
    </w:p>
  </w:footnote>
  <w:footnote w:id="24">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آلوسی، 24 / 76.</w:t>
      </w:r>
    </w:p>
  </w:footnote>
  <w:footnote w:id="25">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المنار، 7 / 38.</w:t>
      </w:r>
    </w:p>
  </w:footnote>
  <w:footnote w:id="26">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آلوسی، 21 / 52.</w:t>
      </w:r>
    </w:p>
  </w:footnote>
  <w:footnote w:id="27">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قرطبی، 7 / 387.</w:t>
      </w:r>
    </w:p>
  </w:footnote>
  <w:footnote w:id="28">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زمخشری، 2 / 224 و 225.</w:t>
      </w:r>
    </w:p>
  </w:footnote>
  <w:footnote w:id="29">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رازی، 8 / 228.</w:t>
      </w:r>
    </w:p>
  </w:footnote>
  <w:footnote w:id="30">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مجموع فتاوی ابن تیمیه، 8 / 526.</w:t>
      </w:r>
    </w:p>
  </w:footnote>
  <w:footnote w:id="31">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ابنُ عبدِ رَبِّه، أَلْعِقْدُ الْفَرِيدُ، 1 / 130.</w:t>
      </w:r>
    </w:p>
  </w:footnote>
  <w:footnote w:id="32">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زمخشری، 4 / 318.</w:t>
      </w:r>
    </w:p>
  </w:footnote>
  <w:footnote w:id="33">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رازی، 28 / 48.</w:t>
      </w:r>
    </w:p>
  </w:footnote>
  <w:footnote w:id="34">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رازی، 3 / 41.</w:t>
      </w:r>
    </w:p>
  </w:footnote>
  <w:footnote w:id="35">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زمخشری، 3 / 160.</w:t>
      </w:r>
    </w:p>
  </w:footnote>
  <w:footnote w:id="36">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زمخشری، 1 / 396.</w:t>
      </w:r>
    </w:p>
  </w:footnote>
  <w:footnote w:id="37">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قرطبی، 3 / 38 و 39.</w:t>
      </w:r>
    </w:p>
  </w:footnote>
  <w:footnote w:id="38">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ابن عربی، احکام القرآن، 2 / 937 و 938.</w:t>
      </w:r>
    </w:p>
  </w:footnote>
  <w:footnote w:id="39">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سید قطب، فی ظلال القرآن، مجلد 4، 10 / 224.</w:t>
      </w:r>
    </w:p>
  </w:footnote>
  <w:footnote w:id="40">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المنار، 10 / 423.</w:t>
      </w:r>
    </w:p>
  </w:footnote>
  <w:footnote w:id="41">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روایت از بخاری.</w:t>
      </w:r>
    </w:p>
  </w:footnote>
  <w:footnote w:id="42">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ابن حجر عسقلانی، شرح صحیح البخاری، 6 / 32 و 33.</w:t>
      </w:r>
    </w:p>
  </w:footnote>
  <w:footnote w:id="43">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ابن قدامه حنبلی، المغنی، 8 / 348 و 349.</w:t>
      </w:r>
    </w:p>
  </w:footnote>
  <w:footnote w:id="44">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ابن تیمیه حرانی، مجموع فتاوی، 28 / 418.</w:t>
      </w:r>
    </w:p>
  </w:footnote>
  <w:footnote w:id="45">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xml:space="preserve">- تفسیر زمخشری، 2 / 232 </w:t>
      </w:r>
      <w:r w:rsidRPr="008106EA">
        <w:rPr>
          <w:rStyle w:val="Char3"/>
          <w:rFonts w:hint="cs"/>
          <w:rtl/>
        </w:rPr>
        <w:t>–</w:t>
      </w:r>
      <w:r w:rsidRPr="00382F89">
        <w:rPr>
          <w:rStyle w:val="Char3"/>
          <w:rFonts w:hint="cs"/>
          <w:rtl/>
        </w:rPr>
        <w:t xml:space="preserve"> تفسیر قرطبی، 8 / 35 تا 38 </w:t>
      </w:r>
      <w:r w:rsidRPr="008106EA">
        <w:rPr>
          <w:rStyle w:val="Char3"/>
          <w:rFonts w:hint="cs"/>
          <w:rtl/>
        </w:rPr>
        <w:t>–</w:t>
      </w:r>
      <w:r w:rsidRPr="00382F89">
        <w:rPr>
          <w:rStyle w:val="Char3"/>
          <w:rFonts w:hint="cs"/>
          <w:rtl/>
        </w:rPr>
        <w:t xml:space="preserve"> تفسیر آلوسی، 10 / 26 و تفسیر المنار، 10 / 61.</w:t>
      </w:r>
    </w:p>
  </w:footnote>
  <w:footnote w:id="46">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روایت از مسلم، و نیز از سیوطی در الجامع الصغیر مِنْ حدیث البشیر النذیر، 2 / 539، حدیث شمار</w:t>
      </w:r>
      <w:r>
        <w:rPr>
          <w:rStyle w:val="Char3"/>
          <w:rFonts w:hint="cs"/>
          <w:rtl/>
        </w:rPr>
        <w:t>ۀ</w:t>
      </w:r>
      <w:r w:rsidRPr="00382F89">
        <w:rPr>
          <w:rStyle w:val="Char3"/>
          <w:rFonts w:hint="cs"/>
          <w:rtl/>
        </w:rPr>
        <w:t xml:space="preserve"> 8862</w:t>
      </w:r>
      <w:r w:rsidRPr="00382F89">
        <w:rPr>
          <w:rStyle w:val="Char3"/>
          <w:rtl/>
        </w:rPr>
        <w:t>.</w:t>
      </w:r>
    </w:p>
  </w:footnote>
  <w:footnote w:id="47">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xml:space="preserve">- تفسیر زمخشری، 1 / 160 </w:t>
      </w:r>
      <w:r w:rsidRPr="00375A50">
        <w:rPr>
          <w:rFonts w:cs="Times New Roman" w:hint="cs"/>
          <w:sz w:val="24"/>
          <w:szCs w:val="24"/>
          <w:rtl/>
          <w:lang w:bidi="fa-IR"/>
        </w:rPr>
        <w:t>–</w:t>
      </w:r>
      <w:r w:rsidRPr="00382F89">
        <w:rPr>
          <w:rStyle w:val="Char3"/>
          <w:rFonts w:hint="cs"/>
          <w:rtl/>
        </w:rPr>
        <w:t xml:space="preserve"> تفسیر قُرطُبی، 4 / 327 تا 332 </w:t>
      </w:r>
      <w:r w:rsidRPr="00375A50">
        <w:rPr>
          <w:rFonts w:cs="Times New Roman" w:hint="cs"/>
          <w:sz w:val="24"/>
          <w:szCs w:val="24"/>
          <w:rtl/>
          <w:lang w:bidi="fa-IR"/>
        </w:rPr>
        <w:t>–</w:t>
      </w:r>
      <w:r w:rsidRPr="00382F89">
        <w:rPr>
          <w:rStyle w:val="Char3"/>
          <w:rFonts w:hint="cs"/>
          <w:rtl/>
        </w:rPr>
        <w:t xml:space="preserve"> التفسیر القیم نوشت</w:t>
      </w:r>
      <w:r>
        <w:rPr>
          <w:rStyle w:val="Char3"/>
          <w:rFonts w:hint="cs"/>
          <w:rtl/>
        </w:rPr>
        <w:t>ۀ</w:t>
      </w:r>
      <w:r w:rsidRPr="00382F89">
        <w:rPr>
          <w:rStyle w:val="Char3"/>
          <w:rFonts w:hint="cs"/>
          <w:rtl/>
        </w:rPr>
        <w:t xml:space="preserve"> ابن قیم جوزیه، ص 217 </w:t>
      </w:r>
      <w:r w:rsidRPr="00375A50">
        <w:rPr>
          <w:rFonts w:cs="Times New Roman" w:hint="cs"/>
          <w:sz w:val="24"/>
          <w:szCs w:val="24"/>
          <w:rtl/>
          <w:lang w:bidi="fa-IR"/>
        </w:rPr>
        <w:t>–</w:t>
      </w:r>
      <w:r w:rsidRPr="00382F89">
        <w:rPr>
          <w:rStyle w:val="Char3"/>
          <w:rFonts w:hint="cs"/>
          <w:rtl/>
        </w:rPr>
        <w:t xml:space="preserve"> تفسیر المنار، 4 / 318 و 319.</w:t>
      </w:r>
    </w:p>
  </w:footnote>
  <w:footnote w:id="48">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رازی، 9 / 14.</w:t>
      </w:r>
    </w:p>
  </w:footnote>
  <w:footnote w:id="49">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xml:space="preserve">- تفسیر زمخشری، 2 / 226 </w:t>
      </w:r>
      <w:r w:rsidRPr="00375A50">
        <w:rPr>
          <w:rFonts w:cs="Times New Roman" w:hint="cs"/>
          <w:sz w:val="24"/>
          <w:szCs w:val="24"/>
          <w:rtl/>
          <w:lang w:bidi="fa-IR"/>
        </w:rPr>
        <w:t>–</w:t>
      </w:r>
      <w:r w:rsidRPr="00382F89">
        <w:rPr>
          <w:rStyle w:val="Char3"/>
          <w:rFonts w:hint="cs"/>
          <w:rtl/>
        </w:rPr>
        <w:t xml:space="preserve"> تفسیر آلوسی، 10 / 14 و تفسیر المنار، 10 / 21.</w:t>
      </w:r>
    </w:p>
  </w:footnote>
  <w:footnote w:id="50">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رازی، 11 / 25 و 26.</w:t>
      </w:r>
    </w:p>
  </w:footnote>
  <w:footnote w:id="51">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المنار، 9 / 375.</w:t>
      </w:r>
    </w:p>
  </w:footnote>
  <w:footnote w:id="52">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ابن کثیر، البدایه والنهایه، 7 / 7.</w:t>
      </w:r>
    </w:p>
  </w:footnote>
  <w:footnote w:id="53">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xml:space="preserve">- تفسیر آلوسی، 10 / 14 </w:t>
      </w:r>
      <w:r w:rsidRPr="00375A50">
        <w:rPr>
          <w:rFonts w:cs="Times New Roman" w:hint="cs"/>
          <w:sz w:val="24"/>
          <w:szCs w:val="24"/>
          <w:rtl/>
          <w:lang w:bidi="fa-IR"/>
        </w:rPr>
        <w:t>–</w:t>
      </w:r>
      <w:r w:rsidRPr="00382F89">
        <w:rPr>
          <w:rStyle w:val="Char3"/>
          <w:rFonts w:hint="cs"/>
          <w:rtl/>
        </w:rPr>
        <w:t xml:space="preserve"> تفسیر المنار، 10 / 25.</w:t>
      </w:r>
    </w:p>
  </w:footnote>
  <w:footnote w:id="54">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آلوسی، 10 / 14.</w:t>
      </w:r>
    </w:p>
  </w:footnote>
  <w:footnote w:id="55">
    <w:p w:rsidR="00C66B06" w:rsidRPr="00382F89" w:rsidRDefault="00C66B06" w:rsidP="00DF4495">
      <w:pPr>
        <w:pStyle w:val="FootnoteText"/>
        <w:bidi/>
        <w:ind w:left="272" w:hanging="272"/>
        <w:jc w:val="both"/>
        <w:rPr>
          <w:rStyle w:val="Char3"/>
          <w:rtl/>
        </w:rPr>
      </w:pPr>
      <w:r w:rsidRPr="00382F89">
        <w:rPr>
          <w:rStyle w:val="Char3"/>
        </w:rPr>
        <w:footnoteRef/>
      </w:r>
      <w:r w:rsidRPr="00382F89">
        <w:rPr>
          <w:rStyle w:val="Char3"/>
          <w:rFonts w:hint="cs"/>
          <w:rtl/>
        </w:rPr>
        <w:t>- تفسیر زمخشری، 3</w:t>
      </w:r>
      <w:r w:rsidR="00751173">
        <w:rPr>
          <w:rStyle w:val="Char3"/>
          <w:rFonts w:hint="cs"/>
          <w:rtl/>
        </w:rPr>
        <w:t xml:space="preserve"> </w:t>
      </w:r>
      <w:r w:rsidRPr="00382F89">
        <w:rPr>
          <w:rStyle w:val="Char3"/>
          <w:rFonts w:hint="cs"/>
          <w:rtl/>
        </w:rPr>
        <w:t xml:space="preserve">/ 458 </w:t>
      </w:r>
      <w:r w:rsidRPr="00784F4A">
        <w:rPr>
          <w:rStyle w:val="Char3"/>
          <w:rFonts w:hint="cs"/>
          <w:rtl/>
        </w:rPr>
        <w:t>–</w:t>
      </w:r>
      <w:r w:rsidRPr="00382F89">
        <w:rPr>
          <w:rStyle w:val="Char3"/>
          <w:rFonts w:hint="cs"/>
          <w:rtl/>
        </w:rPr>
        <w:t xml:space="preserve"> تفسیر ابن کثیر، 3 / 417 </w:t>
      </w:r>
      <w:r w:rsidRPr="00784F4A">
        <w:rPr>
          <w:rStyle w:val="Char3"/>
          <w:rFonts w:hint="cs"/>
          <w:rtl/>
        </w:rPr>
        <w:t>–</w:t>
      </w:r>
      <w:r w:rsidRPr="00382F89">
        <w:rPr>
          <w:rStyle w:val="Char3"/>
          <w:rFonts w:hint="cs"/>
          <w:rtl/>
        </w:rPr>
        <w:t xml:space="preserve"> تفسیر رازی، 25 / 76 </w:t>
      </w:r>
      <w:r w:rsidRPr="00784F4A">
        <w:rPr>
          <w:rStyle w:val="Char3"/>
          <w:rFonts w:hint="cs"/>
          <w:rtl/>
        </w:rPr>
        <w:t>–</w:t>
      </w:r>
      <w:r w:rsidRPr="00382F89">
        <w:rPr>
          <w:rStyle w:val="Char3"/>
          <w:rFonts w:hint="cs"/>
          <w:rtl/>
        </w:rPr>
        <w:t xml:space="preserve"> فی ضلال القرآن، مجلد، 6، 20 /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06" w:rsidRPr="00D643BE" w:rsidRDefault="00C66B06" w:rsidP="004D681E">
    <w:pPr>
      <w:pStyle w:val="Header"/>
      <w:tabs>
        <w:tab w:val="clear" w:pos="4153"/>
        <w:tab w:val="clear" w:pos="8306"/>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1B0AA8B6" wp14:editId="02F6FEAD">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rtl/>
        <w:lang w:bidi="fa-IR"/>
      </w:rPr>
      <w:tab/>
    </w:r>
    <w:r>
      <w:rPr>
        <w:rFonts w:ascii="Times New Roman Bold" w:hAnsi="Times New Roman Bold" w:cs="B Lotus" w:hint="cs"/>
        <w:b/>
        <w:bCs/>
        <w:sz w:val="26"/>
        <w:szCs w:val="26"/>
        <w:rtl/>
        <w:lang w:bidi="fa-IR"/>
      </w:rPr>
      <w:t>سنت إلهی در پیکار میان حق و باطل</w:t>
    </w:r>
    <w:r>
      <w:rPr>
        <w:rFonts w:ascii="Times New Roman Bold" w:hAnsi="Times New Roman Bold" w:hint="cs"/>
        <w:rtl/>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06" w:rsidRDefault="00C66B06" w:rsidP="003A585B">
    <w:pPr>
      <w:pStyle w:val="Header"/>
      <w:ind w:left="284" w:right="284"/>
      <w:rPr>
        <w:sz w:val="2"/>
        <w:szCs w:val="2"/>
        <w:rtl/>
      </w:rPr>
    </w:pPr>
    <w:r>
      <w:rPr>
        <w:rFonts w:cs="B Titr" w:hint="cs"/>
        <w:szCs w:val="24"/>
        <w:rtl/>
        <w:lang w:bidi="ar-EG"/>
      </w:rPr>
      <w:t xml:space="preserve"> </w:t>
    </w:r>
  </w:p>
  <w:p w:rsidR="00C66B06" w:rsidRPr="00C37D07" w:rsidRDefault="00C66B06"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C66B06" w:rsidRPr="00BC39D5" w:rsidRDefault="00C66B06"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5894F1F0" wp14:editId="65125BC7">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06" w:rsidRPr="00A321B8" w:rsidRDefault="00C66B06" w:rsidP="001D05C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494EA6C7" wp14:editId="6960F76F">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878AD">
      <w:rPr>
        <w:rFonts w:ascii="IRNazli" w:hAnsi="IRNazli" w:cs="IRNazli" w:hint="eastAsia"/>
        <w:noProof/>
        <w:rtl/>
      </w:rPr>
      <w:t>‌ج</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06" w:rsidRPr="0003385A" w:rsidRDefault="00C66B06" w:rsidP="000338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06" w:rsidRPr="00A321B8" w:rsidRDefault="00C66B06" w:rsidP="001D05C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3C3369B5" wp14:editId="1B6B2484">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878AD">
      <w:rPr>
        <w:rFonts w:ascii="IRNazli" w:hAnsi="IRNazli" w:cs="IRNazli" w:hint="eastAsia"/>
        <w:noProof/>
        <w:rtl/>
      </w:rPr>
      <w:t>‌ب</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06" w:rsidRPr="008602DE" w:rsidRDefault="00C66B06" w:rsidP="00DF4495">
    <w:pPr>
      <w:pStyle w:val="Header"/>
      <w:tabs>
        <w:tab w:val="clear" w:pos="4153"/>
        <w:tab w:val="right" w:pos="282"/>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2336" behindDoc="0" locked="0" layoutInCell="1" allowOverlap="1" wp14:anchorId="3894268B" wp14:editId="26976808">
              <wp:simplePos x="0" y="0"/>
              <wp:positionH relativeFrom="column">
                <wp:posOffset>-1905</wp:posOffset>
              </wp:positionH>
              <wp:positionV relativeFrom="paragraph">
                <wp:posOffset>301625</wp:posOffset>
              </wp:positionV>
              <wp:extent cx="3959860" cy="0"/>
              <wp:effectExtent l="24130" t="27940" r="26035" b="196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ggSzQC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878AD">
      <w:rPr>
        <w:rFonts w:ascii="IRNazli" w:hAnsi="IRNazli" w:cs="IRNazli"/>
        <w:noProof/>
        <w:rtl/>
      </w:rPr>
      <w:t>2</w:t>
    </w:r>
    <w:r w:rsidRPr="008602DE">
      <w:rPr>
        <w:rFonts w:ascii="IRNazli" w:hAnsi="IRNazli" w:cs="IRNazli"/>
        <w:rtl/>
      </w:rPr>
      <w:fldChar w:fldCharType="end"/>
    </w:r>
    <w:r>
      <w:rPr>
        <w:rFonts w:ascii="IRNazanin" w:hAnsi="IRNazanin" w:cs="IRNazanin" w:hint="cs"/>
        <w:b/>
        <w:bCs/>
        <w:sz w:val="26"/>
        <w:szCs w:val="26"/>
        <w:rtl/>
      </w:rPr>
      <w:tab/>
    </w:r>
    <w:r>
      <w:rPr>
        <w:rFonts w:ascii="IRNazanin" w:hAnsi="IRNazanin" w:cs="IRNazanin" w:hint="cs"/>
        <w:b/>
        <w:bCs/>
        <w:sz w:val="26"/>
        <w:szCs w:val="26"/>
        <w:rtl/>
        <w:lang w:bidi="fa-IR"/>
      </w:rPr>
      <w:t>سنت الهی در پیکار میان حق و باطل</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06" w:rsidRPr="00A321B8" w:rsidRDefault="00C66B06" w:rsidP="00BF0A91">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197EC3F7" wp14:editId="2F309207">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sidR="00BF0A91">
      <w:rPr>
        <w:rFonts w:ascii="IRNazanin" w:hAnsi="IRNazanin" w:cs="IRNazanin" w:hint="cs"/>
        <w:b/>
        <w:bCs/>
        <w:sz w:val="26"/>
        <w:szCs w:val="26"/>
        <w:rtl/>
        <w:lang w:bidi="fa-IR"/>
      </w:rPr>
      <w:t>سنت الهی در پیکار میان حق و باطل</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27B82">
      <w:rPr>
        <w:rFonts w:ascii="IRNazli" w:hAnsi="IRNazli" w:cs="IRNazli"/>
        <w:noProof/>
        <w:rtl/>
      </w:rPr>
      <w:t>17</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p w:rsidR="00C66B06" w:rsidRDefault="00C66B06">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E2AB8"/>
    <w:lvl w:ilvl="0">
      <w:start w:val="1"/>
      <w:numFmt w:val="decimal"/>
      <w:lvlText w:val="%1."/>
      <w:lvlJc w:val="left"/>
      <w:pPr>
        <w:tabs>
          <w:tab w:val="num" w:pos="1492"/>
        </w:tabs>
        <w:ind w:left="1492" w:hanging="360"/>
      </w:pPr>
    </w:lvl>
  </w:abstractNum>
  <w:abstractNum w:abstractNumId="1">
    <w:nsid w:val="FFFFFF7D"/>
    <w:multiLevelType w:val="singleLevel"/>
    <w:tmpl w:val="1E0888CA"/>
    <w:lvl w:ilvl="0">
      <w:start w:val="1"/>
      <w:numFmt w:val="decimal"/>
      <w:lvlText w:val="%1."/>
      <w:lvlJc w:val="left"/>
      <w:pPr>
        <w:tabs>
          <w:tab w:val="num" w:pos="1209"/>
        </w:tabs>
        <w:ind w:left="1209" w:hanging="360"/>
      </w:pPr>
    </w:lvl>
  </w:abstractNum>
  <w:abstractNum w:abstractNumId="2">
    <w:nsid w:val="FFFFFF7E"/>
    <w:multiLevelType w:val="singleLevel"/>
    <w:tmpl w:val="C36C8A46"/>
    <w:lvl w:ilvl="0">
      <w:start w:val="1"/>
      <w:numFmt w:val="decimal"/>
      <w:lvlText w:val="%1."/>
      <w:lvlJc w:val="left"/>
      <w:pPr>
        <w:tabs>
          <w:tab w:val="num" w:pos="926"/>
        </w:tabs>
        <w:ind w:left="926" w:hanging="360"/>
      </w:pPr>
    </w:lvl>
  </w:abstractNum>
  <w:abstractNum w:abstractNumId="3">
    <w:nsid w:val="FFFFFF7F"/>
    <w:multiLevelType w:val="singleLevel"/>
    <w:tmpl w:val="96DACE56"/>
    <w:lvl w:ilvl="0">
      <w:start w:val="1"/>
      <w:numFmt w:val="decimal"/>
      <w:lvlText w:val="%1."/>
      <w:lvlJc w:val="left"/>
      <w:pPr>
        <w:tabs>
          <w:tab w:val="num" w:pos="643"/>
        </w:tabs>
        <w:ind w:left="643" w:hanging="360"/>
      </w:pPr>
    </w:lvl>
  </w:abstractNum>
  <w:abstractNum w:abstractNumId="4">
    <w:nsid w:val="FFFFFF80"/>
    <w:multiLevelType w:val="singleLevel"/>
    <w:tmpl w:val="5D8AD0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9403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EEBC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B200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08B146"/>
    <w:lvl w:ilvl="0">
      <w:start w:val="1"/>
      <w:numFmt w:val="decimal"/>
      <w:lvlText w:val="%1."/>
      <w:lvlJc w:val="left"/>
      <w:pPr>
        <w:tabs>
          <w:tab w:val="num" w:pos="360"/>
        </w:tabs>
        <w:ind w:left="360" w:hanging="360"/>
      </w:pPr>
    </w:lvl>
  </w:abstractNum>
  <w:abstractNum w:abstractNumId="9">
    <w:nsid w:val="FFFFFF89"/>
    <w:multiLevelType w:val="singleLevel"/>
    <w:tmpl w:val="59EC27DE"/>
    <w:lvl w:ilvl="0">
      <w:start w:val="1"/>
      <w:numFmt w:val="bullet"/>
      <w:lvlText w:val=""/>
      <w:lvlJc w:val="left"/>
      <w:pPr>
        <w:tabs>
          <w:tab w:val="num" w:pos="360"/>
        </w:tabs>
        <w:ind w:left="360" w:hanging="360"/>
      </w:pPr>
      <w:rPr>
        <w:rFonts w:ascii="Symbol" w:hAnsi="Symbol" w:hint="default"/>
      </w:rPr>
    </w:lvl>
  </w:abstractNum>
  <w:abstractNum w:abstractNumId="10">
    <w:nsid w:val="17FA17AF"/>
    <w:multiLevelType w:val="multilevel"/>
    <w:tmpl w:val="E38AA54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1">
    <w:nsid w:val="1B9E2E47"/>
    <w:multiLevelType w:val="hybridMultilevel"/>
    <w:tmpl w:val="ECA29BC0"/>
    <w:lvl w:ilvl="0" w:tplc="4DFC40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3">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4">
    <w:nsid w:val="2F022B9A"/>
    <w:multiLevelType w:val="hybridMultilevel"/>
    <w:tmpl w:val="516C1FBE"/>
    <w:lvl w:ilvl="0" w:tplc="E9260BF8">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302376ED"/>
    <w:multiLevelType w:val="hybridMultilevel"/>
    <w:tmpl w:val="9ACADCB8"/>
    <w:lvl w:ilvl="0" w:tplc="8084A95C">
      <w:numFmt w:val="bullet"/>
      <w:lvlText w:val=""/>
      <w:lvlJc w:val="left"/>
      <w:pPr>
        <w:tabs>
          <w:tab w:val="num" w:pos="644"/>
        </w:tabs>
        <w:ind w:left="644" w:hanging="360"/>
      </w:pPr>
      <w:rPr>
        <w:rFonts w:ascii="Symbol" w:eastAsia="Times New Roman" w:hAnsi="Symbol" w:cs="B Zar"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nsid w:val="36FA5C2A"/>
    <w:multiLevelType w:val="hybridMultilevel"/>
    <w:tmpl w:val="E38AA542"/>
    <w:lvl w:ilvl="0" w:tplc="ED14DFF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4A4758A7"/>
    <w:multiLevelType w:val="hybridMultilevel"/>
    <w:tmpl w:val="5B124294"/>
    <w:lvl w:ilvl="0" w:tplc="5D90EF1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4B984372"/>
    <w:multiLevelType w:val="multilevel"/>
    <w:tmpl w:val="2388713A"/>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2D04F7"/>
    <w:multiLevelType w:val="hybridMultilevel"/>
    <w:tmpl w:val="654C825A"/>
    <w:lvl w:ilvl="0" w:tplc="BA967F1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A9702DD"/>
    <w:multiLevelType w:val="hybridMultilevel"/>
    <w:tmpl w:val="85A23664"/>
    <w:lvl w:ilvl="0" w:tplc="55B20F40">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6F956BC6"/>
    <w:multiLevelType w:val="hybridMultilevel"/>
    <w:tmpl w:val="42089B98"/>
    <w:lvl w:ilvl="0" w:tplc="A0AC84A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711501CA"/>
    <w:multiLevelType w:val="hybridMultilevel"/>
    <w:tmpl w:val="A9AE1A50"/>
    <w:lvl w:ilvl="0" w:tplc="39222D80">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1"/>
  </w:num>
  <w:num w:numId="15">
    <w:abstractNumId w:val="22"/>
  </w:num>
  <w:num w:numId="16">
    <w:abstractNumId w:val="17"/>
  </w:num>
  <w:num w:numId="17">
    <w:abstractNumId w:val="14"/>
  </w:num>
  <w:num w:numId="18">
    <w:abstractNumId w:val="16"/>
  </w:num>
  <w:num w:numId="19">
    <w:abstractNumId w:val="18"/>
  </w:num>
  <w:num w:numId="20">
    <w:abstractNumId w:val="10"/>
  </w:num>
  <w:num w:numId="21">
    <w:abstractNumId w:val="20"/>
  </w:num>
  <w:num w:numId="22">
    <w:abstractNumId w:val="23"/>
  </w:num>
  <w:num w:numId="23">
    <w:abstractNumId w:val="19"/>
  </w:num>
  <w:num w:numId="2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pVVg0pjZmSV+LevvR+rsZUv4/fQ=" w:salt="WfwhSxdSZUgesPAoikfCy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15A5"/>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85A"/>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AB3"/>
    <w:rsid w:val="00081BB1"/>
    <w:rsid w:val="00081F55"/>
    <w:rsid w:val="00082EAA"/>
    <w:rsid w:val="00082F7B"/>
    <w:rsid w:val="00085326"/>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133"/>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B8F"/>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41"/>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01F"/>
    <w:rsid w:val="001C46C6"/>
    <w:rsid w:val="001C481F"/>
    <w:rsid w:val="001C53B3"/>
    <w:rsid w:val="001C5477"/>
    <w:rsid w:val="001C64B4"/>
    <w:rsid w:val="001C6AED"/>
    <w:rsid w:val="001C6C23"/>
    <w:rsid w:val="001C7001"/>
    <w:rsid w:val="001C7AED"/>
    <w:rsid w:val="001D05C3"/>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7B"/>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498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4F5"/>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5A50"/>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2F89"/>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2ED"/>
    <w:rsid w:val="00424543"/>
    <w:rsid w:val="00425191"/>
    <w:rsid w:val="00425572"/>
    <w:rsid w:val="00425632"/>
    <w:rsid w:val="00425A84"/>
    <w:rsid w:val="00425B21"/>
    <w:rsid w:val="00425F80"/>
    <w:rsid w:val="004263AF"/>
    <w:rsid w:val="00427300"/>
    <w:rsid w:val="004275DA"/>
    <w:rsid w:val="00427F6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8C0"/>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BC5"/>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6F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5A2B"/>
    <w:rsid w:val="005A6BB0"/>
    <w:rsid w:val="005A6D05"/>
    <w:rsid w:val="005A6DE0"/>
    <w:rsid w:val="005A6E26"/>
    <w:rsid w:val="005A6F42"/>
    <w:rsid w:val="005A70D1"/>
    <w:rsid w:val="005A711C"/>
    <w:rsid w:val="005A73E3"/>
    <w:rsid w:val="005A784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508"/>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731"/>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9AA"/>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3D16"/>
    <w:rsid w:val="006E44EE"/>
    <w:rsid w:val="006E4988"/>
    <w:rsid w:val="006E4D25"/>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173"/>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4F4A"/>
    <w:rsid w:val="00786EDE"/>
    <w:rsid w:val="00787025"/>
    <w:rsid w:val="0078708B"/>
    <w:rsid w:val="00787427"/>
    <w:rsid w:val="007874DD"/>
    <w:rsid w:val="007878A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288"/>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06E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6059"/>
    <w:rsid w:val="0082613F"/>
    <w:rsid w:val="008269F6"/>
    <w:rsid w:val="00827AD3"/>
    <w:rsid w:val="00827B5D"/>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6FAD"/>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38F0"/>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145"/>
    <w:rsid w:val="00906B62"/>
    <w:rsid w:val="00907097"/>
    <w:rsid w:val="00907834"/>
    <w:rsid w:val="00910031"/>
    <w:rsid w:val="009102B1"/>
    <w:rsid w:val="00911015"/>
    <w:rsid w:val="00912791"/>
    <w:rsid w:val="0091287D"/>
    <w:rsid w:val="00912935"/>
    <w:rsid w:val="00913298"/>
    <w:rsid w:val="00913417"/>
    <w:rsid w:val="009146AE"/>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27B82"/>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639"/>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DF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11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131A"/>
    <w:rsid w:val="00A125B1"/>
    <w:rsid w:val="00A12C85"/>
    <w:rsid w:val="00A12C95"/>
    <w:rsid w:val="00A12D74"/>
    <w:rsid w:val="00A12EE0"/>
    <w:rsid w:val="00A13308"/>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C1D"/>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2A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40E"/>
    <w:rsid w:val="00AD17A3"/>
    <w:rsid w:val="00AD22B9"/>
    <w:rsid w:val="00AD235A"/>
    <w:rsid w:val="00AD23D7"/>
    <w:rsid w:val="00AD2C1D"/>
    <w:rsid w:val="00AD3123"/>
    <w:rsid w:val="00AD359C"/>
    <w:rsid w:val="00AD3A5E"/>
    <w:rsid w:val="00AD3C5C"/>
    <w:rsid w:val="00AD5221"/>
    <w:rsid w:val="00AD58B9"/>
    <w:rsid w:val="00AD5997"/>
    <w:rsid w:val="00AD5E89"/>
    <w:rsid w:val="00AD63D1"/>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4C91"/>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82"/>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4D12"/>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18EA"/>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0664"/>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0F2"/>
    <w:rsid w:val="00BE79EF"/>
    <w:rsid w:val="00BE7E72"/>
    <w:rsid w:val="00BF06AE"/>
    <w:rsid w:val="00BF0773"/>
    <w:rsid w:val="00BF0A91"/>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673"/>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3E9A"/>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3F6"/>
    <w:rsid w:val="00C66B0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69A8"/>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3756"/>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495"/>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5B54"/>
    <w:rsid w:val="00E25D06"/>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0B0"/>
    <w:rsid w:val="00EB0368"/>
    <w:rsid w:val="00EB0E29"/>
    <w:rsid w:val="00EB13BA"/>
    <w:rsid w:val="00EB14E8"/>
    <w:rsid w:val="00EB1EEC"/>
    <w:rsid w:val="00EB2DAD"/>
    <w:rsid w:val="00EB37C8"/>
    <w:rsid w:val="00EB5048"/>
    <w:rsid w:val="00EB6440"/>
    <w:rsid w:val="00EB667A"/>
    <w:rsid w:val="00EB67E3"/>
    <w:rsid w:val="00EB6E85"/>
    <w:rsid w:val="00EB77F4"/>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085326"/>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085326"/>
    <w:rPr>
      <w:rFonts w:ascii="IRYakout" w:hAnsi="IRYakout" w:cs="IRYakout"/>
      <w:bCs/>
      <w:sz w:val="32"/>
      <w:szCs w:val="32"/>
      <w:lang w:bidi="fa-IR"/>
    </w:rPr>
  </w:style>
  <w:style w:type="paragraph" w:customStyle="1" w:styleId="a1">
    <w:name w:val="تیتر دوم"/>
    <w:basedOn w:val="Normal"/>
    <w:link w:val="Char0"/>
    <w:qFormat/>
    <w:rsid w:val="00663731"/>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663731"/>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1D05C3"/>
    <w:pPr>
      <w:spacing w:before="120"/>
      <w:jc w:val="both"/>
    </w:pPr>
    <w:rPr>
      <w:rFonts w:ascii="IRYakout" w:hAnsi="IRYakout" w:cs="IRYakout"/>
      <w:bCs/>
    </w:rPr>
  </w:style>
  <w:style w:type="paragraph" w:styleId="TOC2">
    <w:name w:val="toc 2"/>
    <w:basedOn w:val="Normal"/>
    <w:next w:val="Normal"/>
    <w:uiPriority w:val="39"/>
    <w:rsid w:val="001D05C3"/>
    <w:pPr>
      <w:ind w:left="284"/>
      <w:jc w:val="both"/>
    </w:pPr>
    <w:rPr>
      <w:rFonts w:ascii="IRNazli" w:hAnsi="IRNazli" w:cs="IRNazli"/>
      <w:szCs w:val="30"/>
    </w:rPr>
  </w:style>
  <w:style w:type="paragraph" w:styleId="TOC3">
    <w:name w:val="toc 3"/>
    <w:basedOn w:val="Normal"/>
    <w:next w:val="Normal"/>
    <w:uiPriority w:val="39"/>
    <w:rsid w:val="001D05C3"/>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382F89"/>
    <w:pPr>
      <w:spacing w:line="226" w:lineRule="auto"/>
      <w:ind w:firstLine="284"/>
      <w:jc w:val="both"/>
    </w:pPr>
    <w:rPr>
      <w:rFonts w:ascii="mylotus" w:hAnsi="mylotus" w:cs="mylotus"/>
      <w:b/>
      <w:spacing w:val="6"/>
      <w:sz w:val="27"/>
      <w:szCs w:val="27"/>
      <w:lang w:bidi="fa-IR"/>
    </w:rPr>
  </w:style>
  <w:style w:type="character" w:customStyle="1" w:styleId="Char1">
    <w:name w:val="نص عربي Char"/>
    <w:link w:val="a3"/>
    <w:rsid w:val="00382F89"/>
    <w:rPr>
      <w:rFonts w:ascii="mylotus" w:hAnsi="mylotus" w:cs="mylotus"/>
      <w:b/>
      <w:spacing w:val="6"/>
      <w:sz w:val="27"/>
      <w:szCs w:val="27"/>
      <w:lang w:bidi="fa-IR"/>
    </w:rPr>
  </w:style>
  <w:style w:type="paragraph" w:customStyle="1" w:styleId="a4">
    <w:name w:val="تیتر سوم"/>
    <w:basedOn w:val="Normal"/>
    <w:qFormat/>
    <w:rsid w:val="00BB18EA"/>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uiPriority w:val="99"/>
    <w:rsid w:val="00085326"/>
    <w:rPr>
      <w:rFonts w:ascii="Tahoma" w:hAnsi="Tahoma" w:cs="Tahoma"/>
      <w:sz w:val="16"/>
      <w:szCs w:val="16"/>
    </w:rPr>
  </w:style>
  <w:style w:type="character" w:customStyle="1" w:styleId="BalloonTextChar">
    <w:name w:val="Balloon Text Char"/>
    <w:basedOn w:val="DefaultParagraphFont"/>
    <w:link w:val="BalloonText"/>
    <w:uiPriority w:val="99"/>
    <w:rsid w:val="00085326"/>
    <w:rPr>
      <w:rFonts w:ascii="Tahoma" w:hAnsi="Tahoma" w:cs="Tahoma"/>
      <w:sz w:val="16"/>
      <w:szCs w:val="16"/>
    </w:rPr>
  </w:style>
  <w:style w:type="paragraph" w:customStyle="1" w:styleId="a5">
    <w:name w:val="متن"/>
    <w:basedOn w:val="Normal"/>
    <w:link w:val="Char2"/>
    <w:qFormat/>
    <w:rsid w:val="00085326"/>
    <w:pPr>
      <w:ind w:firstLine="284"/>
      <w:jc w:val="both"/>
    </w:pPr>
    <w:rPr>
      <w:rFonts w:ascii="IRNazli" w:hAnsi="IRNazli" w:cs="IRNazli"/>
      <w:lang w:bidi="fa-IR"/>
    </w:rPr>
  </w:style>
  <w:style w:type="character" w:customStyle="1" w:styleId="Char2">
    <w:name w:val="متن Char"/>
    <w:basedOn w:val="DefaultParagraphFont"/>
    <w:link w:val="a5"/>
    <w:rsid w:val="00085326"/>
    <w:rPr>
      <w:rFonts w:ascii="IRNazli" w:hAnsi="IRNazli" w:cs="IRNazli"/>
      <w:sz w:val="28"/>
      <w:szCs w:val="28"/>
      <w:lang w:bidi="fa-IR"/>
    </w:rPr>
  </w:style>
  <w:style w:type="paragraph" w:customStyle="1" w:styleId="a6">
    <w:name w:val="متن پاورقی"/>
    <w:basedOn w:val="Normal"/>
    <w:link w:val="Char3"/>
    <w:qFormat/>
    <w:rsid w:val="00382F89"/>
    <w:pPr>
      <w:ind w:left="272" w:hanging="272"/>
      <w:jc w:val="both"/>
    </w:pPr>
    <w:rPr>
      <w:rFonts w:ascii="IRNazli" w:hAnsi="IRNazli" w:cs="IRNazli"/>
      <w:sz w:val="24"/>
      <w:szCs w:val="24"/>
    </w:rPr>
  </w:style>
  <w:style w:type="character" w:customStyle="1" w:styleId="Char3">
    <w:name w:val="متن پاورقی Char"/>
    <w:basedOn w:val="DefaultParagraphFont"/>
    <w:link w:val="a6"/>
    <w:rsid w:val="00382F89"/>
    <w:rPr>
      <w:rFonts w:ascii="IRNazli" w:hAnsi="IRNazli" w:cs="IRNazli"/>
      <w:sz w:val="24"/>
      <w:szCs w:val="24"/>
    </w:rPr>
  </w:style>
  <w:style w:type="paragraph" w:customStyle="1" w:styleId="a7">
    <w:name w:val="آدرس آیات"/>
    <w:basedOn w:val="Normal"/>
    <w:link w:val="Char4"/>
    <w:qFormat/>
    <w:rsid w:val="00DF4495"/>
    <w:pPr>
      <w:ind w:firstLine="284"/>
      <w:jc w:val="both"/>
    </w:pPr>
    <w:rPr>
      <w:rFonts w:ascii="IRLotus" w:hAnsi="IRLotus" w:cs="IRLotus"/>
      <w:sz w:val="24"/>
      <w:szCs w:val="24"/>
    </w:rPr>
  </w:style>
  <w:style w:type="character" w:customStyle="1" w:styleId="Char4">
    <w:name w:val="آدرس آیات Char"/>
    <w:basedOn w:val="DefaultParagraphFont"/>
    <w:link w:val="a7"/>
    <w:rsid w:val="00DF4495"/>
    <w:rPr>
      <w:rFonts w:ascii="IRLotus" w:hAnsi="IRLotus" w:cs="IRLotus"/>
      <w:sz w:val="24"/>
      <w:szCs w:val="24"/>
    </w:rPr>
  </w:style>
  <w:style w:type="paragraph" w:customStyle="1" w:styleId="a8">
    <w:name w:val="ترجمه آیات"/>
    <w:basedOn w:val="Normal"/>
    <w:link w:val="Char5"/>
    <w:qFormat/>
    <w:rsid w:val="00DF4495"/>
    <w:pPr>
      <w:ind w:firstLine="284"/>
      <w:jc w:val="both"/>
    </w:pPr>
    <w:rPr>
      <w:rFonts w:ascii="IRNazli" w:hAnsi="IRNazli" w:cs="IRNazli"/>
      <w:sz w:val="26"/>
      <w:szCs w:val="26"/>
      <w:lang w:bidi="fa-IR"/>
    </w:rPr>
  </w:style>
  <w:style w:type="character" w:customStyle="1" w:styleId="Char5">
    <w:name w:val="ترجمه آیات Char"/>
    <w:basedOn w:val="DefaultParagraphFont"/>
    <w:link w:val="a8"/>
    <w:rsid w:val="00DF4495"/>
    <w:rPr>
      <w:rFonts w:ascii="IRNazli" w:hAnsi="IRNazli" w:cs="IRNazli"/>
      <w:sz w:val="26"/>
      <w:szCs w:val="26"/>
      <w:lang w:bidi="fa-IR"/>
    </w:rPr>
  </w:style>
  <w:style w:type="paragraph" w:customStyle="1" w:styleId="a9">
    <w:name w:val="حدیث"/>
    <w:basedOn w:val="Normal"/>
    <w:link w:val="Char6"/>
    <w:qFormat/>
    <w:rsid w:val="008106EA"/>
    <w:pPr>
      <w:ind w:firstLine="284"/>
      <w:jc w:val="both"/>
    </w:pPr>
    <w:rPr>
      <w:rFonts w:ascii="KFGQPC Uthman Taha Naskh" w:hAnsi="KFGQPC Uthman Taha Naskh" w:cs="KFGQPC Uthman Taha Naskh"/>
      <w:sz w:val="27"/>
      <w:szCs w:val="27"/>
    </w:rPr>
  </w:style>
  <w:style w:type="character" w:customStyle="1" w:styleId="Char6">
    <w:name w:val="حدیث Char"/>
    <w:basedOn w:val="DefaultParagraphFont"/>
    <w:link w:val="a9"/>
    <w:rsid w:val="008106EA"/>
    <w:rPr>
      <w:rFonts w:ascii="KFGQPC Uthman Taha Naskh" w:hAnsi="KFGQPC Uthman Taha Naskh" w:cs="KFGQPC Uthman Taha Naskh"/>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085326"/>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085326"/>
    <w:rPr>
      <w:rFonts w:ascii="IRYakout" w:hAnsi="IRYakout" w:cs="IRYakout"/>
      <w:bCs/>
      <w:sz w:val="32"/>
      <w:szCs w:val="32"/>
      <w:lang w:bidi="fa-IR"/>
    </w:rPr>
  </w:style>
  <w:style w:type="paragraph" w:customStyle="1" w:styleId="a1">
    <w:name w:val="تیتر دوم"/>
    <w:basedOn w:val="Normal"/>
    <w:link w:val="Char0"/>
    <w:qFormat/>
    <w:rsid w:val="00663731"/>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663731"/>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1D05C3"/>
    <w:pPr>
      <w:spacing w:before="120"/>
      <w:jc w:val="both"/>
    </w:pPr>
    <w:rPr>
      <w:rFonts w:ascii="IRYakout" w:hAnsi="IRYakout" w:cs="IRYakout"/>
      <w:bCs/>
    </w:rPr>
  </w:style>
  <w:style w:type="paragraph" w:styleId="TOC2">
    <w:name w:val="toc 2"/>
    <w:basedOn w:val="Normal"/>
    <w:next w:val="Normal"/>
    <w:uiPriority w:val="39"/>
    <w:rsid w:val="001D05C3"/>
    <w:pPr>
      <w:ind w:left="284"/>
      <w:jc w:val="both"/>
    </w:pPr>
    <w:rPr>
      <w:rFonts w:ascii="IRNazli" w:hAnsi="IRNazli" w:cs="IRNazli"/>
      <w:szCs w:val="30"/>
    </w:rPr>
  </w:style>
  <w:style w:type="paragraph" w:styleId="TOC3">
    <w:name w:val="toc 3"/>
    <w:basedOn w:val="Normal"/>
    <w:next w:val="Normal"/>
    <w:uiPriority w:val="39"/>
    <w:rsid w:val="001D05C3"/>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382F89"/>
    <w:pPr>
      <w:spacing w:line="226" w:lineRule="auto"/>
      <w:ind w:firstLine="284"/>
      <w:jc w:val="both"/>
    </w:pPr>
    <w:rPr>
      <w:rFonts w:ascii="mylotus" w:hAnsi="mylotus" w:cs="mylotus"/>
      <w:b/>
      <w:spacing w:val="6"/>
      <w:sz w:val="27"/>
      <w:szCs w:val="27"/>
      <w:lang w:bidi="fa-IR"/>
    </w:rPr>
  </w:style>
  <w:style w:type="character" w:customStyle="1" w:styleId="Char1">
    <w:name w:val="نص عربي Char"/>
    <w:link w:val="a3"/>
    <w:rsid w:val="00382F89"/>
    <w:rPr>
      <w:rFonts w:ascii="mylotus" w:hAnsi="mylotus" w:cs="mylotus"/>
      <w:b/>
      <w:spacing w:val="6"/>
      <w:sz w:val="27"/>
      <w:szCs w:val="27"/>
      <w:lang w:bidi="fa-IR"/>
    </w:rPr>
  </w:style>
  <w:style w:type="paragraph" w:customStyle="1" w:styleId="a4">
    <w:name w:val="تیتر سوم"/>
    <w:basedOn w:val="Normal"/>
    <w:qFormat/>
    <w:rsid w:val="00BB18EA"/>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uiPriority w:val="99"/>
    <w:rsid w:val="00085326"/>
    <w:rPr>
      <w:rFonts w:ascii="Tahoma" w:hAnsi="Tahoma" w:cs="Tahoma"/>
      <w:sz w:val="16"/>
      <w:szCs w:val="16"/>
    </w:rPr>
  </w:style>
  <w:style w:type="character" w:customStyle="1" w:styleId="BalloonTextChar">
    <w:name w:val="Balloon Text Char"/>
    <w:basedOn w:val="DefaultParagraphFont"/>
    <w:link w:val="BalloonText"/>
    <w:uiPriority w:val="99"/>
    <w:rsid w:val="00085326"/>
    <w:rPr>
      <w:rFonts w:ascii="Tahoma" w:hAnsi="Tahoma" w:cs="Tahoma"/>
      <w:sz w:val="16"/>
      <w:szCs w:val="16"/>
    </w:rPr>
  </w:style>
  <w:style w:type="paragraph" w:customStyle="1" w:styleId="a5">
    <w:name w:val="متن"/>
    <w:basedOn w:val="Normal"/>
    <w:link w:val="Char2"/>
    <w:qFormat/>
    <w:rsid w:val="00085326"/>
    <w:pPr>
      <w:ind w:firstLine="284"/>
      <w:jc w:val="both"/>
    </w:pPr>
    <w:rPr>
      <w:rFonts w:ascii="IRNazli" w:hAnsi="IRNazli" w:cs="IRNazli"/>
      <w:lang w:bidi="fa-IR"/>
    </w:rPr>
  </w:style>
  <w:style w:type="character" w:customStyle="1" w:styleId="Char2">
    <w:name w:val="متن Char"/>
    <w:basedOn w:val="DefaultParagraphFont"/>
    <w:link w:val="a5"/>
    <w:rsid w:val="00085326"/>
    <w:rPr>
      <w:rFonts w:ascii="IRNazli" w:hAnsi="IRNazli" w:cs="IRNazli"/>
      <w:sz w:val="28"/>
      <w:szCs w:val="28"/>
      <w:lang w:bidi="fa-IR"/>
    </w:rPr>
  </w:style>
  <w:style w:type="paragraph" w:customStyle="1" w:styleId="a6">
    <w:name w:val="متن پاورقی"/>
    <w:basedOn w:val="Normal"/>
    <w:link w:val="Char3"/>
    <w:qFormat/>
    <w:rsid w:val="00382F89"/>
    <w:pPr>
      <w:ind w:left="272" w:hanging="272"/>
      <w:jc w:val="both"/>
    </w:pPr>
    <w:rPr>
      <w:rFonts w:ascii="IRNazli" w:hAnsi="IRNazli" w:cs="IRNazli"/>
      <w:sz w:val="24"/>
      <w:szCs w:val="24"/>
    </w:rPr>
  </w:style>
  <w:style w:type="character" w:customStyle="1" w:styleId="Char3">
    <w:name w:val="متن پاورقی Char"/>
    <w:basedOn w:val="DefaultParagraphFont"/>
    <w:link w:val="a6"/>
    <w:rsid w:val="00382F89"/>
    <w:rPr>
      <w:rFonts w:ascii="IRNazli" w:hAnsi="IRNazli" w:cs="IRNazli"/>
      <w:sz w:val="24"/>
      <w:szCs w:val="24"/>
    </w:rPr>
  </w:style>
  <w:style w:type="paragraph" w:customStyle="1" w:styleId="a7">
    <w:name w:val="آدرس آیات"/>
    <w:basedOn w:val="Normal"/>
    <w:link w:val="Char4"/>
    <w:qFormat/>
    <w:rsid w:val="00DF4495"/>
    <w:pPr>
      <w:ind w:firstLine="284"/>
      <w:jc w:val="both"/>
    </w:pPr>
    <w:rPr>
      <w:rFonts w:ascii="IRLotus" w:hAnsi="IRLotus" w:cs="IRLotus"/>
      <w:sz w:val="24"/>
      <w:szCs w:val="24"/>
    </w:rPr>
  </w:style>
  <w:style w:type="character" w:customStyle="1" w:styleId="Char4">
    <w:name w:val="آدرس آیات Char"/>
    <w:basedOn w:val="DefaultParagraphFont"/>
    <w:link w:val="a7"/>
    <w:rsid w:val="00DF4495"/>
    <w:rPr>
      <w:rFonts w:ascii="IRLotus" w:hAnsi="IRLotus" w:cs="IRLotus"/>
      <w:sz w:val="24"/>
      <w:szCs w:val="24"/>
    </w:rPr>
  </w:style>
  <w:style w:type="paragraph" w:customStyle="1" w:styleId="a8">
    <w:name w:val="ترجمه آیات"/>
    <w:basedOn w:val="Normal"/>
    <w:link w:val="Char5"/>
    <w:qFormat/>
    <w:rsid w:val="00DF4495"/>
    <w:pPr>
      <w:ind w:firstLine="284"/>
      <w:jc w:val="both"/>
    </w:pPr>
    <w:rPr>
      <w:rFonts w:ascii="IRNazli" w:hAnsi="IRNazli" w:cs="IRNazli"/>
      <w:sz w:val="26"/>
      <w:szCs w:val="26"/>
      <w:lang w:bidi="fa-IR"/>
    </w:rPr>
  </w:style>
  <w:style w:type="character" w:customStyle="1" w:styleId="Char5">
    <w:name w:val="ترجمه آیات Char"/>
    <w:basedOn w:val="DefaultParagraphFont"/>
    <w:link w:val="a8"/>
    <w:rsid w:val="00DF4495"/>
    <w:rPr>
      <w:rFonts w:ascii="IRNazli" w:hAnsi="IRNazli" w:cs="IRNazli"/>
      <w:sz w:val="26"/>
      <w:szCs w:val="26"/>
      <w:lang w:bidi="fa-IR"/>
    </w:rPr>
  </w:style>
  <w:style w:type="paragraph" w:customStyle="1" w:styleId="a9">
    <w:name w:val="حدیث"/>
    <w:basedOn w:val="Normal"/>
    <w:link w:val="Char6"/>
    <w:qFormat/>
    <w:rsid w:val="008106EA"/>
    <w:pPr>
      <w:ind w:firstLine="284"/>
      <w:jc w:val="both"/>
    </w:pPr>
    <w:rPr>
      <w:rFonts w:ascii="KFGQPC Uthman Taha Naskh" w:hAnsi="KFGQPC Uthman Taha Naskh" w:cs="KFGQPC Uthman Taha Naskh"/>
      <w:sz w:val="27"/>
      <w:szCs w:val="27"/>
    </w:rPr>
  </w:style>
  <w:style w:type="character" w:customStyle="1" w:styleId="Char6">
    <w:name w:val="حدیث Char"/>
    <w:basedOn w:val="DefaultParagraphFont"/>
    <w:link w:val="a9"/>
    <w:rsid w:val="008106EA"/>
    <w:rPr>
      <w:rFonts w:ascii="KFGQPC Uthman Taha Naskh" w:hAnsi="KFGQPC Uthman Taha Naskh" w:cs="KFGQPC Uthman Taha Naskh"/>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166EA-D496-44CD-A7BC-53A1761C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11510</Words>
  <Characters>65610</Characters>
  <Application>Microsoft Office Word</Application>
  <DocSecurity>8</DocSecurity>
  <Lines>546</Lines>
  <Paragraphs>153</Paragraphs>
  <ScaleCrop>false</ScaleCrop>
  <HeadingPairs>
    <vt:vector size="2" baseType="variant">
      <vt:variant>
        <vt:lpstr>Title</vt:lpstr>
      </vt:variant>
      <vt:variant>
        <vt:i4>1</vt:i4>
      </vt:variant>
    </vt:vector>
  </HeadingPairs>
  <TitlesOfParts>
    <vt:vector size="1" baseType="lpstr">
      <vt:lpstr>سنت الهی در پیکار میان حق و باطل</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76967</CharactersWithSpaces>
  <SharedDoc>false</SharedDoc>
  <HLinks>
    <vt:vector size="264" baseType="variant">
      <vt:variant>
        <vt:i4>1900607</vt:i4>
      </vt:variant>
      <vt:variant>
        <vt:i4>260</vt:i4>
      </vt:variant>
      <vt:variant>
        <vt:i4>0</vt:i4>
      </vt:variant>
      <vt:variant>
        <vt:i4>5</vt:i4>
      </vt:variant>
      <vt:variant>
        <vt:lpwstr/>
      </vt:variant>
      <vt:variant>
        <vt:lpwstr>_Toc319428776</vt:lpwstr>
      </vt:variant>
      <vt:variant>
        <vt:i4>1900607</vt:i4>
      </vt:variant>
      <vt:variant>
        <vt:i4>254</vt:i4>
      </vt:variant>
      <vt:variant>
        <vt:i4>0</vt:i4>
      </vt:variant>
      <vt:variant>
        <vt:i4>5</vt:i4>
      </vt:variant>
      <vt:variant>
        <vt:lpwstr/>
      </vt:variant>
      <vt:variant>
        <vt:lpwstr>_Toc319428775</vt:lpwstr>
      </vt:variant>
      <vt:variant>
        <vt:i4>1900607</vt:i4>
      </vt:variant>
      <vt:variant>
        <vt:i4>248</vt:i4>
      </vt:variant>
      <vt:variant>
        <vt:i4>0</vt:i4>
      </vt:variant>
      <vt:variant>
        <vt:i4>5</vt:i4>
      </vt:variant>
      <vt:variant>
        <vt:lpwstr/>
      </vt:variant>
      <vt:variant>
        <vt:lpwstr>_Toc319428774</vt:lpwstr>
      </vt:variant>
      <vt:variant>
        <vt:i4>1900607</vt:i4>
      </vt:variant>
      <vt:variant>
        <vt:i4>242</vt:i4>
      </vt:variant>
      <vt:variant>
        <vt:i4>0</vt:i4>
      </vt:variant>
      <vt:variant>
        <vt:i4>5</vt:i4>
      </vt:variant>
      <vt:variant>
        <vt:lpwstr/>
      </vt:variant>
      <vt:variant>
        <vt:lpwstr>_Toc319428773</vt:lpwstr>
      </vt:variant>
      <vt:variant>
        <vt:i4>1900607</vt:i4>
      </vt:variant>
      <vt:variant>
        <vt:i4>236</vt:i4>
      </vt:variant>
      <vt:variant>
        <vt:i4>0</vt:i4>
      </vt:variant>
      <vt:variant>
        <vt:i4>5</vt:i4>
      </vt:variant>
      <vt:variant>
        <vt:lpwstr/>
      </vt:variant>
      <vt:variant>
        <vt:lpwstr>_Toc319428772</vt:lpwstr>
      </vt:variant>
      <vt:variant>
        <vt:i4>1900607</vt:i4>
      </vt:variant>
      <vt:variant>
        <vt:i4>230</vt:i4>
      </vt:variant>
      <vt:variant>
        <vt:i4>0</vt:i4>
      </vt:variant>
      <vt:variant>
        <vt:i4>5</vt:i4>
      </vt:variant>
      <vt:variant>
        <vt:lpwstr/>
      </vt:variant>
      <vt:variant>
        <vt:lpwstr>_Toc319428771</vt:lpwstr>
      </vt:variant>
      <vt:variant>
        <vt:i4>1900607</vt:i4>
      </vt:variant>
      <vt:variant>
        <vt:i4>224</vt:i4>
      </vt:variant>
      <vt:variant>
        <vt:i4>0</vt:i4>
      </vt:variant>
      <vt:variant>
        <vt:i4>5</vt:i4>
      </vt:variant>
      <vt:variant>
        <vt:lpwstr/>
      </vt:variant>
      <vt:variant>
        <vt:lpwstr>_Toc319428770</vt:lpwstr>
      </vt:variant>
      <vt:variant>
        <vt:i4>1835071</vt:i4>
      </vt:variant>
      <vt:variant>
        <vt:i4>218</vt:i4>
      </vt:variant>
      <vt:variant>
        <vt:i4>0</vt:i4>
      </vt:variant>
      <vt:variant>
        <vt:i4>5</vt:i4>
      </vt:variant>
      <vt:variant>
        <vt:lpwstr/>
      </vt:variant>
      <vt:variant>
        <vt:lpwstr>_Toc319428769</vt:lpwstr>
      </vt:variant>
      <vt:variant>
        <vt:i4>1835071</vt:i4>
      </vt:variant>
      <vt:variant>
        <vt:i4>212</vt:i4>
      </vt:variant>
      <vt:variant>
        <vt:i4>0</vt:i4>
      </vt:variant>
      <vt:variant>
        <vt:i4>5</vt:i4>
      </vt:variant>
      <vt:variant>
        <vt:lpwstr/>
      </vt:variant>
      <vt:variant>
        <vt:lpwstr>_Toc319428768</vt:lpwstr>
      </vt:variant>
      <vt:variant>
        <vt:i4>1835071</vt:i4>
      </vt:variant>
      <vt:variant>
        <vt:i4>206</vt:i4>
      </vt:variant>
      <vt:variant>
        <vt:i4>0</vt:i4>
      </vt:variant>
      <vt:variant>
        <vt:i4>5</vt:i4>
      </vt:variant>
      <vt:variant>
        <vt:lpwstr/>
      </vt:variant>
      <vt:variant>
        <vt:lpwstr>_Toc319428767</vt:lpwstr>
      </vt:variant>
      <vt:variant>
        <vt:i4>1835071</vt:i4>
      </vt:variant>
      <vt:variant>
        <vt:i4>200</vt:i4>
      </vt:variant>
      <vt:variant>
        <vt:i4>0</vt:i4>
      </vt:variant>
      <vt:variant>
        <vt:i4>5</vt:i4>
      </vt:variant>
      <vt:variant>
        <vt:lpwstr/>
      </vt:variant>
      <vt:variant>
        <vt:lpwstr>_Toc319428766</vt:lpwstr>
      </vt:variant>
      <vt:variant>
        <vt:i4>1835071</vt:i4>
      </vt:variant>
      <vt:variant>
        <vt:i4>194</vt:i4>
      </vt:variant>
      <vt:variant>
        <vt:i4>0</vt:i4>
      </vt:variant>
      <vt:variant>
        <vt:i4>5</vt:i4>
      </vt:variant>
      <vt:variant>
        <vt:lpwstr/>
      </vt:variant>
      <vt:variant>
        <vt:lpwstr>_Toc319428765</vt:lpwstr>
      </vt:variant>
      <vt:variant>
        <vt:i4>1835071</vt:i4>
      </vt:variant>
      <vt:variant>
        <vt:i4>188</vt:i4>
      </vt:variant>
      <vt:variant>
        <vt:i4>0</vt:i4>
      </vt:variant>
      <vt:variant>
        <vt:i4>5</vt:i4>
      </vt:variant>
      <vt:variant>
        <vt:lpwstr/>
      </vt:variant>
      <vt:variant>
        <vt:lpwstr>_Toc319428764</vt:lpwstr>
      </vt:variant>
      <vt:variant>
        <vt:i4>1835071</vt:i4>
      </vt:variant>
      <vt:variant>
        <vt:i4>182</vt:i4>
      </vt:variant>
      <vt:variant>
        <vt:i4>0</vt:i4>
      </vt:variant>
      <vt:variant>
        <vt:i4>5</vt:i4>
      </vt:variant>
      <vt:variant>
        <vt:lpwstr/>
      </vt:variant>
      <vt:variant>
        <vt:lpwstr>_Toc319428763</vt:lpwstr>
      </vt:variant>
      <vt:variant>
        <vt:i4>1835071</vt:i4>
      </vt:variant>
      <vt:variant>
        <vt:i4>176</vt:i4>
      </vt:variant>
      <vt:variant>
        <vt:i4>0</vt:i4>
      </vt:variant>
      <vt:variant>
        <vt:i4>5</vt:i4>
      </vt:variant>
      <vt:variant>
        <vt:lpwstr/>
      </vt:variant>
      <vt:variant>
        <vt:lpwstr>_Toc319428762</vt:lpwstr>
      </vt:variant>
      <vt:variant>
        <vt:i4>1835071</vt:i4>
      </vt:variant>
      <vt:variant>
        <vt:i4>170</vt:i4>
      </vt:variant>
      <vt:variant>
        <vt:i4>0</vt:i4>
      </vt:variant>
      <vt:variant>
        <vt:i4>5</vt:i4>
      </vt:variant>
      <vt:variant>
        <vt:lpwstr/>
      </vt:variant>
      <vt:variant>
        <vt:lpwstr>_Toc319428761</vt:lpwstr>
      </vt:variant>
      <vt:variant>
        <vt:i4>1835071</vt:i4>
      </vt:variant>
      <vt:variant>
        <vt:i4>164</vt:i4>
      </vt:variant>
      <vt:variant>
        <vt:i4>0</vt:i4>
      </vt:variant>
      <vt:variant>
        <vt:i4>5</vt:i4>
      </vt:variant>
      <vt:variant>
        <vt:lpwstr/>
      </vt:variant>
      <vt:variant>
        <vt:lpwstr>_Toc319428760</vt:lpwstr>
      </vt:variant>
      <vt:variant>
        <vt:i4>2031679</vt:i4>
      </vt:variant>
      <vt:variant>
        <vt:i4>158</vt:i4>
      </vt:variant>
      <vt:variant>
        <vt:i4>0</vt:i4>
      </vt:variant>
      <vt:variant>
        <vt:i4>5</vt:i4>
      </vt:variant>
      <vt:variant>
        <vt:lpwstr/>
      </vt:variant>
      <vt:variant>
        <vt:lpwstr>_Toc319428759</vt:lpwstr>
      </vt:variant>
      <vt:variant>
        <vt:i4>2031679</vt:i4>
      </vt:variant>
      <vt:variant>
        <vt:i4>152</vt:i4>
      </vt:variant>
      <vt:variant>
        <vt:i4>0</vt:i4>
      </vt:variant>
      <vt:variant>
        <vt:i4>5</vt:i4>
      </vt:variant>
      <vt:variant>
        <vt:lpwstr/>
      </vt:variant>
      <vt:variant>
        <vt:lpwstr>_Toc319428758</vt:lpwstr>
      </vt:variant>
      <vt:variant>
        <vt:i4>2031679</vt:i4>
      </vt:variant>
      <vt:variant>
        <vt:i4>146</vt:i4>
      </vt:variant>
      <vt:variant>
        <vt:i4>0</vt:i4>
      </vt:variant>
      <vt:variant>
        <vt:i4>5</vt:i4>
      </vt:variant>
      <vt:variant>
        <vt:lpwstr/>
      </vt:variant>
      <vt:variant>
        <vt:lpwstr>_Toc319428757</vt:lpwstr>
      </vt:variant>
      <vt:variant>
        <vt:i4>2031679</vt:i4>
      </vt:variant>
      <vt:variant>
        <vt:i4>140</vt:i4>
      </vt:variant>
      <vt:variant>
        <vt:i4>0</vt:i4>
      </vt:variant>
      <vt:variant>
        <vt:i4>5</vt:i4>
      </vt:variant>
      <vt:variant>
        <vt:lpwstr/>
      </vt:variant>
      <vt:variant>
        <vt:lpwstr>_Toc319428756</vt:lpwstr>
      </vt:variant>
      <vt:variant>
        <vt:i4>2031679</vt:i4>
      </vt:variant>
      <vt:variant>
        <vt:i4>134</vt:i4>
      </vt:variant>
      <vt:variant>
        <vt:i4>0</vt:i4>
      </vt:variant>
      <vt:variant>
        <vt:i4>5</vt:i4>
      </vt:variant>
      <vt:variant>
        <vt:lpwstr/>
      </vt:variant>
      <vt:variant>
        <vt:lpwstr>_Toc319428755</vt:lpwstr>
      </vt:variant>
      <vt:variant>
        <vt:i4>2031679</vt:i4>
      </vt:variant>
      <vt:variant>
        <vt:i4>128</vt:i4>
      </vt:variant>
      <vt:variant>
        <vt:i4>0</vt:i4>
      </vt:variant>
      <vt:variant>
        <vt:i4>5</vt:i4>
      </vt:variant>
      <vt:variant>
        <vt:lpwstr/>
      </vt:variant>
      <vt:variant>
        <vt:lpwstr>_Toc319428754</vt:lpwstr>
      </vt:variant>
      <vt:variant>
        <vt:i4>2031679</vt:i4>
      </vt:variant>
      <vt:variant>
        <vt:i4>122</vt:i4>
      </vt:variant>
      <vt:variant>
        <vt:i4>0</vt:i4>
      </vt:variant>
      <vt:variant>
        <vt:i4>5</vt:i4>
      </vt:variant>
      <vt:variant>
        <vt:lpwstr/>
      </vt:variant>
      <vt:variant>
        <vt:lpwstr>_Toc319428753</vt:lpwstr>
      </vt:variant>
      <vt:variant>
        <vt:i4>2031679</vt:i4>
      </vt:variant>
      <vt:variant>
        <vt:i4>116</vt:i4>
      </vt:variant>
      <vt:variant>
        <vt:i4>0</vt:i4>
      </vt:variant>
      <vt:variant>
        <vt:i4>5</vt:i4>
      </vt:variant>
      <vt:variant>
        <vt:lpwstr/>
      </vt:variant>
      <vt:variant>
        <vt:lpwstr>_Toc319428752</vt:lpwstr>
      </vt:variant>
      <vt:variant>
        <vt:i4>2031679</vt:i4>
      </vt:variant>
      <vt:variant>
        <vt:i4>110</vt:i4>
      </vt:variant>
      <vt:variant>
        <vt:i4>0</vt:i4>
      </vt:variant>
      <vt:variant>
        <vt:i4>5</vt:i4>
      </vt:variant>
      <vt:variant>
        <vt:lpwstr/>
      </vt:variant>
      <vt:variant>
        <vt:lpwstr>_Toc319428751</vt:lpwstr>
      </vt:variant>
      <vt:variant>
        <vt:i4>2031679</vt:i4>
      </vt:variant>
      <vt:variant>
        <vt:i4>104</vt:i4>
      </vt:variant>
      <vt:variant>
        <vt:i4>0</vt:i4>
      </vt:variant>
      <vt:variant>
        <vt:i4>5</vt:i4>
      </vt:variant>
      <vt:variant>
        <vt:lpwstr/>
      </vt:variant>
      <vt:variant>
        <vt:lpwstr>_Toc319428750</vt:lpwstr>
      </vt:variant>
      <vt:variant>
        <vt:i4>1966143</vt:i4>
      </vt:variant>
      <vt:variant>
        <vt:i4>98</vt:i4>
      </vt:variant>
      <vt:variant>
        <vt:i4>0</vt:i4>
      </vt:variant>
      <vt:variant>
        <vt:i4>5</vt:i4>
      </vt:variant>
      <vt:variant>
        <vt:lpwstr/>
      </vt:variant>
      <vt:variant>
        <vt:lpwstr>_Toc319428749</vt:lpwstr>
      </vt:variant>
      <vt:variant>
        <vt:i4>1966143</vt:i4>
      </vt:variant>
      <vt:variant>
        <vt:i4>92</vt:i4>
      </vt:variant>
      <vt:variant>
        <vt:i4>0</vt:i4>
      </vt:variant>
      <vt:variant>
        <vt:i4>5</vt:i4>
      </vt:variant>
      <vt:variant>
        <vt:lpwstr/>
      </vt:variant>
      <vt:variant>
        <vt:lpwstr>_Toc319428748</vt:lpwstr>
      </vt:variant>
      <vt:variant>
        <vt:i4>1966143</vt:i4>
      </vt:variant>
      <vt:variant>
        <vt:i4>86</vt:i4>
      </vt:variant>
      <vt:variant>
        <vt:i4>0</vt:i4>
      </vt:variant>
      <vt:variant>
        <vt:i4>5</vt:i4>
      </vt:variant>
      <vt:variant>
        <vt:lpwstr/>
      </vt:variant>
      <vt:variant>
        <vt:lpwstr>_Toc319428747</vt:lpwstr>
      </vt:variant>
      <vt:variant>
        <vt:i4>1966143</vt:i4>
      </vt:variant>
      <vt:variant>
        <vt:i4>80</vt:i4>
      </vt:variant>
      <vt:variant>
        <vt:i4>0</vt:i4>
      </vt:variant>
      <vt:variant>
        <vt:i4>5</vt:i4>
      </vt:variant>
      <vt:variant>
        <vt:lpwstr/>
      </vt:variant>
      <vt:variant>
        <vt:lpwstr>_Toc319428746</vt:lpwstr>
      </vt:variant>
      <vt:variant>
        <vt:i4>1966143</vt:i4>
      </vt:variant>
      <vt:variant>
        <vt:i4>74</vt:i4>
      </vt:variant>
      <vt:variant>
        <vt:i4>0</vt:i4>
      </vt:variant>
      <vt:variant>
        <vt:i4>5</vt:i4>
      </vt:variant>
      <vt:variant>
        <vt:lpwstr/>
      </vt:variant>
      <vt:variant>
        <vt:lpwstr>_Toc319428745</vt:lpwstr>
      </vt:variant>
      <vt:variant>
        <vt:i4>1966143</vt:i4>
      </vt:variant>
      <vt:variant>
        <vt:i4>68</vt:i4>
      </vt:variant>
      <vt:variant>
        <vt:i4>0</vt:i4>
      </vt:variant>
      <vt:variant>
        <vt:i4>5</vt:i4>
      </vt:variant>
      <vt:variant>
        <vt:lpwstr/>
      </vt:variant>
      <vt:variant>
        <vt:lpwstr>_Toc319428744</vt:lpwstr>
      </vt:variant>
      <vt:variant>
        <vt:i4>1966143</vt:i4>
      </vt:variant>
      <vt:variant>
        <vt:i4>62</vt:i4>
      </vt:variant>
      <vt:variant>
        <vt:i4>0</vt:i4>
      </vt:variant>
      <vt:variant>
        <vt:i4>5</vt:i4>
      </vt:variant>
      <vt:variant>
        <vt:lpwstr/>
      </vt:variant>
      <vt:variant>
        <vt:lpwstr>_Toc319428743</vt:lpwstr>
      </vt:variant>
      <vt:variant>
        <vt:i4>1966143</vt:i4>
      </vt:variant>
      <vt:variant>
        <vt:i4>56</vt:i4>
      </vt:variant>
      <vt:variant>
        <vt:i4>0</vt:i4>
      </vt:variant>
      <vt:variant>
        <vt:i4>5</vt:i4>
      </vt:variant>
      <vt:variant>
        <vt:lpwstr/>
      </vt:variant>
      <vt:variant>
        <vt:lpwstr>_Toc319428742</vt:lpwstr>
      </vt:variant>
      <vt:variant>
        <vt:i4>1966143</vt:i4>
      </vt:variant>
      <vt:variant>
        <vt:i4>50</vt:i4>
      </vt:variant>
      <vt:variant>
        <vt:i4>0</vt:i4>
      </vt:variant>
      <vt:variant>
        <vt:i4>5</vt:i4>
      </vt:variant>
      <vt:variant>
        <vt:lpwstr/>
      </vt:variant>
      <vt:variant>
        <vt:lpwstr>_Toc319428741</vt:lpwstr>
      </vt:variant>
      <vt:variant>
        <vt:i4>1966143</vt:i4>
      </vt:variant>
      <vt:variant>
        <vt:i4>44</vt:i4>
      </vt:variant>
      <vt:variant>
        <vt:i4>0</vt:i4>
      </vt:variant>
      <vt:variant>
        <vt:i4>5</vt:i4>
      </vt:variant>
      <vt:variant>
        <vt:lpwstr/>
      </vt:variant>
      <vt:variant>
        <vt:lpwstr>_Toc319428740</vt:lpwstr>
      </vt:variant>
      <vt:variant>
        <vt:i4>1638463</vt:i4>
      </vt:variant>
      <vt:variant>
        <vt:i4>38</vt:i4>
      </vt:variant>
      <vt:variant>
        <vt:i4>0</vt:i4>
      </vt:variant>
      <vt:variant>
        <vt:i4>5</vt:i4>
      </vt:variant>
      <vt:variant>
        <vt:lpwstr/>
      </vt:variant>
      <vt:variant>
        <vt:lpwstr>_Toc319428739</vt:lpwstr>
      </vt:variant>
      <vt:variant>
        <vt:i4>1638463</vt:i4>
      </vt:variant>
      <vt:variant>
        <vt:i4>32</vt:i4>
      </vt:variant>
      <vt:variant>
        <vt:i4>0</vt:i4>
      </vt:variant>
      <vt:variant>
        <vt:i4>5</vt:i4>
      </vt:variant>
      <vt:variant>
        <vt:lpwstr/>
      </vt:variant>
      <vt:variant>
        <vt:lpwstr>_Toc319428738</vt:lpwstr>
      </vt:variant>
      <vt:variant>
        <vt:i4>1638463</vt:i4>
      </vt:variant>
      <vt:variant>
        <vt:i4>26</vt:i4>
      </vt:variant>
      <vt:variant>
        <vt:i4>0</vt:i4>
      </vt:variant>
      <vt:variant>
        <vt:i4>5</vt:i4>
      </vt:variant>
      <vt:variant>
        <vt:lpwstr/>
      </vt:variant>
      <vt:variant>
        <vt:lpwstr>_Toc319428737</vt:lpwstr>
      </vt:variant>
      <vt:variant>
        <vt:i4>1638463</vt:i4>
      </vt:variant>
      <vt:variant>
        <vt:i4>20</vt:i4>
      </vt:variant>
      <vt:variant>
        <vt:i4>0</vt:i4>
      </vt:variant>
      <vt:variant>
        <vt:i4>5</vt:i4>
      </vt:variant>
      <vt:variant>
        <vt:lpwstr/>
      </vt:variant>
      <vt:variant>
        <vt:lpwstr>_Toc319428736</vt:lpwstr>
      </vt:variant>
      <vt:variant>
        <vt:i4>1638463</vt:i4>
      </vt:variant>
      <vt:variant>
        <vt:i4>14</vt:i4>
      </vt:variant>
      <vt:variant>
        <vt:i4>0</vt:i4>
      </vt:variant>
      <vt:variant>
        <vt:i4>5</vt:i4>
      </vt:variant>
      <vt:variant>
        <vt:lpwstr/>
      </vt:variant>
      <vt:variant>
        <vt:lpwstr>_Toc319428735</vt:lpwstr>
      </vt:variant>
      <vt:variant>
        <vt:i4>1638463</vt:i4>
      </vt:variant>
      <vt:variant>
        <vt:i4>8</vt:i4>
      </vt:variant>
      <vt:variant>
        <vt:i4>0</vt:i4>
      </vt:variant>
      <vt:variant>
        <vt:i4>5</vt:i4>
      </vt:variant>
      <vt:variant>
        <vt:lpwstr/>
      </vt:variant>
      <vt:variant>
        <vt:lpwstr>_Toc319428734</vt:lpwstr>
      </vt:variant>
      <vt:variant>
        <vt:i4>1638463</vt:i4>
      </vt:variant>
      <vt:variant>
        <vt:i4>2</vt:i4>
      </vt:variant>
      <vt:variant>
        <vt:i4>0</vt:i4>
      </vt:variant>
      <vt:variant>
        <vt:i4>5</vt:i4>
      </vt:variant>
      <vt:variant>
        <vt:lpwstr/>
      </vt:variant>
      <vt:variant>
        <vt:lpwstr>_Toc319428733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سنت الهی در پیکار میان حق و باطل</dc:title>
  <dc:subject>دیگر مسائل عقیدتی</dc:subject>
  <dc:creator>عبدالکریم زیدان</dc:creator>
  <cp:keywords>کتابخانه; قلم; عقیده; موحدين; موحدین; کتاب; مكتبة; القلم; العقيدة; qalam; library; http:/qalamlib.com; http:/qalamlibrary.com; http:/mowahedin.com; http:/aqeedeh.com; حق; باطل; وجدان; شیطان; اهریمن</cp:keywords>
  <dc:description>مفهوم «حق» و «باطل» را بیان نموده و سنت خداوند را در جدال میان آن دو تشریح می‌کند. نویسنده در آغاز، این دو واژه را در لغت و اصطلاح تعریف می‌کند و مراد از پیکار بین آنها و ابزارها و توانایی هرکدام را توضیح می‌دهد. سپس با استناد به آیات نورانی قرآن کریم، نشان می‌دهد که پروردگار متعال چگونه مؤمنین را در نبرد با باطل و ظلمت یاری می‌رساند. در ادامه، هفت شرط لازم برای چیره‌شدن بر باطل را نام برده و آنگاه، به لغزش‌ها و خطاهایی می‌پردازد که موجب سستی و مانع پیروزی حق بر باطل است.</dc:description>
  <cp:lastModifiedBy>Samsung</cp:lastModifiedBy>
  <cp:revision>2</cp:revision>
  <cp:lastPrinted>2004-01-04T08:12:00Z</cp:lastPrinted>
  <dcterms:created xsi:type="dcterms:W3CDTF">2016-06-07T08:13:00Z</dcterms:created>
  <dcterms:modified xsi:type="dcterms:W3CDTF">2016-06-07T08:13:00Z</dcterms:modified>
  <cp:version>1.0 Feb 2016</cp:version>
</cp:coreProperties>
</file>