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B4C" w:rsidRPr="004F70CA" w:rsidRDefault="00880B4C" w:rsidP="00BC1EAA">
      <w:pPr>
        <w:pStyle w:val="1-"/>
        <w:ind w:firstLine="0"/>
        <w:jc w:val="center"/>
        <w:rPr>
          <w:rtl/>
          <w:lang w:bidi="ar-SA"/>
        </w:rPr>
      </w:pPr>
      <w:bookmarkStart w:id="0" w:name="_GoBack"/>
      <w:bookmarkEnd w:id="0"/>
    </w:p>
    <w:p w:rsidR="00880B4C" w:rsidRPr="004F70CA" w:rsidRDefault="00880B4C" w:rsidP="00BC1EAA">
      <w:pPr>
        <w:pStyle w:val="1-"/>
        <w:ind w:firstLine="0"/>
        <w:jc w:val="center"/>
        <w:rPr>
          <w:rtl/>
        </w:rPr>
      </w:pPr>
    </w:p>
    <w:p w:rsidR="00880B4C" w:rsidRPr="004F70CA" w:rsidRDefault="00880B4C" w:rsidP="00BC1EAA">
      <w:pPr>
        <w:pStyle w:val="1-"/>
        <w:ind w:firstLine="0"/>
        <w:jc w:val="center"/>
        <w:rPr>
          <w:rtl/>
        </w:rPr>
      </w:pPr>
    </w:p>
    <w:p w:rsidR="009A4690" w:rsidRDefault="009A4690" w:rsidP="007249E9">
      <w:pPr>
        <w:pStyle w:val="1-"/>
        <w:ind w:firstLine="0"/>
        <w:jc w:val="center"/>
        <w:rPr>
          <w:rFonts w:ascii="IRTitr" w:hAnsi="IRTitr" w:cs="IRTitr"/>
          <w:sz w:val="68"/>
          <w:szCs w:val="60"/>
          <w:rtl/>
        </w:rPr>
      </w:pPr>
      <w:r w:rsidRPr="00644179">
        <w:rPr>
          <w:rFonts w:ascii="IRTitr" w:hAnsi="IRTitr" w:cs="IRTitr" w:hint="cs"/>
          <w:sz w:val="76"/>
          <w:szCs w:val="68"/>
          <w:rtl/>
        </w:rPr>
        <w:t>زندگینامه</w:t>
      </w:r>
      <w:r w:rsidR="007249E9" w:rsidRPr="00644179">
        <w:rPr>
          <w:rFonts w:ascii="IRTitr" w:hAnsi="IRTitr" w:cs="IRTitr" w:hint="cs"/>
          <w:sz w:val="76"/>
          <w:szCs w:val="68"/>
          <w:rtl/>
        </w:rPr>
        <w:t xml:space="preserve"> </w:t>
      </w:r>
      <w:r w:rsidRPr="00644179">
        <w:rPr>
          <w:rFonts w:ascii="IRTitr" w:hAnsi="IRTitr" w:cs="IRTitr" w:hint="cs"/>
          <w:sz w:val="76"/>
          <w:szCs w:val="68"/>
          <w:rtl/>
        </w:rPr>
        <w:t xml:space="preserve">پیامبر </w:t>
      </w:r>
      <w:r w:rsidRPr="00644179">
        <w:rPr>
          <w:rFonts w:ascii="IRTitr" w:hAnsi="IRTitr" w:cs="CTraditional Arabic" w:hint="cs"/>
          <w:sz w:val="76"/>
          <w:szCs w:val="68"/>
          <w:rtl/>
        </w:rPr>
        <w:t>ج</w:t>
      </w:r>
    </w:p>
    <w:p w:rsidR="007249E9" w:rsidRDefault="007249E9" w:rsidP="00BC1EAA">
      <w:pPr>
        <w:pStyle w:val="1-"/>
        <w:ind w:firstLine="0"/>
        <w:jc w:val="center"/>
        <w:rPr>
          <w:rFonts w:ascii="IRTitr" w:hAnsi="IRTitr" w:cs="IRTitr"/>
          <w:sz w:val="38"/>
          <w:szCs w:val="30"/>
          <w:rtl/>
        </w:rPr>
      </w:pPr>
    </w:p>
    <w:p w:rsidR="005F0D95" w:rsidRDefault="009A4690" w:rsidP="003534B4">
      <w:pPr>
        <w:pStyle w:val="1-"/>
        <w:ind w:firstLine="0"/>
        <w:jc w:val="center"/>
        <w:rPr>
          <w:rFonts w:ascii="IRTitr" w:hAnsi="IRTitr" w:cs="IRTitr"/>
          <w:sz w:val="38"/>
          <w:szCs w:val="30"/>
          <w:rtl/>
        </w:rPr>
      </w:pPr>
      <w:r w:rsidRPr="007249E9">
        <w:rPr>
          <w:rFonts w:ascii="IRTitr" w:hAnsi="IRTitr" w:cs="IRTitr" w:hint="cs"/>
          <w:sz w:val="38"/>
          <w:szCs w:val="30"/>
          <w:rtl/>
        </w:rPr>
        <w:t xml:space="preserve">از </w:t>
      </w:r>
      <w:r w:rsidR="003534B4">
        <w:rPr>
          <w:rFonts w:ascii="IRTitr" w:hAnsi="IRTitr" w:cs="IRTitr" w:hint="cs"/>
          <w:sz w:val="38"/>
          <w:szCs w:val="30"/>
          <w:rtl/>
        </w:rPr>
        <w:t>هجرت به حبشه</w:t>
      </w:r>
    </w:p>
    <w:p w:rsidR="005F0D95" w:rsidRDefault="003534B4" w:rsidP="003534B4">
      <w:pPr>
        <w:pStyle w:val="1-"/>
        <w:ind w:firstLine="0"/>
        <w:jc w:val="center"/>
        <w:rPr>
          <w:rFonts w:ascii="IRTitr" w:hAnsi="IRTitr" w:cs="IRTitr"/>
          <w:sz w:val="38"/>
          <w:szCs w:val="30"/>
          <w:rtl/>
        </w:rPr>
      </w:pPr>
      <w:r>
        <w:rPr>
          <w:rFonts w:ascii="IRTitr" w:hAnsi="IRTitr" w:cs="IRTitr" w:hint="cs"/>
          <w:sz w:val="38"/>
          <w:szCs w:val="30"/>
          <w:rtl/>
        </w:rPr>
        <w:t>تا</w:t>
      </w:r>
    </w:p>
    <w:p w:rsidR="003534B4" w:rsidRDefault="003534B4" w:rsidP="003534B4">
      <w:pPr>
        <w:pStyle w:val="1-"/>
        <w:ind w:firstLine="0"/>
        <w:jc w:val="center"/>
        <w:rPr>
          <w:rFonts w:ascii="IRTitr" w:hAnsi="IRTitr" w:cs="IRTitr"/>
          <w:sz w:val="38"/>
          <w:szCs w:val="30"/>
          <w:rtl/>
        </w:rPr>
      </w:pPr>
      <w:r>
        <w:rPr>
          <w:rFonts w:ascii="IRTitr" w:hAnsi="IRTitr" w:cs="IRTitr" w:hint="cs"/>
          <w:sz w:val="38"/>
          <w:szCs w:val="30"/>
          <w:rtl/>
        </w:rPr>
        <w:t>سال دوّم هجرت</w:t>
      </w:r>
    </w:p>
    <w:p w:rsidR="00880B4C" w:rsidRDefault="00880B4C" w:rsidP="00BC1EAA">
      <w:pPr>
        <w:pStyle w:val="1-"/>
        <w:ind w:firstLine="0"/>
        <w:jc w:val="center"/>
        <w:rPr>
          <w:rtl/>
        </w:rPr>
      </w:pPr>
    </w:p>
    <w:p w:rsidR="007249E9" w:rsidRDefault="007249E9" w:rsidP="00BC1EAA">
      <w:pPr>
        <w:pStyle w:val="1-"/>
        <w:ind w:firstLine="0"/>
        <w:jc w:val="center"/>
        <w:rPr>
          <w:rFonts w:ascii="IRYakout" w:hAnsi="IRYakout" w:cs="IRYakout"/>
          <w:b/>
          <w:bCs/>
          <w:rtl/>
        </w:rPr>
      </w:pPr>
      <w:r w:rsidRPr="007249E9">
        <w:rPr>
          <w:rFonts w:ascii="IRYakout" w:hAnsi="IRYakout" w:cs="IRYakout"/>
          <w:b/>
          <w:bCs/>
          <w:rtl/>
        </w:rPr>
        <w:t>کودکان و نوجوانان</w:t>
      </w:r>
    </w:p>
    <w:p w:rsidR="007249E9" w:rsidRPr="007249E9" w:rsidRDefault="007249E9" w:rsidP="00BC1EAA">
      <w:pPr>
        <w:pStyle w:val="1-"/>
        <w:ind w:firstLine="0"/>
        <w:jc w:val="center"/>
        <w:rPr>
          <w:rFonts w:ascii="IRYakout" w:hAnsi="IRYakout" w:cs="IRYakout"/>
          <w:b/>
          <w:bCs/>
          <w:rtl/>
        </w:rPr>
      </w:pPr>
    </w:p>
    <w:p w:rsidR="007249E9" w:rsidRPr="007249E9" w:rsidRDefault="007249E9" w:rsidP="00BC1EAA">
      <w:pPr>
        <w:pStyle w:val="1-"/>
        <w:ind w:firstLine="0"/>
        <w:jc w:val="center"/>
        <w:rPr>
          <w:rFonts w:ascii="IRYakout" w:hAnsi="IRYakout" w:cs="IRYakout"/>
          <w:b/>
          <w:bCs/>
          <w:rtl/>
        </w:rPr>
      </w:pPr>
      <w:r w:rsidRPr="007249E9">
        <w:rPr>
          <w:rFonts w:ascii="IRYakout" w:hAnsi="IRYakout" w:cs="IRYakout"/>
          <w:b/>
          <w:bCs/>
          <w:rtl/>
        </w:rPr>
        <w:t>از دیدگاه اهل سنّت</w:t>
      </w:r>
    </w:p>
    <w:p w:rsidR="007249E9" w:rsidRPr="004F70CA" w:rsidRDefault="007249E9" w:rsidP="003534B4">
      <w:pPr>
        <w:pStyle w:val="1-"/>
        <w:ind w:firstLine="0"/>
        <w:jc w:val="center"/>
        <w:rPr>
          <w:rtl/>
        </w:rPr>
      </w:pPr>
      <w:r w:rsidRPr="007249E9">
        <w:rPr>
          <w:rFonts w:ascii="IRYakout" w:hAnsi="IRYakout" w:cs="IRYakout"/>
          <w:b/>
          <w:bCs/>
          <w:rtl/>
        </w:rPr>
        <w:t xml:space="preserve">جلد </w:t>
      </w:r>
      <w:r w:rsidR="003534B4">
        <w:rPr>
          <w:rFonts w:ascii="IRYakout" w:hAnsi="IRYakout" w:cs="IRYakout" w:hint="cs"/>
          <w:b/>
          <w:bCs/>
          <w:rtl/>
        </w:rPr>
        <w:t>دوم</w:t>
      </w:r>
    </w:p>
    <w:p w:rsidR="00880B4C" w:rsidRDefault="00880B4C" w:rsidP="00BC1EAA">
      <w:pPr>
        <w:pStyle w:val="1-"/>
        <w:ind w:firstLine="0"/>
        <w:jc w:val="center"/>
        <w:rPr>
          <w:rtl/>
        </w:rPr>
      </w:pPr>
    </w:p>
    <w:p w:rsidR="00B23CB4" w:rsidRDefault="00B23CB4" w:rsidP="00BC1EAA">
      <w:pPr>
        <w:pStyle w:val="1-"/>
        <w:ind w:firstLine="0"/>
        <w:jc w:val="center"/>
        <w:rPr>
          <w:rtl/>
        </w:rPr>
      </w:pPr>
    </w:p>
    <w:p w:rsidR="00880B4C" w:rsidRPr="004F70CA" w:rsidRDefault="00880B4C" w:rsidP="00BC1EAA">
      <w:pPr>
        <w:pStyle w:val="1-"/>
        <w:ind w:firstLine="0"/>
        <w:jc w:val="center"/>
        <w:rPr>
          <w:rtl/>
        </w:rPr>
      </w:pPr>
    </w:p>
    <w:p w:rsidR="00880B4C" w:rsidRDefault="007C73A4" w:rsidP="00BC1EAA">
      <w:pPr>
        <w:pStyle w:val="1-"/>
        <w:ind w:firstLine="0"/>
        <w:jc w:val="center"/>
        <w:rPr>
          <w:rFonts w:ascii="IRYakout" w:hAnsi="IRYakout" w:cs="IRYakout"/>
          <w:b/>
          <w:bCs/>
          <w:sz w:val="32"/>
          <w:szCs w:val="32"/>
          <w:rtl/>
        </w:rPr>
      </w:pPr>
      <w:r>
        <w:rPr>
          <w:rFonts w:ascii="IRYakout" w:hAnsi="IRYakout" w:cs="IRYakout" w:hint="cs"/>
          <w:b/>
          <w:bCs/>
          <w:sz w:val="32"/>
          <w:szCs w:val="32"/>
          <w:rtl/>
        </w:rPr>
        <w:t>مؤلف</w:t>
      </w:r>
      <w:r w:rsidR="005B7090" w:rsidRPr="00BC1EAA">
        <w:rPr>
          <w:rFonts w:ascii="IRYakout" w:hAnsi="IRYakout" w:cs="IRYakout"/>
          <w:b/>
          <w:bCs/>
          <w:sz w:val="32"/>
          <w:szCs w:val="32"/>
          <w:rtl/>
        </w:rPr>
        <w:t>:</w:t>
      </w:r>
    </w:p>
    <w:p w:rsidR="00CE24F5" w:rsidRPr="00CE24F5" w:rsidRDefault="00CE24F5" w:rsidP="00BC1EAA">
      <w:pPr>
        <w:pStyle w:val="1-"/>
        <w:ind w:firstLine="0"/>
        <w:jc w:val="center"/>
        <w:rPr>
          <w:rFonts w:ascii="IRYakout" w:hAnsi="IRYakout" w:cs="IRYakout"/>
          <w:b/>
          <w:bCs/>
          <w:sz w:val="36"/>
          <w:szCs w:val="36"/>
          <w:rtl/>
        </w:rPr>
      </w:pPr>
      <w:r>
        <w:rPr>
          <w:rFonts w:ascii="IRYakout" w:hAnsi="IRYakout" w:cs="IRYakout" w:hint="cs"/>
          <w:b/>
          <w:bCs/>
          <w:sz w:val="36"/>
          <w:szCs w:val="36"/>
          <w:rtl/>
        </w:rPr>
        <w:t>محمد علی خالدی (سلطان العلماء)</w:t>
      </w:r>
    </w:p>
    <w:p w:rsidR="00880B4C" w:rsidRPr="004F70CA" w:rsidRDefault="00880B4C" w:rsidP="00BC1EAA">
      <w:pPr>
        <w:pStyle w:val="1-"/>
        <w:ind w:firstLine="0"/>
        <w:jc w:val="center"/>
        <w:rPr>
          <w:rtl/>
        </w:rPr>
      </w:pPr>
    </w:p>
    <w:p w:rsidR="00880B4C" w:rsidRPr="004F70CA" w:rsidRDefault="00880B4C" w:rsidP="00BC1EAA">
      <w:pPr>
        <w:pStyle w:val="1-"/>
        <w:ind w:firstLine="0"/>
        <w:jc w:val="center"/>
        <w:rPr>
          <w:rtl/>
        </w:rPr>
        <w:sectPr w:rsidR="00880B4C" w:rsidRPr="004F70CA" w:rsidSect="00893DEC">
          <w:headerReference w:type="even" r:id="rId9"/>
          <w:headerReference w:type="default" r:id="rId10"/>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050"/>
        <w:gridCol w:w="1976"/>
      </w:tblGrid>
      <w:tr w:rsidR="0086439F" w:rsidRPr="00C50D4D" w:rsidTr="006E2940">
        <w:trPr>
          <w:jc w:val="center"/>
        </w:trPr>
        <w:tc>
          <w:tcPr>
            <w:tcW w:w="1527" w:type="pct"/>
            <w:vAlign w:val="center"/>
          </w:tcPr>
          <w:bookmarkStart w:id="1" w:name="Editing"/>
          <w:p w:rsidR="0086439F" w:rsidRPr="00855B06" w:rsidRDefault="00334D29" w:rsidP="006E2940">
            <w:pPr>
              <w:spacing w:after="60"/>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2DBAFE5C" wp14:editId="79BCD028">
                      <wp:simplePos x="0" y="0"/>
                      <wp:positionH relativeFrom="column">
                        <wp:align>center</wp:align>
                      </wp:positionH>
                      <wp:positionV relativeFrom="page">
                        <wp:align>top</wp:align>
                      </wp:positionV>
                      <wp:extent cx="6627600" cy="2743200"/>
                      <wp:effectExtent l="0" t="0" r="1905" b="0"/>
                      <wp:wrapNone/>
                      <wp:docPr id="7" name="Rectangle 7"/>
                      <wp:cNvGraphicFramePr/>
                      <a:graphic xmlns:a="http://schemas.openxmlformats.org/drawingml/2006/main">
                        <a:graphicData uri="http://schemas.microsoft.com/office/word/2010/wordprocessingShape">
                          <wps:wsp>
                            <wps:cNvSpPr/>
                            <wps:spPr>
                              <a:xfrm>
                                <a:off x="0" y="0"/>
                                <a:ext cx="6627600" cy="27432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0;width:521.85pt;height:3in;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" o:allowincell="f" fillcolor="#f2f2f2 [3052]" stroked="f" strokeweight="2pt">
                      <w10:wrap anchory="page"/>
                    </v:rect>
                  </w:pict>
                </mc:Fallback>
              </mc:AlternateContent>
            </w:r>
            <w:bookmarkEnd w:id="1"/>
            <w:r w:rsidR="0086439F" w:rsidRPr="00855B06">
              <w:rPr>
                <w:rFonts w:ascii="IRMitra" w:hAnsi="IRMitra" w:cs="IRMitra" w:hint="cs"/>
                <w:b/>
                <w:bCs/>
                <w:sz w:val="27"/>
                <w:szCs w:val="27"/>
                <w:rtl/>
                <w:lang w:bidi="fa-IR"/>
              </w:rPr>
              <w:t>عنوان</w:t>
            </w:r>
            <w:r w:rsidR="0086439F" w:rsidRPr="00855B06">
              <w:rPr>
                <w:rFonts w:ascii="IRMitra" w:hAnsi="IRMitra" w:cs="IRMitra"/>
                <w:b/>
                <w:bCs/>
                <w:sz w:val="27"/>
                <w:szCs w:val="27"/>
                <w:rtl/>
                <w:lang w:bidi="fa-IR"/>
              </w:rPr>
              <w:t xml:space="preserve"> کتاب</w:t>
            </w:r>
            <w:r w:rsidR="0086439F" w:rsidRPr="00855B06">
              <w:rPr>
                <w:rFonts w:ascii="IRMitra" w:hAnsi="IRMitra" w:cs="IRMitra" w:hint="cs"/>
                <w:b/>
                <w:bCs/>
                <w:sz w:val="27"/>
                <w:szCs w:val="27"/>
                <w:rtl/>
                <w:lang w:bidi="fa-IR"/>
              </w:rPr>
              <w:t>:</w:t>
            </w:r>
          </w:p>
        </w:tc>
        <w:tc>
          <w:tcPr>
            <w:tcW w:w="3473" w:type="pct"/>
            <w:gridSpan w:val="4"/>
            <w:vAlign w:val="center"/>
          </w:tcPr>
          <w:p w:rsidR="0086439F" w:rsidRPr="00AE33CD" w:rsidRDefault="0086439F" w:rsidP="006E2940">
            <w:pPr>
              <w:spacing w:after="6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زندگینامه پیامبر </w:t>
            </w:r>
            <w:r w:rsidRPr="00AE33CD">
              <w:rPr>
                <w:rFonts w:ascii="IRMitra" w:hAnsi="IRMitra" w:cs="CTraditional Arabic" w:hint="cs"/>
                <w:color w:val="244061" w:themeColor="accent1" w:themeShade="80"/>
                <w:sz w:val="30"/>
                <w:szCs w:val="30"/>
                <w:rtl/>
                <w:lang w:bidi="fa-IR"/>
              </w:rPr>
              <w:t>ج</w:t>
            </w:r>
            <w:r>
              <w:rPr>
                <w:rFonts w:ascii="IRMitra" w:hAnsi="IRMitra" w:cs="IRMitra" w:hint="cs"/>
                <w:color w:val="244061" w:themeColor="accent1" w:themeShade="80"/>
                <w:sz w:val="30"/>
                <w:szCs w:val="30"/>
                <w:rtl/>
                <w:lang w:bidi="fa-IR"/>
              </w:rPr>
              <w:t xml:space="preserve"> (جلد دوم)</w:t>
            </w:r>
          </w:p>
        </w:tc>
      </w:tr>
      <w:tr w:rsidR="0086439F" w:rsidRPr="00C50D4D" w:rsidTr="006E2940">
        <w:trPr>
          <w:jc w:val="center"/>
        </w:trPr>
        <w:tc>
          <w:tcPr>
            <w:tcW w:w="1527" w:type="pct"/>
            <w:vAlign w:val="center"/>
          </w:tcPr>
          <w:p w:rsidR="0086439F" w:rsidRPr="00855B06" w:rsidRDefault="0086439F" w:rsidP="006E2940">
            <w:pPr>
              <w:spacing w:before="60" w:after="60"/>
              <w:rPr>
                <w:rFonts w:ascii="IRMitra" w:hAnsi="IRMitra" w:cs="IRMitra"/>
                <w:b/>
                <w:bCs/>
                <w:color w:val="FF0000"/>
                <w:sz w:val="27"/>
                <w:szCs w:val="27"/>
                <w:rtl/>
                <w:lang w:bidi="fa-IR"/>
              </w:rPr>
            </w:pPr>
            <w:r>
              <w:rPr>
                <w:rFonts w:ascii="IRMitra" w:hAnsi="IRMitra" w:cs="IRMitra" w:hint="cs"/>
                <w:b/>
                <w:bCs/>
                <w:sz w:val="27"/>
                <w:szCs w:val="27"/>
                <w:rtl/>
                <w:lang w:bidi="fa-IR"/>
              </w:rPr>
              <w:t>مؤلف</w:t>
            </w:r>
            <w:r w:rsidRPr="00855B06">
              <w:rPr>
                <w:rFonts w:ascii="IRMitra" w:hAnsi="IRMitra" w:cs="IRMitra" w:hint="cs"/>
                <w:b/>
                <w:bCs/>
                <w:sz w:val="27"/>
                <w:szCs w:val="27"/>
                <w:rtl/>
                <w:lang w:bidi="fa-IR"/>
              </w:rPr>
              <w:t xml:space="preserve">: </w:t>
            </w:r>
          </w:p>
        </w:tc>
        <w:tc>
          <w:tcPr>
            <w:tcW w:w="3473" w:type="pct"/>
            <w:gridSpan w:val="4"/>
            <w:vAlign w:val="center"/>
          </w:tcPr>
          <w:p w:rsidR="0086439F" w:rsidRPr="00855B06" w:rsidRDefault="0086439F" w:rsidP="006E2940">
            <w:pPr>
              <w:spacing w:before="60" w:after="6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محمد علی خالدی (سلطان العلماء)</w:t>
            </w:r>
          </w:p>
        </w:tc>
      </w:tr>
      <w:tr w:rsidR="0086439F" w:rsidRPr="00C50D4D" w:rsidTr="006E2940">
        <w:trPr>
          <w:jc w:val="center"/>
        </w:trPr>
        <w:tc>
          <w:tcPr>
            <w:tcW w:w="1527" w:type="pct"/>
            <w:vAlign w:val="center"/>
          </w:tcPr>
          <w:p w:rsidR="0086439F" w:rsidRPr="00855B06" w:rsidRDefault="0086439F" w:rsidP="006E2940">
            <w:pPr>
              <w:spacing w:before="60" w:after="60"/>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86439F" w:rsidRPr="00855B06" w:rsidRDefault="0086439F" w:rsidP="006E2940">
            <w:pPr>
              <w:spacing w:before="60" w:after="6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سیره نبوی</w:t>
            </w:r>
          </w:p>
        </w:tc>
      </w:tr>
      <w:tr w:rsidR="0086439F" w:rsidRPr="00C50D4D" w:rsidTr="006E2940">
        <w:trPr>
          <w:jc w:val="center"/>
        </w:trPr>
        <w:tc>
          <w:tcPr>
            <w:tcW w:w="1527" w:type="pct"/>
            <w:vAlign w:val="center"/>
          </w:tcPr>
          <w:p w:rsidR="0086439F" w:rsidRPr="00855B06" w:rsidRDefault="0086439F" w:rsidP="006E2940">
            <w:pPr>
              <w:spacing w:before="60" w:after="6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3" w:type="pct"/>
            <w:gridSpan w:val="4"/>
            <w:vAlign w:val="center"/>
          </w:tcPr>
          <w:p w:rsidR="0086439F" w:rsidRPr="00855B06" w:rsidRDefault="0086439F" w:rsidP="006E2940">
            <w:pPr>
              <w:spacing w:before="60" w:after="6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86439F" w:rsidRPr="00C50D4D" w:rsidTr="006E2940">
        <w:trPr>
          <w:jc w:val="center"/>
        </w:trPr>
        <w:tc>
          <w:tcPr>
            <w:tcW w:w="1527" w:type="pct"/>
            <w:vAlign w:val="center"/>
          </w:tcPr>
          <w:p w:rsidR="0086439F" w:rsidRPr="00855B06" w:rsidRDefault="0086439F" w:rsidP="006E2940">
            <w:pPr>
              <w:spacing w:before="60" w:after="6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3" w:type="pct"/>
            <w:gridSpan w:val="4"/>
            <w:vAlign w:val="center"/>
          </w:tcPr>
          <w:tbl>
            <w:tblPr>
              <w:bidiVisual/>
              <w:tblW w:w="5316" w:type="pct"/>
              <w:jc w:val="center"/>
              <w:tblLayout w:type="fixed"/>
              <w:tblLook w:val="04A0" w:firstRow="1" w:lastRow="0" w:firstColumn="1" w:lastColumn="0" w:noHBand="0" w:noVBand="1"/>
            </w:tblPr>
            <w:tblGrid>
              <w:gridCol w:w="4536"/>
            </w:tblGrid>
            <w:tr w:rsidR="0086439F" w:rsidRPr="006C4BF0" w:rsidTr="006E2940">
              <w:trPr>
                <w:jc w:val="center"/>
              </w:trPr>
              <w:tc>
                <w:tcPr>
                  <w:tcW w:w="5000" w:type="pct"/>
                  <w:vAlign w:val="center"/>
                </w:tcPr>
                <w:p w:rsidR="0086439F" w:rsidRPr="006C4BF0" w:rsidRDefault="0086439F" w:rsidP="006E2940">
                  <w:pPr>
                    <w:spacing w:before="60" w:after="60"/>
                    <w:rPr>
                      <w:rFonts w:ascii="IRMitra" w:hAnsi="IRMitra" w:cs="IRMitra"/>
                      <w:color w:val="244061" w:themeColor="accent1" w:themeShade="80"/>
                      <w:sz w:val="30"/>
                      <w:szCs w:val="30"/>
                    </w:rPr>
                  </w:pPr>
                  <w:r w:rsidRPr="006C4BF0">
                    <w:rPr>
                      <w:rFonts w:ascii="IRMitra" w:hAnsi="IRMitra" w:cs="IRMitra" w:hint="cs"/>
                      <w:color w:val="244061" w:themeColor="accent1" w:themeShade="80"/>
                      <w:sz w:val="30"/>
                      <w:szCs w:val="30"/>
                      <w:rtl/>
                    </w:rPr>
                    <w:t>اردیبهشت (ثور) 1395 شمسی، رجب 1437 هجری</w:t>
                  </w:r>
                </w:p>
              </w:tc>
            </w:tr>
          </w:tbl>
          <w:p w:rsidR="0086439F" w:rsidRPr="00855B06" w:rsidRDefault="0086439F" w:rsidP="006E2940">
            <w:pPr>
              <w:spacing w:before="60" w:after="60"/>
              <w:rPr>
                <w:rFonts w:ascii="IRMitra" w:hAnsi="IRMitra" w:cs="IRMitra"/>
                <w:color w:val="244061" w:themeColor="accent1" w:themeShade="80"/>
                <w:sz w:val="30"/>
                <w:szCs w:val="30"/>
                <w:rtl/>
              </w:rPr>
            </w:pPr>
          </w:p>
        </w:tc>
      </w:tr>
      <w:tr w:rsidR="0086439F" w:rsidRPr="00C50D4D" w:rsidTr="006E2940">
        <w:trPr>
          <w:jc w:val="center"/>
        </w:trPr>
        <w:tc>
          <w:tcPr>
            <w:tcW w:w="1527" w:type="pct"/>
            <w:vAlign w:val="center"/>
          </w:tcPr>
          <w:p w:rsidR="0086439F" w:rsidRPr="00855B06" w:rsidRDefault="0086439F" w:rsidP="006E2940">
            <w:pPr>
              <w:spacing w:before="60" w:after="60"/>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3" w:type="pct"/>
            <w:gridSpan w:val="4"/>
            <w:vAlign w:val="center"/>
          </w:tcPr>
          <w:p w:rsidR="0086439F" w:rsidRPr="00855B06" w:rsidRDefault="0086439F" w:rsidP="006E2940">
            <w:pPr>
              <w:spacing w:before="60" w:after="60"/>
              <w:rPr>
                <w:rFonts w:ascii="IRMitra" w:hAnsi="IRMitra" w:cs="IRMitra"/>
                <w:color w:val="244061" w:themeColor="accent1" w:themeShade="80"/>
                <w:sz w:val="30"/>
                <w:szCs w:val="30"/>
                <w:rtl/>
                <w:lang w:bidi="fa-IR"/>
              </w:rPr>
            </w:pPr>
          </w:p>
        </w:tc>
      </w:tr>
      <w:tr w:rsidR="0086439F" w:rsidRPr="00EA1553" w:rsidTr="006E2940">
        <w:trPr>
          <w:jc w:val="center"/>
        </w:trPr>
        <w:tc>
          <w:tcPr>
            <w:tcW w:w="1527" w:type="pct"/>
            <w:vAlign w:val="center"/>
          </w:tcPr>
          <w:p w:rsidR="0086439F" w:rsidRPr="00EA1553" w:rsidRDefault="0086439F" w:rsidP="006E2940">
            <w:pPr>
              <w:spacing w:before="60" w:after="60"/>
              <w:rPr>
                <w:rFonts w:ascii="IRMitra" w:hAnsi="IRMitra" w:cs="IRMitra"/>
                <w:b/>
                <w:bCs/>
                <w:sz w:val="13"/>
                <w:szCs w:val="13"/>
                <w:rtl/>
                <w:lang w:bidi="fa-IR"/>
              </w:rPr>
            </w:pPr>
          </w:p>
        </w:tc>
        <w:tc>
          <w:tcPr>
            <w:tcW w:w="3473" w:type="pct"/>
            <w:gridSpan w:val="4"/>
            <w:vAlign w:val="center"/>
          </w:tcPr>
          <w:p w:rsidR="0086439F" w:rsidRPr="00EA1553" w:rsidRDefault="0086439F" w:rsidP="006E2940">
            <w:pPr>
              <w:spacing w:before="60" w:after="60"/>
              <w:rPr>
                <w:rFonts w:ascii="IRMitra" w:hAnsi="IRMitra" w:cs="IRMitra"/>
                <w:color w:val="244061" w:themeColor="accent1" w:themeShade="80"/>
                <w:sz w:val="13"/>
                <w:szCs w:val="13"/>
                <w:rtl/>
                <w:lang w:bidi="fa-IR"/>
              </w:rPr>
            </w:pPr>
          </w:p>
        </w:tc>
      </w:tr>
      <w:tr w:rsidR="0086439F" w:rsidRPr="0086439F" w:rsidTr="006E2940">
        <w:trPr>
          <w:jc w:val="center"/>
        </w:trPr>
        <w:tc>
          <w:tcPr>
            <w:tcW w:w="3469" w:type="pct"/>
            <w:gridSpan w:val="4"/>
            <w:vAlign w:val="center"/>
          </w:tcPr>
          <w:p w:rsidR="0086439F" w:rsidRPr="00AE33CD" w:rsidRDefault="0086439F" w:rsidP="006E2940">
            <w:pPr>
              <w:jc w:val="center"/>
              <w:rPr>
                <w:rFonts w:cs="IRNazanin"/>
                <w:b/>
                <w:bCs/>
                <w:color w:val="244061" w:themeColor="accent1" w:themeShade="80"/>
                <w:sz w:val="18"/>
                <w:szCs w:val="24"/>
                <w:rtl/>
                <w:lang w:bidi="fa-IR"/>
              </w:rPr>
            </w:pPr>
            <w:r w:rsidRPr="00AE33CD">
              <w:rPr>
                <w:rFonts w:cs="IRNazanin" w:hint="cs"/>
                <w:b/>
                <w:bCs/>
                <w:color w:val="244061" w:themeColor="accent1" w:themeShade="80"/>
                <w:sz w:val="18"/>
                <w:szCs w:val="24"/>
                <w:rtl/>
                <w:lang w:bidi="fa-IR"/>
              </w:rPr>
              <w:t>ای</w:t>
            </w:r>
            <w:r w:rsidRPr="00AE33CD">
              <w:rPr>
                <w:rFonts w:cs="IRNazanin" w:hint="eastAsia"/>
                <w:b/>
                <w:bCs/>
                <w:color w:val="244061" w:themeColor="accent1" w:themeShade="80"/>
                <w:sz w:val="18"/>
                <w:szCs w:val="24"/>
                <w:rtl/>
                <w:lang w:bidi="fa-IR"/>
              </w:rPr>
              <w:t>ن</w:t>
            </w:r>
            <w:r w:rsidRPr="00AE33CD">
              <w:rPr>
                <w:rFonts w:cs="IRNazanin"/>
                <w:b/>
                <w:bCs/>
                <w:color w:val="244061" w:themeColor="accent1" w:themeShade="80"/>
                <w:sz w:val="18"/>
                <w:szCs w:val="24"/>
                <w:rtl/>
                <w:lang w:bidi="fa-IR"/>
              </w:rPr>
              <w:t xml:space="preserve"> کتاب </w:t>
            </w:r>
            <w:r w:rsidRPr="00AE33CD">
              <w:rPr>
                <w:rFonts w:cs="IRNazanin" w:hint="cs"/>
                <w:b/>
                <w:bCs/>
                <w:color w:val="244061" w:themeColor="accent1" w:themeShade="80"/>
                <w:sz w:val="18"/>
                <w:szCs w:val="24"/>
                <w:rtl/>
                <w:lang w:bidi="fa-IR"/>
              </w:rPr>
              <w:t xml:space="preserve">از سایت </w:t>
            </w:r>
            <w:r w:rsidRPr="00AE33CD">
              <w:rPr>
                <w:rFonts w:cs="IRNazanin"/>
                <w:b/>
                <w:bCs/>
                <w:color w:val="244061" w:themeColor="accent1" w:themeShade="80"/>
                <w:sz w:val="18"/>
                <w:szCs w:val="24"/>
                <w:rtl/>
                <w:lang w:bidi="fa-IR"/>
              </w:rPr>
              <w:t>کتابخان</w:t>
            </w:r>
            <w:r w:rsidRPr="00AE33CD">
              <w:rPr>
                <w:rFonts w:cs="IRNazanin" w:hint="cs"/>
                <w:b/>
                <w:bCs/>
                <w:color w:val="244061" w:themeColor="accent1" w:themeShade="80"/>
                <w:sz w:val="18"/>
                <w:szCs w:val="24"/>
                <w:rtl/>
                <w:lang w:bidi="fa-IR"/>
              </w:rPr>
              <w:t>ۀ</w:t>
            </w:r>
            <w:r w:rsidRPr="00AE33CD">
              <w:rPr>
                <w:rFonts w:cs="IRNazanin"/>
                <w:b/>
                <w:bCs/>
                <w:color w:val="244061" w:themeColor="accent1" w:themeShade="80"/>
                <w:sz w:val="18"/>
                <w:szCs w:val="24"/>
                <w:rtl/>
                <w:lang w:bidi="fa-IR"/>
              </w:rPr>
              <w:t xml:space="preserve"> عق</w:t>
            </w:r>
            <w:r w:rsidRPr="00AE33CD">
              <w:rPr>
                <w:rFonts w:cs="IRNazanin" w:hint="cs"/>
                <w:b/>
                <w:bCs/>
                <w:color w:val="244061" w:themeColor="accent1" w:themeShade="80"/>
                <w:sz w:val="18"/>
                <w:szCs w:val="24"/>
                <w:rtl/>
                <w:lang w:bidi="fa-IR"/>
              </w:rPr>
              <w:t>ی</w:t>
            </w:r>
            <w:r w:rsidRPr="00AE33CD">
              <w:rPr>
                <w:rFonts w:cs="IRNazanin" w:hint="eastAsia"/>
                <w:b/>
                <w:bCs/>
                <w:color w:val="244061" w:themeColor="accent1" w:themeShade="80"/>
                <w:sz w:val="18"/>
                <w:szCs w:val="24"/>
                <w:rtl/>
                <w:lang w:bidi="fa-IR"/>
              </w:rPr>
              <w:t>ده</w:t>
            </w:r>
            <w:r w:rsidRPr="00AE33CD">
              <w:rPr>
                <w:rFonts w:cs="IRNazanin"/>
                <w:b/>
                <w:bCs/>
                <w:color w:val="244061" w:themeColor="accent1" w:themeShade="80"/>
                <w:sz w:val="18"/>
                <w:szCs w:val="24"/>
                <w:rtl/>
                <w:lang w:bidi="fa-IR"/>
              </w:rPr>
              <w:t xml:space="preserve"> </w:t>
            </w:r>
            <w:r w:rsidRPr="00AE33CD">
              <w:rPr>
                <w:rFonts w:cs="IRNazanin" w:hint="cs"/>
                <w:b/>
                <w:bCs/>
                <w:color w:val="244061" w:themeColor="accent1" w:themeShade="80"/>
                <w:sz w:val="18"/>
                <w:szCs w:val="24"/>
                <w:rtl/>
                <w:lang w:bidi="fa-IR"/>
              </w:rPr>
              <w:t xml:space="preserve">دانلود </w:t>
            </w:r>
            <w:r w:rsidRPr="00AE33CD">
              <w:rPr>
                <w:rFonts w:cs="IRNazanin"/>
                <w:b/>
                <w:bCs/>
                <w:color w:val="244061" w:themeColor="accent1" w:themeShade="80"/>
                <w:sz w:val="18"/>
                <w:szCs w:val="24"/>
                <w:rtl/>
                <w:lang w:bidi="fa-IR"/>
              </w:rPr>
              <w:t>شده است.</w:t>
            </w:r>
          </w:p>
          <w:p w:rsidR="0086439F" w:rsidRPr="00AE33CD" w:rsidRDefault="0086439F" w:rsidP="006E2940">
            <w:pPr>
              <w:spacing w:before="60" w:after="60"/>
              <w:jc w:val="center"/>
              <w:rPr>
                <w:rFonts w:ascii="Literata" w:hAnsi="Literata" w:cs="IRMitra"/>
                <w:sz w:val="27"/>
                <w:szCs w:val="27"/>
                <w:rtl/>
                <w:lang w:bidi="fa-IR"/>
              </w:rPr>
            </w:pPr>
            <w:r w:rsidRPr="00AE33CD">
              <w:rPr>
                <w:rFonts w:ascii="Literata" w:hAnsi="Literata" w:cs="Times New Roman"/>
                <w:color w:val="244061" w:themeColor="accent1" w:themeShade="80"/>
                <w:sz w:val="24"/>
                <w:szCs w:val="24"/>
                <w:lang w:bidi="fa-IR"/>
              </w:rPr>
              <w:t>www.aqeedeh.com</w:t>
            </w:r>
          </w:p>
        </w:tc>
        <w:tc>
          <w:tcPr>
            <w:tcW w:w="1531" w:type="pct"/>
          </w:tcPr>
          <w:p w:rsidR="0086439F" w:rsidRPr="00855B06" w:rsidRDefault="0086439F" w:rsidP="006E2940">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773DE8C7" wp14:editId="1D181002">
                  <wp:extent cx="943200" cy="943200"/>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86439F" w:rsidRPr="00C50D4D" w:rsidTr="006E2940">
        <w:trPr>
          <w:jc w:val="center"/>
        </w:trPr>
        <w:tc>
          <w:tcPr>
            <w:tcW w:w="1527" w:type="pct"/>
            <w:vAlign w:val="center"/>
          </w:tcPr>
          <w:p w:rsidR="0086439F" w:rsidRPr="00855B06" w:rsidRDefault="0086439F" w:rsidP="006E2940">
            <w:pPr>
              <w:spacing w:before="60" w:after="60"/>
              <w:jc w:val="center"/>
              <w:rPr>
                <w:rFonts w:ascii="IRMitra" w:hAnsi="IRMitra" w:cs="IRMitra"/>
                <w:b/>
                <w:bCs/>
                <w:sz w:val="27"/>
                <w:szCs w:val="27"/>
                <w:rtl/>
                <w:lang w:bidi="fa-IR"/>
              </w:rPr>
            </w:pPr>
            <w:r w:rsidRPr="00AA082B">
              <w:rPr>
                <w:rFonts w:ascii="IRNazanin" w:hAnsi="IRNazanin" w:cs="IRNazanin"/>
                <w:b/>
                <w:bCs/>
                <w:sz w:val="28"/>
                <w:szCs w:val="28"/>
                <w:rtl/>
                <w:lang w:bidi="fa-IR"/>
              </w:rPr>
              <w:t>ایمیل:</w:t>
            </w:r>
          </w:p>
        </w:tc>
        <w:tc>
          <w:tcPr>
            <w:tcW w:w="3473" w:type="pct"/>
            <w:gridSpan w:val="4"/>
            <w:vAlign w:val="center"/>
          </w:tcPr>
          <w:p w:rsidR="0086439F" w:rsidRPr="00855B06" w:rsidRDefault="0086439F" w:rsidP="006E2940">
            <w:pPr>
              <w:spacing w:before="60" w:after="60"/>
              <w:jc w:val="right"/>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86439F" w:rsidRPr="00C50D4D" w:rsidTr="006E2940">
        <w:trPr>
          <w:jc w:val="center"/>
        </w:trPr>
        <w:tc>
          <w:tcPr>
            <w:tcW w:w="5000" w:type="pct"/>
            <w:gridSpan w:val="5"/>
            <w:vAlign w:val="bottom"/>
          </w:tcPr>
          <w:p w:rsidR="0086439F" w:rsidRPr="00855B06" w:rsidRDefault="0086439F" w:rsidP="006E2940">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86439F" w:rsidRPr="00C50D4D" w:rsidTr="006E2940">
        <w:trPr>
          <w:jc w:val="center"/>
        </w:trPr>
        <w:tc>
          <w:tcPr>
            <w:tcW w:w="2295" w:type="pct"/>
            <w:gridSpan w:val="2"/>
            <w:shd w:val="clear" w:color="auto" w:fill="auto"/>
          </w:tcPr>
          <w:p w:rsidR="0086439F" w:rsidRPr="00AA082B" w:rsidRDefault="0086439F" w:rsidP="006E2940">
            <w:pPr>
              <w:widowControl w:val="0"/>
              <w:tabs>
                <w:tab w:val="right" w:leader="dot" w:pos="5138"/>
              </w:tabs>
              <w:spacing w:before="60" w:after="60"/>
              <w:jc w:val="right"/>
              <w:rPr>
                <w:rFonts w:ascii="Literata" w:hAnsi="Literata" w:cs="Times New Roman"/>
                <w:sz w:val="24"/>
                <w:szCs w:val="24"/>
                <w:lang w:bidi="fa-IR"/>
              </w:rPr>
            </w:pPr>
            <w:r w:rsidRPr="00AA082B">
              <w:rPr>
                <w:rFonts w:ascii="Literata" w:hAnsi="Literata" w:cs="Times New Roman"/>
                <w:sz w:val="24"/>
                <w:szCs w:val="24"/>
                <w:lang w:bidi="fa-IR"/>
              </w:rPr>
              <w:t>www.mowahedin.com</w:t>
            </w:r>
          </w:p>
          <w:p w:rsidR="0086439F" w:rsidRPr="00AA082B" w:rsidRDefault="0086439F" w:rsidP="006E2940">
            <w:pPr>
              <w:widowControl w:val="0"/>
              <w:tabs>
                <w:tab w:val="right" w:leader="dot" w:pos="5138"/>
              </w:tabs>
              <w:spacing w:before="60" w:after="60"/>
              <w:jc w:val="right"/>
              <w:rPr>
                <w:rFonts w:ascii="Literata" w:hAnsi="Literata" w:cs="Times New Roman"/>
                <w:sz w:val="24"/>
                <w:szCs w:val="24"/>
                <w:lang w:bidi="fa-IR"/>
              </w:rPr>
            </w:pPr>
            <w:r w:rsidRPr="00AA082B">
              <w:rPr>
                <w:rFonts w:ascii="Literata" w:hAnsi="Literata" w:cs="Times New Roman"/>
                <w:sz w:val="24"/>
                <w:szCs w:val="24"/>
                <w:lang w:bidi="fa-IR"/>
              </w:rPr>
              <w:t>www.videofarsi.com</w:t>
            </w:r>
          </w:p>
          <w:p w:rsidR="0086439F" w:rsidRDefault="0086439F" w:rsidP="006E2940">
            <w:pPr>
              <w:spacing w:before="60" w:after="60"/>
              <w:jc w:val="right"/>
              <w:rPr>
                <w:rFonts w:ascii="Literata" w:hAnsi="Literata" w:cs="Times New Roman"/>
                <w:sz w:val="24"/>
                <w:szCs w:val="24"/>
                <w:lang w:bidi="fa-IR"/>
              </w:rPr>
            </w:pPr>
            <w:r w:rsidRPr="00AA082B">
              <w:rPr>
                <w:rFonts w:ascii="Literata" w:hAnsi="Literata" w:cs="Times New Roman"/>
                <w:sz w:val="24"/>
                <w:szCs w:val="24"/>
                <w:lang w:bidi="fa-IR"/>
              </w:rPr>
              <w:t>www.zekr.tv</w:t>
            </w:r>
          </w:p>
          <w:p w:rsidR="0086439F" w:rsidRPr="00855B06" w:rsidRDefault="0086439F" w:rsidP="006E2940">
            <w:pPr>
              <w:spacing w:before="60" w:after="60"/>
              <w:jc w:val="right"/>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86439F" w:rsidRPr="00855B06" w:rsidRDefault="0086439F" w:rsidP="006E2940">
            <w:pPr>
              <w:spacing w:before="60" w:after="60"/>
              <w:jc w:val="right"/>
              <w:rPr>
                <w:rFonts w:ascii="IRMitra" w:hAnsi="IRMitra" w:cs="IRMitra"/>
                <w:color w:val="244061" w:themeColor="accent1" w:themeShade="80"/>
                <w:sz w:val="30"/>
                <w:szCs w:val="30"/>
                <w:rtl/>
                <w:lang w:bidi="fa-IR"/>
              </w:rPr>
            </w:pPr>
          </w:p>
        </w:tc>
        <w:tc>
          <w:tcPr>
            <w:tcW w:w="2345" w:type="pct"/>
            <w:gridSpan w:val="2"/>
          </w:tcPr>
          <w:p w:rsidR="0086439F" w:rsidRPr="00AA082B" w:rsidRDefault="0086439F" w:rsidP="006E2940">
            <w:pPr>
              <w:widowControl w:val="0"/>
              <w:tabs>
                <w:tab w:val="right" w:leader="dot" w:pos="5138"/>
              </w:tabs>
              <w:spacing w:before="60" w:after="60"/>
              <w:jc w:val="right"/>
              <w:rPr>
                <w:rFonts w:ascii="Literata" w:hAnsi="Literata" w:cs="Times New Roman"/>
                <w:sz w:val="24"/>
                <w:szCs w:val="24"/>
              </w:rPr>
            </w:pPr>
            <w:r w:rsidRPr="00AA082B">
              <w:rPr>
                <w:rFonts w:ascii="Literata" w:hAnsi="Literata" w:cs="Times New Roman"/>
                <w:sz w:val="24"/>
                <w:szCs w:val="24"/>
              </w:rPr>
              <w:t>www.aqeedeh.com</w:t>
            </w:r>
          </w:p>
          <w:p w:rsidR="0086439F" w:rsidRPr="00AA082B" w:rsidRDefault="0086439F" w:rsidP="006E2940">
            <w:pPr>
              <w:widowControl w:val="0"/>
              <w:tabs>
                <w:tab w:val="right" w:leader="dot" w:pos="5138"/>
              </w:tabs>
              <w:spacing w:before="60" w:after="60"/>
              <w:jc w:val="right"/>
              <w:rPr>
                <w:rFonts w:ascii="Literata" w:hAnsi="Literata" w:cs="Times New Roman"/>
                <w:sz w:val="24"/>
                <w:szCs w:val="24"/>
              </w:rPr>
            </w:pPr>
            <w:r w:rsidRPr="00AA082B">
              <w:rPr>
                <w:rFonts w:ascii="Literata" w:hAnsi="Literata" w:cs="Times New Roman"/>
                <w:sz w:val="24"/>
                <w:szCs w:val="24"/>
              </w:rPr>
              <w:t>www.islamtxt.com</w:t>
            </w:r>
          </w:p>
          <w:p w:rsidR="0086439F" w:rsidRPr="00AE33CD" w:rsidRDefault="00070F0B" w:rsidP="006E2940">
            <w:pPr>
              <w:widowControl w:val="0"/>
              <w:tabs>
                <w:tab w:val="right" w:leader="dot" w:pos="5138"/>
              </w:tabs>
              <w:spacing w:before="60" w:after="60"/>
              <w:jc w:val="right"/>
              <w:rPr>
                <w:rFonts w:ascii="Literata" w:hAnsi="Literata" w:cs="Times New Roman"/>
                <w:sz w:val="24"/>
                <w:szCs w:val="24"/>
              </w:rPr>
            </w:pPr>
            <w:hyperlink r:id="rId12" w:history="1">
              <w:r w:rsidR="0086439F" w:rsidRPr="00AE33CD">
                <w:rPr>
                  <w:rStyle w:val="Hyperlink"/>
                  <w:rFonts w:ascii="Literata" w:hAnsi="Literata" w:cs="Times New Roman"/>
                  <w:color w:val="auto"/>
                  <w:sz w:val="24"/>
                  <w:szCs w:val="24"/>
                  <w:u w:val="none"/>
                </w:rPr>
                <w:t>www.shabnam.cc</w:t>
              </w:r>
            </w:hyperlink>
          </w:p>
          <w:p w:rsidR="0086439F" w:rsidRPr="00855B06" w:rsidRDefault="0086439F" w:rsidP="006E2940">
            <w:pPr>
              <w:spacing w:before="60" w:after="60"/>
              <w:jc w:val="right"/>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86439F" w:rsidRPr="00C50D4D" w:rsidTr="006E2940">
        <w:trPr>
          <w:jc w:val="center"/>
        </w:trPr>
        <w:tc>
          <w:tcPr>
            <w:tcW w:w="5000" w:type="pct"/>
            <w:gridSpan w:val="5"/>
          </w:tcPr>
          <w:p w:rsidR="0086439F" w:rsidRPr="00855B06" w:rsidRDefault="0086439F" w:rsidP="006E2940">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F2ADDFD" wp14:editId="6A9314C4">
                  <wp:extent cx="1576800" cy="8208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86439F" w:rsidRPr="00C50D4D" w:rsidTr="006E2940">
        <w:trPr>
          <w:jc w:val="center"/>
        </w:trPr>
        <w:tc>
          <w:tcPr>
            <w:tcW w:w="5000" w:type="pct"/>
            <w:gridSpan w:val="5"/>
            <w:vAlign w:val="center"/>
          </w:tcPr>
          <w:p w:rsidR="0086439F" w:rsidRDefault="0086439F" w:rsidP="006E2940">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AD6B8B" w:rsidRDefault="00AD6B8B" w:rsidP="00880B4C">
      <w:pPr>
        <w:jc w:val="center"/>
        <w:rPr>
          <w:rFonts w:ascii="IRLotus" w:hAnsi="IRLotus" w:cs="IRLotus"/>
          <w:sz w:val="36"/>
          <w:szCs w:val="28"/>
          <w:rtl/>
          <w:lang w:bidi="fa-IR"/>
        </w:rPr>
        <w:sectPr w:rsidR="00AD6B8B" w:rsidSect="00893DEC">
          <w:headerReference w:type="first" r:id="rId14"/>
          <w:pgSz w:w="7938" w:h="11907" w:code="9"/>
          <w:pgMar w:top="567" w:right="851" w:bottom="851" w:left="851" w:header="454" w:footer="0" w:gutter="0"/>
          <w:cols w:space="708"/>
          <w:titlePg/>
          <w:bidi/>
          <w:rtlGutter/>
          <w:docGrid w:linePitch="360"/>
        </w:sectPr>
      </w:pPr>
    </w:p>
    <w:p w:rsidR="00880B4C" w:rsidRPr="00530077" w:rsidRDefault="00880B4C" w:rsidP="00880B4C">
      <w:pPr>
        <w:pStyle w:val="1-"/>
        <w:ind w:firstLine="0"/>
        <w:jc w:val="center"/>
        <w:rPr>
          <w:rFonts w:ascii="IranNastaliq" w:hAnsi="IranNastaliq" w:cs="IranNastaliq"/>
          <w:sz w:val="30"/>
          <w:szCs w:val="30"/>
          <w:rtl/>
        </w:rPr>
      </w:pPr>
      <w:r w:rsidRPr="00530077">
        <w:rPr>
          <w:rFonts w:ascii="IranNastaliq" w:hAnsi="IranNastaliq" w:cs="IranNastaliq"/>
          <w:sz w:val="30"/>
          <w:szCs w:val="30"/>
          <w:rtl/>
        </w:rPr>
        <w:lastRenderedPageBreak/>
        <w:t>بسم الله الرحمن الرحیم</w:t>
      </w:r>
    </w:p>
    <w:p w:rsidR="00880B4C" w:rsidRDefault="00880B4C" w:rsidP="00887BC0">
      <w:pPr>
        <w:pStyle w:val="2-"/>
        <w:rPr>
          <w:rtl/>
        </w:rPr>
      </w:pPr>
      <w:bookmarkStart w:id="2" w:name="_Toc445012805"/>
      <w:r w:rsidRPr="00C96F26">
        <w:rPr>
          <w:rtl/>
        </w:rPr>
        <w:t>فهرست مطالب</w:t>
      </w:r>
      <w:bookmarkEnd w:id="2"/>
    </w:p>
    <w:p w:rsidR="007F461B" w:rsidRDefault="007F461B">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 "</w:instrText>
      </w:r>
      <w:r>
        <w:rPr>
          <w:rtl/>
        </w:rPr>
        <w:instrText xml:space="preserve">2- تیتر اول,1" </w:instrText>
      </w:r>
      <w:r>
        <w:rPr>
          <w:rtl/>
        </w:rPr>
        <w:fldChar w:fldCharType="separate"/>
      </w:r>
      <w:hyperlink w:anchor="_Toc445012805" w:history="1">
        <w:r w:rsidRPr="002A3C8A">
          <w:rPr>
            <w:rStyle w:val="Hyperlink"/>
            <w:rFonts w:hint="eastAsia"/>
            <w:noProof/>
            <w:rtl/>
            <w:lang w:bidi="fa-IR"/>
          </w:rPr>
          <w:t>فهرست</w:t>
        </w:r>
        <w:r w:rsidRPr="002A3C8A">
          <w:rPr>
            <w:rStyle w:val="Hyperlink"/>
            <w:noProof/>
            <w:rtl/>
            <w:lang w:bidi="fa-IR"/>
          </w:rPr>
          <w:t xml:space="preserve"> </w:t>
        </w:r>
        <w:r w:rsidRPr="002A3C8A">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445012805 </w:instrText>
        </w:r>
        <w:r>
          <w:rPr>
            <w:noProof/>
            <w:webHidden/>
          </w:rPr>
          <w:instrText>\h</w:instrText>
        </w:r>
        <w:r>
          <w:rPr>
            <w:noProof/>
            <w:webHidden/>
            <w:rtl/>
          </w:rPr>
          <w:instrText xml:space="preserve"> </w:instrText>
        </w:r>
        <w:r>
          <w:rPr>
            <w:noProof/>
            <w:webHidden/>
            <w:rtl/>
          </w:rPr>
        </w:r>
        <w:r>
          <w:rPr>
            <w:noProof/>
            <w:webHidden/>
            <w:rtl/>
          </w:rPr>
          <w:fldChar w:fldCharType="separate"/>
        </w:r>
        <w:r w:rsidR="00871710">
          <w:rPr>
            <w:rFonts w:hint="cs"/>
            <w:noProof/>
            <w:webHidden/>
            <w:rtl/>
          </w:rPr>
          <w:t>‌أ</w:t>
        </w:r>
        <w:r>
          <w:rPr>
            <w:noProof/>
            <w:webHidden/>
            <w:rtl/>
          </w:rPr>
          <w:fldChar w:fldCharType="end"/>
        </w:r>
      </w:hyperlink>
    </w:p>
    <w:p w:rsidR="007F461B" w:rsidRDefault="00070F0B">
      <w:pPr>
        <w:pStyle w:val="TOC1"/>
        <w:tabs>
          <w:tab w:val="right" w:leader="dot" w:pos="6226"/>
        </w:tabs>
        <w:rPr>
          <w:rFonts w:asciiTheme="minorHAnsi" w:eastAsiaTheme="minorEastAsia" w:hAnsiTheme="minorHAnsi" w:cstheme="minorBidi"/>
          <w:bCs w:val="0"/>
          <w:noProof/>
          <w:sz w:val="22"/>
          <w:szCs w:val="22"/>
          <w:rtl/>
        </w:rPr>
      </w:pPr>
      <w:hyperlink w:anchor="_Toc445012806" w:history="1">
        <w:r w:rsidR="007F461B" w:rsidRPr="002A3C8A">
          <w:rPr>
            <w:rStyle w:val="Hyperlink"/>
            <w:rFonts w:hint="eastAsia"/>
            <w:noProof/>
            <w:rtl/>
            <w:lang w:bidi="fa-IR"/>
          </w:rPr>
          <w:t>هجرت</w:t>
        </w:r>
        <w:r w:rsidR="007F461B" w:rsidRPr="002A3C8A">
          <w:rPr>
            <w:rStyle w:val="Hyperlink"/>
            <w:noProof/>
            <w:rtl/>
            <w:lang w:bidi="fa-IR"/>
          </w:rPr>
          <w:t xml:space="preserve"> </w:t>
        </w:r>
        <w:r w:rsidR="007F461B" w:rsidRPr="002A3C8A">
          <w:rPr>
            <w:rStyle w:val="Hyperlink"/>
            <w:rFonts w:hint="eastAsia"/>
            <w:noProof/>
            <w:rtl/>
            <w:lang w:bidi="fa-IR"/>
          </w:rPr>
          <w:t>به</w:t>
        </w:r>
        <w:r w:rsidR="007F461B" w:rsidRPr="002A3C8A">
          <w:rPr>
            <w:rStyle w:val="Hyperlink"/>
            <w:noProof/>
            <w:rtl/>
            <w:lang w:bidi="fa-IR"/>
          </w:rPr>
          <w:t xml:space="preserve"> </w:t>
        </w:r>
        <w:r w:rsidR="007F461B" w:rsidRPr="002A3C8A">
          <w:rPr>
            <w:rStyle w:val="Hyperlink"/>
            <w:rFonts w:hint="eastAsia"/>
            <w:noProof/>
            <w:rtl/>
            <w:lang w:bidi="fa-IR"/>
          </w:rPr>
          <w:t>حبشه</w:t>
        </w:r>
        <w:r w:rsidR="007F461B">
          <w:rPr>
            <w:noProof/>
            <w:webHidden/>
            <w:rtl/>
          </w:rPr>
          <w:tab/>
        </w:r>
        <w:r w:rsidR="007F461B">
          <w:rPr>
            <w:noProof/>
            <w:webHidden/>
            <w:rtl/>
          </w:rPr>
          <w:fldChar w:fldCharType="begin"/>
        </w:r>
        <w:r w:rsidR="007F461B">
          <w:rPr>
            <w:noProof/>
            <w:webHidden/>
            <w:rtl/>
          </w:rPr>
          <w:instrText xml:space="preserve"> </w:instrText>
        </w:r>
        <w:r w:rsidR="007F461B">
          <w:rPr>
            <w:noProof/>
            <w:webHidden/>
          </w:rPr>
          <w:instrText>PAGEREF</w:instrText>
        </w:r>
        <w:r w:rsidR="007F461B">
          <w:rPr>
            <w:noProof/>
            <w:webHidden/>
            <w:rtl/>
          </w:rPr>
          <w:instrText xml:space="preserve"> _</w:instrText>
        </w:r>
        <w:r w:rsidR="007F461B">
          <w:rPr>
            <w:noProof/>
            <w:webHidden/>
          </w:rPr>
          <w:instrText>Toc</w:instrText>
        </w:r>
        <w:r w:rsidR="007F461B">
          <w:rPr>
            <w:noProof/>
            <w:webHidden/>
            <w:rtl/>
          </w:rPr>
          <w:instrText xml:space="preserve">445012806 </w:instrText>
        </w:r>
        <w:r w:rsidR="007F461B">
          <w:rPr>
            <w:noProof/>
            <w:webHidden/>
          </w:rPr>
          <w:instrText>\h</w:instrText>
        </w:r>
        <w:r w:rsidR="007F461B">
          <w:rPr>
            <w:noProof/>
            <w:webHidden/>
            <w:rtl/>
          </w:rPr>
          <w:instrText xml:space="preserve"> </w:instrText>
        </w:r>
        <w:r w:rsidR="007F461B">
          <w:rPr>
            <w:noProof/>
            <w:webHidden/>
            <w:rtl/>
          </w:rPr>
        </w:r>
        <w:r w:rsidR="007F461B">
          <w:rPr>
            <w:noProof/>
            <w:webHidden/>
            <w:rtl/>
          </w:rPr>
          <w:fldChar w:fldCharType="separate"/>
        </w:r>
        <w:r w:rsidR="00871710">
          <w:rPr>
            <w:noProof/>
            <w:webHidden/>
            <w:rtl/>
          </w:rPr>
          <w:t>1</w:t>
        </w:r>
        <w:r w:rsidR="007F461B">
          <w:rPr>
            <w:noProof/>
            <w:webHidden/>
            <w:rtl/>
          </w:rPr>
          <w:fldChar w:fldCharType="end"/>
        </w:r>
      </w:hyperlink>
    </w:p>
    <w:p w:rsidR="007F461B" w:rsidRDefault="00070F0B">
      <w:pPr>
        <w:pStyle w:val="TOC1"/>
        <w:tabs>
          <w:tab w:val="right" w:leader="dot" w:pos="6226"/>
        </w:tabs>
        <w:rPr>
          <w:rFonts w:asciiTheme="minorHAnsi" w:eastAsiaTheme="minorEastAsia" w:hAnsiTheme="minorHAnsi" w:cstheme="minorBidi"/>
          <w:bCs w:val="0"/>
          <w:noProof/>
          <w:sz w:val="22"/>
          <w:szCs w:val="22"/>
          <w:rtl/>
        </w:rPr>
      </w:pPr>
      <w:hyperlink w:anchor="_Toc445012807" w:history="1">
        <w:r w:rsidR="007F461B" w:rsidRPr="002A3C8A">
          <w:rPr>
            <w:rStyle w:val="Hyperlink"/>
            <w:rFonts w:hint="eastAsia"/>
            <w:noProof/>
            <w:rtl/>
            <w:lang w:bidi="fa-IR"/>
          </w:rPr>
          <w:t>محاصره‌</w:t>
        </w:r>
        <w:r w:rsidR="007F461B" w:rsidRPr="002A3C8A">
          <w:rPr>
            <w:rStyle w:val="Hyperlink"/>
            <w:rFonts w:hint="cs"/>
            <w:noProof/>
            <w:rtl/>
            <w:lang w:bidi="fa-IR"/>
          </w:rPr>
          <w:t>ی</w:t>
        </w:r>
        <w:r w:rsidR="007F461B" w:rsidRPr="002A3C8A">
          <w:rPr>
            <w:rStyle w:val="Hyperlink"/>
            <w:noProof/>
            <w:rtl/>
            <w:lang w:bidi="fa-IR"/>
          </w:rPr>
          <w:t xml:space="preserve"> </w:t>
        </w:r>
        <w:r w:rsidR="007F461B" w:rsidRPr="002A3C8A">
          <w:rPr>
            <w:rStyle w:val="Hyperlink"/>
            <w:rFonts w:hint="eastAsia"/>
            <w:noProof/>
            <w:rtl/>
            <w:lang w:bidi="fa-IR"/>
          </w:rPr>
          <w:t>اقتصاد</w:t>
        </w:r>
        <w:r w:rsidR="007F461B" w:rsidRPr="002A3C8A">
          <w:rPr>
            <w:rStyle w:val="Hyperlink"/>
            <w:rFonts w:hint="cs"/>
            <w:noProof/>
            <w:rtl/>
            <w:lang w:bidi="fa-IR"/>
          </w:rPr>
          <w:t>ی</w:t>
        </w:r>
        <w:r w:rsidR="007F461B">
          <w:rPr>
            <w:noProof/>
            <w:webHidden/>
            <w:rtl/>
          </w:rPr>
          <w:tab/>
        </w:r>
        <w:r w:rsidR="007F461B">
          <w:rPr>
            <w:noProof/>
            <w:webHidden/>
            <w:rtl/>
          </w:rPr>
          <w:fldChar w:fldCharType="begin"/>
        </w:r>
        <w:r w:rsidR="007F461B">
          <w:rPr>
            <w:noProof/>
            <w:webHidden/>
            <w:rtl/>
          </w:rPr>
          <w:instrText xml:space="preserve"> </w:instrText>
        </w:r>
        <w:r w:rsidR="007F461B">
          <w:rPr>
            <w:noProof/>
            <w:webHidden/>
          </w:rPr>
          <w:instrText>PAGEREF</w:instrText>
        </w:r>
        <w:r w:rsidR="007F461B">
          <w:rPr>
            <w:noProof/>
            <w:webHidden/>
            <w:rtl/>
          </w:rPr>
          <w:instrText xml:space="preserve"> _</w:instrText>
        </w:r>
        <w:r w:rsidR="007F461B">
          <w:rPr>
            <w:noProof/>
            <w:webHidden/>
          </w:rPr>
          <w:instrText>Toc</w:instrText>
        </w:r>
        <w:r w:rsidR="007F461B">
          <w:rPr>
            <w:noProof/>
            <w:webHidden/>
            <w:rtl/>
          </w:rPr>
          <w:instrText xml:space="preserve">445012807 </w:instrText>
        </w:r>
        <w:r w:rsidR="007F461B">
          <w:rPr>
            <w:noProof/>
            <w:webHidden/>
          </w:rPr>
          <w:instrText>\h</w:instrText>
        </w:r>
        <w:r w:rsidR="007F461B">
          <w:rPr>
            <w:noProof/>
            <w:webHidden/>
            <w:rtl/>
          </w:rPr>
          <w:instrText xml:space="preserve"> </w:instrText>
        </w:r>
        <w:r w:rsidR="007F461B">
          <w:rPr>
            <w:noProof/>
            <w:webHidden/>
            <w:rtl/>
          </w:rPr>
        </w:r>
        <w:r w:rsidR="007F461B">
          <w:rPr>
            <w:noProof/>
            <w:webHidden/>
            <w:rtl/>
          </w:rPr>
          <w:fldChar w:fldCharType="separate"/>
        </w:r>
        <w:r w:rsidR="00871710">
          <w:rPr>
            <w:noProof/>
            <w:webHidden/>
            <w:rtl/>
          </w:rPr>
          <w:t>3</w:t>
        </w:r>
        <w:r w:rsidR="007F461B">
          <w:rPr>
            <w:noProof/>
            <w:webHidden/>
            <w:rtl/>
          </w:rPr>
          <w:fldChar w:fldCharType="end"/>
        </w:r>
      </w:hyperlink>
    </w:p>
    <w:p w:rsidR="007F461B" w:rsidRDefault="00070F0B">
      <w:pPr>
        <w:pStyle w:val="TOC1"/>
        <w:tabs>
          <w:tab w:val="right" w:leader="dot" w:pos="6226"/>
        </w:tabs>
        <w:rPr>
          <w:rFonts w:asciiTheme="minorHAnsi" w:eastAsiaTheme="minorEastAsia" w:hAnsiTheme="minorHAnsi" w:cstheme="minorBidi"/>
          <w:bCs w:val="0"/>
          <w:noProof/>
          <w:sz w:val="22"/>
          <w:szCs w:val="22"/>
          <w:rtl/>
        </w:rPr>
      </w:pPr>
      <w:hyperlink w:anchor="_Toc445012808" w:history="1">
        <w:r w:rsidR="007F461B" w:rsidRPr="002A3C8A">
          <w:rPr>
            <w:rStyle w:val="Hyperlink"/>
            <w:rFonts w:hint="eastAsia"/>
            <w:noProof/>
            <w:rtl/>
            <w:lang w:bidi="fa-IR"/>
          </w:rPr>
          <w:t>عام</w:t>
        </w:r>
        <w:r w:rsidR="007F461B" w:rsidRPr="002A3C8A">
          <w:rPr>
            <w:rStyle w:val="Hyperlink"/>
            <w:noProof/>
            <w:rtl/>
            <w:lang w:bidi="fa-IR"/>
          </w:rPr>
          <w:t xml:space="preserve"> </w:t>
        </w:r>
        <w:r w:rsidR="007F461B" w:rsidRPr="002A3C8A">
          <w:rPr>
            <w:rStyle w:val="Hyperlink"/>
            <w:rFonts w:hint="eastAsia"/>
            <w:noProof/>
            <w:rtl/>
            <w:lang w:bidi="fa-IR"/>
          </w:rPr>
          <w:t>الحزن</w:t>
        </w:r>
        <w:r w:rsidR="007F461B">
          <w:rPr>
            <w:noProof/>
            <w:webHidden/>
            <w:rtl/>
          </w:rPr>
          <w:tab/>
        </w:r>
        <w:r w:rsidR="007F461B">
          <w:rPr>
            <w:noProof/>
            <w:webHidden/>
            <w:rtl/>
          </w:rPr>
          <w:fldChar w:fldCharType="begin"/>
        </w:r>
        <w:r w:rsidR="007F461B">
          <w:rPr>
            <w:noProof/>
            <w:webHidden/>
            <w:rtl/>
          </w:rPr>
          <w:instrText xml:space="preserve"> </w:instrText>
        </w:r>
        <w:r w:rsidR="007F461B">
          <w:rPr>
            <w:noProof/>
            <w:webHidden/>
          </w:rPr>
          <w:instrText>PAGEREF</w:instrText>
        </w:r>
        <w:r w:rsidR="007F461B">
          <w:rPr>
            <w:noProof/>
            <w:webHidden/>
            <w:rtl/>
          </w:rPr>
          <w:instrText xml:space="preserve"> _</w:instrText>
        </w:r>
        <w:r w:rsidR="007F461B">
          <w:rPr>
            <w:noProof/>
            <w:webHidden/>
          </w:rPr>
          <w:instrText>Toc</w:instrText>
        </w:r>
        <w:r w:rsidR="007F461B">
          <w:rPr>
            <w:noProof/>
            <w:webHidden/>
            <w:rtl/>
          </w:rPr>
          <w:instrText xml:space="preserve">445012808 </w:instrText>
        </w:r>
        <w:r w:rsidR="007F461B">
          <w:rPr>
            <w:noProof/>
            <w:webHidden/>
          </w:rPr>
          <w:instrText>\h</w:instrText>
        </w:r>
        <w:r w:rsidR="007F461B">
          <w:rPr>
            <w:noProof/>
            <w:webHidden/>
            <w:rtl/>
          </w:rPr>
          <w:instrText xml:space="preserve"> </w:instrText>
        </w:r>
        <w:r w:rsidR="007F461B">
          <w:rPr>
            <w:noProof/>
            <w:webHidden/>
            <w:rtl/>
          </w:rPr>
        </w:r>
        <w:r w:rsidR="007F461B">
          <w:rPr>
            <w:noProof/>
            <w:webHidden/>
            <w:rtl/>
          </w:rPr>
          <w:fldChar w:fldCharType="separate"/>
        </w:r>
        <w:r w:rsidR="00871710">
          <w:rPr>
            <w:noProof/>
            <w:webHidden/>
            <w:rtl/>
          </w:rPr>
          <w:t>4</w:t>
        </w:r>
        <w:r w:rsidR="007F461B">
          <w:rPr>
            <w:noProof/>
            <w:webHidden/>
            <w:rtl/>
          </w:rPr>
          <w:fldChar w:fldCharType="end"/>
        </w:r>
      </w:hyperlink>
    </w:p>
    <w:p w:rsidR="007F461B" w:rsidRDefault="00070F0B">
      <w:pPr>
        <w:pStyle w:val="TOC1"/>
        <w:tabs>
          <w:tab w:val="right" w:leader="dot" w:pos="6226"/>
        </w:tabs>
        <w:rPr>
          <w:rFonts w:asciiTheme="minorHAnsi" w:eastAsiaTheme="minorEastAsia" w:hAnsiTheme="minorHAnsi" w:cstheme="minorBidi"/>
          <w:bCs w:val="0"/>
          <w:noProof/>
          <w:sz w:val="22"/>
          <w:szCs w:val="22"/>
          <w:rtl/>
        </w:rPr>
      </w:pPr>
      <w:hyperlink w:anchor="_Toc445012809" w:history="1">
        <w:r w:rsidR="007F461B" w:rsidRPr="002A3C8A">
          <w:rPr>
            <w:rStyle w:val="Hyperlink"/>
            <w:rFonts w:hint="eastAsia"/>
            <w:noProof/>
            <w:rtl/>
            <w:lang w:bidi="fa-IR"/>
          </w:rPr>
          <w:t>وفات</w:t>
        </w:r>
        <w:r w:rsidR="007F461B" w:rsidRPr="002A3C8A">
          <w:rPr>
            <w:rStyle w:val="Hyperlink"/>
            <w:noProof/>
            <w:rtl/>
            <w:lang w:bidi="fa-IR"/>
          </w:rPr>
          <w:t xml:space="preserve"> </w:t>
        </w:r>
        <w:r w:rsidR="007F461B" w:rsidRPr="002A3C8A">
          <w:rPr>
            <w:rStyle w:val="Hyperlink"/>
            <w:rFonts w:hint="eastAsia"/>
            <w:noProof/>
            <w:rtl/>
            <w:lang w:bidi="fa-IR"/>
          </w:rPr>
          <w:t>خد</w:t>
        </w:r>
        <w:r w:rsidR="007F461B" w:rsidRPr="002A3C8A">
          <w:rPr>
            <w:rStyle w:val="Hyperlink"/>
            <w:rFonts w:hint="cs"/>
            <w:noProof/>
            <w:rtl/>
            <w:lang w:bidi="fa-IR"/>
          </w:rPr>
          <w:t>ی</w:t>
        </w:r>
        <w:r w:rsidR="007F461B" w:rsidRPr="002A3C8A">
          <w:rPr>
            <w:rStyle w:val="Hyperlink"/>
            <w:rFonts w:hint="eastAsia"/>
            <w:noProof/>
            <w:rtl/>
            <w:lang w:bidi="fa-IR"/>
          </w:rPr>
          <w:t>جه</w:t>
        </w:r>
        <w:r w:rsidR="007F461B">
          <w:rPr>
            <w:noProof/>
            <w:webHidden/>
            <w:rtl/>
          </w:rPr>
          <w:tab/>
        </w:r>
        <w:r w:rsidR="007F461B">
          <w:rPr>
            <w:noProof/>
            <w:webHidden/>
            <w:rtl/>
          </w:rPr>
          <w:fldChar w:fldCharType="begin"/>
        </w:r>
        <w:r w:rsidR="007F461B">
          <w:rPr>
            <w:noProof/>
            <w:webHidden/>
            <w:rtl/>
          </w:rPr>
          <w:instrText xml:space="preserve"> </w:instrText>
        </w:r>
        <w:r w:rsidR="007F461B">
          <w:rPr>
            <w:noProof/>
            <w:webHidden/>
          </w:rPr>
          <w:instrText>PAGEREF</w:instrText>
        </w:r>
        <w:r w:rsidR="007F461B">
          <w:rPr>
            <w:noProof/>
            <w:webHidden/>
            <w:rtl/>
          </w:rPr>
          <w:instrText xml:space="preserve"> _</w:instrText>
        </w:r>
        <w:r w:rsidR="007F461B">
          <w:rPr>
            <w:noProof/>
            <w:webHidden/>
          </w:rPr>
          <w:instrText>Toc</w:instrText>
        </w:r>
        <w:r w:rsidR="007F461B">
          <w:rPr>
            <w:noProof/>
            <w:webHidden/>
            <w:rtl/>
          </w:rPr>
          <w:instrText xml:space="preserve">445012809 </w:instrText>
        </w:r>
        <w:r w:rsidR="007F461B">
          <w:rPr>
            <w:noProof/>
            <w:webHidden/>
          </w:rPr>
          <w:instrText>\h</w:instrText>
        </w:r>
        <w:r w:rsidR="007F461B">
          <w:rPr>
            <w:noProof/>
            <w:webHidden/>
            <w:rtl/>
          </w:rPr>
          <w:instrText xml:space="preserve"> </w:instrText>
        </w:r>
        <w:r w:rsidR="007F461B">
          <w:rPr>
            <w:noProof/>
            <w:webHidden/>
            <w:rtl/>
          </w:rPr>
        </w:r>
        <w:r w:rsidR="007F461B">
          <w:rPr>
            <w:noProof/>
            <w:webHidden/>
            <w:rtl/>
          </w:rPr>
          <w:fldChar w:fldCharType="separate"/>
        </w:r>
        <w:r w:rsidR="00871710">
          <w:rPr>
            <w:noProof/>
            <w:webHidden/>
            <w:rtl/>
          </w:rPr>
          <w:t>5</w:t>
        </w:r>
        <w:r w:rsidR="007F461B">
          <w:rPr>
            <w:noProof/>
            <w:webHidden/>
            <w:rtl/>
          </w:rPr>
          <w:fldChar w:fldCharType="end"/>
        </w:r>
      </w:hyperlink>
    </w:p>
    <w:p w:rsidR="007F461B" w:rsidRDefault="00070F0B">
      <w:pPr>
        <w:pStyle w:val="TOC1"/>
        <w:tabs>
          <w:tab w:val="right" w:leader="dot" w:pos="6226"/>
        </w:tabs>
        <w:rPr>
          <w:rFonts w:asciiTheme="minorHAnsi" w:eastAsiaTheme="minorEastAsia" w:hAnsiTheme="minorHAnsi" w:cstheme="minorBidi"/>
          <w:bCs w:val="0"/>
          <w:noProof/>
          <w:sz w:val="22"/>
          <w:szCs w:val="22"/>
          <w:rtl/>
        </w:rPr>
      </w:pPr>
      <w:hyperlink w:anchor="_Toc445012810" w:history="1">
        <w:r w:rsidR="007F461B" w:rsidRPr="002A3C8A">
          <w:rPr>
            <w:rStyle w:val="Hyperlink"/>
            <w:rFonts w:hint="eastAsia"/>
            <w:noProof/>
            <w:rtl/>
            <w:lang w:bidi="fa-IR"/>
          </w:rPr>
          <w:t>هجرت</w:t>
        </w:r>
        <w:r w:rsidR="007F461B" w:rsidRPr="002A3C8A">
          <w:rPr>
            <w:rStyle w:val="Hyperlink"/>
            <w:noProof/>
            <w:rtl/>
            <w:lang w:bidi="fa-IR"/>
          </w:rPr>
          <w:t xml:space="preserve"> </w:t>
        </w:r>
        <w:r w:rsidR="007F461B" w:rsidRPr="002A3C8A">
          <w:rPr>
            <w:rStyle w:val="Hyperlink"/>
            <w:rFonts w:hint="eastAsia"/>
            <w:noProof/>
            <w:rtl/>
            <w:lang w:bidi="fa-IR"/>
          </w:rPr>
          <w:t>پ</w:t>
        </w:r>
        <w:r w:rsidR="007F461B" w:rsidRPr="002A3C8A">
          <w:rPr>
            <w:rStyle w:val="Hyperlink"/>
            <w:rFonts w:hint="cs"/>
            <w:noProof/>
            <w:rtl/>
            <w:lang w:bidi="fa-IR"/>
          </w:rPr>
          <w:t>ی</w:t>
        </w:r>
        <w:r w:rsidR="007F461B" w:rsidRPr="002A3C8A">
          <w:rPr>
            <w:rStyle w:val="Hyperlink"/>
            <w:rFonts w:hint="eastAsia"/>
            <w:noProof/>
            <w:rtl/>
            <w:lang w:bidi="fa-IR"/>
          </w:rPr>
          <w:t>امبر</w:t>
        </w:r>
        <w:r w:rsidR="007F461B" w:rsidRPr="002A3C8A">
          <w:rPr>
            <w:rStyle w:val="Hyperlink"/>
            <w:noProof/>
            <w:rtl/>
            <w:lang w:bidi="fa-IR"/>
          </w:rPr>
          <w:t xml:space="preserve"> </w:t>
        </w:r>
        <w:r w:rsidR="007F461B" w:rsidRPr="007F461B">
          <w:rPr>
            <w:rStyle w:val="Hyperlink"/>
            <w:rFonts w:cs="CTraditional Arabic" w:hint="eastAsia"/>
            <w:bCs w:val="0"/>
            <w:noProof/>
            <w:rtl/>
            <w:lang w:bidi="fa-IR"/>
          </w:rPr>
          <w:t>ج</w:t>
        </w:r>
        <w:r w:rsidR="007F461B" w:rsidRPr="002A3C8A">
          <w:rPr>
            <w:rStyle w:val="Hyperlink"/>
            <w:noProof/>
            <w:rtl/>
            <w:lang w:bidi="fa-IR"/>
          </w:rPr>
          <w:t xml:space="preserve"> </w:t>
        </w:r>
        <w:r w:rsidR="007F461B" w:rsidRPr="002A3C8A">
          <w:rPr>
            <w:rStyle w:val="Hyperlink"/>
            <w:rFonts w:hint="eastAsia"/>
            <w:noProof/>
            <w:rtl/>
            <w:lang w:bidi="fa-IR"/>
          </w:rPr>
          <w:t>به</w:t>
        </w:r>
        <w:r w:rsidR="007F461B" w:rsidRPr="002A3C8A">
          <w:rPr>
            <w:rStyle w:val="Hyperlink"/>
            <w:noProof/>
            <w:rtl/>
            <w:lang w:bidi="fa-IR"/>
          </w:rPr>
          <w:t xml:space="preserve"> </w:t>
        </w:r>
        <w:r w:rsidR="007F461B" w:rsidRPr="002A3C8A">
          <w:rPr>
            <w:rStyle w:val="Hyperlink"/>
            <w:rFonts w:hint="eastAsia"/>
            <w:noProof/>
            <w:rtl/>
            <w:lang w:bidi="fa-IR"/>
          </w:rPr>
          <w:t>طائف</w:t>
        </w:r>
        <w:r w:rsidR="007F461B">
          <w:rPr>
            <w:noProof/>
            <w:webHidden/>
            <w:rtl/>
          </w:rPr>
          <w:tab/>
        </w:r>
        <w:r w:rsidR="007F461B">
          <w:rPr>
            <w:noProof/>
            <w:webHidden/>
            <w:rtl/>
          </w:rPr>
          <w:fldChar w:fldCharType="begin"/>
        </w:r>
        <w:r w:rsidR="007F461B">
          <w:rPr>
            <w:noProof/>
            <w:webHidden/>
            <w:rtl/>
          </w:rPr>
          <w:instrText xml:space="preserve"> </w:instrText>
        </w:r>
        <w:r w:rsidR="007F461B">
          <w:rPr>
            <w:noProof/>
            <w:webHidden/>
          </w:rPr>
          <w:instrText>PAGEREF</w:instrText>
        </w:r>
        <w:r w:rsidR="007F461B">
          <w:rPr>
            <w:noProof/>
            <w:webHidden/>
            <w:rtl/>
          </w:rPr>
          <w:instrText xml:space="preserve"> _</w:instrText>
        </w:r>
        <w:r w:rsidR="007F461B">
          <w:rPr>
            <w:noProof/>
            <w:webHidden/>
          </w:rPr>
          <w:instrText>Toc</w:instrText>
        </w:r>
        <w:r w:rsidR="007F461B">
          <w:rPr>
            <w:noProof/>
            <w:webHidden/>
            <w:rtl/>
          </w:rPr>
          <w:instrText xml:space="preserve">445012810 </w:instrText>
        </w:r>
        <w:r w:rsidR="007F461B">
          <w:rPr>
            <w:noProof/>
            <w:webHidden/>
          </w:rPr>
          <w:instrText>\h</w:instrText>
        </w:r>
        <w:r w:rsidR="007F461B">
          <w:rPr>
            <w:noProof/>
            <w:webHidden/>
            <w:rtl/>
          </w:rPr>
          <w:instrText xml:space="preserve"> </w:instrText>
        </w:r>
        <w:r w:rsidR="007F461B">
          <w:rPr>
            <w:noProof/>
            <w:webHidden/>
            <w:rtl/>
          </w:rPr>
        </w:r>
        <w:r w:rsidR="007F461B">
          <w:rPr>
            <w:noProof/>
            <w:webHidden/>
            <w:rtl/>
          </w:rPr>
          <w:fldChar w:fldCharType="separate"/>
        </w:r>
        <w:r w:rsidR="00871710">
          <w:rPr>
            <w:noProof/>
            <w:webHidden/>
            <w:rtl/>
          </w:rPr>
          <w:t>7</w:t>
        </w:r>
        <w:r w:rsidR="007F461B">
          <w:rPr>
            <w:noProof/>
            <w:webHidden/>
            <w:rtl/>
          </w:rPr>
          <w:fldChar w:fldCharType="end"/>
        </w:r>
      </w:hyperlink>
    </w:p>
    <w:p w:rsidR="007F461B" w:rsidRDefault="00070F0B">
      <w:pPr>
        <w:pStyle w:val="TOC1"/>
        <w:tabs>
          <w:tab w:val="right" w:leader="dot" w:pos="6226"/>
        </w:tabs>
        <w:rPr>
          <w:rFonts w:asciiTheme="minorHAnsi" w:eastAsiaTheme="minorEastAsia" w:hAnsiTheme="minorHAnsi" w:cstheme="minorBidi"/>
          <w:bCs w:val="0"/>
          <w:noProof/>
          <w:sz w:val="22"/>
          <w:szCs w:val="22"/>
          <w:rtl/>
        </w:rPr>
      </w:pPr>
      <w:hyperlink w:anchor="_Toc445012811" w:history="1">
        <w:r w:rsidR="007F461B" w:rsidRPr="002A3C8A">
          <w:rPr>
            <w:rStyle w:val="Hyperlink"/>
            <w:rFonts w:hint="eastAsia"/>
            <w:noProof/>
            <w:rtl/>
            <w:lang w:bidi="fa-IR"/>
          </w:rPr>
          <w:t>واقعه</w:t>
        </w:r>
        <w:r w:rsidR="007F461B" w:rsidRPr="002A3C8A">
          <w:rPr>
            <w:rStyle w:val="Hyperlink"/>
            <w:noProof/>
            <w:rtl/>
            <w:lang w:bidi="fa-IR"/>
          </w:rPr>
          <w:t xml:space="preserve"> </w:t>
        </w:r>
        <w:r w:rsidR="007F461B" w:rsidRPr="002A3C8A">
          <w:rPr>
            <w:rStyle w:val="Hyperlink"/>
            <w:rFonts w:hint="eastAsia"/>
            <w:noProof/>
            <w:rtl/>
            <w:lang w:bidi="fa-IR"/>
          </w:rPr>
          <w:t>اسراء</w:t>
        </w:r>
        <w:r w:rsidR="007F461B" w:rsidRPr="002A3C8A">
          <w:rPr>
            <w:rStyle w:val="Hyperlink"/>
            <w:noProof/>
            <w:rtl/>
            <w:lang w:bidi="fa-IR"/>
          </w:rPr>
          <w:t xml:space="preserve"> </w:t>
        </w:r>
        <w:r w:rsidR="007F461B" w:rsidRPr="002A3C8A">
          <w:rPr>
            <w:rStyle w:val="Hyperlink"/>
            <w:rFonts w:hint="eastAsia"/>
            <w:noProof/>
            <w:rtl/>
            <w:lang w:bidi="fa-IR"/>
          </w:rPr>
          <w:t>و</w:t>
        </w:r>
        <w:r w:rsidR="007F461B" w:rsidRPr="002A3C8A">
          <w:rPr>
            <w:rStyle w:val="Hyperlink"/>
            <w:noProof/>
            <w:rtl/>
            <w:lang w:bidi="fa-IR"/>
          </w:rPr>
          <w:t xml:space="preserve"> </w:t>
        </w:r>
        <w:r w:rsidR="007F461B" w:rsidRPr="002A3C8A">
          <w:rPr>
            <w:rStyle w:val="Hyperlink"/>
            <w:rFonts w:hint="eastAsia"/>
            <w:noProof/>
            <w:rtl/>
            <w:lang w:bidi="fa-IR"/>
          </w:rPr>
          <w:t>معراج</w:t>
        </w:r>
        <w:r w:rsidR="007F461B">
          <w:rPr>
            <w:noProof/>
            <w:webHidden/>
            <w:rtl/>
          </w:rPr>
          <w:tab/>
        </w:r>
        <w:r w:rsidR="007F461B">
          <w:rPr>
            <w:noProof/>
            <w:webHidden/>
            <w:rtl/>
          </w:rPr>
          <w:fldChar w:fldCharType="begin"/>
        </w:r>
        <w:r w:rsidR="007F461B">
          <w:rPr>
            <w:noProof/>
            <w:webHidden/>
            <w:rtl/>
          </w:rPr>
          <w:instrText xml:space="preserve"> </w:instrText>
        </w:r>
        <w:r w:rsidR="007F461B">
          <w:rPr>
            <w:noProof/>
            <w:webHidden/>
          </w:rPr>
          <w:instrText>PAGEREF</w:instrText>
        </w:r>
        <w:r w:rsidR="007F461B">
          <w:rPr>
            <w:noProof/>
            <w:webHidden/>
            <w:rtl/>
          </w:rPr>
          <w:instrText xml:space="preserve"> _</w:instrText>
        </w:r>
        <w:r w:rsidR="007F461B">
          <w:rPr>
            <w:noProof/>
            <w:webHidden/>
          </w:rPr>
          <w:instrText>Toc</w:instrText>
        </w:r>
        <w:r w:rsidR="007F461B">
          <w:rPr>
            <w:noProof/>
            <w:webHidden/>
            <w:rtl/>
          </w:rPr>
          <w:instrText xml:space="preserve">445012811 </w:instrText>
        </w:r>
        <w:r w:rsidR="007F461B">
          <w:rPr>
            <w:noProof/>
            <w:webHidden/>
          </w:rPr>
          <w:instrText>\h</w:instrText>
        </w:r>
        <w:r w:rsidR="007F461B">
          <w:rPr>
            <w:noProof/>
            <w:webHidden/>
            <w:rtl/>
          </w:rPr>
          <w:instrText xml:space="preserve"> </w:instrText>
        </w:r>
        <w:r w:rsidR="007F461B">
          <w:rPr>
            <w:noProof/>
            <w:webHidden/>
            <w:rtl/>
          </w:rPr>
        </w:r>
        <w:r w:rsidR="007F461B">
          <w:rPr>
            <w:noProof/>
            <w:webHidden/>
            <w:rtl/>
          </w:rPr>
          <w:fldChar w:fldCharType="separate"/>
        </w:r>
        <w:r w:rsidR="00871710">
          <w:rPr>
            <w:noProof/>
            <w:webHidden/>
            <w:rtl/>
          </w:rPr>
          <w:t>9</w:t>
        </w:r>
        <w:r w:rsidR="007F461B">
          <w:rPr>
            <w:noProof/>
            <w:webHidden/>
            <w:rtl/>
          </w:rPr>
          <w:fldChar w:fldCharType="end"/>
        </w:r>
      </w:hyperlink>
    </w:p>
    <w:p w:rsidR="007F461B" w:rsidRDefault="00070F0B">
      <w:pPr>
        <w:pStyle w:val="TOC1"/>
        <w:tabs>
          <w:tab w:val="right" w:leader="dot" w:pos="6226"/>
        </w:tabs>
        <w:rPr>
          <w:rFonts w:asciiTheme="minorHAnsi" w:eastAsiaTheme="minorEastAsia" w:hAnsiTheme="minorHAnsi" w:cstheme="minorBidi"/>
          <w:bCs w:val="0"/>
          <w:noProof/>
          <w:sz w:val="22"/>
          <w:szCs w:val="22"/>
          <w:rtl/>
        </w:rPr>
      </w:pPr>
      <w:hyperlink w:anchor="_Toc445012812" w:history="1">
        <w:r w:rsidR="007F461B" w:rsidRPr="002A3C8A">
          <w:rPr>
            <w:rStyle w:val="Hyperlink"/>
            <w:rFonts w:hint="eastAsia"/>
            <w:noProof/>
            <w:rtl/>
            <w:lang w:bidi="fa-IR"/>
          </w:rPr>
          <w:t>مقدمات</w:t>
        </w:r>
        <w:r w:rsidR="007F461B" w:rsidRPr="002A3C8A">
          <w:rPr>
            <w:rStyle w:val="Hyperlink"/>
            <w:noProof/>
            <w:rtl/>
            <w:lang w:bidi="fa-IR"/>
          </w:rPr>
          <w:t xml:space="preserve"> </w:t>
        </w:r>
        <w:r w:rsidR="007F461B" w:rsidRPr="002A3C8A">
          <w:rPr>
            <w:rStyle w:val="Hyperlink"/>
            <w:rFonts w:hint="eastAsia"/>
            <w:noProof/>
            <w:rtl/>
            <w:lang w:bidi="fa-IR"/>
          </w:rPr>
          <w:t>هجرت</w:t>
        </w:r>
        <w:r w:rsidR="007F461B" w:rsidRPr="002A3C8A">
          <w:rPr>
            <w:rStyle w:val="Hyperlink"/>
            <w:noProof/>
            <w:rtl/>
            <w:lang w:bidi="fa-IR"/>
          </w:rPr>
          <w:t xml:space="preserve"> </w:t>
        </w:r>
        <w:r w:rsidR="007F461B" w:rsidRPr="002A3C8A">
          <w:rPr>
            <w:rStyle w:val="Hyperlink"/>
            <w:rFonts w:hint="eastAsia"/>
            <w:noProof/>
            <w:rtl/>
            <w:lang w:bidi="fa-IR"/>
          </w:rPr>
          <w:t>به</w:t>
        </w:r>
        <w:r w:rsidR="007F461B" w:rsidRPr="002A3C8A">
          <w:rPr>
            <w:rStyle w:val="Hyperlink"/>
            <w:noProof/>
            <w:rtl/>
            <w:lang w:bidi="fa-IR"/>
          </w:rPr>
          <w:t xml:space="preserve"> </w:t>
        </w:r>
        <w:r w:rsidR="007F461B" w:rsidRPr="002A3C8A">
          <w:rPr>
            <w:rStyle w:val="Hyperlink"/>
            <w:rFonts w:hint="eastAsia"/>
            <w:noProof/>
            <w:rtl/>
            <w:lang w:bidi="fa-IR"/>
          </w:rPr>
          <w:t>مد</w:t>
        </w:r>
        <w:r w:rsidR="007F461B" w:rsidRPr="002A3C8A">
          <w:rPr>
            <w:rStyle w:val="Hyperlink"/>
            <w:rFonts w:hint="cs"/>
            <w:noProof/>
            <w:rtl/>
            <w:lang w:bidi="fa-IR"/>
          </w:rPr>
          <w:t>ی</w:t>
        </w:r>
        <w:r w:rsidR="007F461B" w:rsidRPr="002A3C8A">
          <w:rPr>
            <w:rStyle w:val="Hyperlink"/>
            <w:rFonts w:hint="eastAsia"/>
            <w:noProof/>
            <w:rtl/>
            <w:lang w:bidi="fa-IR"/>
          </w:rPr>
          <w:t>نه</w:t>
        </w:r>
        <w:r w:rsidR="007F461B">
          <w:rPr>
            <w:noProof/>
            <w:webHidden/>
            <w:rtl/>
          </w:rPr>
          <w:tab/>
        </w:r>
        <w:r w:rsidR="007F461B">
          <w:rPr>
            <w:noProof/>
            <w:webHidden/>
            <w:rtl/>
          </w:rPr>
          <w:fldChar w:fldCharType="begin"/>
        </w:r>
        <w:r w:rsidR="007F461B">
          <w:rPr>
            <w:noProof/>
            <w:webHidden/>
            <w:rtl/>
          </w:rPr>
          <w:instrText xml:space="preserve"> </w:instrText>
        </w:r>
        <w:r w:rsidR="007F461B">
          <w:rPr>
            <w:noProof/>
            <w:webHidden/>
          </w:rPr>
          <w:instrText>PAGEREF</w:instrText>
        </w:r>
        <w:r w:rsidR="007F461B">
          <w:rPr>
            <w:noProof/>
            <w:webHidden/>
            <w:rtl/>
          </w:rPr>
          <w:instrText xml:space="preserve"> _</w:instrText>
        </w:r>
        <w:r w:rsidR="007F461B">
          <w:rPr>
            <w:noProof/>
            <w:webHidden/>
          </w:rPr>
          <w:instrText>Toc</w:instrText>
        </w:r>
        <w:r w:rsidR="007F461B">
          <w:rPr>
            <w:noProof/>
            <w:webHidden/>
            <w:rtl/>
          </w:rPr>
          <w:instrText xml:space="preserve">445012812 </w:instrText>
        </w:r>
        <w:r w:rsidR="007F461B">
          <w:rPr>
            <w:noProof/>
            <w:webHidden/>
          </w:rPr>
          <w:instrText>\h</w:instrText>
        </w:r>
        <w:r w:rsidR="007F461B">
          <w:rPr>
            <w:noProof/>
            <w:webHidden/>
            <w:rtl/>
          </w:rPr>
          <w:instrText xml:space="preserve"> </w:instrText>
        </w:r>
        <w:r w:rsidR="007F461B">
          <w:rPr>
            <w:noProof/>
            <w:webHidden/>
            <w:rtl/>
          </w:rPr>
        </w:r>
        <w:r w:rsidR="007F461B">
          <w:rPr>
            <w:noProof/>
            <w:webHidden/>
            <w:rtl/>
          </w:rPr>
          <w:fldChar w:fldCharType="separate"/>
        </w:r>
        <w:r w:rsidR="00871710">
          <w:rPr>
            <w:noProof/>
            <w:webHidden/>
            <w:rtl/>
          </w:rPr>
          <w:t>10</w:t>
        </w:r>
        <w:r w:rsidR="007F461B">
          <w:rPr>
            <w:noProof/>
            <w:webHidden/>
            <w:rtl/>
          </w:rPr>
          <w:fldChar w:fldCharType="end"/>
        </w:r>
      </w:hyperlink>
    </w:p>
    <w:p w:rsidR="007F461B" w:rsidRDefault="00070F0B">
      <w:pPr>
        <w:pStyle w:val="TOC1"/>
        <w:tabs>
          <w:tab w:val="right" w:leader="dot" w:pos="6226"/>
        </w:tabs>
        <w:rPr>
          <w:rFonts w:asciiTheme="minorHAnsi" w:eastAsiaTheme="minorEastAsia" w:hAnsiTheme="minorHAnsi" w:cstheme="minorBidi"/>
          <w:bCs w:val="0"/>
          <w:noProof/>
          <w:sz w:val="22"/>
          <w:szCs w:val="22"/>
          <w:rtl/>
        </w:rPr>
      </w:pPr>
      <w:hyperlink w:anchor="_Toc445012813" w:history="1">
        <w:r w:rsidR="007F461B" w:rsidRPr="002A3C8A">
          <w:rPr>
            <w:rStyle w:val="Hyperlink"/>
            <w:rFonts w:hint="eastAsia"/>
            <w:noProof/>
            <w:rtl/>
            <w:lang w:bidi="fa-IR"/>
          </w:rPr>
          <w:t>ب</w:t>
        </w:r>
        <w:r w:rsidR="007F461B" w:rsidRPr="002A3C8A">
          <w:rPr>
            <w:rStyle w:val="Hyperlink"/>
            <w:rFonts w:hint="cs"/>
            <w:noProof/>
            <w:rtl/>
            <w:lang w:bidi="fa-IR"/>
          </w:rPr>
          <w:t>ی</w:t>
        </w:r>
        <w:r w:rsidR="007F461B" w:rsidRPr="002A3C8A">
          <w:rPr>
            <w:rStyle w:val="Hyperlink"/>
            <w:rFonts w:hint="eastAsia"/>
            <w:noProof/>
            <w:rtl/>
            <w:lang w:bidi="fa-IR"/>
          </w:rPr>
          <w:t>عت‌</w:t>
        </w:r>
        <w:r w:rsidR="007F461B" w:rsidRPr="002A3C8A">
          <w:rPr>
            <w:rStyle w:val="Hyperlink"/>
            <w:noProof/>
            <w:rtl/>
            <w:lang w:bidi="fa-IR"/>
          </w:rPr>
          <w:t xml:space="preserve"> </w:t>
        </w:r>
        <w:r w:rsidR="007F461B" w:rsidRPr="002A3C8A">
          <w:rPr>
            <w:rStyle w:val="Hyperlink"/>
            <w:rFonts w:hint="eastAsia"/>
            <w:noProof/>
            <w:rtl/>
            <w:lang w:bidi="fa-IR"/>
          </w:rPr>
          <w:t>عقبه‌</w:t>
        </w:r>
        <w:r w:rsidR="007F461B" w:rsidRPr="002A3C8A">
          <w:rPr>
            <w:rStyle w:val="Hyperlink"/>
            <w:rFonts w:hint="cs"/>
            <w:noProof/>
            <w:rtl/>
            <w:lang w:bidi="fa-IR"/>
          </w:rPr>
          <w:t>ی</w:t>
        </w:r>
        <w:r w:rsidR="007F461B" w:rsidRPr="002A3C8A">
          <w:rPr>
            <w:rStyle w:val="Hyperlink"/>
            <w:noProof/>
            <w:rtl/>
            <w:lang w:bidi="fa-IR"/>
          </w:rPr>
          <w:t xml:space="preserve"> </w:t>
        </w:r>
        <w:r w:rsidR="007F461B" w:rsidRPr="002A3C8A">
          <w:rPr>
            <w:rStyle w:val="Hyperlink"/>
            <w:rFonts w:hint="eastAsia"/>
            <w:noProof/>
            <w:rtl/>
            <w:lang w:bidi="fa-IR"/>
          </w:rPr>
          <w:t>اول</w:t>
        </w:r>
        <w:r w:rsidR="007F461B">
          <w:rPr>
            <w:noProof/>
            <w:webHidden/>
            <w:rtl/>
          </w:rPr>
          <w:tab/>
        </w:r>
        <w:r w:rsidR="007F461B">
          <w:rPr>
            <w:noProof/>
            <w:webHidden/>
            <w:rtl/>
          </w:rPr>
          <w:fldChar w:fldCharType="begin"/>
        </w:r>
        <w:r w:rsidR="007F461B">
          <w:rPr>
            <w:noProof/>
            <w:webHidden/>
            <w:rtl/>
          </w:rPr>
          <w:instrText xml:space="preserve"> </w:instrText>
        </w:r>
        <w:r w:rsidR="007F461B">
          <w:rPr>
            <w:noProof/>
            <w:webHidden/>
          </w:rPr>
          <w:instrText>PAGEREF</w:instrText>
        </w:r>
        <w:r w:rsidR="007F461B">
          <w:rPr>
            <w:noProof/>
            <w:webHidden/>
            <w:rtl/>
          </w:rPr>
          <w:instrText xml:space="preserve"> _</w:instrText>
        </w:r>
        <w:r w:rsidR="007F461B">
          <w:rPr>
            <w:noProof/>
            <w:webHidden/>
          </w:rPr>
          <w:instrText>Toc</w:instrText>
        </w:r>
        <w:r w:rsidR="007F461B">
          <w:rPr>
            <w:noProof/>
            <w:webHidden/>
            <w:rtl/>
          </w:rPr>
          <w:instrText xml:space="preserve">445012813 </w:instrText>
        </w:r>
        <w:r w:rsidR="007F461B">
          <w:rPr>
            <w:noProof/>
            <w:webHidden/>
          </w:rPr>
          <w:instrText>\h</w:instrText>
        </w:r>
        <w:r w:rsidR="007F461B">
          <w:rPr>
            <w:noProof/>
            <w:webHidden/>
            <w:rtl/>
          </w:rPr>
          <w:instrText xml:space="preserve"> </w:instrText>
        </w:r>
        <w:r w:rsidR="007F461B">
          <w:rPr>
            <w:noProof/>
            <w:webHidden/>
            <w:rtl/>
          </w:rPr>
        </w:r>
        <w:r w:rsidR="007F461B">
          <w:rPr>
            <w:noProof/>
            <w:webHidden/>
            <w:rtl/>
          </w:rPr>
          <w:fldChar w:fldCharType="separate"/>
        </w:r>
        <w:r w:rsidR="00871710">
          <w:rPr>
            <w:noProof/>
            <w:webHidden/>
            <w:rtl/>
          </w:rPr>
          <w:t>12</w:t>
        </w:r>
        <w:r w:rsidR="007F461B">
          <w:rPr>
            <w:noProof/>
            <w:webHidden/>
            <w:rtl/>
          </w:rPr>
          <w:fldChar w:fldCharType="end"/>
        </w:r>
      </w:hyperlink>
    </w:p>
    <w:p w:rsidR="007F461B" w:rsidRDefault="00070F0B">
      <w:pPr>
        <w:pStyle w:val="TOC1"/>
        <w:tabs>
          <w:tab w:val="right" w:leader="dot" w:pos="6226"/>
        </w:tabs>
        <w:rPr>
          <w:rFonts w:asciiTheme="minorHAnsi" w:eastAsiaTheme="minorEastAsia" w:hAnsiTheme="minorHAnsi" w:cstheme="minorBidi"/>
          <w:bCs w:val="0"/>
          <w:noProof/>
          <w:sz w:val="22"/>
          <w:szCs w:val="22"/>
          <w:rtl/>
        </w:rPr>
      </w:pPr>
      <w:hyperlink w:anchor="_Toc445012814" w:history="1">
        <w:r w:rsidR="007F461B" w:rsidRPr="002A3C8A">
          <w:rPr>
            <w:rStyle w:val="Hyperlink"/>
            <w:rFonts w:hint="eastAsia"/>
            <w:noProof/>
            <w:rtl/>
            <w:lang w:bidi="fa-IR"/>
          </w:rPr>
          <w:t>ب</w:t>
        </w:r>
        <w:r w:rsidR="007F461B" w:rsidRPr="002A3C8A">
          <w:rPr>
            <w:rStyle w:val="Hyperlink"/>
            <w:rFonts w:hint="cs"/>
            <w:noProof/>
            <w:rtl/>
            <w:lang w:bidi="fa-IR"/>
          </w:rPr>
          <w:t>ی</w:t>
        </w:r>
        <w:r w:rsidR="007F461B" w:rsidRPr="002A3C8A">
          <w:rPr>
            <w:rStyle w:val="Hyperlink"/>
            <w:rFonts w:hint="eastAsia"/>
            <w:noProof/>
            <w:rtl/>
            <w:lang w:bidi="fa-IR"/>
          </w:rPr>
          <w:t>عت</w:t>
        </w:r>
        <w:r w:rsidR="007F461B" w:rsidRPr="002A3C8A">
          <w:rPr>
            <w:rStyle w:val="Hyperlink"/>
            <w:noProof/>
            <w:rtl/>
            <w:lang w:bidi="fa-IR"/>
          </w:rPr>
          <w:t xml:space="preserve"> </w:t>
        </w:r>
        <w:r w:rsidR="007F461B" w:rsidRPr="002A3C8A">
          <w:rPr>
            <w:rStyle w:val="Hyperlink"/>
            <w:rFonts w:hint="eastAsia"/>
            <w:noProof/>
            <w:rtl/>
            <w:lang w:bidi="fa-IR"/>
          </w:rPr>
          <w:t>عقبه‌</w:t>
        </w:r>
        <w:r w:rsidR="007F461B" w:rsidRPr="002A3C8A">
          <w:rPr>
            <w:rStyle w:val="Hyperlink"/>
            <w:rFonts w:hint="cs"/>
            <w:noProof/>
            <w:rtl/>
            <w:lang w:bidi="fa-IR"/>
          </w:rPr>
          <w:t>ی</w:t>
        </w:r>
        <w:r w:rsidR="007F461B" w:rsidRPr="002A3C8A">
          <w:rPr>
            <w:rStyle w:val="Hyperlink"/>
            <w:noProof/>
            <w:rtl/>
            <w:lang w:bidi="fa-IR"/>
          </w:rPr>
          <w:t xml:space="preserve"> </w:t>
        </w:r>
        <w:r w:rsidR="007F461B" w:rsidRPr="002A3C8A">
          <w:rPr>
            <w:rStyle w:val="Hyperlink"/>
            <w:rFonts w:hint="eastAsia"/>
            <w:noProof/>
            <w:rtl/>
            <w:lang w:bidi="fa-IR"/>
          </w:rPr>
          <w:t>دوم</w:t>
        </w:r>
        <w:r w:rsidR="007F461B">
          <w:rPr>
            <w:noProof/>
            <w:webHidden/>
            <w:rtl/>
          </w:rPr>
          <w:tab/>
        </w:r>
        <w:r w:rsidR="007F461B">
          <w:rPr>
            <w:noProof/>
            <w:webHidden/>
            <w:rtl/>
          </w:rPr>
          <w:fldChar w:fldCharType="begin"/>
        </w:r>
        <w:r w:rsidR="007F461B">
          <w:rPr>
            <w:noProof/>
            <w:webHidden/>
            <w:rtl/>
          </w:rPr>
          <w:instrText xml:space="preserve"> </w:instrText>
        </w:r>
        <w:r w:rsidR="007F461B">
          <w:rPr>
            <w:noProof/>
            <w:webHidden/>
          </w:rPr>
          <w:instrText>PAGEREF</w:instrText>
        </w:r>
        <w:r w:rsidR="007F461B">
          <w:rPr>
            <w:noProof/>
            <w:webHidden/>
            <w:rtl/>
          </w:rPr>
          <w:instrText xml:space="preserve"> _</w:instrText>
        </w:r>
        <w:r w:rsidR="007F461B">
          <w:rPr>
            <w:noProof/>
            <w:webHidden/>
          </w:rPr>
          <w:instrText>Toc</w:instrText>
        </w:r>
        <w:r w:rsidR="007F461B">
          <w:rPr>
            <w:noProof/>
            <w:webHidden/>
            <w:rtl/>
          </w:rPr>
          <w:instrText xml:space="preserve">445012814 </w:instrText>
        </w:r>
        <w:r w:rsidR="007F461B">
          <w:rPr>
            <w:noProof/>
            <w:webHidden/>
          </w:rPr>
          <w:instrText>\h</w:instrText>
        </w:r>
        <w:r w:rsidR="007F461B">
          <w:rPr>
            <w:noProof/>
            <w:webHidden/>
            <w:rtl/>
          </w:rPr>
          <w:instrText xml:space="preserve"> </w:instrText>
        </w:r>
        <w:r w:rsidR="007F461B">
          <w:rPr>
            <w:noProof/>
            <w:webHidden/>
            <w:rtl/>
          </w:rPr>
        </w:r>
        <w:r w:rsidR="007F461B">
          <w:rPr>
            <w:noProof/>
            <w:webHidden/>
            <w:rtl/>
          </w:rPr>
          <w:fldChar w:fldCharType="separate"/>
        </w:r>
        <w:r w:rsidR="00871710">
          <w:rPr>
            <w:noProof/>
            <w:webHidden/>
            <w:rtl/>
          </w:rPr>
          <w:t>13</w:t>
        </w:r>
        <w:r w:rsidR="007F461B">
          <w:rPr>
            <w:noProof/>
            <w:webHidden/>
            <w:rtl/>
          </w:rPr>
          <w:fldChar w:fldCharType="end"/>
        </w:r>
      </w:hyperlink>
    </w:p>
    <w:p w:rsidR="007F461B" w:rsidRDefault="00070F0B">
      <w:pPr>
        <w:pStyle w:val="TOC1"/>
        <w:tabs>
          <w:tab w:val="right" w:leader="dot" w:pos="6226"/>
        </w:tabs>
        <w:rPr>
          <w:rFonts w:asciiTheme="minorHAnsi" w:eastAsiaTheme="minorEastAsia" w:hAnsiTheme="minorHAnsi" w:cstheme="minorBidi"/>
          <w:bCs w:val="0"/>
          <w:noProof/>
          <w:sz w:val="22"/>
          <w:szCs w:val="22"/>
          <w:rtl/>
        </w:rPr>
      </w:pPr>
      <w:hyperlink w:anchor="_Toc445012815" w:history="1">
        <w:r w:rsidR="007F461B" w:rsidRPr="002A3C8A">
          <w:rPr>
            <w:rStyle w:val="Hyperlink"/>
            <w:rFonts w:hint="eastAsia"/>
            <w:noProof/>
            <w:rtl/>
            <w:lang w:bidi="fa-IR"/>
          </w:rPr>
          <w:t>مفاد</w:t>
        </w:r>
        <w:r w:rsidR="007F461B" w:rsidRPr="002A3C8A">
          <w:rPr>
            <w:rStyle w:val="Hyperlink"/>
            <w:noProof/>
            <w:rtl/>
            <w:lang w:bidi="fa-IR"/>
          </w:rPr>
          <w:t xml:space="preserve"> </w:t>
        </w:r>
        <w:r w:rsidR="007F461B" w:rsidRPr="002A3C8A">
          <w:rPr>
            <w:rStyle w:val="Hyperlink"/>
            <w:rFonts w:hint="eastAsia"/>
            <w:noProof/>
            <w:rtl/>
            <w:lang w:bidi="fa-IR"/>
          </w:rPr>
          <w:t>ب</w:t>
        </w:r>
        <w:r w:rsidR="007F461B" w:rsidRPr="002A3C8A">
          <w:rPr>
            <w:rStyle w:val="Hyperlink"/>
            <w:rFonts w:hint="cs"/>
            <w:noProof/>
            <w:rtl/>
            <w:lang w:bidi="fa-IR"/>
          </w:rPr>
          <w:t>ی</w:t>
        </w:r>
        <w:r w:rsidR="007F461B" w:rsidRPr="002A3C8A">
          <w:rPr>
            <w:rStyle w:val="Hyperlink"/>
            <w:rFonts w:hint="eastAsia"/>
            <w:noProof/>
            <w:rtl/>
            <w:lang w:bidi="fa-IR"/>
          </w:rPr>
          <w:t>عت</w:t>
        </w:r>
        <w:r w:rsidR="007F461B" w:rsidRPr="002A3C8A">
          <w:rPr>
            <w:rStyle w:val="Hyperlink"/>
            <w:noProof/>
            <w:rtl/>
            <w:lang w:bidi="fa-IR"/>
          </w:rPr>
          <w:t xml:space="preserve"> </w:t>
        </w:r>
        <w:r w:rsidR="007F461B" w:rsidRPr="002A3C8A">
          <w:rPr>
            <w:rStyle w:val="Hyperlink"/>
            <w:rFonts w:hint="eastAsia"/>
            <w:noProof/>
            <w:rtl/>
            <w:lang w:bidi="fa-IR"/>
          </w:rPr>
          <w:t>عقبه‌</w:t>
        </w:r>
        <w:r w:rsidR="007F461B" w:rsidRPr="002A3C8A">
          <w:rPr>
            <w:rStyle w:val="Hyperlink"/>
            <w:rFonts w:hint="cs"/>
            <w:noProof/>
            <w:rtl/>
            <w:lang w:bidi="fa-IR"/>
          </w:rPr>
          <w:t>ی</w:t>
        </w:r>
        <w:r w:rsidR="007F461B" w:rsidRPr="002A3C8A">
          <w:rPr>
            <w:rStyle w:val="Hyperlink"/>
            <w:noProof/>
            <w:rtl/>
            <w:lang w:bidi="fa-IR"/>
          </w:rPr>
          <w:t xml:space="preserve"> </w:t>
        </w:r>
        <w:r w:rsidR="007F461B" w:rsidRPr="002A3C8A">
          <w:rPr>
            <w:rStyle w:val="Hyperlink"/>
            <w:rFonts w:hint="eastAsia"/>
            <w:noProof/>
            <w:rtl/>
            <w:lang w:bidi="fa-IR"/>
          </w:rPr>
          <w:t>دوم</w:t>
        </w:r>
        <w:r w:rsidR="007F461B">
          <w:rPr>
            <w:noProof/>
            <w:webHidden/>
            <w:rtl/>
          </w:rPr>
          <w:tab/>
        </w:r>
        <w:r w:rsidR="007F461B">
          <w:rPr>
            <w:noProof/>
            <w:webHidden/>
            <w:rtl/>
          </w:rPr>
          <w:fldChar w:fldCharType="begin"/>
        </w:r>
        <w:r w:rsidR="007F461B">
          <w:rPr>
            <w:noProof/>
            <w:webHidden/>
            <w:rtl/>
          </w:rPr>
          <w:instrText xml:space="preserve"> </w:instrText>
        </w:r>
        <w:r w:rsidR="007F461B">
          <w:rPr>
            <w:noProof/>
            <w:webHidden/>
          </w:rPr>
          <w:instrText>PAGEREF</w:instrText>
        </w:r>
        <w:r w:rsidR="007F461B">
          <w:rPr>
            <w:noProof/>
            <w:webHidden/>
            <w:rtl/>
          </w:rPr>
          <w:instrText xml:space="preserve"> _</w:instrText>
        </w:r>
        <w:r w:rsidR="007F461B">
          <w:rPr>
            <w:noProof/>
            <w:webHidden/>
          </w:rPr>
          <w:instrText>Toc</w:instrText>
        </w:r>
        <w:r w:rsidR="007F461B">
          <w:rPr>
            <w:noProof/>
            <w:webHidden/>
            <w:rtl/>
          </w:rPr>
          <w:instrText xml:space="preserve">445012815 </w:instrText>
        </w:r>
        <w:r w:rsidR="007F461B">
          <w:rPr>
            <w:noProof/>
            <w:webHidden/>
          </w:rPr>
          <w:instrText>\h</w:instrText>
        </w:r>
        <w:r w:rsidR="007F461B">
          <w:rPr>
            <w:noProof/>
            <w:webHidden/>
            <w:rtl/>
          </w:rPr>
          <w:instrText xml:space="preserve"> </w:instrText>
        </w:r>
        <w:r w:rsidR="007F461B">
          <w:rPr>
            <w:noProof/>
            <w:webHidden/>
            <w:rtl/>
          </w:rPr>
        </w:r>
        <w:r w:rsidR="007F461B">
          <w:rPr>
            <w:noProof/>
            <w:webHidden/>
            <w:rtl/>
          </w:rPr>
          <w:fldChar w:fldCharType="separate"/>
        </w:r>
        <w:r w:rsidR="00871710">
          <w:rPr>
            <w:noProof/>
            <w:webHidden/>
            <w:rtl/>
          </w:rPr>
          <w:t>14</w:t>
        </w:r>
        <w:r w:rsidR="007F461B">
          <w:rPr>
            <w:noProof/>
            <w:webHidden/>
            <w:rtl/>
          </w:rPr>
          <w:fldChar w:fldCharType="end"/>
        </w:r>
      </w:hyperlink>
    </w:p>
    <w:p w:rsidR="007F461B" w:rsidRDefault="00070F0B">
      <w:pPr>
        <w:pStyle w:val="TOC1"/>
        <w:tabs>
          <w:tab w:val="right" w:leader="dot" w:pos="6226"/>
        </w:tabs>
        <w:rPr>
          <w:rFonts w:asciiTheme="minorHAnsi" w:eastAsiaTheme="minorEastAsia" w:hAnsiTheme="minorHAnsi" w:cstheme="minorBidi"/>
          <w:bCs w:val="0"/>
          <w:noProof/>
          <w:sz w:val="22"/>
          <w:szCs w:val="22"/>
          <w:rtl/>
        </w:rPr>
      </w:pPr>
      <w:hyperlink w:anchor="_Toc445012816" w:history="1">
        <w:r w:rsidR="007F461B" w:rsidRPr="002A3C8A">
          <w:rPr>
            <w:rStyle w:val="Hyperlink"/>
            <w:rFonts w:hint="eastAsia"/>
            <w:noProof/>
            <w:rtl/>
            <w:lang w:bidi="fa-IR"/>
          </w:rPr>
          <w:t>هجرت</w:t>
        </w:r>
        <w:r w:rsidR="007F461B" w:rsidRPr="002A3C8A">
          <w:rPr>
            <w:rStyle w:val="Hyperlink"/>
            <w:noProof/>
            <w:rtl/>
            <w:lang w:bidi="fa-IR"/>
          </w:rPr>
          <w:t xml:space="preserve"> </w:t>
        </w:r>
        <w:r w:rsidR="007F461B" w:rsidRPr="002A3C8A">
          <w:rPr>
            <w:rStyle w:val="Hyperlink"/>
            <w:rFonts w:hint="eastAsia"/>
            <w:noProof/>
            <w:rtl/>
            <w:lang w:bidi="fa-IR"/>
          </w:rPr>
          <w:t>پ</w:t>
        </w:r>
        <w:r w:rsidR="007F461B" w:rsidRPr="002A3C8A">
          <w:rPr>
            <w:rStyle w:val="Hyperlink"/>
            <w:rFonts w:hint="cs"/>
            <w:noProof/>
            <w:rtl/>
            <w:lang w:bidi="fa-IR"/>
          </w:rPr>
          <w:t>ی</w:t>
        </w:r>
        <w:r w:rsidR="007F461B" w:rsidRPr="002A3C8A">
          <w:rPr>
            <w:rStyle w:val="Hyperlink"/>
            <w:rFonts w:hint="eastAsia"/>
            <w:noProof/>
            <w:rtl/>
            <w:lang w:bidi="fa-IR"/>
          </w:rPr>
          <w:t>امبر</w:t>
        </w:r>
        <w:r w:rsidR="007F461B" w:rsidRPr="002A3C8A">
          <w:rPr>
            <w:rStyle w:val="Hyperlink"/>
            <w:noProof/>
            <w:rtl/>
            <w:lang w:bidi="fa-IR"/>
          </w:rPr>
          <w:t xml:space="preserve"> </w:t>
        </w:r>
        <w:r w:rsidR="007F461B" w:rsidRPr="007F461B">
          <w:rPr>
            <w:rStyle w:val="Hyperlink"/>
            <w:rFonts w:cs="CTraditional Arabic" w:hint="eastAsia"/>
            <w:bCs w:val="0"/>
            <w:noProof/>
            <w:rtl/>
            <w:lang w:bidi="fa-IR"/>
          </w:rPr>
          <w:t>ج</w:t>
        </w:r>
        <w:r w:rsidR="007F461B" w:rsidRPr="002A3C8A">
          <w:rPr>
            <w:rStyle w:val="Hyperlink"/>
            <w:noProof/>
            <w:rtl/>
            <w:lang w:bidi="fa-IR"/>
          </w:rPr>
          <w:t xml:space="preserve"> </w:t>
        </w:r>
        <w:r w:rsidR="007F461B" w:rsidRPr="002A3C8A">
          <w:rPr>
            <w:rStyle w:val="Hyperlink"/>
            <w:rFonts w:hint="eastAsia"/>
            <w:noProof/>
            <w:rtl/>
            <w:lang w:bidi="fa-IR"/>
          </w:rPr>
          <w:t>به</w:t>
        </w:r>
        <w:r w:rsidR="007F461B" w:rsidRPr="002A3C8A">
          <w:rPr>
            <w:rStyle w:val="Hyperlink"/>
            <w:noProof/>
            <w:rtl/>
            <w:lang w:bidi="fa-IR"/>
          </w:rPr>
          <w:t xml:space="preserve"> </w:t>
        </w:r>
        <w:r w:rsidR="007F461B" w:rsidRPr="002A3C8A">
          <w:rPr>
            <w:rStyle w:val="Hyperlink"/>
            <w:rFonts w:hint="eastAsia"/>
            <w:noProof/>
            <w:rtl/>
            <w:lang w:bidi="fa-IR"/>
          </w:rPr>
          <w:t>مد</w:t>
        </w:r>
        <w:r w:rsidR="007F461B" w:rsidRPr="002A3C8A">
          <w:rPr>
            <w:rStyle w:val="Hyperlink"/>
            <w:rFonts w:hint="cs"/>
            <w:noProof/>
            <w:rtl/>
            <w:lang w:bidi="fa-IR"/>
          </w:rPr>
          <w:t>ی</w:t>
        </w:r>
        <w:r w:rsidR="007F461B" w:rsidRPr="002A3C8A">
          <w:rPr>
            <w:rStyle w:val="Hyperlink"/>
            <w:rFonts w:hint="eastAsia"/>
            <w:noProof/>
            <w:rtl/>
            <w:lang w:bidi="fa-IR"/>
          </w:rPr>
          <w:t>نه</w:t>
        </w:r>
        <w:r w:rsidR="007F461B">
          <w:rPr>
            <w:noProof/>
            <w:webHidden/>
            <w:rtl/>
          </w:rPr>
          <w:tab/>
        </w:r>
        <w:r w:rsidR="007F461B">
          <w:rPr>
            <w:noProof/>
            <w:webHidden/>
            <w:rtl/>
          </w:rPr>
          <w:fldChar w:fldCharType="begin"/>
        </w:r>
        <w:r w:rsidR="007F461B">
          <w:rPr>
            <w:noProof/>
            <w:webHidden/>
            <w:rtl/>
          </w:rPr>
          <w:instrText xml:space="preserve"> </w:instrText>
        </w:r>
        <w:r w:rsidR="007F461B">
          <w:rPr>
            <w:noProof/>
            <w:webHidden/>
          </w:rPr>
          <w:instrText>PAGEREF</w:instrText>
        </w:r>
        <w:r w:rsidR="007F461B">
          <w:rPr>
            <w:noProof/>
            <w:webHidden/>
            <w:rtl/>
          </w:rPr>
          <w:instrText xml:space="preserve"> _</w:instrText>
        </w:r>
        <w:r w:rsidR="007F461B">
          <w:rPr>
            <w:noProof/>
            <w:webHidden/>
          </w:rPr>
          <w:instrText>Toc</w:instrText>
        </w:r>
        <w:r w:rsidR="007F461B">
          <w:rPr>
            <w:noProof/>
            <w:webHidden/>
            <w:rtl/>
          </w:rPr>
          <w:instrText xml:space="preserve">445012816 </w:instrText>
        </w:r>
        <w:r w:rsidR="007F461B">
          <w:rPr>
            <w:noProof/>
            <w:webHidden/>
          </w:rPr>
          <w:instrText>\h</w:instrText>
        </w:r>
        <w:r w:rsidR="007F461B">
          <w:rPr>
            <w:noProof/>
            <w:webHidden/>
            <w:rtl/>
          </w:rPr>
          <w:instrText xml:space="preserve"> </w:instrText>
        </w:r>
        <w:r w:rsidR="007F461B">
          <w:rPr>
            <w:noProof/>
            <w:webHidden/>
            <w:rtl/>
          </w:rPr>
        </w:r>
        <w:r w:rsidR="007F461B">
          <w:rPr>
            <w:noProof/>
            <w:webHidden/>
            <w:rtl/>
          </w:rPr>
          <w:fldChar w:fldCharType="separate"/>
        </w:r>
        <w:r w:rsidR="00871710">
          <w:rPr>
            <w:noProof/>
            <w:webHidden/>
            <w:rtl/>
          </w:rPr>
          <w:t>15</w:t>
        </w:r>
        <w:r w:rsidR="007F461B">
          <w:rPr>
            <w:noProof/>
            <w:webHidden/>
            <w:rtl/>
          </w:rPr>
          <w:fldChar w:fldCharType="end"/>
        </w:r>
      </w:hyperlink>
    </w:p>
    <w:p w:rsidR="007F461B" w:rsidRDefault="00070F0B">
      <w:pPr>
        <w:pStyle w:val="TOC1"/>
        <w:tabs>
          <w:tab w:val="right" w:leader="dot" w:pos="6226"/>
        </w:tabs>
        <w:rPr>
          <w:rFonts w:asciiTheme="minorHAnsi" w:eastAsiaTheme="minorEastAsia" w:hAnsiTheme="minorHAnsi" w:cstheme="minorBidi"/>
          <w:bCs w:val="0"/>
          <w:noProof/>
          <w:sz w:val="22"/>
          <w:szCs w:val="22"/>
          <w:rtl/>
        </w:rPr>
      </w:pPr>
      <w:hyperlink w:anchor="_Toc445012817" w:history="1">
        <w:r w:rsidR="007F461B" w:rsidRPr="002A3C8A">
          <w:rPr>
            <w:rStyle w:val="Hyperlink"/>
            <w:rFonts w:hint="eastAsia"/>
            <w:noProof/>
            <w:rtl/>
            <w:lang w:bidi="fa-IR"/>
          </w:rPr>
          <w:t>محاصره‌</w:t>
        </w:r>
        <w:r w:rsidR="007F461B" w:rsidRPr="002A3C8A">
          <w:rPr>
            <w:rStyle w:val="Hyperlink"/>
            <w:rFonts w:hint="cs"/>
            <w:noProof/>
            <w:rtl/>
            <w:lang w:bidi="fa-IR"/>
          </w:rPr>
          <w:t>ی</w:t>
        </w:r>
        <w:r w:rsidR="007F461B" w:rsidRPr="002A3C8A">
          <w:rPr>
            <w:rStyle w:val="Hyperlink"/>
            <w:noProof/>
            <w:rtl/>
            <w:lang w:bidi="fa-IR"/>
          </w:rPr>
          <w:t xml:space="preserve"> </w:t>
        </w:r>
        <w:r w:rsidR="007F461B" w:rsidRPr="002A3C8A">
          <w:rPr>
            <w:rStyle w:val="Hyperlink"/>
            <w:rFonts w:hint="eastAsia"/>
            <w:noProof/>
            <w:rtl/>
            <w:lang w:bidi="fa-IR"/>
          </w:rPr>
          <w:t>خانه‌</w:t>
        </w:r>
        <w:r w:rsidR="007F461B" w:rsidRPr="002A3C8A">
          <w:rPr>
            <w:rStyle w:val="Hyperlink"/>
            <w:rFonts w:hint="cs"/>
            <w:noProof/>
            <w:rtl/>
            <w:lang w:bidi="fa-IR"/>
          </w:rPr>
          <w:t>ی</w:t>
        </w:r>
        <w:r w:rsidR="007F461B" w:rsidRPr="002A3C8A">
          <w:rPr>
            <w:rStyle w:val="Hyperlink"/>
            <w:noProof/>
            <w:rtl/>
            <w:lang w:bidi="fa-IR"/>
          </w:rPr>
          <w:t xml:space="preserve"> </w:t>
        </w:r>
        <w:r w:rsidR="007F461B" w:rsidRPr="002A3C8A">
          <w:rPr>
            <w:rStyle w:val="Hyperlink"/>
            <w:rFonts w:hint="eastAsia"/>
            <w:noProof/>
            <w:rtl/>
            <w:lang w:bidi="fa-IR"/>
          </w:rPr>
          <w:t>پ</w:t>
        </w:r>
        <w:r w:rsidR="007F461B" w:rsidRPr="002A3C8A">
          <w:rPr>
            <w:rStyle w:val="Hyperlink"/>
            <w:rFonts w:hint="cs"/>
            <w:noProof/>
            <w:rtl/>
            <w:lang w:bidi="fa-IR"/>
          </w:rPr>
          <w:t>ی</w:t>
        </w:r>
        <w:r w:rsidR="007F461B" w:rsidRPr="002A3C8A">
          <w:rPr>
            <w:rStyle w:val="Hyperlink"/>
            <w:rFonts w:hint="eastAsia"/>
            <w:noProof/>
            <w:rtl/>
            <w:lang w:bidi="fa-IR"/>
          </w:rPr>
          <w:t>امبر</w:t>
        </w:r>
        <w:r w:rsidR="007F461B" w:rsidRPr="002A3C8A">
          <w:rPr>
            <w:rStyle w:val="Hyperlink"/>
            <w:noProof/>
            <w:rtl/>
            <w:lang w:bidi="fa-IR"/>
          </w:rPr>
          <w:t xml:space="preserve"> </w:t>
        </w:r>
        <w:r w:rsidR="007F461B" w:rsidRPr="007F461B">
          <w:rPr>
            <w:rStyle w:val="Hyperlink"/>
            <w:rFonts w:cs="CTraditional Arabic" w:hint="eastAsia"/>
            <w:bCs w:val="0"/>
            <w:noProof/>
            <w:rtl/>
            <w:lang w:bidi="fa-IR"/>
          </w:rPr>
          <w:t>ج</w:t>
        </w:r>
        <w:r w:rsidR="007F461B">
          <w:rPr>
            <w:noProof/>
            <w:webHidden/>
            <w:rtl/>
          </w:rPr>
          <w:tab/>
        </w:r>
        <w:r w:rsidR="007F461B">
          <w:rPr>
            <w:noProof/>
            <w:webHidden/>
            <w:rtl/>
          </w:rPr>
          <w:fldChar w:fldCharType="begin"/>
        </w:r>
        <w:r w:rsidR="007F461B">
          <w:rPr>
            <w:noProof/>
            <w:webHidden/>
            <w:rtl/>
          </w:rPr>
          <w:instrText xml:space="preserve"> </w:instrText>
        </w:r>
        <w:r w:rsidR="007F461B">
          <w:rPr>
            <w:noProof/>
            <w:webHidden/>
          </w:rPr>
          <w:instrText>PAGEREF</w:instrText>
        </w:r>
        <w:r w:rsidR="007F461B">
          <w:rPr>
            <w:noProof/>
            <w:webHidden/>
            <w:rtl/>
          </w:rPr>
          <w:instrText xml:space="preserve"> _</w:instrText>
        </w:r>
        <w:r w:rsidR="007F461B">
          <w:rPr>
            <w:noProof/>
            <w:webHidden/>
          </w:rPr>
          <w:instrText>Toc</w:instrText>
        </w:r>
        <w:r w:rsidR="007F461B">
          <w:rPr>
            <w:noProof/>
            <w:webHidden/>
            <w:rtl/>
          </w:rPr>
          <w:instrText xml:space="preserve">445012817 </w:instrText>
        </w:r>
        <w:r w:rsidR="007F461B">
          <w:rPr>
            <w:noProof/>
            <w:webHidden/>
          </w:rPr>
          <w:instrText>\h</w:instrText>
        </w:r>
        <w:r w:rsidR="007F461B">
          <w:rPr>
            <w:noProof/>
            <w:webHidden/>
            <w:rtl/>
          </w:rPr>
          <w:instrText xml:space="preserve"> </w:instrText>
        </w:r>
        <w:r w:rsidR="007F461B">
          <w:rPr>
            <w:noProof/>
            <w:webHidden/>
            <w:rtl/>
          </w:rPr>
        </w:r>
        <w:r w:rsidR="007F461B">
          <w:rPr>
            <w:noProof/>
            <w:webHidden/>
            <w:rtl/>
          </w:rPr>
          <w:fldChar w:fldCharType="separate"/>
        </w:r>
        <w:r w:rsidR="00871710">
          <w:rPr>
            <w:noProof/>
            <w:webHidden/>
            <w:rtl/>
          </w:rPr>
          <w:t>17</w:t>
        </w:r>
        <w:r w:rsidR="007F461B">
          <w:rPr>
            <w:noProof/>
            <w:webHidden/>
            <w:rtl/>
          </w:rPr>
          <w:fldChar w:fldCharType="end"/>
        </w:r>
      </w:hyperlink>
    </w:p>
    <w:p w:rsidR="007F461B" w:rsidRDefault="00070F0B">
      <w:pPr>
        <w:pStyle w:val="TOC1"/>
        <w:tabs>
          <w:tab w:val="right" w:leader="dot" w:pos="6226"/>
        </w:tabs>
        <w:rPr>
          <w:rFonts w:asciiTheme="minorHAnsi" w:eastAsiaTheme="minorEastAsia" w:hAnsiTheme="minorHAnsi" w:cstheme="minorBidi"/>
          <w:bCs w:val="0"/>
          <w:noProof/>
          <w:sz w:val="22"/>
          <w:szCs w:val="22"/>
          <w:rtl/>
        </w:rPr>
      </w:pPr>
      <w:hyperlink w:anchor="_Toc445012818" w:history="1">
        <w:r w:rsidR="007F461B" w:rsidRPr="002A3C8A">
          <w:rPr>
            <w:rStyle w:val="Hyperlink"/>
            <w:rFonts w:hint="eastAsia"/>
            <w:noProof/>
            <w:rtl/>
            <w:lang w:bidi="fa-IR"/>
          </w:rPr>
          <w:t>پ</w:t>
        </w:r>
        <w:r w:rsidR="007F461B" w:rsidRPr="002A3C8A">
          <w:rPr>
            <w:rStyle w:val="Hyperlink"/>
            <w:rFonts w:hint="cs"/>
            <w:noProof/>
            <w:rtl/>
            <w:lang w:bidi="fa-IR"/>
          </w:rPr>
          <w:t>ی</w:t>
        </w:r>
        <w:r w:rsidR="007F461B" w:rsidRPr="002A3C8A">
          <w:rPr>
            <w:rStyle w:val="Hyperlink"/>
            <w:rFonts w:hint="eastAsia"/>
            <w:noProof/>
            <w:rtl/>
            <w:lang w:bidi="fa-IR"/>
          </w:rPr>
          <w:t>امبر</w:t>
        </w:r>
        <w:r w:rsidR="007F461B" w:rsidRPr="002A3C8A">
          <w:rPr>
            <w:rStyle w:val="Hyperlink"/>
            <w:noProof/>
            <w:rtl/>
            <w:lang w:bidi="fa-IR"/>
          </w:rPr>
          <w:t xml:space="preserve"> </w:t>
        </w:r>
        <w:r w:rsidR="007F461B" w:rsidRPr="007F461B">
          <w:rPr>
            <w:rStyle w:val="Hyperlink"/>
            <w:rFonts w:cs="CTraditional Arabic" w:hint="eastAsia"/>
            <w:bCs w:val="0"/>
            <w:noProof/>
            <w:rtl/>
            <w:lang w:bidi="fa-IR"/>
          </w:rPr>
          <w:t>ج</w:t>
        </w:r>
        <w:r w:rsidR="007F461B" w:rsidRPr="002A3C8A">
          <w:rPr>
            <w:rStyle w:val="Hyperlink"/>
            <w:noProof/>
            <w:rtl/>
            <w:lang w:bidi="fa-IR"/>
          </w:rPr>
          <w:t xml:space="preserve"> </w:t>
        </w:r>
        <w:r w:rsidR="007F461B" w:rsidRPr="002A3C8A">
          <w:rPr>
            <w:rStyle w:val="Hyperlink"/>
            <w:rFonts w:hint="eastAsia"/>
            <w:noProof/>
            <w:rtl/>
            <w:lang w:bidi="fa-IR"/>
          </w:rPr>
          <w:t>در</w:t>
        </w:r>
        <w:r w:rsidR="007F461B" w:rsidRPr="002A3C8A">
          <w:rPr>
            <w:rStyle w:val="Hyperlink"/>
            <w:noProof/>
            <w:rtl/>
            <w:lang w:bidi="fa-IR"/>
          </w:rPr>
          <w:t xml:space="preserve"> </w:t>
        </w:r>
        <w:r w:rsidR="007F461B" w:rsidRPr="002A3C8A">
          <w:rPr>
            <w:rStyle w:val="Hyperlink"/>
            <w:rFonts w:hint="eastAsia"/>
            <w:noProof/>
            <w:rtl/>
            <w:lang w:bidi="fa-IR"/>
          </w:rPr>
          <w:t>غار</w:t>
        </w:r>
        <w:r w:rsidR="007F461B" w:rsidRPr="002A3C8A">
          <w:rPr>
            <w:rStyle w:val="Hyperlink"/>
            <w:noProof/>
            <w:rtl/>
            <w:lang w:bidi="fa-IR"/>
          </w:rPr>
          <w:t xml:space="preserve"> </w:t>
        </w:r>
        <w:r w:rsidR="007F461B" w:rsidRPr="002A3C8A">
          <w:rPr>
            <w:rStyle w:val="Hyperlink"/>
            <w:rFonts w:hint="eastAsia"/>
            <w:noProof/>
            <w:rtl/>
            <w:lang w:bidi="fa-IR"/>
          </w:rPr>
          <w:t>ثور</w:t>
        </w:r>
        <w:r w:rsidR="007F461B">
          <w:rPr>
            <w:noProof/>
            <w:webHidden/>
            <w:rtl/>
          </w:rPr>
          <w:tab/>
        </w:r>
        <w:r w:rsidR="007F461B">
          <w:rPr>
            <w:noProof/>
            <w:webHidden/>
            <w:rtl/>
          </w:rPr>
          <w:fldChar w:fldCharType="begin"/>
        </w:r>
        <w:r w:rsidR="007F461B">
          <w:rPr>
            <w:noProof/>
            <w:webHidden/>
            <w:rtl/>
          </w:rPr>
          <w:instrText xml:space="preserve"> </w:instrText>
        </w:r>
        <w:r w:rsidR="007F461B">
          <w:rPr>
            <w:noProof/>
            <w:webHidden/>
          </w:rPr>
          <w:instrText>PAGEREF</w:instrText>
        </w:r>
        <w:r w:rsidR="007F461B">
          <w:rPr>
            <w:noProof/>
            <w:webHidden/>
            <w:rtl/>
          </w:rPr>
          <w:instrText xml:space="preserve"> _</w:instrText>
        </w:r>
        <w:r w:rsidR="007F461B">
          <w:rPr>
            <w:noProof/>
            <w:webHidden/>
          </w:rPr>
          <w:instrText>Toc</w:instrText>
        </w:r>
        <w:r w:rsidR="007F461B">
          <w:rPr>
            <w:noProof/>
            <w:webHidden/>
            <w:rtl/>
          </w:rPr>
          <w:instrText xml:space="preserve">445012818 </w:instrText>
        </w:r>
        <w:r w:rsidR="007F461B">
          <w:rPr>
            <w:noProof/>
            <w:webHidden/>
          </w:rPr>
          <w:instrText>\h</w:instrText>
        </w:r>
        <w:r w:rsidR="007F461B">
          <w:rPr>
            <w:noProof/>
            <w:webHidden/>
            <w:rtl/>
          </w:rPr>
          <w:instrText xml:space="preserve"> </w:instrText>
        </w:r>
        <w:r w:rsidR="007F461B">
          <w:rPr>
            <w:noProof/>
            <w:webHidden/>
            <w:rtl/>
          </w:rPr>
        </w:r>
        <w:r w:rsidR="007F461B">
          <w:rPr>
            <w:noProof/>
            <w:webHidden/>
            <w:rtl/>
          </w:rPr>
          <w:fldChar w:fldCharType="separate"/>
        </w:r>
        <w:r w:rsidR="00871710">
          <w:rPr>
            <w:noProof/>
            <w:webHidden/>
            <w:rtl/>
          </w:rPr>
          <w:t>18</w:t>
        </w:r>
        <w:r w:rsidR="007F461B">
          <w:rPr>
            <w:noProof/>
            <w:webHidden/>
            <w:rtl/>
          </w:rPr>
          <w:fldChar w:fldCharType="end"/>
        </w:r>
      </w:hyperlink>
    </w:p>
    <w:p w:rsidR="007F461B" w:rsidRDefault="00070F0B">
      <w:pPr>
        <w:pStyle w:val="TOC1"/>
        <w:tabs>
          <w:tab w:val="right" w:leader="dot" w:pos="6226"/>
        </w:tabs>
        <w:rPr>
          <w:rFonts w:asciiTheme="minorHAnsi" w:eastAsiaTheme="minorEastAsia" w:hAnsiTheme="minorHAnsi" w:cstheme="minorBidi"/>
          <w:bCs w:val="0"/>
          <w:noProof/>
          <w:sz w:val="22"/>
          <w:szCs w:val="22"/>
          <w:rtl/>
        </w:rPr>
      </w:pPr>
      <w:hyperlink w:anchor="_Toc445012819" w:history="1">
        <w:r w:rsidR="007F461B" w:rsidRPr="002A3C8A">
          <w:rPr>
            <w:rStyle w:val="Hyperlink"/>
            <w:rFonts w:hint="eastAsia"/>
            <w:noProof/>
            <w:rtl/>
            <w:lang w:bidi="fa-IR"/>
          </w:rPr>
          <w:t>ناراحت</w:t>
        </w:r>
        <w:r w:rsidR="007F461B" w:rsidRPr="002A3C8A">
          <w:rPr>
            <w:rStyle w:val="Hyperlink"/>
            <w:rFonts w:hint="cs"/>
            <w:noProof/>
            <w:rtl/>
            <w:lang w:bidi="fa-IR"/>
          </w:rPr>
          <w:t>ی</w:t>
        </w:r>
        <w:r w:rsidR="007F461B" w:rsidRPr="002A3C8A">
          <w:rPr>
            <w:rStyle w:val="Hyperlink"/>
            <w:noProof/>
            <w:rtl/>
            <w:lang w:bidi="fa-IR"/>
          </w:rPr>
          <w:t xml:space="preserve"> </w:t>
        </w:r>
        <w:r w:rsidR="007F461B" w:rsidRPr="002A3C8A">
          <w:rPr>
            <w:rStyle w:val="Hyperlink"/>
            <w:rFonts w:hint="eastAsia"/>
            <w:noProof/>
            <w:rtl/>
            <w:lang w:bidi="fa-IR"/>
          </w:rPr>
          <w:t>ابوبکر</w:t>
        </w:r>
        <w:r w:rsidR="007F461B" w:rsidRPr="007F461B">
          <w:rPr>
            <w:rStyle w:val="Hyperlink"/>
            <w:rFonts w:cs="CTraditional Arabic" w:hint="eastAsia"/>
            <w:bCs w:val="0"/>
            <w:noProof/>
            <w:rtl/>
            <w:lang w:bidi="fa-IR"/>
          </w:rPr>
          <w:t>س</w:t>
        </w:r>
        <w:r w:rsidR="007F461B" w:rsidRPr="002A3C8A">
          <w:rPr>
            <w:rStyle w:val="Hyperlink"/>
            <w:noProof/>
            <w:rtl/>
            <w:lang w:bidi="fa-IR"/>
          </w:rPr>
          <w:t xml:space="preserve"> </w:t>
        </w:r>
        <w:r w:rsidR="007F461B" w:rsidRPr="002A3C8A">
          <w:rPr>
            <w:rStyle w:val="Hyperlink"/>
            <w:rFonts w:hint="eastAsia"/>
            <w:noProof/>
            <w:rtl/>
            <w:lang w:bidi="fa-IR"/>
          </w:rPr>
          <w:t>به</w:t>
        </w:r>
        <w:r w:rsidR="007F461B" w:rsidRPr="002A3C8A">
          <w:rPr>
            <w:rStyle w:val="Hyperlink"/>
            <w:noProof/>
            <w:rtl/>
            <w:lang w:bidi="fa-IR"/>
          </w:rPr>
          <w:t xml:space="preserve"> </w:t>
        </w:r>
        <w:r w:rsidR="007F461B" w:rsidRPr="002A3C8A">
          <w:rPr>
            <w:rStyle w:val="Hyperlink"/>
            <w:rFonts w:hint="eastAsia"/>
            <w:noProof/>
            <w:rtl/>
            <w:lang w:bidi="fa-IR"/>
          </w:rPr>
          <w:t>خاطر</w:t>
        </w:r>
        <w:r w:rsidR="007F461B" w:rsidRPr="002A3C8A">
          <w:rPr>
            <w:rStyle w:val="Hyperlink"/>
            <w:noProof/>
            <w:rtl/>
            <w:lang w:bidi="fa-IR"/>
          </w:rPr>
          <w:t xml:space="preserve"> </w:t>
        </w:r>
        <w:r w:rsidR="007F461B" w:rsidRPr="002A3C8A">
          <w:rPr>
            <w:rStyle w:val="Hyperlink"/>
            <w:rFonts w:hint="eastAsia"/>
            <w:noProof/>
            <w:rtl/>
            <w:lang w:bidi="fa-IR"/>
          </w:rPr>
          <w:t>پ</w:t>
        </w:r>
        <w:r w:rsidR="007F461B" w:rsidRPr="002A3C8A">
          <w:rPr>
            <w:rStyle w:val="Hyperlink"/>
            <w:rFonts w:hint="cs"/>
            <w:noProof/>
            <w:rtl/>
            <w:lang w:bidi="fa-IR"/>
          </w:rPr>
          <w:t>ی</w:t>
        </w:r>
        <w:r w:rsidR="007F461B" w:rsidRPr="002A3C8A">
          <w:rPr>
            <w:rStyle w:val="Hyperlink"/>
            <w:rFonts w:hint="eastAsia"/>
            <w:noProof/>
            <w:rtl/>
            <w:lang w:bidi="fa-IR"/>
          </w:rPr>
          <w:t>امبر</w:t>
        </w:r>
        <w:r w:rsidR="007F461B" w:rsidRPr="002A3C8A">
          <w:rPr>
            <w:rStyle w:val="Hyperlink"/>
            <w:noProof/>
            <w:rtl/>
            <w:lang w:bidi="fa-IR"/>
          </w:rPr>
          <w:t xml:space="preserve"> </w:t>
        </w:r>
        <w:r w:rsidR="007F461B" w:rsidRPr="007F461B">
          <w:rPr>
            <w:rStyle w:val="Hyperlink"/>
            <w:rFonts w:cs="CTraditional Arabic" w:hint="eastAsia"/>
            <w:bCs w:val="0"/>
            <w:noProof/>
            <w:rtl/>
            <w:lang w:bidi="fa-IR"/>
          </w:rPr>
          <w:t>ج</w:t>
        </w:r>
        <w:r w:rsidR="007F461B">
          <w:rPr>
            <w:noProof/>
            <w:webHidden/>
            <w:rtl/>
          </w:rPr>
          <w:tab/>
        </w:r>
        <w:r w:rsidR="007F461B">
          <w:rPr>
            <w:noProof/>
            <w:webHidden/>
            <w:rtl/>
          </w:rPr>
          <w:fldChar w:fldCharType="begin"/>
        </w:r>
        <w:r w:rsidR="007F461B">
          <w:rPr>
            <w:noProof/>
            <w:webHidden/>
            <w:rtl/>
          </w:rPr>
          <w:instrText xml:space="preserve"> </w:instrText>
        </w:r>
        <w:r w:rsidR="007F461B">
          <w:rPr>
            <w:noProof/>
            <w:webHidden/>
          </w:rPr>
          <w:instrText>PAGEREF</w:instrText>
        </w:r>
        <w:r w:rsidR="007F461B">
          <w:rPr>
            <w:noProof/>
            <w:webHidden/>
            <w:rtl/>
          </w:rPr>
          <w:instrText xml:space="preserve"> _</w:instrText>
        </w:r>
        <w:r w:rsidR="007F461B">
          <w:rPr>
            <w:noProof/>
            <w:webHidden/>
          </w:rPr>
          <w:instrText>Toc</w:instrText>
        </w:r>
        <w:r w:rsidR="007F461B">
          <w:rPr>
            <w:noProof/>
            <w:webHidden/>
            <w:rtl/>
          </w:rPr>
          <w:instrText xml:space="preserve">445012819 </w:instrText>
        </w:r>
        <w:r w:rsidR="007F461B">
          <w:rPr>
            <w:noProof/>
            <w:webHidden/>
          </w:rPr>
          <w:instrText>\h</w:instrText>
        </w:r>
        <w:r w:rsidR="007F461B">
          <w:rPr>
            <w:noProof/>
            <w:webHidden/>
            <w:rtl/>
          </w:rPr>
          <w:instrText xml:space="preserve"> </w:instrText>
        </w:r>
        <w:r w:rsidR="007F461B">
          <w:rPr>
            <w:noProof/>
            <w:webHidden/>
            <w:rtl/>
          </w:rPr>
        </w:r>
        <w:r w:rsidR="007F461B">
          <w:rPr>
            <w:noProof/>
            <w:webHidden/>
            <w:rtl/>
          </w:rPr>
          <w:fldChar w:fldCharType="separate"/>
        </w:r>
        <w:r w:rsidR="00871710">
          <w:rPr>
            <w:noProof/>
            <w:webHidden/>
            <w:rtl/>
          </w:rPr>
          <w:t>19</w:t>
        </w:r>
        <w:r w:rsidR="007F461B">
          <w:rPr>
            <w:noProof/>
            <w:webHidden/>
            <w:rtl/>
          </w:rPr>
          <w:fldChar w:fldCharType="end"/>
        </w:r>
      </w:hyperlink>
    </w:p>
    <w:p w:rsidR="007F461B" w:rsidRDefault="00070F0B">
      <w:pPr>
        <w:pStyle w:val="TOC1"/>
        <w:tabs>
          <w:tab w:val="right" w:leader="dot" w:pos="6226"/>
        </w:tabs>
        <w:rPr>
          <w:rFonts w:asciiTheme="minorHAnsi" w:eastAsiaTheme="minorEastAsia" w:hAnsiTheme="minorHAnsi" w:cstheme="minorBidi"/>
          <w:bCs w:val="0"/>
          <w:noProof/>
          <w:sz w:val="22"/>
          <w:szCs w:val="22"/>
          <w:rtl/>
        </w:rPr>
      </w:pPr>
      <w:hyperlink w:anchor="_Toc445012820" w:history="1">
        <w:r w:rsidR="007F461B" w:rsidRPr="002A3C8A">
          <w:rPr>
            <w:rStyle w:val="Hyperlink"/>
            <w:rFonts w:hint="eastAsia"/>
            <w:noProof/>
            <w:rtl/>
            <w:lang w:bidi="fa-IR"/>
          </w:rPr>
          <w:t>ورود</w:t>
        </w:r>
        <w:r w:rsidR="007F461B" w:rsidRPr="002A3C8A">
          <w:rPr>
            <w:rStyle w:val="Hyperlink"/>
            <w:noProof/>
            <w:rtl/>
            <w:lang w:bidi="fa-IR"/>
          </w:rPr>
          <w:t xml:space="preserve"> </w:t>
        </w:r>
        <w:r w:rsidR="007F461B" w:rsidRPr="002A3C8A">
          <w:rPr>
            <w:rStyle w:val="Hyperlink"/>
            <w:rFonts w:hint="eastAsia"/>
            <w:noProof/>
            <w:rtl/>
            <w:lang w:bidi="fa-IR"/>
          </w:rPr>
          <w:t>پ</w:t>
        </w:r>
        <w:r w:rsidR="007F461B" w:rsidRPr="002A3C8A">
          <w:rPr>
            <w:rStyle w:val="Hyperlink"/>
            <w:rFonts w:hint="cs"/>
            <w:noProof/>
            <w:rtl/>
            <w:lang w:bidi="fa-IR"/>
          </w:rPr>
          <w:t>ی</w:t>
        </w:r>
        <w:r w:rsidR="007F461B" w:rsidRPr="002A3C8A">
          <w:rPr>
            <w:rStyle w:val="Hyperlink"/>
            <w:rFonts w:hint="eastAsia"/>
            <w:noProof/>
            <w:rtl/>
            <w:lang w:bidi="fa-IR"/>
          </w:rPr>
          <w:t>امبر</w:t>
        </w:r>
        <w:r w:rsidR="007F461B" w:rsidRPr="002A3C8A">
          <w:rPr>
            <w:rStyle w:val="Hyperlink"/>
            <w:noProof/>
            <w:rtl/>
            <w:lang w:bidi="fa-IR"/>
          </w:rPr>
          <w:t xml:space="preserve"> </w:t>
        </w:r>
        <w:r w:rsidR="007F461B" w:rsidRPr="007F461B">
          <w:rPr>
            <w:rStyle w:val="Hyperlink"/>
            <w:rFonts w:cs="CTraditional Arabic" w:hint="eastAsia"/>
            <w:bCs w:val="0"/>
            <w:noProof/>
            <w:rtl/>
            <w:lang w:bidi="fa-IR"/>
          </w:rPr>
          <w:t>ج</w:t>
        </w:r>
        <w:r w:rsidR="007F461B" w:rsidRPr="002A3C8A">
          <w:rPr>
            <w:rStyle w:val="Hyperlink"/>
            <w:noProof/>
            <w:rtl/>
            <w:lang w:bidi="fa-IR"/>
          </w:rPr>
          <w:t xml:space="preserve"> </w:t>
        </w:r>
        <w:r w:rsidR="007F461B" w:rsidRPr="002A3C8A">
          <w:rPr>
            <w:rStyle w:val="Hyperlink"/>
            <w:rFonts w:hint="eastAsia"/>
            <w:noProof/>
            <w:rtl/>
            <w:lang w:bidi="fa-IR"/>
          </w:rPr>
          <w:t>به</w:t>
        </w:r>
        <w:r w:rsidR="007F461B" w:rsidRPr="002A3C8A">
          <w:rPr>
            <w:rStyle w:val="Hyperlink"/>
            <w:noProof/>
            <w:rtl/>
            <w:lang w:bidi="fa-IR"/>
          </w:rPr>
          <w:t xml:space="preserve"> </w:t>
        </w:r>
        <w:r w:rsidR="007F461B" w:rsidRPr="002A3C8A">
          <w:rPr>
            <w:rStyle w:val="Hyperlink"/>
            <w:rFonts w:hint="eastAsia"/>
            <w:noProof/>
            <w:rtl/>
            <w:lang w:bidi="fa-IR"/>
          </w:rPr>
          <w:t>مد</w:t>
        </w:r>
        <w:r w:rsidR="007F461B" w:rsidRPr="002A3C8A">
          <w:rPr>
            <w:rStyle w:val="Hyperlink"/>
            <w:rFonts w:hint="cs"/>
            <w:noProof/>
            <w:rtl/>
            <w:lang w:bidi="fa-IR"/>
          </w:rPr>
          <w:t>ی</w:t>
        </w:r>
        <w:r w:rsidR="007F461B" w:rsidRPr="002A3C8A">
          <w:rPr>
            <w:rStyle w:val="Hyperlink"/>
            <w:rFonts w:hint="eastAsia"/>
            <w:noProof/>
            <w:rtl/>
            <w:lang w:bidi="fa-IR"/>
          </w:rPr>
          <w:t>نه</w:t>
        </w:r>
        <w:r w:rsidR="007F461B">
          <w:rPr>
            <w:noProof/>
            <w:webHidden/>
            <w:rtl/>
          </w:rPr>
          <w:tab/>
        </w:r>
        <w:r w:rsidR="007F461B">
          <w:rPr>
            <w:noProof/>
            <w:webHidden/>
            <w:rtl/>
          </w:rPr>
          <w:fldChar w:fldCharType="begin"/>
        </w:r>
        <w:r w:rsidR="007F461B">
          <w:rPr>
            <w:noProof/>
            <w:webHidden/>
            <w:rtl/>
          </w:rPr>
          <w:instrText xml:space="preserve"> </w:instrText>
        </w:r>
        <w:r w:rsidR="007F461B">
          <w:rPr>
            <w:noProof/>
            <w:webHidden/>
          </w:rPr>
          <w:instrText>PAGEREF</w:instrText>
        </w:r>
        <w:r w:rsidR="007F461B">
          <w:rPr>
            <w:noProof/>
            <w:webHidden/>
            <w:rtl/>
          </w:rPr>
          <w:instrText xml:space="preserve"> _</w:instrText>
        </w:r>
        <w:r w:rsidR="007F461B">
          <w:rPr>
            <w:noProof/>
            <w:webHidden/>
          </w:rPr>
          <w:instrText>Toc</w:instrText>
        </w:r>
        <w:r w:rsidR="007F461B">
          <w:rPr>
            <w:noProof/>
            <w:webHidden/>
            <w:rtl/>
          </w:rPr>
          <w:instrText xml:space="preserve">445012820 </w:instrText>
        </w:r>
        <w:r w:rsidR="007F461B">
          <w:rPr>
            <w:noProof/>
            <w:webHidden/>
          </w:rPr>
          <w:instrText>\h</w:instrText>
        </w:r>
        <w:r w:rsidR="007F461B">
          <w:rPr>
            <w:noProof/>
            <w:webHidden/>
            <w:rtl/>
          </w:rPr>
          <w:instrText xml:space="preserve"> </w:instrText>
        </w:r>
        <w:r w:rsidR="007F461B">
          <w:rPr>
            <w:noProof/>
            <w:webHidden/>
            <w:rtl/>
          </w:rPr>
        </w:r>
        <w:r w:rsidR="007F461B">
          <w:rPr>
            <w:noProof/>
            <w:webHidden/>
            <w:rtl/>
          </w:rPr>
          <w:fldChar w:fldCharType="separate"/>
        </w:r>
        <w:r w:rsidR="00871710">
          <w:rPr>
            <w:noProof/>
            <w:webHidden/>
            <w:rtl/>
          </w:rPr>
          <w:t>20</w:t>
        </w:r>
        <w:r w:rsidR="007F461B">
          <w:rPr>
            <w:noProof/>
            <w:webHidden/>
            <w:rtl/>
          </w:rPr>
          <w:fldChar w:fldCharType="end"/>
        </w:r>
      </w:hyperlink>
    </w:p>
    <w:p w:rsidR="007F461B" w:rsidRDefault="00070F0B">
      <w:pPr>
        <w:pStyle w:val="TOC1"/>
        <w:tabs>
          <w:tab w:val="right" w:leader="dot" w:pos="6226"/>
        </w:tabs>
        <w:rPr>
          <w:rFonts w:asciiTheme="minorHAnsi" w:eastAsiaTheme="minorEastAsia" w:hAnsiTheme="minorHAnsi" w:cstheme="minorBidi"/>
          <w:bCs w:val="0"/>
          <w:noProof/>
          <w:sz w:val="22"/>
          <w:szCs w:val="22"/>
          <w:rtl/>
        </w:rPr>
      </w:pPr>
      <w:hyperlink w:anchor="_Toc445012821" w:history="1">
        <w:r w:rsidR="007F461B" w:rsidRPr="002A3C8A">
          <w:rPr>
            <w:rStyle w:val="Hyperlink"/>
            <w:rFonts w:hint="eastAsia"/>
            <w:noProof/>
            <w:rtl/>
            <w:lang w:bidi="fa-IR"/>
          </w:rPr>
          <w:t>پ</w:t>
        </w:r>
        <w:r w:rsidR="007F461B" w:rsidRPr="002A3C8A">
          <w:rPr>
            <w:rStyle w:val="Hyperlink"/>
            <w:rFonts w:hint="cs"/>
            <w:noProof/>
            <w:rtl/>
            <w:lang w:bidi="fa-IR"/>
          </w:rPr>
          <w:t>ی</w:t>
        </w:r>
        <w:r w:rsidR="007F461B" w:rsidRPr="002A3C8A">
          <w:rPr>
            <w:rStyle w:val="Hyperlink"/>
            <w:rFonts w:hint="eastAsia"/>
            <w:noProof/>
            <w:rtl/>
            <w:lang w:bidi="fa-IR"/>
          </w:rPr>
          <w:t>امبر</w:t>
        </w:r>
        <w:r w:rsidR="007F461B" w:rsidRPr="002A3C8A">
          <w:rPr>
            <w:rStyle w:val="Hyperlink"/>
            <w:noProof/>
            <w:rtl/>
            <w:lang w:bidi="fa-IR"/>
          </w:rPr>
          <w:t xml:space="preserve"> </w:t>
        </w:r>
        <w:r w:rsidR="007F461B" w:rsidRPr="007F461B">
          <w:rPr>
            <w:rStyle w:val="Hyperlink"/>
            <w:rFonts w:cs="CTraditional Arabic" w:hint="eastAsia"/>
            <w:bCs w:val="0"/>
            <w:noProof/>
            <w:rtl/>
            <w:lang w:bidi="fa-IR"/>
          </w:rPr>
          <w:t>ج</w:t>
        </w:r>
        <w:r w:rsidR="007F461B" w:rsidRPr="002A3C8A">
          <w:rPr>
            <w:rStyle w:val="Hyperlink"/>
            <w:noProof/>
            <w:rtl/>
            <w:lang w:bidi="fa-IR"/>
          </w:rPr>
          <w:t xml:space="preserve"> </w:t>
        </w:r>
        <w:r w:rsidR="007F461B" w:rsidRPr="002A3C8A">
          <w:rPr>
            <w:rStyle w:val="Hyperlink"/>
            <w:rFonts w:hint="eastAsia"/>
            <w:noProof/>
            <w:rtl/>
            <w:lang w:bidi="fa-IR"/>
          </w:rPr>
          <w:t>در</w:t>
        </w:r>
        <w:r w:rsidR="007F461B" w:rsidRPr="002A3C8A">
          <w:rPr>
            <w:rStyle w:val="Hyperlink"/>
            <w:noProof/>
            <w:rtl/>
            <w:lang w:bidi="fa-IR"/>
          </w:rPr>
          <w:t xml:space="preserve"> </w:t>
        </w:r>
        <w:r w:rsidR="007F461B" w:rsidRPr="002A3C8A">
          <w:rPr>
            <w:rStyle w:val="Hyperlink"/>
            <w:rFonts w:hint="eastAsia"/>
            <w:noProof/>
            <w:rtl/>
            <w:lang w:bidi="fa-IR"/>
          </w:rPr>
          <w:t>خانه‌</w:t>
        </w:r>
        <w:r w:rsidR="007F461B" w:rsidRPr="002A3C8A">
          <w:rPr>
            <w:rStyle w:val="Hyperlink"/>
            <w:rFonts w:hint="cs"/>
            <w:noProof/>
            <w:rtl/>
            <w:lang w:bidi="fa-IR"/>
          </w:rPr>
          <w:t>ی</w:t>
        </w:r>
        <w:r w:rsidR="007F461B" w:rsidRPr="002A3C8A">
          <w:rPr>
            <w:rStyle w:val="Hyperlink"/>
            <w:noProof/>
            <w:rtl/>
            <w:lang w:bidi="fa-IR"/>
          </w:rPr>
          <w:t xml:space="preserve"> </w:t>
        </w:r>
        <w:r w:rsidR="007F461B" w:rsidRPr="002A3C8A">
          <w:rPr>
            <w:rStyle w:val="Hyperlink"/>
            <w:rFonts w:hint="eastAsia"/>
            <w:noProof/>
            <w:rtl/>
            <w:lang w:bidi="fa-IR"/>
          </w:rPr>
          <w:t>ابو</w:t>
        </w:r>
        <w:r w:rsidR="007F461B" w:rsidRPr="002A3C8A">
          <w:rPr>
            <w:rStyle w:val="Hyperlink"/>
            <w:noProof/>
            <w:rtl/>
            <w:lang w:bidi="fa-IR"/>
          </w:rPr>
          <w:t xml:space="preserve"> </w:t>
        </w:r>
        <w:r w:rsidR="007F461B" w:rsidRPr="002A3C8A">
          <w:rPr>
            <w:rStyle w:val="Hyperlink"/>
            <w:rFonts w:hint="eastAsia"/>
            <w:noProof/>
            <w:rtl/>
            <w:lang w:bidi="fa-IR"/>
          </w:rPr>
          <w:t>ا</w:t>
        </w:r>
        <w:r w:rsidR="007F461B" w:rsidRPr="002A3C8A">
          <w:rPr>
            <w:rStyle w:val="Hyperlink"/>
            <w:rFonts w:hint="cs"/>
            <w:noProof/>
            <w:rtl/>
            <w:lang w:bidi="fa-IR"/>
          </w:rPr>
          <w:t>ی</w:t>
        </w:r>
        <w:r w:rsidR="007F461B" w:rsidRPr="002A3C8A">
          <w:rPr>
            <w:rStyle w:val="Hyperlink"/>
            <w:rFonts w:hint="eastAsia"/>
            <w:noProof/>
            <w:rtl/>
            <w:lang w:bidi="fa-IR"/>
          </w:rPr>
          <w:t>وب</w:t>
        </w:r>
        <w:r w:rsidR="007F461B" w:rsidRPr="002A3C8A">
          <w:rPr>
            <w:rStyle w:val="Hyperlink"/>
            <w:noProof/>
            <w:rtl/>
            <w:lang w:bidi="fa-IR"/>
          </w:rPr>
          <w:t xml:space="preserve"> </w:t>
        </w:r>
        <w:r w:rsidR="007F461B" w:rsidRPr="002A3C8A">
          <w:rPr>
            <w:rStyle w:val="Hyperlink"/>
            <w:rFonts w:hint="eastAsia"/>
            <w:noProof/>
            <w:rtl/>
            <w:lang w:bidi="fa-IR"/>
          </w:rPr>
          <w:t>انصار</w:t>
        </w:r>
        <w:r w:rsidR="007F461B" w:rsidRPr="002A3C8A">
          <w:rPr>
            <w:rStyle w:val="Hyperlink"/>
            <w:rFonts w:hint="cs"/>
            <w:noProof/>
            <w:rtl/>
            <w:lang w:bidi="fa-IR"/>
          </w:rPr>
          <w:t>ی</w:t>
        </w:r>
        <w:r w:rsidR="007F461B">
          <w:rPr>
            <w:noProof/>
            <w:webHidden/>
            <w:rtl/>
          </w:rPr>
          <w:tab/>
        </w:r>
        <w:r w:rsidR="007F461B">
          <w:rPr>
            <w:noProof/>
            <w:webHidden/>
            <w:rtl/>
          </w:rPr>
          <w:fldChar w:fldCharType="begin"/>
        </w:r>
        <w:r w:rsidR="007F461B">
          <w:rPr>
            <w:noProof/>
            <w:webHidden/>
            <w:rtl/>
          </w:rPr>
          <w:instrText xml:space="preserve"> </w:instrText>
        </w:r>
        <w:r w:rsidR="007F461B">
          <w:rPr>
            <w:noProof/>
            <w:webHidden/>
          </w:rPr>
          <w:instrText>PAGEREF</w:instrText>
        </w:r>
        <w:r w:rsidR="007F461B">
          <w:rPr>
            <w:noProof/>
            <w:webHidden/>
            <w:rtl/>
          </w:rPr>
          <w:instrText xml:space="preserve"> _</w:instrText>
        </w:r>
        <w:r w:rsidR="007F461B">
          <w:rPr>
            <w:noProof/>
            <w:webHidden/>
          </w:rPr>
          <w:instrText>Toc</w:instrText>
        </w:r>
        <w:r w:rsidR="007F461B">
          <w:rPr>
            <w:noProof/>
            <w:webHidden/>
            <w:rtl/>
          </w:rPr>
          <w:instrText xml:space="preserve">445012821 </w:instrText>
        </w:r>
        <w:r w:rsidR="007F461B">
          <w:rPr>
            <w:noProof/>
            <w:webHidden/>
          </w:rPr>
          <w:instrText>\h</w:instrText>
        </w:r>
        <w:r w:rsidR="007F461B">
          <w:rPr>
            <w:noProof/>
            <w:webHidden/>
            <w:rtl/>
          </w:rPr>
          <w:instrText xml:space="preserve"> </w:instrText>
        </w:r>
        <w:r w:rsidR="007F461B">
          <w:rPr>
            <w:noProof/>
            <w:webHidden/>
            <w:rtl/>
          </w:rPr>
        </w:r>
        <w:r w:rsidR="007F461B">
          <w:rPr>
            <w:noProof/>
            <w:webHidden/>
            <w:rtl/>
          </w:rPr>
          <w:fldChar w:fldCharType="separate"/>
        </w:r>
        <w:r w:rsidR="00871710">
          <w:rPr>
            <w:noProof/>
            <w:webHidden/>
            <w:rtl/>
          </w:rPr>
          <w:t>22</w:t>
        </w:r>
        <w:r w:rsidR="007F461B">
          <w:rPr>
            <w:noProof/>
            <w:webHidden/>
            <w:rtl/>
          </w:rPr>
          <w:fldChar w:fldCharType="end"/>
        </w:r>
      </w:hyperlink>
    </w:p>
    <w:p w:rsidR="007F461B" w:rsidRDefault="00070F0B">
      <w:pPr>
        <w:pStyle w:val="TOC1"/>
        <w:tabs>
          <w:tab w:val="right" w:leader="dot" w:pos="6226"/>
        </w:tabs>
        <w:rPr>
          <w:rFonts w:asciiTheme="minorHAnsi" w:eastAsiaTheme="minorEastAsia" w:hAnsiTheme="minorHAnsi" w:cstheme="minorBidi"/>
          <w:bCs w:val="0"/>
          <w:noProof/>
          <w:sz w:val="22"/>
          <w:szCs w:val="22"/>
          <w:rtl/>
        </w:rPr>
      </w:pPr>
      <w:hyperlink w:anchor="_Toc445012822" w:history="1">
        <w:r w:rsidR="007F461B" w:rsidRPr="002A3C8A">
          <w:rPr>
            <w:rStyle w:val="Hyperlink"/>
            <w:rFonts w:hint="eastAsia"/>
            <w:noProof/>
            <w:rtl/>
            <w:lang w:bidi="fa-IR"/>
          </w:rPr>
          <w:t>بنا</w:t>
        </w:r>
        <w:r w:rsidR="007F461B" w:rsidRPr="002A3C8A">
          <w:rPr>
            <w:rStyle w:val="Hyperlink"/>
            <w:rFonts w:hint="cs"/>
            <w:noProof/>
            <w:rtl/>
            <w:lang w:bidi="fa-IR"/>
          </w:rPr>
          <w:t>ی</w:t>
        </w:r>
        <w:r w:rsidR="007F461B" w:rsidRPr="002A3C8A">
          <w:rPr>
            <w:rStyle w:val="Hyperlink"/>
            <w:noProof/>
            <w:rtl/>
            <w:lang w:bidi="fa-IR"/>
          </w:rPr>
          <w:t xml:space="preserve"> </w:t>
        </w:r>
        <w:r w:rsidR="007F461B" w:rsidRPr="002A3C8A">
          <w:rPr>
            <w:rStyle w:val="Hyperlink"/>
            <w:rFonts w:hint="eastAsia"/>
            <w:noProof/>
            <w:rtl/>
            <w:lang w:bidi="fa-IR"/>
          </w:rPr>
          <w:t>مسجد</w:t>
        </w:r>
        <w:r w:rsidR="007F461B">
          <w:rPr>
            <w:noProof/>
            <w:webHidden/>
            <w:rtl/>
          </w:rPr>
          <w:tab/>
        </w:r>
        <w:r w:rsidR="007F461B">
          <w:rPr>
            <w:noProof/>
            <w:webHidden/>
            <w:rtl/>
          </w:rPr>
          <w:fldChar w:fldCharType="begin"/>
        </w:r>
        <w:r w:rsidR="007F461B">
          <w:rPr>
            <w:noProof/>
            <w:webHidden/>
            <w:rtl/>
          </w:rPr>
          <w:instrText xml:space="preserve"> </w:instrText>
        </w:r>
        <w:r w:rsidR="007F461B">
          <w:rPr>
            <w:noProof/>
            <w:webHidden/>
          </w:rPr>
          <w:instrText>PAGEREF</w:instrText>
        </w:r>
        <w:r w:rsidR="007F461B">
          <w:rPr>
            <w:noProof/>
            <w:webHidden/>
            <w:rtl/>
          </w:rPr>
          <w:instrText xml:space="preserve"> _</w:instrText>
        </w:r>
        <w:r w:rsidR="007F461B">
          <w:rPr>
            <w:noProof/>
            <w:webHidden/>
          </w:rPr>
          <w:instrText>Toc</w:instrText>
        </w:r>
        <w:r w:rsidR="007F461B">
          <w:rPr>
            <w:noProof/>
            <w:webHidden/>
            <w:rtl/>
          </w:rPr>
          <w:instrText xml:space="preserve">445012822 </w:instrText>
        </w:r>
        <w:r w:rsidR="007F461B">
          <w:rPr>
            <w:noProof/>
            <w:webHidden/>
          </w:rPr>
          <w:instrText>\h</w:instrText>
        </w:r>
        <w:r w:rsidR="007F461B">
          <w:rPr>
            <w:noProof/>
            <w:webHidden/>
            <w:rtl/>
          </w:rPr>
          <w:instrText xml:space="preserve"> </w:instrText>
        </w:r>
        <w:r w:rsidR="007F461B">
          <w:rPr>
            <w:noProof/>
            <w:webHidden/>
            <w:rtl/>
          </w:rPr>
        </w:r>
        <w:r w:rsidR="007F461B">
          <w:rPr>
            <w:noProof/>
            <w:webHidden/>
            <w:rtl/>
          </w:rPr>
          <w:fldChar w:fldCharType="separate"/>
        </w:r>
        <w:r w:rsidR="00871710">
          <w:rPr>
            <w:noProof/>
            <w:webHidden/>
            <w:rtl/>
          </w:rPr>
          <w:t>23</w:t>
        </w:r>
        <w:r w:rsidR="007F461B">
          <w:rPr>
            <w:noProof/>
            <w:webHidden/>
            <w:rtl/>
          </w:rPr>
          <w:fldChar w:fldCharType="end"/>
        </w:r>
      </w:hyperlink>
    </w:p>
    <w:p w:rsidR="007F461B" w:rsidRDefault="00070F0B">
      <w:pPr>
        <w:pStyle w:val="TOC1"/>
        <w:tabs>
          <w:tab w:val="right" w:leader="dot" w:pos="6226"/>
        </w:tabs>
        <w:rPr>
          <w:rFonts w:asciiTheme="minorHAnsi" w:eastAsiaTheme="minorEastAsia" w:hAnsiTheme="minorHAnsi" w:cstheme="minorBidi"/>
          <w:bCs w:val="0"/>
          <w:noProof/>
          <w:sz w:val="22"/>
          <w:szCs w:val="22"/>
          <w:rtl/>
        </w:rPr>
      </w:pPr>
      <w:hyperlink w:anchor="_Toc445012823" w:history="1">
        <w:r w:rsidR="007F461B" w:rsidRPr="002A3C8A">
          <w:rPr>
            <w:rStyle w:val="Hyperlink"/>
            <w:rFonts w:hint="eastAsia"/>
            <w:noProof/>
            <w:rtl/>
            <w:lang w:bidi="fa-IR"/>
          </w:rPr>
          <w:t>پ</w:t>
        </w:r>
        <w:r w:rsidR="007F461B" w:rsidRPr="002A3C8A">
          <w:rPr>
            <w:rStyle w:val="Hyperlink"/>
            <w:rFonts w:hint="cs"/>
            <w:noProof/>
            <w:rtl/>
            <w:lang w:bidi="fa-IR"/>
          </w:rPr>
          <w:t>ی</w:t>
        </w:r>
        <w:r w:rsidR="007F461B" w:rsidRPr="002A3C8A">
          <w:rPr>
            <w:rStyle w:val="Hyperlink"/>
            <w:rFonts w:hint="eastAsia"/>
            <w:noProof/>
            <w:rtl/>
            <w:lang w:bidi="fa-IR"/>
          </w:rPr>
          <w:t>مان</w:t>
        </w:r>
        <w:r w:rsidR="007F461B" w:rsidRPr="002A3C8A">
          <w:rPr>
            <w:rStyle w:val="Hyperlink"/>
            <w:noProof/>
            <w:rtl/>
            <w:lang w:bidi="fa-IR"/>
          </w:rPr>
          <w:t xml:space="preserve"> </w:t>
        </w:r>
        <w:r w:rsidR="007F461B" w:rsidRPr="002A3C8A">
          <w:rPr>
            <w:rStyle w:val="Hyperlink"/>
            <w:rFonts w:hint="eastAsia"/>
            <w:noProof/>
            <w:rtl/>
            <w:lang w:bidi="fa-IR"/>
          </w:rPr>
          <w:t>برادر</w:t>
        </w:r>
        <w:r w:rsidR="007F461B" w:rsidRPr="002A3C8A">
          <w:rPr>
            <w:rStyle w:val="Hyperlink"/>
            <w:rFonts w:hint="cs"/>
            <w:noProof/>
            <w:rtl/>
            <w:lang w:bidi="fa-IR"/>
          </w:rPr>
          <w:t>ی</w:t>
        </w:r>
        <w:r w:rsidR="007F461B">
          <w:rPr>
            <w:noProof/>
            <w:webHidden/>
            <w:rtl/>
          </w:rPr>
          <w:tab/>
        </w:r>
        <w:r w:rsidR="007F461B">
          <w:rPr>
            <w:noProof/>
            <w:webHidden/>
            <w:rtl/>
          </w:rPr>
          <w:fldChar w:fldCharType="begin"/>
        </w:r>
        <w:r w:rsidR="007F461B">
          <w:rPr>
            <w:noProof/>
            <w:webHidden/>
            <w:rtl/>
          </w:rPr>
          <w:instrText xml:space="preserve"> </w:instrText>
        </w:r>
        <w:r w:rsidR="007F461B">
          <w:rPr>
            <w:noProof/>
            <w:webHidden/>
          </w:rPr>
          <w:instrText>PAGEREF</w:instrText>
        </w:r>
        <w:r w:rsidR="007F461B">
          <w:rPr>
            <w:noProof/>
            <w:webHidden/>
            <w:rtl/>
          </w:rPr>
          <w:instrText xml:space="preserve"> _</w:instrText>
        </w:r>
        <w:r w:rsidR="007F461B">
          <w:rPr>
            <w:noProof/>
            <w:webHidden/>
          </w:rPr>
          <w:instrText>Toc</w:instrText>
        </w:r>
        <w:r w:rsidR="007F461B">
          <w:rPr>
            <w:noProof/>
            <w:webHidden/>
            <w:rtl/>
          </w:rPr>
          <w:instrText xml:space="preserve">445012823 </w:instrText>
        </w:r>
        <w:r w:rsidR="007F461B">
          <w:rPr>
            <w:noProof/>
            <w:webHidden/>
          </w:rPr>
          <w:instrText>\h</w:instrText>
        </w:r>
        <w:r w:rsidR="007F461B">
          <w:rPr>
            <w:noProof/>
            <w:webHidden/>
            <w:rtl/>
          </w:rPr>
          <w:instrText xml:space="preserve"> </w:instrText>
        </w:r>
        <w:r w:rsidR="007F461B">
          <w:rPr>
            <w:noProof/>
            <w:webHidden/>
            <w:rtl/>
          </w:rPr>
        </w:r>
        <w:r w:rsidR="007F461B">
          <w:rPr>
            <w:noProof/>
            <w:webHidden/>
            <w:rtl/>
          </w:rPr>
          <w:fldChar w:fldCharType="separate"/>
        </w:r>
        <w:r w:rsidR="00871710">
          <w:rPr>
            <w:noProof/>
            <w:webHidden/>
            <w:rtl/>
          </w:rPr>
          <w:t>24</w:t>
        </w:r>
        <w:r w:rsidR="007F461B">
          <w:rPr>
            <w:noProof/>
            <w:webHidden/>
            <w:rtl/>
          </w:rPr>
          <w:fldChar w:fldCharType="end"/>
        </w:r>
      </w:hyperlink>
    </w:p>
    <w:p w:rsidR="00880B4C" w:rsidRDefault="007F461B" w:rsidP="00880B4C">
      <w:pPr>
        <w:pStyle w:val="1-"/>
        <w:ind w:firstLine="0"/>
      </w:pPr>
      <w:r>
        <w:rPr>
          <w:rtl/>
        </w:rPr>
        <w:fldChar w:fldCharType="end"/>
      </w:r>
    </w:p>
    <w:p w:rsidR="004F70CA" w:rsidRDefault="004F70CA" w:rsidP="002E7BF4">
      <w:pPr>
        <w:pStyle w:val="1-"/>
        <w:rPr>
          <w:rtl/>
        </w:rPr>
        <w:sectPr w:rsidR="004F70CA" w:rsidSect="00F02D1A">
          <w:headerReference w:type="first" r:id="rId15"/>
          <w:type w:val="oddPage"/>
          <w:pgSz w:w="7938" w:h="11907" w:code="9"/>
          <w:pgMar w:top="567" w:right="851" w:bottom="851" w:left="851" w:header="454" w:footer="0" w:gutter="0"/>
          <w:pgNumType w:fmt="arabicAbjad" w:start="1"/>
          <w:cols w:space="708"/>
          <w:titlePg/>
          <w:bidi/>
          <w:rtlGutter/>
          <w:docGrid w:linePitch="360"/>
        </w:sectPr>
      </w:pPr>
    </w:p>
    <w:p w:rsidR="007948BD" w:rsidRDefault="004A3987" w:rsidP="007948BD">
      <w:pPr>
        <w:pStyle w:val="2-"/>
        <w:rPr>
          <w:rtl/>
        </w:rPr>
      </w:pPr>
      <w:bookmarkStart w:id="3" w:name="_Toc445012806"/>
      <w:r>
        <w:rPr>
          <w:rFonts w:hint="cs"/>
          <w:rtl/>
        </w:rPr>
        <w:lastRenderedPageBreak/>
        <w:t>هجرت به حبشه</w:t>
      </w:r>
      <w:bookmarkEnd w:id="3"/>
    </w:p>
    <w:p w:rsidR="002D208D" w:rsidRDefault="007948BD" w:rsidP="00AF687E">
      <w:pPr>
        <w:pStyle w:val="1-"/>
        <w:rPr>
          <w:rtl/>
        </w:rPr>
      </w:pPr>
      <w:r>
        <w:rPr>
          <w:rFonts w:hint="cs"/>
          <w:rtl/>
        </w:rPr>
        <w:t>وقتی که آزار و اذیّت کفّار نسبت به مسلمانان روز به روز زیاد می‌شد، عدّه</w:t>
      </w:r>
      <w:r w:rsidR="00AF687E">
        <w:rPr>
          <w:rFonts w:hint="cs"/>
          <w:rtl/>
        </w:rPr>
        <w:t>‌</w:t>
      </w:r>
      <w:r>
        <w:rPr>
          <w:rFonts w:hint="cs"/>
          <w:rtl/>
        </w:rPr>
        <w:t>ای از آنان تصمیم گرفتند به سرزمینی دیگر مهاجرت نمایند، تا اینکه راحت‌تر و بهتر بتوانند خدا را عبادت کنند و همچنین دیگران را به اسلام دعوت نمایند و جایی مناسب را برای اسلام پیدا کنند.</w:t>
      </w:r>
    </w:p>
    <w:p w:rsidR="007948BD" w:rsidRDefault="007948BD" w:rsidP="004A3987">
      <w:pPr>
        <w:pStyle w:val="1-"/>
        <w:rPr>
          <w:rtl/>
        </w:rPr>
      </w:pPr>
      <w:r>
        <w:rPr>
          <w:rFonts w:hint="cs"/>
          <w:rtl/>
        </w:rPr>
        <w:t>از جمله کسانی که تصمیم به هجرت گرفتند، عثمان بن عفان و همسرش، رقیه، دختر پیامبر، جعفر بن ابی طالب، عبدالرحمن بن عوف، زبیر بن عوام و... بودند که تعدادشان به 83 نفر می‌رسید.</w:t>
      </w:r>
    </w:p>
    <w:p w:rsidR="007948BD" w:rsidRDefault="007948BD" w:rsidP="004A3987">
      <w:pPr>
        <w:pStyle w:val="1-"/>
        <w:rPr>
          <w:rtl/>
        </w:rPr>
      </w:pPr>
      <w:r>
        <w:rPr>
          <w:rFonts w:hint="cs"/>
          <w:rtl/>
        </w:rPr>
        <w:t xml:space="preserve">پیامبر </w:t>
      </w:r>
      <w:r>
        <w:rPr>
          <w:rFonts w:cs="CTraditional Arabic" w:hint="cs"/>
          <w:rtl/>
        </w:rPr>
        <w:t>ج</w:t>
      </w:r>
      <w:r>
        <w:rPr>
          <w:rFonts w:hint="cs"/>
          <w:rtl/>
        </w:rPr>
        <w:t xml:space="preserve"> وقتی که از تصمیم آنان مبنی بر هجرت آگاه شد، برای مهاجرت، سرزمین حبشه را معرفی کرد؛ چرا که پادشاه حبشه فردی به نام «نجاشی» بود که عادل و دادگر بود و سرزمین حبشه نیز سرزمین بود که در </w:t>
      </w:r>
      <w:r w:rsidR="009758F7">
        <w:rPr>
          <w:rFonts w:hint="cs"/>
          <w:rtl/>
        </w:rPr>
        <w:t>آن صداقت و درستی مشهور بود و پیامبر امیدوار بود که خداوند در کار آنان فرج و گشایشی ایجاد کند.</w:t>
      </w:r>
    </w:p>
    <w:p w:rsidR="009758F7" w:rsidRDefault="009758F7" w:rsidP="004A3987">
      <w:pPr>
        <w:pStyle w:val="1-"/>
        <w:rPr>
          <w:rtl/>
        </w:rPr>
      </w:pPr>
      <w:r>
        <w:rPr>
          <w:rFonts w:hint="cs"/>
          <w:rtl/>
        </w:rPr>
        <w:t>آنان از تاریکی و سکوت شب استفاده نموده و مهاجرت خودشان را شروع نمودند و از طریق دریا خود را به حبشه رساندند.</w:t>
      </w:r>
    </w:p>
    <w:p w:rsidR="009758F7" w:rsidRDefault="009758F7" w:rsidP="009758F7">
      <w:pPr>
        <w:pStyle w:val="1-"/>
        <w:rPr>
          <w:rtl/>
        </w:rPr>
      </w:pPr>
      <w:r>
        <w:rPr>
          <w:rFonts w:hint="cs"/>
          <w:rtl/>
        </w:rPr>
        <w:t xml:space="preserve">هنگامی که کفار قریش از این </w:t>
      </w:r>
      <w:r w:rsidR="00600167">
        <w:rPr>
          <w:rFonts w:hint="cs"/>
          <w:rtl/>
        </w:rPr>
        <w:t>م</w:t>
      </w:r>
      <w:r>
        <w:rPr>
          <w:rFonts w:hint="cs"/>
          <w:rtl/>
        </w:rPr>
        <w:t xml:space="preserve">اجرا اطلاع یافتند، دو تن از سرشناسان قریش به نام‌های عمرو بن عاص و عمارة بن ولید </w:t>
      </w:r>
      <w:r>
        <w:rPr>
          <w:rtl/>
        </w:rPr>
        <w:t>–</w:t>
      </w:r>
      <w:r>
        <w:rPr>
          <w:rFonts w:hint="cs"/>
          <w:rtl/>
        </w:rPr>
        <w:t xml:space="preserve"> که هنوز مسلمان نشده بودند </w:t>
      </w:r>
      <w:r>
        <w:rPr>
          <w:rtl/>
        </w:rPr>
        <w:t>–</w:t>
      </w:r>
      <w:r>
        <w:rPr>
          <w:rFonts w:hint="cs"/>
          <w:rtl/>
        </w:rPr>
        <w:t xml:space="preserve"> را برای بازگرداندن آنان نزد نجاشی فرستادند. آنان نزد نجاشی رفتند و هدایای بسیار هنگفتی نیز همراه خودشان بردند و می‌خواستند شرایط را برای رنجانیدن نجاشی از مسلمانان فراهم نمایند. نمایندگان قریش این چنین وانمود کردند که اینان عده‌ای جوان</w:t>
      </w:r>
      <w:r w:rsidR="00CF1D72">
        <w:rPr>
          <w:rFonts w:hint="cs"/>
          <w:rtl/>
        </w:rPr>
        <w:t xml:space="preserve"> </w:t>
      </w:r>
      <w:r>
        <w:rPr>
          <w:rFonts w:hint="cs"/>
          <w:rtl/>
        </w:rPr>
        <w:t xml:space="preserve">هستند که از دین آباء </w:t>
      </w:r>
      <w:r>
        <w:rPr>
          <w:rFonts w:hint="cs"/>
          <w:rtl/>
        </w:rPr>
        <w:lastRenderedPageBreak/>
        <w:t xml:space="preserve">و اجداد خودشان دست </w:t>
      </w:r>
      <w:r w:rsidR="00871710">
        <w:rPr>
          <w:rFonts w:hint="cs"/>
          <w:rtl/>
        </w:rPr>
        <w:t>کشیدند و به دینی تازه روی آورده‌</w:t>
      </w:r>
      <w:r>
        <w:rPr>
          <w:rFonts w:hint="cs"/>
          <w:rtl/>
        </w:rPr>
        <w:t>اند که نه ما آن را می‌شناسیم و نه شما! هم اکنون اشراف و بزرگان و خویشاوندانِ اینان ما را فرستاده‌اند تا آن</w:t>
      </w:r>
      <w:r w:rsidR="007F461B">
        <w:rPr>
          <w:rFonts w:hint="cs"/>
          <w:rtl/>
        </w:rPr>
        <w:t>‌</w:t>
      </w:r>
      <w:r>
        <w:rPr>
          <w:rFonts w:hint="cs"/>
          <w:rtl/>
        </w:rPr>
        <w:t>ها را برگردانیم؛ زیرا آنان بهتر می‌دانند که چگونه باید با</w:t>
      </w:r>
      <w:r w:rsidR="001F6644">
        <w:rPr>
          <w:rFonts w:hint="cs"/>
          <w:rtl/>
        </w:rPr>
        <w:t xml:space="preserve"> این</w:t>
      </w:r>
      <w:r w:rsidR="007F461B">
        <w:rPr>
          <w:rFonts w:hint="cs"/>
          <w:rtl/>
        </w:rPr>
        <w:t>‌</w:t>
      </w:r>
      <w:r w:rsidR="001F6644">
        <w:rPr>
          <w:rFonts w:hint="cs"/>
          <w:rtl/>
        </w:rPr>
        <w:t>ها برخورد نمایند. کسانی که نزد نجاشی بودند، گفتند: این دو نفر راست می‌گویند! اما نجاشی دریافت که باید این مسأله را تحقیق و بررسی نماید؛ بنابراین به دنبال مهاجران فرستاد و بنا را بر این گذاشتند که چیزی جز صدق و راستی نگویند.</w:t>
      </w:r>
    </w:p>
    <w:p w:rsidR="001F6644" w:rsidRDefault="001F6644" w:rsidP="009758F7">
      <w:pPr>
        <w:pStyle w:val="1-"/>
        <w:rPr>
          <w:rtl/>
        </w:rPr>
      </w:pPr>
      <w:r>
        <w:rPr>
          <w:rFonts w:hint="cs"/>
          <w:rtl/>
        </w:rPr>
        <w:t>نجاشی گفت: این دین جدیدی که به خاطر آن با قوم و قبیله‌ی خود دچار اختلاف و تفرقه شده اید، چه دینی است؟ و چرا شما به دینی که ما بر آن هستیم یا به یک از ادیان شناخته شده، در نیامده‌اید؟</w:t>
      </w:r>
    </w:p>
    <w:p w:rsidR="001F6644" w:rsidRDefault="001F6644" w:rsidP="00600167">
      <w:pPr>
        <w:pStyle w:val="1-"/>
        <w:rPr>
          <w:rtl/>
        </w:rPr>
      </w:pPr>
      <w:r>
        <w:rPr>
          <w:rFonts w:hint="cs"/>
          <w:rtl/>
        </w:rPr>
        <w:t xml:space="preserve">جعفر بن ابی‌طالب </w:t>
      </w:r>
      <w:r>
        <w:rPr>
          <w:rtl/>
        </w:rPr>
        <w:t>–</w:t>
      </w:r>
      <w:r>
        <w:rPr>
          <w:rFonts w:hint="cs"/>
          <w:rtl/>
        </w:rPr>
        <w:t xml:space="preserve"> که سخنگوی مسلمانان بود </w:t>
      </w:r>
      <w:r>
        <w:rPr>
          <w:rtl/>
        </w:rPr>
        <w:t>–</w:t>
      </w:r>
      <w:r>
        <w:rPr>
          <w:rFonts w:hint="cs"/>
          <w:rtl/>
        </w:rPr>
        <w:t xml:space="preserve"> گفت: ای پادشاه! ما قومی بودیم که بت می‌پرستیدیم، مُردار می‌خوردیم و به انواع و اقسام فحشا و کارهای ناروا آلوده بودیم و قطع صله‌ی رحم می‌کردیم و نیرومندان بر ضعیفان ستم می‌کردند. اوضاع و احوال بر همین منوال بود که خداوند از میان ما پیامبری مبعوث کرد که او را به خوبی می‌شناسیم و از او چیزی جز صداقت و راستی ندیده‌ایم. او ما را به توحید و خدا پرستی فراخواند تا اینکه هرچه پدران و نیاکان ما از چوب و سنگ می‌پرستیدند، </w:t>
      </w:r>
      <w:r w:rsidR="003B0C0A">
        <w:rPr>
          <w:rFonts w:hint="cs"/>
          <w:rtl/>
        </w:rPr>
        <w:t xml:space="preserve">رها سازیم. او به ما دستور داد راستگو باشیم، امانتدار باشیم، خون‌ریزی نکنیم، از فحشا و دروغ و تهمت و افترا دوری ورزیم و... ما نیز به او ایمان آوردیم و او و دین او را </w:t>
      </w:r>
      <w:r w:rsidR="00600167">
        <w:rPr>
          <w:rFonts w:hint="cs"/>
          <w:rtl/>
        </w:rPr>
        <w:t>ی</w:t>
      </w:r>
      <w:r w:rsidR="003B0C0A">
        <w:rPr>
          <w:rFonts w:hint="cs"/>
          <w:rtl/>
        </w:rPr>
        <w:t>اری دادیم و...</w:t>
      </w:r>
    </w:p>
    <w:p w:rsidR="003B0C0A" w:rsidRDefault="003B0C0A" w:rsidP="009758F7">
      <w:pPr>
        <w:pStyle w:val="1-"/>
        <w:rPr>
          <w:rtl/>
        </w:rPr>
      </w:pPr>
      <w:r>
        <w:rPr>
          <w:rFonts w:hint="cs"/>
          <w:rtl/>
        </w:rPr>
        <w:t xml:space="preserve">این بود که قوم و قبیله‌ی ما در صدد آزار و اذیت ما بر آمدند و بر ما تجاوز نمودند و خواستند باری دیگر ما را به دین آباء و اجداد ما در آورند و این امر بر ما گران آمد که دست از خدا پرستی برداریم؛ بنابراین به سرزمین </w:t>
      </w:r>
      <w:r>
        <w:rPr>
          <w:rFonts w:hint="cs"/>
          <w:rtl/>
        </w:rPr>
        <w:lastRenderedPageBreak/>
        <w:t xml:space="preserve">شما که سرزمینی امن است، مهاجرت کردیم و شما را بر دیگران ترجیح دادیم. </w:t>
      </w:r>
    </w:p>
    <w:p w:rsidR="003B0C0A" w:rsidRDefault="003B0C0A" w:rsidP="009758F7">
      <w:pPr>
        <w:pStyle w:val="1-"/>
        <w:rPr>
          <w:rtl/>
        </w:rPr>
      </w:pPr>
      <w:r>
        <w:rPr>
          <w:rFonts w:hint="cs"/>
          <w:rtl/>
        </w:rPr>
        <w:t>نجاشی گفت: آیا ممکن است از آن آیاتی که پیامبرِ شما آورده است، بر من بخوانی؟ جعفر گفت: آری. و شروع به خواند آیاتی از سوره‌ی مریم نمود و نجاشی با شنیدن این آیات به گریه افتاد.</w:t>
      </w:r>
    </w:p>
    <w:p w:rsidR="003B0C0A" w:rsidRDefault="003B0C0A" w:rsidP="009758F7">
      <w:pPr>
        <w:pStyle w:val="1-"/>
        <w:rPr>
          <w:rtl/>
        </w:rPr>
      </w:pPr>
      <w:r>
        <w:rPr>
          <w:rFonts w:hint="cs"/>
          <w:rtl/>
        </w:rPr>
        <w:t>اما هنوز دو فرستاده‌ی قریش دست بردار نبودن و خواستند به هر طریقی که شده است نظر نجاشی را در مورد حضرت عیسی</w:t>
      </w:r>
      <w:r>
        <w:rPr>
          <w:rFonts w:cs="CTraditional Arabic" w:hint="cs"/>
          <w:rtl/>
        </w:rPr>
        <w:t>÷</w:t>
      </w:r>
      <w:r>
        <w:rPr>
          <w:rFonts w:hint="cs"/>
          <w:rtl/>
        </w:rPr>
        <w:t xml:space="preserve"> عق</w:t>
      </w:r>
      <w:r w:rsidR="00600167">
        <w:rPr>
          <w:rFonts w:hint="cs"/>
          <w:rtl/>
        </w:rPr>
        <w:t>ی</w:t>
      </w:r>
      <w:r>
        <w:rPr>
          <w:rFonts w:hint="cs"/>
          <w:rtl/>
        </w:rPr>
        <w:t>ده‌ی نادرستی است. پس نجاشی، جعفر را فراخواند و از او در ارتباط با حضرت عیسی سؤال نمود. جعفر عقیده‌ی خود را در ارتباط با حضرت عیسی طبق آیات</w:t>
      </w:r>
      <w:r w:rsidR="00CF1D72">
        <w:rPr>
          <w:rFonts w:hint="cs"/>
          <w:rtl/>
        </w:rPr>
        <w:t xml:space="preserve"> </w:t>
      </w:r>
      <w:r>
        <w:rPr>
          <w:rFonts w:hint="cs"/>
          <w:rtl/>
        </w:rPr>
        <w:t>قرآنی بیان نمود، آنگاه نجاشی گفت: به خدا قسم عقیده‌ی شما و ما در این ارتباط هیچ فرقی ندارد. پس فرستادگان قریش نا امید شدند و با هدایای خویش به مکه باز گشتند.</w:t>
      </w:r>
    </w:p>
    <w:p w:rsidR="003B0C0A" w:rsidRDefault="003B0C0A" w:rsidP="009758F7">
      <w:pPr>
        <w:pStyle w:val="1-"/>
        <w:rPr>
          <w:rtl/>
        </w:rPr>
      </w:pPr>
      <w:r>
        <w:rPr>
          <w:rFonts w:hint="cs"/>
          <w:rtl/>
        </w:rPr>
        <w:t xml:space="preserve">مسلمانان از آن روز به طور آزادانه در «حبشه» به تبلیغ دین اسلام </w:t>
      </w:r>
      <w:r w:rsidR="00914C1B">
        <w:rPr>
          <w:rFonts w:hint="cs"/>
          <w:rtl/>
        </w:rPr>
        <w:t>پرداختند.</w:t>
      </w:r>
    </w:p>
    <w:p w:rsidR="00914C1B" w:rsidRDefault="00914C1B" w:rsidP="00914C1B">
      <w:pPr>
        <w:pStyle w:val="2-"/>
        <w:rPr>
          <w:rtl/>
        </w:rPr>
      </w:pPr>
      <w:bookmarkStart w:id="4" w:name="_Toc445012807"/>
      <w:r>
        <w:rPr>
          <w:rFonts w:hint="cs"/>
          <w:rtl/>
        </w:rPr>
        <w:t>محاصره‌ی اقتصادی</w:t>
      </w:r>
      <w:bookmarkEnd w:id="4"/>
    </w:p>
    <w:p w:rsidR="00914C1B" w:rsidRDefault="00914C1B" w:rsidP="00914C1B">
      <w:pPr>
        <w:pStyle w:val="1-"/>
        <w:rPr>
          <w:rtl/>
        </w:rPr>
      </w:pPr>
      <w:r>
        <w:rPr>
          <w:rFonts w:hint="cs"/>
          <w:rtl/>
        </w:rPr>
        <w:t xml:space="preserve">قریش انواع و اقسام آزار و اذیت را به پیامبر </w:t>
      </w:r>
      <w:r>
        <w:rPr>
          <w:rFonts w:cs="CTraditional Arabic" w:hint="cs"/>
          <w:rtl/>
        </w:rPr>
        <w:t>ج</w:t>
      </w:r>
      <w:r>
        <w:rPr>
          <w:rFonts w:hint="cs"/>
          <w:rtl/>
        </w:rPr>
        <w:t xml:space="preserve"> و یارایش روا می‌داشتند، اما با این وجود هیچ تأثیری در روندِ دعوت پیامبر </w:t>
      </w:r>
      <w:r>
        <w:rPr>
          <w:rFonts w:cs="CTraditional Arabic" w:hint="cs"/>
          <w:rtl/>
        </w:rPr>
        <w:t>ج</w:t>
      </w:r>
      <w:r>
        <w:rPr>
          <w:rFonts w:hint="cs"/>
          <w:rtl/>
        </w:rPr>
        <w:t xml:space="preserve"> نداشت. آنان نقشه‌های زیادی برای تحت فشار قرار دادن پیامبر و یارانش کشیدند، تا بالاخره موفق شدند با پیمان نامه‌ای پیامبر را در محاصره‌ی اقتصادی قرار دهند. به موجب این پیمان نامه که سه سال طول کشید، قبیله‌ی هاشم و خاندان مطلب از دیگر قریشیان جدا گردیدند و همچنین کسی حق نداشت با آنان معامله و یا تجارت نماید و هیچ‌ کسی نمی‌توانست از آنان زن بگیرد ویا به </w:t>
      </w:r>
      <w:r>
        <w:rPr>
          <w:rFonts w:hint="cs"/>
          <w:rtl/>
        </w:rPr>
        <w:lastRenderedPageBreak/>
        <w:t>آنان زن بدهد. پیامبر وقتی چنین عهد نامه‌ای را بر ضد مسلمانان مشاهده نمود. به خاطر اینکه مسلمانان از کمک‌های یکدیگر بیشتر استفاده نمایند و فشار کمتر بر آنان وار</w:t>
      </w:r>
      <w:r w:rsidR="00322347">
        <w:rPr>
          <w:rFonts w:hint="cs"/>
          <w:rtl/>
        </w:rPr>
        <w:t>د گردد، دستور داد تا در شعب ابی‌</w:t>
      </w:r>
      <w:r>
        <w:rPr>
          <w:rFonts w:hint="cs"/>
          <w:rtl/>
        </w:rPr>
        <w:t>طالب جمع شوند، این پیمان نامه در درون کعبه آویخته شد.</w:t>
      </w:r>
    </w:p>
    <w:p w:rsidR="00914C1B" w:rsidRDefault="00914C1B" w:rsidP="00914C1B">
      <w:pPr>
        <w:pStyle w:val="1-"/>
        <w:rPr>
          <w:rtl/>
        </w:rPr>
      </w:pPr>
      <w:r>
        <w:rPr>
          <w:rFonts w:hint="cs"/>
          <w:rtl/>
        </w:rPr>
        <w:t xml:space="preserve">بعد از گذشت سه سال از این پیمان‌نامه روزی از روزها، پیامبر </w:t>
      </w:r>
      <w:r>
        <w:rPr>
          <w:rFonts w:cs="CTraditional Arabic" w:hint="cs"/>
          <w:rtl/>
        </w:rPr>
        <w:t>ج</w:t>
      </w:r>
      <w:r>
        <w:rPr>
          <w:rFonts w:hint="cs"/>
          <w:rtl/>
        </w:rPr>
        <w:t xml:space="preserve"> به عمویش، ابو طالب خبر داد که موریانه این پیمان‌نامه را خورده است و از </w:t>
      </w:r>
      <w:r w:rsidR="001A3685">
        <w:rPr>
          <w:rFonts w:hint="cs"/>
          <w:rtl/>
        </w:rPr>
        <w:t>آن چیزی جز کلمه‌ی «الله» باقی نمانده است. ابو طالب این خبر را به گوش قریش رساند. بعد از به وجود آمدن چنین حادثه‌ای، تعدادی از قریش در صدد شکستن این پیمان‌نامه بر آمدند. اینان 5 نفر به نا</w:t>
      </w:r>
      <w:r w:rsidR="00322347">
        <w:rPr>
          <w:rFonts w:hint="cs"/>
          <w:rtl/>
        </w:rPr>
        <w:t>م‌های هشام بن عمرو، زهیر بن ابی‌</w:t>
      </w:r>
      <w:r w:rsidR="001A3685">
        <w:rPr>
          <w:rFonts w:hint="cs"/>
          <w:rtl/>
        </w:rPr>
        <w:t>امیه، ابوالبحتری بن هشام، زمعة بن الاسود و مطعم بن عدی بودند. زهیر بن ابی امیه، ابوالبحتری بن هشام، زمعة بن الاسود و معطم بن عدی بودند. زهیر بن امیه رسماً پیشنهاد شکستن پیمان‌نامه را صادر نمود و تعدادی دیگر نیز گفتار او را تأیید کردند و عملاً مسلمانان از شعب ابی طالب بیرون آمدند.</w:t>
      </w:r>
    </w:p>
    <w:p w:rsidR="001A3685" w:rsidRDefault="001A3685" w:rsidP="00914C1B">
      <w:pPr>
        <w:pStyle w:val="1-"/>
        <w:rPr>
          <w:rtl/>
        </w:rPr>
      </w:pPr>
      <w:r>
        <w:rPr>
          <w:rFonts w:hint="cs"/>
          <w:rtl/>
        </w:rPr>
        <w:t xml:space="preserve">در مدت این سه سال گروهی از مسیحیان «نجران» که20 نفر بودند نزد رسول الله </w:t>
      </w:r>
      <w:r>
        <w:rPr>
          <w:rFonts w:cs="CTraditional Arabic" w:hint="cs"/>
          <w:rtl/>
        </w:rPr>
        <w:t>ج</w:t>
      </w:r>
      <w:r>
        <w:rPr>
          <w:rFonts w:hint="cs"/>
          <w:rtl/>
        </w:rPr>
        <w:t xml:space="preserve"> آمدند و</w:t>
      </w:r>
      <w:r w:rsidR="00B748C9">
        <w:rPr>
          <w:rFonts w:hint="cs"/>
          <w:rtl/>
        </w:rPr>
        <w:t xml:space="preserve"> هنگامی که با او به گفتگو پرداختند، ایمان آوردند و به عنوان مبلغان دینی به شهر‌های خودشان بازگشتند.</w:t>
      </w:r>
    </w:p>
    <w:p w:rsidR="00B748C9" w:rsidRDefault="00B748C9" w:rsidP="00B748C9">
      <w:pPr>
        <w:pStyle w:val="2-"/>
        <w:rPr>
          <w:rtl/>
        </w:rPr>
      </w:pPr>
      <w:bookmarkStart w:id="5" w:name="_Toc445012808"/>
      <w:r>
        <w:rPr>
          <w:rFonts w:hint="cs"/>
          <w:rtl/>
        </w:rPr>
        <w:t>عام الحزن</w:t>
      </w:r>
      <w:bookmarkEnd w:id="5"/>
    </w:p>
    <w:p w:rsidR="00B748C9" w:rsidRDefault="00B748C9" w:rsidP="00B748C9">
      <w:pPr>
        <w:pStyle w:val="1-"/>
        <w:rPr>
          <w:rtl/>
        </w:rPr>
      </w:pPr>
      <w:r>
        <w:rPr>
          <w:rFonts w:hint="cs"/>
          <w:rtl/>
        </w:rPr>
        <w:t xml:space="preserve">بعد از اینکه محاصره‌ی اقتصادی علیه پیامبر </w:t>
      </w:r>
      <w:r>
        <w:rPr>
          <w:rFonts w:cs="CTraditional Arabic" w:hint="cs"/>
          <w:rtl/>
        </w:rPr>
        <w:t>ج</w:t>
      </w:r>
      <w:r>
        <w:rPr>
          <w:rFonts w:hint="cs"/>
          <w:rtl/>
        </w:rPr>
        <w:t xml:space="preserve"> تمام شد، دو حادثه‌ی بسیار مهم و اندوهگین برای پیامبر </w:t>
      </w:r>
      <w:r>
        <w:rPr>
          <w:rFonts w:cs="CTraditional Arabic" w:hint="cs"/>
          <w:rtl/>
        </w:rPr>
        <w:t>ج</w:t>
      </w:r>
      <w:r>
        <w:rPr>
          <w:rFonts w:hint="cs"/>
          <w:rtl/>
        </w:rPr>
        <w:t xml:space="preserve"> اتفاق افتاد؛ این دو حادثه وفات ابو طالب و خدیجه</w:t>
      </w:r>
      <w:r>
        <w:rPr>
          <w:rFonts w:cs="CTraditional Arabic" w:hint="cs"/>
          <w:rtl/>
        </w:rPr>
        <w:t>ل</w:t>
      </w:r>
      <w:r>
        <w:rPr>
          <w:rFonts w:hint="cs"/>
          <w:rtl/>
        </w:rPr>
        <w:t xml:space="preserve"> بود.</w:t>
      </w:r>
    </w:p>
    <w:p w:rsidR="00B748C9" w:rsidRDefault="00B748C9" w:rsidP="00B748C9">
      <w:pPr>
        <w:pStyle w:val="1-"/>
        <w:rPr>
          <w:rtl/>
        </w:rPr>
      </w:pPr>
      <w:r>
        <w:rPr>
          <w:rFonts w:hint="cs"/>
          <w:rtl/>
        </w:rPr>
        <w:t xml:space="preserve">ابوطالب هنگام وفاتش 80 سال داشت. او در تمامی مراحل زندگی پیامبر </w:t>
      </w:r>
      <w:r>
        <w:rPr>
          <w:rFonts w:cs="CTraditional Arabic" w:hint="cs"/>
          <w:rtl/>
        </w:rPr>
        <w:t>ج</w:t>
      </w:r>
      <w:r>
        <w:rPr>
          <w:rFonts w:hint="cs"/>
          <w:rtl/>
        </w:rPr>
        <w:t xml:space="preserve"> به عنوان پشتیبانی مهم برای پیامبر </w:t>
      </w:r>
      <w:r>
        <w:rPr>
          <w:rFonts w:cs="CTraditional Arabic" w:hint="cs"/>
          <w:rtl/>
        </w:rPr>
        <w:t>ج</w:t>
      </w:r>
      <w:r>
        <w:rPr>
          <w:rFonts w:hint="cs"/>
          <w:rtl/>
        </w:rPr>
        <w:t xml:space="preserve"> بود. ابوطالب از هرگونه سازشی برای محدود گردانیدن دعوت پیامبر از جانب قریش، سر باز زد.</w:t>
      </w:r>
    </w:p>
    <w:p w:rsidR="00B748C9" w:rsidRDefault="00B748C9" w:rsidP="00B748C9">
      <w:pPr>
        <w:pStyle w:val="1-"/>
        <w:rPr>
          <w:rtl/>
        </w:rPr>
      </w:pPr>
      <w:r>
        <w:rPr>
          <w:rFonts w:hint="cs"/>
          <w:rtl/>
        </w:rPr>
        <w:t xml:space="preserve">ابو طالب تا وقتی زنده بود، کسی نتوانست به پیامبر </w:t>
      </w:r>
      <w:r>
        <w:rPr>
          <w:rFonts w:cs="CTraditional Arabic" w:hint="cs"/>
          <w:rtl/>
        </w:rPr>
        <w:t>ج</w:t>
      </w:r>
      <w:r>
        <w:rPr>
          <w:rFonts w:hint="cs"/>
          <w:rtl/>
        </w:rPr>
        <w:t xml:space="preserve"> آسیبی برساند. بعد از وفات ابو طالب، فشارهای بسیار زیادی بر پیامبر </w:t>
      </w:r>
      <w:r>
        <w:rPr>
          <w:rFonts w:cs="CTraditional Arabic" w:hint="cs"/>
          <w:rtl/>
        </w:rPr>
        <w:t>ج</w:t>
      </w:r>
      <w:r>
        <w:rPr>
          <w:rFonts w:hint="cs"/>
          <w:rtl/>
        </w:rPr>
        <w:t xml:space="preserve"> وارد شد به گونه‌ای که وقتی برای پیامبر</w:t>
      </w:r>
      <w:r w:rsidR="009D67A4">
        <w:rPr>
          <w:rFonts w:hint="cs"/>
          <w:rtl/>
        </w:rPr>
        <w:t xml:space="preserve"> مشکلی پیش می‌آمد، می‌فرمود: آنچه به من رسید، نرسید مگر بعد از وفات ابو طالب.</w:t>
      </w:r>
    </w:p>
    <w:p w:rsidR="009D67A4" w:rsidRDefault="009D67A4" w:rsidP="00B748C9">
      <w:pPr>
        <w:pStyle w:val="1-"/>
        <w:rPr>
          <w:rtl/>
        </w:rPr>
      </w:pPr>
      <w:r>
        <w:rPr>
          <w:rFonts w:hint="cs"/>
          <w:rtl/>
        </w:rPr>
        <w:t>وفات ابو طالب در سال دهم بعثت و در ماه رجب اتفاق افتاد.</w:t>
      </w:r>
    </w:p>
    <w:p w:rsidR="009D67A4" w:rsidRDefault="009D67A4" w:rsidP="009D67A4">
      <w:pPr>
        <w:pStyle w:val="2-"/>
        <w:rPr>
          <w:rtl/>
        </w:rPr>
      </w:pPr>
      <w:bookmarkStart w:id="6" w:name="_Toc445012809"/>
      <w:r>
        <w:rPr>
          <w:rFonts w:hint="cs"/>
          <w:rtl/>
        </w:rPr>
        <w:t>وفات خدیجه</w:t>
      </w:r>
      <w:bookmarkEnd w:id="6"/>
    </w:p>
    <w:p w:rsidR="009D67A4" w:rsidRDefault="009D67A4" w:rsidP="009D67A4">
      <w:pPr>
        <w:pStyle w:val="1-"/>
        <w:rPr>
          <w:rtl/>
        </w:rPr>
      </w:pPr>
      <w:r>
        <w:rPr>
          <w:rFonts w:hint="cs"/>
          <w:rtl/>
        </w:rPr>
        <w:t>حدود دو ماه پس از وفات ابو طالب، خدیجه کبری</w:t>
      </w:r>
      <w:r>
        <w:rPr>
          <w:rFonts w:cs="CTraditional Arabic" w:hint="cs"/>
          <w:rtl/>
        </w:rPr>
        <w:t>ل</w:t>
      </w:r>
      <w:r>
        <w:rPr>
          <w:rFonts w:hint="cs"/>
          <w:rtl/>
        </w:rPr>
        <w:t xml:space="preserve"> از دنیا رفت. خدیجه</w:t>
      </w:r>
      <w:r>
        <w:rPr>
          <w:rFonts w:cs="CTraditional Arabic" w:hint="cs"/>
          <w:rtl/>
        </w:rPr>
        <w:t>ل</w:t>
      </w:r>
      <w:r>
        <w:rPr>
          <w:rFonts w:hint="cs"/>
          <w:rtl/>
        </w:rPr>
        <w:t xml:space="preserve"> در این زمان 63 سال داشت.</w:t>
      </w:r>
    </w:p>
    <w:p w:rsidR="009D67A4" w:rsidRDefault="009D67A4" w:rsidP="009D67A4">
      <w:pPr>
        <w:pStyle w:val="1-"/>
        <w:rPr>
          <w:rtl/>
        </w:rPr>
      </w:pPr>
      <w:r>
        <w:rPr>
          <w:rFonts w:hint="cs"/>
          <w:rtl/>
        </w:rPr>
        <w:t>خدیجه</w:t>
      </w:r>
      <w:r>
        <w:rPr>
          <w:rFonts w:cs="CTraditional Arabic" w:hint="cs"/>
          <w:rtl/>
        </w:rPr>
        <w:t>ل</w:t>
      </w:r>
      <w:r>
        <w:rPr>
          <w:rFonts w:hint="cs"/>
          <w:rtl/>
        </w:rPr>
        <w:t xml:space="preserve"> از جمله نعمت‌های بزرگی بود که خداوند بر پیامبر </w:t>
      </w:r>
      <w:r>
        <w:rPr>
          <w:rFonts w:cs="CTraditional Arabic" w:hint="cs"/>
          <w:rtl/>
        </w:rPr>
        <w:t>ج</w:t>
      </w:r>
      <w:r>
        <w:rPr>
          <w:rFonts w:hint="cs"/>
          <w:rtl/>
        </w:rPr>
        <w:t xml:space="preserve"> ارزانی داشته بود. هر چند مدت زندگانی خدیجه</w:t>
      </w:r>
      <w:r>
        <w:rPr>
          <w:rFonts w:cs="CTraditional Arabic" w:hint="cs"/>
          <w:rtl/>
        </w:rPr>
        <w:t>ل</w:t>
      </w:r>
      <w:r>
        <w:rPr>
          <w:rFonts w:hint="cs"/>
          <w:rtl/>
        </w:rPr>
        <w:t xml:space="preserve"> با پیامبر </w:t>
      </w:r>
      <w:r>
        <w:rPr>
          <w:rFonts w:cs="CTraditional Arabic" w:hint="cs"/>
          <w:rtl/>
        </w:rPr>
        <w:t>ج</w:t>
      </w:r>
      <w:r>
        <w:rPr>
          <w:rFonts w:hint="cs"/>
          <w:rtl/>
        </w:rPr>
        <w:t xml:space="preserve"> کم‌بود، اما این دوران برای پیامبر </w:t>
      </w:r>
      <w:r>
        <w:rPr>
          <w:rFonts w:cs="CTraditional Arabic" w:hint="cs"/>
          <w:rtl/>
        </w:rPr>
        <w:t>ج</w:t>
      </w:r>
      <w:r>
        <w:rPr>
          <w:rFonts w:hint="cs"/>
          <w:rtl/>
        </w:rPr>
        <w:t xml:space="preserve"> آن قدر لذت بخش و مفید بود که در هیچ دوره‌ای از زندگانی خویش، دوران زندگی با خدیجه</w:t>
      </w:r>
      <w:r>
        <w:rPr>
          <w:rFonts w:cs="CTraditional Arabic" w:hint="cs"/>
          <w:rtl/>
        </w:rPr>
        <w:t>ل</w:t>
      </w:r>
      <w:r>
        <w:rPr>
          <w:rFonts w:hint="cs"/>
          <w:rtl/>
        </w:rPr>
        <w:t xml:space="preserve"> را فراموش نکرد. خدیجه</w:t>
      </w:r>
      <w:r>
        <w:rPr>
          <w:rFonts w:cs="CTraditional Arabic" w:hint="cs"/>
          <w:rtl/>
        </w:rPr>
        <w:t>ل</w:t>
      </w:r>
      <w:r>
        <w:rPr>
          <w:rFonts w:hint="cs"/>
          <w:rtl/>
        </w:rPr>
        <w:t xml:space="preserve"> در سخت‌ترین شرایط یار و یاور پیامبر </w:t>
      </w:r>
      <w:r>
        <w:rPr>
          <w:rFonts w:cs="CTraditional Arabic" w:hint="cs"/>
          <w:rtl/>
        </w:rPr>
        <w:t>ج</w:t>
      </w:r>
      <w:r>
        <w:rPr>
          <w:rFonts w:hint="cs"/>
          <w:rtl/>
        </w:rPr>
        <w:t xml:space="preserve"> بود و در تمامی صحنه‌های دعوت و تبلیغ اسلام، ندیم و دمساز ایشان بود.</w:t>
      </w:r>
    </w:p>
    <w:p w:rsidR="009D67A4" w:rsidRDefault="009D67A4" w:rsidP="009D67A4">
      <w:pPr>
        <w:pStyle w:val="1-"/>
        <w:rPr>
          <w:rtl/>
        </w:rPr>
      </w:pPr>
      <w:r>
        <w:rPr>
          <w:rFonts w:hint="cs"/>
          <w:rtl/>
        </w:rPr>
        <w:t>خدیجه</w:t>
      </w:r>
      <w:r>
        <w:rPr>
          <w:rFonts w:cs="CTraditional Arabic" w:hint="cs"/>
          <w:rtl/>
        </w:rPr>
        <w:t>ل</w:t>
      </w:r>
      <w:r>
        <w:rPr>
          <w:rFonts w:hint="cs"/>
          <w:rtl/>
        </w:rPr>
        <w:t xml:space="preserve"> در حالی به همسری با پیامبر </w:t>
      </w:r>
      <w:r>
        <w:rPr>
          <w:rFonts w:cs="CTraditional Arabic" w:hint="cs"/>
          <w:rtl/>
        </w:rPr>
        <w:t>ج</w:t>
      </w:r>
      <w:r>
        <w:rPr>
          <w:rFonts w:hint="cs"/>
          <w:rtl/>
        </w:rPr>
        <w:t xml:space="preserve"> رغبت نشان داده بود که بزرگان مکه خواستار وصلت و زندگی زناشویی با او بودند.</w:t>
      </w:r>
    </w:p>
    <w:p w:rsidR="009D67A4" w:rsidRDefault="009D67A4" w:rsidP="0057282F">
      <w:pPr>
        <w:pStyle w:val="1-"/>
        <w:rPr>
          <w:rtl/>
        </w:rPr>
      </w:pPr>
      <w:r>
        <w:rPr>
          <w:rFonts w:hint="cs"/>
          <w:rtl/>
        </w:rPr>
        <w:t>تمامی مردانی که از خدیجه</w:t>
      </w:r>
      <w:r>
        <w:rPr>
          <w:rFonts w:cs="CTraditional Arabic" w:hint="cs"/>
          <w:rtl/>
        </w:rPr>
        <w:t>ل</w:t>
      </w:r>
      <w:r w:rsidR="008F4001">
        <w:rPr>
          <w:rFonts w:hint="cs"/>
          <w:rtl/>
        </w:rPr>
        <w:t xml:space="preserve"> خواستگاری نمودند، رفاه و آسایش، غلامان و کنیزان و جاه و جلال بیشتری از بقیه‌ی زنان به او تقدیم می‌کردند، اما او از تمامی این پیشنهادات اعلام بیزاری نمود و مردی را برگزید که خصوصیات روحی و اخلاقی او از چشم مشرکان مکه دور مانده بود. محمّد </w:t>
      </w:r>
      <w:r w:rsidR="008F4001">
        <w:rPr>
          <w:rFonts w:cs="CTraditional Arabic" w:hint="cs"/>
          <w:rtl/>
        </w:rPr>
        <w:t>ج</w:t>
      </w:r>
      <w:r w:rsidR="008F4001">
        <w:rPr>
          <w:rFonts w:hint="cs"/>
          <w:rtl/>
        </w:rPr>
        <w:t xml:space="preserve"> نه تنها چیزی بر ثروت و دارایی خدیجه</w:t>
      </w:r>
      <w:r w:rsidR="008F4001">
        <w:rPr>
          <w:rFonts w:cs="CTraditional Arabic" w:hint="cs"/>
          <w:rtl/>
        </w:rPr>
        <w:t>ل</w:t>
      </w:r>
      <w:r w:rsidR="008F4001">
        <w:rPr>
          <w:rFonts w:hint="cs"/>
          <w:rtl/>
        </w:rPr>
        <w:t xml:space="preserve"> نیفزود، بلکه روز به روز خدیجه فقیر و فقیر‌تر می‌گردید و حتی به جایی</w:t>
      </w:r>
      <w:r w:rsidR="0057282F">
        <w:rPr>
          <w:rFonts w:hint="cs"/>
          <w:rtl/>
        </w:rPr>
        <w:t xml:space="preserve"> </w:t>
      </w:r>
      <w:r w:rsidR="008F4001">
        <w:rPr>
          <w:rFonts w:hint="cs"/>
          <w:rtl/>
        </w:rPr>
        <w:t>رسید</w:t>
      </w:r>
      <w:r w:rsidR="0057282F">
        <w:rPr>
          <w:rFonts w:hint="cs"/>
          <w:rtl/>
        </w:rPr>
        <w:t xml:space="preserve"> </w:t>
      </w:r>
      <w:r w:rsidR="008F4001">
        <w:rPr>
          <w:rFonts w:hint="cs"/>
          <w:rtl/>
        </w:rPr>
        <w:t>که پیامبر</w:t>
      </w:r>
      <w:r w:rsidR="008F4001">
        <w:rPr>
          <w:rFonts w:cs="CTraditional Arabic" w:hint="cs"/>
          <w:rtl/>
        </w:rPr>
        <w:t>ج</w:t>
      </w:r>
      <w:r w:rsidR="008F4001">
        <w:rPr>
          <w:rFonts w:hint="cs"/>
          <w:rtl/>
        </w:rPr>
        <w:t>، غلام او را به نام زید بن حارثه آزاد نمود و به عنوان پسر خوانده‌ی خویش قبول نمود و بر سر سفره‌ی خدیجه نشاند.</w:t>
      </w:r>
    </w:p>
    <w:p w:rsidR="008F4001" w:rsidRDefault="008F4001" w:rsidP="00B45569">
      <w:pPr>
        <w:pStyle w:val="1-"/>
        <w:rPr>
          <w:rtl/>
        </w:rPr>
      </w:pPr>
      <w:r>
        <w:rPr>
          <w:rFonts w:hint="cs"/>
          <w:rtl/>
        </w:rPr>
        <w:t>تحمل مردانی همانند پیام</w:t>
      </w:r>
      <w:r w:rsidR="0057282F">
        <w:rPr>
          <w:rFonts w:hint="cs"/>
          <w:rtl/>
        </w:rPr>
        <w:t>ب</w:t>
      </w:r>
      <w:r>
        <w:rPr>
          <w:rFonts w:hint="cs"/>
          <w:rtl/>
        </w:rPr>
        <w:t xml:space="preserve">ر </w:t>
      </w:r>
      <w:r>
        <w:rPr>
          <w:rFonts w:cs="CTraditional Arabic" w:hint="cs"/>
          <w:rtl/>
        </w:rPr>
        <w:t>ج</w:t>
      </w:r>
      <w:r>
        <w:rPr>
          <w:rFonts w:hint="cs"/>
          <w:rtl/>
        </w:rPr>
        <w:t xml:space="preserve"> و رهروان طریقت او، بر زنانی که تنها و تنها زندگی را در خوب خوردن، و خوب پوشیدن و در ناز و آسایش بودن، می‌دانند، بسیار دشوار است؛ بنابراین پیامبر </w:t>
      </w:r>
      <w:r>
        <w:rPr>
          <w:rFonts w:cs="CTraditional Arabic" w:hint="cs"/>
          <w:rtl/>
        </w:rPr>
        <w:t>ج</w:t>
      </w:r>
      <w:r>
        <w:rPr>
          <w:rFonts w:hint="cs"/>
          <w:rtl/>
        </w:rPr>
        <w:t xml:space="preserve"> و پیروانش هرگز همسرانی مطلوب برای چنین زنانی نیستند. اما نحوه‌ی برخورد خدیجه با پیامبر </w:t>
      </w:r>
      <w:r>
        <w:rPr>
          <w:rFonts w:cs="CTraditional Arabic" w:hint="cs"/>
          <w:rtl/>
        </w:rPr>
        <w:t>ج</w:t>
      </w:r>
      <w:r>
        <w:rPr>
          <w:rFonts w:hint="cs"/>
          <w:rtl/>
        </w:rPr>
        <w:t xml:space="preserve"> با وجود اینکه او زنی تاجر و ثروتمند و پولدار بود، بسیار صمیمانه وجذاب بود. خدیجه با توجه به شناخت روحی و اخلاقی‌ای که از پیامبر </w:t>
      </w:r>
      <w:r>
        <w:rPr>
          <w:rFonts w:cs="CTraditional Arabic" w:hint="cs"/>
          <w:rtl/>
        </w:rPr>
        <w:t>ج</w:t>
      </w:r>
      <w:r>
        <w:rPr>
          <w:rFonts w:hint="cs"/>
          <w:rtl/>
        </w:rPr>
        <w:t xml:space="preserve"> </w:t>
      </w:r>
      <w:r w:rsidR="00A3660A">
        <w:rPr>
          <w:rFonts w:hint="cs"/>
          <w:rtl/>
        </w:rPr>
        <w:t xml:space="preserve">داشت، نه تنها راه کمال و سعادت را بر پیامبر </w:t>
      </w:r>
      <w:r w:rsidR="00A3660A">
        <w:rPr>
          <w:rFonts w:cs="CTraditional Arabic" w:hint="cs"/>
          <w:rtl/>
        </w:rPr>
        <w:t>ج</w:t>
      </w:r>
      <w:r w:rsidR="00A3660A">
        <w:rPr>
          <w:rFonts w:hint="cs"/>
          <w:rtl/>
        </w:rPr>
        <w:t xml:space="preserve"> ن</w:t>
      </w:r>
      <w:r w:rsidR="00B45569">
        <w:rPr>
          <w:rFonts w:hint="cs"/>
          <w:rtl/>
        </w:rPr>
        <w:t>ب</w:t>
      </w:r>
      <w:r w:rsidR="00A3660A">
        <w:rPr>
          <w:rFonts w:hint="cs"/>
          <w:rtl/>
        </w:rPr>
        <w:t xml:space="preserve">ست، بلکه او نیز به عنوان بالی قرار گرفت تا پیامبر </w:t>
      </w:r>
      <w:r w:rsidR="00A3660A">
        <w:rPr>
          <w:rFonts w:cs="CTraditional Arabic" w:hint="cs"/>
          <w:rtl/>
        </w:rPr>
        <w:t>ج</w:t>
      </w:r>
      <w:r w:rsidR="00A3660A">
        <w:rPr>
          <w:rFonts w:hint="cs"/>
          <w:rtl/>
        </w:rPr>
        <w:t xml:space="preserve"> زودتر به هدف و مقصدش دست پیدا کند.</w:t>
      </w:r>
    </w:p>
    <w:p w:rsidR="00A3660A" w:rsidRDefault="00A3660A" w:rsidP="008F4001">
      <w:pPr>
        <w:pStyle w:val="1-"/>
        <w:rPr>
          <w:rtl/>
        </w:rPr>
      </w:pPr>
      <w:r>
        <w:rPr>
          <w:rFonts w:hint="cs"/>
          <w:rtl/>
        </w:rPr>
        <w:t xml:space="preserve">در دورانی‌که پیامبر </w:t>
      </w:r>
      <w:r>
        <w:rPr>
          <w:rFonts w:cs="CTraditional Arabic" w:hint="cs"/>
          <w:rtl/>
        </w:rPr>
        <w:t>ج</w:t>
      </w:r>
      <w:r>
        <w:rPr>
          <w:rFonts w:hint="cs"/>
          <w:rtl/>
        </w:rPr>
        <w:t xml:space="preserve"> و یارانش در شعب ابی طالب به سر می‌بردند، خدیجه</w:t>
      </w:r>
      <w:r>
        <w:rPr>
          <w:rFonts w:cs="CTraditional Arabic" w:hint="cs"/>
          <w:rtl/>
        </w:rPr>
        <w:t>ل</w:t>
      </w:r>
      <w:r>
        <w:rPr>
          <w:rFonts w:hint="cs"/>
          <w:rtl/>
        </w:rPr>
        <w:t xml:space="preserve"> تمامی اموال و دارایی‌اش و به عبارتی دیگر تمام وجود و هستی خویش را در اختیار پیامبر </w:t>
      </w:r>
      <w:r>
        <w:rPr>
          <w:rFonts w:cs="CTraditional Arabic" w:hint="cs"/>
          <w:rtl/>
        </w:rPr>
        <w:t>ج</w:t>
      </w:r>
      <w:r>
        <w:rPr>
          <w:rFonts w:hint="cs"/>
          <w:rtl/>
        </w:rPr>
        <w:t xml:space="preserve"> قرار داد.</w:t>
      </w:r>
    </w:p>
    <w:p w:rsidR="00A3660A" w:rsidRDefault="00A3660A" w:rsidP="008F4001">
      <w:pPr>
        <w:pStyle w:val="1-"/>
        <w:rPr>
          <w:rtl/>
        </w:rPr>
      </w:pPr>
      <w:r>
        <w:rPr>
          <w:rFonts w:hint="cs"/>
          <w:rtl/>
        </w:rPr>
        <w:t>آری، تاریخ هیچ وقت زحمات</w:t>
      </w:r>
      <w:r w:rsidR="00B45569">
        <w:rPr>
          <w:rFonts w:hint="cs"/>
          <w:rtl/>
        </w:rPr>
        <w:t xml:space="preserve"> </w:t>
      </w:r>
      <w:r>
        <w:rPr>
          <w:rFonts w:hint="cs"/>
          <w:rtl/>
        </w:rPr>
        <w:t>و مشقات خدیجه</w:t>
      </w:r>
      <w:r>
        <w:rPr>
          <w:rFonts w:cs="CTraditional Arabic" w:hint="cs"/>
          <w:rtl/>
        </w:rPr>
        <w:t>ل</w:t>
      </w:r>
      <w:r>
        <w:rPr>
          <w:rFonts w:hint="cs"/>
          <w:rtl/>
        </w:rPr>
        <w:t xml:space="preserve"> را فراموش نخواهد کرد. </w:t>
      </w:r>
    </w:p>
    <w:p w:rsidR="00A3660A" w:rsidRDefault="00A3660A" w:rsidP="008F4001">
      <w:pPr>
        <w:pStyle w:val="1-"/>
        <w:rPr>
          <w:rtl/>
        </w:rPr>
      </w:pPr>
      <w:r>
        <w:rPr>
          <w:rFonts w:hint="cs"/>
          <w:rtl/>
        </w:rPr>
        <w:t xml:space="preserve">پیامبر </w:t>
      </w:r>
      <w:r>
        <w:rPr>
          <w:rFonts w:cs="CTraditional Arabic" w:hint="cs"/>
          <w:rtl/>
        </w:rPr>
        <w:t>ج</w:t>
      </w:r>
      <w:r>
        <w:rPr>
          <w:rFonts w:hint="cs"/>
          <w:rtl/>
        </w:rPr>
        <w:t xml:space="preserve"> با توجه به شناخت خدیجه</w:t>
      </w:r>
      <w:r>
        <w:rPr>
          <w:rFonts w:cs="CTraditional Arabic" w:hint="cs"/>
          <w:rtl/>
        </w:rPr>
        <w:t>ل</w:t>
      </w:r>
      <w:r>
        <w:rPr>
          <w:rFonts w:hint="cs"/>
          <w:rtl/>
        </w:rPr>
        <w:t xml:space="preserve"> چنین فرمودند: «وی به من ایمان آورد زمانی که مردم به من کافر بودند؛ مرا تصدیق کرد زمانی که مردم مرا تکذیب می‌کردند؛ مرا شریک دارایی خویش گردانید</w:t>
      </w:r>
      <w:r w:rsidR="00B45569">
        <w:rPr>
          <w:rFonts w:hint="cs"/>
          <w:rtl/>
        </w:rPr>
        <w:t xml:space="preserve"> زمانیکه مردم مرا محروم گردانیده بودند؛ و وخداوند از وی به</w:t>
      </w:r>
      <w:r w:rsidR="00CF1D72">
        <w:rPr>
          <w:rFonts w:hint="cs"/>
          <w:rtl/>
        </w:rPr>
        <w:t xml:space="preserve"> </w:t>
      </w:r>
      <w:r w:rsidR="00B45569">
        <w:rPr>
          <w:rFonts w:hint="cs"/>
          <w:rtl/>
        </w:rPr>
        <w:t>من فرزندانی</w:t>
      </w:r>
      <w:r>
        <w:rPr>
          <w:rFonts w:hint="cs"/>
          <w:rtl/>
        </w:rPr>
        <w:t xml:space="preserve"> عطا نمود؛ اما از همسران دیگرم به من فرزندی نداد».</w:t>
      </w:r>
    </w:p>
    <w:p w:rsidR="00A3660A" w:rsidRDefault="00A3660A" w:rsidP="0057282F">
      <w:pPr>
        <w:pStyle w:val="1-"/>
        <w:rPr>
          <w:rtl/>
        </w:rPr>
      </w:pPr>
      <w:r>
        <w:rPr>
          <w:rFonts w:hint="cs"/>
          <w:rtl/>
        </w:rPr>
        <w:t>سال دهم بعثت را به خاطر اینکه در این سال رنج و اندوه پیاپی به پیامبر</w:t>
      </w:r>
      <w:r>
        <w:rPr>
          <w:rFonts w:cs="CTraditional Arabic" w:hint="cs"/>
          <w:rtl/>
        </w:rPr>
        <w:t>ج</w:t>
      </w:r>
      <w:r>
        <w:rPr>
          <w:rFonts w:hint="cs"/>
          <w:rtl/>
        </w:rPr>
        <w:t xml:space="preserve"> روی آورد، «عام</w:t>
      </w:r>
      <w:r w:rsidR="0057282F">
        <w:rPr>
          <w:rFonts w:hint="cs"/>
          <w:rtl/>
        </w:rPr>
        <w:t xml:space="preserve"> </w:t>
      </w:r>
      <w:r>
        <w:rPr>
          <w:rFonts w:hint="cs"/>
          <w:rtl/>
        </w:rPr>
        <w:t>الحزن» یا سال اندوه و غم نامیدند.</w:t>
      </w:r>
    </w:p>
    <w:p w:rsidR="00A3660A" w:rsidRDefault="00A3660A" w:rsidP="00AB76D5">
      <w:pPr>
        <w:pStyle w:val="2-"/>
        <w:rPr>
          <w:rtl/>
        </w:rPr>
      </w:pPr>
      <w:bookmarkStart w:id="7" w:name="_Toc445012810"/>
      <w:r w:rsidRPr="00AB76D5">
        <w:rPr>
          <w:rFonts w:hint="cs"/>
          <w:rtl/>
        </w:rPr>
        <w:t>هجرت</w:t>
      </w:r>
      <w:r>
        <w:rPr>
          <w:rFonts w:hint="cs"/>
          <w:rtl/>
        </w:rPr>
        <w:t xml:space="preserve"> پیامبر </w:t>
      </w:r>
      <w:r w:rsidRPr="0057282F">
        <w:rPr>
          <w:rFonts w:cs="CTraditional Arabic" w:hint="cs"/>
          <w:b/>
          <w:bCs w:val="0"/>
          <w:rtl/>
        </w:rPr>
        <w:t>ج</w:t>
      </w:r>
      <w:r>
        <w:rPr>
          <w:rFonts w:hint="cs"/>
          <w:rtl/>
        </w:rPr>
        <w:t xml:space="preserve"> به طائف</w:t>
      </w:r>
      <w:bookmarkEnd w:id="7"/>
    </w:p>
    <w:p w:rsidR="00A3660A" w:rsidRDefault="00AF7FDD" w:rsidP="00A3660A">
      <w:pPr>
        <w:pStyle w:val="1-"/>
        <w:rPr>
          <w:rtl/>
        </w:rPr>
      </w:pPr>
      <w:r>
        <w:rPr>
          <w:rFonts w:hint="cs"/>
          <w:rtl/>
        </w:rPr>
        <w:t xml:space="preserve">بعد از وفات ابو طالب، عموی پیامبر </w:t>
      </w:r>
      <w:r>
        <w:rPr>
          <w:rFonts w:cs="CTraditional Arabic" w:hint="cs"/>
          <w:rtl/>
        </w:rPr>
        <w:t>ج</w:t>
      </w:r>
      <w:r>
        <w:rPr>
          <w:rFonts w:hint="cs"/>
          <w:rtl/>
        </w:rPr>
        <w:t xml:space="preserve">، آزار و اذیت قریش نسبت به ایشان افزایش یافت؛ بنابراین پیامبر </w:t>
      </w:r>
      <w:r>
        <w:rPr>
          <w:rFonts w:cs="CTraditional Arabic" w:hint="cs"/>
          <w:rtl/>
        </w:rPr>
        <w:t>ج</w:t>
      </w:r>
      <w:r>
        <w:rPr>
          <w:rFonts w:hint="cs"/>
          <w:rtl/>
        </w:rPr>
        <w:t xml:space="preserve"> در شوال سال دهم بعثت تصمیم گرفت به طائف سفر کند. طائف از مکه 360 کیلو متر فاصله داشت، و پیامبر </w:t>
      </w:r>
      <w:r>
        <w:rPr>
          <w:rFonts w:cs="CTraditional Arabic" w:hint="cs"/>
          <w:rtl/>
        </w:rPr>
        <w:t>ج</w:t>
      </w:r>
      <w:r>
        <w:rPr>
          <w:rFonts w:hint="cs"/>
          <w:rtl/>
        </w:rPr>
        <w:t xml:space="preserve"> مسافت را پیاده طی نمودند و در ضمن «زید بن حارثه» در این سفر ایشان را همراهی می‌کرد. </w:t>
      </w:r>
    </w:p>
    <w:p w:rsidR="00AF7FDD" w:rsidRDefault="00AF7FDD" w:rsidP="00A3660A">
      <w:pPr>
        <w:pStyle w:val="1-"/>
        <w:rPr>
          <w:rtl/>
        </w:rPr>
      </w:pPr>
      <w:r>
        <w:rPr>
          <w:rFonts w:hint="cs"/>
          <w:rtl/>
        </w:rPr>
        <w:t>در طائف سه برادر به نام‌های عبد یالیل، مسعود و حبیب، پسران عمرو</w:t>
      </w:r>
      <w:r w:rsidR="00512491">
        <w:rPr>
          <w:rFonts w:hint="cs"/>
          <w:rtl/>
        </w:rPr>
        <w:t xml:space="preserve"> </w:t>
      </w:r>
      <w:r>
        <w:rPr>
          <w:rFonts w:hint="cs"/>
          <w:rtl/>
        </w:rPr>
        <w:t xml:space="preserve">بن عمیر ثقفی که از سران قریش بودند، زندگی می‌کردند. پیامبر </w:t>
      </w:r>
      <w:r>
        <w:rPr>
          <w:rFonts w:cs="CTraditional Arabic" w:hint="cs"/>
          <w:rtl/>
        </w:rPr>
        <w:t>ج</w:t>
      </w:r>
      <w:r>
        <w:rPr>
          <w:rFonts w:hint="cs"/>
          <w:rtl/>
        </w:rPr>
        <w:t xml:space="preserve"> نزد آنان رفت و با آنان به گفتگو پرداخت و آنان را به اسلام دعوت نمود؛ اما هر یک از آن</w:t>
      </w:r>
      <w:r w:rsidR="007F461B">
        <w:rPr>
          <w:rFonts w:hint="cs"/>
          <w:rtl/>
        </w:rPr>
        <w:t>‌</w:t>
      </w:r>
      <w:r>
        <w:rPr>
          <w:rFonts w:hint="cs"/>
          <w:rtl/>
        </w:rPr>
        <w:t xml:space="preserve">ها با سخنان خود، پیامبر </w:t>
      </w:r>
      <w:r>
        <w:rPr>
          <w:rFonts w:cs="CTraditional Arabic" w:hint="cs"/>
          <w:rtl/>
        </w:rPr>
        <w:t>ج</w:t>
      </w:r>
      <w:r>
        <w:rPr>
          <w:rFonts w:hint="cs"/>
          <w:rtl/>
        </w:rPr>
        <w:t xml:space="preserve"> را آزار دادند؛ یکی از آنان گفت: آیا خدا کسی را غیر از تو پیدا نکرده تا برای هدایت مردم بفرستد؟...</w:t>
      </w:r>
    </w:p>
    <w:p w:rsidR="00AF7FDD" w:rsidRDefault="00AF7FDD" w:rsidP="00A3660A">
      <w:pPr>
        <w:pStyle w:val="1-"/>
        <w:rPr>
          <w:rtl/>
        </w:rPr>
      </w:pPr>
      <w:r>
        <w:rPr>
          <w:rFonts w:hint="cs"/>
          <w:rtl/>
        </w:rPr>
        <w:t xml:space="preserve">پیامبر </w:t>
      </w:r>
      <w:r>
        <w:rPr>
          <w:rFonts w:cs="CTraditional Arabic" w:hint="cs"/>
          <w:rtl/>
        </w:rPr>
        <w:t>ج</w:t>
      </w:r>
      <w:r>
        <w:rPr>
          <w:rFonts w:hint="cs"/>
          <w:rtl/>
        </w:rPr>
        <w:t xml:space="preserve"> مدت 10 روز در طائف به سر برد و نزد تمامی اشراف طائف رفت و اسلام را بر آن</w:t>
      </w:r>
      <w:r w:rsidR="0057282F">
        <w:rPr>
          <w:rFonts w:hint="cs"/>
          <w:rtl/>
        </w:rPr>
        <w:t>‌</w:t>
      </w:r>
      <w:r>
        <w:rPr>
          <w:rFonts w:hint="cs"/>
          <w:rtl/>
        </w:rPr>
        <w:t xml:space="preserve">ها عرضه نمود؛ اما همگی آنان، از پذیرفتن اسلام خودداری نمودند و حتی بر این امر اکتفا ننموده و علاوه بر این پیامبر </w:t>
      </w:r>
      <w:r>
        <w:rPr>
          <w:rFonts w:cs="CTraditional Arabic" w:hint="cs"/>
          <w:rtl/>
        </w:rPr>
        <w:t>ج</w:t>
      </w:r>
      <w:r>
        <w:rPr>
          <w:rFonts w:hint="cs"/>
          <w:rtl/>
        </w:rPr>
        <w:t xml:space="preserve"> را از طائف بیرون کردند. آنان اراذل و اوباش طائف را وا</w:t>
      </w:r>
      <w:r w:rsidR="000F7632">
        <w:rPr>
          <w:rFonts w:hint="cs"/>
          <w:rtl/>
        </w:rPr>
        <w:t xml:space="preserve">داشتند تا با سنگ و چوب، پیامبر </w:t>
      </w:r>
      <w:r w:rsidR="000F7632">
        <w:rPr>
          <w:rFonts w:cs="CTraditional Arabic" w:hint="cs"/>
          <w:rtl/>
        </w:rPr>
        <w:t>ج</w:t>
      </w:r>
      <w:r w:rsidR="000F7632">
        <w:rPr>
          <w:rFonts w:hint="cs"/>
          <w:rtl/>
        </w:rPr>
        <w:t xml:space="preserve"> را خارج نمایند. با وجود اینکه زید بن حارثه خود را جلو پیامبر </w:t>
      </w:r>
      <w:r w:rsidR="000F7632">
        <w:rPr>
          <w:rFonts w:cs="CTraditional Arabic" w:hint="cs"/>
          <w:rtl/>
        </w:rPr>
        <w:t>ج</w:t>
      </w:r>
      <w:r w:rsidR="000F7632">
        <w:rPr>
          <w:rFonts w:hint="cs"/>
          <w:rtl/>
        </w:rPr>
        <w:t xml:space="preserve"> قرار می‌داد، اما با این وجود پاهای مبارک پیامبر </w:t>
      </w:r>
      <w:r w:rsidR="000F7632">
        <w:rPr>
          <w:rFonts w:cs="CTraditional Arabic" w:hint="cs"/>
          <w:rtl/>
        </w:rPr>
        <w:t>ج</w:t>
      </w:r>
      <w:r w:rsidR="000F7632">
        <w:rPr>
          <w:rFonts w:hint="cs"/>
          <w:rtl/>
        </w:rPr>
        <w:t xml:space="preserve"> پر از خون شد. اراذل و اوباش پیامبر را تعقیب نمودند تا اینکه به باغی که در آن «عتبه» و «شیبه» فرزندان ربیعه بودند، رسیدند. رسول خدا به دیوار آن باغ و در زیر سایه‌ی درخت انگوری تکیه دادند و وقتی که آرامش و سکون به پیامبر </w:t>
      </w:r>
      <w:r w:rsidR="000F7632">
        <w:rPr>
          <w:rFonts w:cs="CTraditional Arabic" w:hint="cs"/>
          <w:rtl/>
        </w:rPr>
        <w:t>ج</w:t>
      </w:r>
      <w:r w:rsidR="000F7632">
        <w:rPr>
          <w:rFonts w:hint="cs"/>
          <w:rtl/>
        </w:rPr>
        <w:t xml:space="preserve"> دست داد، این دعای مشهور را خواندند:</w:t>
      </w:r>
    </w:p>
    <w:p w:rsidR="000F7632" w:rsidRDefault="000F7632" w:rsidP="007F461B">
      <w:pPr>
        <w:pStyle w:val="6-"/>
        <w:rPr>
          <w:rtl/>
        </w:rPr>
      </w:pPr>
      <w:r w:rsidRPr="00A95020">
        <w:rPr>
          <w:rFonts w:hint="cs"/>
          <w:rtl/>
        </w:rPr>
        <w:t>«</w:t>
      </w:r>
      <w:r w:rsidR="00A73F1C">
        <w:rPr>
          <w:rFonts w:hint="cs"/>
          <w:rtl/>
        </w:rPr>
        <w:t>ا</w:t>
      </w:r>
      <w:r w:rsidR="00A73F1C">
        <w:rPr>
          <w:rtl/>
        </w:rPr>
        <w:t>لل</w:t>
      </w:r>
      <w:r w:rsidR="00A73F1C">
        <w:rPr>
          <w:rFonts w:hint="cs"/>
          <w:rtl/>
        </w:rPr>
        <w:t>َّ</w:t>
      </w:r>
      <w:r w:rsidRPr="00A95020">
        <w:rPr>
          <w:rtl/>
        </w:rPr>
        <w:t>هُمَّ إِلَيْكَ أَشْكُو ضَعْفَ قُوَّتِي، وَقِلَّةَ حِي</w:t>
      </w:r>
      <w:r w:rsidR="007F461B">
        <w:rPr>
          <w:rFonts w:hint="cs"/>
          <w:rtl/>
          <w:lang w:bidi="ar-SA"/>
        </w:rPr>
        <w:t>ْ</w:t>
      </w:r>
      <w:r w:rsidRPr="00A95020">
        <w:rPr>
          <w:rtl/>
        </w:rPr>
        <w:t>لَتِي، وَهَوَانِي عَلَى النَّاسِ</w:t>
      </w:r>
      <w:r w:rsidR="00D24423" w:rsidRPr="00A95020">
        <w:rPr>
          <w:rFonts w:hint="cs"/>
          <w:rtl/>
        </w:rPr>
        <w:t xml:space="preserve"> يا </w:t>
      </w:r>
      <w:r w:rsidRPr="00A95020">
        <w:rPr>
          <w:rtl/>
        </w:rPr>
        <w:t xml:space="preserve">أَرْحَمَ الرَّاحِمِينَ، أَنْتَ </w:t>
      </w:r>
      <w:r w:rsidR="00A73F1C">
        <w:rPr>
          <w:rFonts w:hint="cs"/>
          <w:rtl/>
        </w:rPr>
        <w:t>رَبُّ ا</w:t>
      </w:r>
      <w:r w:rsidR="00D24423" w:rsidRPr="00A95020">
        <w:rPr>
          <w:rFonts w:hint="cs"/>
          <w:rtl/>
        </w:rPr>
        <w:t>لمُس</w:t>
      </w:r>
      <w:r w:rsidR="007F461B">
        <w:rPr>
          <w:rFonts w:hint="cs"/>
          <w:rtl/>
        </w:rPr>
        <w:t>ْ</w:t>
      </w:r>
      <w:r w:rsidR="00D24423" w:rsidRPr="00A95020">
        <w:rPr>
          <w:rFonts w:hint="cs"/>
          <w:rtl/>
        </w:rPr>
        <w:t>تَض</w:t>
      </w:r>
      <w:r w:rsidR="007F461B">
        <w:rPr>
          <w:rFonts w:hint="cs"/>
          <w:rtl/>
        </w:rPr>
        <w:t>ْ</w:t>
      </w:r>
      <w:r w:rsidR="00D24423" w:rsidRPr="00A95020">
        <w:rPr>
          <w:rFonts w:hint="cs"/>
          <w:rtl/>
        </w:rPr>
        <w:t>عَفِينَ،</w:t>
      </w:r>
      <w:r w:rsidR="00575BE1" w:rsidRPr="00A95020">
        <w:rPr>
          <w:rFonts w:hint="cs"/>
          <w:rtl/>
        </w:rPr>
        <w:t xml:space="preserve"> وَاَن</w:t>
      </w:r>
      <w:r w:rsidR="007F461B">
        <w:rPr>
          <w:rFonts w:hint="cs"/>
          <w:rtl/>
        </w:rPr>
        <w:t>ْ</w:t>
      </w:r>
      <w:r w:rsidR="00575BE1" w:rsidRPr="00A95020">
        <w:rPr>
          <w:rFonts w:hint="cs"/>
          <w:rtl/>
        </w:rPr>
        <w:t>تَ رَبّى.</w:t>
      </w:r>
      <w:r w:rsidRPr="00A95020">
        <w:rPr>
          <w:rtl/>
        </w:rPr>
        <w:t xml:space="preserve"> إِل</w:t>
      </w:r>
      <w:r w:rsidR="007F461B">
        <w:rPr>
          <w:rFonts w:hint="cs"/>
          <w:rtl/>
        </w:rPr>
        <w:t>ى</w:t>
      </w:r>
      <w:r w:rsidRPr="00A95020">
        <w:rPr>
          <w:rtl/>
        </w:rPr>
        <w:t xml:space="preserve"> مَنْ تَكِلُنِي؟</w:t>
      </w:r>
      <w:r w:rsidR="00CF1D72">
        <w:rPr>
          <w:rFonts w:hint="cs"/>
          <w:rtl/>
        </w:rPr>
        <w:t xml:space="preserve"> </w:t>
      </w:r>
      <w:r w:rsidRPr="00A95020">
        <w:rPr>
          <w:rtl/>
        </w:rPr>
        <w:t xml:space="preserve">إِلَى </w:t>
      </w:r>
      <w:r w:rsidR="007F461B">
        <w:rPr>
          <w:rFonts w:hint="cs"/>
          <w:rtl/>
        </w:rPr>
        <w:t>بَعيدٍ يِتَجَهَّمن</w:t>
      </w:r>
      <w:r w:rsidR="00575BE1" w:rsidRPr="00A95020">
        <w:rPr>
          <w:rFonts w:hint="cs"/>
          <w:rtl/>
        </w:rPr>
        <w:t>ى؟</w:t>
      </w:r>
      <w:r w:rsidR="00A95020" w:rsidRPr="00A95020">
        <w:rPr>
          <w:rtl/>
        </w:rPr>
        <w:t>أَمْ إِل</w:t>
      </w:r>
      <w:r w:rsidR="00A95020" w:rsidRPr="00A95020">
        <w:rPr>
          <w:rFonts w:hint="cs"/>
          <w:rtl/>
        </w:rPr>
        <w:t>ى</w:t>
      </w:r>
      <w:r w:rsidRPr="00A95020">
        <w:rPr>
          <w:rtl/>
        </w:rPr>
        <w:t xml:space="preserve"> </w:t>
      </w:r>
      <w:r w:rsidR="00575BE1" w:rsidRPr="00A95020">
        <w:rPr>
          <w:rFonts w:hint="cs"/>
          <w:rtl/>
        </w:rPr>
        <w:t>عدُو</w:t>
      </w:r>
      <w:r w:rsidR="007F461B">
        <w:rPr>
          <w:rFonts w:asciiTheme="minorHAnsi" w:hAnsiTheme="minorHAnsi" w:hint="cs"/>
          <w:rtl/>
          <w:lang w:bidi="ar-SA"/>
        </w:rPr>
        <w:t>ّ</w:t>
      </w:r>
      <w:r w:rsidR="007F461B">
        <w:rPr>
          <w:rFonts w:hint="cs"/>
          <w:rtl/>
        </w:rPr>
        <w:t>ٍ</w:t>
      </w:r>
      <w:r w:rsidR="00575BE1" w:rsidRPr="00A95020">
        <w:rPr>
          <w:rFonts w:hint="cs"/>
          <w:rtl/>
        </w:rPr>
        <w:t xml:space="preserve"> مَلَّكتَهُ اَم</w:t>
      </w:r>
      <w:r w:rsidR="007F461B">
        <w:rPr>
          <w:rFonts w:hint="cs"/>
          <w:rtl/>
        </w:rPr>
        <w:t>ْ</w:t>
      </w:r>
      <w:r w:rsidR="00575BE1" w:rsidRPr="00A95020">
        <w:rPr>
          <w:rFonts w:hint="cs"/>
          <w:rtl/>
        </w:rPr>
        <w:t>رى؟ اِن</w:t>
      </w:r>
      <w:r w:rsidR="007F461B">
        <w:rPr>
          <w:rFonts w:hint="cs"/>
          <w:rtl/>
        </w:rPr>
        <w:t>ْ</w:t>
      </w:r>
      <w:r w:rsidR="00575BE1" w:rsidRPr="00A95020">
        <w:rPr>
          <w:rFonts w:hint="cs"/>
          <w:rtl/>
        </w:rPr>
        <w:t xml:space="preserve"> لَم يكُن</w:t>
      </w:r>
      <w:r w:rsidR="007F461B">
        <w:rPr>
          <w:rFonts w:hint="cs"/>
          <w:rtl/>
        </w:rPr>
        <w:t>ْ بِكَ عَلىَّ غَضَبٌ</w:t>
      </w:r>
      <w:r w:rsidR="00575BE1" w:rsidRPr="00A95020">
        <w:rPr>
          <w:rFonts w:hint="cs"/>
          <w:rtl/>
        </w:rPr>
        <w:t xml:space="preserve"> فَلا اُبالِي</w:t>
      </w:r>
      <w:r w:rsidR="00A95020" w:rsidRPr="00A95020">
        <w:rPr>
          <w:rFonts w:hint="cs"/>
          <w:rtl/>
        </w:rPr>
        <w:t xml:space="preserve"> وَلكِن</w:t>
      </w:r>
      <w:r w:rsidR="007F461B">
        <w:rPr>
          <w:rFonts w:hint="cs"/>
          <w:rtl/>
        </w:rPr>
        <w:t>ْ</w:t>
      </w:r>
      <w:r w:rsidR="00A95020" w:rsidRPr="00A95020">
        <w:rPr>
          <w:rFonts w:hint="cs"/>
          <w:rtl/>
        </w:rPr>
        <w:t xml:space="preserve"> عافَي</w:t>
      </w:r>
      <w:r w:rsidR="007F461B">
        <w:rPr>
          <w:rFonts w:hint="cs"/>
          <w:rtl/>
        </w:rPr>
        <w:t>ْ</w:t>
      </w:r>
      <w:r w:rsidR="00A95020" w:rsidRPr="00A95020">
        <w:rPr>
          <w:rFonts w:hint="cs"/>
          <w:rtl/>
        </w:rPr>
        <w:t xml:space="preserve">تُكَ هِىَ </w:t>
      </w:r>
      <w:r w:rsidR="00A95020" w:rsidRPr="00A95020">
        <w:rPr>
          <w:rtl/>
        </w:rPr>
        <w:t>أَوْسَعُ لِ</w:t>
      </w:r>
      <w:r w:rsidR="00A95020" w:rsidRPr="00A95020">
        <w:rPr>
          <w:rFonts w:hint="cs"/>
          <w:rtl/>
        </w:rPr>
        <w:t>ى...»</w:t>
      </w:r>
      <w:r w:rsidR="00A73F1C" w:rsidRPr="00A95020">
        <w:rPr>
          <w:rFonts w:hint="cs"/>
          <w:rtl/>
        </w:rPr>
        <w:t>!</w:t>
      </w:r>
    </w:p>
    <w:p w:rsidR="00A95020" w:rsidRDefault="00F25EDA" w:rsidP="0057282F">
      <w:pPr>
        <w:pStyle w:val="a"/>
        <w:rPr>
          <w:rStyle w:val="1-Char"/>
          <w:rtl/>
        </w:rPr>
      </w:pPr>
      <w:r>
        <w:rPr>
          <w:rFonts w:hint="cs"/>
          <w:rtl/>
        </w:rPr>
        <w:t>«خداوندا! به تو</w:t>
      </w:r>
      <w:r w:rsidR="00CF1D72">
        <w:rPr>
          <w:rtl/>
        </w:rPr>
        <w:t xml:space="preserve"> </w:t>
      </w:r>
      <w:r w:rsidR="00B440A7">
        <w:rPr>
          <w:rFonts w:hint="cs"/>
          <w:rtl/>
        </w:rPr>
        <w:t xml:space="preserve"> شکایت</w:t>
      </w:r>
      <w:r w:rsidR="00CF1D72">
        <w:rPr>
          <w:rFonts w:hint="cs"/>
          <w:rtl/>
        </w:rPr>
        <w:t xml:space="preserve"> </w:t>
      </w:r>
      <w:r w:rsidR="00B440A7">
        <w:rPr>
          <w:rFonts w:hint="cs"/>
          <w:rtl/>
        </w:rPr>
        <w:t>می‌برم از کمی ضعف و توانم، و بسته شدن راه چاره در برابرم، و خفت و خواری در نزد مردمان. ای مهربانترین مهربانان! تو خدای مستضعفانی و تو خدای منی؛ مرا به چه کسی می‌سپاری؟ به بیگانه‌ای که با من پرخاش کند؟ یا به دشمنی که زمام کارم را در دست او قرار داده‌ای؟ اگر برمن خشم نگرفته باشی، باکی ندارم، اما آسایش و آرامشی که تو به من بدهی، گواراتر وسازگارتر است»</w:t>
      </w:r>
      <w:r w:rsidR="00B440A7" w:rsidRPr="00B440A7">
        <w:rPr>
          <w:rStyle w:val="1-Char"/>
          <w:rFonts w:hint="cs"/>
          <w:rtl/>
        </w:rPr>
        <w:t>.</w:t>
      </w:r>
    </w:p>
    <w:p w:rsidR="00B440A7" w:rsidRDefault="00B440A7" w:rsidP="00871710">
      <w:pPr>
        <w:pStyle w:val="1-"/>
        <w:rPr>
          <w:rtl/>
        </w:rPr>
      </w:pPr>
      <w:r>
        <w:rPr>
          <w:rFonts w:hint="cs"/>
          <w:rtl/>
        </w:rPr>
        <w:t xml:space="preserve">زمانی که فرزندان ربیعه پیامبر </w:t>
      </w:r>
      <w:r>
        <w:rPr>
          <w:rFonts w:cs="CTraditional Arabic" w:hint="cs"/>
          <w:rtl/>
        </w:rPr>
        <w:t>ج</w:t>
      </w:r>
      <w:r>
        <w:rPr>
          <w:rFonts w:hint="cs"/>
          <w:rtl/>
        </w:rPr>
        <w:t xml:space="preserve"> را در چنین وضعیتی دیدند، دلشان به رحم آمد و غلام مسیحی خود به نام «عدّاس» را با ظرفی از انگور نزد ایشان فرستادند. وقتی عداس ظرف انگور را جلو پیامبر </w:t>
      </w:r>
      <w:r>
        <w:rPr>
          <w:rFonts w:cs="CTraditional Arabic" w:hint="cs"/>
          <w:rtl/>
        </w:rPr>
        <w:t>ج</w:t>
      </w:r>
      <w:r w:rsidR="00D95A99">
        <w:rPr>
          <w:rFonts w:hint="cs"/>
          <w:rtl/>
        </w:rPr>
        <w:t xml:space="preserve"> نهاد، پیامبر </w:t>
      </w:r>
      <w:r w:rsidR="00D95A99">
        <w:rPr>
          <w:rFonts w:cs="CTraditional Arabic" w:hint="cs"/>
          <w:rtl/>
        </w:rPr>
        <w:t>ج</w:t>
      </w:r>
      <w:r w:rsidR="00D95A99">
        <w:rPr>
          <w:rFonts w:hint="cs"/>
          <w:rtl/>
        </w:rPr>
        <w:t xml:space="preserve"> دستشان را جلو بردند تا انگور بردارند و گفتند: بسم‌الله. عدّاس گفت: این سخن را هیچ یک از </w:t>
      </w:r>
      <w:r w:rsidR="002E70D1">
        <w:rPr>
          <w:rFonts w:hint="cs"/>
          <w:rtl/>
        </w:rPr>
        <w:t>ا</w:t>
      </w:r>
      <w:r w:rsidR="00D95A99">
        <w:rPr>
          <w:rFonts w:hint="cs"/>
          <w:rtl/>
        </w:rPr>
        <w:t>هل این سرزمین به کار نبرده</w:t>
      </w:r>
      <w:r w:rsidR="00871710">
        <w:rPr>
          <w:rFonts w:hint="cs"/>
          <w:rtl/>
        </w:rPr>
        <w:t>‌</w:t>
      </w:r>
      <w:r w:rsidR="00D95A99">
        <w:rPr>
          <w:rFonts w:hint="cs"/>
          <w:rtl/>
        </w:rPr>
        <w:t>اند.</w:t>
      </w:r>
    </w:p>
    <w:p w:rsidR="00D95A99" w:rsidRDefault="00D95A99" w:rsidP="00B440A7">
      <w:pPr>
        <w:pStyle w:val="1-"/>
        <w:rPr>
          <w:rtl/>
        </w:rPr>
      </w:pPr>
      <w:r>
        <w:rPr>
          <w:rFonts w:hint="cs"/>
          <w:rtl/>
        </w:rPr>
        <w:t xml:space="preserve">پیامبر </w:t>
      </w:r>
      <w:r>
        <w:rPr>
          <w:rFonts w:cs="CTraditional Arabic" w:hint="cs"/>
          <w:rtl/>
        </w:rPr>
        <w:t>ج</w:t>
      </w:r>
      <w:r>
        <w:rPr>
          <w:rFonts w:hint="cs"/>
          <w:rtl/>
        </w:rPr>
        <w:t xml:space="preserve"> فرمود: تو از کدام سرزمینی؟ دین و آئین تو چیست؟ </w:t>
      </w:r>
    </w:p>
    <w:p w:rsidR="00D95A99" w:rsidRDefault="00D95A99" w:rsidP="00B440A7">
      <w:pPr>
        <w:pStyle w:val="1-"/>
        <w:rPr>
          <w:rtl/>
        </w:rPr>
      </w:pPr>
      <w:r>
        <w:rPr>
          <w:rFonts w:hint="cs"/>
          <w:rtl/>
        </w:rPr>
        <w:t>گفت: من نصرانی هستم و از سرزمین نینوا.</w:t>
      </w:r>
    </w:p>
    <w:p w:rsidR="002E70D1" w:rsidRDefault="002E70D1" w:rsidP="00B440A7">
      <w:pPr>
        <w:pStyle w:val="1-"/>
        <w:rPr>
          <w:rtl/>
        </w:rPr>
      </w:pPr>
      <w:r>
        <w:rPr>
          <w:rFonts w:hint="cs"/>
          <w:rtl/>
        </w:rPr>
        <w:t xml:space="preserve">پیامبر </w:t>
      </w:r>
      <w:r>
        <w:rPr>
          <w:rFonts w:cs="CTraditional Arabic" w:hint="cs"/>
          <w:rtl/>
        </w:rPr>
        <w:t>ج</w:t>
      </w:r>
      <w:r>
        <w:rPr>
          <w:rFonts w:hint="cs"/>
          <w:rtl/>
        </w:rPr>
        <w:t xml:space="preserve"> فرمود: از شهر مرد صالح، یونس بن متی.</w:t>
      </w:r>
    </w:p>
    <w:p w:rsidR="00D95A99" w:rsidRDefault="00D95A99" w:rsidP="00B440A7">
      <w:pPr>
        <w:pStyle w:val="1-"/>
        <w:rPr>
          <w:rtl/>
        </w:rPr>
      </w:pPr>
      <w:r>
        <w:rPr>
          <w:rFonts w:hint="cs"/>
          <w:rtl/>
        </w:rPr>
        <w:t>گفت: یونس بن متی را از کجا می‌شناسی؟</w:t>
      </w:r>
    </w:p>
    <w:p w:rsidR="00D95A99" w:rsidRDefault="00D95A99" w:rsidP="00B440A7">
      <w:pPr>
        <w:pStyle w:val="1-"/>
        <w:rPr>
          <w:rtl/>
        </w:rPr>
      </w:pPr>
      <w:r>
        <w:rPr>
          <w:rFonts w:hint="cs"/>
          <w:rtl/>
        </w:rPr>
        <w:t xml:space="preserve">پیامبر </w:t>
      </w:r>
      <w:r>
        <w:rPr>
          <w:rFonts w:cs="CTraditional Arabic" w:hint="cs"/>
          <w:rtl/>
        </w:rPr>
        <w:t>ج</w:t>
      </w:r>
      <w:r>
        <w:rPr>
          <w:rFonts w:hint="cs"/>
          <w:rtl/>
        </w:rPr>
        <w:t xml:space="preserve"> فرمود: او برادر من است. او پیامبر بود و من نیز پیامبرم.</w:t>
      </w:r>
    </w:p>
    <w:p w:rsidR="00D95A99" w:rsidRDefault="00D95A99" w:rsidP="00B440A7">
      <w:pPr>
        <w:pStyle w:val="1-"/>
        <w:rPr>
          <w:rtl/>
        </w:rPr>
      </w:pPr>
      <w:r>
        <w:rPr>
          <w:rFonts w:hint="cs"/>
          <w:rtl/>
        </w:rPr>
        <w:t xml:space="preserve">عدّاس خود را بر سر و روی و پاهای پیامبر </w:t>
      </w:r>
      <w:r>
        <w:rPr>
          <w:rFonts w:cs="CTraditional Arabic" w:hint="cs"/>
          <w:rtl/>
        </w:rPr>
        <w:t>ج</w:t>
      </w:r>
      <w:r>
        <w:rPr>
          <w:rFonts w:hint="cs"/>
          <w:rtl/>
        </w:rPr>
        <w:t xml:space="preserve"> انداخت و پیامبر را بوسید ومسلمان شد.</w:t>
      </w:r>
    </w:p>
    <w:p w:rsidR="00D95A99" w:rsidRDefault="00D95A99" w:rsidP="00B440A7">
      <w:pPr>
        <w:pStyle w:val="1-"/>
        <w:rPr>
          <w:rtl/>
        </w:rPr>
      </w:pPr>
      <w:r>
        <w:rPr>
          <w:rFonts w:hint="cs"/>
          <w:rtl/>
        </w:rPr>
        <w:t xml:space="preserve">پیامبر </w:t>
      </w:r>
      <w:r>
        <w:rPr>
          <w:rFonts w:cs="CTraditional Arabic" w:hint="cs"/>
          <w:rtl/>
        </w:rPr>
        <w:t>ج</w:t>
      </w:r>
      <w:r>
        <w:rPr>
          <w:rFonts w:hint="cs"/>
          <w:rtl/>
        </w:rPr>
        <w:t xml:space="preserve"> پس از آن ناراحتی و غمگینی راه مکه را در پیش گرفت تا اینکه به محلی به نام «قرن‌المنازل» رسید. در آن هنگام خداوند جبرئیل را فرستاد و همراه جبرئیل نیز فرشته‌ی کوه‌ها را فرستاده تا هر دستوری بدهی، اجرا نماید و اگر بخواهی دو کوه مکه را بر سر شانه فرود آورم؟</w:t>
      </w:r>
    </w:p>
    <w:p w:rsidR="00D95A99" w:rsidRDefault="00D95A99" w:rsidP="00B440A7">
      <w:pPr>
        <w:pStyle w:val="1-"/>
        <w:rPr>
          <w:rtl/>
        </w:rPr>
      </w:pPr>
      <w:r>
        <w:rPr>
          <w:rFonts w:hint="cs"/>
          <w:rtl/>
        </w:rPr>
        <w:t xml:space="preserve">پیامبر </w:t>
      </w:r>
      <w:r>
        <w:rPr>
          <w:rFonts w:cs="CTraditional Arabic" w:hint="cs"/>
          <w:rtl/>
        </w:rPr>
        <w:t>ج</w:t>
      </w:r>
      <w:r>
        <w:rPr>
          <w:rFonts w:hint="cs"/>
          <w:rtl/>
        </w:rPr>
        <w:t xml:space="preserve"> فرمود: من امیدوارم خداوند از نسل آنان افرادی بیرون آورد که خدای متعال را به یگانگی بپرستند و برای او هیچ شریکی قائل نشود.</w:t>
      </w:r>
    </w:p>
    <w:p w:rsidR="00D95A99" w:rsidRDefault="00D95A99" w:rsidP="00B440A7">
      <w:pPr>
        <w:pStyle w:val="1-"/>
        <w:rPr>
          <w:rtl/>
        </w:rPr>
      </w:pPr>
      <w:r>
        <w:rPr>
          <w:rFonts w:hint="cs"/>
          <w:rtl/>
        </w:rPr>
        <w:t xml:space="preserve">آری، پیامبر </w:t>
      </w:r>
      <w:r>
        <w:rPr>
          <w:rFonts w:cs="CTraditional Arabic" w:hint="cs"/>
          <w:rtl/>
        </w:rPr>
        <w:t>ج</w:t>
      </w:r>
      <w:r>
        <w:rPr>
          <w:rFonts w:hint="cs"/>
          <w:rtl/>
        </w:rPr>
        <w:t xml:space="preserve"> دارای اخلاق و صفات نیکو و پسندیده‌ای بود، به گونه‌ای که حاضر نبود حتی دشمنان اسلام با حالتی از کفر و خدا ناشناسی دنیا را ترک گویند.</w:t>
      </w:r>
    </w:p>
    <w:p w:rsidR="00D95A99" w:rsidRDefault="00D95A99" w:rsidP="00D95A99">
      <w:pPr>
        <w:pStyle w:val="2-"/>
        <w:rPr>
          <w:rtl/>
        </w:rPr>
      </w:pPr>
      <w:bookmarkStart w:id="8" w:name="_Toc445012811"/>
      <w:r>
        <w:rPr>
          <w:rFonts w:hint="cs"/>
          <w:rtl/>
        </w:rPr>
        <w:t>واقعه اسراء و معراج</w:t>
      </w:r>
      <w:bookmarkEnd w:id="8"/>
    </w:p>
    <w:p w:rsidR="00177C79" w:rsidRDefault="00177C79" w:rsidP="00177C79">
      <w:pPr>
        <w:pStyle w:val="1-"/>
        <w:rPr>
          <w:rtl/>
        </w:rPr>
      </w:pPr>
      <w:r>
        <w:rPr>
          <w:rFonts w:hint="cs"/>
          <w:rtl/>
        </w:rPr>
        <w:t xml:space="preserve">آزار و اذیت کفار و مشرکان نسبت به پیامبر </w:t>
      </w:r>
      <w:r>
        <w:rPr>
          <w:rFonts w:cs="CTraditional Arabic" w:hint="cs"/>
          <w:rtl/>
        </w:rPr>
        <w:t>ج</w:t>
      </w:r>
      <w:r>
        <w:rPr>
          <w:rFonts w:hint="cs"/>
          <w:rtl/>
        </w:rPr>
        <w:t xml:space="preserve"> به نهایت خود رسید، خداوند به خاطر جبران این زحمات واقعه‌ی اسراء و معراج را برای پیامبر </w:t>
      </w:r>
      <w:r>
        <w:rPr>
          <w:rFonts w:cs="CTraditional Arabic" w:hint="cs"/>
          <w:rtl/>
        </w:rPr>
        <w:t>ج</w:t>
      </w:r>
      <w:r>
        <w:rPr>
          <w:rFonts w:hint="cs"/>
          <w:rtl/>
        </w:rPr>
        <w:t xml:space="preserve"> به وجود آورد تا مقداری از خستگی روحی و روانی پیامبر کاسته شود. خداوند این واقعه را نیز برای پیامبران گذشته به وجود آورده بود؛ از جمله برای حضرت ابراهیم</w:t>
      </w:r>
      <w:r>
        <w:rPr>
          <w:rFonts w:cs="CTraditional Arabic" w:hint="cs"/>
          <w:rtl/>
        </w:rPr>
        <w:t>÷</w:t>
      </w:r>
      <w:r>
        <w:rPr>
          <w:rFonts w:hint="cs"/>
          <w:rtl/>
        </w:rPr>
        <w:t xml:space="preserve"> که خداوند می‌فرماید:</w:t>
      </w:r>
    </w:p>
    <w:p w:rsidR="00177C79" w:rsidRDefault="00177C79" w:rsidP="00177C79">
      <w:pPr>
        <w:pStyle w:val="1-"/>
        <w:rPr>
          <w:rtl/>
        </w:rPr>
      </w:pPr>
      <w:r>
        <w:rPr>
          <w:rFonts w:cs="Traditional Arabic"/>
          <w:color w:val="000000"/>
          <w:shd w:val="clear" w:color="auto" w:fill="FFFFFF"/>
          <w:rtl/>
        </w:rPr>
        <w:t>﴿</w:t>
      </w:r>
      <w:r w:rsidRPr="00871710">
        <w:rPr>
          <w:rStyle w:val="5-Char"/>
          <w:rtl/>
        </w:rPr>
        <w:t xml:space="preserve">وَكَذَٰلِكَ نُرِيٓ إِبۡرَٰهِيمَ مَلَكُوتَ </w:t>
      </w:r>
      <w:r w:rsidRPr="00871710">
        <w:rPr>
          <w:rStyle w:val="5-Char"/>
          <w:rFonts w:hint="cs"/>
          <w:rtl/>
        </w:rPr>
        <w:t>ٱلسَّمَٰوَٰتِ</w:t>
      </w:r>
      <w:r w:rsidRPr="00871710">
        <w:rPr>
          <w:rStyle w:val="5-Char"/>
          <w:rtl/>
        </w:rPr>
        <w:t xml:space="preserve"> وَ</w:t>
      </w:r>
      <w:r w:rsidRPr="00871710">
        <w:rPr>
          <w:rStyle w:val="5-Char"/>
          <w:rFonts w:hint="cs"/>
          <w:rtl/>
        </w:rPr>
        <w:t>ٱلۡأَرۡضِ</w:t>
      </w:r>
      <w:r w:rsidRPr="00871710">
        <w:rPr>
          <w:rStyle w:val="5-Char"/>
          <w:rtl/>
        </w:rPr>
        <w:t xml:space="preserve"> وَلِيَكُونَ مِنَ </w:t>
      </w:r>
      <w:r w:rsidRPr="00871710">
        <w:rPr>
          <w:rStyle w:val="5-Char"/>
          <w:rFonts w:hint="cs"/>
          <w:rtl/>
        </w:rPr>
        <w:t>ٱلۡمُوقِنِينَ</w:t>
      </w:r>
      <w:r w:rsidRPr="00871710">
        <w:rPr>
          <w:rStyle w:val="5-Char"/>
          <w:rtl/>
        </w:rPr>
        <w:t>٧٥</w:t>
      </w:r>
      <w:r>
        <w:rPr>
          <w:rFonts w:cs="Traditional Arabic"/>
          <w:color w:val="000000"/>
          <w:shd w:val="clear" w:color="auto" w:fill="FFFFFF"/>
          <w:rtl/>
        </w:rPr>
        <w:t>﴾</w:t>
      </w:r>
      <w:r w:rsidRPr="00177C79">
        <w:rPr>
          <w:rStyle w:val="8-Char"/>
          <w:rtl/>
        </w:rPr>
        <w:t xml:space="preserve"> [الأنعام: 75]</w:t>
      </w:r>
      <w:r w:rsidRPr="00177C79">
        <w:rPr>
          <w:rFonts w:hint="cs"/>
          <w:rtl/>
        </w:rPr>
        <w:t>.</w:t>
      </w:r>
    </w:p>
    <w:p w:rsidR="002E70D1" w:rsidRDefault="002E70D1" w:rsidP="002E70D1">
      <w:pPr>
        <w:pStyle w:val="5-0"/>
        <w:rPr>
          <w:rtl/>
        </w:rPr>
      </w:pPr>
      <w:r>
        <w:rPr>
          <w:rFonts w:hint="cs"/>
          <w:rtl/>
        </w:rPr>
        <w:t xml:space="preserve">«و این چنین به ابراهیم نشان دادیم ملکوت آسمانها و زمین را، تا اینکه </w:t>
      </w:r>
      <w:r w:rsidR="00760B31">
        <w:rPr>
          <w:rFonts w:hint="cs"/>
          <w:rtl/>
        </w:rPr>
        <w:t>وی از یقین دارندگان باشد».</w:t>
      </w:r>
    </w:p>
    <w:p w:rsidR="00760B31" w:rsidRDefault="00760B31" w:rsidP="00760B31">
      <w:pPr>
        <w:pStyle w:val="1-"/>
        <w:rPr>
          <w:rtl/>
        </w:rPr>
      </w:pPr>
      <w:r>
        <w:rPr>
          <w:rFonts w:hint="cs"/>
          <w:rtl/>
        </w:rPr>
        <w:t xml:space="preserve">خداوند هم طبق آیات اولیه‌ی سوره اسراء، پیامبر </w:t>
      </w:r>
      <w:r>
        <w:rPr>
          <w:rFonts w:cs="CTraditional Arabic" w:hint="cs"/>
          <w:rtl/>
        </w:rPr>
        <w:t>ج</w:t>
      </w:r>
      <w:r>
        <w:rPr>
          <w:rFonts w:hint="cs"/>
          <w:rtl/>
        </w:rPr>
        <w:t xml:space="preserve"> را در شبی از مسجدالحرام به مسجدالأقصی روانه ساخت؛ این آیات عبارتند از:</w:t>
      </w:r>
    </w:p>
    <w:p w:rsidR="00760B31" w:rsidRPr="00760B31" w:rsidRDefault="00760B31" w:rsidP="00760B31">
      <w:pPr>
        <w:pStyle w:val="1-"/>
        <w:rPr>
          <w:rFonts w:cs="Arial"/>
          <w:color w:val="000000"/>
          <w:szCs w:val="24"/>
          <w:rtl/>
        </w:rPr>
      </w:pPr>
      <w:r>
        <w:rPr>
          <w:rFonts w:cs="Traditional Arabic"/>
          <w:color w:val="000000"/>
          <w:shd w:val="clear" w:color="auto" w:fill="FFFFFF"/>
          <w:rtl/>
        </w:rPr>
        <w:t>﴿</w:t>
      </w:r>
      <w:r w:rsidRPr="00871710">
        <w:rPr>
          <w:rStyle w:val="5-Char"/>
          <w:rtl/>
        </w:rPr>
        <w:t xml:space="preserve">سُبۡحَٰنَ </w:t>
      </w:r>
      <w:r w:rsidRPr="00871710">
        <w:rPr>
          <w:rStyle w:val="5-Char"/>
          <w:rFonts w:hint="cs"/>
          <w:rtl/>
        </w:rPr>
        <w:t>ٱلَّذِيٓ</w:t>
      </w:r>
      <w:r w:rsidRPr="00871710">
        <w:rPr>
          <w:rStyle w:val="5-Char"/>
          <w:rtl/>
        </w:rPr>
        <w:t xml:space="preserve"> أَسۡرَىٰ بِعَبۡدِهِ</w:t>
      </w:r>
      <w:r w:rsidRPr="00871710">
        <w:rPr>
          <w:rStyle w:val="5-Char"/>
          <w:rFonts w:hint="cs"/>
          <w:rtl/>
        </w:rPr>
        <w:t>ۦ</w:t>
      </w:r>
      <w:r w:rsidRPr="00871710">
        <w:rPr>
          <w:rStyle w:val="5-Char"/>
          <w:rtl/>
        </w:rPr>
        <w:t xml:space="preserve"> لَيۡلٗا مِّنَ </w:t>
      </w:r>
      <w:r w:rsidRPr="00871710">
        <w:rPr>
          <w:rStyle w:val="5-Char"/>
          <w:rFonts w:hint="cs"/>
          <w:rtl/>
        </w:rPr>
        <w:t>ٱلۡمَسۡجِدِ</w:t>
      </w:r>
      <w:r w:rsidRPr="00871710">
        <w:rPr>
          <w:rStyle w:val="5-Char"/>
          <w:rtl/>
        </w:rPr>
        <w:t xml:space="preserve"> </w:t>
      </w:r>
      <w:r w:rsidRPr="00871710">
        <w:rPr>
          <w:rStyle w:val="5-Char"/>
          <w:rFonts w:hint="cs"/>
          <w:rtl/>
        </w:rPr>
        <w:t>ٱلۡحَرَامِ</w:t>
      </w:r>
      <w:r w:rsidRPr="00871710">
        <w:rPr>
          <w:rStyle w:val="5-Char"/>
          <w:rtl/>
        </w:rPr>
        <w:t xml:space="preserve"> إِلَى </w:t>
      </w:r>
      <w:r w:rsidRPr="00871710">
        <w:rPr>
          <w:rStyle w:val="5-Char"/>
          <w:rFonts w:hint="cs"/>
          <w:rtl/>
        </w:rPr>
        <w:t>ٱلۡمَسۡجِدِ</w:t>
      </w:r>
      <w:r w:rsidRPr="00871710">
        <w:rPr>
          <w:rStyle w:val="5-Char"/>
          <w:rtl/>
        </w:rPr>
        <w:t xml:space="preserve"> </w:t>
      </w:r>
      <w:r w:rsidRPr="00871710">
        <w:rPr>
          <w:rStyle w:val="5-Char"/>
          <w:rFonts w:hint="cs"/>
          <w:rtl/>
        </w:rPr>
        <w:t>ٱلۡأَقۡصَا</w:t>
      </w:r>
      <w:r w:rsidRPr="00871710">
        <w:rPr>
          <w:rStyle w:val="5-Char"/>
          <w:rtl/>
        </w:rPr>
        <w:t xml:space="preserve"> </w:t>
      </w:r>
      <w:r w:rsidRPr="00871710">
        <w:rPr>
          <w:rStyle w:val="5-Char"/>
          <w:rFonts w:hint="cs"/>
          <w:rtl/>
        </w:rPr>
        <w:t>ٱلَّذِي</w:t>
      </w:r>
      <w:r w:rsidRPr="00871710">
        <w:rPr>
          <w:rStyle w:val="5-Char"/>
          <w:rtl/>
        </w:rPr>
        <w:t xml:space="preserve"> بَٰرَكۡنَا حَوۡلَهُ</w:t>
      </w:r>
      <w:r w:rsidRPr="00871710">
        <w:rPr>
          <w:rStyle w:val="5-Char"/>
          <w:rFonts w:hint="cs"/>
          <w:rtl/>
        </w:rPr>
        <w:t>ۥ</w:t>
      </w:r>
      <w:r w:rsidRPr="00871710">
        <w:rPr>
          <w:rStyle w:val="5-Char"/>
          <w:rtl/>
        </w:rPr>
        <w:t xml:space="preserve"> لِنُرِيَهُ</w:t>
      </w:r>
      <w:r w:rsidRPr="00871710">
        <w:rPr>
          <w:rStyle w:val="5-Char"/>
          <w:rFonts w:hint="cs"/>
          <w:rtl/>
        </w:rPr>
        <w:t>ۥ</w:t>
      </w:r>
      <w:r w:rsidRPr="00871710">
        <w:rPr>
          <w:rStyle w:val="5-Char"/>
          <w:rtl/>
        </w:rPr>
        <w:t xml:space="preserve"> مِنۡ ءَايَٰتِنَآۚ إِنَّهُ</w:t>
      </w:r>
      <w:r w:rsidRPr="00871710">
        <w:rPr>
          <w:rStyle w:val="5-Char"/>
          <w:rFonts w:hint="cs"/>
          <w:rtl/>
        </w:rPr>
        <w:t>ۥ</w:t>
      </w:r>
      <w:r w:rsidRPr="00871710">
        <w:rPr>
          <w:rStyle w:val="5-Char"/>
          <w:rtl/>
        </w:rPr>
        <w:t xml:space="preserve"> هُوَ </w:t>
      </w:r>
      <w:r w:rsidRPr="00871710">
        <w:rPr>
          <w:rStyle w:val="5-Char"/>
          <w:rFonts w:hint="cs"/>
          <w:rtl/>
        </w:rPr>
        <w:t>ٱلسَّمِيعُ</w:t>
      </w:r>
      <w:r w:rsidRPr="00871710">
        <w:rPr>
          <w:rStyle w:val="5-Char"/>
          <w:rtl/>
        </w:rPr>
        <w:t xml:space="preserve"> </w:t>
      </w:r>
      <w:r w:rsidRPr="00871710">
        <w:rPr>
          <w:rStyle w:val="5-Char"/>
          <w:rFonts w:hint="cs"/>
          <w:rtl/>
        </w:rPr>
        <w:t>ٱلۡبَصِيرُ</w:t>
      </w:r>
      <w:r w:rsidRPr="00871710">
        <w:rPr>
          <w:rStyle w:val="5-Char"/>
          <w:rtl/>
        </w:rPr>
        <w:t>١</w:t>
      </w:r>
      <w:r>
        <w:rPr>
          <w:rFonts w:cs="Traditional Arabic"/>
          <w:color w:val="000000"/>
          <w:shd w:val="clear" w:color="auto" w:fill="FFFFFF"/>
          <w:rtl/>
        </w:rPr>
        <w:t>﴾</w:t>
      </w:r>
      <w:r w:rsidRPr="00871710">
        <w:rPr>
          <w:rStyle w:val="5-Char"/>
          <w:rtl/>
        </w:rPr>
        <w:t xml:space="preserve"> </w:t>
      </w:r>
      <w:r w:rsidRPr="007F461B">
        <w:rPr>
          <w:rStyle w:val="8-Char"/>
          <w:rtl/>
        </w:rPr>
        <w:t>[الإسراء: 1]</w:t>
      </w:r>
      <w:r w:rsidRPr="007F461B">
        <w:rPr>
          <w:rFonts w:hint="cs"/>
          <w:rtl/>
        </w:rPr>
        <w:t>.</w:t>
      </w:r>
    </w:p>
    <w:p w:rsidR="00177C79" w:rsidRDefault="00177C79" w:rsidP="007F461B">
      <w:pPr>
        <w:pStyle w:val="5-0"/>
        <w:rPr>
          <w:rtl/>
        </w:rPr>
      </w:pPr>
      <w:r>
        <w:rPr>
          <w:rFonts w:hint="cs"/>
          <w:rtl/>
        </w:rPr>
        <w:t>«تسبیح و تقدیس خدایی را سزاست که بنده‌ی خود (محمد پسر عبدالله) را در شبی از مسجد الحرام (مکه) به مسجد ال</w:t>
      </w:r>
      <w:r w:rsidR="00760B31">
        <w:rPr>
          <w:rFonts w:hint="cs"/>
          <w:rtl/>
        </w:rPr>
        <w:t>ا</w:t>
      </w:r>
      <w:r>
        <w:rPr>
          <w:rFonts w:hint="cs"/>
          <w:rtl/>
        </w:rPr>
        <w:t xml:space="preserve">قصی (بیت </w:t>
      </w:r>
      <w:r w:rsidRPr="007F461B">
        <w:rPr>
          <w:rFonts w:hint="cs"/>
          <w:rtl/>
        </w:rPr>
        <w:t>المقدس</w:t>
      </w:r>
      <w:r>
        <w:rPr>
          <w:rFonts w:hint="cs"/>
          <w:rtl/>
        </w:rPr>
        <w:t>) برد؛ جایی که دور و بر آن را پر برکت ساخته‌ایم تا برخی از نشانه‌های خود را به او بنماییم، بی‌گمان که خداوند بس شنوا و بینا است».</w:t>
      </w:r>
    </w:p>
    <w:p w:rsidR="00177C79" w:rsidRDefault="00177C79" w:rsidP="00177C79">
      <w:pPr>
        <w:pStyle w:val="1-"/>
        <w:rPr>
          <w:rtl/>
        </w:rPr>
      </w:pPr>
      <w:r>
        <w:rPr>
          <w:rFonts w:hint="cs"/>
          <w:rtl/>
        </w:rPr>
        <w:t xml:space="preserve">پیامبر </w:t>
      </w:r>
      <w:r>
        <w:rPr>
          <w:rFonts w:cs="CTraditional Arabic" w:hint="cs"/>
          <w:rtl/>
        </w:rPr>
        <w:t>ج</w:t>
      </w:r>
      <w:r>
        <w:rPr>
          <w:rFonts w:hint="cs"/>
          <w:rtl/>
        </w:rPr>
        <w:t xml:space="preserve"> با همین پیکر خاکی از مسجد الحرام به مسجد الاقصی شبانه سیر کردند و جبرئیل</w:t>
      </w:r>
      <w:r>
        <w:rPr>
          <w:rFonts w:cs="CTraditional Arabic" w:hint="cs"/>
          <w:rtl/>
        </w:rPr>
        <w:t>÷</w:t>
      </w:r>
      <w:r>
        <w:rPr>
          <w:rFonts w:hint="cs"/>
          <w:rtl/>
        </w:rPr>
        <w:t xml:space="preserve"> نیز در این سفر ایشان را همراهی نمود. و از مسجد الاقصی، «معراج» پیامبر </w:t>
      </w:r>
      <w:r>
        <w:rPr>
          <w:rFonts w:cs="CTraditional Arabic" w:hint="cs"/>
          <w:rtl/>
        </w:rPr>
        <w:t>ج</w:t>
      </w:r>
      <w:r>
        <w:rPr>
          <w:rFonts w:hint="cs"/>
          <w:rtl/>
        </w:rPr>
        <w:t xml:space="preserve"> شروع شد که در این سفر حوادث بسیار زیادی اتفاق افتاد؛ از جمله نماز‌های پنگانه.</w:t>
      </w:r>
    </w:p>
    <w:p w:rsidR="00177C79" w:rsidRDefault="00177C79" w:rsidP="00177C79">
      <w:pPr>
        <w:pStyle w:val="2-"/>
        <w:rPr>
          <w:rtl/>
        </w:rPr>
      </w:pPr>
      <w:bookmarkStart w:id="9" w:name="_Toc445012812"/>
      <w:r>
        <w:rPr>
          <w:rFonts w:hint="cs"/>
          <w:rtl/>
        </w:rPr>
        <w:t>مقدمات هجرت به مدینه</w:t>
      </w:r>
      <w:bookmarkEnd w:id="9"/>
    </w:p>
    <w:p w:rsidR="00AA6160" w:rsidRDefault="00AA6160" w:rsidP="00AA6160">
      <w:pPr>
        <w:pStyle w:val="1-"/>
        <w:rPr>
          <w:rtl/>
        </w:rPr>
      </w:pPr>
      <w:r>
        <w:rPr>
          <w:rFonts w:hint="cs"/>
          <w:rtl/>
        </w:rPr>
        <w:t xml:space="preserve">دعوت پیامبر </w:t>
      </w:r>
      <w:r>
        <w:rPr>
          <w:rFonts w:cs="CTraditional Arabic" w:hint="cs"/>
          <w:rtl/>
        </w:rPr>
        <w:t>ج</w:t>
      </w:r>
      <w:r>
        <w:rPr>
          <w:rFonts w:hint="cs"/>
          <w:rtl/>
        </w:rPr>
        <w:t xml:space="preserve"> در مکه با بن بست روبرو شده بود؛ به گونه‌ای که تعدادی محدود از قریش ایمان آورده بودند؛ بنابراین پیامبر </w:t>
      </w:r>
      <w:r>
        <w:rPr>
          <w:rFonts w:cs="CTraditional Arabic" w:hint="cs"/>
          <w:rtl/>
        </w:rPr>
        <w:t>ج</w:t>
      </w:r>
      <w:r>
        <w:rPr>
          <w:rFonts w:hint="cs"/>
          <w:rtl/>
        </w:rPr>
        <w:t xml:space="preserve"> باید ترتیبی اتخاذ می‌نمود تا به نهاد‌ها و تشکیلات حکومت اسلامی، سر و سامان خاصی ببخشد.</w:t>
      </w:r>
    </w:p>
    <w:p w:rsidR="00AA6160" w:rsidRDefault="00AA6160" w:rsidP="00AA6160">
      <w:pPr>
        <w:pStyle w:val="1-"/>
        <w:rPr>
          <w:rtl/>
        </w:rPr>
      </w:pPr>
      <w:r>
        <w:rPr>
          <w:rFonts w:hint="cs"/>
          <w:rtl/>
        </w:rPr>
        <w:t>با توجه به چنین وضعیتی، بهترین راه برای دنبال نمودن اهداف اصلی حکومت اسلامی، مهاجرت به مدینه بود.</w:t>
      </w:r>
    </w:p>
    <w:p w:rsidR="00AA6160" w:rsidRDefault="00AA6160" w:rsidP="00AA6160">
      <w:pPr>
        <w:pStyle w:val="1-"/>
        <w:rPr>
          <w:rtl/>
        </w:rPr>
      </w:pPr>
      <w:r>
        <w:rPr>
          <w:rFonts w:hint="cs"/>
          <w:rtl/>
        </w:rPr>
        <w:t xml:space="preserve">قبل از پرداختن به موضوع مهاجرت به مدینه، لازم است تا زمینه‌های اصلی مهاجرت به مدینه و یا به عبارتی دیگر شرایط اینکه پیامبر </w:t>
      </w:r>
      <w:r>
        <w:rPr>
          <w:rFonts w:cs="CTraditional Arabic" w:hint="cs"/>
          <w:rtl/>
        </w:rPr>
        <w:t>ج</w:t>
      </w:r>
      <w:r>
        <w:rPr>
          <w:rFonts w:hint="cs"/>
          <w:rtl/>
        </w:rPr>
        <w:t xml:space="preserve"> مدینه</w:t>
      </w:r>
      <w:r w:rsidR="00CF1D72">
        <w:rPr>
          <w:rFonts w:hint="cs"/>
          <w:rtl/>
        </w:rPr>
        <w:t xml:space="preserve"> </w:t>
      </w:r>
      <w:r>
        <w:rPr>
          <w:rFonts w:hint="cs"/>
          <w:rtl/>
        </w:rPr>
        <w:t>را به عنوان مرکز اصلی مهاجرت انتخاب نمود، بررسی گردد:</w:t>
      </w:r>
    </w:p>
    <w:p w:rsidR="00AA6160" w:rsidRDefault="00AA6160" w:rsidP="007F461B">
      <w:pPr>
        <w:pStyle w:val="1-"/>
        <w:numPr>
          <w:ilvl w:val="0"/>
          <w:numId w:val="4"/>
        </w:numPr>
        <w:rPr>
          <w:rtl/>
        </w:rPr>
      </w:pPr>
      <w:r>
        <w:rPr>
          <w:rFonts w:hint="cs"/>
          <w:rtl/>
        </w:rPr>
        <w:t>به دلیل وجود داشتن دو قبیله‌ی مهم اوس و خزرج و اختلاف بین این دو قبیله. یثرب سال‌های سال بود که در آتش اختلافات داخلی می‌سوخت و در صدد یافتن راه نجاتی می‌گردید.</w:t>
      </w:r>
    </w:p>
    <w:p w:rsidR="00AA6160" w:rsidRDefault="00AA6160" w:rsidP="00AA6160">
      <w:pPr>
        <w:pStyle w:val="1-"/>
        <w:rPr>
          <w:rtl/>
        </w:rPr>
      </w:pPr>
      <w:r>
        <w:rPr>
          <w:rFonts w:hint="cs"/>
          <w:rtl/>
        </w:rPr>
        <w:t xml:space="preserve">جهل و غرور و خودخواهی، این مردمان را همانند مردم مکه در لبه‌ی پرتگاه قرار داده بود و علاوه بر موارد ذکر شده، «جنگهای بعاث» که حدود هفتاد سال بین دو قبیله‌ی اوس </w:t>
      </w:r>
      <w:r w:rsidR="00C8075F">
        <w:rPr>
          <w:rFonts w:hint="cs"/>
          <w:rtl/>
        </w:rPr>
        <w:t>و خزرج به طول انجامید، به تازگی خاتمه یافته بود.</w:t>
      </w:r>
    </w:p>
    <w:p w:rsidR="00C8075F" w:rsidRDefault="00C8075F" w:rsidP="00AA6160">
      <w:pPr>
        <w:pStyle w:val="1-"/>
        <w:rPr>
          <w:rtl/>
        </w:rPr>
      </w:pPr>
      <w:r>
        <w:rPr>
          <w:rFonts w:hint="cs"/>
          <w:rtl/>
        </w:rPr>
        <w:t xml:space="preserve">ثمره‌ی این جنگ‌ها، چیزی جز قتل و خونریزی و غارت نبود؛ بنابراین آنان به آرامش و صلح و صفا محتاج بودند. پیامبر </w:t>
      </w:r>
      <w:r>
        <w:rPr>
          <w:rFonts w:cs="CTraditional Arabic" w:hint="cs"/>
          <w:rtl/>
        </w:rPr>
        <w:t>ج</w:t>
      </w:r>
      <w:r>
        <w:rPr>
          <w:rFonts w:hint="cs"/>
          <w:rtl/>
        </w:rPr>
        <w:t xml:space="preserve"> نیز چون خواستار صلح و صفا و بر قراری عدالت و برادری و برابری بین مسلمانان بود، یثرب (مدینه) را بهترین مکان برای دنبال نمودن اهداف خویش دانست.</w:t>
      </w:r>
    </w:p>
    <w:p w:rsidR="00C8075F" w:rsidRDefault="00C8075F" w:rsidP="007F461B">
      <w:pPr>
        <w:pStyle w:val="1-"/>
        <w:numPr>
          <w:ilvl w:val="0"/>
          <w:numId w:val="4"/>
        </w:numPr>
        <w:rPr>
          <w:rtl/>
        </w:rPr>
      </w:pPr>
      <w:r>
        <w:rPr>
          <w:rFonts w:hint="cs"/>
          <w:rtl/>
        </w:rPr>
        <w:t xml:space="preserve">یثرب (مدینه)، در حدود 500 کیلومتری شمال مکه واقع شده، و اگر چه اطراف این شهر را صحرا و بیابان فرا گرفته است، اما خود مدینه دارای آب و هوای ملایم‌تر، برکه‌های آب، نخلستان‌های زیاد وکشت و زرع مناسبی بود. </w:t>
      </w:r>
    </w:p>
    <w:p w:rsidR="00FB236B" w:rsidRDefault="00C8075F" w:rsidP="007F461B">
      <w:pPr>
        <w:pStyle w:val="1-"/>
        <w:numPr>
          <w:ilvl w:val="0"/>
          <w:numId w:val="4"/>
        </w:numPr>
        <w:rPr>
          <w:rtl/>
        </w:rPr>
      </w:pPr>
      <w:r>
        <w:rPr>
          <w:rFonts w:hint="cs"/>
          <w:rtl/>
        </w:rPr>
        <w:t>موقعیت تجاری یثرب (مدینه)؛ زیرا مدینه بر سر راه کاروان</w:t>
      </w:r>
      <w:r w:rsidR="007F461B">
        <w:rPr>
          <w:rFonts w:hint="cs"/>
          <w:rtl/>
        </w:rPr>
        <w:t>‌</w:t>
      </w:r>
      <w:r>
        <w:rPr>
          <w:rFonts w:hint="cs"/>
          <w:rtl/>
        </w:rPr>
        <w:t xml:space="preserve">های تجاری قرار داشت، بویژه کاروان‌های مکه به شام. کاروان‌های قریش برای رفتن به شام و نیز بازگشت به مکه، ناچار </w:t>
      </w:r>
      <w:r w:rsidR="00FB236B">
        <w:rPr>
          <w:rFonts w:hint="cs"/>
          <w:rtl/>
        </w:rPr>
        <w:t xml:space="preserve">باید از نزدیک یثرب می‌گذشت و پیامبر </w:t>
      </w:r>
      <w:r w:rsidR="00FB236B">
        <w:rPr>
          <w:rFonts w:cs="CTraditional Arabic" w:hint="cs"/>
          <w:rtl/>
        </w:rPr>
        <w:t>ج</w:t>
      </w:r>
      <w:r w:rsidR="00FB236B">
        <w:rPr>
          <w:rFonts w:hint="cs"/>
          <w:rtl/>
        </w:rPr>
        <w:t xml:space="preserve"> همواره می‌توانست از این وضعیت استفاده کرده و به کاروان‌های تجاری قریش حمله کند و این برای مردم تاجر پیشه‌ی قریش ، امری بسیار ناگوار و دشوار بود.</w:t>
      </w:r>
    </w:p>
    <w:p w:rsidR="00FB236B" w:rsidRDefault="00FB236B" w:rsidP="007F461B">
      <w:pPr>
        <w:pStyle w:val="1-"/>
        <w:numPr>
          <w:ilvl w:val="0"/>
          <w:numId w:val="4"/>
        </w:numPr>
        <w:rPr>
          <w:rtl/>
        </w:rPr>
      </w:pPr>
      <w:r>
        <w:rPr>
          <w:rFonts w:hint="cs"/>
          <w:rtl/>
        </w:rPr>
        <w:t xml:space="preserve">پیروان پیامبر </w:t>
      </w:r>
      <w:r>
        <w:rPr>
          <w:rFonts w:cs="CTraditional Arabic" w:hint="cs"/>
          <w:rtl/>
        </w:rPr>
        <w:t>ج</w:t>
      </w:r>
      <w:r>
        <w:rPr>
          <w:rFonts w:hint="cs"/>
          <w:rtl/>
        </w:rPr>
        <w:t xml:space="preserve"> در سال‌های آخر قبل از هجرت در معرض انواع تحقیر‌ها و آزار و شکنجه‌ها و سرزنش قرار داشتند و گاه چنان عرصه بر آنان تنگ می‌شد که خداوند با نازل کردن آیاتی، دل‌های شکسته و روحیه‌ی افسرده‌ی آنان را شفا و جلا بخشد.</w:t>
      </w:r>
    </w:p>
    <w:p w:rsidR="00FB236B" w:rsidRDefault="00FB236B" w:rsidP="00C8075F">
      <w:pPr>
        <w:pStyle w:val="1-"/>
        <w:rPr>
          <w:rtl/>
        </w:rPr>
      </w:pPr>
      <w:r>
        <w:rPr>
          <w:rFonts w:hint="cs"/>
          <w:rtl/>
        </w:rPr>
        <w:t>فشارها و آزار‌های سال‌های آخر مکه، تنها از سوی سران شرک اعمال نمی‌شد؛ بلکه خویشاوندان مسلمان نیز چه به صورت نصیحت و دلسوزی و چه به صورت سرزنش بر درد‌های آنان می‌افزودند.</w:t>
      </w:r>
    </w:p>
    <w:p w:rsidR="00FB236B" w:rsidRDefault="00FB236B" w:rsidP="007F461B">
      <w:pPr>
        <w:pStyle w:val="1-"/>
        <w:numPr>
          <w:ilvl w:val="0"/>
          <w:numId w:val="4"/>
        </w:numPr>
        <w:rPr>
          <w:rtl/>
        </w:rPr>
      </w:pPr>
      <w:r>
        <w:rPr>
          <w:rFonts w:hint="cs"/>
          <w:rtl/>
        </w:rPr>
        <w:t>مهم‌ترین عامل هجرت به مدینه را می‌توان دو بیعت: «عقبه‌ی اول» و «عقبه دوم» نامید.</w:t>
      </w:r>
    </w:p>
    <w:p w:rsidR="007A6E24" w:rsidRDefault="007A6E24" w:rsidP="00C8075F">
      <w:pPr>
        <w:pStyle w:val="1-"/>
        <w:rPr>
          <w:rtl/>
        </w:rPr>
      </w:pPr>
      <w:r>
        <w:rPr>
          <w:rFonts w:hint="cs"/>
          <w:rtl/>
        </w:rPr>
        <w:t xml:space="preserve">قبل «از بیعت عقبه‌ی اول» در سال یازدهم بعثت بر اثر دعوت و تلاش پیامبر </w:t>
      </w:r>
      <w:r>
        <w:rPr>
          <w:rFonts w:cs="CTraditional Arabic" w:hint="cs"/>
          <w:rtl/>
        </w:rPr>
        <w:t>ج</w:t>
      </w:r>
      <w:r>
        <w:rPr>
          <w:rFonts w:hint="cs"/>
          <w:rtl/>
        </w:rPr>
        <w:t xml:space="preserve"> شش نفر از مردم مدینه به اسلام روی آوردند و به مدینه بازگشتند و به پیامبر </w:t>
      </w:r>
      <w:r>
        <w:rPr>
          <w:rFonts w:cs="CTraditional Arabic" w:hint="cs"/>
          <w:rtl/>
        </w:rPr>
        <w:t>ج</w:t>
      </w:r>
      <w:r>
        <w:rPr>
          <w:rFonts w:hint="cs"/>
          <w:rtl/>
        </w:rPr>
        <w:t xml:space="preserve"> و عده دادند تا اسلام را در میان قوم و قبیله‌ی خود تبلیغ نمایند.</w:t>
      </w:r>
    </w:p>
    <w:p w:rsidR="00C8075F" w:rsidRDefault="007A6E24" w:rsidP="003A103A">
      <w:pPr>
        <w:pStyle w:val="2-"/>
        <w:rPr>
          <w:rtl/>
        </w:rPr>
      </w:pPr>
      <w:bookmarkStart w:id="10" w:name="_Toc445012813"/>
      <w:r>
        <w:rPr>
          <w:rFonts w:hint="cs"/>
          <w:rtl/>
        </w:rPr>
        <w:t>بیعت‌ عقبه‌ی اول</w:t>
      </w:r>
      <w:bookmarkEnd w:id="10"/>
      <w:r w:rsidR="00C8075F">
        <w:rPr>
          <w:rFonts w:hint="cs"/>
          <w:rtl/>
        </w:rPr>
        <w:t xml:space="preserve"> </w:t>
      </w:r>
    </w:p>
    <w:p w:rsidR="007A6E24" w:rsidRDefault="007A6E24" w:rsidP="007A6E24">
      <w:pPr>
        <w:pStyle w:val="1-"/>
        <w:rPr>
          <w:rtl/>
        </w:rPr>
      </w:pPr>
      <w:r>
        <w:rPr>
          <w:rFonts w:hint="cs"/>
          <w:rtl/>
        </w:rPr>
        <w:t>در سال دوازدهم بعثت و در ایام حج</w:t>
      </w:r>
      <w:r w:rsidR="00CC4715">
        <w:rPr>
          <w:rFonts w:hint="cs"/>
          <w:rtl/>
        </w:rPr>
        <w:t xml:space="preserve">ِ همان، سال دوازده تن از مردم یثرب نزدی پیامبر </w:t>
      </w:r>
      <w:r w:rsidR="00CC4715">
        <w:rPr>
          <w:rFonts w:cs="CTraditional Arabic" w:hint="cs"/>
          <w:rtl/>
        </w:rPr>
        <w:t>ج</w:t>
      </w:r>
      <w:r w:rsidR="00CC4715">
        <w:rPr>
          <w:rFonts w:hint="cs"/>
          <w:rtl/>
        </w:rPr>
        <w:t xml:space="preserve"> آمدند. از این دوازده تن، پنج تن از کسانی بودند که سال گذشته با پیامبر </w:t>
      </w:r>
      <w:r w:rsidR="00CC4715">
        <w:rPr>
          <w:rFonts w:cs="CTraditional Arabic" w:hint="cs"/>
          <w:rtl/>
        </w:rPr>
        <w:t>ج</w:t>
      </w:r>
      <w:r w:rsidR="00CC4715">
        <w:rPr>
          <w:rFonts w:hint="cs"/>
          <w:rtl/>
        </w:rPr>
        <w:t xml:space="preserve"> ملاقات کرده بودند.</w:t>
      </w:r>
    </w:p>
    <w:p w:rsidR="00CC4715" w:rsidRDefault="00CC4715" w:rsidP="007A6E24">
      <w:pPr>
        <w:pStyle w:val="1-"/>
        <w:rPr>
          <w:rtl/>
        </w:rPr>
      </w:pPr>
      <w:r>
        <w:rPr>
          <w:rFonts w:hint="cs"/>
          <w:rtl/>
        </w:rPr>
        <w:t>این بیعت به بیعت «نساء» مشهور است و مفاد این بیعت عبارتند از:</w:t>
      </w:r>
    </w:p>
    <w:p w:rsidR="00CC4715" w:rsidRDefault="00CC4715" w:rsidP="00CC4715">
      <w:pPr>
        <w:pStyle w:val="1-"/>
        <w:numPr>
          <w:ilvl w:val="0"/>
          <w:numId w:val="2"/>
        </w:numPr>
      </w:pPr>
      <w:r>
        <w:rPr>
          <w:rFonts w:hint="cs"/>
          <w:rtl/>
        </w:rPr>
        <w:t>یکتاپرستی و ترک شرک.</w:t>
      </w:r>
    </w:p>
    <w:p w:rsidR="00CC4715" w:rsidRDefault="00CC4715" w:rsidP="00CC4715">
      <w:pPr>
        <w:pStyle w:val="1-"/>
        <w:numPr>
          <w:ilvl w:val="0"/>
          <w:numId w:val="2"/>
        </w:numPr>
      </w:pPr>
      <w:r>
        <w:rPr>
          <w:rFonts w:hint="cs"/>
          <w:rtl/>
        </w:rPr>
        <w:t>پرهیز از زنا.</w:t>
      </w:r>
    </w:p>
    <w:p w:rsidR="00CC4715" w:rsidRDefault="00CC4715" w:rsidP="00CC4715">
      <w:pPr>
        <w:pStyle w:val="1-"/>
        <w:numPr>
          <w:ilvl w:val="0"/>
          <w:numId w:val="2"/>
        </w:numPr>
      </w:pPr>
      <w:r>
        <w:rPr>
          <w:rFonts w:hint="cs"/>
          <w:rtl/>
        </w:rPr>
        <w:t>اجتناب از دزدی.</w:t>
      </w:r>
    </w:p>
    <w:p w:rsidR="00CC4715" w:rsidRDefault="00CC4715" w:rsidP="00CC4715">
      <w:pPr>
        <w:pStyle w:val="1-"/>
        <w:numPr>
          <w:ilvl w:val="0"/>
          <w:numId w:val="2"/>
        </w:numPr>
      </w:pPr>
      <w:r>
        <w:rPr>
          <w:rFonts w:hint="cs"/>
          <w:rtl/>
        </w:rPr>
        <w:t>اجتناب از کُشتنِ فرزندان و پره</w:t>
      </w:r>
      <w:r w:rsidR="003A103A">
        <w:rPr>
          <w:rFonts w:hint="cs"/>
          <w:rtl/>
        </w:rPr>
        <w:t>ی</w:t>
      </w:r>
      <w:r>
        <w:rPr>
          <w:rFonts w:hint="cs"/>
          <w:rtl/>
        </w:rPr>
        <w:t>ز از آوردن فرزند از راه زنا.</w:t>
      </w:r>
    </w:p>
    <w:p w:rsidR="00CC4715" w:rsidRDefault="00CC4715" w:rsidP="00CC4715">
      <w:pPr>
        <w:pStyle w:val="1-"/>
        <w:numPr>
          <w:ilvl w:val="0"/>
          <w:numId w:val="2"/>
        </w:numPr>
      </w:pPr>
      <w:r>
        <w:rPr>
          <w:rFonts w:hint="cs"/>
          <w:rtl/>
        </w:rPr>
        <w:t xml:space="preserve">اطاعت از پیامبر </w:t>
      </w:r>
      <w:r>
        <w:rPr>
          <w:rFonts w:cs="CTraditional Arabic" w:hint="cs"/>
          <w:rtl/>
        </w:rPr>
        <w:t>ج</w:t>
      </w:r>
      <w:r>
        <w:rPr>
          <w:rFonts w:hint="cs"/>
          <w:rtl/>
        </w:rPr>
        <w:t xml:space="preserve"> در کارهای نیک.</w:t>
      </w:r>
    </w:p>
    <w:p w:rsidR="00CC4715" w:rsidRDefault="00CC4715" w:rsidP="00CC4715">
      <w:pPr>
        <w:pStyle w:val="2-"/>
        <w:rPr>
          <w:rtl/>
        </w:rPr>
      </w:pPr>
      <w:bookmarkStart w:id="11" w:name="_Toc445012814"/>
      <w:r>
        <w:rPr>
          <w:rFonts w:hint="cs"/>
          <w:rtl/>
        </w:rPr>
        <w:t>بیعت عقبه‌ی دوم</w:t>
      </w:r>
      <w:bookmarkEnd w:id="11"/>
    </w:p>
    <w:p w:rsidR="00CC4715" w:rsidRDefault="00CC4715" w:rsidP="00CC4715">
      <w:pPr>
        <w:pStyle w:val="1-"/>
        <w:rPr>
          <w:rtl/>
        </w:rPr>
      </w:pPr>
      <w:r>
        <w:rPr>
          <w:rFonts w:hint="cs"/>
          <w:rtl/>
        </w:rPr>
        <w:t>مسلمان شدن مردم یثرب در بیعت عقبه‌ی اول، افق تازه‌ای در ذهنِ مردم یثرب پدید آورده بود.</w:t>
      </w:r>
    </w:p>
    <w:p w:rsidR="00CC4715" w:rsidRDefault="00CC4715" w:rsidP="00CC4715">
      <w:pPr>
        <w:pStyle w:val="1-"/>
        <w:rPr>
          <w:rtl/>
        </w:rPr>
      </w:pPr>
      <w:r>
        <w:rPr>
          <w:rFonts w:hint="cs"/>
          <w:rtl/>
        </w:rPr>
        <w:t xml:space="preserve">بخصوص سعی و تلاش یکی از یاران پیامبر </w:t>
      </w:r>
      <w:r>
        <w:rPr>
          <w:rFonts w:cs="CTraditional Arabic" w:hint="cs"/>
          <w:rtl/>
        </w:rPr>
        <w:t>ج</w:t>
      </w:r>
      <w:r>
        <w:rPr>
          <w:rFonts w:hint="cs"/>
          <w:rtl/>
        </w:rPr>
        <w:t xml:space="preserve"> به نام «معصب بن عمیر» بسیار موثر واقع گردیده بود. مصعب به مکه بازگشته بود تا مژده‌های پیروزی و موفقیت را به پیامبر </w:t>
      </w:r>
      <w:r>
        <w:rPr>
          <w:rFonts w:cs="CTraditional Arabic" w:hint="cs"/>
          <w:rtl/>
        </w:rPr>
        <w:t>ج</w:t>
      </w:r>
      <w:r>
        <w:rPr>
          <w:rFonts w:hint="cs"/>
          <w:rtl/>
        </w:rPr>
        <w:t xml:space="preserve"> برساند و خبر اسلام آوردنِ قبیله‌های گوناگون و قدرت و توانایی آنان را برای آن حضرت بازگوید.</w:t>
      </w:r>
    </w:p>
    <w:p w:rsidR="00CC4715" w:rsidRDefault="00CC4715" w:rsidP="00CC4715">
      <w:pPr>
        <w:pStyle w:val="1-"/>
        <w:rPr>
          <w:rtl/>
        </w:rPr>
      </w:pPr>
      <w:r>
        <w:rPr>
          <w:rFonts w:hint="cs"/>
          <w:rtl/>
        </w:rPr>
        <w:t xml:space="preserve">موقع حج سال سیزدهم بعثت که مردمِ یثرب طبق سنت و عادت، هر ساله روانه‌ی زیارت کعبه می‌شدند، هفتاد و دو مرد و سه زن به مکه رفتند تا دومین بیعت را با پیامبر </w:t>
      </w:r>
      <w:r>
        <w:rPr>
          <w:rFonts w:cs="CTraditional Arabic" w:hint="cs"/>
          <w:rtl/>
        </w:rPr>
        <w:t>ج</w:t>
      </w:r>
      <w:r>
        <w:rPr>
          <w:rFonts w:hint="cs"/>
          <w:rtl/>
        </w:rPr>
        <w:t xml:space="preserve"> تحقق بخشند.</w:t>
      </w:r>
    </w:p>
    <w:p w:rsidR="00CC4715" w:rsidRDefault="00CC4715" w:rsidP="00CC4715">
      <w:pPr>
        <w:pStyle w:val="1-"/>
        <w:rPr>
          <w:rtl/>
        </w:rPr>
      </w:pPr>
      <w:r>
        <w:rPr>
          <w:rFonts w:hint="cs"/>
          <w:rtl/>
        </w:rPr>
        <w:t>این گروه با</w:t>
      </w:r>
      <w:r w:rsidR="000405E6">
        <w:rPr>
          <w:rFonts w:hint="cs"/>
          <w:rtl/>
        </w:rPr>
        <w:t xml:space="preserve"> یکدیگر می‌گفتند: تا کی رسول خدا </w:t>
      </w:r>
      <w:r w:rsidR="000405E6">
        <w:rPr>
          <w:rFonts w:cs="CTraditional Arabic" w:hint="cs"/>
          <w:rtl/>
        </w:rPr>
        <w:t>ج</w:t>
      </w:r>
      <w:r w:rsidR="000405E6">
        <w:rPr>
          <w:rFonts w:hint="cs"/>
          <w:rtl/>
        </w:rPr>
        <w:t xml:space="preserve"> را بگذاریم تا در کوه‌های مکه نگران و ترسان بالا و پایین بروند. وقتی به مکه رسیدند چند دیدار پنهانی میان آنان و پیامبر </w:t>
      </w:r>
      <w:r w:rsidR="000405E6">
        <w:rPr>
          <w:rFonts w:cs="CTraditional Arabic" w:hint="cs"/>
          <w:rtl/>
        </w:rPr>
        <w:t>ج</w:t>
      </w:r>
      <w:r w:rsidR="000405E6">
        <w:rPr>
          <w:rFonts w:hint="cs"/>
          <w:rtl/>
        </w:rPr>
        <w:t xml:space="preserve"> صورت گرفت.</w:t>
      </w:r>
    </w:p>
    <w:p w:rsidR="000405E6" w:rsidRDefault="000405E6" w:rsidP="00CC4715">
      <w:pPr>
        <w:pStyle w:val="1-"/>
        <w:rPr>
          <w:rtl/>
        </w:rPr>
      </w:pPr>
      <w:r>
        <w:rPr>
          <w:rFonts w:hint="cs"/>
          <w:rtl/>
        </w:rPr>
        <w:t>زمانیکه قریش از این بیعت اطلاع یافته بودند،</w:t>
      </w:r>
      <w:r w:rsidR="00217D8C">
        <w:rPr>
          <w:rFonts w:hint="cs"/>
          <w:rtl/>
        </w:rPr>
        <w:t xml:space="preserve"> ملاقات علنی پیامبر </w:t>
      </w:r>
      <w:r w:rsidR="00217D8C">
        <w:rPr>
          <w:rFonts w:cs="CTraditional Arabic" w:hint="cs"/>
          <w:rtl/>
        </w:rPr>
        <w:t>ج</w:t>
      </w:r>
      <w:r w:rsidR="00217D8C">
        <w:rPr>
          <w:rFonts w:hint="cs"/>
          <w:rtl/>
        </w:rPr>
        <w:t xml:space="preserve"> با آنان بسیار دشوار بود؛ بنابراین واسطه‌ی ارتباط، عباس، </w:t>
      </w:r>
      <w:r>
        <w:rPr>
          <w:rFonts w:hint="cs"/>
          <w:rtl/>
        </w:rPr>
        <w:t xml:space="preserve">عموی پیامبر </w:t>
      </w:r>
      <w:r>
        <w:rPr>
          <w:rFonts w:cs="CTraditional Arabic" w:hint="cs"/>
          <w:rtl/>
        </w:rPr>
        <w:t>ج</w:t>
      </w:r>
      <w:r>
        <w:rPr>
          <w:rFonts w:hint="cs"/>
          <w:rtl/>
        </w:rPr>
        <w:t xml:space="preserve"> بود.</w:t>
      </w:r>
    </w:p>
    <w:p w:rsidR="000405E6" w:rsidRDefault="000405E6" w:rsidP="00CC4715">
      <w:pPr>
        <w:pStyle w:val="1-"/>
        <w:rPr>
          <w:rtl/>
        </w:rPr>
      </w:pPr>
      <w:r>
        <w:rPr>
          <w:rFonts w:hint="cs"/>
          <w:rtl/>
        </w:rPr>
        <w:t xml:space="preserve">قبل از سخنان پیامبر </w:t>
      </w:r>
      <w:r>
        <w:rPr>
          <w:rFonts w:cs="CTraditional Arabic" w:hint="cs"/>
          <w:rtl/>
        </w:rPr>
        <w:t>ج</w:t>
      </w:r>
      <w:r>
        <w:rPr>
          <w:rFonts w:hint="cs"/>
          <w:rtl/>
        </w:rPr>
        <w:t xml:space="preserve"> ، عباس، عموی پیامبر چنین گفت:</w:t>
      </w:r>
    </w:p>
    <w:p w:rsidR="000405E6" w:rsidRDefault="000405E6" w:rsidP="00CC4715">
      <w:pPr>
        <w:pStyle w:val="1-"/>
        <w:rPr>
          <w:rtl/>
        </w:rPr>
      </w:pPr>
      <w:r>
        <w:rPr>
          <w:rFonts w:hint="cs"/>
          <w:rtl/>
        </w:rPr>
        <w:t xml:space="preserve">ای قوم انصار! خوب می‌دانید که محمد </w:t>
      </w:r>
      <w:r>
        <w:rPr>
          <w:rFonts w:cs="CTraditional Arabic" w:hint="cs"/>
          <w:rtl/>
        </w:rPr>
        <w:t>ج</w:t>
      </w:r>
      <w:r>
        <w:rPr>
          <w:rFonts w:hint="cs"/>
          <w:rtl/>
        </w:rPr>
        <w:t xml:space="preserve"> در میان ما از چه مقام و منزلتی برخوردار است . ما تاکنون از او در برابر دشمنانش دفاع کرده‌ایم و در میان قوم و قبیله‌ی خودمان از او حمایت ورزیدیم، و هم اکنون نیز در شهر خودش و در میان قوم و قبیله‌اش از عزت و حمایت برخوردار است؛ در عین حال اصرار دارد تا به سوی شما مهاجرت کند و به شما بپیوندد.</w:t>
      </w:r>
    </w:p>
    <w:p w:rsidR="000405E6" w:rsidRDefault="000405E6" w:rsidP="00CF1D72">
      <w:pPr>
        <w:pStyle w:val="1-"/>
        <w:rPr>
          <w:rtl/>
        </w:rPr>
      </w:pPr>
      <w:r>
        <w:rPr>
          <w:rFonts w:hint="cs"/>
          <w:rtl/>
        </w:rPr>
        <w:t xml:space="preserve">اگر می‌دانید، نسبت به آنچه او را بدان دعوت کرده‌اید، وفادار هستید، و در برابر مخالفان از او حمایت می‌کنید، این شما و آن مسئوولیتی که بر عهده خویش گرفته اید! اما اگر می‌خواهید پس از آنکه به سوی شما آمد، او را تسلیم کنید و تنها بگذارید، از همین حالا او را رها کنید. یکی از حاضران آن جلسه به نام «کعب» گفت: ای پیامبر </w:t>
      </w:r>
      <w:r>
        <w:rPr>
          <w:rFonts w:cs="CTraditional Arabic" w:hint="cs"/>
          <w:rtl/>
        </w:rPr>
        <w:t>ج</w:t>
      </w:r>
      <w:r>
        <w:rPr>
          <w:rFonts w:hint="cs"/>
          <w:rtl/>
        </w:rPr>
        <w:t xml:space="preserve"> شما </w:t>
      </w:r>
      <w:r w:rsidR="00217D8C">
        <w:rPr>
          <w:rFonts w:hint="cs"/>
          <w:rtl/>
        </w:rPr>
        <w:t xml:space="preserve">سخن </w:t>
      </w:r>
      <w:r>
        <w:rPr>
          <w:rFonts w:hint="cs"/>
          <w:rtl/>
        </w:rPr>
        <w:t xml:space="preserve">بگویید و هر وعده و </w:t>
      </w:r>
      <w:r w:rsidR="00135695">
        <w:rPr>
          <w:rFonts w:hint="cs"/>
          <w:rtl/>
        </w:rPr>
        <w:t>پیمانی که می</w:t>
      </w:r>
      <w:r w:rsidR="00CF1D72">
        <w:rPr>
          <w:rFonts w:hint="cs"/>
          <w:rtl/>
        </w:rPr>
        <w:t>‌</w:t>
      </w:r>
      <w:r w:rsidR="00135695">
        <w:rPr>
          <w:rFonts w:hint="cs"/>
          <w:rtl/>
        </w:rPr>
        <w:t xml:space="preserve">خواهید برای خود و خداوند از ما بگیرید. به این ترتیب بیعت آنان با پیامبر </w:t>
      </w:r>
      <w:r w:rsidR="00135695">
        <w:rPr>
          <w:rFonts w:cs="CTraditional Arabic" w:hint="cs"/>
          <w:rtl/>
        </w:rPr>
        <w:t>ج</w:t>
      </w:r>
      <w:r w:rsidR="00135695">
        <w:rPr>
          <w:rFonts w:hint="cs"/>
          <w:rtl/>
        </w:rPr>
        <w:t xml:space="preserve"> صورت پذیرفت.</w:t>
      </w:r>
    </w:p>
    <w:p w:rsidR="00135695" w:rsidRDefault="00135695" w:rsidP="00135695">
      <w:pPr>
        <w:pStyle w:val="2-"/>
        <w:rPr>
          <w:rtl/>
        </w:rPr>
      </w:pPr>
      <w:bookmarkStart w:id="12" w:name="_Toc445012815"/>
      <w:r>
        <w:rPr>
          <w:rFonts w:hint="cs"/>
          <w:rtl/>
        </w:rPr>
        <w:t>مفاد بیعت عقبه‌ی دوم</w:t>
      </w:r>
      <w:bookmarkEnd w:id="12"/>
    </w:p>
    <w:p w:rsidR="00135695" w:rsidRDefault="00135695" w:rsidP="00135695">
      <w:pPr>
        <w:pStyle w:val="1-"/>
        <w:numPr>
          <w:ilvl w:val="0"/>
          <w:numId w:val="3"/>
        </w:numPr>
      </w:pPr>
      <w:r>
        <w:rPr>
          <w:rFonts w:hint="cs"/>
          <w:rtl/>
        </w:rPr>
        <w:t xml:space="preserve">پرستش خدای یکتا و روی بر تافتن از شرک به خدا </w:t>
      </w:r>
    </w:p>
    <w:p w:rsidR="00135695" w:rsidRDefault="00135695" w:rsidP="00135695">
      <w:pPr>
        <w:pStyle w:val="1-"/>
        <w:numPr>
          <w:ilvl w:val="0"/>
          <w:numId w:val="3"/>
        </w:numPr>
      </w:pPr>
      <w:r>
        <w:rPr>
          <w:rFonts w:hint="cs"/>
          <w:rtl/>
        </w:rPr>
        <w:t xml:space="preserve">گوش فرا دادن به دستورات پیامبر </w:t>
      </w:r>
      <w:r>
        <w:rPr>
          <w:rFonts w:cs="CTraditional Arabic" w:hint="cs"/>
          <w:rtl/>
        </w:rPr>
        <w:t>ج</w:t>
      </w:r>
      <w:r>
        <w:rPr>
          <w:rFonts w:hint="cs"/>
          <w:rtl/>
        </w:rPr>
        <w:t xml:space="preserve"> و اطاعت از او در همه حال؛ چه در هنگام مشغولیت و چه در هنگام فراغت.</w:t>
      </w:r>
    </w:p>
    <w:p w:rsidR="00135695" w:rsidRDefault="00135695" w:rsidP="00135695">
      <w:pPr>
        <w:pStyle w:val="1-"/>
        <w:numPr>
          <w:ilvl w:val="0"/>
          <w:numId w:val="3"/>
        </w:numPr>
      </w:pPr>
      <w:r>
        <w:rPr>
          <w:rFonts w:hint="cs"/>
          <w:rtl/>
        </w:rPr>
        <w:t xml:space="preserve"> انفاقِ مال در همه حال؛ چه در هنگام تنگدستی و چه در هنگام بی نیازی.</w:t>
      </w:r>
    </w:p>
    <w:p w:rsidR="00135695" w:rsidRDefault="00135695" w:rsidP="00135695">
      <w:pPr>
        <w:pStyle w:val="1-"/>
        <w:numPr>
          <w:ilvl w:val="0"/>
          <w:numId w:val="3"/>
        </w:numPr>
      </w:pPr>
      <w:r>
        <w:rPr>
          <w:rFonts w:hint="cs"/>
          <w:rtl/>
        </w:rPr>
        <w:t>دوام و پایداری بر امر به معروف و نهی از منکر.</w:t>
      </w:r>
    </w:p>
    <w:p w:rsidR="00135695" w:rsidRDefault="00135695" w:rsidP="00135695">
      <w:pPr>
        <w:pStyle w:val="1-"/>
        <w:numPr>
          <w:ilvl w:val="0"/>
          <w:numId w:val="3"/>
        </w:numPr>
      </w:pPr>
      <w:r>
        <w:rPr>
          <w:rFonts w:hint="cs"/>
          <w:rtl/>
        </w:rPr>
        <w:t>دعوت به سوی خداوند و نترسیدن از سرزنش هیچ سرزنش کننده‌ای.</w:t>
      </w:r>
    </w:p>
    <w:p w:rsidR="00135695" w:rsidRDefault="00135695" w:rsidP="00135695">
      <w:pPr>
        <w:pStyle w:val="1-"/>
        <w:numPr>
          <w:ilvl w:val="0"/>
          <w:numId w:val="3"/>
        </w:numPr>
      </w:pPr>
      <w:r>
        <w:rPr>
          <w:rFonts w:hint="cs"/>
          <w:rtl/>
        </w:rPr>
        <w:t xml:space="preserve">یاری پیامبر </w:t>
      </w:r>
      <w:r>
        <w:rPr>
          <w:rFonts w:cs="CTraditional Arabic" w:hint="cs"/>
          <w:rtl/>
        </w:rPr>
        <w:t>ج</w:t>
      </w:r>
      <w:r>
        <w:rPr>
          <w:rFonts w:hint="cs"/>
          <w:rtl/>
        </w:rPr>
        <w:t xml:space="preserve"> و بازداشتن دشمن و دفاع از وی، همانند دفاع از خویشتن و همسر و فرزندان.</w:t>
      </w:r>
    </w:p>
    <w:p w:rsidR="00135695" w:rsidRDefault="00135695" w:rsidP="00135695">
      <w:pPr>
        <w:pStyle w:val="1-"/>
        <w:numPr>
          <w:ilvl w:val="0"/>
          <w:numId w:val="3"/>
        </w:numPr>
      </w:pPr>
      <w:r>
        <w:rPr>
          <w:rFonts w:hint="cs"/>
          <w:rtl/>
        </w:rPr>
        <w:t xml:space="preserve"> جنگ به همراه رسول خدا با دشمنان هنگام ضرورت، کشتن بزرگان و سرشناسانِ کافرِ قوم خویش.</w:t>
      </w:r>
    </w:p>
    <w:p w:rsidR="00135695" w:rsidRDefault="00135695" w:rsidP="00135695">
      <w:pPr>
        <w:pStyle w:val="1-"/>
        <w:numPr>
          <w:ilvl w:val="0"/>
          <w:numId w:val="3"/>
        </w:numPr>
      </w:pPr>
      <w:r>
        <w:rPr>
          <w:rFonts w:hint="cs"/>
          <w:rtl/>
        </w:rPr>
        <w:t>تحمل و مقاومت در برابر مصیبت‌های مالی و جانی.</w:t>
      </w:r>
    </w:p>
    <w:p w:rsidR="00135695" w:rsidRDefault="000A3C50" w:rsidP="000A3C50">
      <w:pPr>
        <w:pStyle w:val="1-"/>
        <w:ind w:left="284" w:firstLine="0"/>
        <w:rPr>
          <w:rtl/>
        </w:rPr>
      </w:pPr>
      <w:r>
        <w:rPr>
          <w:rFonts w:hint="cs"/>
          <w:rtl/>
        </w:rPr>
        <w:t xml:space="preserve">بعد از این بیعت، پیامبر </w:t>
      </w:r>
      <w:r>
        <w:rPr>
          <w:rFonts w:cs="CTraditional Arabic" w:hint="cs"/>
          <w:rtl/>
        </w:rPr>
        <w:t>ج</w:t>
      </w:r>
      <w:r>
        <w:rPr>
          <w:rFonts w:hint="cs"/>
          <w:rtl/>
        </w:rPr>
        <w:t xml:space="preserve"> دوازده نفر را به عنوان «نقیب» انتخاب نمود که 9 نفر از خزرج و 3 نفر از اوس بودند. این دوازده نفر مسئولیت اجرا عهدنامه را بر عهداه گرفتند.</w:t>
      </w:r>
    </w:p>
    <w:p w:rsidR="000A3C50" w:rsidRDefault="000A3C50" w:rsidP="000A3C50">
      <w:pPr>
        <w:pStyle w:val="2-"/>
        <w:rPr>
          <w:rtl/>
        </w:rPr>
      </w:pPr>
      <w:bookmarkStart w:id="13" w:name="_Toc445012816"/>
      <w:r>
        <w:rPr>
          <w:rFonts w:hint="cs"/>
          <w:rtl/>
        </w:rPr>
        <w:t xml:space="preserve">هجرت پیامبر </w:t>
      </w:r>
      <w:r w:rsidRPr="007F461B">
        <w:rPr>
          <w:rFonts w:cs="CTraditional Arabic" w:hint="cs"/>
          <w:b/>
          <w:bCs w:val="0"/>
          <w:rtl/>
        </w:rPr>
        <w:t>ج</w:t>
      </w:r>
      <w:r>
        <w:rPr>
          <w:rFonts w:hint="cs"/>
          <w:rtl/>
        </w:rPr>
        <w:t xml:space="preserve"> به مدینه</w:t>
      </w:r>
      <w:bookmarkEnd w:id="13"/>
    </w:p>
    <w:p w:rsidR="000A3C50" w:rsidRDefault="000A3C50" w:rsidP="000A3C50">
      <w:pPr>
        <w:pStyle w:val="1-"/>
        <w:rPr>
          <w:rtl/>
        </w:rPr>
      </w:pPr>
      <w:r>
        <w:rPr>
          <w:rFonts w:hint="cs"/>
          <w:rtl/>
        </w:rPr>
        <w:t xml:space="preserve">پس از آنکه بیعت عقبه‌ی دوم صورت گرفت و اسلام این توفیق را یافت که وطنی جدید برای خود تأسیس کند، ارتباط با مدینه و گسترش دعوت پیامبر </w:t>
      </w:r>
      <w:r>
        <w:rPr>
          <w:rFonts w:cs="CTraditional Arabic" w:hint="cs"/>
          <w:rtl/>
        </w:rPr>
        <w:t>ج</w:t>
      </w:r>
      <w:r>
        <w:rPr>
          <w:rFonts w:hint="cs"/>
          <w:rtl/>
        </w:rPr>
        <w:t xml:space="preserve"> در این شهر، بزرگترین امتیازی بود که اسلام از آغاز دعوتش به آن دست یافته بود. پیامبر </w:t>
      </w:r>
      <w:r>
        <w:rPr>
          <w:rFonts w:cs="CTraditional Arabic" w:hint="cs"/>
          <w:rtl/>
        </w:rPr>
        <w:t>ج</w:t>
      </w:r>
      <w:r>
        <w:rPr>
          <w:rFonts w:hint="cs"/>
          <w:rtl/>
        </w:rPr>
        <w:t xml:space="preserve"> اجازه دادند تا مسلمانان به تدریج به این وطن جدید مهاجرت نمایند.</w:t>
      </w:r>
    </w:p>
    <w:p w:rsidR="000A3C50" w:rsidRDefault="000A3C50" w:rsidP="000A3C50">
      <w:pPr>
        <w:pStyle w:val="1-"/>
        <w:rPr>
          <w:rtl/>
        </w:rPr>
      </w:pPr>
      <w:r>
        <w:rPr>
          <w:rFonts w:hint="cs"/>
          <w:rtl/>
        </w:rPr>
        <w:t xml:space="preserve">هجرت نه تنها به معنای از دست دادن موقعیت و مقام اجتماعی و فداکردن دارایی بود، بلکه شخص مهاجر نیز می‌بایست جان خویش را فدا می‌نمود. مسلمانان نیز با توجه به اینکه همه‌ی این مسائل را می‌دانستند، و مشرکان مانع خروج آنان می‌شدند، اما همواره قصد سفر و مهاجرت می‌کردند. مشرکان مکه، وقتی مهاجرت یاران پیامبر </w:t>
      </w:r>
      <w:r>
        <w:rPr>
          <w:rFonts w:cs="CTraditional Arabic" w:hint="cs"/>
          <w:rtl/>
        </w:rPr>
        <w:t>ج</w:t>
      </w:r>
      <w:r>
        <w:rPr>
          <w:rFonts w:hint="cs"/>
          <w:rtl/>
        </w:rPr>
        <w:t xml:space="preserve"> را یکی پس از دیگری مشاهده نمودند و متوجه شدند که آنان با اموالشان به مردمان یثرب (</w:t>
      </w:r>
      <w:r w:rsidR="002976F7">
        <w:rPr>
          <w:rFonts w:hint="cs"/>
          <w:rtl/>
        </w:rPr>
        <w:t xml:space="preserve">مدینه) </w:t>
      </w:r>
      <w:r>
        <w:rPr>
          <w:rFonts w:hint="cs"/>
          <w:rtl/>
        </w:rPr>
        <w:t>می‌پیوندند، بسیار اندوهگین و ناراحت شدند و یک خطر جدی در مقابل خودشان احساس نمودند.</w:t>
      </w:r>
    </w:p>
    <w:p w:rsidR="000A3C50" w:rsidRDefault="000A3C50" w:rsidP="000A3C50">
      <w:pPr>
        <w:pStyle w:val="1-"/>
        <w:rPr>
          <w:rtl/>
        </w:rPr>
      </w:pPr>
      <w:r>
        <w:rPr>
          <w:rFonts w:hint="cs"/>
          <w:rtl/>
        </w:rPr>
        <w:t xml:space="preserve">قوم قریش می‌دانستند که پیامبر </w:t>
      </w:r>
      <w:r>
        <w:rPr>
          <w:rFonts w:cs="CTraditional Arabic" w:hint="cs"/>
          <w:rtl/>
        </w:rPr>
        <w:t>ج</w:t>
      </w:r>
      <w:r>
        <w:rPr>
          <w:rFonts w:hint="cs"/>
          <w:rtl/>
        </w:rPr>
        <w:t xml:space="preserve"> دارای چه شخصیت توانا و با</w:t>
      </w:r>
      <w:r w:rsidR="007C5DAD">
        <w:rPr>
          <w:rFonts w:hint="cs"/>
          <w:rtl/>
        </w:rPr>
        <w:t xml:space="preserve"> نفوذی است که دیگران را به سوی خویش جلب می‌نماید، و از آن</w:t>
      </w:r>
      <w:r w:rsidR="007F461B">
        <w:rPr>
          <w:rFonts w:hint="cs"/>
          <w:rtl/>
        </w:rPr>
        <w:t>‌</w:t>
      </w:r>
      <w:r w:rsidR="007C5DAD">
        <w:rPr>
          <w:rFonts w:hint="cs"/>
          <w:rtl/>
        </w:rPr>
        <w:t xml:space="preserve">جایی که منافع مادی و اقتصادی خویش را در خطر می‌دیدند، لذا در صدد آزار و اذیت پیامبر </w:t>
      </w:r>
      <w:r w:rsidR="007C5DAD">
        <w:rPr>
          <w:rFonts w:cs="CTraditional Arabic" w:hint="cs"/>
          <w:rtl/>
        </w:rPr>
        <w:t>ج</w:t>
      </w:r>
      <w:r w:rsidR="007C5DAD">
        <w:rPr>
          <w:rFonts w:hint="cs"/>
          <w:rtl/>
        </w:rPr>
        <w:t xml:space="preserve"> و اصحاب و یارانش بر آمدند و تنها به این هم اکتفا نکردند بلکه در محلی به نام « دارالندوه» جمع شدند تا تکلیف خودشان را با پیامبر </w:t>
      </w:r>
      <w:r w:rsidR="007C5DAD">
        <w:rPr>
          <w:rFonts w:cs="CTraditional Arabic" w:hint="cs"/>
          <w:rtl/>
        </w:rPr>
        <w:t>ج</w:t>
      </w:r>
      <w:r w:rsidR="007C5DAD">
        <w:rPr>
          <w:rFonts w:hint="cs"/>
          <w:rtl/>
        </w:rPr>
        <w:t xml:space="preserve"> مشخص نمایند و برای همیشه به دعوت اسلام خاتمه بخشند.</w:t>
      </w:r>
    </w:p>
    <w:p w:rsidR="007C5DAD" w:rsidRDefault="007C5DAD" w:rsidP="000A3C50">
      <w:pPr>
        <w:pStyle w:val="1-"/>
        <w:rPr>
          <w:rtl/>
        </w:rPr>
      </w:pPr>
      <w:r>
        <w:rPr>
          <w:rFonts w:hint="cs"/>
          <w:rtl/>
        </w:rPr>
        <w:t xml:space="preserve">آنان برای از بین بردن پیامبر </w:t>
      </w:r>
      <w:r>
        <w:rPr>
          <w:rFonts w:cs="CTraditional Arabic" w:hint="cs"/>
          <w:rtl/>
        </w:rPr>
        <w:t>ج</w:t>
      </w:r>
      <w:r>
        <w:rPr>
          <w:rFonts w:hint="cs"/>
          <w:rtl/>
        </w:rPr>
        <w:t xml:space="preserve"> چاره جویی و حیله گری‌های بسیار زیادی اندیشیدند؛ یکی از بزرگان قریش پیشنهاد کرد که محمد </w:t>
      </w:r>
      <w:r>
        <w:rPr>
          <w:rFonts w:cs="CTraditional Arabic" w:hint="cs"/>
          <w:rtl/>
        </w:rPr>
        <w:t>ج</w:t>
      </w:r>
      <w:r>
        <w:rPr>
          <w:rFonts w:hint="cs"/>
          <w:rtl/>
        </w:rPr>
        <w:t xml:space="preserve"> را از شهر خود بیرون کنیم تا از دست او راحت شویم.</w:t>
      </w:r>
    </w:p>
    <w:p w:rsidR="007C5DAD" w:rsidRDefault="007C5DAD" w:rsidP="000A3C50">
      <w:pPr>
        <w:pStyle w:val="1-"/>
        <w:rPr>
          <w:rtl/>
        </w:rPr>
      </w:pPr>
      <w:r>
        <w:rPr>
          <w:rFonts w:hint="cs"/>
          <w:rtl/>
        </w:rPr>
        <w:t xml:space="preserve">اما این رای پذیرفته نشد؛ زیرا که آنان می‌دانستند که اگر از این شهر بیرون رود، مردم دور و بر او جمع خواهند شد. دیگری پیشنهاد کرد تا پیامبر </w:t>
      </w:r>
      <w:r>
        <w:rPr>
          <w:rFonts w:cs="CTraditional Arabic" w:hint="cs"/>
          <w:rtl/>
        </w:rPr>
        <w:t>ج</w:t>
      </w:r>
      <w:r>
        <w:rPr>
          <w:rFonts w:hint="cs"/>
          <w:rtl/>
        </w:rPr>
        <w:t xml:space="preserve"> زندانی شود، اما این پیشنهاد هم پذیرفته نشد.</w:t>
      </w:r>
    </w:p>
    <w:p w:rsidR="007C5DAD" w:rsidRDefault="007C5DAD" w:rsidP="000A3C50">
      <w:pPr>
        <w:pStyle w:val="1-"/>
        <w:rPr>
          <w:rtl/>
        </w:rPr>
      </w:pPr>
      <w:r>
        <w:rPr>
          <w:rFonts w:hint="cs"/>
          <w:rtl/>
        </w:rPr>
        <w:t xml:space="preserve">ابو جهل پیشنهاد داد تا پیامبر </w:t>
      </w:r>
      <w:r>
        <w:rPr>
          <w:rFonts w:cs="CTraditional Arabic" w:hint="cs"/>
          <w:rtl/>
        </w:rPr>
        <w:t>ج</w:t>
      </w:r>
      <w:r>
        <w:rPr>
          <w:rFonts w:hint="cs"/>
          <w:rtl/>
        </w:rPr>
        <w:t xml:space="preserve"> را به قتل برسانند؛ به اینگونه که از هر قبیله‌ای، جوانی با اصل و نسب جمع گردد و آنگاه به هر یک از آنان شمشیری تیز دهیم تا زمانی که از خانه بیرون آمد، همه با هم او را با شمشیر از بین ببرند تا خون او در میان همه‌ی قبایل پراکنده گردد و فرزندان عبد مناف نتوانند با همه‌ی قریش بجنگند و تنها به گرفتن خون بها راضی گردند.</w:t>
      </w:r>
    </w:p>
    <w:p w:rsidR="007C5DAD" w:rsidRDefault="007C5DAD" w:rsidP="000A3C50">
      <w:pPr>
        <w:pStyle w:val="1-"/>
        <w:rPr>
          <w:rtl/>
        </w:rPr>
      </w:pPr>
      <w:r>
        <w:rPr>
          <w:rFonts w:hint="cs"/>
          <w:rtl/>
        </w:rPr>
        <w:t>هنگامی که قریش چنین تصمیمی گرفتند، جبرئیل</w:t>
      </w:r>
      <w:r>
        <w:rPr>
          <w:rFonts w:cs="CTraditional Arabic" w:hint="cs"/>
          <w:rtl/>
        </w:rPr>
        <w:t>÷</w:t>
      </w:r>
      <w:r>
        <w:rPr>
          <w:rFonts w:hint="cs"/>
          <w:rtl/>
        </w:rPr>
        <w:t xml:space="preserve"> بر پیامبر </w:t>
      </w:r>
      <w:r>
        <w:rPr>
          <w:rFonts w:cs="CTraditional Arabic" w:hint="cs"/>
          <w:rtl/>
        </w:rPr>
        <w:t>ج</w:t>
      </w:r>
      <w:r>
        <w:rPr>
          <w:rFonts w:hint="cs"/>
          <w:rtl/>
        </w:rPr>
        <w:t xml:space="preserve"> وحی فرود آورد و آن حضرت را از توطئه‌ی آنان آگاه نمود و به پیامبر </w:t>
      </w:r>
      <w:r>
        <w:rPr>
          <w:rFonts w:cs="CTraditional Arabic" w:hint="cs"/>
          <w:rtl/>
        </w:rPr>
        <w:t>ج</w:t>
      </w:r>
      <w:r>
        <w:rPr>
          <w:rFonts w:hint="cs"/>
          <w:rtl/>
        </w:rPr>
        <w:t xml:space="preserve"> گفت: ای پیامبر! اکنون زمان آن رسیده است که هجرت کی و نباید بر بستری بخوابی که هر شب در آن می‌خوابیدی.</w:t>
      </w:r>
    </w:p>
    <w:p w:rsidR="007C5DAD" w:rsidRDefault="007C5DAD" w:rsidP="000A3C50">
      <w:pPr>
        <w:pStyle w:val="1-"/>
        <w:rPr>
          <w:rtl/>
        </w:rPr>
      </w:pPr>
      <w:r>
        <w:rPr>
          <w:rFonts w:hint="cs"/>
          <w:rtl/>
        </w:rPr>
        <w:t>مسلمانان، مهاجرت خود را به مدینه شروع کرده بودند و تنها کسانی که در مکه باقی مان</w:t>
      </w:r>
      <w:r w:rsidR="005F23A9">
        <w:rPr>
          <w:rFonts w:hint="cs"/>
          <w:rtl/>
        </w:rPr>
        <w:t>ده بودند، عبارت بودند از: ابوبکر</w:t>
      </w:r>
      <w:r w:rsidR="005F23A9">
        <w:rPr>
          <w:rFonts w:cs="CTraditional Arabic" w:hint="cs"/>
          <w:rtl/>
        </w:rPr>
        <w:t>س</w:t>
      </w:r>
      <w:r w:rsidR="005F23A9">
        <w:rPr>
          <w:rFonts w:hint="cs"/>
          <w:rtl/>
        </w:rPr>
        <w:t xml:space="preserve"> و علی</w:t>
      </w:r>
      <w:r w:rsidR="005F23A9">
        <w:rPr>
          <w:rFonts w:cs="CTraditional Arabic" w:hint="cs"/>
          <w:rtl/>
        </w:rPr>
        <w:t>س</w:t>
      </w:r>
      <w:r w:rsidR="005F23A9">
        <w:rPr>
          <w:rFonts w:hint="cs"/>
          <w:rtl/>
        </w:rPr>
        <w:t xml:space="preserve"> .</w:t>
      </w:r>
    </w:p>
    <w:p w:rsidR="005F23A9" w:rsidRDefault="005F23A9" w:rsidP="007F461B">
      <w:pPr>
        <w:pStyle w:val="1-"/>
        <w:rPr>
          <w:rtl/>
        </w:rPr>
      </w:pPr>
      <w:r>
        <w:rPr>
          <w:rFonts w:hint="cs"/>
          <w:rtl/>
        </w:rPr>
        <w:t xml:space="preserve">پیامبر </w:t>
      </w:r>
      <w:r>
        <w:rPr>
          <w:rFonts w:cs="CTraditional Arabic" w:hint="cs"/>
          <w:rtl/>
        </w:rPr>
        <w:t>ج</w:t>
      </w:r>
      <w:r>
        <w:rPr>
          <w:rFonts w:hint="cs"/>
          <w:rtl/>
        </w:rPr>
        <w:t xml:space="preserve"> در گرمای آفتاب ظهر به سراغ ابوبکر</w:t>
      </w:r>
      <w:r>
        <w:rPr>
          <w:rFonts w:cs="CTraditional Arabic" w:hint="cs"/>
          <w:rtl/>
        </w:rPr>
        <w:t>س</w:t>
      </w:r>
      <w:r>
        <w:rPr>
          <w:rFonts w:hint="cs"/>
          <w:rtl/>
        </w:rPr>
        <w:t xml:space="preserve"> رفت تا ابوبکر</w:t>
      </w:r>
      <w:r>
        <w:rPr>
          <w:rFonts w:cs="CTraditional Arabic" w:hint="cs"/>
          <w:rtl/>
        </w:rPr>
        <w:t>س</w:t>
      </w:r>
      <w:r>
        <w:rPr>
          <w:rFonts w:hint="cs"/>
          <w:rtl/>
        </w:rPr>
        <w:t xml:space="preserve"> نیز از ماجرای هجرت اطلاع پیدا نماید. و علی</w:t>
      </w:r>
      <w:r>
        <w:rPr>
          <w:rFonts w:cs="CTraditional Arabic" w:hint="cs"/>
          <w:rtl/>
        </w:rPr>
        <w:t>س</w:t>
      </w:r>
      <w:r>
        <w:rPr>
          <w:rFonts w:hint="cs"/>
          <w:rtl/>
        </w:rPr>
        <w:t xml:space="preserve"> نیز مأمور شد تا در بستر پیامبر</w:t>
      </w:r>
      <w:r>
        <w:rPr>
          <w:rFonts w:cs="CTraditional Arabic" w:hint="cs"/>
          <w:rtl/>
        </w:rPr>
        <w:t>ج</w:t>
      </w:r>
      <w:r>
        <w:rPr>
          <w:rFonts w:hint="cs"/>
          <w:rtl/>
        </w:rPr>
        <w:t xml:space="preserve"> بخوابد.</w:t>
      </w:r>
    </w:p>
    <w:p w:rsidR="005F23A9" w:rsidRDefault="005F23A9" w:rsidP="005F23A9">
      <w:pPr>
        <w:pStyle w:val="2-"/>
        <w:rPr>
          <w:rtl/>
        </w:rPr>
      </w:pPr>
      <w:bookmarkStart w:id="14" w:name="_Toc445012817"/>
      <w:r>
        <w:rPr>
          <w:rFonts w:hint="cs"/>
          <w:rtl/>
        </w:rPr>
        <w:t xml:space="preserve">محاصره‌ی خانه‌ی پیامبر </w:t>
      </w:r>
      <w:r w:rsidRPr="007F461B">
        <w:rPr>
          <w:rFonts w:cs="CTraditional Arabic" w:hint="cs"/>
          <w:b/>
          <w:bCs w:val="0"/>
          <w:rtl/>
        </w:rPr>
        <w:t>ج</w:t>
      </w:r>
      <w:bookmarkEnd w:id="14"/>
      <w:r>
        <w:rPr>
          <w:rFonts w:hint="cs"/>
          <w:rtl/>
        </w:rPr>
        <w:t xml:space="preserve"> </w:t>
      </w:r>
    </w:p>
    <w:p w:rsidR="005F23A9" w:rsidRDefault="005F23A9" w:rsidP="005F23A9">
      <w:pPr>
        <w:pStyle w:val="1-"/>
        <w:rPr>
          <w:rtl/>
        </w:rPr>
      </w:pPr>
      <w:r>
        <w:rPr>
          <w:rFonts w:hint="cs"/>
          <w:rtl/>
        </w:rPr>
        <w:t>تبهکاران قریش، تمامی ساعات آن روز، سرگرم آماده شدن برای اجرای نقشه‌ی طراحی شده‌ای بودند که آن را در دارالندوه به تصویب رسانده بودند. تعداد این افراد یازده نفر بود و به محض اینکه ساعاتی از شب گذشت و همه جا آرام گرفت و مردم به خواب رفتند، پنهانی به سوی خانه‌ی پیامبر</w:t>
      </w:r>
      <w:r>
        <w:rPr>
          <w:rFonts w:cs="CTraditional Arabic" w:hint="cs"/>
          <w:rtl/>
        </w:rPr>
        <w:t>ج</w:t>
      </w:r>
      <w:r>
        <w:rPr>
          <w:rFonts w:hint="cs"/>
          <w:rtl/>
        </w:rPr>
        <w:t xml:space="preserve"> رفتند به این گمان که پیامبر </w:t>
      </w:r>
      <w:r>
        <w:rPr>
          <w:rFonts w:cs="CTraditional Arabic" w:hint="cs"/>
          <w:rtl/>
        </w:rPr>
        <w:t>ج</w:t>
      </w:r>
      <w:r>
        <w:rPr>
          <w:rFonts w:hint="cs"/>
          <w:rtl/>
        </w:rPr>
        <w:t xml:space="preserve"> در بسترش خوابیده است و هنگامی که از خواب برخیزد، نقشه‌ی شوم خودشان را اجرا نمایند؛ زیرا عادت پیامبر </w:t>
      </w:r>
      <w:r>
        <w:rPr>
          <w:rFonts w:cs="CTraditional Arabic" w:hint="cs"/>
          <w:rtl/>
        </w:rPr>
        <w:t>ج</w:t>
      </w:r>
      <w:r>
        <w:rPr>
          <w:rFonts w:hint="cs"/>
          <w:rtl/>
        </w:rPr>
        <w:t xml:space="preserve"> این بود که اول شب بعد از نماز عشاء می‌خوابید و نیمه شب به مسجدالحرام می‌رفت و در آنجا نماز شب می‌خواند.</w:t>
      </w:r>
    </w:p>
    <w:p w:rsidR="005F23A9" w:rsidRDefault="005F23A9" w:rsidP="00915425">
      <w:pPr>
        <w:pStyle w:val="1-"/>
        <w:rPr>
          <w:rtl/>
        </w:rPr>
      </w:pPr>
      <w:r>
        <w:rPr>
          <w:rFonts w:hint="cs"/>
          <w:rtl/>
        </w:rPr>
        <w:t>کفار قریش اطمینان کامل داشتند به اینکه توطئه‌ی پست و زبونانه‌شان موفقیت آمیز خواهد بود، به گونه‌ای که ابو جهل با حالتی از تمسخر و استهزاء گفت: محمد</w:t>
      </w:r>
      <w:r w:rsidR="00915425">
        <w:rPr>
          <w:rFonts w:hint="cs"/>
          <w:rtl/>
        </w:rPr>
        <w:t xml:space="preserve"> </w:t>
      </w:r>
      <w:r>
        <w:rPr>
          <w:rFonts w:hint="cs"/>
          <w:rtl/>
        </w:rPr>
        <w:t>ادعا می‌کند که اگر شما تابع دین و آئین او بشوید، پادشاه عرب و عجم خواهید شد، وانگهی که مُردید دوباره برا</w:t>
      </w:r>
      <w:r w:rsidR="004E58CA">
        <w:rPr>
          <w:rFonts w:hint="cs"/>
          <w:rtl/>
        </w:rPr>
        <w:t>نگیخته خواه</w:t>
      </w:r>
      <w:r w:rsidR="00D65411">
        <w:rPr>
          <w:rFonts w:hint="cs"/>
          <w:rtl/>
        </w:rPr>
        <w:t>ی</w:t>
      </w:r>
      <w:r w:rsidR="004E58CA">
        <w:rPr>
          <w:rFonts w:hint="cs"/>
          <w:rtl/>
        </w:rPr>
        <w:t>د شد و...</w:t>
      </w:r>
    </w:p>
    <w:p w:rsidR="004E58CA" w:rsidRDefault="004E58CA" w:rsidP="005F23A9">
      <w:pPr>
        <w:pStyle w:val="1-"/>
        <w:rPr>
          <w:rtl/>
        </w:rPr>
      </w:pPr>
      <w:r>
        <w:rPr>
          <w:rFonts w:hint="cs"/>
          <w:rtl/>
        </w:rPr>
        <w:t xml:space="preserve">قرار اجرای توطئه‌ی قریش، هنگام خروج پیامبر </w:t>
      </w:r>
      <w:r>
        <w:rPr>
          <w:rFonts w:cs="CTraditional Arabic" w:hint="cs"/>
          <w:rtl/>
        </w:rPr>
        <w:t>ج</w:t>
      </w:r>
      <w:r>
        <w:rPr>
          <w:rFonts w:hint="cs"/>
          <w:rtl/>
        </w:rPr>
        <w:t xml:space="preserve"> از خانه بود، اما خداوند نقشه‌ی شوم آنان را باطل گردانید؛ زیرا پیامبر </w:t>
      </w:r>
      <w:r>
        <w:rPr>
          <w:rFonts w:cs="CTraditional Arabic" w:hint="cs"/>
          <w:rtl/>
        </w:rPr>
        <w:t>ج</w:t>
      </w:r>
      <w:r>
        <w:rPr>
          <w:rFonts w:hint="cs"/>
          <w:rtl/>
        </w:rPr>
        <w:t xml:space="preserve"> در حالی از خانه‌ی خویش خارج گردید که محاصره‌ی آن شکسته شد و پیامبر </w:t>
      </w:r>
      <w:r>
        <w:rPr>
          <w:rFonts w:cs="CTraditional Arabic" w:hint="cs"/>
          <w:rtl/>
        </w:rPr>
        <w:t>ج</w:t>
      </w:r>
      <w:r>
        <w:rPr>
          <w:rFonts w:hint="cs"/>
          <w:rtl/>
        </w:rPr>
        <w:t xml:space="preserve"> مشتی سنگریزه برداشت و بر سر و روی آنان پاشید و خداوند نیز چشمان آنان را نسبت به پیامبر </w:t>
      </w:r>
      <w:r>
        <w:rPr>
          <w:rFonts w:cs="CTraditional Arabic" w:hint="cs"/>
          <w:rtl/>
        </w:rPr>
        <w:t>ج</w:t>
      </w:r>
      <w:r>
        <w:rPr>
          <w:rFonts w:hint="cs"/>
          <w:rtl/>
        </w:rPr>
        <w:t xml:space="preserve"> کور کرده بود و آنان پیامبر </w:t>
      </w:r>
      <w:r>
        <w:rPr>
          <w:rFonts w:cs="CTraditional Arabic" w:hint="cs"/>
          <w:rtl/>
        </w:rPr>
        <w:t>ج</w:t>
      </w:r>
      <w:r>
        <w:rPr>
          <w:rFonts w:hint="cs"/>
          <w:rtl/>
        </w:rPr>
        <w:t xml:space="preserve"> را نمی‌دیدند. خداوند ماجرا را اینگونه بیان می‌کند:</w:t>
      </w:r>
    </w:p>
    <w:p w:rsidR="004E58CA" w:rsidRDefault="004E58CA" w:rsidP="004E58CA">
      <w:pPr>
        <w:pStyle w:val="1-"/>
        <w:rPr>
          <w:rtl/>
        </w:rPr>
      </w:pPr>
      <w:r>
        <w:rPr>
          <w:rFonts w:cs="Traditional Arabic"/>
          <w:color w:val="000000"/>
          <w:shd w:val="clear" w:color="auto" w:fill="FFFFFF"/>
          <w:rtl/>
        </w:rPr>
        <w:t>﴿</w:t>
      </w:r>
      <w:r w:rsidRPr="00871710">
        <w:rPr>
          <w:rStyle w:val="5-Char"/>
          <w:rtl/>
        </w:rPr>
        <w:t>وَجَعَلۡنَا مِنۢ بَيۡنِ أَيۡدِيهِمۡ سَدّٗا وَمِنۡ خَلۡفِهِمۡ سَدّٗا فَأَغۡشَيۡنَٰهُمۡ فَهُمۡ لَا يُبۡصِرُونَ٩</w:t>
      </w:r>
      <w:r>
        <w:rPr>
          <w:rFonts w:cs="Traditional Arabic"/>
          <w:color w:val="000000"/>
          <w:shd w:val="clear" w:color="auto" w:fill="FFFFFF"/>
          <w:rtl/>
        </w:rPr>
        <w:t>﴾</w:t>
      </w:r>
      <w:r w:rsidRPr="00871710">
        <w:rPr>
          <w:rStyle w:val="5-Char"/>
          <w:rtl/>
        </w:rPr>
        <w:t xml:space="preserve"> </w:t>
      </w:r>
      <w:r w:rsidRPr="004E58CA">
        <w:rPr>
          <w:rStyle w:val="8-Char"/>
          <w:rtl/>
        </w:rPr>
        <w:t>[يس: 9]</w:t>
      </w:r>
      <w:r w:rsidRPr="004E58CA">
        <w:rPr>
          <w:rFonts w:hint="cs"/>
          <w:rtl/>
        </w:rPr>
        <w:t>.</w:t>
      </w:r>
    </w:p>
    <w:p w:rsidR="004E58CA" w:rsidRDefault="004E58CA" w:rsidP="004E58CA">
      <w:pPr>
        <w:pStyle w:val="5-0"/>
        <w:rPr>
          <w:rStyle w:val="1-Char"/>
          <w:rtl/>
        </w:rPr>
      </w:pPr>
      <w:r w:rsidRPr="004E58CA">
        <w:rPr>
          <w:rFonts w:hint="cs"/>
          <w:rtl/>
        </w:rPr>
        <w:t>«ما در پیش روی آنان پشت سرشان سری قرار داده‌ایم و بدین وس</w:t>
      </w:r>
      <w:r w:rsidR="00D65411">
        <w:rPr>
          <w:rFonts w:hint="cs"/>
          <w:rtl/>
        </w:rPr>
        <w:t>ی</w:t>
      </w:r>
      <w:r w:rsidRPr="004E58CA">
        <w:rPr>
          <w:rFonts w:hint="cs"/>
          <w:rtl/>
        </w:rPr>
        <w:t>له جلو چشمان ایشان را گرفته‌ایم و دیگر نمی‌بینند»</w:t>
      </w:r>
      <w:r w:rsidRPr="004E58CA">
        <w:rPr>
          <w:rStyle w:val="1-Char"/>
          <w:rFonts w:hint="cs"/>
          <w:rtl/>
        </w:rPr>
        <w:t>.</w:t>
      </w:r>
    </w:p>
    <w:p w:rsidR="004E58CA" w:rsidRDefault="004E58CA" w:rsidP="004E58CA">
      <w:pPr>
        <w:pStyle w:val="1-"/>
        <w:rPr>
          <w:rtl/>
        </w:rPr>
      </w:pPr>
      <w:r>
        <w:rPr>
          <w:rFonts w:hint="cs"/>
          <w:rtl/>
        </w:rPr>
        <w:t xml:space="preserve">کفار قریش همچنان در انتظار پیامبر </w:t>
      </w:r>
      <w:r>
        <w:rPr>
          <w:rFonts w:cs="CTraditional Arabic" w:hint="cs"/>
          <w:rtl/>
        </w:rPr>
        <w:t>ج</w:t>
      </w:r>
      <w:r>
        <w:rPr>
          <w:rFonts w:hint="cs"/>
          <w:rtl/>
        </w:rPr>
        <w:t xml:space="preserve"> بودند؛ اما انتظارشان به یأس و نا امیدی مبدل گشت؛ زیرا علی</w:t>
      </w:r>
      <w:r>
        <w:rPr>
          <w:rFonts w:cs="CTraditional Arabic" w:hint="cs"/>
          <w:rtl/>
        </w:rPr>
        <w:t>س</w:t>
      </w:r>
      <w:r>
        <w:rPr>
          <w:rFonts w:hint="cs"/>
          <w:rtl/>
        </w:rPr>
        <w:t xml:space="preserve"> در بستر پیامبر </w:t>
      </w:r>
      <w:r>
        <w:rPr>
          <w:rFonts w:cs="CTraditional Arabic" w:hint="cs"/>
          <w:rtl/>
        </w:rPr>
        <w:t>ج</w:t>
      </w:r>
      <w:r>
        <w:rPr>
          <w:rFonts w:hint="cs"/>
          <w:rtl/>
        </w:rPr>
        <w:t xml:space="preserve"> خوابیده بود و این ماجرا برای آنان یک شکست فاحشی به شمار می‌آمد.</w:t>
      </w:r>
    </w:p>
    <w:p w:rsidR="00884850" w:rsidRDefault="004E58CA" w:rsidP="00D65411">
      <w:pPr>
        <w:pStyle w:val="1-"/>
        <w:rPr>
          <w:rtl/>
        </w:rPr>
      </w:pPr>
      <w:r>
        <w:rPr>
          <w:rFonts w:hint="cs"/>
          <w:rtl/>
        </w:rPr>
        <w:t xml:space="preserve">هنگامی که کفار </w:t>
      </w:r>
      <w:r w:rsidR="00884850">
        <w:rPr>
          <w:rFonts w:hint="cs"/>
          <w:rtl/>
        </w:rPr>
        <w:t xml:space="preserve">با چنین صحنه‌ای روبرو گشتند، با حالتی از اضطراب و خشم در صدد یافتن پیامبر </w:t>
      </w:r>
      <w:r w:rsidR="00884850">
        <w:rPr>
          <w:rFonts w:cs="CTraditional Arabic" w:hint="cs"/>
          <w:rtl/>
        </w:rPr>
        <w:t>ج</w:t>
      </w:r>
      <w:r w:rsidR="00884850">
        <w:rPr>
          <w:rFonts w:hint="cs"/>
          <w:rtl/>
        </w:rPr>
        <w:t xml:space="preserve"> بر آمدند تا شاید با دستگیری آن حضرت بتوانند از نتیجه‌ی آن شکست ف</w:t>
      </w:r>
      <w:r w:rsidR="00D65411">
        <w:rPr>
          <w:rFonts w:hint="cs"/>
          <w:rtl/>
        </w:rPr>
        <w:t>ض</w:t>
      </w:r>
      <w:r w:rsidR="00884850">
        <w:rPr>
          <w:rFonts w:hint="cs"/>
          <w:rtl/>
        </w:rPr>
        <w:t>یحانه‌ی خود بکاهند. اما این کارهم به آنان نتیجه‌ای جز حقارت و رسوایی نبخشید.</w:t>
      </w:r>
    </w:p>
    <w:p w:rsidR="00884850" w:rsidRDefault="00884850" w:rsidP="00884850">
      <w:pPr>
        <w:pStyle w:val="2-"/>
        <w:rPr>
          <w:rtl/>
        </w:rPr>
      </w:pPr>
      <w:bookmarkStart w:id="15" w:name="_Toc445012818"/>
      <w:r>
        <w:rPr>
          <w:rFonts w:hint="cs"/>
          <w:rtl/>
        </w:rPr>
        <w:t xml:space="preserve">پیامبر </w:t>
      </w:r>
      <w:r w:rsidRPr="007F461B">
        <w:rPr>
          <w:rFonts w:cs="CTraditional Arabic" w:hint="cs"/>
          <w:b/>
          <w:bCs w:val="0"/>
          <w:rtl/>
        </w:rPr>
        <w:t>ج</w:t>
      </w:r>
      <w:r>
        <w:rPr>
          <w:rFonts w:hint="cs"/>
          <w:rtl/>
        </w:rPr>
        <w:t xml:space="preserve"> در غار ثور</w:t>
      </w:r>
      <w:bookmarkEnd w:id="15"/>
    </w:p>
    <w:p w:rsidR="00884850" w:rsidRDefault="00884850" w:rsidP="00884850">
      <w:pPr>
        <w:pStyle w:val="1-"/>
        <w:rPr>
          <w:rtl/>
        </w:rPr>
      </w:pPr>
      <w:r>
        <w:rPr>
          <w:rFonts w:hint="cs"/>
          <w:rtl/>
        </w:rPr>
        <w:t xml:space="preserve">زمانی که کفار قریش با چنین شکست فاحشی روبرو گردیدند، در صدد برآمدند به هر شکل ممکن، این شکست را جبران نمایند و به این خاطر مخارج و هزینه‌های زیادی را برای دستگیری پیامبر </w:t>
      </w:r>
      <w:r>
        <w:rPr>
          <w:rFonts w:cs="CTraditional Arabic" w:hint="cs"/>
          <w:rtl/>
        </w:rPr>
        <w:t>ج</w:t>
      </w:r>
      <w:r>
        <w:rPr>
          <w:rFonts w:hint="cs"/>
          <w:rtl/>
        </w:rPr>
        <w:t xml:space="preserve"> در نظر گرفتند. </w:t>
      </w:r>
    </w:p>
    <w:p w:rsidR="00884850" w:rsidRDefault="00884850" w:rsidP="00884850">
      <w:pPr>
        <w:pStyle w:val="1-"/>
        <w:rPr>
          <w:rtl/>
        </w:rPr>
      </w:pPr>
      <w:r>
        <w:rPr>
          <w:rFonts w:hint="cs"/>
          <w:rtl/>
        </w:rPr>
        <w:t xml:space="preserve">پیامبر </w:t>
      </w:r>
      <w:r>
        <w:rPr>
          <w:rFonts w:cs="CTraditional Arabic" w:hint="cs"/>
          <w:rtl/>
        </w:rPr>
        <w:t>ج</w:t>
      </w:r>
      <w:r>
        <w:rPr>
          <w:rFonts w:hint="cs"/>
          <w:rtl/>
        </w:rPr>
        <w:t xml:space="preserve"> خانه‌ی خود را در شب بیست و هفتم صفر سال چهاردهم بعثت به قصد مهاجرت به مدینه ترک کردند و به سراغ رفیق و یار همیشگی خود، ابوبکر</w:t>
      </w:r>
      <w:r>
        <w:rPr>
          <w:rFonts w:cs="CTraditional Arabic" w:hint="cs"/>
          <w:rtl/>
        </w:rPr>
        <w:t>س</w:t>
      </w:r>
      <w:r>
        <w:rPr>
          <w:rFonts w:hint="cs"/>
          <w:rtl/>
        </w:rPr>
        <w:t xml:space="preserve"> رفت تا مکه را ترک گویند.</w:t>
      </w:r>
    </w:p>
    <w:p w:rsidR="00884850" w:rsidRDefault="00884850" w:rsidP="00884850">
      <w:pPr>
        <w:pStyle w:val="1-"/>
        <w:rPr>
          <w:rtl/>
        </w:rPr>
      </w:pPr>
      <w:r>
        <w:rPr>
          <w:rFonts w:hint="cs"/>
          <w:rtl/>
        </w:rPr>
        <w:t>از آن</w:t>
      </w:r>
      <w:r w:rsidR="007F461B">
        <w:rPr>
          <w:rFonts w:hint="cs"/>
          <w:rtl/>
        </w:rPr>
        <w:t>‌</w:t>
      </w:r>
      <w:r>
        <w:rPr>
          <w:rFonts w:hint="cs"/>
          <w:rtl/>
        </w:rPr>
        <w:t xml:space="preserve">جایی که پیامبر </w:t>
      </w:r>
      <w:r>
        <w:rPr>
          <w:rFonts w:cs="CTraditional Arabic" w:hint="cs"/>
          <w:rtl/>
        </w:rPr>
        <w:t>ج</w:t>
      </w:r>
      <w:r>
        <w:rPr>
          <w:rFonts w:hint="cs"/>
          <w:rtl/>
        </w:rPr>
        <w:t xml:space="preserve"> می‌دانست که قریش با جدیت تمام به دنبال ایشان خواهند آمد، به همین جهت راه اصلی مدینه را که به سمت شمال بود، رها کردند و راه جنوبی مدینه را که به طرف یمن بود، در پیش گرفتند. </w:t>
      </w:r>
    </w:p>
    <w:p w:rsidR="00884850" w:rsidRDefault="00884850" w:rsidP="00884850">
      <w:pPr>
        <w:pStyle w:val="1-"/>
        <w:rPr>
          <w:rtl/>
        </w:rPr>
      </w:pPr>
      <w:r>
        <w:rPr>
          <w:rFonts w:hint="cs"/>
          <w:rtl/>
        </w:rPr>
        <w:t>آنان خود را کوهی به نام «ثور» رساندند که در تاریخ اسلام به «غارثور» مشهور گردیده است.</w:t>
      </w:r>
    </w:p>
    <w:p w:rsidR="00884850" w:rsidRDefault="00884850" w:rsidP="00884850">
      <w:pPr>
        <w:pStyle w:val="1-"/>
        <w:rPr>
          <w:rtl/>
        </w:rPr>
      </w:pPr>
      <w:r>
        <w:rPr>
          <w:rFonts w:hint="cs"/>
          <w:rtl/>
        </w:rPr>
        <w:t>وقتی که به غار رسیدند، ابتدا ابوبکر</w:t>
      </w:r>
      <w:r>
        <w:rPr>
          <w:rFonts w:cs="CTraditional Arabic" w:hint="cs"/>
          <w:rtl/>
        </w:rPr>
        <w:t>س</w:t>
      </w:r>
      <w:r>
        <w:rPr>
          <w:rFonts w:hint="cs"/>
          <w:rtl/>
        </w:rPr>
        <w:t xml:space="preserve"> وارد شد تا داخل غار را تمیز نماید تا مبادا در آن چ</w:t>
      </w:r>
      <w:r w:rsidR="00D45BEB">
        <w:rPr>
          <w:rFonts w:hint="cs"/>
          <w:rtl/>
        </w:rPr>
        <w:t xml:space="preserve">یزی باشد که پیامبر </w:t>
      </w:r>
      <w:r w:rsidR="00D45BEB">
        <w:rPr>
          <w:rFonts w:cs="CTraditional Arabic" w:hint="cs"/>
          <w:rtl/>
        </w:rPr>
        <w:t>ج</w:t>
      </w:r>
      <w:r w:rsidR="00D45BEB">
        <w:rPr>
          <w:rFonts w:hint="cs"/>
          <w:rtl/>
        </w:rPr>
        <w:t xml:space="preserve"> را بیازارد. آنان وارد غار شدند و سه شب در آنجا ماندند.</w:t>
      </w:r>
    </w:p>
    <w:p w:rsidR="00D45BEB" w:rsidRDefault="00D45BEB" w:rsidP="007F461B">
      <w:pPr>
        <w:pStyle w:val="1-"/>
        <w:rPr>
          <w:rtl/>
        </w:rPr>
      </w:pPr>
      <w:r>
        <w:rPr>
          <w:rFonts w:hint="cs"/>
          <w:rtl/>
        </w:rPr>
        <w:t>عبدالله فرزند ابوبکر</w:t>
      </w:r>
      <w:r>
        <w:rPr>
          <w:rFonts w:cs="CTraditional Arabic" w:hint="cs"/>
          <w:rtl/>
        </w:rPr>
        <w:t>س</w:t>
      </w:r>
      <w:r>
        <w:rPr>
          <w:rFonts w:hint="cs"/>
          <w:rtl/>
        </w:rPr>
        <w:t xml:space="preserve"> که جوانی آگاه و مؤدب و خوش برخورد بود، کمک‌های بسیار مناسب و خوبی نسبت به پیامبر </w:t>
      </w:r>
      <w:r>
        <w:rPr>
          <w:rFonts w:cs="CTraditional Arabic" w:hint="cs"/>
          <w:rtl/>
        </w:rPr>
        <w:t>ج</w:t>
      </w:r>
      <w:r>
        <w:rPr>
          <w:rFonts w:hint="cs"/>
          <w:rtl/>
        </w:rPr>
        <w:t xml:space="preserve"> و پدرش انجام داد؛ عبدالله در روز در میان قریش </w:t>
      </w:r>
      <w:r w:rsidRPr="007F461B">
        <w:rPr>
          <w:rFonts w:hint="cs"/>
          <w:rtl/>
        </w:rPr>
        <w:t>به</w:t>
      </w:r>
      <w:r>
        <w:rPr>
          <w:rFonts w:hint="cs"/>
          <w:rtl/>
        </w:rPr>
        <w:t xml:space="preserve"> تجسّس و جستجو می‌پرداخت و در شب اخبار و گزارش‌ها و تصمیمات قریش را به اطلاع پیامبر </w:t>
      </w:r>
      <w:r>
        <w:rPr>
          <w:rFonts w:cs="CTraditional Arabic" w:hint="cs"/>
          <w:rtl/>
        </w:rPr>
        <w:t>ج</w:t>
      </w:r>
      <w:r>
        <w:rPr>
          <w:rFonts w:hint="cs"/>
          <w:rtl/>
        </w:rPr>
        <w:t xml:space="preserve"> می‌رساند.</w:t>
      </w:r>
    </w:p>
    <w:p w:rsidR="00D45BEB" w:rsidRDefault="00D45BEB" w:rsidP="007F461B">
      <w:pPr>
        <w:pStyle w:val="1-"/>
        <w:rPr>
          <w:rtl/>
        </w:rPr>
      </w:pPr>
      <w:r>
        <w:rPr>
          <w:rFonts w:hint="cs"/>
          <w:rtl/>
        </w:rPr>
        <w:t>از طرفی دیگر عامر بن فهیره که برده‌ی آزاد شده‌ی ابوبکر</w:t>
      </w:r>
      <w:r>
        <w:rPr>
          <w:rFonts w:cs="CTraditional Arabic" w:hint="cs"/>
          <w:rtl/>
        </w:rPr>
        <w:t>س</w:t>
      </w:r>
      <w:r>
        <w:rPr>
          <w:rFonts w:hint="cs"/>
          <w:rtl/>
        </w:rPr>
        <w:t xml:space="preserve"> بود، نیز گوسفندانش را نزدیک غار ثور به </w:t>
      </w:r>
      <w:r w:rsidRPr="007F461B">
        <w:rPr>
          <w:rFonts w:hint="cs"/>
          <w:rtl/>
        </w:rPr>
        <w:t>چرا</w:t>
      </w:r>
      <w:r>
        <w:rPr>
          <w:rFonts w:hint="cs"/>
          <w:rtl/>
        </w:rPr>
        <w:t xml:space="preserve"> می‌برد تا پیامبر </w:t>
      </w:r>
      <w:r>
        <w:rPr>
          <w:rFonts w:cs="CTraditional Arabic" w:hint="cs"/>
          <w:rtl/>
        </w:rPr>
        <w:t>ج</w:t>
      </w:r>
      <w:r>
        <w:rPr>
          <w:rFonts w:hint="cs"/>
          <w:rtl/>
        </w:rPr>
        <w:t xml:space="preserve"> و ابوبکر</w:t>
      </w:r>
      <w:r>
        <w:rPr>
          <w:rFonts w:cs="CTraditional Arabic" w:hint="cs"/>
          <w:rtl/>
        </w:rPr>
        <w:t>س</w:t>
      </w:r>
      <w:r>
        <w:rPr>
          <w:rFonts w:hint="cs"/>
          <w:rtl/>
        </w:rPr>
        <w:t xml:space="preserve"> هم از شیر‌شان استفاده نمایند و هم ردّپای عبدالله که سحر گاهان غار را</w:t>
      </w:r>
      <w:r w:rsidR="00CF1D72">
        <w:rPr>
          <w:rFonts w:hint="cs"/>
          <w:rtl/>
        </w:rPr>
        <w:t xml:space="preserve"> </w:t>
      </w:r>
      <w:r>
        <w:rPr>
          <w:rFonts w:hint="cs"/>
          <w:rtl/>
        </w:rPr>
        <w:t>ترک می‌‌کرد و به مکه می‌رفت، از بین برود.</w:t>
      </w:r>
    </w:p>
    <w:p w:rsidR="00D45BEB" w:rsidRDefault="00D45BEB" w:rsidP="007F461B">
      <w:pPr>
        <w:pStyle w:val="1-"/>
        <w:rPr>
          <w:rtl/>
        </w:rPr>
      </w:pPr>
      <w:r>
        <w:rPr>
          <w:rFonts w:hint="cs"/>
          <w:rtl/>
        </w:rPr>
        <w:t xml:space="preserve">کفار همچنان در جستجوی پیامبر </w:t>
      </w:r>
      <w:r>
        <w:rPr>
          <w:rFonts w:cs="CTraditional Arabic" w:hint="cs"/>
          <w:rtl/>
        </w:rPr>
        <w:t>ج</w:t>
      </w:r>
      <w:r>
        <w:rPr>
          <w:rFonts w:hint="cs"/>
          <w:rtl/>
        </w:rPr>
        <w:t xml:space="preserve"> و ابوبکر</w:t>
      </w:r>
      <w:r>
        <w:rPr>
          <w:rFonts w:cs="CTraditional Arabic" w:hint="cs"/>
          <w:rtl/>
        </w:rPr>
        <w:t>س</w:t>
      </w:r>
      <w:r>
        <w:rPr>
          <w:rFonts w:hint="cs"/>
          <w:rtl/>
        </w:rPr>
        <w:t xml:space="preserve"> بر آمدند و جلسه‌ای فوق‌العاده را تشکیل دادند که از تمامی وسائل ممکن برای دستیابی</w:t>
      </w:r>
      <w:r w:rsidR="000918D9">
        <w:rPr>
          <w:rFonts w:hint="cs"/>
          <w:rtl/>
        </w:rPr>
        <w:t xml:space="preserve"> </w:t>
      </w:r>
      <w:r>
        <w:rPr>
          <w:rFonts w:hint="cs"/>
          <w:rtl/>
        </w:rPr>
        <w:t>پیا</w:t>
      </w:r>
      <w:r w:rsidR="000918D9">
        <w:rPr>
          <w:rFonts w:hint="cs"/>
          <w:rtl/>
        </w:rPr>
        <w:t>مبر</w:t>
      </w:r>
      <w:r w:rsidR="000918D9">
        <w:rPr>
          <w:rFonts w:cs="CTraditional Arabic" w:hint="cs"/>
          <w:rtl/>
        </w:rPr>
        <w:t>ج</w:t>
      </w:r>
      <w:r w:rsidR="000918D9">
        <w:rPr>
          <w:rFonts w:hint="cs"/>
          <w:rtl/>
        </w:rPr>
        <w:t xml:space="preserve"> و ابوبکر</w:t>
      </w:r>
      <w:r w:rsidR="000918D9">
        <w:rPr>
          <w:rFonts w:cs="CTraditional Arabic" w:hint="cs"/>
          <w:rtl/>
        </w:rPr>
        <w:t>س</w:t>
      </w:r>
      <w:r w:rsidR="000918D9">
        <w:rPr>
          <w:rFonts w:hint="cs"/>
          <w:rtl/>
        </w:rPr>
        <w:t xml:space="preserve"> بهره بگیرند و حتی جایزه‌ی سنگینی به میزان صد شتر برای کسی که یکی از آن دو نفر را پیدا کند، تعیین کردند.</w:t>
      </w:r>
    </w:p>
    <w:p w:rsidR="000918D9" w:rsidRDefault="000918D9" w:rsidP="007F461B">
      <w:pPr>
        <w:pStyle w:val="1-"/>
        <w:rPr>
          <w:rtl/>
        </w:rPr>
      </w:pPr>
      <w:r>
        <w:rPr>
          <w:rFonts w:hint="cs"/>
          <w:rtl/>
        </w:rPr>
        <w:t xml:space="preserve">سوارکاران ماهر و بیابانگردانِ پیاده و حتی ردپا شناسان ماهر به طمع این جایزه‌ی بزرگ افتادند و در کوه‌ها و </w:t>
      </w:r>
      <w:r w:rsidRPr="007F461B">
        <w:rPr>
          <w:rFonts w:hint="cs"/>
          <w:rtl/>
        </w:rPr>
        <w:t>دره‌های</w:t>
      </w:r>
      <w:r>
        <w:rPr>
          <w:rFonts w:hint="cs"/>
          <w:rtl/>
        </w:rPr>
        <w:t xml:space="preserve"> اطراف مکه به جستجو پرداختند و حتی تا دم غار پیش رفتند؛ اما از جانب خداوند بر درِ غار، عنکبوت تار تنید و دو گنجشک نیز تخم گذاشتند.</w:t>
      </w:r>
    </w:p>
    <w:p w:rsidR="000918D9" w:rsidRDefault="000918D9" w:rsidP="000918D9">
      <w:pPr>
        <w:pStyle w:val="2-"/>
        <w:rPr>
          <w:rFonts w:cs="CTraditional Arabic"/>
          <w:rtl/>
        </w:rPr>
      </w:pPr>
      <w:bookmarkStart w:id="16" w:name="_Toc445012819"/>
      <w:r>
        <w:rPr>
          <w:rFonts w:hint="cs"/>
          <w:rtl/>
        </w:rPr>
        <w:t>ناراحتی ابوبکر</w:t>
      </w:r>
      <w:r w:rsidRPr="007F461B">
        <w:rPr>
          <w:rFonts w:cs="CTraditional Arabic" w:hint="cs"/>
          <w:b/>
          <w:bCs w:val="0"/>
          <w:rtl/>
        </w:rPr>
        <w:t>س</w:t>
      </w:r>
      <w:r>
        <w:rPr>
          <w:rFonts w:hint="cs"/>
          <w:rtl/>
        </w:rPr>
        <w:t xml:space="preserve"> به خاطر پیامبر </w:t>
      </w:r>
      <w:r w:rsidRPr="007F461B">
        <w:rPr>
          <w:rFonts w:cs="CTraditional Arabic" w:hint="cs"/>
          <w:b/>
          <w:bCs w:val="0"/>
          <w:rtl/>
        </w:rPr>
        <w:t>ج</w:t>
      </w:r>
      <w:bookmarkEnd w:id="16"/>
    </w:p>
    <w:p w:rsidR="000918D9" w:rsidRDefault="000918D9" w:rsidP="000918D9">
      <w:pPr>
        <w:pStyle w:val="1-"/>
        <w:rPr>
          <w:rtl/>
        </w:rPr>
      </w:pPr>
      <w:r>
        <w:rPr>
          <w:rFonts w:hint="cs"/>
          <w:rtl/>
        </w:rPr>
        <w:t>کفار تا دم غار پیشروی کرده بودند، و آن‌قدر به آنا</w:t>
      </w:r>
      <w:r w:rsidR="00290AC1">
        <w:rPr>
          <w:rFonts w:hint="cs"/>
          <w:rtl/>
        </w:rPr>
        <w:t>ن</w:t>
      </w:r>
      <w:r>
        <w:rPr>
          <w:rFonts w:hint="cs"/>
          <w:rtl/>
        </w:rPr>
        <w:t xml:space="preserve"> نزدیک شده بودند که پیامبر </w:t>
      </w:r>
      <w:r>
        <w:rPr>
          <w:rFonts w:cs="CTraditional Arabic" w:hint="cs"/>
          <w:rtl/>
        </w:rPr>
        <w:t>ج</w:t>
      </w:r>
      <w:r>
        <w:rPr>
          <w:rFonts w:hint="cs"/>
          <w:rtl/>
        </w:rPr>
        <w:t xml:space="preserve"> و ابوبکر</w:t>
      </w:r>
      <w:r>
        <w:rPr>
          <w:rFonts w:cs="CTraditional Arabic" w:hint="cs"/>
          <w:rtl/>
        </w:rPr>
        <w:t>س</w:t>
      </w:r>
      <w:r>
        <w:rPr>
          <w:rFonts w:hint="cs"/>
          <w:rtl/>
        </w:rPr>
        <w:t xml:space="preserve"> صدای آنان را می‌شنیدند، ابوبکر</w:t>
      </w:r>
      <w:r>
        <w:rPr>
          <w:rFonts w:cs="CTraditional Arabic" w:hint="cs"/>
          <w:rtl/>
        </w:rPr>
        <w:t>س</w:t>
      </w:r>
      <w:r>
        <w:rPr>
          <w:rFonts w:hint="cs"/>
          <w:rtl/>
        </w:rPr>
        <w:t xml:space="preserve"> بسیار ناراحت بود که مبادا از جانب آنان کوچکترین خطری متوجه پیامبر </w:t>
      </w:r>
      <w:r>
        <w:rPr>
          <w:rFonts w:cs="CTraditional Arabic" w:hint="cs"/>
          <w:rtl/>
        </w:rPr>
        <w:t>ج</w:t>
      </w:r>
      <w:r>
        <w:rPr>
          <w:rFonts w:hint="cs"/>
          <w:rtl/>
        </w:rPr>
        <w:t xml:space="preserve"> شود. اما پیامبر</w:t>
      </w:r>
      <w:r>
        <w:rPr>
          <w:rFonts w:cs="CTraditional Arabic" w:hint="cs"/>
          <w:rtl/>
        </w:rPr>
        <w:t>ج</w:t>
      </w:r>
      <w:r>
        <w:rPr>
          <w:rFonts w:hint="cs"/>
          <w:rtl/>
        </w:rPr>
        <w:t xml:space="preserve"> ابوبکر</w:t>
      </w:r>
      <w:r>
        <w:rPr>
          <w:rFonts w:cs="CTraditional Arabic" w:hint="cs"/>
          <w:rtl/>
        </w:rPr>
        <w:t>س</w:t>
      </w:r>
      <w:r>
        <w:rPr>
          <w:rFonts w:hint="cs"/>
          <w:rtl/>
        </w:rPr>
        <w:t xml:space="preserve"> را به آرامش دعوت می‌نمود و این آیه را تلاوت می‌کرد:</w:t>
      </w:r>
    </w:p>
    <w:p w:rsidR="000918D9" w:rsidRDefault="000918D9" w:rsidP="00D63878">
      <w:pPr>
        <w:pStyle w:val="1-"/>
        <w:rPr>
          <w:rtl/>
        </w:rPr>
      </w:pPr>
      <w:r>
        <w:rPr>
          <w:rFonts w:cs="Traditional Arabic"/>
          <w:color w:val="000000"/>
          <w:shd w:val="clear" w:color="auto" w:fill="FFFFFF"/>
          <w:rtl/>
        </w:rPr>
        <w:t>﴿</w:t>
      </w:r>
      <w:r w:rsidRPr="00871710">
        <w:rPr>
          <w:rStyle w:val="5-Char"/>
          <w:rtl/>
        </w:rPr>
        <w:t xml:space="preserve">لَا تَحۡزَنۡ إِنَّ </w:t>
      </w:r>
      <w:r w:rsidRPr="00871710">
        <w:rPr>
          <w:rStyle w:val="5-Char"/>
          <w:rFonts w:hint="cs"/>
          <w:rtl/>
        </w:rPr>
        <w:t>ٱللَّهَ</w:t>
      </w:r>
      <w:r w:rsidRPr="00871710">
        <w:rPr>
          <w:rStyle w:val="5-Char"/>
          <w:rtl/>
        </w:rPr>
        <w:t xml:space="preserve"> مَعَنَا</w:t>
      </w:r>
      <w:r>
        <w:rPr>
          <w:rFonts w:cs="Traditional Arabic"/>
          <w:color w:val="000000"/>
          <w:shd w:val="clear" w:color="auto" w:fill="FFFFFF"/>
          <w:rtl/>
        </w:rPr>
        <w:t>﴾</w:t>
      </w:r>
      <w:r w:rsidRPr="00871710">
        <w:rPr>
          <w:rStyle w:val="5-Char"/>
          <w:rtl/>
        </w:rPr>
        <w:t xml:space="preserve"> </w:t>
      </w:r>
      <w:r w:rsidRPr="00D63878">
        <w:rPr>
          <w:rStyle w:val="8-Char"/>
          <w:rtl/>
        </w:rPr>
        <w:t>[التوبة: 40]</w:t>
      </w:r>
      <w:r w:rsidR="00D63878" w:rsidRPr="00D63878">
        <w:rPr>
          <w:rFonts w:hint="cs"/>
          <w:rtl/>
        </w:rPr>
        <w:t>.</w:t>
      </w:r>
    </w:p>
    <w:p w:rsidR="00D63878" w:rsidRDefault="00D63878" w:rsidP="00290AC1">
      <w:pPr>
        <w:pStyle w:val="5-0"/>
        <w:rPr>
          <w:rtl/>
        </w:rPr>
      </w:pPr>
      <w:r>
        <w:rPr>
          <w:rFonts w:hint="cs"/>
          <w:rtl/>
        </w:rPr>
        <w:t>«غمگین و ناراحت مباش؛ چرا که خداوند با ماست».</w:t>
      </w:r>
    </w:p>
    <w:p w:rsidR="00D63878" w:rsidRDefault="00D63878" w:rsidP="00D63878">
      <w:pPr>
        <w:pStyle w:val="1-"/>
        <w:rPr>
          <w:rtl/>
        </w:rPr>
      </w:pPr>
      <w:r>
        <w:rPr>
          <w:rFonts w:hint="cs"/>
          <w:rtl/>
        </w:rPr>
        <w:t>خداوند متعال ناراحتی و اندوه ابوبکر</w:t>
      </w:r>
      <w:r>
        <w:rPr>
          <w:rFonts w:cs="CTraditional Arabic" w:hint="cs"/>
          <w:rtl/>
        </w:rPr>
        <w:t>س</w:t>
      </w:r>
      <w:r>
        <w:rPr>
          <w:rFonts w:hint="cs"/>
          <w:rtl/>
        </w:rPr>
        <w:t xml:space="preserve"> را چنین بیان می‌کند:</w:t>
      </w:r>
    </w:p>
    <w:p w:rsidR="00D63878" w:rsidRDefault="00D63878" w:rsidP="007F461B">
      <w:pPr>
        <w:pStyle w:val="1-"/>
        <w:rPr>
          <w:rFonts w:cs="Arial"/>
          <w:color w:val="000000"/>
          <w:szCs w:val="24"/>
          <w:shd w:val="clear" w:color="auto" w:fill="FFFFFF"/>
          <w:rtl/>
        </w:rPr>
      </w:pPr>
      <w:r>
        <w:rPr>
          <w:rFonts w:cs="Traditional Arabic"/>
          <w:color w:val="000000"/>
          <w:shd w:val="clear" w:color="auto" w:fill="FFFFFF"/>
          <w:rtl/>
        </w:rPr>
        <w:t>﴿</w:t>
      </w:r>
      <w:r w:rsidRPr="00871710">
        <w:rPr>
          <w:rStyle w:val="5-Char"/>
          <w:rtl/>
        </w:rPr>
        <w:t xml:space="preserve">إِلَّا تَنصُرُوهُ فَقَدۡ نَصَرَهُ </w:t>
      </w:r>
      <w:r w:rsidRPr="00871710">
        <w:rPr>
          <w:rStyle w:val="5-Char"/>
          <w:rFonts w:hint="cs"/>
          <w:rtl/>
        </w:rPr>
        <w:t>ٱللَّهُ</w:t>
      </w:r>
      <w:r w:rsidRPr="00871710">
        <w:rPr>
          <w:rStyle w:val="5-Char"/>
          <w:rtl/>
        </w:rPr>
        <w:t xml:space="preserve"> إِذۡ أَخۡرَجَهُ </w:t>
      </w:r>
      <w:r w:rsidRPr="00871710">
        <w:rPr>
          <w:rStyle w:val="5-Char"/>
          <w:rFonts w:hint="cs"/>
          <w:rtl/>
        </w:rPr>
        <w:t>ٱلَّذِينَ</w:t>
      </w:r>
      <w:r w:rsidRPr="00871710">
        <w:rPr>
          <w:rStyle w:val="5-Char"/>
          <w:rtl/>
        </w:rPr>
        <w:t xml:space="preserve"> كَفَرُواْ ثَانِيَ </w:t>
      </w:r>
      <w:r w:rsidRPr="00871710">
        <w:rPr>
          <w:rStyle w:val="5-Char"/>
          <w:rFonts w:hint="cs"/>
          <w:rtl/>
        </w:rPr>
        <w:t>ٱثۡنَيۡنِ</w:t>
      </w:r>
      <w:r w:rsidRPr="00871710">
        <w:rPr>
          <w:rStyle w:val="5-Char"/>
          <w:rtl/>
        </w:rPr>
        <w:t xml:space="preserve"> إِذۡ هُمَا فِي </w:t>
      </w:r>
      <w:r w:rsidRPr="00871710">
        <w:rPr>
          <w:rStyle w:val="5-Char"/>
          <w:rFonts w:hint="cs"/>
          <w:rtl/>
        </w:rPr>
        <w:t>ٱلۡغَارِ</w:t>
      </w:r>
      <w:r w:rsidRPr="00871710">
        <w:rPr>
          <w:rStyle w:val="5-Char"/>
          <w:rtl/>
        </w:rPr>
        <w:t xml:space="preserve"> إِذۡ يَقُولُ لِصَٰحِبِهِ</w:t>
      </w:r>
      <w:r w:rsidRPr="00871710">
        <w:rPr>
          <w:rStyle w:val="5-Char"/>
          <w:rFonts w:hint="cs"/>
          <w:rtl/>
        </w:rPr>
        <w:t>ۦ</w:t>
      </w:r>
      <w:r w:rsidRPr="00871710">
        <w:rPr>
          <w:rStyle w:val="5-Char"/>
          <w:rtl/>
        </w:rPr>
        <w:t xml:space="preserve"> لَا تَحۡزَنۡ إِنَّ </w:t>
      </w:r>
      <w:r w:rsidRPr="00871710">
        <w:rPr>
          <w:rStyle w:val="5-Char"/>
          <w:rFonts w:hint="cs"/>
          <w:rtl/>
        </w:rPr>
        <w:t>ٱللَّهَ</w:t>
      </w:r>
      <w:r w:rsidRPr="00871710">
        <w:rPr>
          <w:rStyle w:val="5-Char"/>
          <w:rtl/>
        </w:rPr>
        <w:t xml:space="preserve"> مَعَنَاۖ</w:t>
      </w:r>
      <w:r>
        <w:rPr>
          <w:rFonts w:cs="Traditional Arabic"/>
          <w:color w:val="000000"/>
          <w:shd w:val="clear" w:color="auto" w:fill="FFFFFF"/>
          <w:rtl/>
        </w:rPr>
        <w:t>﴾</w:t>
      </w:r>
      <w:r w:rsidRPr="00871710">
        <w:rPr>
          <w:rStyle w:val="5-Char"/>
          <w:rtl/>
        </w:rPr>
        <w:t xml:space="preserve"> </w:t>
      </w:r>
      <w:r w:rsidRPr="007F461B">
        <w:rPr>
          <w:rStyle w:val="8-Char"/>
          <w:rtl/>
        </w:rPr>
        <w:t>[التوبة: 40]</w:t>
      </w:r>
      <w:r w:rsidR="007F461B">
        <w:rPr>
          <w:rFonts w:hint="cs"/>
          <w:rtl/>
        </w:rPr>
        <w:t>.</w:t>
      </w:r>
    </w:p>
    <w:p w:rsidR="00D63878" w:rsidRDefault="00D63878" w:rsidP="007F461B">
      <w:pPr>
        <w:pStyle w:val="5-0"/>
        <w:rPr>
          <w:rtl/>
        </w:rPr>
      </w:pPr>
      <w:r>
        <w:rPr>
          <w:rFonts w:hint="cs"/>
          <w:rtl/>
        </w:rPr>
        <w:t xml:space="preserve">«اگر پیامبر را یاری </w:t>
      </w:r>
      <w:r w:rsidRPr="007F461B">
        <w:rPr>
          <w:rFonts w:hint="cs"/>
          <w:rtl/>
        </w:rPr>
        <w:t>نکنید</w:t>
      </w:r>
      <w:r>
        <w:rPr>
          <w:rFonts w:hint="cs"/>
          <w:rtl/>
        </w:rPr>
        <w:t xml:space="preserve">، همانا خداوند او را یاری کرده است، بدانگاه که کافران او را از مکه بیرون کردند در حالی که دو نفر بیشتر نبودند و او دومین نفر بود (و تنها یک نفر به همراه داشت که رفیق دلسوزش ابوبکر بود). هنگامی که آن دو در غار ثور (جای گزیدند و سه روز ماندگار) شدند، (ابوبکر نگرانی این را داشت که از جانب قریش آسیبی به پیامبر </w:t>
      </w:r>
      <w:r>
        <w:rPr>
          <w:rFonts w:cs="CTraditional Arabic" w:hint="cs"/>
          <w:rtl/>
        </w:rPr>
        <w:t>ج</w:t>
      </w:r>
      <w:r>
        <w:rPr>
          <w:rFonts w:hint="cs"/>
          <w:rtl/>
        </w:rPr>
        <w:t xml:space="preserve"> بر</w:t>
      </w:r>
      <w:r w:rsidR="00C2169C">
        <w:rPr>
          <w:rFonts w:hint="cs"/>
          <w:rtl/>
        </w:rPr>
        <w:t>سد) در این هنگام پیغمبر خطاب به رفیقش گفت: غم مخور که خدا با ماست».</w:t>
      </w:r>
    </w:p>
    <w:p w:rsidR="00C2169C" w:rsidRDefault="00C2169C" w:rsidP="00C2169C">
      <w:pPr>
        <w:pStyle w:val="2-"/>
        <w:rPr>
          <w:rtl/>
        </w:rPr>
      </w:pPr>
      <w:bookmarkStart w:id="17" w:name="_Toc445012820"/>
      <w:r>
        <w:rPr>
          <w:rFonts w:hint="cs"/>
          <w:rtl/>
        </w:rPr>
        <w:t xml:space="preserve">ورود پیامبر </w:t>
      </w:r>
      <w:r w:rsidRPr="007F461B">
        <w:rPr>
          <w:rFonts w:cs="CTraditional Arabic" w:hint="cs"/>
          <w:b/>
          <w:bCs w:val="0"/>
          <w:rtl/>
        </w:rPr>
        <w:t>ج</w:t>
      </w:r>
      <w:r>
        <w:rPr>
          <w:rFonts w:hint="cs"/>
          <w:rtl/>
        </w:rPr>
        <w:t xml:space="preserve"> به مدینه</w:t>
      </w:r>
      <w:bookmarkEnd w:id="17"/>
    </w:p>
    <w:p w:rsidR="00C2169C" w:rsidRDefault="00C2169C" w:rsidP="00C2169C">
      <w:pPr>
        <w:pStyle w:val="1-"/>
        <w:rPr>
          <w:rtl/>
        </w:rPr>
      </w:pPr>
      <w:r>
        <w:rPr>
          <w:rFonts w:hint="cs"/>
          <w:rtl/>
        </w:rPr>
        <w:t xml:space="preserve">پیامبر </w:t>
      </w:r>
      <w:r>
        <w:rPr>
          <w:rFonts w:cs="CTraditional Arabic" w:hint="cs"/>
          <w:rtl/>
        </w:rPr>
        <w:t>ج</w:t>
      </w:r>
      <w:r>
        <w:rPr>
          <w:rFonts w:hint="cs"/>
          <w:rtl/>
        </w:rPr>
        <w:t xml:space="preserve"> به مدت سه روز در غار ثور ماندند، اما پس از سه روز قصد هجرت به سوی مدینه را نمودند. آنان از قبل «عبدالله» بن اُریقط» را که بر آئین و دین قریش بود، اجیر کرده بودند و به عنوان فردی مورد اعتماد برگزیده بودند. عبدالله مردی راه شناس و ماهر بود، سفر آنان آغاز شد؛ اما در این هنگام در میان قبیله‌ی «بنی مُدلج» این خبر</w:t>
      </w:r>
      <w:r w:rsidR="00290AC1">
        <w:rPr>
          <w:rFonts w:hint="cs"/>
          <w:rtl/>
        </w:rPr>
        <w:t xml:space="preserve"> پراکنده شد که در کنار ساحل شبح‌</w:t>
      </w:r>
      <w:r>
        <w:rPr>
          <w:rFonts w:hint="cs"/>
          <w:rtl/>
        </w:rPr>
        <w:t xml:space="preserve">هایی دیده شده است که بی‌گمان پیامبر </w:t>
      </w:r>
      <w:r>
        <w:rPr>
          <w:rFonts w:cs="CTraditional Arabic" w:hint="cs"/>
          <w:rtl/>
        </w:rPr>
        <w:t>ج</w:t>
      </w:r>
      <w:r>
        <w:rPr>
          <w:rFonts w:hint="cs"/>
          <w:rtl/>
        </w:rPr>
        <w:t xml:space="preserve"> و همراهانش می‌باشند. سُراقه که به این جایزه‌‌ی بزرگ طمع دوخته بود، در صدد قتل پیامبر </w:t>
      </w:r>
      <w:r>
        <w:rPr>
          <w:rFonts w:cs="CTraditional Arabic" w:hint="cs"/>
          <w:rtl/>
        </w:rPr>
        <w:t>ج</w:t>
      </w:r>
      <w:r>
        <w:rPr>
          <w:rFonts w:hint="cs"/>
          <w:rtl/>
        </w:rPr>
        <w:t xml:space="preserve"> و ابوبکر</w:t>
      </w:r>
      <w:r>
        <w:rPr>
          <w:rFonts w:cs="CTraditional Arabic" w:hint="cs"/>
          <w:rtl/>
        </w:rPr>
        <w:t>س</w:t>
      </w:r>
      <w:r>
        <w:rPr>
          <w:rFonts w:hint="cs"/>
          <w:rtl/>
        </w:rPr>
        <w:t xml:space="preserve"> بر آمد و به سرعت اسبش را دواند تا به نزدیک پیامبر</w:t>
      </w:r>
      <w:r>
        <w:rPr>
          <w:rFonts w:cs="CTraditional Arabic" w:hint="cs"/>
          <w:rtl/>
        </w:rPr>
        <w:t>ج</w:t>
      </w:r>
      <w:r>
        <w:rPr>
          <w:rFonts w:hint="cs"/>
          <w:rtl/>
        </w:rPr>
        <w:t xml:space="preserve"> رسید؛ اما هر وقتی که می‌خواست به آنان نزدیک شود، از اسب به زمین افتاد و باز دوباره برخاست و قصد حمله را نمود، اما باز این حادثه نیز برایش تکرار می‌شد.</w:t>
      </w:r>
    </w:p>
    <w:p w:rsidR="00C2169C" w:rsidRDefault="00C2169C" w:rsidP="00C2169C">
      <w:pPr>
        <w:pStyle w:val="1-"/>
        <w:rPr>
          <w:rtl/>
        </w:rPr>
      </w:pPr>
      <w:r>
        <w:rPr>
          <w:rFonts w:hint="cs"/>
          <w:rtl/>
        </w:rPr>
        <w:t xml:space="preserve">او در آنجا به نبوت پیامبر </w:t>
      </w:r>
      <w:r>
        <w:rPr>
          <w:rFonts w:cs="CTraditional Arabic" w:hint="cs"/>
          <w:rtl/>
        </w:rPr>
        <w:t>ج</w:t>
      </w:r>
      <w:r>
        <w:rPr>
          <w:rFonts w:hint="cs"/>
          <w:rtl/>
        </w:rPr>
        <w:t xml:space="preserve"> پی برد و در این هنگام از پیامبر </w:t>
      </w:r>
      <w:r>
        <w:rPr>
          <w:rFonts w:cs="CTraditional Arabic" w:hint="cs"/>
          <w:rtl/>
        </w:rPr>
        <w:t>ج</w:t>
      </w:r>
      <w:r>
        <w:rPr>
          <w:rFonts w:hint="cs"/>
          <w:rtl/>
        </w:rPr>
        <w:t xml:space="preserve"> اما خواست، پیامبر </w:t>
      </w:r>
      <w:r>
        <w:rPr>
          <w:rFonts w:cs="CTraditional Arabic" w:hint="cs"/>
          <w:rtl/>
        </w:rPr>
        <w:t>ج</w:t>
      </w:r>
      <w:r>
        <w:rPr>
          <w:rFonts w:hint="cs"/>
          <w:rtl/>
        </w:rPr>
        <w:t xml:space="preserve"> نیز امان نامه‌ای به او داد و به او </w:t>
      </w:r>
      <w:r w:rsidR="00E67622">
        <w:rPr>
          <w:rFonts w:hint="cs"/>
          <w:rtl/>
        </w:rPr>
        <w:t xml:space="preserve">مژده داد که روزی النگو‌های طلای دست‌های کسری به دست او خواهد بود. این پیشگویی پیامبر </w:t>
      </w:r>
      <w:r w:rsidR="00E67622">
        <w:rPr>
          <w:rFonts w:cs="CTraditional Arabic" w:hint="cs"/>
          <w:rtl/>
        </w:rPr>
        <w:t>ج</w:t>
      </w:r>
      <w:r w:rsidR="00E67622">
        <w:rPr>
          <w:rFonts w:hint="cs"/>
          <w:rtl/>
        </w:rPr>
        <w:t xml:space="preserve"> در زمان خلافت عمر</w:t>
      </w:r>
      <w:r w:rsidR="00E67622">
        <w:rPr>
          <w:rFonts w:cs="CTraditional Arabic" w:hint="cs"/>
          <w:rtl/>
        </w:rPr>
        <w:t>س</w:t>
      </w:r>
      <w:r w:rsidR="00E67622">
        <w:rPr>
          <w:rFonts w:hint="cs"/>
          <w:rtl/>
        </w:rPr>
        <w:t xml:space="preserve"> به و قوع</w:t>
      </w:r>
      <w:r w:rsidR="00CF1D72">
        <w:rPr>
          <w:rFonts w:hint="cs"/>
          <w:rtl/>
        </w:rPr>
        <w:t xml:space="preserve"> </w:t>
      </w:r>
      <w:r w:rsidR="00E67622">
        <w:rPr>
          <w:rFonts w:hint="cs"/>
          <w:rtl/>
        </w:rPr>
        <w:t>پیوست.</w:t>
      </w:r>
    </w:p>
    <w:p w:rsidR="00E67622" w:rsidRDefault="00E67622" w:rsidP="00C2169C">
      <w:pPr>
        <w:pStyle w:val="1-"/>
        <w:rPr>
          <w:rtl/>
        </w:rPr>
      </w:pPr>
      <w:r>
        <w:rPr>
          <w:rFonts w:hint="cs"/>
          <w:rtl/>
        </w:rPr>
        <w:t xml:space="preserve">پیامبر </w:t>
      </w:r>
      <w:r>
        <w:rPr>
          <w:rFonts w:cs="CTraditional Arabic" w:hint="cs"/>
          <w:rtl/>
        </w:rPr>
        <w:t>ج</w:t>
      </w:r>
      <w:r>
        <w:rPr>
          <w:rFonts w:hint="cs"/>
          <w:rtl/>
        </w:rPr>
        <w:t xml:space="preserve"> رهسپار مدینه شد، ابتدا در میان قبیله‌ی بنی عمر و بنی عوف اقامت کرد. و در آنجا مسجد «قبا» را بنا نهاد و این اولین مسجدی بود که پس از بعثت پیامبر </w:t>
      </w:r>
      <w:r>
        <w:rPr>
          <w:rFonts w:cs="CTraditional Arabic" w:hint="cs"/>
          <w:rtl/>
        </w:rPr>
        <w:t>ج</w:t>
      </w:r>
      <w:r>
        <w:rPr>
          <w:rFonts w:hint="cs"/>
          <w:rtl/>
        </w:rPr>
        <w:t xml:space="preserve"> بر اساس تقوا پایه گذاری شده بود.</w:t>
      </w:r>
    </w:p>
    <w:p w:rsidR="00E67622" w:rsidRDefault="00E67622" w:rsidP="00C2169C">
      <w:pPr>
        <w:pStyle w:val="1-"/>
        <w:rPr>
          <w:rtl/>
        </w:rPr>
      </w:pPr>
      <w:r>
        <w:rPr>
          <w:rFonts w:hint="cs"/>
          <w:rtl/>
        </w:rPr>
        <w:t xml:space="preserve">اشتیاق مردم مدینه برای دیدار پیامبر </w:t>
      </w:r>
      <w:r>
        <w:rPr>
          <w:rFonts w:cs="CTraditional Arabic" w:hint="cs"/>
          <w:rtl/>
        </w:rPr>
        <w:t>ج</w:t>
      </w:r>
      <w:r>
        <w:rPr>
          <w:rFonts w:hint="cs"/>
          <w:rtl/>
        </w:rPr>
        <w:t xml:space="preserve"> روز به روز بیشتر می‌شد؛ به گونه‌ای که روز‌ها در هوای گرم و سوزان در خارج از مدینه جمع می‌شدند تا شاید محبوبشان فرا رسد؛ اما وقتی که از پیامبر </w:t>
      </w:r>
      <w:r>
        <w:rPr>
          <w:rFonts w:cs="CTraditional Arabic" w:hint="cs"/>
          <w:rtl/>
        </w:rPr>
        <w:t>ج</w:t>
      </w:r>
      <w:r>
        <w:rPr>
          <w:rFonts w:hint="cs"/>
          <w:rtl/>
        </w:rPr>
        <w:t xml:space="preserve"> خبری نمی‌شد، به خانه‌هایشان برمی‌گشتند و همچنان در اشتیاق دیدار محبوب خودشان لحظه شماری می‌نمودند. </w:t>
      </w:r>
    </w:p>
    <w:p w:rsidR="00E67622" w:rsidRDefault="00E67622" w:rsidP="00290AC1">
      <w:pPr>
        <w:pStyle w:val="1-"/>
        <w:rPr>
          <w:rtl/>
        </w:rPr>
      </w:pPr>
      <w:r>
        <w:rPr>
          <w:rFonts w:hint="cs"/>
          <w:rtl/>
        </w:rPr>
        <w:t>بلاخر</w:t>
      </w:r>
      <w:r w:rsidR="00290AC1">
        <w:rPr>
          <w:rFonts w:hint="cs"/>
          <w:rtl/>
        </w:rPr>
        <w:t>ه</w:t>
      </w:r>
      <w:r>
        <w:rPr>
          <w:rFonts w:hint="cs"/>
          <w:rtl/>
        </w:rPr>
        <w:t xml:space="preserve"> روز موعود فرا رسید و پیامبر </w:t>
      </w:r>
      <w:r>
        <w:rPr>
          <w:rFonts w:cs="CTraditional Arabic" w:hint="cs"/>
          <w:rtl/>
        </w:rPr>
        <w:t>ج</w:t>
      </w:r>
      <w:r>
        <w:rPr>
          <w:rFonts w:hint="cs"/>
          <w:rtl/>
        </w:rPr>
        <w:t xml:space="preserve"> و ابوبکر</w:t>
      </w:r>
      <w:r>
        <w:rPr>
          <w:rFonts w:cs="CTraditional Arabic" w:hint="cs"/>
          <w:rtl/>
        </w:rPr>
        <w:t>س</w:t>
      </w:r>
      <w:r>
        <w:rPr>
          <w:rFonts w:hint="cs"/>
          <w:rtl/>
        </w:rPr>
        <w:t xml:space="preserve"> از راه رسیدند. از آن روز، شهر یثرب را «مدینةالرسول» (شهر پیامبر) نامیدند که به اختصار مدینه گفتن</w:t>
      </w:r>
      <w:r w:rsidR="00290AC1">
        <w:rPr>
          <w:rFonts w:hint="cs"/>
          <w:rtl/>
        </w:rPr>
        <w:t>ه</w:t>
      </w:r>
      <w:r>
        <w:rPr>
          <w:rFonts w:hint="cs"/>
          <w:rtl/>
        </w:rPr>
        <w:t xml:space="preserve"> می‌شود.</w:t>
      </w:r>
    </w:p>
    <w:p w:rsidR="00E67622" w:rsidRDefault="00E67622" w:rsidP="00C2169C">
      <w:pPr>
        <w:pStyle w:val="1-"/>
        <w:rPr>
          <w:rtl/>
        </w:rPr>
      </w:pPr>
      <w:r>
        <w:rPr>
          <w:rFonts w:hint="cs"/>
          <w:rtl/>
        </w:rPr>
        <w:t xml:space="preserve">در آن روز شور و اشتیاق خاصی سراسر مدینه را فراگرفته بود، روزی بی‌نظیر بود به گونه‌ای که مدینه تاکنون همانند چنین روزی را در تاریخ خود به سراغ نداشته است. حمد و ستایش و سپاس مردم مدینه سراسر کوچه‌های آن را فراگرفته بود و خانه‌های مدینه را به لرزه در آورده بود. زنان و دختران انصار از فرط شوق و شادمانی ابیات زیر را در استقبال از پیامبر </w:t>
      </w:r>
      <w:r>
        <w:rPr>
          <w:rFonts w:cs="CTraditional Arabic" w:hint="cs"/>
          <w:rtl/>
        </w:rPr>
        <w:t>ج</w:t>
      </w:r>
      <w:r>
        <w:rPr>
          <w:rFonts w:hint="cs"/>
          <w:rtl/>
        </w:rPr>
        <w:t xml:space="preserve"> زمزمه می‌کردند: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4D5FF6" w:rsidTr="004D5FF6">
        <w:tc>
          <w:tcPr>
            <w:tcW w:w="3083" w:type="dxa"/>
          </w:tcPr>
          <w:p w:rsidR="004D5FF6" w:rsidRPr="006E57B3" w:rsidRDefault="004D5FF6" w:rsidP="00893DEC">
            <w:pPr>
              <w:pStyle w:val="7-"/>
              <w:ind w:firstLine="0"/>
              <w:jc w:val="lowKashida"/>
              <w:rPr>
                <w:sz w:val="2"/>
                <w:szCs w:val="2"/>
                <w:rtl/>
              </w:rPr>
            </w:pPr>
            <w:r>
              <w:rPr>
                <w:rFonts w:hint="cs"/>
                <w:rtl/>
              </w:rPr>
              <w:t>طَلَعَ الْبَد</w:t>
            </w:r>
            <w:r w:rsidR="007F461B">
              <w:rPr>
                <w:rFonts w:hint="cs"/>
                <w:rtl/>
              </w:rPr>
              <w:t>ْ</w:t>
            </w:r>
            <w:r>
              <w:rPr>
                <w:rFonts w:hint="cs"/>
                <w:rtl/>
              </w:rPr>
              <w:t>رُ عَلَي</w:t>
            </w:r>
            <w:r w:rsidR="00303367">
              <w:rPr>
                <w:rFonts w:hint="cs"/>
                <w:rtl/>
              </w:rPr>
              <w:t>ْ</w:t>
            </w:r>
            <w:r>
              <w:rPr>
                <w:rFonts w:hint="cs"/>
                <w:rtl/>
              </w:rPr>
              <w:t>نا</w:t>
            </w:r>
            <w:r w:rsidR="006E57B3">
              <w:rPr>
                <w:rtl/>
              </w:rPr>
              <w:br/>
            </w:r>
          </w:p>
        </w:tc>
        <w:tc>
          <w:tcPr>
            <w:tcW w:w="284" w:type="dxa"/>
          </w:tcPr>
          <w:p w:rsidR="004D5FF6" w:rsidRDefault="004D5FF6" w:rsidP="00893DEC">
            <w:pPr>
              <w:pStyle w:val="7-"/>
              <w:ind w:firstLine="0"/>
              <w:jc w:val="lowKashida"/>
              <w:rPr>
                <w:rtl/>
              </w:rPr>
            </w:pPr>
          </w:p>
        </w:tc>
        <w:tc>
          <w:tcPr>
            <w:tcW w:w="3085" w:type="dxa"/>
          </w:tcPr>
          <w:p w:rsidR="004D5FF6" w:rsidRPr="006E57B3" w:rsidRDefault="004D5FF6" w:rsidP="00893DEC">
            <w:pPr>
              <w:pStyle w:val="7-"/>
              <w:ind w:firstLine="0"/>
              <w:jc w:val="lowKashida"/>
              <w:rPr>
                <w:sz w:val="2"/>
                <w:szCs w:val="2"/>
                <w:rtl/>
              </w:rPr>
            </w:pPr>
            <w:r>
              <w:rPr>
                <w:rFonts w:hint="cs"/>
                <w:rtl/>
              </w:rPr>
              <w:t>مِن</w:t>
            </w:r>
            <w:r w:rsidR="00303367">
              <w:rPr>
                <w:rFonts w:hint="cs"/>
                <w:rtl/>
              </w:rPr>
              <w:t>ْ</w:t>
            </w:r>
            <w:r>
              <w:rPr>
                <w:rFonts w:hint="cs"/>
                <w:rtl/>
              </w:rPr>
              <w:t xml:space="preserve"> </w:t>
            </w:r>
            <w:r w:rsidR="00303367">
              <w:rPr>
                <w:rFonts w:hint="cs"/>
                <w:rtl/>
              </w:rPr>
              <w:t>ث</w:t>
            </w:r>
            <w:r>
              <w:rPr>
                <w:rFonts w:hint="cs"/>
                <w:rtl/>
              </w:rPr>
              <w:t>َنيّات ال</w:t>
            </w:r>
            <w:r w:rsidR="007F461B">
              <w:rPr>
                <w:rFonts w:hint="cs"/>
                <w:rtl/>
              </w:rPr>
              <w:t>ْ</w:t>
            </w:r>
            <w:r>
              <w:rPr>
                <w:rFonts w:hint="cs"/>
                <w:rtl/>
              </w:rPr>
              <w:t>وَداع</w:t>
            </w:r>
            <w:r w:rsidR="006E57B3">
              <w:rPr>
                <w:rtl/>
              </w:rPr>
              <w:br/>
            </w:r>
          </w:p>
        </w:tc>
      </w:tr>
      <w:tr w:rsidR="004D5FF6" w:rsidTr="004D5FF6">
        <w:tc>
          <w:tcPr>
            <w:tcW w:w="3083" w:type="dxa"/>
          </w:tcPr>
          <w:p w:rsidR="004D5FF6" w:rsidRPr="006E57B3" w:rsidRDefault="004D5FF6" w:rsidP="00893DEC">
            <w:pPr>
              <w:pStyle w:val="7-"/>
              <w:ind w:firstLine="0"/>
              <w:jc w:val="lowKashida"/>
              <w:rPr>
                <w:sz w:val="2"/>
                <w:szCs w:val="2"/>
                <w:rtl/>
              </w:rPr>
            </w:pPr>
            <w:r>
              <w:rPr>
                <w:rFonts w:hint="cs"/>
                <w:rtl/>
              </w:rPr>
              <w:t>وَجَبَ الش</w:t>
            </w:r>
            <w:r w:rsidR="007F461B">
              <w:rPr>
                <w:rFonts w:hint="cs"/>
                <w:rtl/>
              </w:rPr>
              <w:t>ُّ</w:t>
            </w:r>
            <w:r>
              <w:rPr>
                <w:rFonts w:hint="cs"/>
                <w:rtl/>
              </w:rPr>
              <w:t>ك</w:t>
            </w:r>
            <w:r w:rsidR="007F461B">
              <w:rPr>
                <w:rFonts w:hint="cs"/>
                <w:rtl/>
              </w:rPr>
              <w:t>ْ</w:t>
            </w:r>
            <w:r>
              <w:rPr>
                <w:rFonts w:hint="cs"/>
                <w:rtl/>
              </w:rPr>
              <w:t>ر</w:t>
            </w:r>
            <w:r w:rsidR="007F461B">
              <w:rPr>
                <w:rFonts w:hint="cs"/>
                <w:rtl/>
              </w:rPr>
              <w:t>ُ</w:t>
            </w:r>
            <w:r>
              <w:rPr>
                <w:rFonts w:hint="cs"/>
                <w:rtl/>
              </w:rPr>
              <w:t xml:space="preserve"> عَلَي</w:t>
            </w:r>
            <w:r w:rsidR="00303367">
              <w:rPr>
                <w:rFonts w:hint="cs"/>
                <w:rtl/>
              </w:rPr>
              <w:t>ْ</w:t>
            </w:r>
            <w:r>
              <w:rPr>
                <w:rFonts w:hint="cs"/>
                <w:rtl/>
              </w:rPr>
              <w:t>نا</w:t>
            </w:r>
            <w:r w:rsidR="006E57B3">
              <w:rPr>
                <w:rtl/>
              </w:rPr>
              <w:br/>
            </w:r>
          </w:p>
        </w:tc>
        <w:tc>
          <w:tcPr>
            <w:tcW w:w="284" w:type="dxa"/>
          </w:tcPr>
          <w:p w:rsidR="004D5FF6" w:rsidRDefault="004D5FF6" w:rsidP="00893DEC">
            <w:pPr>
              <w:pStyle w:val="7-"/>
              <w:ind w:firstLine="0"/>
              <w:jc w:val="lowKashida"/>
              <w:rPr>
                <w:rtl/>
              </w:rPr>
            </w:pPr>
          </w:p>
        </w:tc>
        <w:tc>
          <w:tcPr>
            <w:tcW w:w="3085" w:type="dxa"/>
          </w:tcPr>
          <w:p w:rsidR="004D5FF6" w:rsidRPr="006E57B3" w:rsidRDefault="004D5FF6" w:rsidP="00893DEC">
            <w:pPr>
              <w:pStyle w:val="7-"/>
              <w:ind w:firstLine="0"/>
              <w:jc w:val="lowKashida"/>
              <w:rPr>
                <w:sz w:val="2"/>
                <w:szCs w:val="2"/>
                <w:rtl/>
              </w:rPr>
            </w:pPr>
            <w:r>
              <w:rPr>
                <w:rFonts w:hint="cs"/>
                <w:rtl/>
              </w:rPr>
              <w:t>ما دَع</w:t>
            </w:r>
            <w:r w:rsidR="00303367">
              <w:rPr>
                <w:rFonts w:hint="cs"/>
                <w:rtl/>
              </w:rPr>
              <w:t>ا لِل</w:t>
            </w:r>
            <w:r>
              <w:rPr>
                <w:rFonts w:hint="cs"/>
                <w:rtl/>
              </w:rPr>
              <w:t>ه داع</w:t>
            </w:r>
            <w:r w:rsidR="006E57B3">
              <w:rPr>
                <w:rtl/>
              </w:rPr>
              <w:br/>
            </w:r>
          </w:p>
        </w:tc>
      </w:tr>
      <w:tr w:rsidR="004D5FF6" w:rsidTr="004D5FF6">
        <w:tc>
          <w:tcPr>
            <w:tcW w:w="3083" w:type="dxa"/>
          </w:tcPr>
          <w:p w:rsidR="004D5FF6" w:rsidRPr="006E57B3" w:rsidRDefault="004D5FF6" w:rsidP="00893DEC">
            <w:pPr>
              <w:pStyle w:val="7-"/>
              <w:ind w:firstLine="0"/>
              <w:jc w:val="lowKashida"/>
              <w:rPr>
                <w:sz w:val="2"/>
                <w:szCs w:val="2"/>
                <w:rtl/>
              </w:rPr>
            </w:pPr>
            <w:r>
              <w:rPr>
                <w:rFonts w:hint="cs"/>
                <w:rtl/>
              </w:rPr>
              <w:t xml:space="preserve">اَيُّهَا </w:t>
            </w:r>
            <w:r w:rsidR="00303367">
              <w:rPr>
                <w:rFonts w:hint="cs"/>
                <w:rtl/>
              </w:rPr>
              <w:t>ا</w:t>
            </w:r>
            <w:r>
              <w:rPr>
                <w:rFonts w:hint="cs"/>
                <w:rtl/>
              </w:rPr>
              <w:t>ل</w:t>
            </w:r>
            <w:r w:rsidR="00303367">
              <w:rPr>
                <w:rFonts w:hint="cs"/>
                <w:rtl/>
              </w:rPr>
              <w:t>ْمِبْعُو</w:t>
            </w:r>
            <w:r>
              <w:rPr>
                <w:rFonts w:hint="cs"/>
                <w:rtl/>
              </w:rPr>
              <w:t>ثُ فينا</w:t>
            </w:r>
            <w:r w:rsidR="006E57B3">
              <w:rPr>
                <w:rtl/>
              </w:rPr>
              <w:br/>
            </w:r>
          </w:p>
        </w:tc>
        <w:tc>
          <w:tcPr>
            <w:tcW w:w="284" w:type="dxa"/>
          </w:tcPr>
          <w:p w:rsidR="004D5FF6" w:rsidRDefault="004D5FF6" w:rsidP="00893DEC">
            <w:pPr>
              <w:pStyle w:val="7-"/>
              <w:ind w:firstLine="0"/>
              <w:jc w:val="lowKashida"/>
              <w:rPr>
                <w:rtl/>
              </w:rPr>
            </w:pPr>
          </w:p>
        </w:tc>
        <w:tc>
          <w:tcPr>
            <w:tcW w:w="3085" w:type="dxa"/>
          </w:tcPr>
          <w:p w:rsidR="004D5FF6" w:rsidRPr="006E57B3" w:rsidRDefault="004D5FF6" w:rsidP="00893DEC">
            <w:pPr>
              <w:pStyle w:val="7-"/>
              <w:ind w:firstLine="0"/>
              <w:jc w:val="lowKashida"/>
              <w:rPr>
                <w:sz w:val="2"/>
                <w:szCs w:val="2"/>
                <w:rtl/>
              </w:rPr>
            </w:pPr>
            <w:r>
              <w:rPr>
                <w:rFonts w:hint="cs"/>
                <w:rtl/>
              </w:rPr>
              <w:t>جِئتَ بالاَم</w:t>
            </w:r>
            <w:r w:rsidR="00303367">
              <w:rPr>
                <w:rFonts w:hint="cs"/>
                <w:rtl/>
              </w:rPr>
              <w:t>ْر</w:t>
            </w:r>
            <w:r w:rsidR="007F461B">
              <w:rPr>
                <w:rFonts w:hint="cs"/>
                <w:rtl/>
              </w:rPr>
              <w:t>ِ</w:t>
            </w:r>
            <w:r w:rsidR="00303367">
              <w:rPr>
                <w:rFonts w:hint="cs"/>
                <w:rtl/>
              </w:rPr>
              <w:t xml:space="preserve"> ا</w:t>
            </w:r>
            <w:r>
              <w:rPr>
                <w:rFonts w:hint="cs"/>
                <w:rtl/>
              </w:rPr>
              <w:t>ل</w:t>
            </w:r>
            <w:r w:rsidR="00303367">
              <w:rPr>
                <w:rFonts w:hint="cs"/>
                <w:rtl/>
              </w:rPr>
              <w:t>ْ</w:t>
            </w:r>
            <w:r w:rsidR="007F461B">
              <w:rPr>
                <w:rFonts w:hint="cs"/>
                <w:rtl/>
              </w:rPr>
              <w:t>م</w:t>
            </w:r>
            <w:r>
              <w:rPr>
                <w:rFonts w:hint="cs"/>
                <w:rtl/>
              </w:rPr>
              <w:t>طاع</w:t>
            </w:r>
            <w:r w:rsidR="006E57B3">
              <w:rPr>
                <w:rtl/>
              </w:rPr>
              <w:br/>
            </w:r>
          </w:p>
        </w:tc>
      </w:tr>
    </w:tbl>
    <w:p w:rsidR="00893DEC" w:rsidRDefault="00893DEC" w:rsidP="00893DEC">
      <w:pPr>
        <w:pStyle w:val="1-"/>
        <w:rPr>
          <w:rtl/>
        </w:rPr>
      </w:pPr>
      <w:r>
        <w:rPr>
          <w:rFonts w:hint="cs"/>
          <w:rtl/>
        </w:rPr>
        <w:t>«ماه شب چهارده از فراز تپه‌های بدرقه‌‌ی مسافران (ثنیّات الوداع) بر ما تابیدن گرفت؛ شکر خدا بر ما واجب گردید، مادام که بنده‌ای از بندگان به درگاه خداوند نیایش کند، ای آنکه در میان ما مبعوث گردیده‌ای! فرمان تو را همواره فرمانبرداریم».</w:t>
      </w:r>
    </w:p>
    <w:p w:rsidR="00893DEC" w:rsidRDefault="00893DEC" w:rsidP="00893DEC">
      <w:pPr>
        <w:pStyle w:val="2-"/>
        <w:rPr>
          <w:rtl/>
        </w:rPr>
      </w:pPr>
      <w:bookmarkStart w:id="18" w:name="_Toc445012821"/>
      <w:r>
        <w:rPr>
          <w:rFonts w:hint="cs"/>
          <w:rtl/>
        </w:rPr>
        <w:t xml:space="preserve">پیامبر </w:t>
      </w:r>
      <w:r w:rsidRPr="007F461B">
        <w:rPr>
          <w:rFonts w:cs="CTraditional Arabic" w:hint="cs"/>
          <w:b/>
          <w:bCs w:val="0"/>
          <w:rtl/>
        </w:rPr>
        <w:t>ج</w:t>
      </w:r>
      <w:r>
        <w:rPr>
          <w:rFonts w:hint="cs"/>
          <w:rtl/>
        </w:rPr>
        <w:t xml:space="preserve"> در خانه‌ی ابو ایوب انصاری</w:t>
      </w:r>
      <w:bookmarkEnd w:id="18"/>
    </w:p>
    <w:p w:rsidR="001659BA" w:rsidRDefault="00893DEC" w:rsidP="001659BA">
      <w:pPr>
        <w:pStyle w:val="1-"/>
        <w:rPr>
          <w:rtl/>
        </w:rPr>
      </w:pPr>
      <w:r>
        <w:rPr>
          <w:rFonts w:hint="cs"/>
          <w:rtl/>
        </w:rPr>
        <w:t xml:space="preserve">با وجود اینکه انصار، دارای ثروتی نبودند اما هر یک از آنان انتظار داشتند تا پیامبر </w:t>
      </w:r>
      <w:r>
        <w:rPr>
          <w:rFonts w:cs="CTraditional Arabic" w:hint="cs"/>
          <w:rtl/>
        </w:rPr>
        <w:t>ج</w:t>
      </w:r>
      <w:r>
        <w:rPr>
          <w:rFonts w:hint="cs"/>
          <w:rtl/>
        </w:rPr>
        <w:t xml:space="preserve"> در منزل آنا سکوت گزیند؛ به این خاطر هر یک از آنان مها</w:t>
      </w:r>
      <w:r w:rsidR="000C6E9E">
        <w:rPr>
          <w:rFonts w:hint="cs"/>
          <w:rtl/>
        </w:rPr>
        <w:t>ر</w:t>
      </w:r>
      <w:r>
        <w:rPr>
          <w:rFonts w:hint="cs"/>
          <w:rtl/>
        </w:rPr>
        <w:t xml:space="preserve"> شتر پیامبر </w:t>
      </w:r>
      <w:r>
        <w:rPr>
          <w:rFonts w:cs="CTraditional Arabic" w:hint="cs"/>
          <w:rtl/>
        </w:rPr>
        <w:t>ج</w:t>
      </w:r>
      <w:r>
        <w:rPr>
          <w:rFonts w:hint="cs"/>
          <w:rtl/>
        </w:rPr>
        <w:t xml:space="preserve"> را به سمت منزل خود می‌کشد، اما پیامبر </w:t>
      </w:r>
      <w:r>
        <w:rPr>
          <w:rFonts w:cs="CTraditional Arabic" w:hint="cs"/>
          <w:rtl/>
        </w:rPr>
        <w:t>ج</w:t>
      </w:r>
      <w:r>
        <w:rPr>
          <w:rFonts w:hint="cs"/>
          <w:rtl/>
        </w:rPr>
        <w:t xml:space="preserve"> فرمود: شتر را رها کنید چرا که او مأمور است؛ </w:t>
      </w:r>
      <w:r w:rsidR="001659BA" w:rsidRPr="001659BA">
        <w:rPr>
          <w:rStyle w:val="6-Char"/>
          <w:rFonts w:hint="cs"/>
          <w:rtl/>
        </w:rPr>
        <w:t>«خَلُّوا سَبيلَها فَاِنَّها مَامورَةٌ»</w:t>
      </w:r>
      <w:r w:rsidR="001659BA" w:rsidRPr="001659BA">
        <w:rPr>
          <w:rFonts w:hint="cs"/>
          <w:rtl/>
        </w:rPr>
        <w:t xml:space="preserve"> شتر </w:t>
      </w:r>
      <w:r w:rsidR="001659BA">
        <w:rPr>
          <w:rFonts w:hint="cs"/>
          <w:rtl/>
        </w:rPr>
        <w:t xml:space="preserve">پیامبر </w:t>
      </w:r>
      <w:r w:rsidR="001659BA">
        <w:rPr>
          <w:rFonts w:cs="CTraditional Arabic" w:hint="cs"/>
          <w:rtl/>
        </w:rPr>
        <w:t>ج</w:t>
      </w:r>
      <w:r w:rsidR="001659BA">
        <w:rPr>
          <w:rFonts w:hint="cs"/>
          <w:rtl/>
        </w:rPr>
        <w:t xml:space="preserve"> همچنان به راهش ادامه داد جلو خانه‌ی ابو ایوب انصاری خوابید. در محل خوابیدن شتر پیامبر </w:t>
      </w:r>
      <w:r w:rsidR="001659BA">
        <w:rPr>
          <w:rFonts w:cs="CTraditional Arabic" w:hint="cs"/>
          <w:rtl/>
        </w:rPr>
        <w:t>ج</w:t>
      </w:r>
      <w:r w:rsidR="001659BA">
        <w:rPr>
          <w:rFonts w:hint="cs"/>
          <w:rtl/>
        </w:rPr>
        <w:t xml:space="preserve"> را مسجدی بنا نهادند که به مسجد النبی مشهور است.</w:t>
      </w:r>
    </w:p>
    <w:p w:rsidR="001659BA" w:rsidRDefault="001659BA" w:rsidP="001659BA">
      <w:pPr>
        <w:pStyle w:val="1-"/>
        <w:rPr>
          <w:rtl/>
        </w:rPr>
      </w:pPr>
      <w:r>
        <w:rPr>
          <w:rFonts w:hint="cs"/>
          <w:rtl/>
        </w:rPr>
        <w:t xml:space="preserve">پیامبر </w:t>
      </w:r>
      <w:r>
        <w:rPr>
          <w:rFonts w:cs="CTraditional Arabic" w:hint="cs"/>
          <w:rtl/>
        </w:rPr>
        <w:t>ج</w:t>
      </w:r>
      <w:r>
        <w:rPr>
          <w:rFonts w:hint="cs"/>
          <w:rtl/>
        </w:rPr>
        <w:t xml:space="preserve"> با این کار خواست تا عدل و عدالت را در جامعه‌ی اسلامی عملی نماید و این قضیه را به اثبات برساند که اسلام هیچ</w:t>
      </w:r>
      <w:r w:rsidR="00CF1D72">
        <w:rPr>
          <w:rFonts w:hint="cs"/>
          <w:rtl/>
        </w:rPr>
        <w:t>‌</w:t>
      </w:r>
      <w:r>
        <w:rPr>
          <w:rFonts w:hint="cs"/>
          <w:rtl/>
        </w:rPr>
        <w:t>گونه تفاوتی میان فقیری و ثروتمند قایل نیست و تنها برتری انسان‌ها در نزد خداوند، به درجه‌ی تقوا و ایمان است.</w:t>
      </w:r>
    </w:p>
    <w:p w:rsidR="001659BA" w:rsidRDefault="001659BA" w:rsidP="001659BA">
      <w:pPr>
        <w:pStyle w:val="2-"/>
        <w:rPr>
          <w:rtl/>
        </w:rPr>
      </w:pPr>
      <w:bookmarkStart w:id="19" w:name="_Toc445012822"/>
      <w:r>
        <w:rPr>
          <w:rFonts w:hint="cs"/>
          <w:rtl/>
        </w:rPr>
        <w:t>بنای مسجد</w:t>
      </w:r>
      <w:bookmarkEnd w:id="19"/>
    </w:p>
    <w:p w:rsidR="001659BA" w:rsidRDefault="001659BA" w:rsidP="000C6E9E">
      <w:pPr>
        <w:pStyle w:val="1-"/>
        <w:rPr>
          <w:rtl/>
        </w:rPr>
      </w:pPr>
      <w:r>
        <w:rPr>
          <w:rFonts w:hint="cs"/>
          <w:rtl/>
        </w:rPr>
        <w:t xml:space="preserve">اولین اقدام پیامبر </w:t>
      </w:r>
      <w:r>
        <w:rPr>
          <w:rFonts w:cs="CTraditional Arabic" w:hint="cs"/>
          <w:rtl/>
        </w:rPr>
        <w:t>ج</w:t>
      </w:r>
      <w:r>
        <w:rPr>
          <w:rFonts w:hint="cs"/>
          <w:rtl/>
        </w:rPr>
        <w:t xml:space="preserve"> پس از ورود به مدینه، بنای مسجد بود. این مسجد در همان مکانی بنا گردید که شتر آن حضرت در آنجا خوابیده بود. و زمین آن که متعلق به دو نفر یتیم بود، خریداری گردید و ساخت و ساز آن شروع شد. پیامبر </w:t>
      </w:r>
      <w:r>
        <w:rPr>
          <w:rFonts w:cs="CTraditional Arabic" w:hint="cs"/>
          <w:rtl/>
        </w:rPr>
        <w:t>ج</w:t>
      </w:r>
      <w:r>
        <w:rPr>
          <w:rFonts w:hint="cs"/>
          <w:rtl/>
        </w:rPr>
        <w:t xml:space="preserve"> ستون‌های آن را از ساقه‌ی درختِ خرما و سقف آن را نیز از برگِ </w:t>
      </w:r>
      <w:r w:rsidR="00407A57">
        <w:rPr>
          <w:rFonts w:hint="cs"/>
          <w:rtl/>
        </w:rPr>
        <w:t xml:space="preserve">درخت خرما و ارتفاع آن را کمی بلندتر از قامت انسان قرار داده و خودش هنگام بنای مسجد همراه مهاجرین و انصار به ساختِ </w:t>
      </w:r>
      <w:r w:rsidR="000C6E9E">
        <w:rPr>
          <w:rFonts w:hint="cs"/>
          <w:rtl/>
        </w:rPr>
        <w:t>آ</w:t>
      </w:r>
      <w:r w:rsidR="00407A57">
        <w:rPr>
          <w:rFonts w:hint="cs"/>
          <w:rtl/>
        </w:rPr>
        <w:t>ن مشغ</w:t>
      </w:r>
      <w:r w:rsidR="000C6E9E">
        <w:rPr>
          <w:rFonts w:hint="cs"/>
          <w:rtl/>
        </w:rPr>
        <w:t>و</w:t>
      </w:r>
      <w:r w:rsidR="00407A57">
        <w:rPr>
          <w:rFonts w:hint="cs"/>
          <w:rtl/>
        </w:rPr>
        <w:t>ل بود و با خود این بیت شعر را زمزمه می‌کرد: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407A57" w:rsidTr="00407A57">
        <w:tc>
          <w:tcPr>
            <w:tcW w:w="3083" w:type="dxa"/>
          </w:tcPr>
          <w:p w:rsidR="00407A57" w:rsidRPr="00407A57" w:rsidRDefault="00407A57" w:rsidP="00407A57">
            <w:pPr>
              <w:pStyle w:val="7-"/>
              <w:ind w:firstLine="0"/>
              <w:jc w:val="lowKashida"/>
              <w:rPr>
                <w:rFonts w:cs="Times New Roman"/>
                <w:sz w:val="2"/>
                <w:szCs w:val="2"/>
                <w:rtl/>
              </w:rPr>
            </w:pPr>
            <w:r>
              <w:rPr>
                <w:rFonts w:hint="cs"/>
                <w:rtl/>
              </w:rPr>
              <w:t>اَللّهُمَّ لاْعِيْشَ اِلاّ اْلآخرة</w:t>
            </w:r>
            <w:r>
              <w:rPr>
                <w:rtl/>
              </w:rPr>
              <w:br/>
            </w:r>
          </w:p>
        </w:tc>
        <w:tc>
          <w:tcPr>
            <w:tcW w:w="284" w:type="dxa"/>
          </w:tcPr>
          <w:p w:rsidR="00407A57" w:rsidRDefault="00407A57" w:rsidP="00407A57">
            <w:pPr>
              <w:pStyle w:val="7-"/>
              <w:bidi w:val="0"/>
              <w:ind w:firstLine="0"/>
              <w:jc w:val="lowKashida"/>
              <w:rPr>
                <w:rtl/>
              </w:rPr>
            </w:pPr>
          </w:p>
        </w:tc>
        <w:tc>
          <w:tcPr>
            <w:tcW w:w="3085" w:type="dxa"/>
          </w:tcPr>
          <w:p w:rsidR="00407A57" w:rsidRPr="00407A57" w:rsidRDefault="00407A57" w:rsidP="00407A57">
            <w:pPr>
              <w:pStyle w:val="7-"/>
              <w:ind w:firstLine="0"/>
              <w:jc w:val="lowKashida"/>
              <w:rPr>
                <w:sz w:val="2"/>
                <w:szCs w:val="2"/>
                <w:rtl/>
              </w:rPr>
            </w:pPr>
            <w:r>
              <w:rPr>
                <w:rFonts w:hint="cs"/>
                <w:rtl/>
              </w:rPr>
              <w:t>فَاغْفِرْ لِلْاَنصار وَ اُلْمُهاجِرَة</w:t>
            </w:r>
            <w:r>
              <w:rPr>
                <w:rtl/>
              </w:rPr>
              <w:br/>
            </w:r>
          </w:p>
        </w:tc>
      </w:tr>
    </w:tbl>
    <w:p w:rsidR="00407A57" w:rsidRDefault="00407A57" w:rsidP="00407A57">
      <w:pPr>
        <w:pStyle w:val="1-"/>
        <w:rPr>
          <w:rtl/>
        </w:rPr>
      </w:pPr>
      <w:r>
        <w:rPr>
          <w:rFonts w:hint="cs"/>
          <w:rtl/>
        </w:rPr>
        <w:t xml:space="preserve">«خداوندا! </w:t>
      </w:r>
      <w:r w:rsidR="00A13B66">
        <w:rPr>
          <w:rFonts w:hint="cs"/>
          <w:rtl/>
        </w:rPr>
        <w:t>زندگی بهتر از زندگی آخرت نیست؛ پس آمرزش خود را بر انصار و مها</w:t>
      </w:r>
      <w:r w:rsidR="000C6E9E">
        <w:rPr>
          <w:rFonts w:hint="cs"/>
          <w:rtl/>
        </w:rPr>
        <w:t>ج</w:t>
      </w:r>
      <w:r w:rsidR="00A13B66">
        <w:rPr>
          <w:rFonts w:hint="cs"/>
          <w:rtl/>
        </w:rPr>
        <w:t>رین ارزانی فرما»!</w:t>
      </w:r>
    </w:p>
    <w:p w:rsidR="00A13B66" w:rsidRDefault="00A13B66" w:rsidP="00407A57">
      <w:pPr>
        <w:pStyle w:val="1-"/>
        <w:rPr>
          <w:rtl/>
        </w:rPr>
      </w:pPr>
      <w:r>
        <w:rPr>
          <w:rFonts w:hint="cs"/>
          <w:rtl/>
        </w:rPr>
        <w:t xml:space="preserve">در آن قطعه زمین، گور‌های مشرکان و درختان خرما قرار داشت که پیامبر </w:t>
      </w:r>
      <w:r>
        <w:rPr>
          <w:rFonts w:cs="CTraditional Arabic" w:hint="cs"/>
          <w:rtl/>
        </w:rPr>
        <w:t>ج</w:t>
      </w:r>
      <w:r>
        <w:rPr>
          <w:rFonts w:hint="cs"/>
          <w:rtl/>
        </w:rPr>
        <w:t xml:space="preserve"> دستور داد تا گور‌های مشرکان را بشکافند و درختان را قطع کنند.</w:t>
      </w:r>
    </w:p>
    <w:p w:rsidR="00A13B66" w:rsidRDefault="00A13B66" w:rsidP="00407A57">
      <w:pPr>
        <w:pStyle w:val="1-"/>
        <w:rPr>
          <w:rtl/>
        </w:rPr>
      </w:pPr>
      <w:r>
        <w:rPr>
          <w:rFonts w:hint="cs"/>
          <w:rtl/>
        </w:rPr>
        <w:t>مسجد در آن زمان نه تنها به عنوان مکانی برای عبادت و پرستش پرودگار بود؛ بلکه به عنوان دانشگاهی بود که مسلمانان در آنجا تعالیم و دستورات الهی را فرا می‌گرفتند و تصمیم‌گیری‌های مهم در آنجا گرفته و تصویب می‌شد. علاوه بر این موارد، مسجد خانه‌ای بود که بسیاری از بینوایان و فقیران را در خود جای داده و برای کسانی که در مدینه خانه و ثروت و زن و فرزندی داشتند، جای امنی بود.</w:t>
      </w:r>
    </w:p>
    <w:p w:rsidR="00A13B66" w:rsidRDefault="00A13B66" w:rsidP="00CF1D72">
      <w:pPr>
        <w:pStyle w:val="1-"/>
        <w:rPr>
          <w:rtl/>
        </w:rPr>
      </w:pPr>
      <w:r>
        <w:rPr>
          <w:rFonts w:hint="cs"/>
          <w:rtl/>
        </w:rPr>
        <w:t>در کنار مس</w:t>
      </w:r>
      <w:r w:rsidR="000C6E9E">
        <w:rPr>
          <w:rFonts w:hint="cs"/>
          <w:rtl/>
        </w:rPr>
        <w:t>ج</w:t>
      </w:r>
      <w:r>
        <w:rPr>
          <w:rFonts w:hint="cs"/>
          <w:rtl/>
        </w:rPr>
        <w:t>د نیز حجره</w:t>
      </w:r>
      <w:r w:rsidR="00CF1D72">
        <w:rPr>
          <w:rFonts w:hint="cs"/>
          <w:rtl/>
        </w:rPr>
        <w:t>‌</w:t>
      </w:r>
      <w:r>
        <w:rPr>
          <w:rFonts w:hint="cs"/>
          <w:rtl/>
        </w:rPr>
        <w:t xml:space="preserve">هایی برای زنان پیامبر </w:t>
      </w:r>
      <w:r>
        <w:rPr>
          <w:rFonts w:cs="CTraditional Arabic" w:hint="cs"/>
          <w:rtl/>
        </w:rPr>
        <w:t>ج</w:t>
      </w:r>
      <w:r>
        <w:rPr>
          <w:rFonts w:hint="cs"/>
          <w:rtl/>
        </w:rPr>
        <w:t xml:space="preserve"> ساخته شد.</w:t>
      </w:r>
    </w:p>
    <w:p w:rsidR="007F461B" w:rsidRDefault="007F461B" w:rsidP="00CF1D72">
      <w:pPr>
        <w:pStyle w:val="1-"/>
        <w:rPr>
          <w:rtl/>
        </w:rPr>
      </w:pPr>
    </w:p>
    <w:p w:rsidR="00A13B66" w:rsidRDefault="00A13B66" w:rsidP="00A13B66">
      <w:pPr>
        <w:pStyle w:val="2-"/>
        <w:rPr>
          <w:rtl/>
        </w:rPr>
      </w:pPr>
      <w:bookmarkStart w:id="20" w:name="_Toc445012823"/>
      <w:r>
        <w:rPr>
          <w:rFonts w:hint="cs"/>
          <w:rtl/>
        </w:rPr>
        <w:t>پیمان برادری</w:t>
      </w:r>
      <w:bookmarkEnd w:id="20"/>
    </w:p>
    <w:p w:rsidR="00A13B66" w:rsidRDefault="00A13B66" w:rsidP="000C6E9E">
      <w:pPr>
        <w:pStyle w:val="1-"/>
        <w:rPr>
          <w:rtl/>
        </w:rPr>
      </w:pPr>
      <w:r>
        <w:rPr>
          <w:rFonts w:hint="cs"/>
          <w:rtl/>
        </w:rPr>
        <w:t xml:space="preserve">مهم‌ترین اقدام پیامبر </w:t>
      </w:r>
      <w:r>
        <w:rPr>
          <w:rFonts w:cs="CTraditional Arabic" w:hint="cs"/>
          <w:rtl/>
        </w:rPr>
        <w:t>ج</w:t>
      </w:r>
      <w:r>
        <w:rPr>
          <w:rFonts w:hint="cs"/>
          <w:rtl/>
        </w:rPr>
        <w:t xml:space="preserve"> پس از تأسیس مسجد، پیمان برادری میان مهاجرین و انصار بود. قبلاً به این موضوع پرداختیم که همزمان با مهاجرت پیامبر </w:t>
      </w:r>
      <w:r>
        <w:rPr>
          <w:rFonts w:cs="CTraditional Arabic" w:hint="cs"/>
          <w:rtl/>
        </w:rPr>
        <w:t>ج</w:t>
      </w:r>
      <w:r>
        <w:rPr>
          <w:rFonts w:hint="cs"/>
          <w:rtl/>
        </w:rPr>
        <w:t xml:space="preserve"> به مدینه دو قبیله مهم اوس و خزرج که اعضای اصلی ساکنین مدینه بودند، در اوج درگیری و دشمنی به سر می‌بردند وجنگ‌های بُعاث که هفتاد سال به طول انجامیده بود، تمام نیرو و قوت آنان را گرفته بود.</w:t>
      </w:r>
      <w:r w:rsidR="00954543">
        <w:rPr>
          <w:rFonts w:hint="cs"/>
          <w:rtl/>
        </w:rPr>
        <w:t xml:space="preserve"> همزمان با مهاجرت پیامبر </w:t>
      </w:r>
      <w:r w:rsidR="00954543">
        <w:rPr>
          <w:rFonts w:cs="CTraditional Arabic" w:hint="cs"/>
          <w:rtl/>
        </w:rPr>
        <w:t>ج</w:t>
      </w:r>
      <w:r w:rsidR="00954543">
        <w:rPr>
          <w:rFonts w:hint="cs"/>
          <w:rtl/>
        </w:rPr>
        <w:t xml:space="preserve"> آنان موافقت کرده بودند که «عبدالله بن ابی» را به عنوان حاکم خویش برگزینند، اما مهاجرت پیامبر </w:t>
      </w:r>
      <w:r w:rsidR="00954543">
        <w:rPr>
          <w:rFonts w:cs="CTraditional Arabic" w:hint="cs"/>
          <w:rtl/>
        </w:rPr>
        <w:t>ج</w:t>
      </w:r>
      <w:r w:rsidR="00954543">
        <w:rPr>
          <w:rFonts w:hint="cs"/>
          <w:rtl/>
        </w:rPr>
        <w:t xml:space="preserve"> باعث گردید تا «عبدالله بن ابی» به این آرزویش دست پیدا نکند و این عامل باعث گردید تا عبدالله بن ابی از پیامبر، دلخوشی نداشته و کینه‌ای </w:t>
      </w:r>
      <w:r w:rsidR="000C6E9E">
        <w:rPr>
          <w:rFonts w:hint="cs"/>
          <w:rtl/>
        </w:rPr>
        <w:t>دی</w:t>
      </w:r>
      <w:r w:rsidR="00954543">
        <w:rPr>
          <w:rFonts w:hint="cs"/>
          <w:rtl/>
        </w:rPr>
        <w:t>رینه به دل گیرد.</w:t>
      </w:r>
    </w:p>
    <w:p w:rsidR="00954543" w:rsidRDefault="00954543" w:rsidP="00954543">
      <w:pPr>
        <w:pStyle w:val="1-"/>
        <w:rPr>
          <w:rtl/>
        </w:rPr>
      </w:pPr>
      <w:r>
        <w:rPr>
          <w:rFonts w:hint="cs"/>
          <w:rtl/>
        </w:rPr>
        <w:t>علاوه بر این مورد که یکدلی و همبستگی مسلمانان را می‌طلبید، در جامعه‌ی مدینه در گروه دیگر به نام مشرکان مدینه و یهودیان مدینه زندگی می‌کردند و از آنجا که منافع این دو گروه در خطر افتاده بود، لذا دنبال فرصتی می‌گشتند تا این شکست را جبران نمایند.</w:t>
      </w:r>
    </w:p>
    <w:p w:rsidR="00954543" w:rsidRDefault="00954543" w:rsidP="00954543">
      <w:pPr>
        <w:pStyle w:val="1-"/>
        <w:rPr>
          <w:rtl/>
        </w:rPr>
      </w:pPr>
      <w:r>
        <w:rPr>
          <w:rFonts w:hint="cs"/>
          <w:rtl/>
        </w:rPr>
        <w:t xml:space="preserve">بنابراین پیامبر </w:t>
      </w:r>
      <w:r>
        <w:rPr>
          <w:rFonts w:cs="CTraditional Arabic" w:hint="cs"/>
          <w:rtl/>
        </w:rPr>
        <w:t>ج</w:t>
      </w:r>
      <w:r>
        <w:rPr>
          <w:rFonts w:hint="cs"/>
          <w:rtl/>
        </w:rPr>
        <w:t xml:space="preserve"> مهاجرین و انصار را برادر خواند تا از حقوق یکدیگر دفاع نمایند. مردم مدینه به پاس زحمات مهاجرین آنان را در منزل و اموال خود شریک کردند و پیامبر </w:t>
      </w:r>
      <w:r>
        <w:rPr>
          <w:rFonts w:cs="CTraditional Arabic" w:hint="cs"/>
          <w:rtl/>
        </w:rPr>
        <w:t>ج</w:t>
      </w:r>
      <w:r>
        <w:rPr>
          <w:rFonts w:hint="cs"/>
          <w:rtl/>
        </w:rPr>
        <w:t xml:space="preserve"> نیز به خاطر این احساس آنان را «انصار» (یاران) نامید و کسانی را که از مکه به مدینه هجرت کرده بودند، «مهاجرین» نامید.</w:t>
      </w:r>
    </w:p>
    <w:p w:rsidR="00954543" w:rsidRDefault="00954543" w:rsidP="000C6E9E">
      <w:pPr>
        <w:pStyle w:val="1-"/>
        <w:rPr>
          <w:rtl/>
        </w:rPr>
      </w:pPr>
      <w:r>
        <w:rPr>
          <w:rFonts w:hint="cs"/>
          <w:rtl/>
        </w:rPr>
        <w:t xml:space="preserve">بعد از اینکه پیامبر </w:t>
      </w:r>
      <w:r>
        <w:rPr>
          <w:rFonts w:cs="CTraditional Arabic" w:hint="cs"/>
          <w:rtl/>
        </w:rPr>
        <w:t>ج</w:t>
      </w:r>
      <w:r>
        <w:rPr>
          <w:rFonts w:hint="cs"/>
          <w:rtl/>
        </w:rPr>
        <w:t xml:space="preserve"> دولتی بر پایه‌ی بر عدالت و برادری و اخوت تشکیل دادند و پیروانش نیز جماعتی منسجم و هماهنگ شدند و احکام و واجباتِ دینی از جمله: </w:t>
      </w:r>
      <w:r w:rsidR="000C6E9E">
        <w:rPr>
          <w:rFonts w:hint="cs"/>
          <w:rtl/>
        </w:rPr>
        <w:t>آ</w:t>
      </w:r>
      <w:r>
        <w:rPr>
          <w:rFonts w:hint="cs"/>
          <w:rtl/>
        </w:rPr>
        <w:t>ذان، اقامه و نماز جماعت برپا شد</w:t>
      </w:r>
      <w:r w:rsidR="00597A52">
        <w:rPr>
          <w:rFonts w:hint="cs"/>
          <w:rtl/>
        </w:rPr>
        <w:t xml:space="preserve"> و همچنین قریش از هر جهت مسلمانان را مورد تهدید و آزار قرار می‌دادند و مسلّم و معلوم بود که قریش از این ظلم و ستم دست نخواهد کشید، خداوند اجازه‌ی قتال و جهاد را نازل فرمود.</w:t>
      </w:r>
    </w:p>
    <w:p w:rsidR="00597A52" w:rsidRDefault="00597A52" w:rsidP="00954543">
      <w:pPr>
        <w:pStyle w:val="1-"/>
        <w:rPr>
          <w:rtl/>
        </w:rPr>
      </w:pPr>
      <w:r>
        <w:rPr>
          <w:rFonts w:hint="cs"/>
          <w:rtl/>
        </w:rPr>
        <w:t>خداوند متعال می‌فرماید:</w:t>
      </w:r>
    </w:p>
    <w:p w:rsidR="00597A52" w:rsidRDefault="00597A52" w:rsidP="00597A52">
      <w:pPr>
        <w:pStyle w:val="1-"/>
        <w:rPr>
          <w:rFonts w:cs="Arial"/>
          <w:color w:val="000000"/>
          <w:szCs w:val="24"/>
          <w:shd w:val="clear" w:color="auto" w:fill="FFFFFF"/>
          <w:rtl/>
        </w:rPr>
      </w:pPr>
      <w:r>
        <w:rPr>
          <w:rFonts w:cs="Traditional Arabic"/>
          <w:color w:val="000000"/>
          <w:shd w:val="clear" w:color="auto" w:fill="FFFFFF"/>
          <w:rtl/>
        </w:rPr>
        <w:t>﴿</w:t>
      </w:r>
      <w:r w:rsidRPr="00871710">
        <w:rPr>
          <w:rStyle w:val="5-Char"/>
          <w:rtl/>
        </w:rPr>
        <w:t xml:space="preserve">أُذِنَ لِلَّذِينَ يُقَٰتَلُونَ بِأَنَّهُمۡ ظُلِمُواْۚ وَإِنَّ </w:t>
      </w:r>
      <w:r w:rsidRPr="00871710">
        <w:rPr>
          <w:rStyle w:val="5-Char"/>
          <w:rFonts w:hint="cs"/>
          <w:rtl/>
        </w:rPr>
        <w:t>ٱللَّهَ</w:t>
      </w:r>
      <w:r w:rsidRPr="00871710">
        <w:rPr>
          <w:rStyle w:val="5-Char"/>
          <w:rtl/>
        </w:rPr>
        <w:t xml:space="preserve"> عَلَىٰ نَصۡرِهِمۡ لَقَدِيرٌ٣٩ </w:t>
      </w:r>
      <w:r w:rsidRPr="00871710">
        <w:rPr>
          <w:rStyle w:val="5-Char"/>
          <w:rFonts w:hint="cs"/>
          <w:rtl/>
        </w:rPr>
        <w:t>ٱلَّذِينَ</w:t>
      </w:r>
      <w:r w:rsidRPr="00871710">
        <w:rPr>
          <w:rStyle w:val="5-Char"/>
          <w:rtl/>
        </w:rPr>
        <w:t xml:space="preserve"> أُخۡرِجُواْ مِن دِيَٰرِهِم بِغَيۡرِ حَقٍّ إِلَّآ أَن يَقُولُواْ رَبُّنَا </w:t>
      </w:r>
      <w:r w:rsidRPr="00871710">
        <w:rPr>
          <w:rStyle w:val="5-Char"/>
          <w:rFonts w:hint="cs"/>
          <w:rtl/>
        </w:rPr>
        <w:t>ٱللَّهُۗ</w:t>
      </w:r>
      <w:r>
        <w:rPr>
          <w:rFonts w:cs="Traditional Arabic"/>
          <w:color w:val="000000"/>
          <w:shd w:val="clear" w:color="auto" w:fill="FFFFFF"/>
          <w:rtl/>
        </w:rPr>
        <w:t>﴾</w:t>
      </w:r>
      <w:r w:rsidRPr="00871710">
        <w:rPr>
          <w:rStyle w:val="5-Char"/>
          <w:rtl/>
        </w:rPr>
        <w:t xml:space="preserve"> </w:t>
      </w:r>
      <w:r w:rsidRPr="007F461B">
        <w:rPr>
          <w:rStyle w:val="8-Char"/>
          <w:rtl/>
        </w:rPr>
        <w:t>[الحج: 39-40]</w:t>
      </w:r>
      <w:r>
        <w:rPr>
          <w:rFonts w:cs="Arial" w:hint="cs"/>
          <w:color w:val="000000"/>
          <w:szCs w:val="24"/>
          <w:shd w:val="clear" w:color="auto" w:fill="FFFFFF"/>
          <w:rtl/>
        </w:rPr>
        <w:t>.</w:t>
      </w:r>
    </w:p>
    <w:p w:rsidR="00597A52" w:rsidRDefault="00597A52" w:rsidP="00871710">
      <w:pPr>
        <w:pStyle w:val="5-0"/>
        <w:rPr>
          <w:rtl/>
        </w:rPr>
      </w:pPr>
      <w:r>
        <w:rPr>
          <w:rFonts w:hint="cs"/>
          <w:rtl/>
        </w:rPr>
        <w:t>«اجازه‌ی (دفاع از خود) به کسانی داده می‌شود که به آنان چنگ (تحمیل) می‌گردد؛ زیرا به ایشان ستم رفته است (و آنان مدت‌های طولانی در برابر ظلم ‌ظالمان شکیبایی ورزید‌اند و خون دل خورده‌اند) و خداوند تواناست بر اینکه ایشان را پیروز گرداند؛ همان کسانی‌ که به ناحق از خانه و کاشانه‌ی خود اخراج شده</w:t>
      </w:r>
      <w:r w:rsidR="00871710">
        <w:rPr>
          <w:rFonts w:hint="cs"/>
          <w:rtl/>
        </w:rPr>
        <w:t>‌</w:t>
      </w:r>
      <w:r>
        <w:rPr>
          <w:rFonts w:hint="cs"/>
          <w:rtl/>
        </w:rPr>
        <w:t xml:space="preserve">اند (و از مکه وادار به هجرت گشته‌اند) و تنها گناهشان این بوده که می‌گفتند: </w:t>
      </w:r>
      <w:r w:rsidR="006F3AAA">
        <w:rPr>
          <w:rFonts w:hint="cs"/>
          <w:rtl/>
        </w:rPr>
        <w:t>پرودگار ما، خداست...».</w:t>
      </w:r>
    </w:p>
    <w:p w:rsidR="006F3AAA" w:rsidRDefault="006F3AAA" w:rsidP="006F3AAA">
      <w:pPr>
        <w:pStyle w:val="1-"/>
        <w:rPr>
          <w:rtl/>
        </w:rPr>
      </w:pPr>
      <w:r>
        <w:rPr>
          <w:rFonts w:hint="cs"/>
          <w:rtl/>
        </w:rPr>
        <w:t>و هدف اصلی جهاد نیز برپا داشتن شعائر دینی اعلام گردید؛ از جمله: اقامه‌ی نماز، دادن زکات و امر به معروف و نهی از منکر.</w:t>
      </w:r>
    </w:p>
    <w:p w:rsidR="006F3AAA" w:rsidRPr="00597A52" w:rsidRDefault="006F3AAA" w:rsidP="00CF1D72">
      <w:pPr>
        <w:pStyle w:val="1-"/>
        <w:rPr>
          <w:rtl/>
        </w:rPr>
      </w:pPr>
      <w:r>
        <w:rPr>
          <w:rFonts w:hint="cs"/>
          <w:rtl/>
        </w:rPr>
        <w:t xml:space="preserve">مبارزه و جهاد، ابتدا علیه قریش بود اما به مرور زمان و بر اثر دگرگونی اوضاع و احوال، شامل تمام قبایلی گردید که برای خدا شریک قائل می‌شدند؛ زیرا اسلام دینی است که برای تمامی جهانیان فرود آمده است و همه باید از دستورات و اوامر اسلام اطاعت و پیروی نمایند به گونه‌ای که پیامبر </w:t>
      </w:r>
      <w:r>
        <w:rPr>
          <w:rFonts w:cs="CTraditional Arabic" w:hint="cs"/>
          <w:rtl/>
        </w:rPr>
        <w:t>ج</w:t>
      </w:r>
      <w:r>
        <w:rPr>
          <w:rFonts w:hint="cs"/>
          <w:rtl/>
        </w:rPr>
        <w:t xml:space="preserve"> می‌فرمایند: من مأمور شدم تا با مردم بجنگم تا اینکه بگویند: </w:t>
      </w:r>
      <w:r w:rsidRPr="00CF1D72">
        <w:rPr>
          <w:rFonts w:hint="cs"/>
          <w:rtl/>
        </w:rPr>
        <w:t>«</w:t>
      </w:r>
      <w:r w:rsidRPr="00CF1D72">
        <w:rPr>
          <w:rtl/>
        </w:rPr>
        <w:t>لَا اله الا الله</w:t>
      </w:r>
      <w:r w:rsidRPr="00CF1D72">
        <w:rPr>
          <w:rFonts w:hint="cs"/>
          <w:rtl/>
        </w:rPr>
        <w:t xml:space="preserve">» و </w:t>
      </w:r>
      <w:r w:rsidRPr="006F3AAA">
        <w:rPr>
          <w:rFonts w:hint="cs"/>
          <w:rtl/>
        </w:rPr>
        <w:t>وقتی</w:t>
      </w:r>
      <w:r>
        <w:rPr>
          <w:rFonts w:hint="cs"/>
          <w:rtl/>
        </w:rPr>
        <w:t xml:space="preserve"> این </w:t>
      </w:r>
      <w:r w:rsidR="004862AB">
        <w:rPr>
          <w:rFonts w:hint="cs"/>
          <w:rtl/>
        </w:rPr>
        <w:t>کلمه را گفتند، جان و مالشان در امان خواهد بود.</w:t>
      </w:r>
    </w:p>
    <w:sectPr w:rsidR="006F3AAA" w:rsidRPr="00597A52" w:rsidSect="00073F49">
      <w:headerReference w:type="default" r:id="rId16"/>
      <w:type w:val="oddPage"/>
      <w:pgSz w:w="7938" w:h="11907" w:code="9"/>
      <w:pgMar w:top="567" w:right="851" w:bottom="851" w:left="851" w:header="454" w:footer="0"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C7C" w:rsidRDefault="00FD0C7C">
      <w:r>
        <w:separator/>
      </w:r>
    </w:p>
  </w:endnote>
  <w:endnote w:type="continuationSeparator" w:id="0">
    <w:p w:rsidR="00FD0C7C" w:rsidRDefault="00FD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Lotus">
    <w:panose1 w:val="02000503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Times New Roman Bold">
    <w:panose1 w:val="00000000000000000000"/>
    <w:charset w:val="00"/>
    <w:family w:val="roman"/>
    <w:notTrueType/>
    <w:pitch w:val="default"/>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C7C" w:rsidRDefault="00FD0C7C">
      <w:r>
        <w:separator/>
      </w:r>
    </w:p>
  </w:footnote>
  <w:footnote w:type="continuationSeparator" w:id="0">
    <w:p w:rsidR="00FD0C7C" w:rsidRDefault="00FD0C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1B" w:rsidRPr="008602DE" w:rsidRDefault="007F461B" w:rsidP="00646023">
    <w:pPr>
      <w:pStyle w:val="Header"/>
      <w:tabs>
        <w:tab w:val="clear" w:pos="4513"/>
        <w:tab w:val="clear" w:pos="9026"/>
        <w:tab w:val="right" w:pos="2267"/>
        <w:tab w:val="right" w:pos="5952"/>
      </w:tabs>
      <w:spacing w:after="180"/>
      <w:ind w:left="284" w:right="284"/>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59264" behindDoc="0" locked="0" layoutInCell="1" allowOverlap="1" wp14:anchorId="2348A951" wp14:editId="3594572D">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070F0B">
      <w:rPr>
        <w:rFonts w:ascii="IRNazli" w:hAnsi="IRNazli" w:cs="IRNazli"/>
        <w:noProof/>
        <w:sz w:val="28"/>
        <w:szCs w:val="28"/>
        <w:rtl/>
      </w:rPr>
      <w:t>2</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sidRPr="00646023">
      <w:rPr>
        <w:rFonts w:ascii="IRNazanin" w:hAnsi="IRNazanin" w:cs="IRNazanin"/>
        <w:b/>
        <w:bCs/>
        <w:sz w:val="26"/>
        <w:szCs w:val="26"/>
        <w:rtl/>
      </w:rPr>
      <w:t xml:space="preserve">زندگینامه پیامبر </w:t>
    </w:r>
    <w:r w:rsidRPr="00646023">
      <w:rPr>
        <w:rFonts w:ascii="IRMitra" w:hAnsi="IRMitra" w:cs="CTraditional Arabic" w:hint="cs"/>
        <w:sz w:val="28"/>
        <w:szCs w:val="28"/>
        <w:rtl/>
      </w:rPr>
      <w:t>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1B" w:rsidRPr="00A321B8" w:rsidRDefault="007F461B" w:rsidP="00893DEC">
    <w:pPr>
      <w:pStyle w:val="Header"/>
      <w:tabs>
        <w:tab w:val="clear" w:pos="4513"/>
        <w:tab w:val="clear" w:pos="9026"/>
        <w:tab w:val="right" w:pos="282"/>
        <w:tab w:val="right" w:pos="4251"/>
        <w:tab w:val="right" w:pos="5952"/>
      </w:tabs>
      <w:spacing w:after="180"/>
      <w:ind w:left="284" w:right="284"/>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0288" behindDoc="0" locked="0" layoutInCell="1" allowOverlap="1" wp14:anchorId="16E12F85" wp14:editId="57E8B072">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Pr>
        <w:rFonts w:ascii="IRNazli" w:hAnsi="IRNazli" w:cs="IRNazli"/>
        <w:noProof/>
        <w:sz w:val="28"/>
        <w:szCs w:val="28"/>
        <w:rtl/>
      </w:rPr>
      <w:t>3</w:t>
    </w:r>
    <w:r w:rsidRPr="008602DE">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1B" w:rsidRPr="004F70CA" w:rsidRDefault="007F461B" w:rsidP="004F70C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1B" w:rsidRDefault="007F461B" w:rsidP="00F02D1A">
    <w:pPr>
      <w:pStyle w:val="Header"/>
      <w:rPr>
        <w:sz w:val="28"/>
        <w:szCs w:val="28"/>
        <w:lang w:bidi="fa-IR"/>
      </w:rPr>
    </w:pPr>
  </w:p>
  <w:p w:rsidR="007F461B" w:rsidRPr="00A6262E" w:rsidRDefault="007F461B" w:rsidP="00F02D1A">
    <w:pPr>
      <w:pStyle w:val="Header"/>
      <w:rPr>
        <w:sz w:val="30"/>
        <w:szCs w:val="30"/>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1B" w:rsidRPr="00A321B8" w:rsidRDefault="007F461B" w:rsidP="007F461B">
    <w:pPr>
      <w:pStyle w:val="Header"/>
      <w:tabs>
        <w:tab w:val="clear" w:pos="4513"/>
        <w:tab w:val="clear" w:pos="9026"/>
        <w:tab w:val="right" w:pos="282"/>
        <w:tab w:val="right" w:pos="4251"/>
        <w:tab w:val="right" w:pos="5952"/>
      </w:tabs>
      <w:spacing w:after="180"/>
      <w:ind w:left="284" w:right="284"/>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2336" behindDoc="0" locked="0" layoutInCell="1" allowOverlap="1" wp14:anchorId="3657BB02" wp14:editId="5EADFF76">
              <wp:simplePos x="0" y="0"/>
              <wp:positionH relativeFrom="column">
                <wp:posOffset>0</wp:posOffset>
              </wp:positionH>
              <wp:positionV relativeFrom="paragraph">
                <wp:posOffset>288290</wp:posOffset>
              </wp:positionV>
              <wp:extent cx="3959860" cy="0"/>
              <wp:effectExtent l="26035" t="24130" r="24130" b="234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EqZ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3LEqZKwIAAEwEAAAOAAAAAAAAAAAAAAAAAC4CAABkcnMvZTJvRG9j&#10;LnhtbFBLAQItABQABgAIAAAAIQCRqmHg2AAAAAYBAAAPAAAAAAAAAAAAAAAAAIUEAABkcnMvZG93&#10;bnJldi54bWxQSwUGAAAAAAQABADzAAAAigUAAAAA&#10;" strokeweight="3pt">
              <v:stroke linestyle="thinThin"/>
            </v:line>
          </w:pict>
        </mc:Fallback>
      </mc:AlternateContent>
    </w:r>
    <w:r w:rsidRPr="00646023">
      <w:rPr>
        <w:rFonts w:ascii="IRNazanin" w:hAnsi="IRNazanin" w:cs="IRNazanin"/>
        <w:b/>
        <w:bCs/>
        <w:sz w:val="26"/>
        <w:szCs w:val="26"/>
        <w:rtl/>
      </w:rPr>
      <w:t xml:space="preserve">زندگینامه پیامبر </w:t>
    </w:r>
    <w:r w:rsidRPr="00646023">
      <w:rPr>
        <w:rFonts w:ascii="IRMitra" w:hAnsi="IRMitra" w:cs="CTraditional Arabic" w:hint="cs"/>
        <w:sz w:val="28"/>
        <w:szCs w:val="28"/>
        <w:rtl/>
      </w:rPr>
      <w:t>ج</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070F0B">
      <w:rPr>
        <w:rFonts w:ascii="IRNazli" w:hAnsi="IRNazli" w:cs="IRNazli"/>
        <w:noProof/>
        <w:sz w:val="28"/>
        <w:szCs w:val="28"/>
        <w:rtl/>
      </w:rPr>
      <w:t>3</w:t>
    </w:r>
    <w:r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211EB"/>
    <w:multiLevelType w:val="hybridMultilevel"/>
    <w:tmpl w:val="42C0418E"/>
    <w:lvl w:ilvl="0" w:tplc="77069A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20F22507"/>
    <w:multiLevelType w:val="hybridMultilevel"/>
    <w:tmpl w:val="54A46BDA"/>
    <w:lvl w:ilvl="0" w:tplc="84BA56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3A480E00"/>
    <w:multiLevelType w:val="hybridMultilevel"/>
    <w:tmpl w:val="91FC04D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58D0648D"/>
    <w:multiLevelType w:val="hybridMultilevel"/>
    <w:tmpl w:val="020A8F72"/>
    <w:lvl w:ilvl="0" w:tplc="FC9EC2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comments" w:enforcement="1" w:cryptProviderType="rsaFull" w:cryptAlgorithmClass="hash" w:cryptAlgorithmType="typeAny" w:cryptAlgorithmSid="4" w:cryptSpinCount="100000" w:hash="fm1rTuuAs0PDyZtxmGBtL8ECxnQ=" w:salt="NUE+HW6Fq38caiGwN2BeGw=="/>
  <w:defaultTabStop w:val="720"/>
  <w:evenAndOddHeaders/>
  <w:drawingGridHorizontalSpacing w:val="284"/>
  <w:drawingGridVerticalSpacing w:val="28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B4C"/>
    <w:rsid w:val="0000666A"/>
    <w:rsid w:val="00010708"/>
    <w:rsid w:val="0002098B"/>
    <w:rsid w:val="00020D7C"/>
    <w:rsid w:val="00023310"/>
    <w:rsid w:val="000405E6"/>
    <w:rsid w:val="000447F7"/>
    <w:rsid w:val="00054641"/>
    <w:rsid w:val="0006399C"/>
    <w:rsid w:val="00066D87"/>
    <w:rsid w:val="00070F0B"/>
    <w:rsid w:val="000722C2"/>
    <w:rsid w:val="00073F49"/>
    <w:rsid w:val="000918D9"/>
    <w:rsid w:val="000A1270"/>
    <w:rsid w:val="000A25D7"/>
    <w:rsid w:val="000A2D3A"/>
    <w:rsid w:val="000A3C50"/>
    <w:rsid w:val="000B57A1"/>
    <w:rsid w:val="000B737B"/>
    <w:rsid w:val="000C6E9E"/>
    <w:rsid w:val="000C72AB"/>
    <w:rsid w:val="000D5787"/>
    <w:rsid w:val="000D7C04"/>
    <w:rsid w:val="000E7D69"/>
    <w:rsid w:val="000F0CF4"/>
    <w:rsid w:val="000F7632"/>
    <w:rsid w:val="001137EF"/>
    <w:rsid w:val="00117BA6"/>
    <w:rsid w:val="00122FF7"/>
    <w:rsid w:val="001232F0"/>
    <w:rsid w:val="00124FF3"/>
    <w:rsid w:val="00126C4B"/>
    <w:rsid w:val="0012765B"/>
    <w:rsid w:val="00135695"/>
    <w:rsid w:val="00135F90"/>
    <w:rsid w:val="00137785"/>
    <w:rsid w:val="00150B88"/>
    <w:rsid w:val="00152575"/>
    <w:rsid w:val="00156BBE"/>
    <w:rsid w:val="001659BA"/>
    <w:rsid w:val="00166EE1"/>
    <w:rsid w:val="00177C79"/>
    <w:rsid w:val="00180BD5"/>
    <w:rsid w:val="0019042F"/>
    <w:rsid w:val="00191DC7"/>
    <w:rsid w:val="00192B5F"/>
    <w:rsid w:val="001A094C"/>
    <w:rsid w:val="001A189B"/>
    <w:rsid w:val="001A3685"/>
    <w:rsid w:val="001A3D5B"/>
    <w:rsid w:val="001A55E8"/>
    <w:rsid w:val="001A79F3"/>
    <w:rsid w:val="001A7CA4"/>
    <w:rsid w:val="001C1A7F"/>
    <w:rsid w:val="001C3692"/>
    <w:rsid w:val="001C402C"/>
    <w:rsid w:val="001C6542"/>
    <w:rsid w:val="001C7827"/>
    <w:rsid w:val="001D3496"/>
    <w:rsid w:val="001D4192"/>
    <w:rsid w:val="001D51A6"/>
    <w:rsid w:val="001D6C21"/>
    <w:rsid w:val="001D71DF"/>
    <w:rsid w:val="001E2643"/>
    <w:rsid w:val="001E4483"/>
    <w:rsid w:val="001F6644"/>
    <w:rsid w:val="0020393D"/>
    <w:rsid w:val="00212E00"/>
    <w:rsid w:val="00217D8C"/>
    <w:rsid w:val="00223243"/>
    <w:rsid w:val="0023423F"/>
    <w:rsid w:val="00234ACA"/>
    <w:rsid w:val="00242FD5"/>
    <w:rsid w:val="00247BEE"/>
    <w:rsid w:val="00252EFC"/>
    <w:rsid w:val="00260CA7"/>
    <w:rsid w:val="00261CB2"/>
    <w:rsid w:val="00261E89"/>
    <w:rsid w:val="00270B96"/>
    <w:rsid w:val="002729B3"/>
    <w:rsid w:val="00276003"/>
    <w:rsid w:val="00283FE3"/>
    <w:rsid w:val="00287408"/>
    <w:rsid w:val="00290AC1"/>
    <w:rsid w:val="00290FFF"/>
    <w:rsid w:val="002976F7"/>
    <w:rsid w:val="002C079E"/>
    <w:rsid w:val="002D208D"/>
    <w:rsid w:val="002D3C01"/>
    <w:rsid w:val="002E082B"/>
    <w:rsid w:val="002E70D1"/>
    <w:rsid w:val="002E7BF4"/>
    <w:rsid w:val="002F3757"/>
    <w:rsid w:val="00301183"/>
    <w:rsid w:val="00301550"/>
    <w:rsid w:val="00303367"/>
    <w:rsid w:val="003047D8"/>
    <w:rsid w:val="003116FC"/>
    <w:rsid w:val="00317881"/>
    <w:rsid w:val="00322347"/>
    <w:rsid w:val="00334D29"/>
    <w:rsid w:val="00340686"/>
    <w:rsid w:val="003447DC"/>
    <w:rsid w:val="00346D1A"/>
    <w:rsid w:val="00352AD6"/>
    <w:rsid w:val="003534B4"/>
    <w:rsid w:val="003569FB"/>
    <w:rsid w:val="00360304"/>
    <w:rsid w:val="003614AE"/>
    <w:rsid w:val="00361D6C"/>
    <w:rsid w:val="0037275E"/>
    <w:rsid w:val="0039212A"/>
    <w:rsid w:val="00394C80"/>
    <w:rsid w:val="003A103A"/>
    <w:rsid w:val="003A5387"/>
    <w:rsid w:val="003B0C0A"/>
    <w:rsid w:val="003B2ECA"/>
    <w:rsid w:val="003C308D"/>
    <w:rsid w:val="003D2BE4"/>
    <w:rsid w:val="003D5A6F"/>
    <w:rsid w:val="003D5C41"/>
    <w:rsid w:val="003F3275"/>
    <w:rsid w:val="003F6966"/>
    <w:rsid w:val="003F7D2A"/>
    <w:rsid w:val="00400089"/>
    <w:rsid w:val="004014AE"/>
    <w:rsid w:val="00405CC3"/>
    <w:rsid w:val="00406891"/>
    <w:rsid w:val="00407A57"/>
    <w:rsid w:val="004135A3"/>
    <w:rsid w:val="0041714A"/>
    <w:rsid w:val="00422233"/>
    <w:rsid w:val="00426B12"/>
    <w:rsid w:val="00435F1D"/>
    <w:rsid w:val="00445A87"/>
    <w:rsid w:val="004472EC"/>
    <w:rsid w:val="0045135F"/>
    <w:rsid w:val="00451EE8"/>
    <w:rsid w:val="004539BE"/>
    <w:rsid w:val="00456FDA"/>
    <w:rsid w:val="00460477"/>
    <w:rsid w:val="00471DB1"/>
    <w:rsid w:val="004743EA"/>
    <w:rsid w:val="004862AB"/>
    <w:rsid w:val="004862CE"/>
    <w:rsid w:val="00491E77"/>
    <w:rsid w:val="00494D75"/>
    <w:rsid w:val="00496B3F"/>
    <w:rsid w:val="004A3987"/>
    <w:rsid w:val="004B32FC"/>
    <w:rsid w:val="004C121C"/>
    <w:rsid w:val="004C2849"/>
    <w:rsid w:val="004C3CD2"/>
    <w:rsid w:val="004C6908"/>
    <w:rsid w:val="004C6E00"/>
    <w:rsid w:val="004D24E0"/>
    <w:rsid w:val="004D5FF6"/>
    <w:rsid w:val="004E2259"/>
    <w:rsid w:val="004E3BCE"/>
    <w:rsid w:val="004E3E22"/>
    <w:rsid w:val="004E58CA"/>
    <w:rsid w:val="004F70CA"/>
    <w:rsid w:val="00502099"/>
    <w:rsid w:val="00503E84"/>
    <w:rsid w:val="00505EEA"/>
    <w:rsid w:val="00512491"/>
    <w:rsid w:val="00512687"/>
    <w:rsid w:val="00514D5A"/>
    <w:rsid w:val="005218AD"/>
    <w:rsid w:val="00523C5F"/>
    <w:rsid w:val="00524AAA"/>
    <w:rsid w:val="0053289B"/>
    <w:rsid w:val="0054551D"/>
    <w:rsid w:val="005500BF"/>
    <w:rsid w:val="00566C54"/>
    <w:rsid w:val="00567602"/>
    <w:rsid w:val="0057282F"/>
    <w:rsid w:val="00575BE1"/>
    <w:rsid w:val="005859BC"/>
    <w:rsid w:val="00590187"/>
    <w:rsid w:val="0059504B"/>
    <w:rsid w:val="00596482"/>
    <w:rsid w:val="00597A52"/>
    <w:rsid w:val="005A0739"/>
    <w:rsid w:val="005B28A0"/>
    <w:rsid w:val="005B5DB2"/>
    <w:rsid w:val="005B7090"/>
    <w:rsid w:val="005C014F"/>
    <w:rsid w:val="005C0BD1"/>
    <w:rsid w:val="005C4B18"/>
    <w:rsid w:val="005C770E"/>
    <w:rsid w:val="005D28A3"/>
    <w:rsid w:val="005D65DD"/>
    <w:rsid w:val="005D74F1"/>
    <w:rsid w:val="005E6C84"/>
    <w:rsid w:val="005F0D95"/>
    <w:rsid w:val="005F0EA8"/>
    <w:rsid w:val="005F23A9"/>
    <w:rsid w:val="00600167"/>
    <w:rsid w:val="00601697"/>
    <w:rsid w:val="006021E2"/>
    <w:rsid w:val="00603EBC"/>
    <w:rsid w:val="00606F2D"/>
    <w:rsid w:val="00610901"/>
    <w:rsid w:val="00616957"/>
    <w:rsid w:val="00631D56"/>
    <w:rsid w:val="006359B2"/>
    <w:rsid w:val="00641346"/>
    <w:rsid w:val="006427B9"/>
    <w:rsid w:val="00644179"/>
    <w:rsid w:val="00646023"/>
    <w:rsid w:val="00654F42"/>
    <w:rsid w:val="006561B7"/>
    <w:rsid w:val="0065639C"/>
    <w:rsid w:val="00665620"/>
    <w:rsid w:val="00666B84"/>
    <w:rsid w:val="00667B66"/>
    <w:rsid w:val="006714C9"/>
    <w:rsid w:val="006734D4"/>
    <w:rsid w:val="00677B4F"/>
    <w:rsid w:val="00681E7C"/>
    <w:rsid w:val="0068265D"/>
    <w:rsid w:val="00684BD7"/>
    <w:rsid w:val="00692067"/>
    <w:rsid w:val="006A15D4"/>
    <w:rsid w:val="006A3CE4"/>
    <w:rsid w:val="006A4E37"/>
    <w:rsid w:val="006A6915"/>
    <w:rsid w:val="006B5822"/>
    <w:rsid w:val="006B698E"/>
    <w:rsid w:val="006C1254"/>
    <w:rsid w:val="006C282D"/>
    <w:rsid w:val="006C2ABB"/>
    <w:rsid w:val="006C6D8E"/>
    <w:rsid w:val="006D149A"/>
    <w:rsid w:val="006E3987"/>
    <w:rsid w:val="006E55FE"/>
    <w:rsid w:val="006E57B3"/>
    <w:rsid w:val="006F1003"/>
    <w:rsid w:val="006F3AAA"/>
    <w:rsid w:val="006F4A65"/>
    <w:rsid w:val="0070564E"/>
    <w:rsid w:val="00707B97"/>
    <w:rsid w:val="00710E6F"/>
    <w:rsid w:val="007249E9"/>
    <w:rsid w:val="00727156"/>
    <w:rsid w:val="00740885"/>
    <w:rsid w:val="007409B5"/>
    <w:rsid w:val="00753882"/>
    <w:rsid w:val="007573DF"/>
    <w:rsid w:val="007600FE"/>
    <w:rsid w:val="00760B31"/>
    <w:rsid w:val="00765606"/>
    <w:rsid w:val="00765F24"/>
    <w:rsid w:val="007725B5"/>
    <w:rsid w:val="007736DB"/>
    <w:rsid w:val="0078591F"/>
    <w:rsid w:val="0079214D"/>
    <w:rsid w:val="007948BD"/>
    <w:rsid w:val="00795811"/>
    <w:rsid w:val="00796B06"/>
    <w:rsid w:val="007A6E24"/>
    <w:rsid w:val="007A7E77"/>
    <w:rsid w:val="007B3597"/>
    <w:rsid w:val="007C5DAD"/>
    <w:rsid w:val="007C73A4"/>
    <w:rsid w:val="007C7EFB"/>
    <w:rsid w:val="007D5AEB"/>
    <w:rsid w:val="007D62C1"/>
    <w:rsid w:val="007E4921"/>
    <w:rsid w:val="007F1712"/>
    <w:rsid w:val="007F361C"/>
    <w:rsid w:val="007F461B"/>
    <w:rsid w:val="007F6D24"/>
    <w:rsid w:val="00800655"/>
    <w:rsid w:val="008172F3"/>
    <w:rsid w:val="00817C8F"/>
    <w:rsid w:val="008208BE"/>
    <w:rsid w:val="00823B32"/>
    <w:rsid w:val="008247F4"/>
    <w:rsid w:val="00824ADC"/>
    <w:rsid w:val="008254FD"/>
    <w:rsid w:val="00831C0A"/>
    <w:rsid w:val="00834C26"/>
    <w:rsid w:val="008356F1"/>
    <w:rsid w:val="008433BF"/>
    <w:rsid w:val="0086439F"/>
    <w:rsid w:val="00871710"/>
    <w:rsid w:val="00871AA8"/>
    <w:rsid w:val="00873AE3"/>
    <w:rsid w:val="00880920"/>
    <w:rsid w:val="00880B4C"/>
    <w:rsid w:val="00884850"/>
    <w:rsid w:val="0088516E"/>
    <w:rsid w:val="00887BC0"/>
    <w:rsid w:val="008934CC"/>
    <w:rsid w:val="00893DEC"/>
    <w:rsid w:val="008966F7"/>
    <w:rsid w:val="008A0DFE"/>
    <w:rsid w:val="008A793C"/>
    <w:rsid w:val="008B21E8"/>
    <w:rsid w:val="008B2F81"/>
    <w:rsid w:val="008B3AC6"/>
    <w:rsid w:val="008C682E"/>
    <w:rsid w:val="008C713F"/>
    <w:rsid w:val="008D2997"/>
    <w:rsid w:val="008E2A84"/>
    <w:rsid w:val="008E6709"/>
    <w:rsid w:val="008E7CF2"/>
    <w:rsid w:val="008F1CDF"/>
    <w:rsid w:val="008F4001"/>
    <w:rsid w:val="008F6DF5"/>
    <w:rsid w:val="008F7C93"/>
    <w:rsid w:val="009060EC"/>
    <w:rsid w:val="00910A21"/>
    <w:rsid w:val="00914894"/>
    <w:rsid w:val="00914C1B"/>
    <w:rsid w:val="00915425"/>
    <w:rsid w:val="00935B15"/>
    <w:rsid w:val="009470A7"/>
    <w:rsid w:val="00954543"/>
    <w:rsid w:val="00954545"/>
    <w:rsid w:val="00972D36"/>
    <w:rsid w:val="009758F7"/>
    <w:rsid w:val="00981B7A"/>
    <w:rsid w:val="0098473D"/>
    <w:rsid w:val="00994587"/>
    <w:rsid w:val="009A4690"/>
    <w:rsid w:val="009B30F0"/>
    <w:rsid w:val="009B4ECF"/>
    <w:rsid w:val="009B713A"/>
    <w:rsid w:val="009B71C1"/>
    <w:rsid w:val="009D0AC9"/>
    <w:rsid w:val="009D4E0A"/>
    <w:rsid w:val="009D577E"/>
    <w:rsid w:val="009D67A4"/>
    <w:rsid w:val="009E0A37"/>
    <w:rsid w:val="009E3D44"/>
    <w:rsid w:val="009F562C"/>
    <w:rsid w:val="00A00FB2"/>
    <w:rsid w:val="00A01E3D"/>
    <w:rsid w:val="00A13B66"/>
    <w:rsid w:val="00A16E30"/>
    <w:rsid w:val="00A20574"/>
    <w:rsid w:val="00A22FAC"/>
    <w:rsid w:val="00A2726A"/>
    <w:rsid w:val="00A31DBE"/>
    <w:rsid w:val="00A35B7C"/>
    <w:rsid w:val="00A3660A"/>
    <w:rsid w:val="00A407EB"/>
    <w:rsid w:val="00A437E7"/>
    <w:rsid w:val="00A44B4A"/>
    <w:rsid w:val="00A56A1D"/>
    <w:rsid w:val="00A60010"/>
    <w:rsid w:val="00A61628"/>
    <w:rsid w:val="00A6262E"/>
    <w:rsid w:val="00A63363"/>
    <w:rsid w:val="00A643B7"/>
    <w:rsid w:val="00A73F1C"/>
    <w:rsid w:val="00A7795B"/>
    <w:rsid w:val="00A84DE0"/>
    <w:rsid w:val="00A8750C"/>
    <w:rsid w:val="00A87C2D"/>
    <w:rsid w:val="00A932FB"/>
    <w:rsid w:val="00A95020"/>
    <w:rsid w:val="00A95581"/>
    <w:rsid w:val="00A968B8"/>
    <w:rsid w:val="00AA1CDF"/>
    <w:rsid w:val="00AA6160"/>
    <w:rsid w:val="00AB052F"/>
    <w:rsid w:val="00AB1345"/>
    <w:rsid w:val="00AB5D79"/>
    <w:rsid w:val="00AB5FC8"/>
    <w:rsid w:val="00AB76D5"/>
    <w:rsid w:val="00AC1129"/>
    <w:rsid w:val="00AC5C3A"/>
    <w:rsid w:val="00AC798B"/>
    <w:rsid w:val="00AD2000"/>
    <w:rsid w:val="00AD441B"/>
    <w:rsid w:val="00AD4A8C"/>
    <w:rsid w:val="00AD6B8B"/>
    <w:rsid w:val="00AD75EE"/>
    <w:rsid w:val="00AF10F1"/>
    <w:rsid w:val="00AF687E"/>
    <w:rsid w:val="00AF7FDD"/>
    <w:rsid w:val="00B01E66"/>
    <w:rsid w:val="00B01FF7"/>
    <w:rsid w:val="00B14AA5"/>
    <w:rsid w:val="00B17632"/>
    <w:rsid w:val="00B23CB4"/>
    <w:rsid w:val="00B259FE"/>
    <w:rsid w:val="00B35EAB"/>
    <w:rsid w:val="00B440A7"/>
    <w:rsid w:val="00B45569"/>
    <w:rsid w:val="00B54B01"/>
    <w:rsid w:val="00B633A6"/>
    <w:rsid w:val="00B6685E"/>
    <w:rsid w:val="00B66EDB"/>
    <w:rsid w:val="00B677F5"/>
    <w:rsid w:val="00B748C9"/>
    <w:rsid w:val="00B77D67"/>
    <w:rsid w:val="00B9351D"/>
    <w:rsid w:val="00B9647B"/>
    <w:rsid w:val="00BA011F"/>
    <w:rsid w:val="00BA2528"/>
    <w:rsid w:val="00BA3F00"/>
    <w:rsid w:val="00BA6722"/>
    <w:rsid w:val="00BB16C9"/>
    <w:rsid w:val="00BC0E41"/>
    <w:rsid w:val="00BC1EAA"/>
    <w:rsid w:val="00BC2261"/>
    <w:rsid w:val="00BC2A62"/>
    <w:rsid w:val="00BD0105"/>
    <w:rsid w:val="00BE647B"/>
    <w:rsid w:val="00BE68F5"/>
    <w:rsid w:val="00BF2444"/>
    <w:rsid w:val="00BF2B60"/>
    <w:rsid w:val="00C03CAD"/>
    <w:rsid w:val="00C0695D"/>
    <w:rsid w:val="00C12E0D"/>
    <w:rsid w:val="00C135B9"/>
    <w:rsid w:val="00C215EA"/>
    <w:rsid w:val="00C2169C"/>
    <w:rsid w:val="00C27645"/>
    <w:rsid w:val="00C32721"/>
    <w:rsid w:val="00C40DA1"/>
    <w:rsid w:val="00C40DB6"/>
    <w:rsid w:val="00C46C37"/>
    <w:rsid w:val="00C520B8"/>
    <w:rsid w:val="00C53BC2"/>
    <w:rsid w:val="00C61ED6"/>
    <w:rsid w:val="00C62453"/>
    <w:rsid w:val="00C642A6"/>
    <w:rsid w:val="00C657F7"/>
    <w:rsid w:val="00C71DE9"/>
    <w:rsid w:val="00C75B63"/>
    <w:rsid w:val="00C77500"/>
    <w:rsid w:val="00C8075F"/>
    <w:rsid w:val="00C813A7"/>
    <w:rsid w:val="00C856DC"/>
    <w:rsid w:val="00C867C3"/>
    <w:rsid w:val="00C91D95"/>
    <w:rsid w:val="00CB1F93"/>
    <w:rsid w:val="00CB33F5"/>
    <w:rsid w:val="00CB3A5D"/>
    <w:rsid w:val="00CB7A1C"/>
    <w:rsid w:val="00CB7A22"/>
    <w:rsid w:val="00CC4715"/>
    <w:rsid w:val="00CE24F5"/>
    <w:rsid w:val="00CE6363"/>
    <w:rsid w:val="00CF0D80"/>
    <w:rsid w:val="00CF1D72"/>
    <w:rsid w:val="00CF4118"/>
    <w:rsid w:val="00D02B3B"/>
    <w:rsid w:val="00D032C8"/>
    <w:rsid w:val="00D04939"/>
    <w:rsid w:val="00D04DD2"/>
    <w:rsid w:val="00D14C68"/>
    <w:rsid w:val="00D160E3"/>
    <w:rsid w:val="00D17B73"/>
    <w:rsid w:val="00D20623"/>
    <w:rsid w:val="00D24423"/>
    <w:rsid w:val="00D271D9"/>
    <w:rsid w:val="00D2738D"/>
    <w:rsid w:val="00D327A1"/>
    <w:rsid w:val="00D36E2A"/>
    <w:rsid w:val="00D450B3"/>
    <w:rsid w:val="00D45BEB"/>
    <w:rsid w:val="00D47B19"/>
    <w:rsid w:val="00D47B8D"/>
    <w:rsid w:val="00D5560A"/>
    <w:rsid w:val="00D63878"/>
    <w:rsid w:val="00D65411"/>
    <w:rsid w:val="00D65878"/>
    <w:rsid w:val="00D73D60"/>
    <w:rsid w:val="00D74409"/>
    <w:rsid w:val="00D77EE7"/>
    <w:rsid w:val="00D81EC4"/>
    <w:rsid w:val="00D84C86"/>
    <w:rsid w:val="00D861D3"/>
    <w:rsid w:val="00D95A99"/>
    <w:rsid w:val="00DA1411"/>
    <w:rsid w:val="00DA39BA"/>
    <w:rsid w:val="00DA7A1B"/>
    <w:rsid w:val="00DB0815"/>
    <w:rsid w:val="00DB29BC"/>
    <w:rsid w:val="00DB3B1C"/>
    <w:rsid w:val="00DC2E86"/>
    <w:rsid w:val="00DC7B58"/>
    <w:rsid w:val="00DD3B3C"/>
    <w:rsid w:val="00DE1940"/>
    <w:rsid w:val="00DE1B93"/>
    <w:rsid w:val="00DE3448"/>
    <w:rsid w:val="00DE56DA"/>
    <w:rsid w:val="00DE5F08"/>
    <w:rsid w:val="00DE72B2"/>
    <w:rsid w:val="00DF4539"/>
    <w:rsid w:val="00DF4F85"/>
    <w:rsid w:val="00E02462"/>
    <w:rsid w:val="00E16A38"/>
    <w:rsid w:val="00E20B1E"/>
    <w:rsid w:val="00E21DAA"/>
    <w:rsid w:val="00E23444"/>
    <w:rsid w:val="00E32DBB"/>
    <w:rsid w:val="00E3498D"/>
    <w:rsid w:val="00E3707E"/>
    <w:rsid w:val="00E44AF4"/>
    <w:rsid w:val="00E51598"/>
    <w:rsid w:val="00E53397"/>
    <w:rsid w:val="00E5407B"/>
    <w:rsid w:val="00E65B01"/>
    <w:rsid w:val="00E67622"/>
    <w:rsid w:val="00E72FFE"/>
    <w:rsid w:val="00E86B4C"/>
    <w:rsid w:val="00EA5339"/>
    <w:rsid w:val="00EA759B"/>
    <w:rsid w:val="00EA7934"/>
    <w:rsid w:val="00EB4EE4"/>
    <w:rsid w:val="00EC0C66"/>
    <w:rsid w:val="00EC5305"/>
    <w:rsid w:val="00ED20F4"/>
    <w:rsid w:val="00ED2A91"/>
    <w:rsid w:val="00ED3392"/>
    <w:rsid w:val="00ED7748"/>
    <w:rsid w:val="00EE5B80"/>
    <w:rsid w:val="00EE69B4"/>
    <w:rsid w:val="00EF13B6"/>
    <w:rsid w:val="00EF2725"/>
    <w:rsid w:val="00EF2759"/>
    <w:rsid w:val="00EF3C4C"/>
    <w:rsid w:val="00EF7088"/>
    <w:rsid w:val="00F02D1A"/>
    <w:rsid w:val="00F1388E"/>
    <w:rsid w:val="00F14A25"/>
    <w:rsid w:val="00F150F3"/>
    <w:rsid w:val="00F25537"/>
    <w:rsid w:val="00F25EDA"/>
    <w:rsid w:val="00F316AC"/>
    <w:rsid w:val="00F54EA9"/>
    <w:rsid w:val="00F5659D"/>
    <w:rsid w:val="00F71449"/>
    <w:rsid w:val="00F756EC"/>
    <w:rsid w:val="00F80021"/>
    <w:rsid w:val="00F802DF"/>
    <w:rsid w:val="00FB236B"/>
    <w:rsid w:val="00FB530E"/>
    <w:rsid w:val="00FB5BF5"/>
    <w:rsid w:val="00FC6756"/>
    <w:rsid w:val="00FD0C7C"/>
    <w:rsid w:val="00FE391C"/>
    <w:rsid w:val="00FE44B0"/>
    <w:rsid w:val="00FF09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62E"/>
    <w:pPr>
      <w:bidi/>
      <w:spacing w:after="0" w:line="240" w:lineRule="auto"/>
      <w:jc w:val="both"/>
    </w:pPr>
    <w:rPr>
      <w:rFonts w:ascii="B Lotus" w:eastAsia="Calibri" w:hAnsi="B Lotus" w:cs="B Lotus"/>
      <w:sz w:val="20"/>
      <w:szCs w:val="20"/>
    </w:rPr>
  </w:style>
  <w:style w:type="paragraph" w:styleId="Heading1">
    <w:name w:val="heading 1"/>
    <w:basedOn w:val="Normal"/>
    <w:next w:val="Normal"/>
    <w:link w:val="Heading1Char"/>
    <w:uiPriority w:val="9"/>
    <w:qFormat/>
    <w:rsid w:val="007F46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F46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F461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
    <w:name w:val="8- تخریج آیات"/>
    <w:basedOn w:val="Normal"/>
    <w:link w:val="8-Char"/>
    <w:qFormat/>
    <w:rsid w:val="004472EC"/>
    <w:pPr>
      <w:ind w:firstLine="284"/>
    </w:pPr>
    <w:rPr>
      <w:rFonts w:ascii="IRLotus" w:eastAsiaTheme="minorHAnsi" w:hAnsi="IRLotus" w:cs="IRLotus"/>
      <w:sz w:val="24"/>
      <w:szCs w:val="24"/>
      <w:lang w:bidi="fa-IR"/>
    </w:rPr>
  </w:style>
  <w:style w:type="character" w:customStyle="1" w:styleId="8-Char">
    <w:name w:val="8- تخریج آیات Char"/>
    <w:basedOn w:val="DefaultParagraphFont"/>
    <w:link w:val="8-"/>
    <w:rsid w:val="004472EC"/>
    <w:rPr>
      <w:rFonts w:ascii="IRLotus" w:hAnsi="IRLotus" w:cs="IRLotus"/>
      <w:sz w:val="24"/>
      <w:szCs w:val="24"/>
      <w:lang w:bidi="fa-IR"/>
    </w:rPr>
  </w:style>
  <w:style w:type="character" w:styleId="Hyperlink">
    <w:name w:val="Hyperlink"/>
    <w:uiPriority w:val="99"/>
    <w:unhideWhenUsed/>
    <w:rsid w:val="00880B4C"/>
    <w:rPr>
      <w:color w:val="0000FF"/>
      <w:u w:val="single"/>
    </w:rPr>
  </w:style>
  <w:style w:type="paragraph" w:styleId="Header">
    <w:name w:val="header"/>
    <w:basedOn w:val="Normal"/>
    <w:link w:val="HeaderChar"/>
    <w:unhideWhenUsed/>
    <w:rsid w:val="00880B4C"/>
    <w:pPr>
      <w:tabs>
        <w:tab w:val="center" w:pos="4513"/>
        <w:tab w:val="right" w:pos="9026"/>
      </w:tabs>
    </w:pPr>
  </w:style>
  <w:style w:type="character" w:customStyle="1" w:styleId="HeaderChar">
    <w:name w:val="Header Char"/>
    <w:basedOn w:val="DefaultParagraphFont"/>
    <w:link w:val="Header"/>
    <w:rsid w:val="00880B4C"/>
    <w:rPr>
      <w:rFonts w:ascii="Calibri" w:eastAsia="Calibri" w:hAnsi="Calibri" w:cs="Arial"/>
    </w:rPr>
  </w:style>
  <w:style w:type="paragraph" w:customStyle="1" w:styleId="1-">
    <w:name w:val="1- متن"/>
    <w:basedOn w:val="Normal"/>
    <w:link w:val="1-Char"/>
    <w:qFormat/>
    <w:rsid w:val="00D47B19"/>
    <w:pPr>
      <w:ind w:firstLine="284"/>
    </w:pPr>
    <w:rPr>
      <w:rFonts w:ascii="IRNazli" w:hAnsi="IRNazli" w:cs="IRNazli"/>
      <w:sz w:val="28"/>
      <w:szCs w:val="28"/>
      <w:lang w:bidi="fa-IR"/>
    </w:rPr>
  </w:style>
  <w:style w:type="character" w:customStyle="1" w:styleId="1-Char">
    <w:name w:val="1- متن Char"/>
    <w:link w:val="1-"/>
    <w:rsid w:val="00D47B19"/>
    <w:rPr>
      <w:rFonts w:ascii="IRNazli" w:eastAsia="Calibri" w:hAnsi="IRNazli" w:cs="IRNazli"/>
      <w:sz w:val="28"/>
      <w:szCs w:val="28"/>
      <w:lang w:bidi="fa-IR"/>
    </w:rPr>
  </w:style>
  <w:style w:type="paragraph" w:customStyle="1" w:styleId="2-">
    <w:name w:val="2- تیتر اول"/>
    <w:basedOn w:val="1-"/>
    <w:link w:val="2-Char"/>
    <w:qFormat/>
    <w:rsid w:val="00D17B73"/>
    <w:pPr>
      <w:spacing w:before="240" w:after="240"/>
      <w:ind w:firstLine="0"/>
      <w:jc w:val="center"/>
      <w:outlineLvl w:val="0"/>
    </w:pPr>
    <w:rPr>
      <w:rFonts w:ascii="IRYakout" w:hAnsi="IRYakout" w:cs="IRYakout"/>
      <w:bCs/>
      <w:sz w:val="32"/>
      <w:szCs w:val="32"/>
    </w:rPr>
  </w:style>
  <w:style w:type="character" w:customStyle="1" w:styleId="Heading1Char">
    <w:name w:val="Heading 1 Char"/>
    <w:basedOn w:val="DefaultParagraphFont"/>
    <w:link w:val="Heading1"/>
    <w:uiPriority w:val="9"/>
    <w:rsid w:val="007F461B"/>
    <w:rPr>
      <w:rFonts w:asciiTheme="majorHAnsi" w:eastAsiaTheme="majorEastAsia" w:hAnsiTheme="majorHAnsi" w:cstheme="majorBidi"/>
      <w:b/>
      <w:bCs/>
      <w:color w:val="365F91" w:themeColor="accent1" w:themeShade="BF"/>
      <w:sz w:val="28"/>
      <w:szCs w:val="28"/>
    </w:rPr>
  </w:style>
  <w:style w:type="character" w:customStyle="1" w:styleId="2-Char">
    <w:name w:val="2- تیتر اول Char"/>
    <w:basedOn w:val="1-Char"/>
    <w:link w:val="2-"/>
    <w:rsid w:val="00D17B73"/>
    <w:rPr>
      <w:rFonts w:ascii="IRYakout" w:eastAsia="Calibri" w:hAnsi="IRYakout" w:cs="IRYakout"/>
      <w:bCs/>
      <w:sz w:val="32"/>
      <w:szCs w:val="32"/>
      <w:lang w:bidi="fa-IR"/>
    </w:rPr>
  </w:style>
  <w:style w:type="paragraph" w:customStyle="1" w:styleId="7-">
    <w:name w:val="7- نص عربی"/>
    <w:basedOn w:val="1-"/>
    <w:link w:val="7-Char"/>
    <w:qFormat/>
    <w:rsid w:val="00D17B73"/>
    <w:rPr>
      <w:rFonts w:ascii="mylotus" w:hAnsi="mylotus" w:cs="mylotus"/>
      <w:sz w:val="27"/>
      <w:szCs w:val="27"/>
    </w:rPr>
  </w:style>
  <w:style w:type="character" w:customStyle="1" w:styleId="Heading2Char">
    <w:name w:val="Heading 2 Char"/>
    <w:basedOn w:val="DefaultParagraphFont"/>
    <w:link w:val="Heading2"/>
    <w:uiPriority w:val="9"/>
    <w:semiHidden/>
    <w:rsid w:val="007F461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F461B"/>
    <w:rPr>
      <w:rFonts w:asciiTheme="majorHAnsi" w:eastAsiaTheme="majorEastAsia" w:hAnsiTheme="majorHAnsi" w:cstheme="majorBidi"/>
      <w:b/>
      <w:bCs/>
      <w:color w:val="4F81BD" w:themeColor="accent1"/>
      <w:sz w:val="20"/>
      <w:szCs w:val="20"/>
    </w:rPr>
  </w:style>
  <w:style w:type="character" w:customStyle="1" w:styleId="7-Char">
    <w:name w:val="7- نص عربی Char"/>
    <w:basedOn w:val="1-Char"/>
    <w:link w:val="7-"/>
    <w:rsid w:val="00D17B73"/>
    <w:rPr>
      <w:rFonts w:ascii="mylotus" w:eastAsia="Calibri" w:hAnsi="mylotus" w:cs="mylotus"/>
      <w:sz w:val="27"/>
      <w:szCs w:val="27"/>
      <w:lang w:bidi="fa-IR"/>
    </w:rPr>
  </w:style>
  <w:style w:type="paragraph" w:customStyle="1" w:styleId="9-">
    <w:name w:val="9- متن بولد"/>
    <w:basedOn w:val="1-"/>
    <w:link w:val="9-Char"/>
    <w:qFormat/>
    <w:rsid w:val="00EE69B4"/>
    <w:rPr>
      <w:bCs/>
      <w:sz w:val="25"/>
      <w:szCs w:val="25"/>
    </w:rPr>
  </w:style>
  <w:style w:type="paragraph" w:customStyle="1" w:styleId="9-0">
    <w:name w:val="9- متن پاورقی"/>
    <w:basedOn w:val="1-"/>
    <w:link w:val="9-Char0"/>
    <w:qFormat/>
    <w:rsid w:val="00502099"/>
    <w:pPr>
      <w:ind w:left="272" w:hanging="272"/>
    </w:pPr>
    <w:rPr>
      <w:sz w:val="24"/>
      <w:szCs w:val="24"/>
    </w:rPr>
  </w:style>
  <w:style w:type="character" w:customStyle="1" w:styleId="9-Char">
    <w:name w:val="9- متن بولد Char"/>
    <w:basedOn w:val="1-Char"/>
    <w:link w:val="9-"/>
    <w:rsid w:val="00EE69B4"/>
    <w:rPr>
      <w:rFonts w:ascii="IRNazli" w:eastAsia="Calibri" w:hAnsi="IRNazli" w:cs="IRNazli"/>
      <w:bCs/>
      <w:sz w:val="25"/>
      <w:szCs w:val="25"/>
      <w:lang w:bidi="fa-IR"/>
    </w:rPr>
  </w:style>
  <w:style w:type="paragraph" w:customStyle="1" w:styleId="6-">
    <w:name w:val="6- احادیث"/>
    <w:basedOn w:val="1-"/>
    <w:link w:val="6-Char"/>
    <w:qFormat/>
    <w:rsid w:val="002E7BF4"/>
    <w:rPr>
      <w:rFonts w:ascii="KFGQPC Uthman Taha Naskh" w:hAnsi="KFGQPC Uthman Taha Naskh" w:cs="KFGQPC Uthman Taha Naskh"/>
      <w:sz w:val="27"/>
      <w:szCs w:val="27"/>
    </w:rPr>
  </w:style>
  <w:style w:type="character" w:customStyle="1" w:styleId="9-Char0">
    <w:name w:val="9- متن پاورقی Char"/>
    <w:basedOn w:val="1-Char"/>
    <w:link w:val="9-0"/>
    <w:rsid w:val="00502099"/>
    <w:rPr>
      <w:rFonts w:ascii="IRNazli" w:eastAsia="Calibri" w:hAnsi="IRNazli" w:cs="IRNazli"/>
      <w:sz w:val="24"/>
      <w:szCs w:val="24"/>
      <w:lang w:bidi="fa-IR"/>
    </w:rPr>
  </w:style>
  <w:style w:type="character" w:customStyle="1" w:styleId="6-Char">
    <w:name w:val="6- احادیث Char"/>
    <w:basedOn w:val="1-Char"/>
    <w:link w:val="6-"/>
    <w:rsid w:val="002E7BF4"/>
    <w:rPr>
      <w:rFonts w:ascii="KFGQPC Uthman Taha Naskh" w:eastAsia="Calibri" w:hAnsi="KFGQPC Uthman Taha Naskh" w:cs="KFGQPC Uthman Taha Naskh"/>
      <w:sz w:val="27"/>
      <w:szCs w:val="27"/>
      <w:lang w:bidi="fa-IR"/>
    </w:rPr>
  </w:style>
  <w:style w:type="table" w:styleId="TableGrid">
    <w:name w:val="Table Grid"/>
    <w:basedOn w:val="TableNormal"/>
    <w:uiPriority w:val="59"/>
    <w:rsid w:val="008E6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35B15"/>
    <w:pPr>
      <w:tabs>
        <w:tab w:val="center" w:pos="4320"/>
        <w:tab w:val="right" w:pos="8640"/>
      </w:tabs>
    </w:pPr>
  </w:style>
  <w:style w:type="character" w:customStyle="1" w:styleId="FooterChar">
    <w:name w:val="Footer Char"/>
    <w:basedOn w:val="DefaultParagraphFont"/>
    <w:link w:val="Footer"/>
    <w:uiPriority w:val="99"/>
    <w:rsid w:val="00935B15"/>
    <w:rPr>
      <w:rFonts w:ascii="Calibri" w:eastAsia="Calibri" w:hAnsi="Calibri" w:cs="Arial"/>
    </w:rPr>
  </w:style>
  <w:style w:type="paragraph" w:styleId="BalloonText">
    <w:name w:val="Balloon Text"/>
    <w:basedOn w:val="Normal"/>
    <w:link w:val="BalloonTextChar"/>
    <w:uiPriority w:val="99"/>
    <w:semiHidden/>
    <w:unhideWhenUsed/>
    <w:rsid w:val="004F70CA"/>
    <w:rPr>
      <w:rFonts w:ascii="Tahoma" w:hAnsi="Tahoma" w:cs="Tahoma"/>
      <w:sz w:val="16"/>
      <w:szCs w:val="16"/>
    </w:rPr>
  </w:style>
  <w:style w:type="character" w:customStyle="1" w:styleId="BalloonTextChar">
    <w:name w:val="Balloon Text Char"/>
    <w:basedOn w:val="DefaultParagraphFont"/>
    <w:link w:val="BalloonText"/>
    <w:uiPriority w:val="99"/>
    <w:semiHidden/>
    <w:rsid w:val="004F70CA"/>
    <w:rPr>
      <w:rFonts w:ascii="Tahoma" w:eastAsia="Calibri" w:hAnsi="Tahoma" w:cs="Tahoma"/>
      <w:sz w:val="16"/>
      <w:szCs w:val="16"/>
    </w:rPr>
  </w:style>
  <w:style w:type="paragraph" w:customStyle="1" w:styleId="5-">
    <w:name w:val="5- آیات"/>
    <w:basedOn w:val="1-"/>
    <w:link w:val="5-Char"/>
    <w:qFormat/>
    <w:rsid w:val="00590187"/>
    <w:rPr>
      <w:rFonts w:ascii="KFGQPC Uthmanic Script HAFS" w:hAnsi="KFGQPC Uthmanic Script HAFS" w:cs="KFGQPC Uthmanic Script HAFS"/>
    </w:rPr>
  </w:style>
  <w:style w:type="character" w:customStyle="1" w:styleId="5-Char">
    <w:name w:val="5- آیات Char"/>
    <w:basedOn w:val="1-Char"/>
    <w:link w:val="5-"/>
    <w:rsid w:val="00590187"/>
    <w:rPr>
      <w:rFonts w:ascii="KFGQPC Uthmanic Script HAFS" w:eastAsia="Calibri" w:hAnsi="KFGQPC Uthmanic Script HAFS" w:cs="KFGQPC Uthmanic Script HAFS"/>
      <w:sz w:val="28"/>
      <w:szCs w:val="28"/>
      <w:lang w:bidi="fa-IR"/>
    </w:rPr>
  </w:style>
  <w:style w:type="paragraph" w:customStyle="1" w:styleId="5-0">
    <w:name w:val="5- ترجمه آیت"/>
    <w:basedOn w:val="1-"/>
    <w:link w:val="5-Char0"/>
    <w:qFormat/>
    <w:rsid w:val="007F461B"/>
    <w:rPr>
      <w:sz w:val="26"/>
      <w:szCs w:val="26"/>
    </w:rPr>
  </w:style>
  <w:style w:type="character" w:customStyle="1" w:styleId="5-Char0">
    <w:name w:val="5- ترجمه آیت Char"/>
    <w:basedOn w:val="1-Char"/>
    <w:link w:val="5-0"/>
    <w:rsid w:val="007F461B"/>
    <w:rPr>
      <w:rFonts w:ascii="IRNazli" w:eastAsia="Calibri" w:hAnsi="IRNazli" w:cs="IRNazli"/>
      <w:sz w:val="26"/>
      <w:szCs w:val="26"/>
      <w:lang w:bidi="fa-IR"/>
    </w:rPr>
  </w:style>
  <w:style w:type="paragraph" w:customStyle="1" w:styleId="a">
    <w:name w:val="ترجمه حدیث"/>
    <w:basedOn w:val="5-0"/>
    <w:link w:val="Char"/>
    <w:qFormat/>
    <w:rsid w:val="00F25EDA"/>
  </w:style>
  <w:style w:type="character" w:customStyle="1" w:styleId="Char">
    <w:name w:val="ترجمه حدیث Char"/>
    <w:basedOn w:val="5-Char0"/>
    <w:link w:val="a"/>
    <w:rsid w:val="00F25EDA"/>
    <w:rPr>
      <w:rFonts w:ascii="IRNazli" w:eastAsia="Calibri" w:hAnsi="IRNazli" w:cs="IRNazli"/>
      <w:sz w:val="26"/>
      <w:szCs w:val="26"/>
      <w:lang w:bidi="fa-IR"/>
    </w:rPr>
  </w:style>
  <w:style w:type="paragraph" w:customStyle="1" w:styleId="Style1">
    <w:name w:val="Style1"/>
    <w:basedOn w:val="7-"/>
    <w:link w:val="Style1Char"/>
    <w:qFormat/>
    <w:rsid w:val="000A3C50"/>
  </w:style>
  <w:style w:type="character" w:customStyle="1" w:styleId="Style1Char">
    <w:name w:val="Style1 Char"/>
    <w:basedOn w:val="7-Char"/>
    <w:link w:val="Style1"/>
    <w:rsid w:val="000A3C50"/>
    <w:rPr>
      <w:rFonts w:ascii="mylotus" w:eastAsia="Calibri" w:hAnsi="mylotus" w:cs="mylotus"/>
      <w:sz w:val="27"/>
      <w:szCs w:val="27"/>
      <w:lang w:bidi="fa-IR"/>
    </w:rPr>
  </w:style>
  <w:style w:type="paragraph" w:styleId="TOC1">
    <w:name w:val="toc 1"/>
    <w:basedOn w:val="Normal"/>
    <w:next w:val="Normal"/>
    <w:uiPriority w:val="39"/>
    <w:unhideWhenUsed/>
    <w:rsid w:val="007F461B"/>
    <w:pPr>
      <w:spacing w:before="100"/>
    </w:pPr>
    <w:rPr>
      <w:rFonts w:ascii="IRYakout" w:hAnsi="IRYakout" w:cs="IRYakout"/>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62E"/>
    <w:pPr>
      <w:bidi/>
      <w:spacing w:after="0" w:line="240" w:lineRule="auto"/>
      <w:jc w:val="both"/>
    </w:pPr>
    <w:rPr>
      <w:rFonts w:ascii="B Lotus" w:eastAsia="Calibri" w:hAnsi="B Lotus" w:cs="B Lotus"/>
      <w:sz w:val="20"/>
      <w:szCs w:val="20"/>
    </w:rPr>
  </w:style>
  <w:style w:type="paragraph" w:styleId="Heading1">
    <w:name w:val="heading 1"/>
    <w:basedOn w:val="Normal"/>
    <w:next w:val="Normal"/>
    <w:link w:val="Heading1Char"/>
    <w:uiPriority w:val="9"/>
    <w:qFormat/>
    <w:rsid w:val="007F46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F46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F461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
    <w:name w:val="8- تخریج آیات"/>
    <w:basedOn w:val="Normal"/>
    <w:link w:val="8-Char"/>
    <w:qFormat/>
    <w:rsid w:val="004472EC"/>
    <w:pPr>
      <w:ind w:firstLine="284"/>
    </w:pPr>
    <w:rPr>
      <w:rFonts w:ascii="IRLotus" w:eastAsiaTheme="minorHAnsi" w:hAnsi="IRLotus" w:cs="IRLotus"/>
      <w:sz w:val="24"/>
      <w:szCs w:val="24"/>
      <w:lang w:bidi="fa-IR"/>
    </w:rPr>
  </w:style>
  <w:style w:type="character" w:customStyle="1" w:styleId="8-Char">
    <w:name w:val="8- تخریج آیات Char"/>
    <w:basedOn w:val="DefaultParagraphFont"/>
    <w:link w:val="8-"/>
    <w:rsid w:val="004472EC"/>
    <w:rPr>
      <w:rFonts w:ascii="IRLotus" w:hAnsi="IRLotus" w:cs="IRLotus"/>
      <w:sz w:val="24"/>
      <w:szCs w:val="24"/>
      <w:lang w:bidi="fa-IR"/>
    </w:rPr>
  </w:style>
  <w:style w:type="character" w:styleId="Hyperlink">
    <w:name w:val="Hyperlink"/>
    <w:uiPriority w:val="99"/>
    <w:unhideWhenUsed/>
    <w:rsid w:val="00880B4C"/>
    <w:rPr>
      <w:color w:val="0000FF"/>
      <w:u w:val="single"/>
    </w:rPr>
  </w:style>
  <w:style w:type="paragraph" w:styleId="Header">
    <w:name w:val="header"/>
    <w:basedOn w:val="Normal"/>
    <w:link w:val="HeaderChar"/>
    <w:unhideWhenUsed/>
    <w:rsid w:val="00880B4C"/>
    <w:pPr>
      <w:tabs>
        <w:tab w:val="center" w:pos="4513"/>
        <w:tab w:val="right" w:pos="9026"/>
      </w:tabs>
    </w:pPr>
  </w:style>
  <w:style w:type="character" w:customStyle="1" w:styleId="HeaderChar">
    <w:name w:val="Header Char"/>
    <w:basedOn w:val="DefaultParagraphFont"/>
    <w:link w:val="Header"/>
    <w:rsid w:val="00880B4C"/>
    <w:rPr>
      <w:rFonts w:ascii="Calibri" w:eastAsia="Calibri" w:hAnsi="Calibri" w:cs="Arial"/>
    </w:rPr>
  </w:style>
  <w:style w:type="paragraph" w:customStyle="1" w:styleId="1-">
    <w:name w:val="1- متن"/>
    <w:basedOn w:val="Normal"/>
    <w:link w:val="1-Char"/>
    <w:qFormat/>
    <w:rsid w:val="00D47B19"/>
    <w:pPr>
      <w:ind w:firstLine="284"/>
    </w:pPr>
    <w:rPr>
      <w:rFonts w:ascii="IRNazli" w:hAnsi="IRNazli" w:cs="IRNazli"/>
      <w:sz w:val="28"/>
      <w:szCs w:val="28"/>
      <w:lang w:bidi="fa-IR"/>
    </w:rPr>
  </w:style>
  <w:style w:type="character" w:customStyle="1" w:styleId="1-Char">
    <w:name w:val="1- متن Char"/>
    <w:link w:val="1-"/>
    <w:rsid w:val="00D47B19"/>
    <w:rPr>
      <w:rFonts w:ascii="IRNazli" w:eastAsia="Calibri" w:hAnsi="IRNazli" w:cs="IRNazli"/>
      <w:sz w:val="28"/>
      <w:szCs w:val="28"/>
      <w:lang w:bidi="fa-IR"/>
    </w:rPr>
  </w:style>
  <w:style w:type="paragraph" w:customStyle="1" w:styleId="2-">
    <w:name w:val="2- تیتر اول"/>
    <w:basedOn w:val="1-"/>
    <w:link w:val="2-Char"/>
    <w:qFormat/>
    <w:rsid w:val="00D17B73"/>
    <w:pPr>
      <w:spacing w:before="240" w:after="240"/>
      <w:ind w:firstLine="0"/>
      <w:jc w:val="center"/>
      <w:outlineLvl w:val="0"/>
    </w:pPr>
    <w:rPr>
      <w:rFonts w:ascii="IRYakout" w:hAnsi="IRYakout" w:cs="IRYakout"/>
      <w:bCs/>
      <w:sz w:val="32"/>
      <w:szCs w:val="32"/>
    </w:rPr>
  </w:style>
  <w:style w:type="character" w:customStyle="1" w:styleId="Heading1Char">
    <w:name w:val="Heading 1 Char"/>
    <w:basedOn w:val="DefaultParagraphFont"/>
    <w:link w:val="Heading1"/>
    <w:uiPriority w:val="9"/>
    <w:rsid w:val="007F461B"/>
    <w:rPr>
      <w:rFonts w:asciiTheme="majorHAnsi" w:eastAsiaTheme="majorEastAsia" w:hAnsiTheme="majorHAnsi" w:cstheme="majorBidi"/>
      <w:b/>
      <w:bCs/>
      <w:color w:val="365F91" w:themeColor="accent1" w:themeShade="BF"/>
      <w:sz w:val="28"/>
      <w:szCs w:val="28"/>
    </w:rPr>
  </w:style>
  <w:style w:type="character" w:customStyle="1" w:styleId="2-Char">
    <w:name w:val="2- تیتر اول Char"/>
    <w:basedOn w:val="1-Char"/>
    <w:link w:val="2-"/>
    <w:rsid w:val="00D17B73"/>
    <w:rPr>
      <w:rFonts w:ascii="IRYakout" w:eastAsia="Calibri" w:hAnsi="IRYakout" w:cs="IRYakout"/>
      <w:bCs/>
      <w:sz w:val="32"/>
      <w:szCs w:val="32"/>
      <w:lang w:bidi="fa-IR"/>
    </w:rPr>
  </w:style>
  <w:style w:type="paragraph" w:customStyle="1" w:styleId="7-">
    <w:name w:val="7- نص عربی"/>
    <w:basedOn w:val="1-"/>
    <w:link w:val="7-Char"/>
    <w:qFormat/>
    <w:rsid w:val="00D17B73"/>
    <w:rPr>
      <w:rFonts w:ascii="mylotus" w:hAnsi="mylotus" w:cs="mylotus"/>
      <w:sz w:val="27"/>
      <w:szCs w:val="27"/>
    </w:rPr>
  </w:style>
  <w:style w:type="character" w:customStyle="1" w:styleId="Heading2Char">
    <w:name w:val="Heading 2 Char"/>
    <w:basedOn w:val="DefaultParagraphFont"/>
    <w:link w:val="Heading2"/>
    <w:uiPriority w:val="9"/>
    <w:semiHidden/>
    <w:rsid w:val="007F461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F461B"/>
    <w:rPr>
      <w:rFonts w:asciiTheme="majorHAnsi" w:eastAsiaTheme="majorEastAsia" w:hAnsiTheme="majorHAnsi" w:cstheme="majorBidi"/>
      <w:b/>
      <w:bCs/>
      <w:color w:val="4F81BD" w:themeColor="accent1"/>
      <w:sz w:val="20"/>
      <w:szCs w:val="20"/>
    </w:rPr>
  </w:style>
  <w:style w:type="character" w:customStyle="1" w:styleId="7-Char">
    <w:name w:val="7- نص عربی Char"/>
    <w:basedOn w:val="1-Char"/>
    <w:link w:val="7-"/>
    <w:rsid w:val="00D17B73"/>
    <w:rPr>
      <w:rFonts w:ascii="mylotus" w:eastAsia="Calibri" w:hAnsi="mylotus" w:cs="mylotus"/>
      <w:sz w:val="27"/>
      <w:szCs w:val="27"/>
      <w:lang w:bidi="fa-IR"/>
    </w:rPr>
  </w:style>
  <w:style w:type="paragraph" w:customStyle="1" w:styleId="9-">
    <w:name w:val="9- متن بولد"/>
    <w:basedOn w:val="1-"/>
    <w:link w:val="9-Char"/>
    <w:qFormat/>
    <w:rsid w:val="00EE69B4"/>
    <w:rPr>
      <w:bCs/>
      <w:sz w:val="25"/>
      <w:szCs w:val="25"/>
    </w:rPr>
  </w:style>
  <w:style w:type="paragraph" w:customStyle="1" w:styleId="9-0">
    <w:name w:val="9- متن پاورقی"/>
    <w:basedOn w:val="1-"/>
    <w:link w:val="9-Char0"/>
    <w:qFormat/>
    <w:rsid w:val="00502099"/>
    <w:pPr>
      <w:ind w:left="272" w:hanging="272"/>
    </w:pPr>
    <w:rPr>
      <w:sz w:val="24"/>
      <w:szCs w:val="24"/>
    </w:rPr>
  </w:style>
  <w:style w:type="character" w:customStyle="1" w:styleId="9-Char">
    <w:name w:val="9- متن بولد Char"/>
    <w:basedOn w:val="1-Char"/>
    <w:link w:val="9-"/>
    <w:rsid w:val="00EE69B4"/>
    <w:rPr>
      <w:rFonts w:ascii="IRNazli" w:eastAsia="Calibri" w:hAnsi="IRNazli" w:cs="IRNazli"/>
      <w:bCs/>
      <w:sz w:val="25"/>
      <w:szCs w:val="25"/>
      <w:lang w:bidi="fa-IR"/>
    </w:rPr>
  </w:style>
  <w:style w:type="paragraph" w:customStyle="1" w:styleId="6-">
    <w:name w:val="6- احادیث"/>
    <w:basedOn w:val="1-"/>
    <w:link w:val="6-Char"/>
    <w:qFormat/>
    <w:rsid w:val="002E7BF4"/>
    <w:rPr>
      <w:rFonts w:ascii="KFGQPC Uthman Taha Naskh" w:hAnsi="KFGQPC Uthman Taha Naskh" w:cs="KFGQPC Uthman Taha Naskh"/>
      <w:sz w:val="27"/>
      <w:szCs w:val="27"/>
    </w:rPr>
  </w:style>
  <w:style w:type="character" w:customStyle="1" w:styleId="9-Char0">
    <w:name w:val="9- متن پاورقی Char"/>
    <w:basedOn w:val="1-Char"/>
    <w:link w:val="9-0"/>
    <w:rsid w:val="00502099"/>
    <w:rPr>
      <w:rFonts w:ascii="IRNazli" w:eastAsia="Calibri" w:hAnsi="IRNazli" w:cs="IRNazli"/>
      <w:sz w:val="24"/>
      <w:szCs w:val="24"/>
      <w:lang w:bidi="fa-IR"/>
    </w:rPr>
  </w:style>
  <w:style w:type="character" w:customStyle="1" w:styleId="6-Char">
    <w:name w:val="6- احادیث Char"/>
    <w:basedOn w:val="1-Char"/>
    <w:link w:val="6-"/>
    <w:rsid w:val="002E7BF4"/>
    <w:rPr>
      <w:rFonts w:ascii="KFGQPC Uthman Taha Naskh" w:eastAsia="Calibri" w:hAnsi="KFGQPC Uthman Taha Naskh" w:cs="KFGQPC Uthman Taha Naskh"/>
      <w:sz w:val="27"/>
      <w:szCs w:val="27"/>
      <w:lang w:bidi="fa-IR"/>
    </w:rPr>
  </w:style>
  <w:style w:type="table" w:styleId="TableGrid">
    <w:name w:val="Table Grid"/>
    <w:basedOn w:val="TableNormal"/>
    <w:uiPriority w:val="59"/>
    <w:rsid w:val="008E6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35B15"/>
    <w:pPr>
      <w:tabs>
        <w:tab w:val="center" w:pos="4320"/>
        <w:tab w:val="right" w:pos="8640"/>
      </w:tabs>
    </w:pPr>
  </w:style>
  <w:style w:type="character" w:customStyle="1" w:styleId="FooterChar">
    <w:name w:val="Footer Char"/>
    <w:basedOn w:val="DefaultParagraphFont"/>
    <w:link w:val="Footer"/>
    <w:uiPriority w:val="99"/>
    <w:rsid w:val="00935B15"/>
    <w:rPr>
      <w:rFonts w:ascii="Calibri" w:eastAsia="Calibri" w:hAnsi="Calibri" w:cs="Arial"/>
    </w:rPr>
  </w:style>
  <w:style w:type="paragraph" w:styleId="BalloonText">
    <w:name w:val="Balloon Text"/>
    <w:basedOn w:val="Normal"/>
    <w:link w:val="BalloonTextChar"/>
    <w:uiPriority w:val="99"/>
    <w:semiHidden/>
    <w:unhideWhenUsed/>
    <w:rsid w:val="004F70CA"/>
    <w:rPr>
      <w:rFonts w:ascii="Tahoma" w:hAnsi="Tahoma" w:cs="Tahoma"/>
      <w:sz w:val="16"/>
      <w:szCs w:val="16"/>
    </w:rPr>
  </w:style>
  <w:style w:type="character" w:customStyle="1" w:styleId="BalloonTextChar">
    <w:name w:val="Balloon Text Char"/>
    <w:basedOn w:val="DefaultParagraphFont"/>
    <w:link w:val="BalloonText"/>
    <w:uiPriority w:val="99"/>
    <w:semiHidden/>
    <w:rsid w:val="004F70CA"/>
    <w:rPr>
      <w:rFonts w:ascii="Tahoma" w:eastAsia="Calibri" w:hAnsi="Tahoma" w:cs="Tahoma"/>
      <w:sz w:val="16"/>
      <w:szCs w:val="16"/>
    </w:rPr>
  </w:style>
  <w:style w:type="paragraph" w:customStyle="1" w:styleId="5-">
    <w:name w:val="5- آیات"/>
    <w:basedOn w:val="1-"/>
    <w:link w:val="5-Char"/>
    <w:qFormat/>
    <w:rsid w:val="00590187"/>
    <w:rPr>
      <w:rFonts w:ascii="KFGQPC Uthmanic Script HAFS" w:hAnsi="KFGQPC Uthmanic Script HAFS" w:cs="KFGQPC Uthmanic Script HAFS"/>
    </w:rPr>
  </w:style>
  <w:style w:type="character" w:customStyle="1" w:styleId="5-Char">
    <w:name w:val="5- آیات Char"/>
    <w:basedOn w:val="1-Char"/>
    <w:link w:val="5-"/>
    <w:rsid w:val="00590187"/>
    <w:rPr>
      <w:rFonts w:ascii="KFGQPC Uthmanic Script HAFS" w:eastAsia="Calibri" w:hAnsi="KFGQPC Uthmanic Script HAFS" w:cs="KFGQPC Uthmanic Script HAFS"/>
      <w:sz w:val="28"/>
      <w:szCs w:val="28"/>
      <w:lang w:bidi="fa-IR"/>
    </w:rPr>
  </w:style>
  <w:style w:type="paragraph" w:customStyle="1" w:styleId="5-0">
    <w:name w:val="5- ترجمه آیت"/>
    <w:basedOn w:val="1-"/>
    <w:link w:val="5-Char0"/>
    <w:qFormat/>
    <w:rsid w:val="007F461B"/>
    <w:rPr>
      <w:sz w:val="26"/>
      <w:szCs w:val="26"/>
    </w:rPr>
  </w:style>
  <w:style w:type="character" w:customStyle="1" w:styleId="5-Char0">
    <w:name w:val="5- ترجمه آیت Char"/>
    <w:basedOn w:val="1-Char"/>
    <w:link w:val="5-0"/>
    <w:rsid w:val="007F461B"/>
    <w:rPr>
      <w:rFonts w:ascii="IRNazli" w:eastAsia="Calibri" w:hAnsi="IRNazli" w:cs="IRNazli"/>
      <w:sz w:val="26"/>
      <w:szCs w:val="26"/>
      <w:lang w:bidi="fa-IR"/>
    </w:rPr>
  </w:style>
  <w:style w:type="paragraph" w:customStyle="1" w:styleId="a">
    <w:name w:val="ترجمه حدیث"/>
    <w:basedOn w:val="5-0"/>
    <w:link w:val="Char"/>
    <w:qFormat/>
    <w:rsid w:val="00F25EDA"/>
  </w:style>
  <w:style w:type="character" w:customStyle="1" w:styleId="Char">
    <w:name w:val="ترجمه حدیث Char"/>
    <w:basedOn w:val="5-Char0"/>
    <w:link w:val="a"/>
    <w:rsid w:val="00F25EDA"/>
    <w:rPr>
      <w:rFonts w:ascii="IRNazli" w:eastAsia="Calibri" w:hAnsi="IRNazli" w:cs="IRNazli"/>
      <w:sz w:val="26"/>
      <w:szCs w:val="26"/>
      <w:lang w:bidi="fa-IR"/>
    </w:rPr>
  </w:style>
  <w:style w:type="paragraph" w:customStyle="1" w:styleId="Style1">
    <w:name w:val="Style1"/>
    <w:basedOn w:val="7-"/>
    <w:link w:val="Style1Char"/>
    <w:qFormat/>
    <w:rsid w:val="000A3C50"/>
  </w:style>
  <w:style w:type="character" w:customStyle="1" w:styleId="Style1Char">
    <w:name w:val="Style1 Char"/>
    <w:basedOn w:val="7-Char"/>
    <w:link w:val="Style1"/>
    <w:rsid w:val="000A3C50"/>
    <w:rPr>
      <w:rFonts w:ascii="mylotus" w:eastAsia="Calibri" w:hAnsi="mylotus" w:cs="mylotus"/>
      <w:sz w:val="27"/>
      <w:szCs w:val="27"/>
      <w:lang w:bidi="fa-IR"/>
    </w:rPr>
  </w:style>
  <w:style w:type="paragraph" w:styleId="TOC1">
    <w:name w:val="toc 1"/>
    <w:basedOn w:val="Normal"/>
    <w:next w:val="Normal"/>
    <w:uiPriority w:val="39"/>
    <w:unhideWhenUsed/>
    <w:rsid w:val="007F461B"/>
    <w:pPr>
      <w:spacing w:before="100"/>
    </w:pPr>
    <w:rPr>
      <w:rFonts w:ascii="IRYakout" w:hAnsi="IRYakout" w:cs="IRYakout"/>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AA94D-2DB1-41B1-82C2-C851A11AA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5027</Words>
  <Characters>28654</Characters>
  <Application>Microsoft Office Word</Application>
  <DocSecurity>8</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زندگی نامه پیامبر صلی الله علیه وسلم</dc:title>
  <dc:subject>سیره نبوی</dc:subject>
  <dc:creator>محمد علی خالدی (سلطان العلماء); aqeedeh</dc:creator>
  <cp:keywords>کتابخانه; قلم; عقیده; موحدين; موحدین; کتاب; مكتبة; القلم; العقيدة; qalam; library; http:/qalamlib.com; http:/qalamlibrary.com; http:/mowahedin.com; http:/aqeedeh.com</cp:keywords>
  <dc:description>شرح زندگی پیامبر رحمت و مهربانی محمد مصطفی صلی الله علیه و سلم  برای کودکان و نوجوانان است. نویسنده در این اثر کوشیده است تا با بهره‌گیری از مهم‌ترین منابع تاریخی اهل سنت، سیره زندگی پربرکت پیامبر اکرم را با زبانی ساده و نثری خواندنی عرضه کرده و کودکان را به مطالعه و تحقیق درباره پیشینه پرافتخارِ اسلام ترغیب نماید. کتاب در چهار جلد ارائه شده است: جلد نخست از تولد حضرت رسول تا هجرت مسلمانان به حبشه را در برمی‌گیرد. جلد دوم با جریان محاصره اقتصادی شروع شده و وقایع تاریخ اسلام را تا پایان سال دوم هجرت شرح می‌دهد. در جلد بعد، رویدادهای حیات رسول اکرم تا سال هشتم هجری نقل می‌گردد و در جلد پایانی، رخدادهای تاریخی از فتح مکه تا وفات آن بزرگوار بیان می‌شود.</dc:description>
  <cp:lastModifiedBy>Samsung</cp:lastModifiedBy>
  <cp:revision>2</cp:revision>
  <dcterms:created xsi:type="dcterms:W3CDTF">2016-06-07T08:20:00Z</dcterms:created>
  <dcterms:modified xsi:type="dcterms:W3CDTF">2016-06-07T08:20:00Z</dcterms:modified>
  <cp:version>1.0 Aprill 2016</cp:version>
</cp:coreProperties>
</file>