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BC60E1">
      <w:pPr>
        <w:jc w:val="cente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EC1E85" w:rsidRPr="00F26892" w:rsidRDefault="00EC1E85" w:rsidP="004F48E1">
      <w:pPr>
        <w:jc w:val="center"/>
        <w:rPr>
          <w:rFonts w:ascii="IRTitr" w:hAnsi="IRTitr" w:cs="IRTitr"/>
          <w:sz w:val="76"/>
          <w:szCs w:val="76"/>
          <w:rtl/>
          <w:lang w:bidi="fa-IR"/>
        </w:rPr>
      </w:pPr>
      <w:bookmarkStart w:id="1" w:name="OLE_LINK94"/>
      <w:bookmarkStart w:id="2" w:name="OLE_LINK95"/>
      <w:r w:rsidRPr="00F26892">
        <w:rPr>
          <w:rFonts w:ascii="IRTitr" w:hAnsi="IRTitr" w:cs="IRTitr"/>
          <w:sz w:val="76"/>
          <w:szCs w:val="76"/>
          <w:rtl/>
          <w:lang w:bidi="fa-IR"/>
        </w:rPr>
        <w:t>فضل ائم</w:t>
      </w:r>
      <w:r w:rsidR="004F48E1" w:rsidRPr="00F26892">
        <w:rPr>
          <w:rFonts w:ascii="IRTitr" w:hAnsi="IRTitr" w:cs="IRTitr" w:hint="cs"/>
          <w:sz w:val="76"/>
          <w:szCs w:val="76"/>
          <w:rtl/>
          <w:lang w:bidi="fa-IR"/>
        </w:rPr>
        <w:t>ۀ</w:t>
      </w:r>
      <w:r w:rsidRPr="00F26892">
        <w:rPr>
          <w:rFonts w:ascii="IRTitr" w:hAnsi="IRTitr" w:cs="IRTitr"/>
          <w:sz w:val="76"/>
          <w:szCs w:val="76"/>
          <w:rtl/>
          <w:lang w:bidi="fa-IR"/>
        </w:rPr>
        <w:t xml:space="preserve"> اربع</w:t>
      </w:r>
      <w:r w:rsidR="004F48E1" w:rsidRPr="00F26892">
        <w:rPr>
          <w:rFonts w:ascii="IRTitr" w:hAnsi="IRTitr" w:cs="IRTitr" w:hint="cs"/>
          <w:sz w:val="76"/>
          <w:szCs w:val="76"/>
          <w:rtl/>
          <w:lang w:bidi="fa-IR"/>
        </w:rPr>
        <w:t>ۀ</w:t>
      </w:r>
    </w:p>
    <w:p w:rsidR="00EC1E85" w:rsidRPr="00F26892" w:rsidRDefault="00EC1E85" w:rsidP="00EC1E85">
      <w:pPr>
        <w:jc w:val="center"/>
        <w:rPr>
          <w:rFonts w:cs="B Titr"/>
          <w:sz w:val="76"/>
          <w:szCs w:val="76"/>
          <w:rtl/>
          <w:lang w:bidi="fa-IR"/>
        </w:rPr>
      </w:pPr>
      <w:r w:rsidRPr="00F26892">
        <w:rPr>
          <w:rFonts w:ascii="IRTitr" w:hAnsi="IRTitr" w:cs="IRTitr"/>
          <w:sz w:val="76"/>
          <w:szCs w:val="76"/>
          <w:rtl/>
          <w:lang w:bidi="fa-IR"/>
        </w:rPr>
        <w:t>اهل سنت</w:t>
      </w:r>
      <w:bookmarkEnd w:id="1"/>
      <w:bookmarkEnd w:id="2"/>
      <w:r w:rsidRPr="00F26892">
        <w:rPr>
          <w:rFonts w:ascii="IRTitr" w:hAnsi="IRTitr" w:cs="IRTitr"/>
          <w:sz w:val="76"/>
          <w:szCs w:val="76"/>
          <w:rtl/>
          <w:lang w:bidi="fa-IR"/>
        </w:rPr>
        <w:t xml:space="preserve"> </w:t>
      </w:r>
      <w:r w:rsidRPr="00F26892">
        <w:rPr>
          <w:rFonts w:cs="B Titr" w:hint="cs"/>
          <w:sz w:val="76"/>
          <w:szCs w:val="76"/>
          <w:lang w:bidi="fa-IR"/>
        </w:rPr>
        <w:sym w:font="AGA Arabesque" w:char="F079"/>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123F89" w:rsidRDefault="00474582" w:rsidP="00284F7F">
      <w:pPr>
        <w:jc w:val="center"/>
        <w:rPr>
          <w:rFonts w:ascii="IRYakout" w:hAnsi="IRYakout" w:cs="IRYakout"/>
          <w:b/>
          <w:bCs/>
          <w:sz w:val="32"/>
          <w:szCs w:val="32"/>
          <w:rtl/>
          <w:lang w:bidi="fa-IR"/>
        </w:rPr>
      </w:pPr>
      <w:r w:rsidRPr="00123F89">
        <w:rPr>
          <w:rFonts w:ascii="IRYakout" w:hAnsi="IRYakout" w:cs="IRYakout"/>
          <w:b/>
          <w:bCs/>
          <w:sz w:val="32"/>
          <w:szCs w:val="32"/>
          <w:rtl/>
          <w:lang w:bidi="fa-IR"/>
        </w:rPr>
        <w:t>نویسنده</w:t>
      </w:r>
      <w:r w:rsidR="00284F7F" w:rsidRPr="00123F89">
        <w:rPr>
          <w:rFonts w:ascii="IRYakout" w:hAnsi="IRYakout" w:cs="IRYakout"/>
          <w:b/>
          <w:bCs/>
          <w:sz w:val="32"/>
          <w:szCs w:val="32"/>
          <w:rtl/>
          <w:lang w:bidi="fa-IR"/>
        </w:rPr>
        <w:t>:</w:t>
      </w:r>
    </w:p>
    <w:p w:rsidR="00AE448C" w:rsidRPr="00284F7F" w:rsidRDefault="00EC1E85" w:rsidP="00EC1E85">
      <w:pPr>
        <w:jc w:val="center"/>
        <w:rPr>
          <w:rFonts w:cs="B Yagut"/>
          <w:b/>
          <w:bCs/>
          <w:sz w:val="10"/>
          <w:szCs w:val="10"/>
          <w:rtl/>
          <w:lang w:bidi="fa-IR"/>
        </w:rPr>
      </w:pPr>
      <w:bookmarkStart w:id="3" w:name="OLE_LINK96"/>
      <w:bookmarkStart w:id="4" w:name="OLE_LINK97"/>
      <w:r w:rsidRPr="00123F89">
        <w:rPr>
          <w:rFonts w:ascii="IRYakout" w:hAnsi="IRYakout" w:cs="IRYakout"/>
          <w:b/>
          <w:bCs/>
          <w:sz w:val="36"/>
          <w:szCs w:val="36"/>
          <w:rtl/>
          <w:lang w:bidi="fa-IR"/>
        </w:rPr>
        <w:t>جلال الدین عباسی</w:t>
      </w:r>
    </w:p>
    <w:bookmarkEnd w:id="3"/>
    <w:bookmarkEnd w:id="4"/>
    <w:p w:rsidR="00EB0368" w:rsidRPr="00D97A5E" w:rsidRDefault="00EB0368" w:rsidP="00FF4809">
      <w:pPr>
        <w:rPr>
          <w:rFonts w:cs="B Lotus"/>
          <w:sz w:val="24"/>
          <w:szCs w:val="24"/>
          <w:rtl/>
          <w:lang w:bidi="fa-IR"/>
        </w:rPr>
        <w:sectPr w:rsidR="00EB0368" w:rsidRPr="00D97A5E" w:rsidSect="00123F89">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0F58EC" w:rsidRPr="001606B5" w:rsidTr="00241F15">
        <w:trPr>
          <w:jc w:val="center"/>
        </w:trPr>
        <w:tc>
          <w:tcPr>
            <w:tcW w:w="1290" w:type="pct"/>
            <w:vAlign w:val="center"/>
          </w:tcPr>
          <w:p w:rsidR="000F58EC" w:rsidRPr="001606B5" w:rsidRDefault="000F58EC" w:rsidP="00241F15">
            <w:pPr>
              <w:spacing w:before="60" w:after="60"/>
              <w:jc w:val="both"/>
              <w:rPr>
                <w:rFonts w:ascii="IRMitra" w:eastAsia="Times New Roman" w:hAnsi="IRMitra" w:cs="IRMitra"/>
                <w:b/>
                <w:color w:val="FF0000"/>
                <w:sz w:val="27"/>
                <w:szCs w:val="27"/>
                <w:rtl/>
              </w:rPr>
            </w:pPr>
            <w:bookmarkStart w:id="5" w:name="_Hlk452306189"/>
            <w:bookmarkStart w:id="6" w:name="OLE_LINK59"/>
            <w:bookmarkStart w:id="7" w:name="OLE_LINK60"/>
            <w:bookmarkStart w:id="8" w:name="OLE_LINK71"/>
            <w:r w:rsidRPr="001606B5">
              <w:rPr>
                <w:rFonts w:ascii="IRMitra" w:eastAsia="Times New Roman" w:hAnsi="IRMitra" w:cs="IRMitra" w:hint="cs"/>
                <w:b/>
                <w:sz w:val="27"/>
                <w:szCs w:val="27"/>
                <w:rtl/>
              </w:rPr>
              <w:lastRenderedPageBreak/>
              <w:t>عنوان</w:t>
            </w:r>
            <w:r w:rsidRPr="001606B5">
              <w:rPr>
                <w:rFonts w:ascii="IRMitra" w:eastAsia="Times New Roman" w:hAnsi="IRMitra" w:cs="IRMitra"/>
                <w:b/>
                <w:sz w:val="27"/>
                <w:szCs w:val="27"/>
                <w:rtl/>
              </w:rPr>
              <w:t xml:space="preserve"> کتاب</w:t>
            </w:r>
            <w:r w:rsidRPr="001606B5">
              <w:rPr>
                <w:rFonts w:ascii="IRMitra" w:eastAsia="Times New Roman" w:hAnsi="IRMitra" w:cs="IRMitra" w:hint="cs"/>
                <w:b/>
                <w:sz w:val="27"/>
                <w:szCs w:val="27"/>
                <w:rtl/>
              </w:rPr>
              <w:t>:</w:t>
            </w:r>
          </w:p>
        </w:tc>
        <w:tc>
          <w:tcPr>
            <w:tcW w:w="3710" w:type="pct"/>
            <w:gridSpan w:val="4"/>
            <w:vAlign w:val="center"/>
          </w:tcPr>
          <w:p w:rsidR="000F58EC" w:rsidRPr="001606B5" w:rsidRDefault="000F58EC" w:rsidP="000F58EC">
            <w:pPr>
              <w:spacing w:before="60" w:after="60"/>
              <w:rPr>
                <w:rFonts w:ascii="IRMitra" w:eastAsia="Times New Roman" w:hAnsi="IRMitra" w:cs="IRMitra"/>
                <w:color w:val="244061"/>
                <w:rtl/>
              </w:rPr>
            </w:pPr>
            <w:bookmarkStart w:id="9" w:name="OLE_LINK98"/>
            <w:r w:rsidRPr="000F58EC">
              <w:rPr>
                <w:rFonts w:ascii="IRMitra" w:eastAsia="Times New Roman" w:hAnsi="IRMitra" w:cs="IRMitra"/>
                <w:color w:val="244061"/>
                <w:rtl/>
              </w:rPr>
              <w:t>فضل ائم</w:t>
            </w:r>
            <w:r w:rsidRPr="000F58EC">
              <w:rPr>
                <w:rFonts w:ascii="IRMitra" w:eastAsia="Times New Roman" w:hAnsi="IRMitra" w:cs="IRMitra" w:hint="cs"/>
                <w:color w:val="244061"/>
                <w:rtl/>
              </w:rPr>
              <w:t>ۀ</w:t>
            </w:r>
            <w:r w:rsidRPr="000F58EC">
              <w:rPr>
                <w:rFonts w:ascii="IRMitra" w:eastAsia="Times New Roman" w:hAnsi="IRMitra" w:cs="IRMitra"/>
                <w:color w:val="244061"/>
                <w:rtl/>
              </w:rPr>
              <w:t xml:space="preserve"> اربع</w:t>
            </w:r>
            <w:r w:rsidRPr="000F58EC">
              <w:rPr>
                <w:rFonts w:ascii="IRMitra" w:eastAsia="Times New Roman" w:hAnsi="IRMitra" w:cs="IRMitra" w:hint="cs"/>
                <w:color w:val="244061"/>
                <w:rtl/>
              </w:rPr>
              <w:t>ۀ</w:t>
            </w:r>
            <w:r>
              <w:rPr>
                <w:rFonts w:ascii="IRMitra" w:eastAsia="Times New Roman" w:hAnsi="IRMitra" w:cs="IRMitra"/>
                <w:color w:val="244061"/>
              </w:rPr>
              <w:t xml:space="preserve"> </w:t>
            </w:r>
            <w:r w:rsidRPr="000F58EC">
              <w:rPr>
                <w:rFonts w:ascii="IRMitra" w:eastAsia="Times New Roman" w:hAnsi="IRMitra" w:cs="IRMitra" w:hint="eastAsia"/>
                <w:color w:val="244061"/>
                <w:rtl/>
              </w:rPr>
              <w:t>اهل</w:t>
            </w:r>
            <w:r w:rsidRPr="000F58EC">
              <w:rPr>
                <w:rFonts w:ascii="IRMitra" w:eastAsia="Times New Roman" w:hAnsi="IRMitra" w:cs="IRMitra"/>
                <w:color w:val="244061"/>
                <w:rtl/>
              </w:rPr>
              <w:t xml:space="preserve"> سنت</w:t>
            </w:r>
            <w:bookmarkEnd w:id="9"/>
          </w:p>
        </w:tc>
      </w:tr>
      <w:bookmarkEnd w:id="5"/>
      <w:tr w:rsidR="000F58EC" w:rsidRPr="001606B5" w:rsidTr="00241F15">
        <w:trPr>
          <w:jc w:val="center"/>
        </w:trPr>
        <w:tc>
          <w:tcPr>
            <w:tcW w:w="1290" w:type="pct"/>
            <w:vAlign w:val="center"/>
          </w:tcPr>
          <w:p w:rsidR="000F58EC" w:rsidRPr="001606B5" w:rsidRDefault="000F58EC"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نویسنده: </w:t>
            </w:r>
          </w:p>
        </w:tc>
        <w:tc>
          <w:tcPr>
            <w:tcW w:w="3710" w:type="pct"/>
            <w:gridSpan w:val="4"/>
            <w:vAlign w:val="center"/>
          </w:tcPr>
          <w:p w:rsidR="000F58EC" w:rsidRPr="001606B5" w:rsidRDefault="000F58EC" w:rsidP="00241F15">
            <w:pPr>
              <w:spacing w:before="60" w:after="60"/>
              <w:jc w:val="both"/>
              <w:rPr>
                <w:rFonts w:ascii="IRMitra" w:eastAsia="Times New Roman" w:hAnsi="IRMitra" w:cs="IRMitra"/>
                <w:color w:val="244061"/>
                <w:rtl/>
              </w:rPr>
            </w:pPr>
            <w:r w:rsidRPr="000F58EC">
              <w:rPr>
                <w:rFonts w:ascii="IRMitra" w:eastAsia="Times New Roman" w:hAnsi="IRMitra" w:cs="IRMitra"/>
                <w:color w:val="244061"/>
                <w:rtl/>
              </w:rPr>
              <w:t>جلال الد</w:t>
            </w:r>
            <w:r w:rsidRPr="000F58EC">
              <w:rPr>
                <w:rFonts w:ascii="IRMitra" w:eastAsia="Times New Roman" w:hAnsi="IRMitra" w:cs="IRMitra" w:hint="cs"/>
                <w:color w:val="244061"/>
                <w:rtl/>
              </w:rPr>
              <w:t>ی</w:t>
            </w:r>
            <w:r w:rsidRPr="000F58EC">
              <w:rPr>
                <w:rFonts w:ascii="IRMitra" w:eastAsia="Times New Roman" w:hAnsi="IRMitra" w:cs="IRMitra" w:hint="eastAsia"/>
                <w:color w:val="244061"/>
                <w:rtl/>
              </w:rPr>
              <w:t>ن</w:t>
            </w:r>
            <w:r w:rsidRPr="000F58EC">
              <w:rPr>
                <w:rFonts w:ascii="IRMitra" w:eastAsia="Times New Roman" w:hAnsi="IRMitra" w:cs="IRMitra"/>
                <w:color w:val="244061"/>
                <w:rtl/>
              </w:rPr>
              <w:t xml:space="preserve"> عباس</w:t>
            </w:r>
            <w:r w:rsidRPr="000F58EC">
              <w:rPr>
                <w:rFonts w:ascii="IRMitra" w:eastAsia="Times New Roman" w:hAnsi="IRMitra" w:cs="IRMitra" w:hint="cs"/>
                <w:color w:val="244061"/>
                <w:rtl/>
              </w:rPr>
              <w:t>ی</w:t>
            </w:r>
          </w:p>
        </w:tc>
      </w:tr>
      <w:tr w:rsidR="000F58EC" w:rsidRPr="001606B5" w:rsidTr="00241F15">
        <w:trPr>
          <w:jc w:val="center"/>
        </w:trPr>
        <w:tc>
          <w:tcPr>
            <w:tcW w:w="1290" w:type="pct"/>
            <w:vAlign w:val="center"/>
          </w:tcPr>
          <w:p w:rsidR="000F58EC" w:rsidRPr="001606B5" w:rsidRDefault="000F58EC"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موضوع:</w:t>
            </w:r>
          </w:p>
        </w:tc>
        <w:tc>
          <w:tcPr>
            <w:tcW w:w="3710" w:type="pct"/>
            <w:gridSpan w:val="4"/>
            <w:vAlign w:val="center"/>
          </w:tcPr>
          <w:p w:rsidR="000F58EC" w:rsidRPr="001606B5" w:rsidRDefault="000F58EC" w:rsidP="00241F15">
            <w:pPr>
              <w:spacing w:before="60" w:after="60"/>
              <w:rPr>
                <w:rFonts w:ascii="IRMitra" w:eastAsia="Times New Roman" w:hAnsi="IRMitra" w:cs="IRMitra"/>
                <w:sz w:val="24"/>
                <w:szCs w:val="24"/>
                <w:rtl/>
              </w:rPr>
            </w:pPr>
            <w:r w:rsidRPr="000F58EC">
              <w:rPr>
                <w:rFonts w:ascii="IRMitra" w:eastAsia="Times New Roman" w:hAnsi="IRMitra" w:cs="IRMitra"/>
                <w:sz w:val="24"/>
                <w:szCs w:val="24"/>
                <w:rtl/>
              </w:rPr>
              <w:t>علما و اسلام شناسان</w:t>
            </w:r>
          </w:p>
        </w:tc>
      </w:tr>
      <w:tr w:rsidR="000F58EC" w:rsidRPr="001606B5" w:rsidTr="00241F15">
        <w:trPr>
          <w:jc w:val="center"/>
        </w:trPr>
        <w:tc>
          <w:tcPr>
            <w:tcW w:w="1290" w:type="pct"/>
            <w:vAlign w:val="center"/>
          </w:tcPr>
          <w:p w:rsidR="000F58EC" w:rsidRPr="001606B5" w:rsidRDefault="000F58EC"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نوبت انتشار: </w:t>
            </w:r>
          </w:p>
        </w:tc>
        <w:tc>
          <w:tcPr>
            <w:tcW w:w="3710" w:type="pct"/>
            <w:gridSpan w:val="4"/>
            <w:vAlign w:val="center"/>
          </w:tcPr>
          <w:p w:rsidR="000F58EC" w:rsidRPr="001606B5" w:rsidRDefault="000F58EC" w:rsidP="00241F15">
            <w:pPr>
              <w:spacing w:before="60" w:after="60"/>
              <w:jc w:val="both"/>
              <w:rPr>
                <w:rFonts w:ascii="IRMitra" w:eastAsia="Times New Roman" w:hAnsi="IRMitra" w:cs="IRMitra"/>
                <w:color w:val="244061"/>
                <w:rtl/>
              </w:rPr>
            </w:pPr>
            <w:r w:rsidRPr="001606B5">
              <w:rPr>
                <w:rFonts w:ascii="IRMitra" w:eastAsia="Times New Roman" w:hAnsi="IRMitra" w:cs="IRMitra" w:hint="cs"/>
                <w:color w:val="244061"/>
                <w:rtl/>
              </w:rPr>
              <w:t xml:space="preserve">اول (دیجیتال) </w:t>
            </w:r>
          </w:p>
        </w:tc>
      </w:tr>
      <w:tr w:rsidR="000F58EC" w:rsidRPr="001606B5" w:rsidTr="00241F15">
        <w:trPr>
          <w:jc w:val="center"/>
        </w:trPr>
        <w:tc>
          <w:tcPr>
            <w:tcW w:w="1290" w:type="pct"/>
            <w:vAlign w:val="center"/>
          </w:tcPr>
          <w:p w:rsidR="000F58EC" w:rsidRPr="001606B5" w:rsidRDefault="000F58EC"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تاریخ انتشار: </w:t>
            </w:r>
          </w:p>
        </w:tc>
        <w:tc>
          <w:tcPr>
            <w:tcW w:w="3710" w:type="pct"/>
            <w:gridSpan w:val="4"/>
            <w:vAlign w:val="center"/>
          </w:tcPr>
          <w:p w:rsidR="000F58EC" w:rsidRPr="001606B5" w:rsidRDefault="000F58EC" w:rsidP="00241F15">
            <w:pPr>
              <w:spacing w:before="60" w:after="60"/>
              <w:jc w:val="both"/>
              <w:rPr>
                <w:rFonts w:ascii="IRMitra" w:eastAsia="Times New Roman" w:hAnsi="IRMitra" w:cs="IRMitra"/>
                <w:color w:val="244061"/>
                <w:rtl/>
              </w:rPr>
            </w:pPr>
            <w:r w:rsidRPr="001606B5">
              <w:rPr>
                <w:rFonts w:ascii="IRMitra" w:eastAsia="Times New Roman" w:hAnsi="IRMitra" w:cs="IRMitra"/>
                <w:color w:val="244061"/>
                <w:rtl/>
              </w:rPr>
              <w:t>اسفند (حوت) 1394 شمسی جمادی الاول 1437 هجری</w:t>
            </w:r>
          </w:p>
        </w:tc>
      </w:tr>
      <w:tr w:rsidR="000F58EC" w:rsidRPr="001606B5" w:rsidTr="00241F15">
        <w:trPr>
          <w:jc w:val="center"/>
        </w:trPr>
        <w:tc>
          <w:tcPr>
            <w:tcW w:w="1290" w:type="pct"/>
            <w:vAlign w:val="center"/>
          </w:tcPr>
          <w:p w:rsidR="000F58EC" w:rsidRPr="001606B5" w:rsidRDefault="000F58EC" w:rsidP="00241F15">
            <w:pPr>
              <w:spacing w:before="60" w:after="60"/>
              <w:jc w:val="both"/>
              <w:rPr>
                <w:rFonts w:ascii="IRMitra" w:eastAsia="Times New Roman" w:hAnsi="IRMitra" w:cs="IRMitra"/>
                <w:b/>
                <w:sz w:val="27"/>
                <w:szCs w:val="27"/>
                <w:rtl/>
              </w:rPr>
            </w:pPr>
            <w:r w:rsidRPr="001606B5">
              <w:rPr>
                <w:rFonts w:ascii="IRMitra" w:eastAsia="Times New Roman" w:hAnsi="IRMitra" w:cs="IRMitra" w:hint="cs"/>
                <w:b/>
                <w:sz w:val="27"/>
                <w:szCs w:val="27"/>
                <w:rtl/>
              </w:rPr>
              <w:t xml:space="preserve">منبع: </w:t>
            </w:r>
          </w:p>
        </w:tc>
        <w:tc>
          <w:tcPr>
            <w:tcW w:w="3710" w:type="pct"/>
            <w:gridSpan w:val="4"/>
            <w:vAlign w:val="center"/>
          </w:tcPr>
          <w:p w:rsidR="000F58EC" w:rsidRPr="001606B5" w:rsidRDefault="000F58EC" w:rsidP="00241F15">
            <w:pPr>
              <w:spacing w:before="60" w:after="60"/>
              <w:jc w:val="both"/>
              <w:rPr>
                <w:rFonts w:ascii="IRMitra" w:eastAsia="Times New Roman" w:hAnsi="IRMitra" w:cs="IRMitra"/>
                <w:color w:val="244061"/>
                <w:lang w:bidi="fa-IR"/>
              </w:rPr>
            </w:pPr>
          </w:p>
        </w:tc>
      </w:tr>
      <w:tr w:rsidR="000F58EC" w:rsidRPr="001606B5" w:rsidTr="00241F15">
        <w:trPr>
          <w:jc w:val="center"/>
        </w:trPr>
        <w:tc>
          <w:tcPr>
            <w:tcW w:w="3598" w:type="pct"/>
            <w:gridSpan w:val="4"/>
            <w:vAlign w:val="center"/>
          </w:tcPr>
          <w:p w:rsidR="000F58EC" w:rsidRPr="001606B5" w:rsidRDefault="000F58EC" w:rsidP="00241F15">
            <w:pPr>
              <w:spacing w:before="60" w:after="60"/>
              <w:jc w:val="center"/>
              <w:rPr>
                <w:rFonts w:ascii="Calibri" w:eastAsia="Times New Roman" w:hAnsi="Calibri" w:cs="IRNazanin"/>
                <w:b/>
                <w:color w:val="244061"/>
                <w:sz w:val="24"/>
                <w:rtl/>
              </w:rPr>
            </w:pPr>
            <w:r w:rsidRPr="001606B5">
              <w:rPr>
                <w:rFonts w:ascii="Calibri" w:eastAsia="Times New Roman" w:hAnsi="Calibri" w:cs="IRNazanin" w:hint="cs"/>
                <w:b/>
                <w:color w:val="244061"/>
                <w:sz w:val="20"/>
                <w:szCs w:val="26"/>
                <w:rtl/>
              </w:rPr>
              <w:t>ای</w:t>
            </w:r>
            <w:r w:rsidRPr="001606B5">
              <w:rPr>
                <w:rFonts w:ascii="Calibri" w:eastAsia="Times New Roman" w:hAnsi="Calibri" w:cs="IRNazanin" w:hint="eastAsia"/>
                <w:b/>
                <w:color w:val="244061"/>
                <w:sz w:val="20"/>
                <w:szCs w:val="26"/>
                <w:rtl/>
              </w:rPr>
              <w:t>ن</w:t>
            </w:r>
            <w:r w:rsidRPr="001606B5">
              <w:rPr>
                <w:rFonts w:ascii="Calibri" w:eastAsia="Times New Roman" w:hAnsi="Calibri" w:cs="IRNazanin"/>
                <w:b/>
                <w:color w:val="244061"/>
                <w:sz w:val="20"/>
                <w:szCs w:val="26"/>
                <w:rtl/>
              </w:rPr>
              <w:t xml:space="preserve"> کتاب </w:t>
            </w:r>
            <w:r w:rsidRPr="001606B5">
              <w:rPr>
                <w:rFonts w:ascii="Calibri" w:eastAsia="Times New Roman" w:hAnsi="Calibri" w:cs="IRNazanin" w:hint="cs"/>
                <w:b/>
                <w:color w:val="244061"/>
                <w:sz w:val="20"/>
                <w:szCs w:val="26"/>
                <w:rtl/>
              </w:rPr>
              <w:t xml:space="preserve">از سایت </w:t>
            </w:r>
            <w:r w:rsidRPr="001606B5">
              <w:rPr>
                <w:rFonts w:ascii="Calibri" w:eastAsia="Times New Roman" w:hAnsi="Calibri" w:cs="IRNazanin"/>
                <w:b/>
                <w:color w:val="244061"/>
                <w:sz w:val="20"/>
                <w:szCs w:val="26"/>
                <w:rtl/>
              </w:rPr>
              <w:t>کتابخان</w:t>
            </w:r>
            <w:r w:rsidRPr="001606B5">
              <w:rPr>
                <w:rFonts w:ascii="Calibri" w:eastAsia="Times New Roman" w:hAnsi="Calibri" w:cs="IRNazanin" w:hint="cs"/>
                <w:b/>
                <w:color w:val="244061"/>
                <w:sz w:val="20"/>
                <w:szCs w:val="26"/>
                <w:rtl/>
              </w:rPr>
              <w:t>ۀ</w:t>
            </w:r>
            <w:r w:rsidRPr="001606B5">
              <w:rPr>
                <w:rFonts w:ascii="Calibri" w:eastAsia="Times New Roman" w:hAnsi="Calibri" w:cs="IRNazanin"/>
                <w:b/>
                <w:color w:val="244061"/>
                <w:sz w:val="20"/>
                <w:szCs w:val="26"/>
                <w:rtl/>
              </w:rPr>
              <w:t xml:space="preserve"> عق</w:t>
            </w:r>
            <w:r w:rsidRPr="001606B5">
              <w:rPr>
                <w:rFonts w:ascii="Calibri" w:eastAsia="Times New Roman" w:hAnsi="Calibri" w:cs="IRNazanin" w:hint="cs"/>
                <w:b/>
                <w:color w:val="244061"/>
                <w:sz w:val="20"/>
                <w:szCs w:val="26"/>
                <w:rtl/>
              </w:rPr>
              <w:t>ی</w:t>
            </w:r>
            <w:r w:rsidRPr="001606B5">
              <w:rPr>
                <w:rFonts w:ascii="Calibri" w:eastAsia="Times New Roman" w:hAnsi="Calibri" w:cs="IRNazanin" w:hint="eastAsia"/>
                <w:b/>
                <w:color w:val="244061"/>
                <w:sz w:val="20"/>
                <w:szCs w:val="26"/>
                <w:rtl/>
              </w:rPr>
              <w:t>ده</w:t>
            </w:r>
            <w:r w:rsidRPr="001606B5">
              <w:rPr>
                <w:rFonts w:ascii="Calibri" w:eastAsia="Times New Roman" w:hAnsi="Calibri" w:cs="IRNazanin"/>
                <w:b/>
                <w:color w:val="244061"/>
                <w:sz w:val="20"/>
                <w:szCs w:val="26"/>
                <w:rtl/>
              </w:rPr>
              <w:t xml:space="preserve"> </w:t>
            </w:r>
            <w:r w:rsidRPr="001606B5">
              <w:rPr>
                <w:rFonts w:ascii="Calibri" w:eastAsia="Times New Roman" w:hAnsi="Calibri" w:cs="IRNazanin" w:hint="cs"/>
                <w:b/>
                <w:color w:val="244061"/>
                <w:sz w:val="20"/>
                <w:szCs w:val="26"/>
                <w:rtl/>
              </w:rPr>
              <w:t xml:space="preserve">دانلود </w:t>
            </w:r>
            <w:r w:rsidRPr="001606B5">
              <w:rPr>
                <w:rFonts w:ascii="Calibri" w:eastAsia="Times New Roman" w:hAnsi="Calibri" w:cs="IRNazanin"/>
                <w:b/>
                <w:color w:val="244061"/>
                <w:sz w:val="20"/>
                <w:szCs w:val="26"/>
                <w:rtl/>
              </w:rPr>
              <w:t>شده است.</w:t>
            </w:r>
          </w:p>
          <w:p w:rsidR="000F58EC" w:rsidRPr="001606B5" w:rsidRDefault="000F58EC" w:rsidP="00241F15">
            <w:pPr>
              <w:spacing w:before="60" w:after="60"/>
              <w:jc w:val="center"/>
              <w:rPr>
                <w:rFonts w:ascii="Calibri" w:eastAsia="Times New Roman" w:hAnsi="Calibri" w:cs="Calibri"/>
                <w:b/>
                <w:sz w:val="27"/>
                <w:szCs w:val="27"/>
                <w:rtl/>
              </w:rPr>
            </w:pPr>
            <w:r w:rsidRPr="001606B5">
              <w:rPr>
                <w:rFonts w:ascii="Calibri" w:eastAsia="Times New Roman" w:hAnsi="Calibri" w:cs="Calibri"/>
                <w:b/>
                <w:color w:val="244061"/>
                <w:sz w:val="24"/>
                <w:szCs w:val="24"/>
              </w:rPr>
              <w:t>www.aqeedeh.com</w:t>
            </w:r>
          </w:p>
        </w:tc>
        <w:tc>
          <w:tcPr>
            <w:tcW w:w="1402" w:type="pct"/>
          </w:tcPr>
          <w:p w:rsidR="000F58EC" w:rsidRPr="001606B5" w:rsidRDefault="000F58EC" w:rsidP="00241F15">
            <w:pPr>
              <w:spacing w:before="60" w:after="60"/>
              <w:rPr>
                <w:rFonts w:ascii="IRMitra" w:eastAsia="Times New Roman" w:hAnsi="IRMitra" w:cs="IRMitra"/>
                <w:color w:val="244061"/>
                <w:sz w:val="30"/>
                <w:szCs w:val="30"/>
                <w:rtl/>
              </w:rPr>
            </w:pPr>
            <w:r w:rsidRPr="001606B5">
              <w:rPr>
                <w:rFonts w:ascii="IRMitra" w:hAnsi="IRMitra" w:cs="IRMitra" w:hint="cs"/>
                <w:noProof/>
                <w:color w:val="244061"/>
                <w:sz w:val="30"/>
                <w:szCs w:val="30"/>
                <w:rtl/>
              </w:rPr>
              <w:drawing>
                <wp:inline distT="0" distB="0" distL="0" distR="0" wp14:anchorId="4F356FCD" wp14:editId="500EE4C9">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F58EC" w:rsidRPr="001606B5" w:rsidTr="00241F15">
        <w:trPr>
          <w:jc w:val="center"/>
        </w:trPr>
        <w:tc>
          <w:tcPr>
            <w:tcW w:w="1290" w:type="pct"/>
            <w:vAlign w:val="center"/>
          </w:tcPr>
          <w:p w:rsidR="000F58EC" w:rsidRPr="001606B5" w:rsidRDefault="000F58EC" w:rsidP="00241F15">
            <w:pPr>
              <w:spacing w:before="60" w:after="60"/>
              <w:rPr>
                <w:rFonts w:ascii="IRMitra" w:eastAsia="Times New Roman" w:hAnsi="IRMitra" w:cs="IRMitra"/>
                <w:b/>
                <w:sz w:val="27"/>
                <w:szCs w:val="27"/>
                <w:rtl/>
              </w:rPr>
            </w:pPr>
            <w:r w:rsidRPr="001606B5">
              <w:rPr>
                <w:rFonts w:ascii="IRNazanin" w:eastAsia="Times New Roman" w:hAnsi="IRNazanin" w:cs="IRNazanin"/>
                <w:b/>
                <w:rtl/>
              </w:rPr>
              <w:t>ایمیل:</w:t>
            </w:r>
          </w:p>
        </w:tc>
        <w:tc>
          <w:tcPr>
            <w:tcW w:w="3710" w:type="pct"/>
            <w:gridSpan w:val="4"/>
            <w:vAlign w:val="center"/>
          </w:tcPr>
          <w:p w:rsidR="000F58EC" w:rsidRPr="001606B5" w:rsidRDefault="000F58EC" w:rsidP="00241F15">
            <w:pPr>
              <w:spacing w:before="60" w:after="60"/>
              <w:jc w:val="right"/>
              <w:rPr>
                <w:rFonts w:ascii="IRMitra" w:eastAsia="Times New Roman" w:hAnsi="IRMitra" w:cs="IRMitra"/>
                <w:color w:val="244061"/>
                <w:sz w:val="30"/>
                <w:szCs w:val="30"/>
                <w:rtl/>
              </w:rPr>
            </w:pPr>
            <w:r w:rsidRPr="001606B5">
              <w:rPr>
                <w:rFonts w:ascii="Times New Roman" w:eastAsia="Times New Roman" w:hAnsi="Times New Roman" w:cs="Times New Roman"/>
                <w:b/>
                <w:sz w:val="24"/>
                <w:szCs w:val="24"/>
              </w:rPr>
              <w:t>book@aqeedeh.com</w:t>
            </w:r>
          </w:p>
        </w:tc>
      </w:tr>
      <w:tr w:rsidR="000F58EC" w:rsidRPr="001606B5" w:rsidTr="00241F15">
        <w:trPr>
          <w:jc w:val="center"/>
        </w:trPr>
        <w:tc>
          <w:tcPr>
            <w:tcW w:w="5000" w:type="pct"/>
            <w:gridSpan w:val="5"/>
            <w:vAlign w:val="bottom"/>
          </w:tcPr>
          <w:p w:rsidR="000F58EC" w:rsidRPr="001606B5" w:rsidRDefault="000F58EC" w:rsidP="00241F15">
            <w:pPr>
              <w:spacing w:before="60" w:after="60"/>
              <w:jc w:val="center"/>
              <w:rPr>
                <w:rFonts w:ascii="IRMitra" w:eastAsia="Times New Roman" w:hAnsi="IRMitra" w:cs="IRMitra"/>
                <w:color w:val="244061"/>
                <w:sz w:val="30"/>
                <w:szCs w:val="30"/>
                <w:rtl/>
              </w:rPr>
            </w:pPr>
            <w:r w:rsidRPr="001606B5">
              <w:rPr>
                <w:rFonts w:ascii="Times New Roman Bold" w:eastAsia="Times New Roman" w:hAnsi="Times New Roman Bold" w:cs="IRNazanin"/>
                <w:b/>
                <w:sz w:val="24"/>
                <w:szCs w:val="26"/>
                <w:rtl/>
              </w:rPr>
              <w:t>سا</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hint="eastAsia"/>
                <w:b/>
                <w:sz w:val="24"/>
                <w:szCs w:val="26"/>
                <w:rtl/>
              </w:rPr>
              <w:t>ت‌ها</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b/>
                <w:sz w:val="24"/>
                <w:szCs w:val="26"/>
                <w:rtl/>
              </w:rPr>
              <w:t xml:space="preserve"> مجموع</w:t>
            </w:r>
            <w:r w:rsidRPr="001606B5">
              <w:rPr>
                <w:rFonts w:ascii="Times New Roman Bold" w:eastAsia="Times New Roman" w:hAnsi="Times New Roman Bold" w:cs="IRNazanin" w:hint="cs"/>
                <w:b/>
                <w:sz w:val="24"/>
                <w:szCs w:val="26"/>
                <w:rtl/>
              </w:rPr>
              <w:t>ۀ</w:t>
            </w:r>
            <w:r w:rsidRPr="001606B5">
              <w:rPr>
                <w:rFonts w:ascii="Times New Roman Bold" w:eastAsia="Times New Roman" w:hAnsi="Times New Roman Bold" w:cs="IRNazanin"/>
                <w:b/>
                <w:sz w:val="24"/>
                <w:szCs w:val="26"/>
                <w:rtl/>
              </w:rPr>
              <w:t xml:space="preserve"> موحد</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hint="eastAsia"/>
                <w:b/>
                <w:sz w:val="24"/>
                <w:szCs w:val="26"/>
                <w:rtl/>
              </w:rPr>
              <w:t>ن</w:t>
            </w:r>
          </w:p>
        </w:tc>
      </w:tr>
      <w:tr w:rsidR="000F58EC" w:rsidRPr="001606B5" w:rsidTr="00241F15">
        <w:trPr>
          <w:jc w:val="center"/>
        </w:trPr>
        <w:tc>
          <w:tcPr>
            <w:tcW w:w="2295" w:type="pct"/>
            <w:gridSpan w:val="2"/>
            <w:shd w:val="clear" w:color="auto" w:fill="auto"/>
          </w:tcPr>
          <w:p w:rsidR="000F58EC" w:rsidRPr="001606B5" w:rsidRDefault="000F58EC" w:rsidP="00241F1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www.mowahedin.com</w:t>
            </w:r>
          </w:p>
          <w:p w:rsidR="000F58EC" w:rsidRPr="001606B5" w:rsidRDefault="000F58EC" w:rsidP="00241F1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www.videofarsi.com</w:t>
            </w:r>
          </w:p>
          <w:p w:rsidR="000F58EC" w:rsidRPr="001606B5" w:rsidRDefault="000F58EC" w:rsidP="00241F15">
            <w:pPr>
              <w:spacing w:before="60" w:after="60"/>
              <w:rPr>
                <w:rFonts w:ascii="Literata" w:eastAsia="Times New Roman" w:hAnsi="Literata" w:cs="Arial"/>
                <w:sz w:val="20"/>
                <w:szCs w:val="20"/>
              </w:rPr>
            </w:pPr>
            <w:r w:rsidRPr="001606B5">
              <w:rPr>
                <w:rFonts w:ascii="Literata" w:eastAsia="Times New Roman" w:hAnsi="Literata" w:cs="Arial"/>
                <w:sz w:val="20"/>
                <w:szCs w:val="20"/>
              </w:rPr>
              <w:t>www.zekr.tv</w:t>
            </w:r>
          </w:p>
          <w:p w:rsidR="000F58EC" w:rsidRPr="001606B5" w:rsidRDefault="000F58EC" w:rsidP="00241F15">
            <w:pPr>
              <w:spacing w:before="60" w:after="60"/>
              <w:rPr>
                <w:rFonts w:ascii="IRMitra" w:eastAsia="Times New Roman" w:hAnsi="IRMitra" w:cs="IRMitra"/>
                <w:b/>
                <w:sz w:val="20"/>
                <w:szCs w:val="20"/>
                <w:rtl/>
              </w:rPr>
            </w:pPr>
            <w:r w:rsidRPr="001606B5">
              <w:rPr>
                <w:rFonts w:ascii="Literata" w:eastAsia="Times New Roman" w:hAnsi="Literata" w:cs="Arial"/>
                <w:sz w:val="20"/>
                <w:szCs w:val="20"/>
              </w:rPr>
              <w:t>www.mowahed.com</w:t>
            </w:r>
          </w:p>
        </w:tc>
        <w:tc>
          <w:tcPr>
            <w:tcW w:w="360" w:type="pct"/>
          </w:tcPr>
          <w:p w:rsidR="000F58EC" w:rsidRPr="001606B5" w:rsidRDefault="000F58EC" w:rsidP="00241F15">
            <w:pPr>
              <w:spacing w:before="60" w:after="60"/>
              <w:rPr>
                <w:rFonts w:ascii="IRMitra" w:eastAsia="Times New Roman" w:hAnsi="IRMitra" w:cs="IRMitra"/>
                <w:sz w:val="20"/>
                <w:szCs w:val="20"/>
                <w:rtl/>
              </w:rPr>
            </w:pPr>
          </w:p>
        </w:tc>
        <w:tc>
          <w:tcPr>
            <w:tcW w:w="2345" w:type="pct"/>
            <w:gridSpan w:val="2"/>
          </w:tcPr>
          <w:p w:rsidR="000F58EC" w:rsidRPr="001606B5" w:rsidRDefault="000F58EC" w:rsidP="00241F1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www.aqeedeh.com</w:t>
            </w:r>
          </w:p>
          <w:p w:rsidR="000F58EC" w:rsidRPr="001606B5" w:rsidRDefault="000F58EC" w:rsidP="00241F15">
            <w:pPr>
              <w:widowControl w:val="0"/>
              <w:tabs>
                <w:tab w:val="right" w:leader="dot" w:pos="5138"/>
              </w:tabs>
              <w:spacing w:before="60" w:after="60"/>
              <w:rPr>
                <w:rFonts w:ascii="Literata" w:eastAsia="Times New Roman" w:hAnsi="Literata" w:cs="Arial"/>
                <w:sz w:val="20"/>
                <w:szCs w:val="20"/>
              </w:rPr>
            </w:pPr>
            <w:r w:rsidRPr="001606B5">
              <w:rPr>
                <w:rFonts w:ascii="Literata" w:eastAsia="Times New Roman" w:hAnsi="Literata" w:cs="Arial"/>
                <w:sz w:val="20"/>
                <w:szCs w:val="20"/>
              </w:rPr>
              <w:t>www.islamtxt.com</w:t>
            </w:r>
          </w:p>
          <w:p w:rsidR="000F58EC" w:rsidRPr="001606B5" w:rsidRDefault="00477284" w:rsidP="00241F15">
            <w:pPr>
              <w:widowControl w:val="0"/>
              <w:tabs>
                <w:tab w:val="right" w:leader="dot" w:pos="5138"/>
              </w:tabs>
              <w:spacing w:before="60" w:after="60"/>
              <w:rPr>
                <w:rFonts w:ascii="Literata" w:eastAsia="Times New Roman" w:hAnsi="Literata" w:cs="Arial"/>
                <w:sz w:val="20"/>
                <w:szCs w:val="20"/>
              </w:rPr>
            </w:pPr>
            <w:hyperlink r:id="rId14" w:history="1">
              <w:r w:rsidR="000F58EC" w:rsidRPr="001606B5">
                <w:rPr>
                  <w:rFonts w:ascii="Literata" w:eastAsia="Times New Roman" w:hAnsi="Literata" w:cs="Arial"/>
                  <w:sz w:val="20"/>
                  <w:szCs w:val="20"/>
                </w:rPr>
                <w:t>www.shabnam.cc</w:t>
              </w:r>
            </w:hyperlink>
          </w:p>
          <w:p w:rsidR="000F58EC" w:rsidRPr="001606B5" w:rsidRDefault="000F58EC" w:rsidP="00241F15">
            <w:pPr>
              <w:spacing w:before="60" w:after="60"/>
              <w:rPr>
                <w:rFonts w:ascii="IRMitra" w:eastAsia="Times New Roman" w:hAnsi="IRMitra" w:cs="IRMitra"/>
                <w:sz w:val="20"/>
                <w:szCs w:val="20"/>
                <w:rtl/>
              </w:rPr>
            </w:pPr>
            <w:r w:rsidRPr="001606B5">
              <w:rPr>
                <w:rFonts w:ascii="Literata" w:eastAsia="Times New Roman" w:hAnsi="Literata" w:cs="Arial"/>
                <w:sz w:val="20"/>
                <w:szCs w:val="20"/>
              </w:rPr>
              <w:t>www.sadaislam.com</w:t>
            </w:r>
          </w:p>
        </w:tc>
      </w:tr>
      <w:tr w:rsidR="000F58EC" w:rsidRPr="001606B5" w:rsidTr="00241F15">
        <w:trPr>
          <w:jc w:val="center"/>
        </w:trPr>
        <w:tc>
          <w:tcPr>
            <w:tcW w:w="5000" w:type="pct"/>
            <w:gridSpan w:val="5"/>
          </w:tcPr>
          <w:p w:rsidR="000F58EC" w:rsidRPr="001606B5" w:rsidRDefault="000F58EC" w:rsidP="00241F15">
            <w:pPr>
              <w:spacing w:before="60" w:after="60"/>
              <w:jc w:val="center"/>
              <w:rPr>
                <w:rFonts w:ascii="IRMitra" w:eastAsia="Times New Roman" w:hAnsi="IRMitra" w:cs="IRMitra"/>
                <w:color w:val="244061"/>
                <w:sz w:val="30"/>
                <w:szCs w:val="30"/>
                <w:rtl/>
              </w:rPr>
            </w:pPr>
            <w:r w:rsidRPr="001606B5">
              <w:rPr>
                <w:rFonts w:ascii="IRMitra" w:hAnsi="IRMitra" w:cs="IRMitra" w:hint="cs"/>
                <w:noProof/>
                <w:color w:val="244061"/>
                <w:sz w:val="30"/>
                <w:szCs w:val="30"/>
                <w:rtl/>
              </w:rPr>
              <w:drawing>
                <wp:inline distT="0" distB="0" distL="0" distR="0" wp14:anchorId="666BE0A3" wp14:editId="5395C373">
                  <wp:extent cx="1149350" cy="5982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F58EC" w:rsidRPr="001606B5" w:rsidTr="00241F15">
        <w:trPr>
          <w:jc w:val="center"/>
        </w:trPr>
        <w:tc>
          <w:tcPr>
            <w:tcW w:w="5000" w:type="pct"/>
            <w:gridSpan w:val="5"/>
            <w:vAlign w:val="center"/>
          </w:tcPr>
          <w:p w:rsidR="000F58EC" w:rsidRPr="001606B5" w:rsidRDefault="000F58EC" w:rsidP="00241F15">
            <w:pPr>
              <w:spacing w:before="60" w:after="60"/>
              <w:jc w:val="center"/>
              <w:rPr>
                <w:rFonts w:ascii="IRMitra" w:eastAsia="Times New Roman" w:hAnsi="IRMitra" w:cs="IRMitra"/>
                <w:noProof/>
                <w:color w:val="244061"/>
                <w:sz w:val="30"/>
                <w:szCs w:val="30"/>
                <w:rtl/>
              </w:rPr>
            </w:pPr>
            <w:r w:rsidRPr="001606B5">
              <w:rPr>
                <w:rFonts w:ascii="IRMitra" w:eastAsia="Times New Roman" w:hAnsi="IRMitra" w:cs="IRMitra"/>
                <w:noProof/>
                <w:color w:val="244061"/>
              </w:rPr>
              <w:t>contact@mowahedin.com</w:t>
            </w:r>
          </w:p>
        </w:tc>
      </w:tr>
      <w:bookmarkEnd w:id="6"/>
      <w:bookmarkEnd w:id="7"/>
      <w:bookmarkEnd w:id="8"/>
    </w:tbl>
    <w:p w:rsidR="000F58EC" w:rsidRDefault="000F58EC" w:rsidP="000F58EC">
      <w:pPr>
        <w:rPr>
          <w:rFonts w:ascii="IRLotus" w:hAnsi="IRLotus" w:cs="IRLotus"/>
          <w:rtl/>
          <w:lang w:bidi="fa-IR"/>
        </w:rPr>
      </w:pPr>
    </w:p>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0F58EC"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123F89">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0" w:name="_Toc62138800"/>
      <w:bookmarkStart w:id="11" w:name="_Toc272967535"/>
      <w:r w:rsidRPr="00D643BE">
        <w:rPr>
          <w:rFonts w:ascii="IranNastaliq" w:hAnsi="IranNastaliq" w:cs="IranNastaliq"/>
          <w:sz w:val="30"/>
          <w:szCs w:val="30"/>
          <w:rtl/>
          <w:lang w:bidi="fa-IR"/>
        </w:rPr>
        <w:lastRenderedPageBreak/>
        <w:t>بسم الله الرحمن الرحیم</w:t>
      </w:r>
    </w:p>
    <w:p w:rsidR="00474582" w:rsidRDefault="005037D1" w:rsidP="00F26892">
      <w:pPr>
        <w:pStyle w:val="a0"/>
        <w:rPr>
          <w:rtl/>
        </w:rPr>
      </w:pPr>
      <w:bookmarkStart w:id="12" w:name="_Toc275041238"/>
      <w:r w:rsidRPr="00123F89">
        <w:rPr>
          <w:rtl/>
        </w:rPr>
        <w:t>فهرست مطال</w:t>
      </w:r>
      <w:bookmarkEnd w:id="10"/>
      <w:bookmarkEnd w:id="11"/>
      <w:bookmarkEnd w:id="12"/>
      <w:r w:rsidR="00BB0CA3" w:rsidRPr="00123F89">
        <w:rPr>
          <w:rtl/>
        </w:rPr>
        <w:t>ب</w:t>
      </w:r>
    </w:p>
    <w:p w:rsidR="0009527A" w:rsidRPr="00961664" w:rsidRDefault="004F48E1">
      <w:pPr>
        <w:pStyle w:val="TOC1"/>
        <w:tabs>
          <w:tab w:val="right" w:leader="dot" w:pos="6226"/>
        </w:tabs>
        <w:rPr>
          <w:rFonts w:ascii="Calibri" w:hAnsi="Calibri" w:cs="Arial"/>
          <w:b w:val="0"/>
          <w:bCs w:val="0"/>
          <w:noProof/>
          <w:sz w:val="22"/>
          <w:szCs w:val="22"/>
          <w:rtl/>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h \z \t</w:instrText>
      </w:r>
      <w:r>
        <w:rPr>
          <w:b w:val="0"/>
          <w:bCs w:val="0"/>
          <w:rtl/>
        </w:rPr>
        <w:instrText xml:space="preserve"> "تیتر اول,1,تیتر دوم,2,تیتر سوم,3" </w:instrText>
      </w:r>
      <w:r>
        <w:rPr>
          <w:b w:val="0"/>
          <w:bCs w:val="0"/>
          <w:rtl/>
        </w:rPr>
        <w:fldChar w:fldCharType="separate"/>
      </w:r>
      <w:hyperlink w:anchor="_Toc418288399" w:history="1">
        <w:r w:rsidR="0009527A" w:rsidRPr="00780452">
          <w:rPr>
            <w:rStyle w:val="Hyperlink"/>
            <w:rFonts w:hint="eastAsia"/>
            <w:noProof/>
            <w:rtl/>
            <w:lang w:bidi="fa-IR"/>
          </w:rPr>
          <w:t>مقدمه</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Toc418288399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w:t>
        </w:r>
        <w:r w:rsidR="0009527A">
          <w:rPr>
            <w:noProof/>
            <w:webHidden/>
            <w:rtl/>
          </w:rPr>
          <w:fldChar w:fldCharType="end"/>
        </w:r>
      </w:hyperlink>
    </w:p>
    <w:p w:rsidR="0009527A" w:rsidRPr="00961664" w:rsidRDefault="00477284">
      <w:pPr>
        <w:pStyle w:val="TOC1"/>
        <w:tabs>
          <w:tab w:val="right" w:leader="dot" w:pos="6226"/>
        </w:tabs>
        <w:rPr>
          <w:rFonts w:ascii="Calibri" w:hAnsi="Calibri" w:cs="Arial"/>
          <w:b w:val="0"/>
          <w:bCs w:val="0"/>
          <w:noProof/>
          <w:sz w:val="22"/>
          <w:szCs w:val="22"/>
          <w:rtl/>
        </w:rPr>
      </w:pPr>
      <w:hyperlink w:anchor="_Toc418288400" w:history="1">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فقهاء</w:t>
        </w:r>
        <w:r w:rsidR="0009527A" w:rsidRPr="00780452">
          <w:rPr>
            <w:rStyle w:val="Hyperlink"/>
            <w:noProof/>
            <w:rtl/>
            <w:lang w:bidi="fa-IR"/>
          </w:rPr>
          <w:t xml:space="preserve"> </w:t>
        </w:r>
        <w:r w:rsidR="0009527A" w:rsidRPr="00780452">
          <w:rPr>
            <w:rStyle w:val="Hyperlink"/>
            <w:rFonts w:hint="eastAsia"/>
            <w:noProof/>
            <w:rtl/>
            <w:lang w:bidi="fa-IR"/>
          </w:rPr>
          <w:t>أبو</w:t>
        </w:r>
        <w:r w:rsidR="0009527A" w:rsidRPr="00780452">
          <w:rPr>
            <w:rStyle w:val="Hyperlink"/>
            <w:noProof/>
            <w:rtl/>
            <w:lang w:bidi="fa-IR"/>
          </w:rPr>
          <w:t xml:space="preserve"> </w:t>
        </w:r>
        <w:r w:rsidR="0009527A" w:rsidRPr="00780452">
          <w:rPr>
            <w:rStyle w:val="Hyperlink"/>
            <w:rFonts w:hint="eastAsia"/>
            <w:noProof/>
            <w:rtl/>
            <w:lang w:bidi="fa-IR"/>
          </w:rPr>
          <w:t>حنيفه</w:t>
        </w:r>
        <w:r w:rsidR="0009527A" w:rsidRPr="00780452">
          <w:rPr>
            <w:rStyle w:val="Hyperlink"/>
            <w:noProof/>
            <w:rtl/>
            <w:lang w:bidi="fa-IR"/>
          </w:rPr>
          <w:t xml:space="preserve"> </w:t>
        </w:r>
        <w:r w:rsidR="0009527A" w:rsidRPr="00780452">
          <w:rPr>
            <w:rStyle w:val="Hyperlink"/>
            <w:rFonts w:hint="eastAsia"/>
            <w:noProof/>
            <w:rtl/>
            <w:lang w:bidi="fa-IR"/>
          </w:rPr>
          <w:t>نعمان</w:t>
        </w:r>
        <w:r w:rsidR="0009527A" w:rsidRPr="0009527A">
          <w:rPr>
            <w:rStyle w:val="Hyperlink"/>
            <w:rFonts w:hint="cs"/>
            <w:b w:val="0"/>
            <w:bCs w:val="0"/>
            <w:noProof/>
          </w:rPr>
          <w:sym w:font="AGA Arabesque" w:char="F074"/>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Toc418288400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3</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1" w:history="1">
        <w:r w:rsidR="0009527A" w:rsidRPr="00780452">
          <w:rPr>
            <w:rStyle w:val="Hyperlink"/>
            <w:rFonts w:hint="eastAsia"/>
            <w:noProof/>
            <w:rtl/>
            <w:lang w:bidi="fa-IR"/>
          </w:rPr>
          <w:t>اسم</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نسب</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ابوحنيفه</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Toc418288401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3</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2" w:history="1">
        <w:r w:rsidR="0009527A" w:rsidRPr="00780452">
          <w:rPr>
            <w:rStyle w:val="Hyperlink"/>
            <w:rFonts w:hint="eastAsia"/>
            <w:noProof/>
            <w:rtl/>
            <w:lang w:bidi="fa-IR"/>
          </w:rPr>
          <w:t>دوران</w:t>
        </w:r>
        <w:r w:rsidR="0009527A" w:rsidRPr="00780452">
          <w:rPr>
            <w:rStyle w:val="Hyperlink"/>
            <w:noProof/>
            <w:rtl/>
            <w:lang w:bidi="fa-IR"/>
          </w:rPr>
          <w:t xml:space="preserve"> </w:t>
        </w:r>
        <w:r w:rsidR="0009527A" w:rsidRPr="00780452">
          <w:rPr>
            <w:rStyle w:val="Hyperlink"/>
            <w:rFonts w:hint="eastAsia"/>
            <w:noProof/>
            <w:rtl/>
            <w:lang w:bidi="fa-IR"/>
          </w:rPr>
          <w:t>تحصيل</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ابوحنيفه</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Toc418288402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3</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3" w:history="1">
        <w:r w:rsidR="0009527A" w:rsidRPr="00780452">
          <w:rPr>
            <w:rStyle w:val="Hyperlink"/>
            <w:rFonts w:hint="eastAsia"/>
            <w:noProof/>
            <w:rtl/>
            <w:lang w:bidi="fa-IR"/>
          </w:rPr>
          <w:t>روش</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ابوحنيفه</w:t>
        </w:r>
        <w:r w:rsidR="0009527A" w:rsidRPr="00780452">
          <w:rPr>
            <w:rStyle w:val="Hyperlink"/>
            <w:noProof/>
            <w:rtl/>
            <w:lang w:bidi="fa-IR"/>
          </w:rPr>
          <w:t xml:space="preserve"> </w:t>
        </w:r>
        <w:r w:rsidR="0009527A" w:rsidRPr="00780452">
          <w:rPr>
            <w:rStyle w:val="Hyperlink"/>
            <w:rFonts w:hint="eastAsia"/>
            <w:noProof/>
            <w:rtl/>
            <w:lang w:bidi="fa-IR"/>
          </w:rPr>
          <w:t>در</w:t>
        </w:r>
        <w:r w:rsidR="0009527A" w:rsidRPr="00780452">
          <w:rPr>
            <w:rStyle w:val="Hyperlink"/>
            <w:noProof/>
            <w:rtl/>
            <w:lang w:bidi="fa-IR"/>
          </w:rPr>
          <w:t xml:space="preserve"> </w:t>
        </w:r>
        <w:r w:rsidR="0009527A" w:rsidRPr="00780452">
          <w:rPr>
            <w:rStyle w:val="Hyperlink"/>
            <w:rFonts w:hint="eastAsia"/>
            <w:noProof/>
            <w:rtl/>
            <w:lang w:bidi="fa-IR"/>
          </w:rPr>
          <w:t>برخورد</w:t>
        </w:r>
        <w:r w:rsidR="0009527A" w:rsidRPr="00780452">
          <w:rPr>
            <w:rStyle w:val="Hyperlink"/>
            <w:noProof/>
            <w:rtl/>
            <w:lang w:bidi="fa-IR"/>
          </w:rPr>
          <w:t xml:space="preserve"> </w:t>
        </w:r>
        <w:r w:rsidR="0009527A" w:rsidRPr="00780452">
          <w:rPr>
            <w:rStyle w:val="Hyperlink"/>
            <w:rFonts w:hint="eastAsia"/>
            <w:noProof/>
            <w:rtl/>
            <w:lang w:bidi="fa-IR"/>
          </w:rPr>
          <w:t>با</w:t>
        </w:r>
        <w:r w:rsidR="0009527A" w:rsidRPr="00780452">
          <w:rPr>
            <w:rStyle w:val="Hyperlink"/>
            <w:noProof/>
            <w:rtl/>
            <w:lang w:bidi="fa-IR"/>
          </w:rPr>
          <w:t xml:space="preserve"> </w:t>
        </w:r>
        <w:r w:rsidR="0009527A" w:rsidRPr="00780452">
          <w:rPr>
            <w:rStyle w:val="Hyperlink"/>
            <w:rFonts w:hint="eastAsia"/>
            <w:noProof/>
            <w:rtl/>
            <w:lang w:bidi="fa-IR"/>
          </w:rPr>
          <w:t>مسائل</w:t>
        </w:r>
        <w:r w:rsidR="0009527A" w:rsidRPr="00780452">
          <w:rPr>
            <w:rStyle w:val="Hyperlink"/>
            <w:noProof/>
            <w:rtl/>
            <w:lang w:bidi="fa-IR"/>
          </w:rPr>
          <w:t xml:space="preserve"> </w:t>
        </w:r>
        <w:r w:rsidR="0009527A" w:rsidRPr="00780452">
          <w:rPr>
            <w:rStyle w:val="Hyperlink"/>
            <w:rFonts w:hint="eastAsia"/>
            <w:noProof/>
            <w:rtl/>
            <w:lang w:bidi="fa-IR"/>
          </w:rPr>
          <w:t>اجتهاد</w:t>
        </w:r>
        <w:r w:rsidR="0009527A" w:rsidRPr="00780452">
          <w:rPr>
            <w:rStyle w:val="Hyperlink"/>
            <w:rFonts w:hint="cs"/>
            <w:noProof/>
            <w:rtl/>
            <w:lang w:bidi="fa-IR"/>
          </w:rPr>
          <w:t>ی</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Toc418288403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4</w:t>
        </w:r>
        <w:r w:rsidR="0009527A">
          <w:rPr>
            <w:noProof/>
            <w:webHidden/>
            <w:rtl/>
          </w:rPr>
          <w:fldChar w:fldCharType="end"/>
        </w:r>
      </w:hyperlink>
    </w:p>
    <w:p w:rsidR="0009527A" w:rsidRPr="00961664" w:rsidRDefault="00477284">
      <w:pPr>
        <w:pStyle w:val="TOC1"/>
        <w:tabs>
          <w:tab w:val="right" w:leader="dot" w:pos="6226"/>
        </w:tabs>
        <w:rPr>
          <w:rFonts w:ascii="Calibri" w:hAnsi="Calibri" w:cs="Arial"/>
          <w:b w:val="0"/>
          <w:bCs w:val="0"/>
          <w:noProof/>
          <w:sz w:val="22"/>
          <w:szCs w:val="22"/>
          <w:rtl/>
        </w:rPr>
      </w:pPr>
      <w:hyperlink w:anchor="_Toc418288404" w:history="1">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دارالهجره</w:t>
        </w:r>
        <w:r w:rsidR="0009527A" w:rsidRPr="00780452">
          <w:rPr>
            <w:rStyle w:val="Hyperlink"/>
            <w:noProof/>
            <w:rtl/>
            <w:lang w:bidi="fa-IR"/>
          </w:rPr>
          <w:t xml:space="preserve"> </w:t>
        </w:r>
        <w:r w:rsidR="0009527A" w:rsidRPr="00780452">
          <w:rPr>
            <w:rStyle w:val="Hyperlink"/>
            <w:rFonts w:hint="eastAsia"/>
            <w:noProof/>
            <w:rtl/>
            <w:lang w:bidi="fa-IR"/>
          </w:rPr>
          <w:t>مالک‌بن</w:t>
        </w:r>
        <w:r w:rsidR="0009527A" w:rsidRPr="00780452">
          <w:rPr>
            <w:rStyle w:val="Hyperlink"/>
            <w:noProof/>
            <w:rtl/>
            <w:lang w:bidi="fa-IR"/>
          </w:rPr>
          <w:t xml:space="preserve"> </w:t>
        </w:r>
        <w:r w:rsidR="0009527A" w:rsidRPr="00780452">
          <w:rPr>
            <w:rStyle w:val="Hyperlink"/>
            <w:rFonts w:hint="eastAsia"/>
            <w:noProof/>
            <w:rtl/>
            <w:lang w:bidi="fa-IR"/>
          </w:rPr>
          <w:t>أنس</w:t>
        </w:r>
        <w:r w:rsidR="0009527A" w:rsidRPr="0009527A">
          <w:rPr>
            <w:rStyle w:val="Hyperlink"/>
            <w:rFonts w:hint="cs"/>
            <w:b w:val="0"/>
            <w:bCs w:val="0"/>
            <w:noProof/>
          </w:rPr>
          <w:sym w:font="AGA Arabesque" w:char="F074"/>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Toc418288404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5" w:history="1">
        <w:r w:rsidR="0009527A" w:rsidRPr="00780452">
          <w:rPr>
            <w:rStyle w:val="Hyperlink"/>
            <w:rFonts w:hint="eastAsia"/>
            <w:noProof/>
            <w:rtl/>
            <w:lang w:bidi="fa-IR"/>
          </w:rPr>
          <w:t>نسب</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محل</w:t>
        </w:r>
        <w:r w:rsidR="0009527A" w:rsidRPr="00780452">
          <w:rPr>
            <w:rStyle w:val="Hyperlink"/>
            <w:noProof/>
            <w:rtl/>
            <w:lang w:bidi="fa-IR"/>
          </w:rPr>
          <w:t xml:space="preserve"> </w:t>
        </w:r>
        <w:r w:rsidR="0009527A" w:rsidRPr="00780452">
          <w:rPr>
            <w:rStyle w:val="Hyperlink"/>
            <w:rFonts w:hint="eastAsia"/>
            <w:noProof/>
            <w:rtl/>
            <w:lang w:bidi="fa-IR"/>
          </w:rPr>
          <w:t>تولد</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sidRPr="00780452">
          <w:rPr>
            <w:rStyle w:val="Hyperlink"/>
            <w:rFonts w:cs="CTraditional Arabic"/>
            <w:noProof/>
            <w:rtl/>
            <w:lang w:bidi="fa-IR"/>
          </w:rPr>
          <w:t>/</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Toc418288405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6" w:history="1">
        <w:r w:rsidR="0009527A" w:rsidRPr="00780452">
          <w:rPr>
            <w:rStyle w:val="Hyperlink"/>
            <w:rFonts w:hint="eastAsia"/>
            <w:noProof/>
            <w:rtl/>
            <w:lang w:bidi="fa-IR"/>
          </w:rPr>
          <w:t>دوران</w:t>
        </w:r>
        <w:r w:rsidR="0009527A" w:rsidRPr="00780452">
          <w:rPr>
            <w:rStyle w:val="Hyperlink"/>
            <w:noProof/>
            <w:rtl/>
            <w:lang w:bidi="fa-IR"/>
          </w:rPr>
          <w:t xml:space="preserve"> </w:t>
        </w:r>
        <w:r w:rsidR="0009527A" w:rsidRPr="00780452">
          <w:rPr>
            <w:rStyle w:val="Hyperlink"/>
            <w:rFonts w:hint="eastAsia"/>
            <w:noProof/>
            <w:rtl/>
            <w:lang w:bidi="fa-IR"/>
          </w:rPr>
          <w:t>تحصيل</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کوشش</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در</w:t>
        </w:r>
        <w:r w:rsidR="0009527A" w:rsidRPr="00780452">
          <w:rPr>
            <w:rStyle w:val="Hyperlink"/>
            <w:noProof/>
            <w:rtl/>
            <w:lang w:bidi="fa-IR"/>
          </w:rPr>
          <w:t xml:space="preserve"> </w:t>
        </w:r>
        <w:r w:rsidR="0009527A" w:rsidRPr="00780452">
          <w:rPr>
            <w:rStyle w:val="Hyperlink"/>
            <w:rFonts w:hint="eastAsia"/>
            <w:noProof/>
            <w:rtl/>
            <w:lang w:bidi="fa-IR"/>
          </w:rPr>
          <w:t>يادگير</w:t>
        </w:r>
        <w:r w:rsidR="0009527A" w:rsidRPr="00780452">
          <w:rPr>
            <w:rStyle w:val="Hyperlink"/>
            <w:rFonts w:hint="cs"/>
            <w:noProof/>
            <w:rtl/>
            <w:lang w:bidi="fa-IR"/>
          </w:rPr>
          <w:t>ی</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Toc418288406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7" w:history="1">
        <w:r w:rsidR="0009527A" w:rsidRPr="00780452">
          <w:rPr>
            <w:rStyle w:val="Hyperlink"/>
            <w:rFonts w:hint="eastAsia"/>
            <w:noProof/>
            <w:rtl/>
            <w:lang w:bidi="fa-IR"/>
          </w:rPr>
          <w:t>شدت</w:t>
        </w:r>
        <w:r w:rsidR="0009527A" w:rsidRPr="00780452">
          <w:rPr>
            <w:rStyle w:val="Hyperlink"/>
            <w:noProof/>
            <w:rtl/>
            <w:lang w:bidi="fa-IR"/>
          </w:rPr>
          <w:t xml:space="preserve"> </w:t>
        </w:r>
        <w:r w:rsidR="0009527A" w:rsidRPr="00780452">
          <w:rPr>
            <w:rStyle w:val="Hyperlink"/>
            <w:rFonts w:hint="eastAsia"/>
            <w:noProof/>
            <w:rtl/>
            <w:lang w:bidi="fa-IR"/>
          </w:rPr>
          <w:t>حفظ</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sidRPr="00780452">
          <w:rPr>
            <w:rStyle w:val="Hyperlink"/>
            <w:rFonts w:cs="CTraditional Arabic"/>
            <w:noProof/>
            <w:rtl/>
            <w:lang w:bidi="fa-IR"/>
          </w:rPr>
          <w:t>/</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Toc418288407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8</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8" w:history="1">
        <w:r w:rsidR="0009527A" w:rsidRPr="00780452">
          <w:rPr>
            <w:rStyle w:val="Hyperlink"/>
            <w:rFonts w:hint="eastAsia"/>
            <w:noProof/>
            <w:rtl/>
            <w:lang w:bidi="fa-IR"/>
          </w:rPr>
          <w:t>تحقيق</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بررس</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دربار</w:t>
        </w:r>
        <w:r w:rsidR="0009527A" w:rsidRPr="00780452">
          <w:rPr>
            <w:rStyle w:val="Hyperlink"/>
            <w:rFonts w:hint="cs"/>
            <w:noProof/>
            <w:rtl/>
            <w:lang w:bidi="fa-IR"/>
          </w:rPr>
          <w:t>ۀ</w:t>
        </w:r>
        <w:r w:rsidR="0009527A" w:rsidRPr="00780452">
          <w:rPr>
            <w:rStyle w:val="Hyperlink"/>
            <w:noProof/>
            <w:rtl/>
            <w:lang w:bidi="fa-IR"/>
          </w:rPr>
          <w:t xml:space="preserve"> </w:t>
        </w:r>
        <w:r w:rsidR="0009527A" w:rsidRPr="00780452">
          <w:rPr>
            <w:rStyle w:val="Hyperlink"/>
            <w:rFonts w:hint="eastAsia"/>
            <w:noProof/>
            <w:rtl/>
            <w:lang w:bidi="fa-IR"/>
          </w:rPr>
          <w:t>راويان</w:t>
        </w:r>
        <w:r w:rsidR="0009527A" w:rsidRPr="00780452">
          <w:rPr>
            <w:rStyle w:val="Hyperlink"/>
            <w:noProof/>
            <w:rtl/>
            <w:lang w:bidi="fa-IR"/>
          </w:rPr>
          <w:t xml:space="preserve"> </w:t>
        </w:r>
        <w:r w:rsidR="0009527A" w:rsidRPr="00780452">
          <w:rPr>
            <w:rStyle w:val="Hyperlink"/>
            <w:rFonts w:hint="eastAsia"/>
            <w:noProof/>
            <w:rtl/>
            <w:lang w:bidi="fa-IR"/>
          </w:rPr>
          <w:t>حديث</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علماء</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Toc418288408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8</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09" w:history="1">
        <w:r w:rsidR="0009527A" w:rsidRPr="00780452">
          <w:rPr>
            <w:rStyle w:val="Hyperlink"/>
            <w:rFonts w:hint="eastAsia"/>
            <w:noProof/>
            <w:rtl/>
            <w:lang w:bidi="fa-IR"/>
          </w:rPr>
          <w:t>شاگردان</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sidRPr="00780452">
          <w:rPr>
            <w:rStyle w:val="Hyperlink"/>
            <w:rFonts w:cs="CTraditional Arabic"/>
            <w:noProof/>
            <w:rtl/>
            <w:lang w:bidi="fa-IR"/>
          </w:rPr>
          <w:t>/</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Toc418288409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9</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0" w:history="1">
        <w:r w:rsidR="0009527A" w:rsidRPr="00780452">
          <w:rPr>
            <w:rStyle w:val="Hyperlink"/>
            <w:rFonts w:hint="eastAsia"/>
            <w:noProof/>
            <w:rtl/>
            <w:lang w:bidi="fa-IR"/>
          </w:rPr>
          <w:t>پيرو</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از</w:t>
        </w:r>
        <w:r w:rsidR="0009527A" w:rsidRPr="00780452">
          <w:rPr>
            <w:rStyle w:val="Hyperlink"/>
            <w:noProof/>
            <w:rtl/>
            <w:lang w:bidi="fa-IR"/>
          </w:rPr>
          <w:t xml:space="preserve"> </w:t>
        </w:r>
        <w:r w:rsidR="0009527A" w:rsidRPr="00780452">
          <w:rPr>
            <w:rStyle w:val="Hyperlink"/>
            <w:rFonts w:hint="eastAsia"/>
            <w:noProof/>
            <w:rtl/>
            <w:lang w:bidi="fa-IR"/>
          </w:rPr>
          <w:t>سنت</w:t>
        </w:r>
        <w:r w:rsidR="0009527A" w:rsidRPr="00780452">
          <w:rPr>
            <w:rStyle w:val="Hyperlink"/>
            <w:noProof/>
            <w:rtl/>
            <w:lang w:bidi="fa-IR"/>
          </w:rPr>
          <w:t xml:space="preserve"> </w:t>
        </w:r>
        <w:r w:rsidR="0009527A" w:rsidRPr="00780452">
          <w:rPr>
            <w:rStyle w:val="Hyperlink"/>
            <w:rFonts w:hint="eastAsia"/>
            <w:noProof/>
            <w:rtl/>
            <w:lang w:bidi="fa-IR"/>
          </w:rPr>
          <w:t>پيامبر</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مخالفت</w:t>
        </w:r>
        <w:r w:rsidR="0009527A" w:rsidRPr="00780452">
          <w:rPr>
            <w:rStyle w:val="Hyperlink"/>
            <w:noProof/>
            <w:rtl/>
            <w:lang w:bidi="fa-IR"/>
          </w:rPr>
          <w:t xml:space="preserve"> </w:t>
        </w:r>
        <w:r w:rsidR="0009527A" w:rsidRPr="00780452">
          <w:rPr>
            <w:rStyle w:val="Hyperlink"/>
            <w:rFonts w:hint="eastAsia"/>
            <w:noProof/>
            <w:rtl/>
            <w:lang w:bidi="fa-IR"/>
          </w:rPr>
          <w:t>کردن</w:t>
        </w:r>
        <w:r w:rsidR="0009527A" w:rsidRPr="00780452">
          <w:rPr>
            <w:rStyle w:val="Hyperlink"/>
            <w:noProof/>
            <w:rtl/>
            <w:lang w:bidi="fa-IR"/>
          </w:rPr>
          <w:t xml:space="preserve"> </w:t>
        </w:r>
        <w:r w:rsidR="0009527A" w:rsidRPr="00780452">
          <w:rPr>
            <w:rStyle w:val="Hyperlink"/>
            <w:rFonts w:hint="eastAsia"/>
            <w:noProof/>
            <w:rtl/>
            <w:lang w:bidi="fa-IR"/>
          </w:rPr>
          <w:t>با</w:t>
        </w:r>
        <w:r w:rsidR="0009527A" w:rsidRPr="00780452">
          <w:rPr>
            <w:rStyle w:val="Hyperlink"/>
            <w:noProof/>
            <w:rtl/>
            <w:lang w:bidi="fa-IR"/>
          </w:rPr>
          <w:t xml:space="preserve"> </w:t>
        </w:r>
        <w:r w:rsidR="0009527A" w:rsidRPr="00780452">
          <w:rPr>
            <w:rStyle w:val="Hyperlink"/>
            <w:rFonts w:hint="eastAsia"/>
            <w:noProof/>
            <w:rtl/>
            <w:lang w:bidi="fa-IR"/>
          </w:rPr>
          <w:t>بدعه</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Toc418288410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9</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1" w:history="1">
        <w:r w:rsidR="0009527A" w:rsidRPr="00780452">
          <w:rPr>
            <w:rStyle w:val="Hyperlink"/>
            <w:rFonts w:hint="eastAsia"/>
            <w:noProof/>
            <w:rtl/>
            <w:lang w:bidi="fa-IR"/>
          </w:rPr>
          <w:t>هيبت</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وقار</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Toc418288411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11</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2" w:history="1">
        <w:r w:rsidR="0009527A" w:rsidRPr="00780452">
          <w:rPr>
            <w:rStyle w:val="Hyperlink"/>
            <w:rFonts w:hint="eastAsia"/>
            <w:noProof/>
            <w:rtl/>
            <w:lang w:bidi="fa-IR"/>
          </w:rPr>
          <w:t>اقوال</w:t>
        </w:r>
        <w:r w:rsidR="0009527A" w:rsidRPr="00780452">
          <w:rPr>
            <w:rStyle w:val="Hyperlink"/>
            <w:noProof/>
            <w:rtl/>
            <w:lang w:bidi="fa-IR"/>
          </w:rPr>
          <w:t xml:space="preserve"> </w:t>
        </w:r>
        <w:r w:rsidR="0009527A" w:rsidRPr="00780452">
          <w:rPr>
            <w:rStyle w:val="Hyperlink"/>
            <w:rFonts w:hint="eastAsia"/>
            <w:noProof/>
            <w:rtl/>
            <w:lang w:bidi="fa-IR"/>
          </w:rPr>
          <w:t>علماء</w:t>
        </w:r>
        <w:r w:rsidR="0009527A" w:rsidRPr="00780452">
          <w:rPr>
            <w:rStyle w:val="Hyperlink"/>
            <w:noProof/>
            <w:rtl/>
            <w:lang w:bidi="fa-IR"/>
          </w:rPr>
          <w:t xml:space="preserve"> </w:t>
        </w:r>
        <w:r w:rsidR="0009527A" w:rsidRPr="00780452">
          <w:rPr>
            <w:rStyle w:val="Hyperlink"/>
            <w:rFonts w:hint="eastAsia"/>
            <w:noProof/>
            <w:rtl/>
            <w:lang w:bidi="fa-IR"/>
          </w:rPr>
          <w:t>در</w:t>
        </w:r>
        <w:r w:rsidR="0009527A" w:rsidRPr="00780452">
          <w:rPr>
            <w:rStyle w:val="Hyperlink"/>
            <w:noProof/>
            <w:rtl/>
            <w:lang w:bidi="fa-IR"/>
          </w:rPr>
          <w:t xml:space="preserve"> </w:t>
        </w:r>
        <w:r w:rsidR="0009527A" w:rsidRPr="00780452">
          <w:rPr>
            <w:rStyle w:val="Hyperlink"/>
            <w:rFonts w:hint="eastAsia"/>
            <w:noProof/>
            <w:rtl/>
            <w:lang w:bidi="fa-IR"/>
          </w:rPr>
          <w:t>مورد</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Toc418288412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12</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3" w:history="1">
        <w:r w:rsidR="0009527A" w:rsidRPr="00780452">
          <w:rPr>
            <w:rStyle w:val="Hyperlink"/>
            <w:rFonts w:hint="eastAsia"/>
            <w:noProof/>
            <w:rtl/>
            <w:lang w:bidi="fa-IR"/>
          </w:rPr>
          <w:t>گهرهاي</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از</w:t>
        </w:r>
        <w:r w:rsidR="0009527A" w:rsidRPr="00780452">
          <w:rPr>
            <w:rStyle w:val="Hyperlink"/>
            <w:noProof/>
            <w:rtl/>
            <w:lang w:bidi="fa-IR"/>
          </w:rPr>
          <w:t xml:space="preserve"> </w:t>
        </w:r>
        <w:r w:rsidR="0009527A" w:rsidRPr="00780452">
          <w:rPr>
            <w:rStyle w:val="Hyperlink"/>
            <w:rFonts w:hint="eastAsia"/>
            <w:noProof/>
            <w:rtl/>
            <w:lang w:bidi="fa-IR"/>
          </w:rPr>
          <w:t>سخنان</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حکمت‌ها</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Toc418288413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13</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4" w:history="1">
        <w:r w:rsidR="0009527A" w:rsidRPr="00780452">
          <w:rPr>
            <w:rStyle w:val="Hyperlink"/>
            <w:rFonts w:hint="eastAsia"/>
            <w:noProof/>
            <w:rtl/>
            <w:lang w:bidi="fa-IR"/>
          </w:rPr>
          <w:t>کتاب</w:t>
        </w:r>
        <w:r w:rsidR="0009527A" w:rsidRPr="00780452">
          <w:rPr>
            <w:rStyle w:val="Hyperlink"/>
            <w:noProof/>
            <w:rtl/>
            <w:lang w:bidi="fa-IR"/>
          </w:rPr>
          <w:t xml:space="preserve"> </w:t>
        </w:r>
        <w:r w:rsidR="0009527A" w:rsidRPr="00780452">
          <w:rPr>
            <w:rStyle w:val="Hyperlink"/>
            <w:rFonts w:hint="eastAsia"/>
            <w:noProof/>
            <w:rtl/>
            <w:lang w:bidi="fa-IR"/>
          </w:rPr>
          <w:t>موطّأ</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موقعيت</w:t>
        </w:r>
        <w:r w:rsidR="0009527A" w:rsidRPr="00780452">
          <w:rPr>
            <w:rStyle w:val="Hyperlink"/>
            <w:noProof/>
            <w:rtl/>
            <w:lang w:bidi="fa-IR"/>
          </w:rPr>
          <w:t xml:space="preserve"> </w:t>
        </w:r>
        <w:r w:rsidR="0009527A" w:rsidRPr="00780452">
          <w:rPr>
            <w:rStyle w:val="Hyperlink"/>
            <w:rFonts w:hint="eastAsia"/>
            <w:noProof/>
            <w:rtl/>
            <w:lang w:bidi="fa-IR"/>
          </w:rPr>
          <w:t>علم</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آن</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Toc418288414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14</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5" w:history="1">
        <w:r w:rsidR="0009527A" w:rsidRPr="00780452">
          <w:rPr>
            <w:rStyle w:val="Hyperlink"/>
            <w:rFonts w:hint="eastAsia"/>
            <w:noProof/>
            <w:rtl/>
            <w:lang w:bidi="fa-IR"/>
          </w:rPr>
          <w:t>سبب</w:t>
        </w:r>
        <w:r w:rsidR="0009527A" w:rsidRPr="00780452">
          <w:rPr>
            <w:rStyle w:val="Hyperlink"/>
            <w:noProof/>
            <w:rtl/>
            <w:lang w:bidi="fa-IR"/>
          </w:rPr>
          <w:t xml:space="preserve"> </w:t>
        </w:r>
        <w:r w:rsidR="0009527A" w:rsidRPr="00780452">
          <w:rPr>
            <w:rStyle w:val="Hyperlink"/>
            <w:rFonts w:hint="eastAsia"/>
            <w:noProof/>
            <w:rtl/>
            <w:lang w:bidi="fa-IR"/>
          </w:rPr>
          <w:t>تأليف</w:t>
        </w:r>
        <w:r w:rsidR="0009527A" w:rsidRPr="00780452">
          <w:rPr>
            <w:rStyle w:val="Hyperlink"/>
            <w:noProof/>
            <w:rtl/>
            <w:lang w:bidi="fa-IR"/>
          </w:rPr>
          <w:t xml:space="preserve"> </w:t>
        </w:r>
        <w:r w:rsidR="0009527A" w:rsidRPr="00780452">
          <w:rPr>
            <w:rStyle w:val="Hyperlink"/>
            <w:rFonts w:hint="eastAsia"/>
            <w:noProof/>
            <w:rtl/>
            <w:lang w:bidi="fa-IR"/>
          </w:rPr>
          <w:t>موطّأ</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Toc418288415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14</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6" w:history="1">
        <w:r w:rsidR="0009527A" w:rsidRPr="00780452">
          <w:rPr>
            <w:rStyle w:val="Hyperlink"/>
            <w:rFonts w:hint="eastAsia"/>
            <w:noProof/>
            <w:rtl/>
            <w:lang w:bidi="fa-IR"/>
          </w:rPr>
          <w:t>علت</w:t>
        </w:r>
        <w:r w:rsidR="0009527A" w:rsidRPr="00780452">
          <w:rPr>
            <w:rStyle w:val="Hyperlink"/>
            <w:noProof/>
            <w:rtl/>
            <w:lang w:bidi="fa-IR"/>
          </w:rPr>
          <w:t xml:space="preserve"> </w:t>
        </w:r>
        <w:r w:rsidR="0009527A" w:rsidRPr="00780452">
          <w:rPr>
            <w:rStyle w:val="Hyperlink"/>
            <w:rFonts w:hint="eastAsia"/>
            <w:noProof/>
            <w:rtl/>
            <w:lang w:bidi="fa-IR"/>
          </w:rPr>
          <w:t>نامگذار</w:t>
        </w:r>
        <w:r w:rsidR="0009527A" w:rsidRPr="00780452">
          <w:rPr>
            <w:rStyle w:val="Hyperlink"/>
            <w:rFonts w:hint="cs"/>
            <w:noProof/>
            <w:rtl/>
            <w:lang w:bidi="fa-IR"/>
          </w:rPr>
          <w:t>ی</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Toc418288416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14</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7" w:history="1">
        <w:r w:rsidR="0009527A" w:rsidRPr="00780452">
          <w:rPr>
            <w:rStyle w:val="Hyperlink"/>
            <w:rFonts w:hint="eastAsia"/>
            <w:noProof/>
            <w:rtl/>
            <w:lang w:bidi="fa-IR"/>
          </w:rPr>
          <w:t>وفات</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مالک</w:t>
        </w:r>
        <w:r w:rsidR="0009527A" w:rsidRPr="00780452">
          <w:rPr>
            <w:rStyle w:val="Hyperlink"/>
            <w:rFonts w:cs="CTraditional Arabic"/>
            <w:noProof/>
            <w:rtl/>
            <w:lang w:bidi="fa-IR"/>
          </w:rPr>
          <w:t>/</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Toc418288417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15</w:t>
        </w:r>
        <w:r w:rsidR="0009527A">
          <w:rPr>
            <w:noProof/>
            <w:webHidden/>
            <w:rtl/>
          </w:rPr>
          <w:fldChar w:fldCharType="end"/>
        </w:r>
      </w:hyperlink>
    </w:p>
    <w:p w:rsidR="0009527A" w:rsidRPr="00961664" w:rsidRDefault="00477284">
      <w:pPr>
        <w:pStyle w:val="TOC1"/>
        <w:tabs>
          <w:tab w:val="right" w:leader="dot" w:pos="6226"/>
        </w:tabs>
        <w:rPr>
          <w:rFonts w:ascii="Calibri" w:hAnsi="Calibri" w:cs="Arial"/>
          <w:b w:val="0"/>
          <w:bCs w:val="0"/>
          <w:noProof/>
          <w:sz w:val="22"/>
          <w:szCs w:val="22"/>
          <w:rtl/>
        </w:rPr>
      </w:pPr>
      <w:hyperlink w:anchor="_Toc418288418" w:history="1">
        <w:r w:rsidR="0009527A" w:rsidRPr="00780452">
          <w:rPr>
            <w:rStyle w:val="Hyperlink"/>
            <w:rFonts w:hint="eastAsia"/>
            <w:noProof/>
            <w:rtl/>
            <w:lang w:bidi="fa-IR"/>
          </w:rPr>
          <w:t>فقيه</w:t>
        </w:r>
        <w:r w:rsidR="0009527A" w:rsidRPr="00780452">
          <w:rPr>
            <w:rStyle w:val="Hyperlink"/>
            <w:noProof/>
            <w:rtl/>
            <w:lang w:bidi="fa-IR"/>
          </w:rPr>
          <w:t xml:space="preserve"> </w:t>
        </w:r>
        <w:r w:rsidR="0009527A" w:rsidRPr="00780452">
          <w:rPr>
            <w:rStyle w:val="Hyperlink"/>
            <w:rFonts w:hint="eastAsia"/>
            <w:noProof/>
            <w:rtl/>
            <w:lang w:bidi="fa-IR"/>
          </w:rPr>
          <w:t>بزرگ</w:t>
        </w:r>
        <w:r w:rsidR="0009527A" w:rsidRPr="00780452">
          <w:rPr>
            <w:rStyle w:val="Hyperlink"/>
            <w:noProof/>
            <w:rtl/>
            <w:lang w:bidi="fa-IR"/>
          </w:rPr>
          <w:t xml:space="preserve"> </w:t>
        </w:r>
        <w:r w:rsidR="0009527A" w:rsidRPr="00780452">
          <w:rPr>
            <w:rStyle w:val="Hyperlink"/>
            <w:rFonts w:hint="eastAsia"/>
            <w:noProof/>
            <w:rtl/>
            <w:lang w:bidi="fa-IR"/>
          </w:rPr>
          <w:t>سنّت</w:t>
        </w:r>
        <w:r w:rsidR="0009527A" w:rsidRPr="00780452">
          <w:rPr>
            <w:rStyle w:val="Hyperlink"/>
            <w:noProof/>
            <w:rtl/>
            <w:lang w:bidi="fa-IR"/>
          </w:rPr>
          <w:t xml:space="preserve"> </w:t>
        </w:r>
        <w:r w:rsidR="0009527A" w:rsidRPr="00780452">
          <w:rPr>
            <w:rStyle w:val="Hyperlink"/>
            <w:rFonts w:hint="eastAsia"/>
            <w:noProof/>
            <w:rtl/>
            <w:lang w:bidi="fa-IR"/>
          </w:rPr>
          <w:t>محمدبن</w:t>
        </w:r>
        <w:r w:rsidR="0009527A" w:rsidRPr="00780452">
          <w:rPr>
            <w:rStyle w:val="Hyperlink"/>
            <w:noProof/>
            <w:rtl/>
            <w:lang w:bidi="fa-IR"/>
          </w:rPr>
          <w:t xml:space="preserve"> </w:t>
        </w:r>
        <w:r w:rsidR="0009527A" w:rsidRPr="00780452">
          <w:rPr>
            <w:rStyle w:val="Hyperlink"/>
            <w:rFonts w:hint="eastAsia"/>
            <w:noProof/>
            <w:rtl/>
            <w:lang w:bidi="fa-IR"/>
          </w:rPr>
          <w:t>ادريس</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sidRPr="0009527A">
          <w:rPr>
            <w:rStyle w:val="Hyperlink"/>
            <w:rFonts w:hint="cs"/>
            <w:b w:val="0"/>
            <w:bCs w:val="0"/>
            <w:noProof/>
          </w:rPr>
          <w:sym w:font="AGA Arabesque" w:char="F074"/>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Toc418288418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19" w:history="1">
        <w:r w:rsidR="0009527A" w:rsidRPr="00780452">
          <w:rPr>
            <w:rStyle w:val="Hyperlink"/>
            <w:rFonts w:hint="eastAsia"/>
            <w:noProof/>
            <w:rtl/>
            <w:lang w:bidi="fa-IR"/>
          </w:rPr>
          <w:t>اسم</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نسب</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Toc418288419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0" w:history="1">
        <w:r w:rsidR="0009527A" w:rsidRPr="00780452">
          <w:rPr>
            <w:rStyle w:val="Hyperlink"/>
            <w:rFonts w:hint="eastAsia"/>
            <w:noProof/>
            <w:rtl/>
            <w:lang w:bidi="fa-IR"/>
          </w:rPr>
          <w:t>محل</w:t>
        </w:r>
        <w:r w:rsidR="0009527A" w:rsidRPr="00780452">
          <w:rPr>
            <w:rStyle w:val="Hyperlink"/>
            <w:noProof/>
            <w:rtl/>
            <w:lang w:bidi="fa-IR"/>
          </w:rPr>
          <w:t xml:space="preserve"> </w:t>
        </w:r>
        <w:r w:rsidR="0009527A" w:rsidRPr="00780452">
          <w:rPr>
            <w:rStyle w:val="Hyperlink"/>
            <w:rFonts w:hint="eastAsia"/>
            <w:noProof/>
            <w:rtl/>
            <w:lang w:bidi="fa-IR"/>
          </w:rPr>
          <w:t>تولد</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زندگ</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Toc418288420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1" w:history="1">
        <w:r w:rsidR="0009527A" w:rsidRPr="00780452">
          <w:rPr>
            <w:rStyle w:val="Hyperlink"/>
            <w:rFonts w:hint="eastAsia"/>
            <w:noProof/>
            <w:rtl/>
            <w:lang w:bidi="fa-IR"/>
          </w:rPr>
          <w:t>دوران</w:t>
        </w:r>
        <w:r w:rsidR="0009527A" w:rsidRPr="00780452">
          <w:rPr>
            <w:rStyle w:val="Hyperlink"/>
            <w:noProof/>
            <w:rtl/>
            <w:lang w:bidi="fa-IR"/>
          </w:rPr>
          <w:t xml:space="preserve"> </w:t>
        </w:r>
        <w:r w:rsidR="0009527A" w:rsidRPr="00780452">
          <w:rPr>
            <w:rStyle w:val="Hyperlink"/>
            <w:rFonts w:hint="eastAsia"/>
            <w:noProof/>
            <w:rtl/>
            <w:lang w:bidi="fa-IR"/>
          </w:rPr>
          <w:t>تحصيل</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Toc418288421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2" w:history="1">
        <w:r w:rsidR="0009527A" w:rsidRPr="00780452">
          <w:rPr>
            <w:rStyle w:val="Hyperlink"/>
            <w:rFonts w:hint="eastAsia"/>
            <w:noProof/>
            <w:rtl/>
            <w:lang w:bidi="fa-IR"/>
          </w:rPr>
          <w:t>فهم</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حفظ</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اهتمام</w:t>
        </w:r>
        <w:r w:rsidR="0009527A" w:rsidRPr="00780452">
          <w:rPr>
            <w:rStyle w:val="Hyperlink"/>
            <w:noProof/>
            <w:rtl/>
            <w:lang w:bidi="fa-IR"/>
          </w:rPr>
          <w:t xml:space="preserve"> </w:t>
        </w:r>
        <w:r w:rsidR="0009527A" w:rsidRPr="00780452">
          <w:rPr>
            <w:rStyle w:val="Hyperlink"/>
            <w:rFonts w:hint="eastAsia"/>
            <w:noProof/>
            <w:rtl/>
            <w:lang w:bidi="fa-IR"/>
          </w:rPr>
          <w:t>او</w:t>
        </w:r>
        <w:r w:rsidR="0009527A" w:rsidRPr="00780452">
          <w:rPr>
            <w:rStyle w:val="Hyperlink"/>
            <w:noProof/>
            <w:rtl/>
            <w:lang w:bidi="fa-IR"/>
          </w:rPr>
          <w:t xml:space="preserve"> </w:t>
        </w:r>
        <w:r w:rsidR="0009527A" w:rsidRPr="00780452">
          <w:rPr>
            <w:rStyle w:val="Hyperlink"/>
            <w:rFonts w:hint="eastAsia"/>
            <w:noProof/>
            <w:rtl/>
            <w:lang w:bidi="fa-IR"/>
          </w:rPr>
          <w:t>به</w:t>
        </w:r>
        <w:r w:rsidR="0009527A" w:rsidRPr="00780452">
          <w:rPr>
            <w:rStyle w:val="Hyperlink"/>
            <w:noProof/>
            <w:rtl/>
            <w:lang w:bidi="fa-IR"/>
          </w:rPr>
          <w:t xml:space="preserve"> </w:t>
        </w:r>
        <w:r w:rsidR="0009527A" w:rsidRPr="00780452">
          <w:rPr>
            <w:rStyle w:val="Hyperlink"/>
            <w:rFonts w:hint="eastAsia"/>
            <w:noProof/>
            <w:rtl/>
            <w:lang w:bidi="fa-IR"/>
          </w:rPr>
          <w:t>حديث</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سنت</w:t>
        </w:r>
        <w:r w:rsidR="0009527A" w:rsidRPr="00780452">
          <w:rPr>
            <w:rStyle w:val="Hyperlink"/>
            <w:noProof/>
            <w:rtl/>
            <w:lang w:bidi="fa-IR"/>
          </w:rPr>
          <w:t xml:space="preserve"> </w:t>
        </w:r>
        <w:r w:rsidR="0009527A" w:rsidRPr="00780452">
          <w:rPr>
            <w:rStyle w:val="Hyperlink"/>
            <w:rFonts w:hint="eastAsia"/>
            <w:noProof/>
            <w:rtl/>
            <w:lang w:bidi="fa-IR"/>
          </w:rPr>
          <w:t>رسول‌الله</w:t>
        </w:r>
        <w:r w:rsidR="0009527A" w:rsidRPr="00780452">
          <w:rPr>
            <w:rStyle w:val="Hyperlink"/>
            <w:rFonts w:hint="cs"/>
            <w:noProof/>
          </w:rPr>
          <w:sym w:font="AGA Arabesque" w:char="F072"/>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Toc418288422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18</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3" w:history="1">
        <w:r w:rsidR="0009527A" w:rsidRPr="00780452">
          <w:rPr>
            <w:rStyle w:val="Hyperlink"/>
            <w:rFonts w:hint="eastAsia"/>
            <w:noProof/>
            <w:rtl/>
            <w:lang w:bidi="fa-IR"/>
          </w:rPr>
          <w:t>پيرو</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از</w:t>
        </w:r>
        <w:r w:rsidR="0009527A" w:rsidRPr="00780452">
          <w:rPr>
            <w:rStyle w:val="Hyperlink"/>
            <w:noProof/>
            <w:rtl/>
            <w:lang w:bidi="fa-IR"/>
          </w:rPr>
          <w:t xml:space="preserve"> </w:t>
        </w:r>
        <w:r w:rsidR="0009527A" w:rsidRPr="00780452">
          <w:rPr>
            <w:rStyle w:val="Hyperlink"/>
            <w:rFonts w:hint="eastAsia"/>
            <w:noProof/>
            <w:rtl/>
            <w:lang w:bidi="fa-IR"/>
          </w:rPr>
          <w:t>حديث</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مخالفت</w:t>
        </w:r>
        <w:r w:rsidR="0009527A" w:rsidRPr="00780452">
          <w:rPr>
            <w:rStyle w:val="Hyperlink"/>
            <w:noProof/>
            <w:rtl/>
            <w:lang w:bidi="fa-IR"/>
          </w:rPr>
          <w:t xml:space="preserve"> </w:t>
        </w:r>
        <w:r w:rsidR="0009527A" w:rsidRPr="00780452">
          <w:rPr>
            <w:rStyle w:val="Hyperlink"/>
            <w:rFonts w:hint="eastAsia"/>
            <w:noProof/>
            <w:rtl/>
            <w:lang w:bidi="fa-IR"/>
          </w:rPr>
          <w:t>با</w:t>
        </w:r>
        <w:r w:rsidR="0009527A" w:rsidRPr="00780452">
          <w:rPr>
            <w:rStyle w:val="Hyperlink"/>
            <w:noProof/>
            <w:rtl/>
            <w:lang w:bidi="fa-IR"/>
          </w:rPr>
          <w:t xml:space="preserve"> </w:t>
        </w:r>
        <w:r w:rsidR="0009527A" w:rsidRPr="00780452">
          <w:rPr>
            <w:rStyle w:val="Hyperlink"/>
            <w:rFonts w:hint="eastAsia"/>
            <w:noProof/>
            <w:rtl/>
            <w:lang w:bidi="fa-IR"/>
          </w:rPr>
          <w:t>مذهب</w:t>
        </w:r>
        <w:r w:rsidR="0009527A" w:rsidRPr="00780452">
          <w:rPr>
            <w:rStyle w:val="Hyperlink"/>
            <w:noProof/>
            <w:rtl/>
            <w:lang w:bidi="fa-IR"/>
          </w:rPr>
          <w:t xml:space="preserve"> </w:t>
        </w:r>
        <w:r w:rsidR="0009527A" w:rsidRPr="00780452">
          <w:rPr>
            <w:rStyle w:val="Hyperlink"/>
            <w:rFonts w:hint="eastAsia"/>
            <w:noProof/>
            <w:rtl/>
            <w:lang w:bidi="fa-IR"/>
          </w:rPr>
          <w:t>اهل</w:t>
        </w:r>
        <w:r w:rsidR="0009527A" w:rsidRPr="00780452">
          <w:rPr>
            <w:rStyle w:val="Hyperlink"/>
            <w:noProof/>
            <w:rtl/>
            <w:lang w:bidi="fa-IR"/>
          </w:rPr>
          <w:t xml:space="preserve"> </w:t>
        </w:r>
        <w:r w:rsidR="0009527A" w:rsidRPr="00780452">
          <w:rPr>
            <w:rStyle w:val="Hyperlink"/>
            <w:rFonts w:hint="eastAsia"/>
            <w:noProof/>
            <w:rtl/>
            <w:lang w:bidi="fa-IR"/>
          </w:rPr>
          <w:t>کلام</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Toc418288423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19</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4" w:history="1">
        <w:r w:rsidR="0009527A" w:rsidRPr="00780452">
          <w:rPr>
            <w:rStyle w:val="Hyperlink"/>
            <w:rFonts w:hint="eastAsia"/>
            <w:noProof/>
            <w:rtl/>
            <w:lang w:bidi="fa-IR"/>
          </w:rPr>
          <w:t>پيرو</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از</w:t>
        </w:r>
        <w:r w:rsidR="0009527A" w:rsidRPr="00780452">
          <w:rPr>
            <w:rStyle w:val="Hyperlink"/>
            <w:noProof/>
            <w:rtl/>
            <w:lang w:bidi="fa-IR"/>
          </w:rPr>
          <w:t xml:space="preserve"> </w:t>
        </w:r>
        <w:r w:rsidR="0009527A" w:rsidRPr="00780452">
          <w:rPr>
            <w:rStyle w:val="Hyperlink"/>
            <w:rFonts w:hint="eastAsia"/>
            <w:noProof/>
            <w:rtl/>
            <w:lang w:bidi="fa-IR"/>
          </w:rPr>
          <w:t>سنّت</w:t>
        </w:r>
        <w:r w:rsidR="0009527A" w:rsidRPr="00780452">
          <w:rPr>
            <w:rStyle w:val="Hyperlink"/>
            <w:noProof/>
            <w:rtl/>
            <w:lang w:bidi="fa-IR"/>
          </w:rPr>
          <w:t xml:space="preserve"> </w:t>
        </w:r>
        <w:r w:rsidR="0009527A" w:rsidRPr="00780452">
          <w:rPr>
            <w:rStyle w:val="Hyperlink"/>
            <w:rFonts w:hint="eastAsia"/>
            <w:noProof/>
            <w:rtl/>
            <w:lang w:bidi="fa-IR"/>
          </w:rPr>
          <w:t>رسول‌الله</w:t>
        </w:r>
        <w:r w:rsidR="0009527A" w:rsidRPr="00780452">
          <w:rPr>
            <w:rStyle w:val="Hyperlink"/>
            <w:rFonts w:hint="cs"/>
            <w:noProof/>
          </w:rPr>
          <w:sym w:font="AGA Arabesque" w:char="F072"/>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Toc418288424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21</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5" w:history="1">
        <w:r w:rsidR="0009527A" w:rsidRPr="00780452">
          <w:rPr>
            <w:rStyle w:val="Hyperlink"/>
            <w:rFonts w:hint="eastAsia"/>
            <w:noProof/>
            <w:rtl/>
            <w:lang w:bidi="fa-IR"/>
          </w:rPr>
          <w:t>أقوال</w:t>
        </w:r>
        <w:r w:rsidR="0009527A" w:rsidRPr="00780452">
          <w:rPr>
            <w:rStyle w:val="Hyperlink"/>
            <w:noProof/>
            <w:rtl/>
            <w:lang w:bidi="fa-IR"/>
          </w:rPr>
          <w:t xml:space="preserve"> </w:t>
        </w:r>
        <w:r w:rsidR="0009527A" w:rsidRPr="00780452">
          <w:rPr>
            <w:rStyle w:val="Hyperlink"/>
            <w:rFonts w:hint="eastAsia"/>
            <w:noProof/>
            <w:rtl/>
            <w:lang w:bidi="fa-IR"/>
          </w:rPr>
          <w:t>علماء</w:t>
        </w:r>
        <w:r w:rsidR="0009527A" w:rsidRPr="00780452">
          <w:rPr>
            <w:rStyle w:val="Hyperlink"/>
            <w:noProof/>
            <w:rtl/>
            <w:lang w:bidi="fa-IR"/>
          </w:rPr>
          <w:t xml:space="preserve"> </w:t>
        </w:r>
        <w:r w:rsidR="0009527A" w:rsidRPr="00780452">
          <w:rPr>
            <w:rStyle w:val="Hyperlink"/>
            <w:rFonts w:hint="eastAsia"/>
            <w:noProof/>
            <w:rtl/>
            <w:lang w:bidi="fa-IR"/>
          </w:rPr>
          <w:t>دربار</w:t>
        </w:r>
        <w:r w:rsidR="0009527A" w:rsidRPr="00780452">
          <w:rPr>
            <w:rStyle w:val="Hyperlink"/>
            <w:rFonts w:hint="cs"/>
            <w:noProof/>
            <w:rtl/>
            <w:lang w:bidi="fa-IR"/>
          </w:rPr>
          <w:t>ۀ</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Toc418288425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23</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6" w:history="1">
        <w:r w:rsidR="0009527A" w:rsidRPr="00780452">
          <w:rPr>
            <w:rStyle w:val="Hyperlink"/>
            <w:rFonts w:hint="eastAsia"/>
            <w:noProof/>
            <w:rtl/>
            <w:lang w:bidi="fa-IR"/>
          </w:rPr>
          <w:t>از</w:t>
        </w:r>
        <w:r w:rsidR="0009527A" w:rsidRPr="00780452">
          <w:rPr>
            <w:rStyle w:val="Hyperlink"/>
            <w:noProof/>
            <w:rtl/>
            <w:lang w:bidi="fa-IR"/>
          </w:rPr>
          <w:t xml:space="preserve"> </w:t>
        </w:r>
        <w:r w:rsidR="0009527A" w:rsidRPr="00780452">
          <w:rPr>
            <w:rStyle w:val="Hyperlink"/>
            <w:rFonts w:hint="eastAsia"/>
            <w:noProof/>
            <w:rtl/>
            <w:lang w:bidi="fa-IR"/>
          </w:rPr>
          <w:t>اقوال</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حکمت‌ها</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Toc418288426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24</w:t>
        </w:r>
        <w:r w:rsidR="0009527A">
          <w:rPr>
            <w:noProof/>
            <w:webHidden/>
            <w:rtl/>
          </w:rPr>
          <w:fldChar w:fldCharType="end"/>
        </w:r>
      </w:hyperlink>
    </w:p>
    <w:p w:rsidR="0009527A" w:rsidRPr="00961664" w:rsidRDefault="00477284">
      <w:pPr>
        <w:pStyle w:val="TOC3"/>
        <w:tabs>
          <w:tab w:val="right" w:leader="dot" w:pos="6226"/>
        </w:tabs>
        <w:rPr>
          <w:rFonts w:ascii="Calibri" w:hAnsi="Calibri" w:cs="Arial"/>
          <w:noProof/>
          <w:sz w:val="22"/>
          <w:szCs w:val="22"/>
          <w:rtl/>
        </w:rPr>
      </w:pPr>
      <w:hyperlink w:anchor="_Toc418288427" w:history="1">
        <w:r w:rsidR="0009527A" w:rsidRPr="00780452">
          <w:rPr>
            <w:rStyle w:val="Hyperlink"/>
            <w:rFonts w:hint="eastAsia"/>
            <w:noProof/>
            <w:rtl/>
            <w:lang w:bidi="fa-IR"/>
          </w:rPr>
          <w:t>کلمات</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درباره</w:t>
        </w:r>
        <w:r w:rsidR="0009527A" w:rsidRPr="00780452">
          <w:rPr>
            <w:rStyle w:val="Hyperlink"/>
            <w:noProof/>
            <w:rtl/>
            <w:lang w:bidi="fa-IR"/>
          </w:rPr>
          <w:t xml:space="preserve"> </w:t>
        </w:r>
        <w:r w:rsidR="0009527A" w:rsidRPr="00780452">
          <w:rPr>
            <w:rStyle w:val="Hyperlink"/>
            <w:rFonts w:hint="eastAsia"/>
            <w:noProof/>
            <w:rtl/>
            <w:lang w:bidi="fa-IR"/>
          </w:rPr>
          <w:t>علم</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Toc418288427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24</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28" w:history="1">
        <w:r w:rsidR="0009527A" w:rsidRPr="00780452">
          <w:rPr>
            <w:rStyle w:val="Hyperlink"/>
            <w:rFonts w:hint="eastAsia"/>
            <w:noProof/>
            <w:rtl/>
            <w:lang w:bidi="fa-IR"/>
          </w:rPr>
          <w:t>وفات</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شافع</w:t>
        </w:r>
        <w:r w:rsidR="0009527A" w:rsidRPr="00780452">
          <w:rPr>
            <w:rStyle w:val="Hyperlink"/>
            <w:rFonts w:hint="cs"/>
            <w:noProof/>
            <w:rtl/>
            <w:lang w:bidi="fa-IR"/>
          </w:rPr>
          <w:t>ی</w:t>
        </w:r>
        <w:r w:rsidR="0009527A" w:rsidRPr="00780452">
          <w:rPr>
            <w:rStyle w:val="Hyperlink"/>
            <w:rFonts w:cs="CTraditional Arabic"/>
            <w:noProof/>
            <w:rtl/>
            <w:lang w:bidi="fa-IR"/>
          </w:rPr>
          <w:t>/</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Toc418288428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25</w:t>
        </w:r>
        <w:r w:rsidR="0009527A">
          <w:rPr>
            <w:noProof/>
            <w:webHidden/>
            <w:rtl/>
          </w:rPr>
          <w:fldChar w:fldCharType="end"/>
        </w:r>
      </w:hyperlink>
    </w:p>
    <w:p w:rsidR="0009527A" w:rsidRPr="00961664" w:rsidRDefault="00477284">
      <w:pPr>
        <w:pStyle w:val="TOC1"/>
        <w:tabs>
          <w:tab w:val="right" w:leader="dot" w:pos="6226"/>
        </w:tabs>
        <w:rPr>
          <w:rFonts w:ascii="Calibri" w:hAnsi="Calibri" w:cs="Arial"/>
          <w:b w:val="0"/>
          <w:bCs w:val="0"/>
          <w:noProof/>
          <w:sz w:val="22"/>
          <w:szCs w:val="22"/>
          <w:rtl/>
        </w:rPr>
      </w:pPr>
      <w:hyperlink w:anchor="_Toc418288429" w:history="1">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اهل</w:t>
        </w:r>
        <w:r w:rsidR="0009527A" w:rsidRPr="00780452">
          <w:rPr>
            <w:rStyle w:val="Hyperlink"/>
            <w:noProof/>
            <w:rtl/>
            <w:lang w:bidi="fa-IR"/>
          </w:rPr>
          <w:t xml:space="preserve"> </w:t>
        </w:r>
        <w:r w:rsidR="0009527A" w:rsidRPr="00780452">
          <w:rPr>
            <w:rStyle w:val="Hyperlink"/>
            <w:rFonts w:hint="eastAsia"/>
            <w:noProof/>
            <w:rtl/>
            <w:lang w:bidi="fa-IR"/>
          </w:rPr>
          <w:t>سنت</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sidRPr="00780452">
          <w:rPr>
            <w:rStyle w:val="Hyperlink"/>
            <w:noProof/>
            <w:rtl/>
            <w:lang w:bidi="fa-IR"/>
          </w:rPr>
          <w:t xml:space="preserve"> </w:t>
        </w:r>
        <w:r w:rsidR="0009527A" w:rsidRPr="00780452">
          <w:rPr>
            <w:rStyle w:val="Hyperlink"/>
            <w:rFonts w:hint="eastAsia"/>
            <w:noProof/>
            <w:rtl/>
            <w:lang w:bidi="fa-IR"/>
          </w:rPr>
          <w:t>بن</w:t>
        </w:r>
        <w:r w:rsidR="0009527A" w:rsidRPr="00780452">
          <w:rPr>
            <w:rStyle w:val="Hyperlink"/>
            <w:noProof/>
            <w:rtl/>
            <w:lang w:bidi="fa-IR"/>
          </w:rPr>
          <w:t xml:space="preserve"> </w:t>
        </w:r>
        <w:r w:rsidR="0009527A" w:rsidRPr="00780452">
          <w:rPr>
            <w:rStyle w:val="Hyperlink"/>
            <w:rFonts w:hint="eastAsia"/>
            <w:noProof/>
            <w:rtl/>
            <w:lang w:bidi="fa-IR"/>
          </w:rPr>
          <w:t>حنبل</w:t>
        </w:r>
        <w:r w:rsidR="0009527A" w:rsidRPr="0009527A">
          <w:rPr>
            <w:rStyle w:val="Hyperlink"/>
            <w:rFonts w:hint="cs"/>
            <w:b w:val="0"/>
            <w:bCs w:val="0"/>
            <w:noProof/>
          </w:rPr>
          <w:sym w:font="AGA Arabesque" w:char="F074"/>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Toc418288429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0" w:history="1">
        <w:r w:rsidR="0009527A" w:rsidRPr="00780452">
          <w:rPr>
            <w:rStyle w:val="Hyperlink"/>
            <w:rFonts w:hint="eastAsia"/>
            <w:noProof/>
            <w:rtl/>
            <w:lang w:bidi="fa-IR"/>
          </w:rPr>
          <w:t>نسب</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Toc418288430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1" w:history="1">
        <w:r w:rsidR="0009527A" w:rsidRPr="00780452">
          <w:rPr>
            <w:rStyle w:val="Hyperlink"/>
            <w:rFonts w:hint="eastAsia"/>
            <w:noProof/>
            <w:rtl/>
            <w:lang w:bidi="fa-IR"/>
          </w:rPr>
          <w:t>محل</w:t>
        </w:r>
        <w:r w:rsidR="0009527A" w:rsidRPr="00780452">
          <w:rPr>
            <w:rStyle w:val="Hyperlink"/>
            <w:noProof/>
            <w:rtl/>
            <w:lang w:bidi="fa-IR"/>
          </w:rPr>
          <w:t xml:space="preserve"> </w:t>
        </w:r>
        <w:r w:rsidR="0009527A" w:rsidRPr="00780452">
          <w:rPr>
            <w:rStyle w:val="Hyperlink"/>
            <w:rFonts w:hint="eastAsia"/>
            <w:noProof/>
            <w:rtl/>
            <w:lang w:bidi="fa-IR"/>
          </w:rPr>
          <w:t>تولد</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زندگ</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Toc418288431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27</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2" w:history="1">
        <w:r w:rsidR="0009527A" w:rsidRPr="00780452">
          <w:rPr>
            <w:rStyle w:val="Hyperlink"/>
            <w:rFonts w:hint="eastAsia"/>
            <w:noProof/>
            <w:rtl/>
            <w:lang w:bidi="fa-IR"/>
          </w:rPr>
          <w:t>تقو</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زهد</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ب</w:t>
        </w:r>
        <w:r w:rsidR="0009527A" w:rsidRPr="00780452">
          <w:rPr>
            <w:rStyle w:val="Hyperlink"/>
            <w:rFonts w:hint="cs"/>
            <w:noProof/>
            <w:rtl/>
            <w:lang w:bidi="fa-IR"/>
          </w:rPr>
          <w:t>ی</w:t>
        </w:r>
        <w:r w:rsidR="0009527A" w:rsidRPr="00780452">
          <w:rPr>
            <w:rStyle w:val="Hyperlink"/>
            <w:rFonts w:hint="eastAsia"/>
            <w:noProof/>
            <w:lang w:bidi="fa-IR"/>
          </w:rPr>
          <w:t>‌</w:t>
        </w:r>
        <w:r w:rsidR="0009527A" w:rsidRPr="00780452">
          <w:rPr>
            <w:rStyle w:val="Hyperlink"/>
            <w:rFonts w:hint="eastAsia"/>
            <w:noProof/>
            <w:rtl/>
            <w:lang w:bidi="fa-IR"/>
          </w:rPr>
          <w:t>آلا</w:t>
        </w:r>
        <w:r w:rsidR="0009527A" w:rsidRPr="00780452">
          <w:rPr>
            <w:rStyle w:val="Hyperlink"/>
            <w:rFonts w:hint="cs"/>
            <w:noProof/>
            <w:rtl/>
            <w:lang w:bidi="fa-IR"/>
          </w:rPr>
          <w:t>ی</w:t>
        </w:r>
        <w:r w:rsidR="0009527A" w:rsidRPr="00780452">
          <w:rPr>
            <w:rStyle w:val="Hyperlink"/>
            <w:rFonts w:hint="eastAsia"/>
            <w:noProof/>
            <w:rtl/>
            <w:lang w:bidi="fa-IR"/>
          </w:rPr>
          <w:t>ش</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Toc418288432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28</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3" w:history="1">
        <w:r w:rsidR="0009527A" w:rsidRPr="00780452">
          <w:rPr>
            <w:rStyle w:val="Hyperlink"/>
            <w:rFonts w:hint="eastAsia"/>
            <w:noProof/>
            <w:rtl/>
            <w:lang w:bidi="fa-IR"/>
          </w:rPr>
          <w:t>پ</w:t>
        </w:r>
        <w:r w:rsidR="0009527A" w:rsidRPr="00780452">
          <w:rPr>
            <w:rStyle w:val="Hyperlink"/>
            <w:rFonts w:hint="cs"/>
            <w:noProof/>
            <w:rtl/>
            <w:lang w:bidi="fa-IR"/>
          </w:rPr>
          <w:t>ی</w:t>
        </w:r>
        <w:r w:rsidR="0009527A" w:rsidRPr="00780452">
          <w:rPr>
            <w:rStyle w:val="Hyperlink"/>
            <w:rFonts w:hint="eastAsia"/>
            <w:noProof/>
            <w:rtl/>
            <w:lang w:bidi="fa-IR"/>
          </w:rPr>
          <w:t>رو</w:t>
        </w:r>
        <w:r w:rsidR="0009527A" w:rsidRPr="00780452">
          <w:rPr>
            <w:rStyle w:val="Hyperlink"/>
            <w:rFonts w:hint="cs"/>
            <w:noProof/>
            <w:rtl/>
            <w:lang w:bidi="fa-IR"/>
          </w:rPr>
          <w:t>ی</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sidRPr="00780452">
          <w:rPr>
            <w:rStyle w:val="Hyperlink"/>
            <w:noProof/>
            <w:rtl/>
            <w:lang w:bidi="fa-IR"/>
          </w:rPr>
          <w:t xml:space="preserve"> </w:t>
        </w:r>
        <w:r w:rsidR="0009527A" w:rsidRPr="00780452">
          <w:rPr>
            <w:rStyle w:val="Hyperlink"/>
            <w:rFonts w:hint="eastAsia"/>
            <w:noProof/>
            <w:rtl/>
            <w:lang w:bidi="fa-IR"/>
          </w:rPr>
          <w:t>از</w:t>
        </w:r>
        <w:r w:rsidR="0009527A" w:rsidRPr="00780452">
          <w:rPr>
            <w:rStyle w:val="Hyperlink"/>
            <w:noProof/>
            <w:rtl/>
            <w:lang w:bidi="fa-IR"/>
          </w:rPr>
          <w:t xml:space="preserve"> </w:t>
        </w:r>
        <w:r w:rsidR="0009527A" w:rsidRPr="00780452">
          <w:rPr>
            <w:rStyle w:val="Hyperlink"/>
            <w:rFonts w:hint="eastAsia"/>
            <w:noProof/>
            <w:rtl/>
            <w:lang w:bidi="fa-IR"/>
          </w:rPr>
          <w:t>سنت</w:t>
        </w:r>
        <w:r w:rsidR="0009527A" w:rsidRPr="00780452">
          <w:rPr>
            <w:rStyle w:val="Hyperlink"/>
            <w:noProof/>
            <w:rtl/>
            <w:lang w:bidi="fa-IR"/>
          </w:rPr>
          <w:t xml:space="preserve"> </w:t>
        </w:r>
        <w:r w:rsidR="0009527A" w:rsidRPr="00780452">
          <w:rPr>
            <w:rStyle w:val="Hyperlink"/>
            <w:rFonts w:hint="eastAsia"/>
            <w:noProof/>
            <w:rtl/>
            <w:lang w:bidi="fa-IR"/>
          </w:rPr>
          <w:t>رسول</w:t>
        </w:r>
        <w:r w:rsidR="0009527A" w:rsidRPr="00780452">
          <w:rPr>
            <w:rStyle w:val="Hyperlink"/>
            <w:noProof/>
            <w:rtl/>
            <w:lang w:bidi="fa-IR"/>
          </w:rPr>
          <w:t xml:space="preserve"> </w:t>
        </w:r>
        <w:r w:rsidR="0009527A" w:rsidRPr="00780452">
          <w:rPr>
            <w:rStyle w:val="Hyperlink"/>
            <w:rFonts w:hint="eastAsia"/>
            <w:noProof/>
            <w:rtl/>
            <w:lang w:bidi="fa-IR"/>
          </w:rPr>
          <w:t>الله</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احترام</w:t>
        </w:r>
        <w:r w:rsidR="0009527A" w:rsidRPr="00780452">
          <w:rPr>
            <w:rStyle w:val="Hyperlink"/>
            <w:noProof/>
            <w:rtl/>
            <w:lang w:bidi="fa-IR"/>
          </w:rPr>
          <w:t xml:space="preserve"> </w:t>
        </w:r>
        <w:r w:rsidR="0009527A" w:rsidRPr="00780452">
          <w:rPr>
            <w:rStyle w:val="Hyperlink"/>
            <w:rFonts w:hint="eastAsia"/>
            <w:noProof/>
            <w:rtl/>
            <w:lang w:bidi="fa-IR"/>
          </w:rPr>
          <w:t>به</w:t>
        </w:r>
        <w:r w:rsidR="0009527A" w:rsidRPr="00780452">
          <w:rPr>
            <w:rStyle w:val="Hyperlink"/>
            <w:noProof/>
            <w:rtl/>
            <w:lang w:bidi="fa-IR"/>
          </w:rPr>
          <w:t xml:space="preserve"> </w:t>
        </w:r>
        <w:r w:rsidR="0009527A" w:rsidRPr="00780452">
          <w:rPr>
            <w:rStyle w:val="Hyperlink"/>
            <w:rFonts w:hint="eastAsia"/>
            <w:noProof/>
            <w:rtl/>
            <w:lang w:bidi="fa-IR"/>
          </w:rPr>
          <w:t>اهل</w:t>
        </w:r>
        <w:r w:rsidR="0009527A" w:rsidRPr="00780452">
          <w:rPr>
            <w:rStyle w:val="Hyperlink"/>
            <w:noProof/>
            <w:rtl/>
            <w:lang w:bidi="fa-IR"/>
          </w:rPr>
          <w:t xml:space="preserve"> </w:t>
        </w:r>
        <w:r w:rsidR="0009527A" w:rsidRPr="00780452">
          <w:rPr>
            <w:rStyle w:val="Hyperlink"/>
            <w:rFonts w:hint="eastAsia"/>
            <w:noProof/>
            <w:rtl/>
            <w:lang w:bidi="fa-IR"/>
          </w:rPr>
          <w:t>حد</w:t>
        </w:r>
        <w:r w:rsidR="0009527A" w:rsidRPr="00780452">
          <w:rPr>
            <w:rStyle w:val="Hyperlink"/>
            <w:rFonts w:hint="cs"/>
            <w:noProof/>
            <w:rtl/>
            <w:lang w:bidi="fa-IR"/>
          </w:rPr>
          <w:t>ی</w:t>
        </w:r>
        <w:r w:rsidR="0009527A" w:rsidRPr="00780452">
          <w:rPr>
            <w:rStyle w:val="Hyperlink"/>
            <w:rFonts w:hint="eastAsia"/>
            <w:noProof/>
            <w:rtl/>
            <w:lang w:bidi="fa-IR"/>
          </w:rPr>
          <w:t>ث</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Toc418288433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29</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4" w:history="1">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sidRPr="00780452">
          <w:rPr>
            <w:rStyle w:val="Hyperlink"/>
            <w:noProof/>
            <w:rtl/>
            <w:lang w:bidi="fa-IR"/>
          </w:rPr>
          <w:t xml:space="preserve"> </w:t>
        </w:r>
        <w:r w:rsidR="0009527A" w:rsidRPr="00780452">
          <w:rPr>
            <w:rStyle w:val="Hyperlink"/>
            <w:rFonts w:hint="eastAsia"/>
            <w:noProof/>
            <w:rtl/>
            <w:lang w:bidi="fa-IR"/>
          </w:rPr>
          <w:t>و</w:t>
        </w:r>
        <w:r w:rsidR="0009527A" w:rsidRPr="00780452">
          <w:rPr>
            <w:rStyle w:val="Hyperlink"/>
            <w:noProof/>
            <w:rtl/>
            <w:lang w:bidi="fa-IR"/>
          </w:rPr>
          <w:t xml:space="preserve"> </w:t>
        </w:r>
        <w:r w:rsidR="0009527A" w:rsidRPr="00780452">
          <w:rPr>
            <w:rStyle w:val="Hyperlink"/>
            <w:rFonts w:hint="eastAsia"/>
            <w:noProof/>
            <w:rtl/>
            <w:lang w:bidi="fa-IR"/>
          </w:rPr>
          <w:t>فتن</w:t>
        </w:r>
        <w:r w:rsidR="0009527A" w:rsidRPr="00780452">
          <w:rPr>
            <w:rStyle w:val="Hyperlink"/>
            <w:rFonts w:hint="cs"/>
            <w:noProof/>
            <w:rtl/>
            <w:lang w:bidi="fa-IR"/>
          </w:rPr>
          <w:t>ۀ</w:t>
        </w:r>
        <w:r w:rsidR="0009527A" w:rsidRPr="00780452">
          <w:rPr>
            <w:rStyle w:val="Hyperlink"/>
            <w:noProof/>
            <w:rtl/>
            <w:lang w:bidi="fa-IR"/>
          </w:rPr>
          <w:t xml:space="preserve"> </w:t>
        </w:r>
        <w:r w:rsidR="0009527A" w:rsidRPr="00780452">
          <w:rPr>
            <w:rStyle w:val="Hyperlink"/>
            <w:rFonts w:hint="eastAsia"/>
            <w:noProof/>
            <w:rtl/>
            <w:lang w:bidi="fa-IR"/>
          </w:rPr>
          <w:t>خلقت</w:t>
        </w:r>
        <w:r w:rsidR="0009527A" w:rsidRPr="00780452">
          <w:rPr>
            <w:rStyle w:val="Hyperlink"/>
            <w:noProof/>
            <w:rtl/>
            <w:lang w:bidi="fa-IR"/>
          </w:rPr>
          <w:t xml:space="preserve"> </w:t>
        </w:r>
        <w:r w:rsidR="0009527A" w:rsidRPr="00780452">
          <w:rPr>
            <w:rStyle w:val="Hyperlink"/>
            <w:rFonts w:hint="eastAsia"/>
            <w:noProof/>
            <w:rtl/>
            <w:lang w:bidi="fa-IR"/>
          </w:rPr>
          <w:t>قرآن</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Toc418288434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30</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5" w:history="1">
        <w:r w:rsidR="0009527A" w:rsidRPr="00780452">
          <w:rPr>
            <w:rStyle w:val="Hyperlink"/>
            <w:rFonts w:hint="eastAsia"/>
            <w:noProof/>
            <w:rtl/>
            <w:lang w:bidi="fa-IR"/>
          </w:rPr>
          <w:t>اقوال</w:t>
        </w:r>
        <w:r w:rsidR="0009527A" w:rsidRPr="00780452">
          <w:rPr>
            <w:rStyle w:val="Hyperlink"/>
            <w:noProof/>
            <w:rtl/>
            <w:lang w:bidi="fa-IR"/>
          </w:rPr>
          <w:t xml:space="preserve"> </w:t>
        </w:r>
        <w:r w:rsidR="0009527A" w:rsidRPr="00780452">
          <w:rPr>
            <w:rStyle w:val="Hyperlink"/>
            <w:rFonts w:hint="eastAsia"/>
            <w:noProof/>
            <w:rtl/>
            <w:lang w:bidi="fa-IR"/>
          </w:rPr>
          <w:t>علماء</w:t>
        </w:r>
        <w:r w:rsidR="0009527A" w:rsidRPr="00780452">
          <w:rPr>
            <w:rStyle w:val="Hyperlink"/>
            <w:noProof/>
            <w:rtl/>
            <w:lang w:bidi="fa-IR"/>
          </w:rPr>
          <w:t xml:space="preserve"> </w:t>
        </w:r>
        <w:r w:rsidR="0009527A" w:rsidRPr="00780452">
          <w:rPr>
            <w:rStyle w:val="Hyperlink"/>
            <w:rFonts w:hint="eastAsia"/>
            <w:noProof/>
            <w:rtl/>
            <w:lang w:bidi="fa-IR"/>
          </w:rPr>
          <w:t>دربار</w:t>
        </w:r>
        <w:r w:rsidR="0009527A" w:rsidRPr="00780452">
          <w:rPr>
            <w:rStyle w:val="Hyperlink"/>
            <w:rFonts w:hint="cs"/>
            <w:noProof/>
            <w:rtl/>
            <w:lang w:bidi="fa-IR"/>
          </w:rPr>
          <w:t>ۀ</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Toc418288435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33</w:t>
        </w:r>
        <w:r w:rsidR="0009527A">
          <w:rPr>
            <w:noProof/>
            <w:webHidden/>
            <w:rtl/>
          </w:rPr>
          <w:fldChar w:fldCharType="end"/>
        </w:r>
      </w:hyperlink>
    </w:p>
    <w:p w:rsidR="0009527A" w:rsidRPr="00961664" w:rsidRDefault="00477284">
      <w:pPr>
        <w:pStyle w:val="TOC2"/>
        <w:tabs>
          <w:tab w:val="right" w:leader="dot" w:pos="6226"/>
        </w:tabs>
        <w:rPr>
          <w:rFonts w:ascii="Calibri" w:hAnsi="Calibri" w:cs="Arial"/>
          <w:noProof/>
          <w:sz w:val="22"/>
          <w:szCs w:val="22"/>
          <w:rtl/>
        </w:rPr>
      </w:pPr>
      <w:hyperlink w:anchor="_Toc418288436" w:history="1">
        <w:r w:rsidR="0009527A" w:rsidRPr="00780452">
          <w:rPr>
            <w:rStyle w:val="Hyperlink"/>
            <w:rFonts w:hint="eastAsia"/>
            <w:noProof/>
            <w:rtl/>
            <w:lang w:bidi="fa-IR"/>
          </w:rPr>
          <w:t>وفات</w:t>
        </w:r>
        <w:r w:rsidR="0009527A" w:rsidRPr="00780452">
          <w:rPr>
            <w:rStyle w:val="Hyperlink"/>
            <w:noProof/>
            <w:rtl/>
            <w:lang w:bidi="fa-IR"/>
          </w:rPr>
          <w:t xml:space="preserve"> </w:t>
        </w:r>
        <w:r w:rsidR="0009527A" w:rsidRPr="00780452">
          <w:rPr>
            <w:rStyle w:val="Hyperlink"/>
            <w:rFonts w:hint="eastAsia"/>
            <w:noProof/>
            <w:rtl/>
            <w:lang w:bidi="fa-IR"/>
          </w:rPr>
          <w:t>امام</w:t>
        </w:r>
        <w:r w:rsidR="0009527A" w:rsidRPr="00780452">
          <w:rPr>
            <w:rStyle w:val="Hyperlink"/>
            <w:noProof/>
            <w:rtl/>
            <w:lang w:bidi="fa-IR"/>
          </w:rPr>
          <w:t xml:space="preserve"> </w:t>
        </w:r>
        <w:r w:rsidR="0009527A" w:rsidRPr="00780452">
          <w:rPr>
            <w:rStyle w:val="Hyperlink"/>
            <w:rFonts w:hint="eastAsia"/>
            <w:noProof/>
            <w:rtl/>
            <w:lang w:bidi="fa-IR"/>
          </w:rPr>
          <w:t>احمدبن</w:t>
        </w:r>
        <w:r w:rsidR="0009527A" w:rsidRPr="00780452">
          <w:rPr>
            <w:rStyle w:val="Hyperlink"/>
            <w:noProof/>
            <w:rtl/>
            <w:lang w:bidi="fa-IR"/>
          </w:rPr>
          <w:t xml:space="preserve"> </w:t>
        </w:r>
        <w:r w:rsidR="0009527A" w:rsidRPr="00780452">
          <w:rPr>
            <w:rStyle w:val="Hyperlink"/>
            <w:rFonts w:hint="eastAsia"/>
            <w:noProof/>
            <w:rtl/>
            <w:lang w:bidi="fa-IR"/>
          </w:rPr>
          <w:t>حنبل</w:t>
        </w:r>
        <w:r w:rsidR="0009527A">
          <w:rPr>
            <w:noProof/>
            <w:webHidden/>
            <w:rtl/>
          </w:rPr>
          <w:tab/>
        </w:r>
        <w:r w:rsidR="0009527A">
          <w:rPr>
            <w:noProof/>
            <w:webHidden/>
            <w:rtl/>
          </w:rPr>
          <w:fldChar w:fldCharType="begin"/>
        </w:r>
        <w:r w:rsidR="0009527A">
          <w:rPr>
            <w:noProof/>
            <w:webHidden/>
            <w:rtl/>
          </w:rPr>
          <w:instrText xml:space="preserve"> </w:instrText>
        </w:r>
        <w:r w:rsidR="0009527A">
          <w:rPr>
            <w:noProof/>
            <w:webHidden/>
          </w:rPr>
          <w:instrText>PAGEREF</w:instrText>
        </w:r>
        <w:r w:rsidR="0009527A">
          <w:rPr>
            <w:noProof/>
            <w:webHidden/>
            <w:rtl/>
          </w:rPr>
          <w:instrText xml:space="preserve"> _</w:instrText>
        </w:r>
        <w:r w:rsidR="0009527A">
          <w:rPr>
            <w:noProof/>
            <w:webHidden/>
          </w:rPr>
          <w:instrText>Toc418288436 \h</w:instrText>
        </w:r>
        <w:r w:rsidR="0009527A">
          <w:rPr>
            <w:noProof/>
            <w:webHidden/>
            <w:rtl/>
          </w:rPr>
          <w:instrText xml:space="preserve"> </w:instrText>
        </w:r>
        <w:r w:rsidR="0009527A">
          <w:rPr>
            <w:noProof/>
            <w:webHidden/>
            <w:rtl/>
          </w:rPr>
        </w:r>
        <w:r w:rsidR="0009527A">
          <w:rPr>
            <w:noProof/>
            <w:webHidden/>
            <w:rtl/>
          </w:rPr>
          <w:fldChar w:fldCharType="separate"/>
        </w:r>
        <w:r w:rsidR="00F26892">
          <w:rPr>
            <w:noProof/>
            <w:webHidden/>
            <w:rtl/>
          </w:rPr>
          <w:t>33</w:t>
        </w:r>
        <w:r w:rsidR="0009527A">
          <w:rPr>
            <w:noProof/>
            <w:webHidden/>
            <w:rtl/>
          </w:rPr>
          <w:fldChar w:fldCharType="end"/>
        </w:r>
      </w:hyperlink>
    </w:p>
    <w:p w:rsidR="008B4CD7" w:rsidRDefault="004F48E1" w:rsidP="00791C19">
      <w:pPr>
        <w:pStyle w:val="TOC2"/>
        <w:tabs>
          <w:tab w:val="right" w:leader="dot" w:pos="6226"/>
        </w:tabs>
        <w:rPr>
          <w:rtl/>
        </w:rPr>
        <w:sectPr w:rsidR="008B4CD7" w:rsidSect="00791C19">
          <w:headerReference w:type="default" r:id="rId16"/>
          <w:headerReference w:type="first" r:id="rId17"/>
          <w:footnotePr>
            <w:numRestart w:val="eachPage"/>
          </w:footnotePr>
          <w:pgSz w:w="7938" w:h="11907" w:code="9"/>
          <w:pgMar w:top="1021" w:right="851" w:bottom="737" w:left="851" w:header="454" w:footer="0" w:gutter="0"/>
          <w:pgNumType w:fmt="arabicAbjad" w:start="1"/>
          <w:cols w:space="708"/>
          <w:titlePg/>
          <w:bidi/>
          <w:rtlGutter/>
          <w:docGrid w:linePitch="381"/>
        </w:sectPr>
      </w:pPr>
      <w:r>
        <w:rPr>
          <w:rFonts w:ascii="IRYakout" w:hAnsi="IRYakout" w:cs="IRYakout"/>
          <w:b/>
          <w:bCs/>
          <w:rtl/>
        </w:rPr>
        <w:fldChar w:fldCharType="end"/>
      </w:r>
    </w:p>
    <w:p w:rsidR="002826AF" w:rsidRPr="00AC6877" w:rsidRDefault="00445E63" w:rsidP="008B4CD7">
      <w:pPr>
        <w:spacing w:before="120" w:after="120"/>
        <w:jc w:val="center"/>
        <w:rPr>
          <w:rFonts w:cs="B Lotus"/>
          <w:b/>
          <w:bCs/>
          <w:rtl/>
          <w:lang w:bidi="fa-IR"/>
        </w:rPr>
      </w:pPr>
      <w:r w:rsidRPr="00D643BE">
        <w:rPr>
          <w:rFonts w:ascii="IranNastaliq" w:hAnsi="IranNastaliq" w:cs="IranNastaliq"/>
          <w:sz w:val="30"/>
          <w:szCs w:val="30"/>
          <w:rtl/>
          <w:lang w:bidi="fa-IR"/>
        </w:rPr>
        <w:lastRenderedPageBreak/>
        <w:t>بسم الله الرحمن الرحیم</w:t>
      </w:r>
    </w:p>
    <w:p w:rsidR="002826AF" w:rsidRPr="00752E1E" w:rsidRDefault="002826AF" w:rsidP="0009527A">
      <w:pPr>
        <w:pStyle w:val="a3"/>
        <w:rPr>
          <w:spacing w:val="0"/>
          <w:sz w:val="32"/>
          <w:rtl/>
        </w:rPr>
      </w:pPr>
      <w:r w:rsidRPr="002159F6">
        <w:rPr>
          <w:rFonts w:hint="cs"/>
          <w:sz w:val="32"/>
          <w:rtl/>
        </w:rPr>
        <w:t>إن الحمد لله نحمده، ونستعينه ونستغفره، ونعوذ بالله من شرور أنفسنا، ومن س</w:t>
      </w:r>
      <w:r w:rsidRPr="00752E1E">
        <w:rPr>
          <w:rFonts w:hint="cs"/>
          <w:spacing w:val="0"/>
          <w:sz w:val="32"/>
          <w:rtl/>
        </w:rPr>
        <w:t xml:space="preserve">يئات أعمالنا، من يهده الله فلا مضل له، ومن يضلله فلا هادي له، وأشهد أن لاإله‌ إلا الله وأشهد أن محمداً عبده ورسوله </w:t>
      </w:r>
      <w:r w:rsidR="002159F6" w:rsidRPr="00752E1E">
        <w:rPr>
          <w:rFonts w:hint="cs"/>
          <w:spacing w:val="0"/>
          <w:sz w:val="32"/>
          <w:rtl/>
        </w:rPr>
        <w:t>-</w:t>
      </w:r>
      <w:r w:rsidR="0009527A" w:rsidRPr="0009527A">
        <w:rPr>
          <w:rFonts w:hint="cs"/>
          <w:spacing w:val="0"/>
          <w:sz w:val="14"/>
          <w:szCs w:val="9"/>
          <w:rtl/>
        </w:rPr>
        <w:t xml:space="preserve"> </w:t>
      </w:r>
      <w:r w:rsidRPr="00752E1E">
        <w:rPr>
          <w:rFonts w:hint="cs"/>
          <w:spacing w:val="0"/>
          <w:sz w:val="32"/>
          <w:rtl/>
        </w:rPr>
        <w:t>صل</w:t>
      </w:r>
      <w:r w:rsidR="00445E63" w:rsidRPr="00752E1E">
        <w:rPr>
          <w:rFonts w:hint="cs"/>
          <w:spacing w:val="0"/>
          <w:sz w:val="32"/>
          <w:rtl/>
        </w:rPr>
        <w:t>ی</w:t>
      </w:r>
      <w:r w:rsidRPr="00752E1E">
        <w:rPr>
          <w:rFonts w:hint="cs"/>
          <w:spacing w:val="0"/>
          <w:sz w:val="32"/>
          <w:rtl/>
        </w:rPr>
        <w:t xml:space="preserve"> الله عليه وعل</w:t>
      </w:r>
      <w:r w:rsidR="002159F6" w:rsidRPr="00752E1E">
        <w:rPr>
          <w:rFonts w:hint="cs"/>
          <w:spacing w:val="0"/>
          <w:sz w:val="32"/>
          <w:rtl/>
        </w:rPr>
        <w:t>ی</w:t>
      </w:r>
      <w:r w:rsidRPr="00752E1E">
        <w:rPr>
          <w:rFonts w:hint="cs"/>
          <w:spacing w:val="0"/>
          <w:sz w:val="32"/>
          <w:rtl/>
        </w:rPr>
        <w:t xml:space="preserve"> آله وصحبه أجمعين </w:t>
      </w:r>
      <w:r w:rsidR="002159F6" w:rsidRPr="00752E1E">
        <w:rPr>
          <w:rFonts w:hint="cs"/>
          <w:spacing w:val="0"/>
          <w:sz w:val="32"/>
          <w:rtl/>
        </w:rPr>
        <w:t>-</w:t>
      </w:r>
      <w:r w:rsidRPr="00752E1E">
        <w:rPr>
          <w:rFonts w:hint="cs"/>
          <w:spacing w:val="0"/>
          <w:sz w:val="32"/>
          <w:rtl/>
        </w:rPr>
        <w:t>.</w:t>
      </w:r>
    </w:p>
    <w:p w:rsidR="002826AF" w:rsidRPr="00752E1E" w:rsidRDefault="002826AF" w:rsidP="00752E1E">
      <w:pPr>
        <w:pStyle w:val="a0"/>
        <w:rPr>
          <w:rtl/>
        </w:rPr>
      </w:pPr>
      <w:bookmarkStart w:id="13" w:name="_Toc332157264"/>
      <w:bookmarkStart w:id="14" w:name="_Toc418288399"/>
      <w:r w:rsidRPr="00752E1E">
        <w:rPr>
          <w:rFonts w:hint="cs"/>
          <w:rtl/>
        </w:rPr>
        <w:t>مقدمه</w:t>
      </w:r>
      <w:bookmarkEnd w:id="13"/>
      <w:bookmarkEnd w:id="14"/>
    </w:p>
    <w:p w:rsidR="002826AF" w:rsidRPr="00752E1E" w:rsidRDefault="002826AF" w:rsidP="00752E1E">
      <w:pPr>
        <w:pStyle w:val="a7"/>
        <w:rPr>
          <w:rtl/>
        </w:rPr>
      </w:pPr>
      <w:r w:rsidRPr="00752E1E">
        <w:rPr>
          <w:rFonts w:hint="cs"/>
          <w:rtl/>
        </w:rPr>
        <w:t>سخن از ائم</w:t>
      </w:r>
      <w:r w:rsidR="00123F89" w:rsidRPr="00752E1E">
        <w:rPr>
          <w:rFonts w:hint="cs"/>
          <w:rtl/>
        </w:rPr>
        <w:t>ۀ</w:t>
      </w:r>
      <w:r w:rsidRPr="00752E1E">
        <w:rPr>
          <w:rFonts w:hint="cs"/>
          <w:rtl/>
        </w:rPr>
        <w:t xml:space="preserve"> اربعه سخن از سلف صالح است</w:t>
      </w:r>
      <w:r w:rsidRPr="00752E1E">
        <w:rPr>
          <w:rStyle w:val="FootnoteReference"/>
          <w:rFonts w:cs="B Lotus"/>
          <w:rtl/>
        </w:rPr>
        <w:footnoteReference w:id="1"/>
      </w:r>
      <w:r w:rsidRPr="00752E1E">
        <w:rPr>
          <w:rFonts w:hint="cs"/>
          <w:rtl/>
        </w:rPr>
        <w:t xml:space="preserve"> زيرا ائم</w:t>
      </w:r>
      <w:r w:rsidR="00123F89" w:rsidRPr="00752E1E">
        <w:rPr>
          <w:rFonts w:hint="cs"/>
          <w:rtl/>
        </w:rPr>
        <w:t>ۀ</w:t>
      </w:r>
      <w:r w:rsidRPr="00752E1E">
        <w:rPr>
          <w:rFonts w:hint="cs"/>
          <w:rtl/>
        </w:rPr>
        <w:t xml:space="preserve"> اربعه از بزرگان سلف صالح و از اما</w:t>
      </w:r>
      <w:r w:rsidR="002159F6" w:rsidRPr="00752E1E">
        <w:rPr>
          <w:rFonts w:hint="cs"/>
          <w:rtl/>
        </w:rPr>
        <w:t>مان قرن‌هاي</w:t>
      </w:r>
      <w:r w:rsidR="00752E1E" w:rsidRPr="00752E1E">
        <w:rPr>
          <w:rFonts w:hint="cs"/>
          <w:rtl/>
        </w:rPr>
        <w:t xml:space="preserve">ی </w:t>
      </w:r>
      <w:r w:rsidR="002159F6" w:rsidRPr="00752E1E">
        <w:rPr>
          <w:rFonts w:hint="cs"/>
          <w:rtl/>
        </w:rPr>
        <w:t>هستند که رسول‌الله</w:t>
      </w:r>
      <w:r w:rsidR="002159F6" w:rsidRPr="00752E1E">
        <w:rPr>
          <w:rFonts w:hint="cs"/>
        </w:rPr>
        <w:sym w:font="AGA Arabesque" w:char="F072"/>
      </w:r>
      <w:r w:rsidRPr="00752E1E">
        <w:rPr>
          <w:rFonts w:hint="cs"/>
          <w:rtl/>
        </w:rPr>
        <w:t xml:space="preserve"> آن را مورد تعريف و مدح قرار داده و توانسته‌اند بعد از توفيق خداوند، بر اثر کوشش و اجتهاد و تأثير گذاشتن بر فقه اسلام</w:t>
      </w:r>
      <w:r w:rsidR="00752E1E" w:rsidRPr="00752E1E">
        <w:rPr>
          <w:rFonts w:hint="cs"/>
          <w:rtl/>
        </w:rPr>
        <w:t>ی،</w:t>
      </w:r>
      <w:r w:rsidRPr="00752E1E">
        <w:rPr>
          <w:rFonts w:hint="cs"/>
          <w:rtl/>
        </w:rPr>
        <w:t xml:space="preserve"> اين دين را حفظ نمودند و کسان</w:t>
      </w:r>
      <w:r w:rsidR="00752E1E" w:rsidRPr="00752E1E">
        <w:rPr>
          <w:rFonts w:hint="cs"/>
          <w:rtl/>
        </w:rPr>
        <w:t xml:space="preserve">ی </w:t>
      </w:r>
      <w:r w:rsidRPr="00752E1E">
        <w:rPr>
          <w:rFonts w:hint="cs"/>
          <w:rtl/>
        </w:rPr>
        <w:t>هم که بعد از اينها آمده، محتاج کوشش و اجتهاد آنها در فقه بوده و از دريا</w:t>
      </w:r>
      <w:r w:rsidR="00752E1E" w:rsidRPr="00752E1E">
        <w:rPr>
          <w:rFonts w:hint="cs"/>
          <w:rtl/>
        </w:rPr>
        <w:t xml:space="preserve">ی </w:t>
      </w:r>
      <w:r w:rsidRPr="00752E1E">
        <w:rPr>
          <w:rFonts w:hint="cs"/>
          <w:rtl/>
        </w:rPr>
        <w:t>علوم آنها استفاده کرده‌اند. بدون شکّ ائم</w:t>
      </w:r>
      <w:r w:rsidR="008B73F6" w:rsidRPr="00752E1E">
        <w:rPr>
          <w:rFonts w:hint="cs"/>
          <w:rtl/>
        </w:rPr>
        <w:t>ۀ</w:t>
      </w:r>
      <w:r w:rsidRPr="00752E1E">
        <w:rPr>
          <w:rFonts w:hint="cs"/>
          <w:rtl/>
        </w:rPr>
        <w:t xml:space="preserve"> اربعه -رحمة‌الله عليهم-، قلعه‌ها</w:t>
      </w:r>
      <w:r w:rsidR="00752E1E" w:rsidRPr="00752E1E">
        <w:rPr>
          <w:rFonts w:hint="cs"/>
          <w:rtl/>
        </w:rPr>
        <w:t xml:space="preserve">ی </w:t>
      </w:r>
      <w:r w:rsidRPr="00752E1E">
        <w:rPr>
          <w:rFonts w:hint="cs"/>
          <w:rtl/>
        </w:rPr>
        <w:t>رفيع و استوار</w:t>
      </w:r>
      <w:r w:rsidR="00752E1E" w:rsidRPr="00752E1E">
        <w:rPr>
          <w:rFonts w:hint="cs"/>
          <w:rtl/>
        </w:rPr>
        <w:t xml:space="preserve">ی </w:t>
      </w:r>
      <w:r w:rsidRPr="00752E1E">
        <w:rPr>
          <w:rFonts w:hint="cs"/>
          <w:rtl/>
        </w:rPr>
        <w:t>در علم و عبادت و زهد و تقو</w:t>
      </w:r>
      <w:r w:rsidR="00752E1E" w:rsidRPr="00752E1E">
        <w:rPr>
          <w:rFonts w:hint="cs"/>
          <w:rtl/>
        </w:rPr>
        <w:t xml:space="preserve">ی </w:t>
      </w:r>
      <w:r w:rsidRPr="00752E1E">
        <w:rPr>
          <w:rFonts w:hint="cs"/>
          <w:rtl/>
        </w:rPr>
        <w:t>و اخلاق نيکو بوده‌اند، با اين حال در اين چند صفحه خلاصه‌ا</w:t>
      </w:r>
      <w:r w:rsidR="00752E1E" w:rsidRPr="00752E1E">
        <w:rPr>
          <w:rFonts w:hint="cs"/>
          <w:rtl/>
        </w:rPr>
        <w:t xml:space="preserve">ی </w:t>
      </w:r>
      <w:r w:rsidRPr="00752E1E">
        <w:rPr>
          <w:rFonts w:hint="cs"/>
          <w:rtl/>
        </w:rPr>
        <w:t>از زندگ</w:t>
      </w:r>
      <w:r w:rsidR="00752E1E" w:rsidRPr="00752E1E">
        <w:rPr>
          <w:rFonts w:hint="cs"/>
          <w:rtl/>
        </w:rPr>
        <w:t xml:space="preserve">ی </w:t>
      </w:r>
      <w:r w:rsidRPr="00752E1E">
        <w:rPr>
          <w:rFonts w:hint="cs"/>
          <w:rtl/>
        </w:rPr>
        <w:t>شخص</w:t>
      </w:r>
      <w:r w:rsidR="00752E1E" w:rsidRPr="00752E1E">
        <w:rPr>
          <w:rFonts w:hint="cs"/>
          <w:rtl/>
        </w:rPr>
        <w:t xml:space="preserve">ی </w:t>
      </w:r>
      <w:r w:rsidRPr="00752E1E">
        <w:rPr>
          <w:rFonts w:hint="cs"/>
          <w:rtl/>
        </w:rPr>
        <w:t>و فضل و علم و سخنان گهربار آنها که به عنوان پند و نصيحت بر جا</w:t>
      </w:r>
      <w:r w:rsidR="00752E1E" w:rsidRPr="00752E1E">
        <w:rPr>
          <w:rFonts w:hint="cs"/>
          <w:rtl/>
        </w:rPr>
        <w:t xml:space="preserve">ی </w:t>
      </w:r>
      <w:r w:rsidRPr="00752E1E">
        <w:rPr>
          <w:rFonts w:hint="cs"/>
          <w:rtl/>
        </w:rPr>
        <w:t>مانده است بيان م</w:t>
      </w:r>
      <w:r w:rsidR="00752E1E" w:rsidRPr="00752E1E">
        <w:rPr>
          <w:rFonts w:hint="cs"/>
          <w:rtl/>
        </w:rPr>
        <w:t>ی‌</w:t>
      </w:r>
      <w:r w:rsidRPr="00752E1E">
        <w:rPr>
          <w:rFonts w:hint="cs"/>
          <w:rtl/>
        </w:rPr>
        <w:t>کنيم. و اگر بخواهيم به‌طور کامل</w:t>
      </w:r>
      <w:r w:rsidR="00275C0F" w:rsidRPr="00752E1E">
        <w:rPr>
          <w:rFonts w:hint="cs"/>
          <w:rtl/>
        </w:rPr>
        <w:t xml:space="preserve"> دربارۀ </w:t>
      </w:r>
      <w:r w:rsidRPr="00752E1E">
        <w:rPr>
          <w:rFonts w:hint="cs"/>
          <w:rtl/>
        </w:rPr>
        <w:t xml:space="preserve">آنها سخن بگوييم به علت فضائل </w:t>
      </w:r>
      <w:r w:rsidRPr="00752E1E">
        <w:rPr>
          <w:rFonts w:hint="cs"/>
          <w:rtl/>
        </w:rPr>
        <w:lastRenderedPageBreak/>
        <w:t>زياد سخن طولان</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شود و بعض</w:t>
      </w:r>
      <w:r w:rsidR="00752E1E" w:rsidRPr="00752E1E">
        <w:rPr>
          <w:rFonts w:hint="cs"/>
          <w:rtl/>
        </w:rPr>
        <w:t xml:space="preserve">ی </w:t>
      </w:r>
      <w:r w:rsidRPr="00752E1E">
        <w:rPr>
          <w:rFonts w:hint="cs"/>
          <w:rtl/>
        </w:rPr>
        <w:t>از نويسندگان زندگ</w:t>
      </w:r>
      <w:r w:rsidR="00752E1E" w:rsidRPr="00752E1E">
        <w:rPr>
          <w:rFonts w:hint="cs"/>
          <w:rtl/>
        </w:rPr>
        <w:t xml:space="preserve">ی </w:t>
      </w:r>
      <w:r w:rsidRPr="00752E1E">
        <w:rPr>
          <w:rFonts w:hint="cs"/>
          <w:rtl/>
        </w:rPr>
        <w:t>هر امام</w:t>
      </w:r>
      <w:r w:rsidR="00752E1E" w:rsidRPr="00752E1E">
        <w:rPr>
          <w:rFonts w:hint="cs"/>
          <w:rtl/>
        </w:rPr>
        <w:t xml:space="preserve">ی </w:t>
      </w:r>
      <w:r w:rsidRPr="00752E1E">
        <w:rPr>
          <w:rFonts w:hint="cs"/>
          <w:rtl/>
        </w:rPr>
        <w:t>را جداگانه به رشتة تحرير درآورده و کسان</w:t>
      </w:r>
      <w:r w:rsidR="00752E1E" w:rsidRPr="00752E1E">
        <w:rPr>
          <w:rFonts w:hint="cs"/>
          <w:rtl/>
        </w:rPr>
        <w:t xml:space="preserve">ی </w:t>
      </w:r>
      <w:r w:rsidRPr="00752E1E">
        <w:rPr>
          <w:rFonts w:hint="cs"/>
          <w:rtl/>
        </w:rPr>
        <w:t>که مشتاق معلومات بيشتر م</w:t>
      </w:r>
      <w:r w:rsidR="00752E1E" w:rsidRPr="00752E1E">
        <w:rPr>
          <w:rFonts w:hint="cs"/>
          <w:rtl/>
        </w:rPr>
        <w:t>ی‌</w:t>
      </w:r>
      <w:r w:rsidRPr="00752E1E">
        <w:rPr>
          <w:rFonts w:hint="cs"/>
          <w:rtl/>
        </w:rPr>
        <w:t>باشند م</w:t>
      </w:r>
      <w:r w:rsidR="00752E1E" w:rsidRPr="00752E1E">
        <w:rPr>
          <w:rFonts w:hint="cs"/>
          <w:rtl/>
        </w:rPr>
        <w:t>ی‌</w:t>
      </w:r>
      <w:r w:rsidRPr="00752E1E">
        <w:rPr>
          <w:rFonts w:hint="cs"/>
          <w:rtl/>
        </w:rPr>
        <w:t>توانند به آن کتاب‌ها مراجعه کنند.</w:t>
      </w:r>
    </w:p>
    <w:p w:rsidR="002826AF" w:rsidRPr="00752E1E" w:rsidRDefault="002826AF" w:rsidP="00752E1E">
      <w:pPr>
        <w:pStyle w:val="a7"/>
        <w:rPr>
          <w:rtl/>
        </w:rPr>
      </w:pPr>
      <w:r w:rsidRPr="00752E1E">
        <w:rPr>
          <w:rFonts w:hint="cs"/>
          <w:rtl/>
        </w:rPr>
        <w:t>هدف ما از بيانِ زندگ</w:t>
      </w:r>
      <w:r w:rsidR="00752E1E" w:rsidRPr="00752E1E">
        <w:rPr>
          <w:rFonts w:hint="cs"/>
          <w:rtl/>
        </w:rPr>
        <w:t xml:space="preserve">ی </w:t>
      </w:r>
      <w:r w:rsidRPr="00752E1E">
        <w:rPr>
          <w:rFonts w:hint="cs"/>
          <w:rtl/>
        </w:rPr>
        <w:t>ائم</w:t>
      </w:r>
      <w:r w:rsidR="008B73F6" w:rsidRPr="00752E1E">
        <w:rPr>
          <w:rFonts w:hint="cs"/>
          <w:rtl/>
        </w:rPr>
        <w:t>ۀ</w:t>
      </w:r>
      <w:r w:rsidRPr="00752E1E">
        <w:rPr>
          <w:rFonts w:hint="cs"/>
          <w:rtl/>
        </w:rPr>
        <w:t xml:space="preserve"> اربعه تنها اين است که مسلمانان آنها را شناخته و در پيرو</w:t>
      </w:r>
      <w:r w:rsidR="00752E1E" w:rsidRPr="00752E1E">
        <w:rPr>
          <w:rFonts w:hint="cs"/>
          <w:rtl/>
        </w:rPr>
        <w:t xml:space="preserve">ی </w:t>
      </w:r>
      <w:r w:rsidRPr="00752E1E">
        <w:rPr>
          <w:rFonts w:hint="cs"/>
          <w:rtl/>
        </w:rPr>
        <w:t>از قرآن و سنت رسول‌الله</w:t>
      </w:r>
      <w:r w:rsidR="00435D66" w:rsidRPr="00752E1E">
        <w:rPr>
          <w:rFonts w:hint="cs"/>
        </w:rPr>
        <w:sym w:font="AGA Arabesque" w:char="F072"/>
      </w:r>
      <w:r w:rsidRPr="00752E1E">
        <w:rPr>
          <w:rFonts w:hint="cs"/>
          <w:rtl/>
        </w:rPr>
        <w:t xml:space="preserve"> به اين ائمة بزرگوار اقتدا کنند زيرا تنها با پيرو</w:t>
      </w:r>
      <w:r w:rsidR="00752E1E" w:rsidRPr="00752E1E">
        <w:rPr>
          <w:rFonts w:hint="cs"/>
          <w:rtl/>
        </w:rPr>
        <w:t xml:space="preserve">ی </w:t>
      </w:r>
      <w:r w:rsidRPr="00752E1E">
        <w:rPr>
          <w:rFonts w:hint="cs"/>
          <w:rtl/>
        </w:rPr>
        <w:t>از قرآن و سنت است که امت اسلام</w:t>
      </w:r>
      <w:r w:rsidR="00752E1E" w:rsidRPr="00752E1E">
        <w:rPr>
          <w:rFonts w:hint="cs"/>
          <w:rtl/>
        </w:rPr>
        <w:t xml:space="preserve">ی </w:t>
      </w:r>
      <w:r w:rsidRPr="00752E1E">
        <w:rPr>
          <w:rFonts w:hint="cs"/>
          <w:rtl/>
        </w:rPr>
        <w:t>راه راست را شناخته و عزت و بزرگ</w:t>
      </w:r>
      <w:r w:rsidR="00752E1E" w:rsidRPr="00752E1E">
        <w:rPr>
          <w:rFonts w:hint="cs"/>
          <w:rtl/>
        </w:rPr>
        <w:t xml:space="preserve">ی </w:t>
      </w:r>
      <w:r w:rsidRPr="00752E1E">
        <w:rPr>
          <w:rFonts w:hint="cs"/>
          <w:rtl/>
        </w:rPr>
        <w:t>را خواهد ديد.</w:t>
      </w:r>
    </w:p>
    <w:p w:rsidR="002826AF" w:rsidRPr="00752E1E" w:rsidRDefault="002159F6" w:rsidP="00752E1E">
      <w:pPr>
        <w:pStyle w:val="a7"/>
        <w:rPr>
          <w:rtl/>
        </w:rPr>
      </w:pPr>
      <w:r w:rsidRPr="00752E1E">
        <w:rPr>
          <w:rFonts w:hint="cs"/>
          <w:rtl/>
        </w:rPr>
        <w:t>مالک و حاکم حديث</w:t>
      </w:r>
      <w:r w:rsidR="00752E1E" w:rsidRPr="00752E1E">
        <w:rPr>
          <w:rFonts w:hint="cs"/>
          <w:rtl/>
        </w:rPr>
        <w:t xml:space="preserve">ی </w:t>
      </w:r>
      <w:r w:rsidRPr="00752E1E">
        <w:rPr>
          <w:rFonts w:hint="cs"/>
          <w:rtl/>
        </w:rPr>
        <w:t>را از پيامبر</w:t>
      </w:r>
      <w:r w:rsidRPr="00752E1E">
        <w:rPr>
          <w:rFonts w:hint="cs"/>
        </w:rPr>
        <w:sym w:font="AGA Arabesque" w:char="F072"/>
      </w:r>
      <w:r w:rsidR="002826AF" w:rsidRPr="00752E1E">
        <w:rPr>
          <w:rFonts w:hint="cs"/>
          <w:rtl/>
        </w:rPr>
        <w:t xml:space="preserve"> روايت م</w:t>
      </w:r>
      <w:r w:rsidR="00752E1E" w:rsidRPr="00752E1E">
        <w:rPr>
          <w:rFonts w:hint="cs"/>
          <w:rtl/>
        </w:rPr>
        <w:t>ی‌</w:t>
      </w:r>
      <w:r w:rsidR="002826AF" w:rsidRPr="00752E1E">
        <w:rPr>
          <w:rFonts w:hint="cs"/>
          <w:rtl/>
        </w:rPr>
        <w:t>کنند که م</w:t>
      </w:r>
      <w:r w:rsidR="00752E1E" w:rsidRPr="00752E1E">
        <w:rPr>
          <w:rFonts w:hint="cs"/>
          <w:rtl/>
        </w:rPr>
        <w:t>ی‌</w:t>
      </w:r>
      <w:r w:rsidR="002826AF" w:rsidRPr="00752E1E">
        <w:rPr>
          <w:rFonts w:hint="cs"/>
          <w:rtl/>
        </w:rPr>
        <w:t>فرمايند: «</w:t>
      </w:r>
      <w:r w:rsidRPr="00752E1E">
        <w:rPr>
          <w:rFonts w:hint="cs"/>
          <w:rtl/>
        </w:rPr>
        <w:t>در</w:t>
      </w:r>
      <w:r w:rsidR="002826AF" w:rsidRPr="00752E1E">
        <w:rPr>
          <w:rFonts w:hint="cs"/>
          <w:rtl/>
        </w:rPr>
        <w:t>ميان شما دو چيز را بجا</w:t>
      </w:r>
      <w:r w:rsidR="00752E1E" w:rsidRPr="00752E1E">
        <w:rPr>
          <w:rFonts w:hint="cs"/>
          <w:rtl/>
        </w:rPr>
        <w:t xml:space="preserve">ی </w:t>
      </w:r>
      <w:r w:rsidR="002826AF" w:rsidRPr="00752E1E">
        <w:rPr>
          <w:rFonts w:hint="cs"/>
          <w:rtl/>
        </w:rPr>
        <w:t>م</w:t>
      </w:r>
      <w:r w:rsidR="00752E1E" w:rsidRPr="00752E1E">
        <w:rPr>
          <w:rFonts w:hint="cs"/>
          <w:rtl/>
        </w:rPr>
        <w:t>ی‌</w:t>
      </w:r>
      <w:r w:rsidR="002826AF" w:rsidRPr="00752E1E">
        <w:rPr>
          <w:rFonts w:hint="cs"/>
          <w:rtl/>
        </w:rPr>
        <w:t>گذارم که در صورت پيرو</w:t>
      </w:r>
      <w:r w:rsidR="00752E1E" w:rsidRPr="00752E1E">
        <w:rPr>
          <w:rFonts w:hint="cs"/>
          <w:rtl/>
        </w:rPr>
        <w:t xml:space="preserve">ی </w:t>
      </w:r>
      <w:r w:rsidR="002826AF" w:rsidRPr="00752E1E">
        <w:rPr>
          <w:rFonts w:hint="cs"/>
          <w:rtl/>
        </w:rPr>
        <w:t>از اين دو هيچ‌وقت گمراه نخواهيد شد، کتاب الله و سنت من، و اين دو به هيچ عنوان ازهم جدا نم</w:t>
      </w:r>
      <w:r w:rsidR="00752E1E" w:rsidRPr="00752E1E">
        <w:rPr>
          <w:rFonts w:hint="cs"/>
          <w:rtl/>
        </w:rPr>
        <w:t>ی‌</w:t>
      </w:r>
      <w:r w:rsidR="002826AF" w:rsidRPr="00752E1E">
        <w:rPr>
          <w:rFonts w:hint="cs"/>
          <w:rtl/>
        </w:rPr>
        <w:t>شوند تا اينکه در سر حوض در صحرا</w:t>
      </w:r>
      <w:r w:rsidR="00752E1E" w:rsidRPr="00752E1E">
        <w:rPr>
          <w:rFonts w:hint="cs"/>
          <w:rtl/>
        </w:rPr>
        <w:t xml:space="preserve">ی </w:t>
      </w:r>
      <w:r w:rsidR="002826AF" w:rsidRPr="00752E1E">
        <w:rPr>
          <w:rFonts w:hint="cs"/>
          <w:rtl/>
        </w:rPr>
        <w:t>محشر به نزد من بيايند»</w:t>
      </w:r>
      <w:r w:rsidR="002826AF" w:rsidRPr="00752E1E">
        <w:rPr>
          <w:rStyle w:val="FootnoteReference"/>
          <w:rFonts w:cs="B Lotus"/>
          <w:rtl/>
        </w:rPr>
        <w:footnoteReference w:id="2"/>
      </w:r>
      <w:r w:rsidR="002826AF" w:rsidRPr="00752E1E">
        <w:rPr>
          <w:rFonts w:hint="cs"/>
          <w:rtl/>
        </w:rPr>
        <w:t>. از خداوند خواستاريم که امت اسلام</w:t>
      </w:r>
      <w:r w:rsidR="00752E1E" w:rsidRPr="00752E1E">
        <w:rPr>
          <w:rFonts w:hint="cs"/>
          <w:rtl/>
        </w:rPr>
        <w:t xml:space="preserve">ی </w:t>
      </w:r>
      <w:r w:rsidR="002826AF" w:rsidRPr="00752E1E">
        <w:rPr>
          <w:rFonts w:hint="cs"/>
          <w:rtl/>
        </w:rPr>
        <w:t>را متحد کرده و آنها را به خير و صلاح دين و دنيايشان هدايت فرمايند.</w:t>
      </w:r>
    </w:p>
    <w:p w:rsidR="008B73F6" w:rsidRPr="00752E1E" w:rsidRDefault="008B73F6" w:rsidP="00752E1E">
      <w:pPr>
        <w:pStyle w:val="a7"/>
        <w:rPr>
          <w:rtl/>
        </w:rPr>
        <w:sectPr w:rsidR="008B73F6" w:rsidRPr="00752E1E" w:rsidSect="00791C19">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p>
    <w:p w:rsidR="002826AF" w:rsidRPr="00752E1E" w:rsidRDefault="002826AF" w:rsidP="00752E1E">
      <w:pPr>
        <w:pStyle w:val="a0"/>
        <w:rPr>
          <w:rtl/>
        </w:rPr>
      </w:pPr>
      <w:bookmarkStart w:id="15" w:name="_Toc332157265"/>
      <w:bookmarkStart w:id="16" w:name="_Toc418288400"/>
      <w:r w:rsidRPr="00752E1E">
        <w:rPr>
          <w:rFonts w:hint="cs"/>
          <w:rtl/>
        </w:rPr>
        <w:lastRenderedPageBreak/>
        <w:t>امام فقهاء</w:t>
      </w:r>
      <w:r w:rsidR="002159F6" w:rsidRPr="00752E1E">
        <w:rPr>
          <w:rFonts w:hint="cs"/>
          <w:rtl/>
        </w:rPr>
        <w:t xml:space="preserve"> أبو حنيفه نعمان</w:t>
      </w:r>
      <w:r w:rsidR="002159F6" w:rsidRPr="00752E1E">
        <w:rPr>
          <w:rFonts w:hint="cs"/>
          <w:b w:val="0"/>
          <w:bCs w:val="0"/>
        </w:rPr>
        <w:sym w:font="AGA Arabesque" w:char="F074"/>
      </w:r>
      <w:bookmarkEnd w:id="15"/>
      <w:bookmarkEnd w:id="16"/>
    </w:p>
    <w:p w:rsidR="002826AF" w:rsidRPr="00752E1E" w:rsidRDefault="002826AF" w:rsidP="00752E1E">
      <w:pPr>
        <w:pStyle w:val="a1"/>
        <w:rPr>
          <w:rtl/>
        </w:rPr>
      </w:pPr>
      <w:bookmarkStart w:id="17" w:name="_Toc332157266"/>
      <w:bookmarkStart w:id="18" w:name="_Toc418288401"/>
      <w:r w:rsidRPr="00752E1E">
        <w:rPr>
          <w:rFonts w:hint="cs"/>
          <w:rtl/>
        </w:rPr>
        <w:t>اسم و نسب امام ابوحنيفه</w:t>
      </w:r>
      <w:bookmarkEnd w:id="17"/>
      <w:bookmarkEnd w:id="18"/>
    </w:p>
    <w:p w:rsidR="002826AF" w:rsidRPr="00752E1E" w:rsidRDefault="002826AF" w:rsidP="00752E1E">
      <w:pPr>
        <w:pStyle w:val="a7"/>
        <w:rPr>
          <w:rtl/>
        </w:rPr>
      </w:pPr>
      <w:r w:rsidRPr="00752E1E">
        <w:rPr>
          <w:rFonts w:hint="cs"/>
          <w:rtl/>
        </w:rPr>
        <w:t>او: نعمان پسر ثابت پسر مرزبان است و کني</w:t>
      </w:r>
      <w:r w:rsidR="008B73F6" w:rsidRPr="00752E1E">
        <w:rPr>
          <w:rFonts w:hint="cs"/>
          <w:rtl/>
        </w:rPr>
        <w:t>ۀ</w:t>
      </w:r>
      <w:r w:rsidRPr="00752E1E">
        <w:rPr>
          <w:rFonts w:hint="cs"/>
          <w:rtl/>
        </w:rPr>
        <w:t xml:space="preserve"> و</w:t>
      </w:r>
      <w:r w:rsidR="00752E1E" w:rsidRPr="00752E1E">
        <w:rPr>
          <w:rFonts w:hint="cs"/>
          <w:rtl/>
        </w:rPr>
        <w:t xml:space="preserve">ی </w:t>
      </w:r>
      <w:r w:rsidRPr="00752E1E">
        <w:rPr>
          <w:rFonts w:hint="cs"/>
          <w:rtl/>
        </w:rPr>
        <w:t>ابوحنيفه م</w:t>
      </w:r>
      <w:r w:rsidR="00752E1E" w:rsidRPr="00752E1E">
        <w:rPr>
          <w:rFonts w:hint="cs"/>
          <w:rtl/>
        </w:rPr>
        <w:t>ی‌</w:t>
      </w:r>
      <w:r w:rsidRPr="00752E1E">
        <w:rPr>
          <w:rFonts w:hint="cs"/>
          <w:rtl/>
        </w:rPr>
        <w:t>باشد، در خانواده‌ا</w:t>
      </w:r>
      <w:r w:rsidR="00752E1E" w:rsidRPr="00752E1E">
        <w:rPr>
          <w:rFonts w:hint="cs"/>
          <w:rtl/>
        </w:rPr>
        <w:t xml:space="preserve">ی </w:t>
      </w:r>
      <w:r w:rsidRPr="00752E1E">
        <w:rPr>
          <w:rFonts w:hint="cs"/>
          <w:rtl/>
        </w:rPr>
        <w:t>که در بين قومش دارا</w:t>
      </w:r>
      <w:r w:rsidR="00752E1E" w:rsidRPr="00752E1E">
        <w:rPr>
          <w:rFonts w:hint="cs"/>
          <w:rtl/>
        </w:rPr>
        <w:t xml:space="preserve">ی </w:t>
      </w:r>
      <w:r w:rsidRPr="00752E1E">
        <w:rPr>
          <w:rFonts w:hint="cs"/>
          <w:rtl/>
        </w:rPr>
        <w:t>شرف و احترام بود به دنيا آمد، اصل او از کابل - پايتخت افغانستان امروز- م</w:t>
      </w:r>
      <w:r w:rsidR="00752E1E" w:rsidRPr="00752E1E">
        <w:rPr>
          <w:rFonts w:hint="cs"/>
          <w:rtl/>
        </w:rPr>
        <w:t>ی‌</w:t>
      </w:r>
      <w:r w:rsidRPr="00752E1E">
        <w:rPr>
          <w:rFonts w:hint="cs"/>
          <w:rtl/>
        </w:rPr>
        <w:t>باشد. جدش مرزبان در زمان خلافت طلاي</w:t>
      </w:r>
      <w:r w:rsidR="00752E1E" w:rsidRPr="00752E1E">
        <w:rPr>
          <w:rFonts w:hint="cs"/>
          <w:rtl/>
        </w:rPr>
        <w:t xml:space="preserve">ی </w:t>
      </w:r>
      <w:r w:rsidRPr="00752E1E">
        <w:rPr>
          <w:rFonts w:hint="cs"/>
          <w:rtl/>
        </w:rPr>
        <w:t>حضرت عمر</w:t>
      </w:r>
      <w:r w:rsidR="00EC1E85" w:rsidRPr="00752E1E">
        <w:rPr>
          <w:rFonts w:hint="cs"/>
        </w:rPr>
        <w:sym w:font="AGA Arabesque" w:char="F074"/>
      </w:r>
      <w:r w:rsidRPr="00752E1E">
        <w:rPr>
          <w:rFonts w:hint="cs"/>
          <w:rtl/>
        </w:rPr>
        <w:t xml:space="preserve"> اسلام آورد سپس به کوفه آمده و در آنجا اقامت گزيد. امام ابوحنيفه</w:t>
      </w:r>
      <w:r w:rsidR="00EC1E85" w:rsidRPr="00752E1E">
        <w:rPr>
          <w:rFonts w:cs="CTraditional Arabic" w:hint="cs"/>
          <w:rtl/>
        </w:rPr>
        <w:t>/</w:t>
      </w:r>
      <w:r w:rsidRPr="00752E1E">
        <w:rPr>
          <w:rFonts w:hint="cs"/>
          <w:rtl/>
        </w:rPr>
        <w:t xml:space="preserve"> در سال 80 هجر</w:t>
      </w:r>
      <w:r w:rsidR="00752E1E" w:rsidRPr="00752E1E">
        <w:rPr>
          <w:rFonts w:hint="cs"/>
          <w:rtl/>
        </w:rPr>
        <w:t xml:space="preserve">ی </w:t>
      </w:r>
      <w:r w:rsidRPr="00752E1E">
        <w:rPr>
          <w:rFonts w:hint="cs"/>
          <w:rtl/>
        </w:rPr>
        <w:t>در کوفه در زمان خلافت عبدالملک بن مروان بدنيا آمد.</w:t>
      </w:r>
    </w:p>
    <w:p w:rsidR="002826AF" w:rsidRPr="00752E1E" w:rsidRDefault="002826AF" w:rsidP="00752E1E">
      <w:pPr>
        <w:pStyle w:val="a1"/>
        <w:rPr>
          <w:rtl/>
        </w:rPr>
      </w:pPr>
      <w:bookmarkStart w:id="19" w:name="_Toc332157267"/>
      <w:bookmarkStart w:id="20" w:name="_Toc418288402"/>
      <w:r w:rsidRPr="00752E1E">
        <w:rPr>
          <w:rFonts w:hint="cs"/>
          <w:rtl/>
        </w:rPr>
        <w:t>دوران تحصيل</w:t>
      </w:r>
      <w:r w:rsidR="00752E1E">
        <w:rPr>
          <w:rFonts w:hint="cs"/>
          <w:rtl/>
        </w:rPr>
        <w:t xml:space="preserve">ی </w:t>
      </w:r>
      <w:r w:rsidRPr="00752E1E">
        <w:rPr>
          <w:rFonts w:hint="cs"/>
          <w:rtl/>
        </w:rPr>
        <w:t>امام ابوحنيفه</w:t>
      </w:r>
      <w:bookmarkEnd w:id="19"/>
      <w:bookmarkEnd w:id="20"/>
    </w:p>
    <w:p w:rsidR="002826AF" w:rsidRPr="00752E1E" w:rsidRDefault="002826AF" w:rsidP="00752E1E">
      <w:pPr>
        <w:pStyle w:val="a7"/>
        <w:rPr>
          <w:rtl/>
        </w:rPr>
      </w:pPr>
      <w:r w:rsidRPr="00752E1E">
        <w:rPr>
          <w:rFonts w:hint="cs"/>
          <w:rtl/>
        </w:rPr>
        <w:t>و</w:t>
      </w:r>
      <w:r w:rsidR="00752E1E" w:rsidRPr="00752E1E">
        <w:rPr>
          <w:rFonts w:hint="cs"/>
          <w:rtl/>
        </w:rPr>
        <w:t xml:space="preserve">ی </w:t>
      </w:r>
      <w:r w:rsidRPr="00752E1E">
        <w:rPr>
          <w:rFonts w:hint="cs"/>
          <w:rtl/>
        </w:rPr>
        <w:t>در خانواده‌ا</w:t>
      </w:r>
      <w:r w:rsidR="00752E1E" w:rsidRPr="00752E1E">
        <w:rPr>
          <w:rFonts w:hint="cs"/>
          <w:rtl/>
        </w:rPr>
        <w:t xml:space="preserve">ی </w:t>
      </w:r>
      <w:r w:rsidRPr="00752E1E">
        <w:rPr>
          <w:rFonts w:hint="cs"/>
          <w:rtl/>
        </w:rPr>
        <w:t>مسلمان، باتقو</w:t>
      </w:r>
      <w:r w:rsidR="00752E1E" w:rsidRPr="00752E1E">
        <w:rPr>
          <w:rFonts w:hint="cs"/>
          <w:rtl/>
        </w:rPr>
        <w:t>ی،</w:t>
      </w:r>
      <w:r w:rsidRPr="00752E1E">
        <w:rPr>
          <w:rFonts w:hint="cs"/>
          <w:rtl/>
        </w:rPr>
        <w:t xml:space="preserve"> ثروتمند و سخاوتمند پرورش يافت و چنين به نظر م</w:t>
      </w:r>
      <w:r w:rsidR="00752E1E" w:rsidRPr="00752E1E">
        <w:rPr>
          <w:rFonts w:hint="cs"/>
          <w:rtl/>
        </w:rPr>
        <w:t>ی‌</w:t>
      </w:r>
      <w:r w:rsidRPr="00752E1E">
        <w:rPr>
          <w:rFonts w:hint="cs"/>
          <w:rtl/>
        </w:rPr>
        <w:t>رسد که تنها فرزند پدر و مادرش بوده است. پدرش در کوفه به پارچه‌فروش</w:t>
      </w:r>
      <w:r w:rsidR="00752E1E" w:rsidRPr="00752E1E">
        <w:rPr>
          <w:rFonts w:hint="cs"/>
          <w:rtl/>
        </w:rPr>
        <w:t xml:space="preserve">ی </w:t>
      </w:r>
      <w:r w:rsidRPr="00752E1E">
        <w:rPr>
          <w:rFonts w:hint="cs"/>
          <w:rtl/>
        </w:rPr>
        <w:t>اشتغال داشت. امام ابوحنيفه ابتدا به علم اصول دين رو</w:t>
      </w:r>
      <w:r w:rsidR="00752E1E" w:rsidRPr="00752E1E">
        <w:rPr>
          <w:rFonts w:hint="cs"/>
          <w:rtl/>
        </w:rPr>
        <w:t xml:space="preserve">ی </w:t>
      </w:r>
      <w:r w:rsidRPr="00752E1E">
        <w:rPr>
          <w:rFonts w:hint="cs"/>
          <w:rtl/>
        </w:rPr>
        <w:t>آورد و با کسان</w:t>
      </w:r>
      <w:r w:rsidR="00752E1E" w:rsidRPr="00752E1E">
        <w:rPr>
          <w:rFonts w:hint="cs"/>
          <w:rtl/>
        </w:rPr>
        <w:t xml:space="preserve">ی </w:t>
      </w:r>
      <w:r w:rsidRPr="00752E1E">
        <w:rPr>
          <w:rFonts w:hint="cs"/>
          <w:rtl/>
        </w:rPr>
        <w:t>که از راه و عقيدة سلف صالح خارج و گمراه شده بودند به مناقشه پرداخت. به همين خاطر 27 مرتبه وارد بصره شده تا اتهامات و شبهات</w:t>
      </w:r>
      <w:r w:rsidR="00752E1E" w:rsidRPr="00752E1E">
        <w:rPr>
          <w:rFonts w:hint="cs"/>
          <w:rtl/>
        </w:rPr>
        <w:t xml:space="preserve">ی </w:t>
      </w:r>
      <w:r w:rsidRPr="00752E1E">
        <w:rPr>
          <w:rFonts w:hint="cs"/>
          <w:rtl/>
        </w:rPr>
        <w:t>که به شريعت اسلام چسبانيده بودند از اسلام دور کند و اسلام حقيق</w:t>
      </w:r>
      <w:r w:rsidR="00752E1E" w:rsidRPr="00752E1E">
        <w:rPr>
          <w:rFonts w:hint="cs"/>
          <w:rtl/>
        </w:rPr>
        <w:t xml:space="preserve">ی </w:t>
      </w:r>
      <w:r w:rsidRPr="00752E1E">
        <w:rPr>
          <w:rFonts w:hint="cs"/>
          <w:rtl/>
        </w:rPr>
        <w:t>را برا</w:t>
      </w:r>
      <w:r w:rsidR="00752E1E" w:rsidRPr="00752E1E">
        <w:rPr>
          <w:rFonts w:hint="cs"/>
          <w:rtl/>
        </w:rPr>
        <w:t xml:space="preserve">ی </w:t>
      </w:r>
      <w:r w:rsidRPr="00752E1E">
        <w:rPr>
          <w:rFonts w:hint="cs"/>
          <w:rtl/>
        </w:rPr>
        <w:t>مردمان بيان کند. با جهم بن صفوان بزرگِ گمراهان و با ملحدين و معتزله و خوارج و رافض</w:t>
      </w:r>
      <w:r w:rsidR="00752E1E" w:rsidRPr="00752E1E">
        <w:rPr>
          <w:rFonts w:hint="cs"/>
          <w:rtl/>
        </w:rPr>
        <w:t>ی‌</w:t>
      </w:r>
      <w:r w:rsidRPr="00752E1E">
        <w:rPr>
          <w:rFonts w:hint="cs"/>
          <w:rtl/>
        </w:rPr>
        <w:t>ها</w:t>
      </w:r>
      <w:r w:rsidR="00752E1E" w:rsidRPr="00752E1E">
        <w:rPr>
          <w:rFonts w:hint="cs"/>
          <w:rtl/>
        </w:rPr>
        <w:t xml:space="preserve">ی </w:t>
      </w:r>
      <w:r w:rsidRPr="00752E1E">
        <w:rPr>
          <w:rFonts w:hint="cs"/>
          <w:rtl/>
        </w:rPr>
        <w:t>تندرو به مناقشه پرداخت و آنها را محکوم کرد.</w:t>
      </w:r>
    </w:p>
    <w:p w:rsidR="002826AF" w:rsidRPr="00752E1E" w:rsidRDefault="002826AF" w:rsidP="00752E1E">
      <w:pPr>
        <w:pStyle w:val="a7"/>
        <w:rPr>
          <w:rtl/>
        </w:rPr>
      </w:pPr>
      <w:r w:rsidRPr="00752E1E">
        <w:rPr>
          <w:rFonts w:hint="cs"/>
          <w:rtl/>
        </w:rPr>
        <w:t>زُفَر که يک</w:t>
      </w:r>
      <w:r w:rsidR="00752E1E" w:rsidRPr="00752E1E">
        <w:rPr>
          <w:rFonts w:hint="cs"/>
          <w:rtl/>
        </w:rPr>
        <w:t xml:space="preserve">ی </w:t>
      </w:r>
      <w:r w:rsidRPr="00752E1E">
        <w:rPr>
          <w:rFonts w:hint="cs"/>
          <w:rtl/>
        </w:rPr>
        <w:t>از شاگردان امام ابوحنيفه م</w:t>
      </w:r>
      <w:r w:rsidR="00752E1E" w:rsidRPr="00752E1E">
        <w:rPr>
          <w:rFonts w:hint="cs"/>
          <w:rtl/>
        </w:rPr>
        <w:t>ی‌</w:t>
      </w:r>
      <w:r w:rsidRPr="00752E1E">
        <w:rPr>
          <w:rFonts w:hint="cs"/>
          <w:rtl/>
        </w:rPr>
        <w:t>باشد، سبب رو</w:t>
      </w:r>
      <w:r w:rsidR="00752E1E" w:rsidRPr="00752E1E">
        <w:rPr>
          <w:rFonts w:hint="cs"/>
          <w:rtl/>
        </w:rPr>
        <w:t xml:space="preserve">ی </w:t>
      </w:r>
      <w:r w:rsidRPr="00752E1E">
        <w:rPr>
          <w:rFonts w:hint="cs"/>
          <w:rtl/>
        </w:rPr>
        <w:t>آوردن امام ابوحنيفه را به فقه از زبان خود امام چنين بيان م</w:t>
      </w:r>
      <w:r w:rsidR="00752E1E" w:rsidRPr="00752E1E">
        <w:rPr>
          <w:rFonts w:hint="cs"/>
          <w:rtl/>
        </w:rPr>
        <w:t>ی‌</w:t>
      </w:r>
      <w:r w:rsidRPr="00752E1E">
        <w:rPr>
          <w:rFonts w:hint="cs"/>
          <w:rtl/>
        </w:rPr>
        <w:t>کند: در علم کلام به درجه‌ا</w:t>
      </w:r>
      <w:r w:rsidR="00752E1E" w:rsidRPr="00752E1E">
        <w:rPr>
          <w:rFonts w:hint="cs"/>
          <w:rtl/>
        </w:rPr>
        <w:t xml:space="preserve">ی </w:t>
      </w:r>
      <w:r w:rsidRPr="00752E1E">
        <w:rPr>
          <w:rFonts w:hint="cs"/>
          <w:rtl/>
        </w:rPr>
        <w:t>رسيده بودم که زبانزد عام و خاص شده بودم. حلق</w:t>
      </w:r>
      <w:r w:rsidR="00B9589F" w:rsidRPr="00752E1E">
        <w:rPr>
          <w:rFonts w:hint="cs"/>
          <w:rtl/>
        </w:rPr>
        <w:t>ۀ</w:t>
      </w:r>
      <w:r w:rsidRPr="00752E1E">
        <w:rPr>
          <w:rFonts w:hint="cs"/>
          <w:rtl/>
        </w:rPr>
        <w:t xml:space="preserve"> درس ما، در نزديک</w:t>
      </w:r>
      <w:r w:rsidR="00752E1E" w:rsidRPr="00752E1E">
        <w:rPr>
          <w:rFonts w:hint="cs"/>
          <w:rtl/>
        </w:rPr>
        <w:t xml:space="preserve">ی </w:t>
      </w:r>
      <w:r w:rsidR="00AB1E4C" w:rsidRPr="00752E1E">
        <w:rPr>
          <w:rFonts w:hint="cs"/>
          <w:rtl/>
        </w:rPr>
        <w:t xml:space="preserve">حلقۀ </w:t>
      </w:r>
      <w:r w:rsidRPr="00752E1E">
        <w:rPr>
          <w:rFonts w:hint="cs"/>
          <w:rtl/>
        </w:rPr>
        <w:t>درس حمّادبن اب</w:t>
      </w:r>
      <w:r w:rsidR="00752E1E" w:rsidRPr="00752E1E">
        <w:rPr>
          <w:rFonts w:hint="cs"/>
          <w:rtl/>
        </w:rPr>
        <w:t>ی‌</w:t>
      </w:r>
      <w:r w:rsidRPr="00752E1E">
        <w:rPr>
          <w:rFonts w:hint="cs"/>
          <w:rtl/>
        </w:rPr>
        <w:t>سليمان بود. روز</w:t>
      </w:r>
      <w:r w:rsidR="00752E1E" w:rsidRPr="00752E1E">
        <w:rPr>
          <w:rFonts w:hint="cs"/>
          <w:rtl/>
        </w:rPr>
        <w:t xml:space="preserve">ی </w:t>
      </w:r>
      <w:r w:rsidRPr="00752E1E">
        <w:rPr>
          <w:rFonts w:hint="cs"/>
          <w:rtl/>
        </w:rPr>
        <w:t>زن</w:t>
      </w:r>
      <w:r w:rsidR="00752E1E" w:rsidRPr="00752E1E">
        <w:rPr>
          <w:rFonts w:hint="cs"/>
          <w:rtl/>
        </w:rPr>
        <w:t xml:space="preserve">ی </w:t>
      </w:r>
      <w:r w:rsidRPr="00752E1E">
        <w:rPr>
          <w:rFonts w:hint="cs"/>
          <w:rtl/>
        </w:rPr>
        <w:t>از من سؤال کرده که مرد</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خواهد زنش را براساس سنّت طلاق دهد او را چند طلاق م</w:t>
      </w:r>
      <w:r w:rsidR="00752E1E" w:rsidRPr="00752E1E">
        <w:rPr>
          <w:rFonts w:hint="cs"/>
          <w:rtl/>
        </w:rPr>
        <w:t>ی‌</w:t>
      </w:r>
      <w:r w:rsidRPr="00752E1E">
        <w:rPr>
          <w:rFonts w:hint="cs"/>
          <w:rtl/>
        </w:rPr>
        <w:t xml:space="preserve">دهد؟ از او خواستم که از حمّاد سؤال کرده و </w:t>
      </w:r>
      <w:r w:rsidRPr="00752E1E">
        <w:rPr>
          <w:rFonts w:hint="cs"/>
          <w:rtl/>
        </w:rPr>
        <w:lastRenderedPageBreak/>
        <w:t>مرا در جواب مسأله قرار دهد. حماد به او گفته بود: بايد زن از قاعدة ماهيانه پاک باشد و شوهرش با او همخواب</w:t>
      </w:r>
      <w:r w:rsidR="00752E1E" w:rsidRPr="00752E1E">
        <w:rPr>
          <w:rFonts w:hint="cs"/>
          <w:rtl/>
        </w:rPr>
        <w:t xml:space="preserve">ی </w:t>
      </w:r>
      <w:r w:rsidRPr="00752E1E">
        <w:rPr>
          <w:rFonts w:hint="cs"/>
          <w:rtl/>
        </w:rPr>
        <w:t>نکند پس او را يک طلاق بدهد. بعد از دو حيض ديگر (که در مجموع سه بار قاعده ماهيانه را پشت سر گذاشته است) غسل کرده و م</w:t>
      </w:r>
      <w:r w:rsidR="00752E1E" w:rsidRPr="00752E1E">
        <w:rPr>
          <w:rFonts w:hint="cs"/>
          <w:rtl/>
        </w:rPr>
        <w:t>ی‌</w:t>
      </w:r>
      <w:r w:rsidRPr="00752E1E">
        <w:rPr>
          <w:rFonts w:hint="cs"/>
          <w:rtl/>
        </w:rPr>
        <w:t>تواند شوهر کند. امام ابوحنيفه م</w:t>
      </w:r>
      <w:r w:rsidR="00752E1E" w:rsidRPr="00752E1E">
        <w:rPr>
          <w:rFonts w:hint="cs"/>
          <w:rtl/>
        </w:rPr>
        <w:t>ی‌</w:t>
      </w:r>
      <w:r w:rsidRPr="00752E1E">
        <w:rPr>
          <w:rFonts w:hint="cs"/>
          <w:rtl/>
        </w:rPr>
        <w:t>گويند: بعد از آن علم کلام را رها کرده و به حلقه درس حماد رفته و به خاطر خوب فهميدن درسهايش و جواب درست دادن مورد احترام حمّاد قرار گرفتم.</w:t>
      </w:r>
    </w:p>
    <w:p w:rsidR="002826AF" w:rsidRPr="00752E1E" w:rsidRDefault="002826AF" w:rsidP="00752E1E">
      <w:pPr>
        <w:pStyle w:val="a7"/>
        <w:rPr>
          <w:rtl/>
        </w:rPr>
      </w:pPr>
      <w:r w:rsidRPr="00752E1E">
        <w:rPr>
          <w:rFonts w:hint="cs"/>
          <w:rtl/>
        </w:rPr>
        <w:t>امام ابوحنيفه به افکار و آراء فقه</w:t>
      </w:r>
      <w:r w:rsidR="00752E1E" w:rsidRPr="00752E1E">
        <w:rPr>
          <w:rFonts w:hint="cs"/>
          <w:rtl/>
        </w:rPr>
        <w:t xml:space="preserve">ی </w:t>
      </w:r>
      <w:r w:rsidRPr="00752E1E">
        <w:rPr>
          <w:rFonts w:hint="cs"/>
          <w:rtl/>
        </w:rPr>
        <w:t>حمّاد رو</w:t>
      </w:r>
      <w:r w:rsidR="00752E1E" w:rsidRPr="00752E1E">
        <w:rPr>
          <w:rFonts w:hint="cs"/>
          <w:rtl/>
        </w:rPr>
        <w:t xml:space="preserve">ی </w:t>
      </w:r>
      <w:r w:rsidRPr="00752E1E">
        <w:rPr>
          <w:rFonts w:hint="cs"/>
          <w:rtl/>
        </w:rPr>
        <w:t>آورده و از شاگردان ممتاز و</w:t>
      </w:r>
      <w:r w:rsidR="00752E1E" w:rsidRPr="00752E1E">
        <w:rPr>
          <w:rFonts w:hint="cs"/>
          <w:rtl/>
        </w:rPr>
        <w:t xml:space="preserve">ی </w:t>
      </w:r>
      <w:r w:rsidRPr="00752E1E">
        <w:rPr>
          <w:rFonts w:hint="cs"/>
          <w:rtl/>
        </w:rPr>
        <w:t>شد بدين خاطر حماد او را صدر حلق</w:t>
      </w:r>
      <w:r w:rsidR="00B9589F" w:rsidRPr="00752E1E">
        <w:rPr>
          <w:rFonts w:hint="cs"/>
          <w:rtl/>
        </w:rPr>
        <w:t>ۀ</w:t>
      </w:r>
      <w:r w:rsidRPr="00752E1E">
        <w:rPr>
          <w:rFonts w:hint="cs"/>
          <w:rtl/>
        </w:rPr>
        <w:t xml:space="preserve"> درس خود م</w:t>
      </w:r>
      <w:r w:rsidR="00752E1E" w:rsidRPr="00752E1E">
        <w:rPr>
          <w:rFonts w:hint="cs"/>
          <w:rtl/>
        </w:rPr>
        <w:t>ی‌</w:t>
      </w:r>
      <w:r w:rsidRPr="00752E1E">
        <w:rPr>
          <w:rFonts w:hint="cs"/>
          <w:rtl/>
        </w:rPr>
        <w:t>نشاند. رفتار او با استادش حماد هم جا</w:t>
      </w:r>
      <w:r w:rsidR="00752E1E" w:rsidRPr="00752E1E">
        <w:rPr>
          <w:rFonts w:hint="cs"/>
          <w:rtl/>
        </w:rPr>
        <w:t xml:space="preserve">ی </w:t>
      </w:r>
      <w:r w:rsidRPr="00752E1E">
        <w:rPr>
          <w:rFonts w:hint="cs"/>
          <w:rtl/>
        </w:rPr>
        <w:t>تعجب و تأمل م</w:t>
      </w:r>
      <w:r w:rsidR="00752E1E" w:rsidRPr="00752E1E">
        <w:rPr>
          <w:rFonts w:hint="cs"/>
          <w:rtl/>
        </w:rPr>
        <w:t>ی‌</w:t>
      </w:r>
      <w:r w:rsidRPr="00752E1E">
        <w:rPr>
          <w:rFonts w:hint="cs"/>
          <w:rtl/>
        </w:rPr>
        <w:t>باشد، مثلاً پشت در خانة استادش م</w:t>
      </w:r>
      <w:r w:rsidR="00752E1E" w:rsidRPr="00752E1E">
        <w:rPr>
          <w:rFonts w:hint="cs"/>
          <w:rtl/>
        </w:rPr>
        <w:t>ی‌</w:t>
      </w:r>
      <w:r w:rsidRPr="00752E1E">
        <w:rPr>
          <w:rFonts w:hint="cs"/>
          <w:rtl/>
        </w:rPr>
        <w:t>نشست تا اينکه استادش از خانه خارج شود و از او سؤال کرده و يا احتياجات او را برآورده کند، و مدت 18 سال بدين‌صورت در مصاحبت استادش بود تا اينکه حماد وفات يافت و شاگردانش، امام ابوحنيفه را به جانشين</w:t>
      </w:r>
      <w:r w:rsidR="00752E1E" w:rsidRPr="00752E1E">
        <w:rPr>
          <w:rFonts w:hint="cs"/>
          <w:rtl/>
        </w:rPr>
        <w:t xml:space="preserve">ی </w:t>
      </w:r>
      <w:r w:rsidRPr="00752E1E">
        <w:rPr>
          <w:rFonts w:hint="cs"/>
          <w:rtl/>
        </w:rPr>
        <w:t>حماد انتخاب کردند. امام ابوحنيفه م</w:t>
      </w:r>
      <w:r w:rsidR="00752E1E" w:rsidRPr="00752E1E">
        <w:rPr>
          <w:rFonts w:hint="cs"/>
          <w:rtl/>
        </w:rPr>
        <w:t>ی‌</w:t>
      </w:r>
      <w:r w:rsidRPr="00752E1E">
        <w:rPr>
          <w:rFonts w:hint="cs"/>
          <w:rtl/>
        </w:rPr>
        <w:t>گويند: از زمان</w:t>
      </w:r>
      <w:r w:rsidR="00752E1E" w:rsidRPr="00752E1E">
        <w:rPr>
          <w:rFonts w:hint="cs"/>
          <w:rtl/>
        </w:rPr>
        <w:t xml:space="preserve">ی </w:t>
      </w:r>
      <w:r w:rsidRPr="00752E1E">
        <w:rPr>
          <w:rFonts w:hint="cs"/>
          <w:rtl/>
        </w:rPr>
        <w:t>که حماد وفات يافته هر نماز</w:t>
      </w:r>
      <w:r w:rsidR="00752E1E" w:rsidRPr="00752E1E">
        <w:rPr>
          <w:rFonts w:hint="cs"/>
          <w:rtl/>
        </w:rPr>
        <w:t xml:space="preserve">ی </w:t>
      </w:r>
      <w:r w:rsidRPr="00752E1E">
        <w:rPr>
          <w:rFonts w:hint="cs"/>
          <w:rtl/>
        </w:rPr>
        <w:t>که م</w:t>
      </w:r>
      <w:r w:rsidR="00752E1E" w:rsidRPr="00752E1E">
        <w:rPr>
          <w:rFonts w:hint="cs"/>
          <w:rtl/>
        </w:rPr>
        <w:t>ی‌</w:t>
      </w:r>
      <w:r w:rsidRPr="00752E1E">
        <w:rPr>
          <w:rFonts w:hint="cs"/>
          <w:rtl/>
        </w:rPr>
        <w:t>گزارم از خداوند طلب مغفرت برا</w:t>
      </w:r>
      <w:r w:rsidR="00752E1E" w:rsidRPr="00752E1E">
        <w:rPr>
          <w:rFonts w:hint="cs"/>
          <w:rtl/>
        </w:rPr>
        <w:t xml:space="preserve">ی </w:t>
      </w:r>
      <w:r w:rsidRPr="00752E1E">
        <w:rPr>
          <w:rFonts w:hint="cs"/>
          <w:rtl/>
        </w:rPr>
        <w:t>پدرم و حمّاد م</w:t>
      </w:r>
      <w:r w:rsidR="00752E1E" w:rsidRPr="00752E1E">
        <w:rPr>
          <w:rFonts w:hint="cs"/>
          <w:rtl/>
        </w:rPr>
        <w:t>ی‌</w:t>
      </w:r>
      <w:r w:rsidRPr="00752E1E">
        <w:rPr>
          <w:rFonts w:hint="cs"/>
          <w:rtl/>
        </w:rPr>
        <w:t>کنم و من برا</w:t>
      </w:r>
      <w:r w:rsidR="00752E1E" w:rsidRPr="00752E1E">
        <w:rPr>
          <w:rFonts w:hint="cs"/>
          <w:rtl/>
        </w:rPr>
        <w:t xml:space="preserve">ی </w:t>
      </w:r>
      <w:r w:rsidRPr="00752E1E">
        <w:rPr>
          <w:rFonts w:hint="cs"/>
          <w:rtl/>
        </w:rPr>
        <w:t>کس</w:t>
      </w:r>
      <w:r w:rsidR="00752E1E" w:rsidRPr="00752E1E">
        <w:rPr>
          <w:rFonts w:hint="cs"/>
          <w:rtl/>
        </w:rPr>
        <w:t xml:space="preserve">ی </w:t>
      </w:r>
      <w:r w:rsidRPr="00752E1E">
        <w:rPr>
          <w:rFonts w:hint="cs"/>
          <w:rtl/>
        </w:rPr>
        <w:t>که چيز</w:t>
      </w:r>
      <w:r w:rsidR="00752E1E" w:rsidRPr="00752E1E">
        <w:rPr>
          <w:rFonts w:hint="cs"/>
          <w:rtl/>
        </w:rPr>
        <w:t xml:space="preserve">ی </w:t>
      </w:r>
      <w:r w:rsidRPr="00752E1E">
        <w:rPr>
          <w:rFonts w:hint="cs"/>
          <w:rtl/>
        </w:rPr>
        <w:t>از او ياد گرفته و يا چيز</w:t>
      </w:r>
      <w:r w:rsidR="00752E1E" w:rsidRPr="00752E1E">
        <w:rPr>
          <w:rFonts w:hint="cs"/>
          <w:rtl/>
        </w:rPr>
        <w:t xml:space="preserve">ی </w:t>
      </w:r>
      <w:r w:rsidRPr="00752E1E">
        <w:rPr>
          <w:rFonts w:hint="cs"/>
          <w:rtl/>
        </w:rPr>
        <w:t>به او ياد داده‌ام طلب مغفرت م</w:t>
      </w:r>
      <w:r w:rsidR="00752E1E" w:rsidRPr="00752E1E">
        <w:rPr>
          <w:rFonts w:hint="cs"/>
          <w:rtl/>
        </w:rPr>
        <w:t>ی‌</w:t>
      </w:r>
      <w:r w:rsidRPr="00752E1E">
        <w:rPr>
          <w:rFonts w:hint="cs"/>
          <w:rtl/>
        </w:rPr>
        <w:t>کنم.</w:t>
      </w:r>
    </w:p>
    <w:p w:rsidR="002826AF" w:rsidRPr="00752E1E" w:rsidRDefault="002826AF" w:rsidP="004F48E1">
      <w:pPr>
        <w:pStyle w:val="a1"/>
        <w:rPr>
          <w:rtl/>
        </w:rPr>
      </w:pPr>
      <w:bookmarkStart w:id="21" w:name="_Toc332157268"/>
      <w:bookmarkStart w:id="22" w:name="_Toc418288403"/>
      <w:r w:rsidRPr="00752E1E">
        <w:rPr>
          <w:rFonts w:hint="cs"/>
          <w:rtl/>
        </w:rPr>
        <w:t>روش امام ابوحنيفه در برخورد با مسائل اجتها</w:t>
      </w:r>
      <w:bookmarkEnd w:id="21"/>
      <w:r w:rsidR="004F48E1">
        <w:rPr>
          <w:rFonts w:hint="cs"/>
          <w:rtl/>
        </w:rPr>
        <w:t>دی</w:t>
      </w:r>
      <w:bookmarkEnd w:id="22"/>
    </w:p>
    <w:p w:rsidR="00F560C2" w:rsidRPr="00752E1E" w:rsidRDefault="002159F6" w:rsidP="00752E1E">
      <w:pPr>
        <w:pStyle w:val="a7"/>
        <w:rPr>
          <w:rtl/>
        </w:rPr>
      </w:pPr>
      <w:r w:rsidRPr="00752E1E">
        <w:rPr>
          <w:rFonts w:hint="cs"/>
          <w:rtl/>
        </w:rPr>
        <w:t>امام ابوحنيفه</w:t>
      </w:r>
      <w:r w:rsidRPr="00752E1E">
        <w:rPr>
          <w:rFonts w:hint="cs"/>
        </w:rPr>
        <w:sym w:font="AGA Arabesque" w:char="F074"/>
      </w:r>
      <w:r w:rsidR="002826AF" w:rsidRPr="00752E1E">
        <w:rPr>
          <w:rFonts w:hint="cs"/>
          <w:rtl/>
        </w:rPr>
        <w:t xml:space="preserve"> روش جديد</w:t>
      </w:r>
      <w:r w:rsidR="00752E1E" w:rsidRPr="00752E1E">
        <w:rPr>
          <w:rFonts w:hint="cs"/>
          <w:rtl/>
        </w:rPr>
        <w:t xml:space="preserve">ی </w:t>
      </w:r>
      <w:r w:rsidR="002826AF" w:rsidRPr="00752E1E">
        <w:rPr>
          <w:rFonts w:hint="cs"/>
          <w:rtl/>
        </w:rPr>
        <w:t>در برخورد با مسائل اجتهاد</w:t>
      </w:r>
      <w:r w:rsidR="00752E1E" w:rsidRPr="00752E1E">
        <w:rPr>
          <w:rFonts w:hint="cs"/>
          <w:rtl/>
        </w:rPr>
        <w:t xml:space="preserve">ی </w:t>
      </w:r>
      <w:r w:rsidR="002826AF" w:rsidRPr="00752E1E">
        <w:rPr>
          <w:rFonts w:hint="cs"/>
          <w:rtl/>
        </w:rPr>
        <w:t>اتخاذ کردند و آن از طريق به بحث و مناقشه گذاشتن مسأله‌ا</w:t>
      </w:r>
      <w:r w:rsidR="00752E1E" w:rsidRPr="00752E1E">
        <w:rPr>
          <w:rFonts w:hint="cs"/>
          <w:rtl/>
        </w:rPr>
        <w:t xml:space="preserve">ی </w:t>
      </w:r>
      <w:r w:rsidR="002826AF" w:rsidRPr="00752E1E">
        <w:rPr>
          <w:rFonts w:hint="cs"/>
          <w:rtl/>
        </w:rPr>
        <w:t>در حلق</w:t>
      </w:r>
      <w:r w:rsidR="00B9589F" w:rsidRPr="00752E1E">
        <w:rPr>
          <w:rFonts w:hint="cs"/>
          <w:rtl/>
        </w:rPr>
        <w:t>ۀ</w:t>
      </w:r>
      <w:r w:rsidR="002826AF" w:rsidRPr="00752E1E">
        <w:rPr>
          <w:rFonts w:hint="cs"/>
          <w:rtl/>
        </w:rPr>
        <w:t xml:space="preserve"> درس بود. و شاگردانش هر کدام رأ</w:t>
      </w:r>
      <w:r w:rsidR="00752E1E" w:rsidRPr="00752E1E">
        <w:rPr>
          <w:rFonts w:hint="cs"/>
          <w:rtl/>
        </w:rPr>
        <w:t xml:space="preserve">ی </w:t>
      </w:r>
      <w:r w:rsidR="002826AF" w:rsidRPr="00752E1E">
        <w:rPr>
          <w:rFonts w:hint="cs"/>
          <w:rtl/>
        </w:rPr>
        <w:t>خود را بيان کرده سپس امام ابوحنيفه به تصحيح آراء م</w:t>
      </w:r>
      <w:r w:rsidR="00752E1E" w:rsidRPr="00752E1E">
        <w:rPr>
          <w:rFonts w:hint="cs"/>
          <w:rtl/>
        </w:rPr>
        <w:t>ی‌</w:t>
      </w:r>
      <w:r w:rsidR="002826AF" w:rsidRPr="00752E1E">
        <w:rPr>
          <w:rFonts w:hint="cs"/>
          <w:rtl/>
        </w:rPr>
        <w:t>پرداخت و چه بسا مناقش</w:t>
      </w:r>
      <w:r w:rsidR="00B9589F" w:rsidRPr="00752E1E">
        <w:rPr>
          <w:rFonts w:hint="cs"/>
          <w:rtl/>
        </w:rPr>
        <w:t>ۀ</w:t>
      </w:r>
      <w:r w:rsidR="002826AF" w:rsidRPr="00752E1E">
        <w:rPr>
          <w:rFonts w:hint="cs"/>
          <w:rtl/>
        </w:rPr>
        <w:t xml:space="preserve"> مسأله‌ا</w:t>
      </w:r>
      <w:r w:rsidR="00752E1E" w:rsidRPr="00752E1E">
        <w:rPr>
          <w:rFonts w:hint="cs"/>
          <w:rtl/>
        </w:rPr>
        <w:t xml:space="preserve">ی </w:t>
      </w:r>
      <w:r w:rsidR="002826AF" w:rsidRPr="00752E1E">
        <w:rPr>
          <w:rFonts w:hint="cs"/>
          <w:rtl/>
        </w:rPr>
        <w:t>چندين روز ادامه م</w:t>
      </w:r>
      <w:r w:rsidR="00752E1E" w:rsidRPr="00752E1E">
        <w:rPr>
          <w:rFonts w:hint="cs"/>
          <w:rtl/>
        </w:rPr>
        <w:t>ی‌</w:t>
      </w:r>
      <w:r w:rsidR="002826AF" w:rsidRPr="00752E1E">
        <w:rPr>
          <w:rFonts w:hint="cs"/>
          <w:rtl/>
        </w:rPr>
        <w:t>يافت اين بحث علم</w:t>
      </w:r>
      <w:r w:rsidR="00752E1E" w:rsidRPr="00752E1E">
        <w:rPr>
          <w:rFonts w:hint="cs"/>
          <w:rtl/>
        </w:rPr>
        <w:t xml:space="preserve">ی </w:t>
      </w:r>
      <w:r w:rsidR="002826AF" w:rsidRPr="00752E1E">
        <w:rPr>
          <w:rFonts w:hint="cs"/>
          <w:rtl/>
        </w:rPr>
        <w:t>آزاد</w:t>
      </w:r>
      <w:r w:rsidR="00752E1E" w:rsidRPr="00752E1E">
        <w:rPr>
          <w:rFonts w:hint="cs"/>
          <w:rtl/>
        </w:rPr>
        <w:t xml:space="preserve">ی </w:t>
      </w:r>
      <w:r w:rsidR="002826AF" w:rsidRPr="00752E1E">
        <w:rPr>
          <w:rFonts w:hint="cs"/>
          <w:rtl/>
        </w:rPr>
        <w:t>بود که در آن به آراء افراد احترام گذاشته م</w:t>
      </w:r>
      <w:r w:rsidR="00752E1E" w:rsidRPr="00752E1E">
        <w:rPr>
          <w:rFonts w:hint="cs"/>
          <w:rtl/>
        </w:rPr>
        <w:t>ی‌</w:t>
      </w:r>
      <w:r w:rsidR="002826AF" w:rsidRPr="00752E1E">
        <w:rPr>
          <w:rFonts w:hint="cs"/>
          <w:rtl/>
        </w:rPr>
        <w:t>شد و دور از هرگونه تعصب بود و امام ابوحنيفه با اينکه رأ</w:t>
      </w:r>
      <w:r w:rsidR="00752E1E" w:rsidRPr="00752E1E">
        <w:rPr>
          <w:rFonts w:hint="cs"/>
          <w:rtl/>
        </w:rPr>
        <w:t xml:space="preserve">ی </w:t>
      </w:r>
      <w:r w:rsidR="002826AF" w:rsidRPr="00752E1E">
        <w:rPr>
          <w:rFonts w:hint="cs"/>
          <w:rtl/>
        </w:rPr>
        <w:t>خود را بيان م</w:t>
      </w:r>
      <w:r w:rsidR="00752E1E" w:rsidRPr="00752E1E">
        <w:rPr>
          <w:rFonts w:hint="cs"/>
          <w:rtl/>
        </w:rPr>
        <w:t>ی‌</w:t>
      </w:r>
      <w:r w:rsidR="002826AF" w:rsidRPr="00752E1E">
        <w:rPr>
          <w:rFonts w:hint="cs"/>
          <w:rtl/>
        </w:rPr>
        <w:t>کرد اما شاگردانش را ملزم به تبعيت از آن نم</w:t>
      </w:r>
      <w:r w:rsidR="00752E1E" w:rsidRPr="00752E1E">
        <w:rPr>
          <w:rFonts w:hint="cs"/>
          <w:rtl/>
        </w:rPr>
        <w:t>ی‌</w:t>
      </w:r>
      <w:r w:rsidR="002826AF" w:rsidRPr="00752E1E">
        <w:rPr>
          <w:rFonts w:hint="cs"/>
          <w:rtl/>
        </w:rPr>
        <w:t>کرد</w:t>
      </w:r>
      <w:r w:rsidR="002826AF" w:rsidRPr="00752E1E">
        <w:rPr>
          <w:rStyle w:val="FootnoteReference"/>
          <w:rFonts w:cs="B Lotus"/>
          <w:rtl/>
        </w:rPr>
        <w:footnoteReference w:id="3"/>
      </w:r>
      <w:r w:rsidR="002826AF" w:rsidRPr="00752E1E">
        <w:rPr>
          <w:rFonts w:hint="cs"/>
          <w:rtl/>
        </w:rPr>
        <w:t>. رحمت خداوند بر او باد و جا</w:t>
      </w:r>
      <w:r w:rsidR="00752E1E" w:rsidRPr="00752E1E">
        <w:rPr>
          <w:rFonts w:hint="cs"/>
          <w:rtl/>
        </w:rPr>
        <w:t xml:space="preserve">ی </w:t>
      </w:r>
      <w:r w:rsidR="002826AF" w:rsidRPr="00752E1E">
        <w:rPr>
          <w:rFonts w:hint="cs"/>
          <w:rtl/>
        </w:rPr>
        <w:t>او در بهشت باد.</w:t>
      </w:r>
    </w:p>
    <w:p w:rsidR="00B9589F" w:rsidRPr="00752E1E" w:rsidRDefault="00B9589F" w:rsidP="00752E1E">
      <w:pPr>
        <w:pStyle w:val="a7"/>
        <w:rPr>
          <w:b/>
          <w:bCs/>
          <w:rtl/>
        </w:rPr>
        <w:sectPr w:rsidR="00B9589F" w:rsidRPr="00752E1E" w:rsidSect="008B73F6">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2826AF" w:rsidRPr="00752E1E" w:rsidRDefault="002826AF" w:rsidP="00752E1E">
      <w:pPr>
        <w:pStyle w:val="a0"/>
        <w:rPr>
          <w:rtl/>
        </w:rPr>
      </w:pPr>
      <w:bookmarkStart w:id="23" w:name="_Toc332157269"/>
      <w:bookmarkStart w:id="24" w:name="_Toc418288404"/>
      <w:r w:rsidRPr="00752E1E">
        <w:rPr>
          <w:rFonts w:hint="cs"/>
          <w:rtl/>
        </w:rPr>
        <w:t>امام دارالهجره</w:t>
      </w:r>
      <w:r w:rsidR="002159F6" w:rsidRPr="00752E1E">
        <w:rPr>
          <w:rFonts w:hint="cs"/>
          <w:rtl/>
        </w:rPr>
        <w:t xml:space="preserve"> </w:t>
      </w:r>
      <w:r w:rsidRPr="00752E1E">
        <w:rPr>
          <w:rFonts w:hint="cs"/>
          <w:rtl/>
        </w:rPr>
        <w:t>مالک‌بن أنس</w:t>
      </w:r>
      <w:r w:rsidR="002159F6" w:rsidRPr="00752E1E">
        <w:rPr>
          <w:rFonts w:hint="cs"/>
          <w:b w:val="0"/>
          <w:bCs w:val="0"/>
        </w:rPr>
        <w:sym w:font="AGA Arabesque" w:char="F074"/>
      </w:r>
      <w:bookmarkEnd w:id="23"/>
      <w:bookmarkEnd w:id="24"/>
    </w:p>
    <w:p w:rsidR="002826AF" w:rsidRPr="00752E1E" w:rsidRDefault="002159F6" w:rsidP="00752E1E">
      <w:pPr>
        <w:pStyle w:val="a1"/>
        <w:rPr>
          <w:rtl/>
        </w:rPr>
      </w:pPr>
      <w:bookmarkStart w:id="25" w:name="_Toc332157270"/>
      <w:bookmarkStart w:id="26" w:name="_Toc418288405"/>
      <w:r w:rsidRPr="00752E1E">
        <w:rPr>
          <w:rFonts w:hint="cs"/>
          <w:rtl/>
        </w:rPr>
        <w:t>نسب و محل تولد امام مالک</w:t>
      </w:r>
      <w:r w:rsidRPr="00F26892">
        <w:rPr>
          <w:rFonts w:cs="CTraditional Arabic" w:hint="cs"/>
          <w:bCs w:val="0"/>
          <w:rtl/>
        </w:rPr>
        <w:t>/</w:t>
      </w:r>
      <w:bookmarkEnd w:id="25"/>
      <w:bookmarkEnd w:id="26"/>
    </w:p>
    <w:p w:rsidR="002826AF" w:rsidRPr="00752E1E" w:rsidRDefault="002826AF" w:rsidP="00752E1E">
      <w:pPr>
        <w:pStyle w:val="a7"/>
        <w:rPr>
          <w:rtl/>
        </w:rPr>
      </w:pPr>
      <w:r w:rsidRPr="00752E1E">
        <w:rPr>
          <w:rFonts w:hint="cs"/>
          <w:rtl/>
        </w:rPr>
        <w:t>او: ابو عبدالله مالک‌بن انس بن مالک بن أب</w:t>
      </w:r>
      <w:r w:rsidR="00752E1E" w:rsidRPr="00752E1E">
        <w:rPr>
          <w:rFonts w:hint="cs"/>
          <w:rtl/>
        </w:rPr>
        <w:t xml:space="preserve">ی </w:t>
      </w:r>
      <w:r w:rsidRPr="00752E1E">
        <w:rPr>
          <w:rFonts w:hint="cs"/>
          <w:rtl/>
        </w:rPr>
        <w:t>عامر از د</w:t>
      </w:r>
      <w:r w:rsidR="00752E1E" w:rsidRPr="00752E1E">
        <w:rPr>
          <w:rFonts w:hint="cs"/>
          <w:rtl/>
        </w:rPr>
        <w:t xml:space="preserve">ی </w:t>
      </w:r>
      <w:r w:rsidRPr="00752E1E">
        <w:rPr>
          <w:rFonts w:hint="cs"/>
          <w:rtl/>
        </w:rPr>
        <w:t>أصبح از قبيله حمير و مادرش عاليه دختر شريک‌بن عبدالرحمن أزد</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باشد. در سال 93 ه‍. ق. بنا بر صحيح‌ترين اقوال در مدينة الرسول هجرت‌گاه پيامبر و محل تربيت بهترين نسل</w:t>
      </w:r>
      <w:r w:rsidR="00752E1E" w:rsidRPr="00752E1E">
        <w:rPr>
          <w:rFonts w:hint="cs"/>
          <w:rtl/>
        </w:rPr>
        <w:t xml:space="preserve">ی </w:t>
      </w:r>
      <w:r w:rsidRPr="00752E1E">
        <w:rPr>
          <w:rFonts w:hint="cs"/>
          <w:rtl/>
        </w:rPr>
        <w:t>که به دست پيامبر تربيت شده بودند و بشريت آن را شناخته است بدنيا آمد.</w:t>
      </w:r>
    </w:p>
    <w:p w:rsidR="002826AF" w:rsidRPr="00752E1E" w:rsidRDefault="002826AF" w:rsidP="004F48E1">
      <w:pPr>
        <w:pStyle w:val="a1"/>
        <w:rPr>
          <w:rtl/>
        </w:rPr>
      </w:pPr>
      <w:bookmarkStart w:id="27" w:name="_Toc332157271"/>
      <w:bookmarkStart w:id="28" w:name="_Toc418288406"/>
      <w:r w:rsidRPr="00752E1E">
        <w:rPr>
          <w:rFonts w:hint="cs"/>
          <w:rtl/>
        </w:rPr>
        <w:t>دوران تحصيل</w:t>
      </w:r>
      <w:r w:rsidR="00752E1E">
        <w:rPr>
          <w:rFonts w:hint="cs"/>
          <w:rtl/>
        </w:rPr>
        <w:t xml:space="preserve">ی </w:t>
      </w:r>
      <w:r w:rsidRPr="00752E1E">
        <w:rPr>
          <w:rFonts w:hint="cs"/>
          <w:rtl/>
        </w:rPr>
        <w:t>امام مالک و کوشش و</w:t>
      </w:r>
      <w:r w:rsidR="00752E1E">
        <w:rPr>
          <w:rFonts w:hint="cs"/>
          <w:rtl/>
        </w:rPr>
        <w:t xml:space="preserve">ی </w:t>
      </w:r>
      <w:r w:rsidRPr="00752E1E">
        <w:rPr>
          <w:rFonts w:hint="cs"/>
          <w:rtl/>
        </w:rPr>
        <w:t>در يادگير</w:t>
      </w:r>
      <w:bookmarkEnd w:id="27"/>
      <w:r w:rsidR="004F48E1">
        <w:rPr>
          <w:rFonts w:hint="cs"/>
          <w:rtl/>
        </w:rPr>
        <w:t>ی</w:t>
      </w:r>
      <w:bookmarkEnd w:id="28"/>
    </w:p>
    <w:p w:rsidR="002826AF" w:rsidRPr="00752E1E" w:rsidRDefault="002159F6" w:rsidP="00752E1E">
      <w:pPr>
        <w:pStyle w:val="a7"/>
        <w:rPr>
          <w:rtl/>
        </w:rPr>
      </w:pPr>
      <w:r w:rsidRPr="00752E1E">
        <w:rPr>
          <w:rFonts w:hint="cs"/>
          <w:rtl/>
        </w:rPr>
        <w:t>امام مالک</w:t>
      </w:r>
      <w:r w:rsidRPr="00752E1E">
        <w:rPr>
          <w:rFonts w:hint="cs"/>
        </w:rPr>
        <w:sym w:font="AGA Arabesque" w:char="F074"/>
      </w:r>
      <w:r w:rsidR="002826AF" w:rsidRPr="00752E1E">
        <w:rPr>
          <w:rFonts w:hint="cs"/>
          <w:rtl/>
        </w:rPr>
        <w:t xml:space="preserve"> در موردشان م</w:t>
      </w:r>
      <w:r w:rsidR="00752E1E" w:rsidRPr="00752E1E">
        <w:rPr>
          <w:rFonts w:hint="cs"/>
          <w:rtl/>
        </w:rPr>
        <w:t>ی‌</w:t>
      </w:r>
      <w:r w:rsidR="002826AF" w:rsidRPr="00752E1E">
        <w:rPr>
          <w:rFonts w:hint="cs"/>
          <w:rtl/>
        </w:rPr>
        <w:t>گويند: برادر</w:t>
      </w:r>
      <w:r w:rsidR="00752E1E" w:rsidRPr="00752E1E">
        <w:rPr>
          <w:rFonts w:hint="cs"/>
          <w:rtl/>
        </w:rPr>
        <w:t xml:space="preserve">ی </w:t>
      </w:r>
      <w:r w:rsidR="002826AF" w:rsidRPr="00752E1E">
        <w:rPr>
          <w:rFonts w:hint="cs"/>
          <w:rtl/>
        </w:rPr>
        <w:t>داشتم در سن اب</w:t>
      </w:r>
      <w:r w:rsidR="00752E1E" w:rsidRPr="00752E1E">
        <w:rPr>
          <w:rFonts w:hint="cs"/>
          <w:rtl/>
        </w:rPr>
        <w:t>ی‌</w:t>
      </w:r>
      <w:r w:rsidR="002826AF" w:rsidRPr="00752E1E">
        <w:rPr>
          <w:rFonts w:hint="cs"/>
          <w:rtl/>
        </w:rPr>
        <w:t>شهاب زهر</w:t>
      </w:r>
      <w:r w:rsidR="00752E1E" w:rsidRPr="00752E1E">
        <w:rPr>
          <w:rFonts w:hint="cs"/>
          <w:rtl/>
        </w:rPr>
        <w:t>ی.</w:t>
      </w:r>
      <w:r w:rsidR="002826AF" w:rsidRPr="00752E1E">
        <w:rPr>
          <w:rFonts w:hint="cs"/>
          <w:rtl/>
        </w:rPr>
        <w:t xml:space="preserve"> روز</w:t>
      </w:r>
      <w:r w:rsidR="00752E1E" w:rsidRPr="00752E1E">
        <w:rPr>
          <w:rFonts w:hint="cs"/>
          <w:rtl/>
        </w:rPr>
        <w:t xml:space="preserve">ی </w:t>
      </w:r>
      <w:r w:rsidR="002826AF" w:rsidRPr="00752E1E">
        <w:rPr>
          <w:rFonts w:hint="cs"/>
          <w:rtl/>
        </w:rPr>
        <w:t>پدرم از ما سؤال</w:t>
      </w:r>
      <w:r w:rsidR="00752E1E" w:rsidRPr="00752E1E">
        <w:rPr>
          <w:rFonts w:hint="cs"/>
          <w:rtl/>
        </w:rPr>
        <w:t xml:space="preserve">ی </w:t>
      </w:r>
      <w:r w:rsidR="002826AF" w:rsidRPr="00752E1E">
        <w:rPr>
          <w:rFonts w:hint="cs"/>
          <w:rtl/>
        </w:rPr>
        <w:t>کرد که برادرم جواب صحيح داد. پدرم به من گفت: کبوترها تو را از طلب علم بازداشته‌اند. از اين قول پدرم ناراحت شدم و مدت 7 سال در محضر ابن هرمز به کسب علم مشغول شدم. امام مالک در طلب علم کوشا و جد</w:t>
      </w:r>
      <w:r w:rsidR="00752E1E" w:rsidRPr="00752E1E">
        <w:rPr>
          <w:rFonts w:hint="cs"/>
          <w:rtl/>
        </w:rPr>
        <w:t xml:space="preserve">ی </w:t>
      </w:r>
      <w:r w:rsidR="002826AF" w:rsidRPr="00752E1E">
        <w:rPr>
          <w:rFonts w:hint="cs"/>
          <w:rtl/>
        </w:rPr>
        <w:t>بود و خود امام م</w:t>
      </w:r>
      <w:r w:rsidR="00752E1E" w:rsidRPr="00752E1E">
        <w:rPr>
          <w:rFonts w:hint="cs"/>
          <w:rtl/>
        </w:rPr>
        <w:t>ی‌</w:t>
      </w:r>
      <w:r w:rsidR="002826AF" w:rsidRPr="00752E1E">
        <w:rPr>
          <w:rFonts w:hint="cs"/>
          <w:rtl/>
        </w:rPr>
        <w:t>گويند: در هنگام ظهر در زير آفتاب که هيچ سايه‌ا</w:t>
      </w:r>
      <w:r w:rsidR="00752E1E" w:rsidRPr="00752E1E">
        <w:rPr>
          <w:rFonts w:hint="cs"/>
          <w:rtl/>
        </w:rPr>
        <w:t xml:space="preserve">ی </w:t>
      </w:r>
      <w:r w:rsidR="002826AF" w:rsidRPr="00752E1E">
        <w:rPr>
          <w:rFonts w:hint="cs"/>
          <w:rtl/>
        </w:rPr>
        <w:t>نبود انتظار خارج شدن نا</w:t>
      </w:r>
      <w:r w:rsidRPr="00752E1E">
        <w:rPr>
          <w:rFonts w:hint="cs"/>
          <w:rtl/>
        </w:rPr>
        <w:t>فع برد</w:t>
      </w:r>
      <w:r w:rsidR="00B9589F" w:rsidRPr="00752E1E">
        <w:rPr>
          <w:rFonts w:hint="cs"/>
          <w:rtl/>
        </w:rPr>
        <w:t>ۀ</w:t>
      </w:r>
      <w:r w:rsidRPr="00752E1E">
        <w:rPr>
          <w:rFonts w:hint="cs"/>
          <w:rtl/>
        </w:rPr>
        <w:t xml:space="preserve"> آزادشد</w:t>
      </w:r>
      <w:r w:rsidR="00B9589F" w:rsidRPr="00752E1E">
        <w:rPr>
          <w:rFonts w:hint="cs"/>
          <w:rtl/>
        </w:rPr>
        <w:t>ۀ</w:t>
      </w:r>
      <w:r w:rsidRPr="00752E1E">
        <w:rPr>
          <w:rFonts w:hint="cs"/>
          <w:rtl/>
        </w:rPr>
        <w:t xml:space="preserve"> عبدالله ابن عمر</w:t>
      </w:r>
      <w:r w:rsidRPr="00752E1E">
        <w:rPr>
          <w:rFonts w:hint="cs"/>
        </w:rPr>
        <w:sym w:font="AGA Arabesque" w:char="F079"/>
      </w:r>
      <w:r w:rsidR="002826AF" w:rsidRPr="00752E1E">
        <w:rPr>
          <w:rFonts w:hint="cs"/>
          <w:rtl/>
        </w:rPr>
        <w:t xml:space="preserve"> را م</w:t>
      </w:r>
      <w:r w:rsidR="00752E1E" w:rsidRPr="00752E1E">
        <w:rPr>
          <w:rFonts w:hint="cs"/>
          <w:rtl/>
        </w:rPr>
        <w:t>ی‌</w:t>
      </w:r>
      <w:r w:rsidR="002826AF" w:rsidRPr="00752E1E">
        <w:rPr>
          <w:rFonts w:hint="cs"/>
          <w:rtl/>
        </w:rPr>
        <w:t>کشيدم که انسان</w:t>
      </w:r>
      <w:r w:rsidR="00752E1E" w:rsidRPr="00752E1E">
        <w:rPr>
          <w:rFonts w:hint="cs"/>
          <w:rtl/>
        </w:rPr>
        <w:t xml:space="preserve">ی </w:t>
      </w:r>
      <w:r w:rsidR="002826AF" w:rsidRPr="00752E1E">
        <w:rPr>
          <w:rFonts w:hint="cs"/>
          <w:rtl/>
        </w:rPr>
        <w:t>تندخو و خشن بود. پس از اينکه از خانه خارج م</w:t>
      </w:r>
      <w:r w:rsidR="00752E1E" w:rsidRPr="00752E1E">
        <w:rPr>
          <w:rFonts w:hint="cs"/>
          <w:rtl/>
        </w:rPr>
        <w:t>ی‌</w:t>
      </w:r>
      <w:r w:rsidR="002826AF" w:rsidRPr="00752E1E">
        <w:rPr>
          <w:rFonts w:hint="cs"/>
          <w:rtl/>
        </w:rPr>
        <w:t>شد خود را مشغول کرده مثل اينکه او را نديده‌ام پس بر او سلام کرده و هنگام داخل شدن به خانه از او سؤال م</w:t>
      </w:r>
      <w:r w:rsidR="00752E1E" w:rsidRPr="00752E1E">
        <w:rPr>
          <w:rFonts w:hint="cs"/>
          <w:rtl/>
        </w:rPr>
        <w:t>ی‌</w:t>
      </w:r>
      <w:r w:rsidR="002826AF" w:rsidRPr="00752E1E">
        <w:rPr>
          <w:rFonts w:hint="cs"/>
          <w:rtl/>
        </w:rPr>
        <w:t>کردم که عبدالله بن عمر در اين مسأله چه م</w:t>
      </w:r>
      <w:r w:rsidR="00752E1E" w:rsidRPr="00752E1E">
        <w:rPr>
          <w:rFonts w:hint="cs"/>
          <w:rtl/>
        </w:rPr>
        <w:t>ی‌</w:t>
      </w:r>
      <w:r w:rsidR="002826AF" w:rsidRPr="00752E1E">
        <w:rPr>
          <w:rFonts w:hint="cs"/>
          <w:rtl/>
        </w:rPr>
        <w:t>گويد؟ او جوابم را م</w:t>
      </w:r>
      <w:r w:rsidR="00752E1E" w:rsidRPr="00752E1E">
        <w:rPr>
          <w:rFonts w:hint="cs"/>
          <w:rtl/>
        </w:rPr>
        <w:t>ی‌</w:t>
      </w:r>
      <w:r w:rsidR="002826AF" w:rsidRPr="00752E1E">
        <w:rPr>
          <w:rFonts w:hint="cs"/>
          <w:rtl/>
        </w:rPr>
        <w:t>داد و سپس در خانه به رو</w:t>
      </w:r>
      <w:r w:rsidR="00752E1E" w:rsidRPr="00752E1E">
        <w:rPr>
          <w:rFonts w:hint="cs"/>
          <w:rtl/>
        </w:rPr>
        <w:t xml:space="preserve">ی </w:t>
      </w:r>
      <w:r w:rsidR="002826AF" w:rsidRPr="00752E1E">
        <w:rPr>
          <w:rFonts w:hint="cs"/>
          <w:rtl/>
        </w:rPr>
        <w:t>من بسته م</w:t>
      </w:r>
      <w:r w:rsidR="00752E1E" w:rsidRPr="00752E1E">
        <w:rPr>
          <w:rFonts w:hint="cs"/>
          <w:rtl/>
        </w:rPr>
        <w:t>ی‌</w:t>
      </w:r>
      <w:r w:rsidR="002826AF" w:rsidRPr="00752E1E">
        <w:rPr>
          <w:rFonts w:hint="cs"/>
          <w:rtl/>
        </w:rPr>
        <w:t>شد.</w:t>
      </w:r>
    </w:p>
    <w:p w:rsidR="002826AF" w:rsidRPr="00752E1E" w:rsidRDefault="002826AF" w:rsidP="00752E1E">
      <w:pPr>
        <w:pStyle w:val="a7"/>
        <w:rPr>
          <w:rtl/>
        </w:rPr>
      </w:pPr>
      <w:r w:rsidRPr="00752E1E">
        <w:rPr>
          <w:rFonts w:hint="cs"/>
          <w:rtl/>
        </w:rPr>
        <w:t>امام مالک جويا</w:t>
      </w:r>
      <w:r w:rsidR="00752E1E" w:rsidRPr="00752E1E">
        <w:rPr>
          <w:rFonts w:hint="cs"/>
          <w:rtl/>
        </w:rPr>
        <w:t xml:space="preserve">ی </w:t>
      </w:r>
      <w:r w:rsidRPr="00752E1E">
        <w:rPr>
          <w:rFonts w:hint="cs"/>
          <w:rtl/>
        </w:rPr>
        <w:t>احاديث</w:t>
      </w:r>
      <w:r w:rsidR="00752E1E" w:rsidRPr="00752E1E">
        <w:rPr>
          <w:rFonts w:hint="cs"/>
          <w:rtl/>
        </w:rPr>
        <w:t xml:space="preserve">ی </w:t>
      </w:r>
      <w:r w:rsidRPr="00752E1E">
        <w:rPr>
          <w:rFonts w:hint="cs"/>
          <w:rtl/>
        </w:rPr>
        <w:t>بود که ابن شهاب زهر</w:t>
      </w:r>
      <w:r w:rsidR="00752E1E" w:rsidRPr="00752E1E">
        <w:rPr>
          <w:rFonts w:hint="cs"/>
          <w:rtl/>
        </w:rPr>
        <w:t xml:space="preserve">ی </w:t>
      </w:r>
      <w:r w:rsidRPr="00752E1E">
        <w:rPr>
          <w:rFonts w:hint="cs"/>
          <w:rtl/>
        </w:rPr>
        <w:t>روايت م</w:t>
      </w:r>
      <w:r w:rsidR="00752E1E" w:rsidRPr="00752E1E">
        <w:rPr>
          <w:rFonts w:hint="cs"/>
          <w:rtl/>
        </w:rPr>
        <w:t>ی‌</w:t>
      </w:r>
      <w:r w:rsidRPr="00752E1E">
        <w:rPr>
          <w:rFonts w:hint="cs"/>
          <w:rtl/>
        </w:rPr>
        <w:t>کرده است. خود امام م</w:t>
      </w:r>
      <w:r w:rsidR="00752E1E" w:rsidRPr="00752E1E">
        <w:rPr>
          <w:rFonts w:hint="cs"/>
          <w:rtl/>
        </w:rPr>
        <w:t>ی‌</w:t>
      </w:r>
      <w:r w:rsidRPr="00752E1E">
        <w:rPr>
          <w:rFonts w:hint="cs"/>
          <w:rtl/>
        </w:rPr>
        <w:t>گويند: پس از نماز عيد با خود گفتم امروز روز</w:t>
      </w:r>
      <w:r w:rsidR="00752E1E" w:rsidRPr="00752E1E">
        <w:rPr>
          <w:rFonts w:hint="cs"/>
          <w:rtl/>
        </w:rPr>
        <w:t xml:space="preserve">ی </w:t>
      </w:r>
      <w:r w:rsidRPr="00752E1E">
        <w:rPr>
          <w:rFonts w:hint="cs"/>
          <w:rtl/>
        </w:rPr>
        <w:t>است که ابن شهاب زهر</w:t>
      </w:r>
      <w:r w:rsidR="00752E1E" w:rsidRPr="00752E1E">
        <w:rPr>
          <w:rFonts w:hint="cs"/>
          <w:rtl/>
        </w:rPr>
        <w:t xml:space="preserve">ی </w:t>
      </w:r>
      <w:r w:rsidRPr="00752E1E">
        <w:rPr>
          <w:rFonts w:hint="cs"/>
          <w:rtl/>
        </w:rPr>
        <w:t>تنها م</w:t>
      </w:r>
      <w:r w:rsidR="00752E1E" w:rsidRPr="00752E1E">
        <w:rPr>
          <w:rFonts w:hint="cs"/>
          <w:rtl/>
        </w:rPr>
        <w:t>ی‌</w:t>
      </w:r>
      <w:r w:rsidRPr="00752E1E">
        <w:rPr>
          <w:rFonts w:hint="cs"/>
          <w:rtl/>
        </w:rPr>
        <w:t>باشد. در پشت در خانه‌اش نشستم. صدايش را شنيدم که به کنيزش م</w:t>
      </w:r>
      <w:r w:rsidR="00752E1E" w:rsidRPr="00752E1E">
        <w:rPr>
          <w:rFonts w:hint="cs"/>
          <w:rtl/>
        </w:rPr>
        <w:t>ی‌</w:t>
      </w:r>
      <w:r w:rsidRPr="00752E1E">
        <w:rPr>
          <w:rFonts w:hint="cs"/>
          <w:rtl/>
        </w:rPr>
        <w:t>گفت: ببين چه کس</w:t>
      </w:r>
      <w:r w:rsidR="00752E1E" w:rsidRPr="00752E1E">
        <w:rPr>
          <w:rFonts w:hint="cs"/>
          <w:rtl/>
        </w:rPr>
        <w:t xml:space="preserve">ی </w:t>
      </w:r>
      <w:r w:rsidRPr="00752E1E">
        <w:rPr>
          <w:rFonts w:hint="cs"/>
          <w:rtl/>
        </w:rPr>
        <w:t>پشت در نشسته است؟ کنيز گفت: مالک بن انس است. گفت: او را به داخل بياور، پس از داخل شدن به خانه گفت: م</w:t>
      </w:r>
      <w:r w:rsidR="00752E1E" w:rsidRPr="00752E1E">
        <w:rPr>
          <w:rFonts w:hint="cs"/>
          <w:rtl/>
        </w:rPr>
        <w:t>ی‌</w:t>
      </w:r>
      <w:r w:rsidRPr="00752E1E">
        <w:rPr>
          <w:rFonts w:hint="cs"/>
          <w:rtl/>
        </w:rPr>
        <w:t>بينم به خانه‌ات نرفته‌ا</w:t>
      </w:r>
      <w:r w:rsidR="00752E1E" w:rsidRPr="00752E1E">
        <w:rPr>
          <w:rFonts w:hint="cs"/>
          <w:rtl/>
        </w:rPr>
        <w:t>ی؟</w:t>
      </w:r>
      <w:r w:rsidRPr="00752E1E">
        <w:rPr>
          <w:rFonts w:hint="cs"/>
          <w:rtl/>
        </w:rPr>
        <w:t xml:space="preserve"> گفتم: نه. گفت: آيا چيز</w:t>
      </w:r>
      <w:r w:rsidR="00752E1E" w:rsidRPr="00752E1E">
        <w:rPr>
          <w:rFonts w:hint="cs"/>
          <w:rtl/>
        </w:rPr>
        <w:t xml:space="preserve">ی </w:t>
      </w:r>
      <w:r w:rsidRPr="00752E1E">
        <w:rPr>
          <w:rFonts w:hint="cs"/>
          <w:rtl/>
        </w:rPr>
        <w:t>خورده‌ا</w:t>
      </w:r>
      <w:r w:rsidR="00752E1E" w:rsidRPr="00752E1E">
        <w:rPr>
          <w:rFonts w:hint="cs"/>
          <w:rtl/>
        </w:rPr>
        <w:t>ی؟</w:t>
      </w:r>
      <w:r w:rsidRPr="00752E1E">
        <w:rPr>
          <w:rFonts w:hint="cs"/>
          <w:rtl/>
        </w:rPr>
        <w:t xml:space="preserve"> گفتم: نه. گفت: پس غذا بخور. گفتم: احتياج</w:t>
      </w:r>
      <w:r w:rsidR="00752E1E" w:rsidRPr="00752E1E">
        <w:rPr>
          <w:rFonts w:hint="cs"/>
          <w:rtl/>
        </w:rPr>
        <w:t xml:space="preserve">ی </w:t>
      </w:r>
      <w:r w:rsidRPr="00752E1E">
        <w:rPr>
          <w:rFonts w:hint="cs"/>
          <w:rtl/>
        </w:rPr>
        <w:t>به غذا ندارم. گفت: پس چه م</w:t>
      </w:r>
      <w:r w:rsidR="00752E1E" w:rsidRPr="00752E1E">
        <w:rPr>
          <w:rFonts w:hint="cs"/>
          <w:rtl/>
        </w:rPr>
        <w:t>ی‌</w:t>
      </w:r>
      <w:r w:rsidRPr="00752E1E">
        <w:rPr>
          <w:rFonts w:hint="cs"/>
          <w:rtl/>
        </w:rPr>
        <w:t>خواه</w:t>
      </w:r>
      <w:r w:rsidR="00752E1E" w:rsidRPr="00752E1E">
        <w:rPr>
          <w:rFonts w:hint="cs"/>
          <w:rtl/>
        </w:rPr>
        <w:t>ی؟</w:t>
      </w:r>
      <w:r w:rsidRPr="00752E1E">
        <w:rPr>
          <w:rFonts w:hint="cs"/>
          <w:rtl/>
        </w:rPr>
        <w:t xml:space="preserve"> گفتم: برايم احاديث روايت کن. گفت: دفترت را بياور و چهل حديث را برا</w:t>
      </w:r>
      <w:r w:rsidR="00752E1E" w:rsidRPr="00752E1E">
        <w:rPr>
          <w:rFonts w:hint="cs"/>
          <w:rtl/>
        </w:rPr>
        <w:t xml:space="preserve">ی </w:t>
      </w:r>
      <w:r w:rsidRPr="00752E1E">
        <w:rPr>
          <w:rFonts w:hint="cs"/>
          <w:rtl/>
        </w:rPr>
        <w:t>من روايت کرد. طلب زيادت کردم گفت: کاف</w:t>
      </w:r>
      <w:r w:rsidR="00752E1E" w:rsidRPr="00752E1E">
        <w:rPr>
          <w:rFonts w:hint="cs"/>
          <w:rtl/>
        </w:rPr>
        <w:t xml:space="preserve">ی </w:t>
      </w:r>
      <w:r w:rsidRPr="00752E1E">
        <w:rPr>
          <w:rFonts w:hint="cs"/>
          <w:rtl/>
        </w:rPr>
        <w:t>است. اگر تو اين چهل حديث را حفظ کرده‌ا</w:t>
      </w:r>
      <w:r w:rsidR="00752E1E" w:rsidRPr="00752E1E">
        <w:rPr>
          <w:rFonts w:hint="cs"/>
          <w:rtl/>
        </w:rPr>
        <w:t xml:space="preserve">ی </w:t>
      </w:r>
      <w:r w:rsidRPr="00752E1E">
        <w:rPr>
          <w:rFonts w:hint="cs"/>
          <w:rtl/>
        </w:rPr>
        <w:t>از جمل</w:t>
      </w:r>
      <w:r w:rsidR="00B9589F" w:rsidRPr="00752E1E">
        <w:rPr>
          <w:rFonts w:hint="cs"/>
          <w:rtl/>
        </w:rPr>
        <w:t>ۀ</w:t>
      </w:r>
      <w:r w:rsidRPr="00752E1E">
        <w:rPr>
          <w:rFonts w:hint="cs"/>
          <w:rtl/>
        </w:rPr>
        <w:t xml:space="preserve"> حفّاظ هست</w:t>
      </w:r>
      <w:r w:rsidR="00752E1E" w:rsidRPr="00752E1E">
        <w:rPr>
          <w:rFonts w:hint="cs"/>
          <w:rtl/>
        </w:rPr>
        <w:t>ی.</w:t>
      </w:r>
      <w:r w:rsidRPr="00752E1E">
        <w:rPr>
          <w:rFonts w:hint="cs"/>
          <w:rtl/>
        </w:rPr>
        <w:t xml:space="preserve"> گفتم: آيا اين احاديث را الان برايت از حفظ تکرار کنم؟ دفتر را از من گرفته و من احاديث را تکرار کردم. گفت: برخيز که تو کيسة علم هست</w:t>
      </w:r>
      <w:r w:rsidR="00752E1E" w:rsidRPr="00752E1E">
        <w:rPr>
          <w:rFonts w:hint="cs"/>
          <w:rtl/>
        </w:rPr>
        <w:t>ی.</w:t>
      </w:r>
    </w:p>
    <w:p w:rsidR="002826AF" w:rsidRPr="00752E1E" w:rsidRDefault="002159F6" w:rsidP="00752E1E">
      <w:pPr>
        <w:pStyle w:val="a1"/>
        <w:rPr>
          <w:rtl/>
        </w:rPr>
      </w:pPr>
      <w:bookmarkStart w:id="29" w:name="_Toc332157272"/>
      <w:bookmarkStart w:id="30" w:name="_Toc418288407"/>
      <w:r w:rsidRPr="00752E1E">
        <w:rPr>
          <w:rFonts w:hint="cs"/>
          <w:rtl/>
        </w:rPr>
        <w:t>شدت حفظ امام مالک</w:t>
      </w:r>
      <w:r w:rsidRPr="00F26892">
        <w:rPr>
          <w:rFonts w:cs="CTraditional Arabic" w:hint="cs"/>
          <w:bCs w:val="0"/>
          <w:rtl/>
        </w:rPr>
        <w:t>/</w:t>
      </w:r>
      <w:bookmarkEnd w:id="29"/>
      <w:bookmarkEnd w:id="30"/>
    </w:p>
    <w:p w:rsidR="002826AF" w:rsidRPr="00752E1E" w:rsidRDefault="002826AF" w:rsidP="00752E1E">
      <w:pPr>
        <w:pStyle w:val="a7"/>
        <w:rPr>
          <w:rtl/>
        </w:rPr>
      </w:pPr>
      <w:r w:rsidRPr="00752E1E">
        <w:rPr>
          <w:rFonts w:hint="cs"/>
          <w:rtl/>
        </w:rPr>
        <w:t>امام مالک</w:t>
      </w:r>
      <w:r w:rsidR="002159F6" w:rsidRPr="00752E1E">
        <w:rPr>
          <w:rFonts w:cs="CTraditional Arabic" w:hint="cs"/>
          <w:rtl/>
        </w:rPr>
        <w:t>/</w:t>
      </w:r>
      <w:r w:rsidR="002159F6" w:rsidRPr="00752E1E">
        <w:rPr>
          <w:rFonts w:hint="cs"/>
          <w:rtl/>
        </w:rPr>
        <w:t xml:space="preserve"> </w:t>
      </w:r>
      <w:r w:rsidRPr="00752E1E">
        <w:rPr>
          <w:rFonts w:hint="cs"/>
          <w:rtl/>
        </w:rPr>
        <w:t>م</w:t>
      </w:r>
      <w:r w:rsidR="00752E1E" w:rsidRPr="00752E1E">
        <w:rPr>
          <w:rFonts w:hint="cs"/>
          <w:rtl/>
        </w:rPr>
        <w:t>ی‌</w:t>
      </w:r>
      <w:r w:rsidRPr="00752E1E">
        <w:rPr>
          <w:rFonts w:hint="cs"/>
          <w:rtl/>
        </w:rPr>
        <w:t>گويند:</w:t>
      </w:r>
    </w:p>
    <w:p w:rsidR="002826AF" w:rsidRPr="00752E1E" w:rsidRDefault="002826AF" w:rsidP="00752E1E">
      <w:pPr>
        <w:pStyle w:val="a7"/>
        <w:rPr>
          <w:rtl/>
        </w:rPr>
      </w:pPr>
      <w:r w:rsidRPr="00752E1E">
        <w:rPr>
          <w:rFonts w:hint="cs"/>
          <w:rtl/>
        </w:rPr>
        <w:t>يحي</w:t>
      </w:r>
      <w:r w:rsidR="00752E1E" w:rsidRPr="00752E1E">
        <w:rPr>
          <w:rFonts w:hint="cs"/>
          <w:rtl/>
        </w:rPr>
        <w:t>ی‌</w:t>
      </w:r>
      <w:r w:rsidRPr="00752E1E">
        <w:rPr>
          <w:rFonts w:hint="cs"/>
          <w:rtl/>
        </w:rPr>
        <w:t>بن سعيد م</w:t>
      </w:r>
      <w:r w:rsidR="00752E1E" w:rsidRPr="00752E1E">
        <w:rPr>
          <w:rFonts w:hint="cs"/>
          <w:rtl/>
        </w:rPr>
        <w:t>ی‌</w:t>
      </w:r>
      <w:r w:rsidRPr="00752E1E">
        <w:rPr>
          <w:rFonts w:hint="cs"/>
          <w:rtl/>
        </w:rPr>
        <w:t>گويند: امام مالک حافظ بودند.</w:t>
      </w:r>
    </w:p>
    <w:p w:rsidR="002826AF" w:rsidRPr="00752E1E" w:rsidRDefault="002826AF" w:rsidP="00752E1E">
      <w:pPr>
        <w:pStyle w:val="a7"/>
        <w:rPr>
          <w:rtl/>
        </w:rPr>
      </w:pPr>
      <w:r w:rsidRPr="00752E1E">
        <w:rPr>
          <w:rFonts w:hint="cs"/>
          <w:rtl/>
        </w:rPr>
        <w:t>يحي</w:t>
      </w:r>
      <w:r w:rsidR="00752E1E" w:rsidRPr="00752E1E">
        <w:rPr>
          <w:rFonts w:hint="cs"/>
          <w:rtl/>
        </w:rPr>
        <w:t>ی‌</w:t>
      </w:r>
      <w:r w:rsidRPr="00752E1E">
        <w:rPr>
          <w:rFonts w:hint="cs"/>
          <w:rtl/>
        </w:rPr>
        <w:t>بن معين م</w:t>
      </w:r>
      <w:r w:rsidR="00752E1E" w:rsidRPr="00752E1E">
        <w:rPr>
          <w:rFonts w:hint="cs"/>
          <w:rtl/>
        </w:rPr>
        <w:t>ی‌</w:t>
      </w:r>
      <w:r w:rsidRPr="00752E1E">
        <w:rPr>
          <w:rFonts w:hint="cs"/>
          <w:rtl/>
        </w:rPr>
        <w:t>گويند: هيچ کس را حافظ‌تر از امام مالک و سفيان ثور</w:t>
      </w:r>
      <w:r w:rsidR="00752E1E" w:rsidRPr="00752E1E">
        <w:rPr>
          <w:rFonts w:hint="cs"/>
          <w:rtl/>
        </w:rPr>
        <w:t xml:space="preserve">ی </w:t>
      </w:r>
      <w:r w:rsidRPr="00752E1E">
        <w:rPr>
          <w:rFonts w:hint="cs"/>
          <w:rtl/>
        </w:rPr>
        <w:t>برا</w:t>
      </w:r>
      <w:r w:rsidR="00752E1E" w:rsidRPr="00752E1E">
        <w:rPr>
          <w:rFonts w:hint="cs"/>
          <w:rtl/>
        </w:rPr>
        <w:t xml:space="preserve">ی </w:t>
      </w:r>
      <w:r w:rsidRPr="00752E1E">
        <w:rPr>
          <w:rFonts w:hint="cs"/>
          <w:rtl/>
        </w:rPr>
        <w:t>احاديث</w:t>
      </w:r>
      <w:r w:rsidR="00752E1E" w:rsidRPr="00752E1E">
        <w:rPr>
          <w:rFonts w:hint="cs"/>
          <w:rtl/>
        </w:rPr>
        <w:t xml:space="preserve">ی </w:t>
      </w:r>
      <w:r w:rsidRPr="00752E1E">
        <w:rPr>
          <w:rFonts w:hint="cs"/>
          <w:rtl/>
        </w:rPr>
        <w:t>که خود روايت م</w:t>
      </w:r>
      <w:r w:rsidR="00752E1E" w:rsidRPr="00752E1E">
        <w:rPr>
          <w:rFonts w:hint="cs"/>
          <w:rtl/>
        </w:rPr>
        <w:t>ی‌</w:t>
      </w:r>
      <w:r w:rsidRPr="00752E1E">
        <w:rPr>
          <w:rFonts w:hint="cs"/>
          <w:rtl/>
        </w:rPr>
        <w:t>کنند، نديده‌ام.</w:t>
      </w:r>
    </w:p>
    <w:p w:rsidR="002826AF" w:rsidRPr="00752E1E" w:rsidRDefault="002826AF" w:rsidP="00752E1E">
      <w:pPr>
        <w:pStyle w:val="a7"/>
        <w:rPr>
          <w:rtl/>
        </w:rPr>
      </w:pPr>
      <w:r w:rsidRPr="00752E1E">
        <w:rPr>
          <w:rFonts w:hint="cs"/>
          <w:rtl/>
        </w:rPr>
        <w:t>سفيان ثور</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مالک از حافظ‌ترين علما</w:t>
      </w:r>
      <w:r w:rsidR="00752E1E" w:rsidRPr="00752E1E">
        <w:rPr>
          <w:rFonts w:hint="cs"/>
          <w:rtl/>
        </w:rPr>
        <w:t xml:space="preserve">ی </w:t>
      </w:r>
      <w:r w:rsidRPr="00752E1E">
        <w:rPr>
          <w:rFonts w:hint="cs"/>
          <w:rtl/>
        </w:rPr>
        <w:t>عصر خود م</w:t>
      </w:r>
      <w:r w:rsidR="00752E1E" w:rsidRPr="00752E1E">
        <w:rPr>
          <w:rFonts w:hint="cs"/>
          <w:rtl/>
        </w:rPr>
        <w:t>ی‌</w:t>
      </w:r>
      <w:r w:rsidRPr="00752E1E">
        <w:rPr>
          <w:rFonts w:hint="cs"/>
          <w:rtl/>
        </w:rPr>
        <w:t>باشد.</w:t>
      </w:r>
    </w:p>
    <w:p w:rsidR="002826AF" w:rsidRPr="00752E1E" w:rsidRDefault="002826AF" w:rsidP="00752E1E">
      <w:pPr>
        <w:pStyle w:val="a1"/>
        <w:rPr>
          <w:rtl/>
        </w:rPr>
      </w:pPr>
      <w:bookmarkStart w:id="31" w:name="_Toc332157273"/>
      <w:bookmarkStart w:id="32" w:name="_Toc418288408"/>
      <w:r w:rsidRPr="00752E1E">
        <w:rPr>
          <w:rFonts w:hint="cs"/>
          <w:rtl/>
        </w:rPr>
        <w:t>تحقيق و بررس</w:t>
      </w:r>
      <w:r w:rsidR="00752E1E">
        <w:rPr>
          <w:rFonts w:hint="cs"/>
          <w:rtl/>
        </w:rPr>
        <w:t xml:space="preserve">ی </w:t>
      </w:r>
      <w:r w:rsidRPr="00752E1E">
        <w:rPr>
          <w:rFonts w:hint="cs"/>
          <w:rtl/>
        </w:rPr>
        <w:t>امام</w:t>
      </w:r>
      <w:r w:rsidR="00275C0F" w:rsidRPr="00752E1E">
        <w:rPr>
          <w:rFonts w:hint="cs"/>
          <w:rtl/>
        </w:rPr>
        <w:t xml:space="preserve"> دربارۀ </w:t>
      </w:r>
      <w:r w:rsidRPr="00752E1E">
        <w:rPr>
          <w:rFonts w:hint="cs"/>
          <w:rtl/>
        </w:rPr>
        <w:t>راويان حديث و علماء</w:t>
      </w:r>
      <w:bookmarkEnd w:id="31"/>
      <w:bookmarkEnd w:id="32"/>
    </w:p>
    <w:p w:rsidR="002826AF" w:rsidRPr="00752E1E" w:rsidRDefault="002826AF" w:rsidP="00752E1E">
      <w:pPr>
        <w:pStyle w:val="a7"/>
        <w:rPr>
          <w:rtl/>
        </w:rPr>
      </w:pPr>
      <w:r w:rsidRPr="00752E1E">
        <w:rPr>
          <w:rFonts w:hint="cs"/>
          <w:rtl/>
        </w:rPr>
        <w:t>ابن عبدالبر در کتاب «</w:t>
      </w:r>
      <w:r w:rsidRPr="00752E1E">
        <w:rPr>
          <w:rFonts w:ascii="mylotus" w:hAnsi="mylotus" w:cs="mylotus"/>
          <w:rtl/>
        </w:rPr>
        <w:t>الانتقاء</w:t>
      </w:r>
      <w:r w:rsidRPr="00752E1E">
        <w:rPr>
          <w:rFonts w:hint="cs"/>
          <w:rtl/>
        </w:rPr>
        <w:t>» از امام مالک روايت م</w:t>
      </w:r>
      <w:r w:rsidR="00752E1E" w:rsidRPr="00752E1E">
        <w:rPr>
          <w:rFonts w:hint="cs"/>
          <w:rtl/>
        </w:rPr>
        <w:t>ی‌</w:t>
      </w:r>
      <w:r w:rsidRPr="00752E1E">
        <w:rPr>
          <w:rFonts w:hint="cs"/>
          <w:rtl/>
        </w:rPr>
        <w:t>کنند که امام مالک م</w:t>
      </w:r>
      <w:r w:rsidR="00752E1E" w:rsidRPr="00752E1E">
        <w:rPr>
          <w:rFonts w:hint="cs"/>
          <w:rtl/>
        </w:rPr>
        <w:t>ی‌</w:t>
      </w:r>
      <w:r w:rsidRPr="00752E1E">
        <w:rPr>
          <w:rFonts w:hint="cs"/>
          <w:rtl/>
        </w:rPr>
        <w:t>فرمايند:</w:t>
      </w:r>
    </w:p>
    <w:p w:rsidR="002826AF" w:rsidRPr="00752E1E" w:rsidRDefault="002826AF" w:rsidP="00752E1E">
      <w:pPr>
        <w:pStyle w:val="a7"/>
        <w:rPr>
          <w:rtl/>
        </w:rPr>
      </w:pPr>
      <w:r w:rsidRPr="00752E1E">
        <w:rPr>
          <w:rFonts w:hint="cs"/>
          <w:rtl/>
        </w:rPr>
        <w:t>اين علم (حديث رسول‌الله</w:t>
      </w:r>
      <w:r w:rsidR="00435D66" w:rsidRPr="00752E1E">
        <w:rPr>
          <w:rFonts w:hint="cs"/>
        </w:rPr>
        <w:sym w:font="AGA Arabesque" w:char="F072"/>
      </w:r>
      <w:r w:rsidRPr="00752E1E">
        <w:rPr>
          <w:rFonts w:hint="cs"/>
          <w:rtl/>
        </w:rPr>
        <w:t>)، دين است پس بنگريد از چه کسان</w:t>
      </w:r>
      <w:r w:rsidR="00752E1E" w:rsidRPr="00752E1E">
        <w:rPr>
          <w:rFonts w:hint="cs"/>
          <w:rtl/>
        </w:rPr>
        <w:t xml:space="preserve">ی </w:t>
      </w:r>
      <w:r w:rsidRPr="00752E1E">
        <w:rPr>
          <w:rFonts w:hint="cs"/>
          <w:rtl/>
        </w:rPr>
        <w:t>دينتان را م</w:t>
      </w:r>
      <w:r w:rsidR="00752E1E" w:rsidRPr="00752E1E">
        <w:rPr>
          <w:rFonts w:hint="cs"/>
          <w:rtl/>
        </w:rPr>
        <w:t>ی‌</w:t>
      </w:r>
      <w:r w:rsidRPr="00752E1E">
        <w:rPr>
          <w:rFonts w:hint="cs"/>
          <w:rtl/>
        </w:rPr>
        <w:t>گيريد. من از هفتاد نفر از کسان</w:t>
      </w:r>
      <w:r w:rsidR="00752E1E" w:rsidRPr="00752E1E">
        <w:rPr>
          <w:rFonts w:hint="cs"/>
          <w:rtl/>
        </w:rPr>
        <w:t xml:space="preserve">ی </w:t>
      </w:r>
      <w:r w:rsidRPr="00752E1E">
        <w:rPr>
          <w:rFonts w:hint="cs"/>
          <w:rtl/>
        </w:rPr>
        <w:t>که حديث را روايت م</w:t>
      </w:r>
      <w:r w:rsidR="00752E1E" w:rsidRPr="00752E1E">
        <w:rPr>
          <w:rFonts w:hint="cs"/>
          <w:rtl/>
        </w:rPr>
        <w:t>ی‌</w:t>
      </w:r>
      <w:r w:rsidRPr="00752E1E">
        <w:rPr>
          <w:rFonts w:hint="cs"/>
          <w:rtl/>
        </w:rPr>
        <w:t>کردند، حديث روايت نکرده‌ام و اين به خاطر اين نيست که آنها مورد اعتماد و اطمينان نبوده‌اند بلکه اگر يک</w:t>
      </w:r>
      <w:r w:rsidR="00752E1E" w:rsidRPr="00752E1E">
        <w:rPr>
          <w:rFonts w:hint="cs"/>
          <w:rtl/>
        </w:rPr>
        <w:t xml:space="preserve">ی </w:t>
      </w:r>
      <w:r w:rsidRPr="00752E1E">
        <w:rPr>
          <w:rFonts w:hint="cs"/>
          <w:rtl/>
        </w:rPr>
        <w:t>از آنها مسؤول بيت‌المال مسلمين کرده شود اصلاً خيانت نم</w:t>
      </w:r>
      <w:r w:rsidR="00752E1E" w:rsidRPr="00752E1E">
        <w:rPr>
          <w:rFonts w:hint="cs"/>
          <w:rtl/>
        </w:rPr>
        <w:t>ی‌</w:t>
      </w:r>
      <w:r w:rsidRPr="00752E1E">
        <w:rPr>
          <w:rFonts w:hint="cs"/>
          <w:rtl/>
        </w:rPr>
        <w:t>کند و تنها به خاطر اين است که شايست</w:t>
      </w:r>
      <w:r w:rsidR="00B9589F" w:rsidRPr="00752E1E">
        <w:rPr>
          <w:rFonts w:hint="cs"/>
          <w:rtl/>
        </w:rPr>
        <w:t>ۀ</w:t>
      </w:r>
      <w:r w:rsidRPr="00752E1E">
        <w:rPr>
          <w:rFonts w:hint="cs"/>
          <w:rtl/>
        </w:rPr>
        <w:t xml:space="preserve"> اين علم نيستند ول</w:t>
      </w:r>
      <w:r w:rsidR="00752E1E" w:rsidRPr="00752E1E">
        <w:rPr>
          <w:rFonts w:hint="cs"/>
          <w:rtl/>
        </w:rPr>
        <w:t xml:space="preserve">ی </w:t>
      </w:r>
      <w:r w:rsidRPr="00752E1E">
        <w:rPr>
          <w:rFonts w:hint="cs"/>
          <w:rtl/>
        </w:rPr>
        <w:t>ابن شهاب زهر</w:t>
      </w:r>
      <w:r w:rsidR="00752E1E" w:rsidRPr="00752E1E">
        <w:rPr>
          <w:rFonts w:hint="cs"/>
          <w:rtl/>
        </w:rPr>
        <w:t xml:space="preserve">ی </w:t>
      </w:r>
      <w:r w:rsidRPr="00752E1E">
        <w:rPr>
          <w:rFonts w:hint="cs"/>
          <w:rtl/>
        </w:rPr>
        <w:t>به مدينه آمدند که حت</w:t>
      </w:r>
      <w:r w:rsidR="00752E1E" w:rsidRPr="00752E1E">
        <w:rPr>
          <w:rFonts w:hint="cs"/>
          <w:rtl/>
        </w:rPr>
        <w:t xml:space="preserve">ی </w:t>
      </w:r>
      <w:r w:rsidRPr="00752E1E">
        <w:rPr>
          <w:rFonts w:hint="cs"/>
          <w:rtl/>
        </w:rPr>
        <w:t xml:space="preserve">جلو در خانه‌اش </w:t>
      </w:r>
      <w:r w:rsidR="002159F6" w:rsidRPr="00752E1E">
        <w:rPr>
          <w:rFonts w:hint="cs"/>
          <w:rtl/>
        </w:rPr>
        <w:t>به علت کثرت مشتاقان حديث پيامبر</w:t>
      </w:r>
      <w:r w:rsidR="002159F6" w:rsidRPr="00752E1E">
        <w:rPr>
          <w:rFonts w:hint="cs"/>
        </w:rPr>
        <w:sym w:font="AGA Arabesque" w:char="F072"/>
      </w:r>
      <w:r w:rsidRPr="00752E1E">
        <w:rPr>
          <w:rFonts w:hint="cs"/>
          <w:rtl/>
        </w:rPr>
        <w:t xml:space="preserve"> شلوغ بود.</w:t>
      </w:r>
    </w:p>
    <w:p w:rsidR="002826AF" w:rsidRPr="00752E1E" w:rsidRDefault="002826AF" w:rsidP="00752E1E">
      <w:pPr>
        <w:pStyle w:val="a7"/>
        <w:rPr>
          <w:rtl/>
        </w:rPr>
      </w:pPr>
      <w:r w:rsidRPr="00752E1E">
        <w:rPr>
          <w:rFonts w:hint="cs"/>
          <w:rtl/>
        </w:rPr>
        <w:t>امام مالک م</w:t>
      </w:r>
      <w:r w:rsidR="00752E1E" w:rsidRPr="00752E1E">
        <w:rPr>
          <w:rFonts w:hint="cs"/>
          <w:rtl/>
        </w:rPr>
        <w:t>ی‌</w:t>
      </w:r>
      <w:r w:rsidRPr="00752E1E">
        <w:rPr>
          <w:rFonts w:hint="cs"/>
          <w:rtl/>
        </w:rPr>
        <w:t>فرمايند:</w:t>
      </w:r>
    </w:p>
    <w:p w:rsidR="002826AF" w:rsidRPr="00752E1E" w:rsidRDefault="002826AF" w:rsidP="00752E1E">
      <w:pPr>
        <w:pStyle w:val="a7"/>
        <w:rPr>
          <w:rtl/>
        </w:rPr>
      </w:pPr>
      <w:r w:rsidRPr="00752E1E">
        <w:rPr>
          <w:rFonts w:hint="cs"/>
          <w:rtl/>
        </w:rPr>
        <w:t>از چهار کس علم فرا نگيريد: از نادان و از صاحب بدعت</w:t>
      </w:r>
      <w:r w:rsidR="00752E1E" w:rsidRPr="00752E1E">
        <w:rPr>
          <w:rFonts w:hint="cs"/>
          <w:rtl/>
        </w:rPr>
        <w:t xml:space="preserve">ی </w:t>
      </w:r>
      <w:r w:rsidRPr="00752E1E">
        <w:rPr>
          <w:rFonts w:hint="cs"/>
          <w:rtl/>
        </w:rPr>
        <w:t>که مردم را به بدعت خود دعوت م</w:t>
      </w:r>
      <w:r w:rsidR="00752E1E" w:rsidRPr="00752E1E">
        <w:rPr>
          <w:rFonts w:hint="cs"/>
          <w:rtl/>
        </w:rPr>
        <w:t>ی‌</w:t>
      </w:r>
      <w:r w:rsidRPr="00752E1E">
        <w:rPr>
          <w:rFonts w:hint="cs"/>
          <w:rtl/>
        </w:rPr>
        <w:t>کند و از دروغگو اگرچه بر پيامبر دروغ نم</w:t>
      </w:r>
      <w:r w:rsidR="00752E1E" w:rsidRPr="00752E1E">
        <w:rPr>
          <w:rFonts w:hint="cs"/>
          <w:rtl/>
        </w:rPr>
        <w:t>ی‌</w:t>
      </w:r>
      <w:r w:rsidRPr="00752E1E">
        <w:rPr>
          <w:rFonts w:hint="cs"/>
          <w:rtl/>
        </w:rPr>
        <w:t>بندد و از عالم</w:t>
      </w:r>
      <w:r w:rsidR="00752E1E" w:rsidRPr="00752E1E">
        <w:rPr>
          <w:rFonts w:hint="cs"/>
          <w:rtl/>
        </w:rPr>
        <w:t xml:space="preserve">ی </w:t>
      </w:r>
      <w:r w:rsidRPr="00752E1E">
        <w:rPr>
          <w:rFonts w:hint="cs"/>
          <w:rtl/>
        </w:rPr>
        <w:t>که دارا</w:t>
      </w:r>
      <w:r w:rsidR="00752E1E" w:rsidRPr="00752E1E">
        <w:rPr>
          <w:rFonts w:hint="cs"/>
          <w:rtl/>
        </w:rPr>
        <w:t xml:space="preserve">ی </w:t>
      </w:r>
      <w:r w:rsidRPr="00752E1E">
        <w:rPr>
          <w:rFonts w:hint="cs"/>
          <w:rtl/>
        </w:rPr>
        <w:t>فضل و تقو</w:t>
      </w:r>
      <w:r w:rsidR="00752E1E" w:rsidRPr="00752E1E">
        <w:rPr>
          <w:rFonts w:hint="cs"/>
          <w:rtl/>
        </w:rPr>
        <w:t xml:space="preserve">ی </w:t>
      </w:r>
      <w:r w:rsidRPr="00752E1E">
        <w:rPr>
          <w:rFonts w:hint="cs"/>
          <w:rtl/>
        </w:rPr>
        <w:t>است اما نم</w:t>
      </w:r>
      <w:r w:rsidR="00752E1E" w:rsidRPr="00752E1E">
        <w:rPr>
          <w:rFonts w:hint="cs"/>
          <w:rtl/>
        </w:rPr>
        <w:t>ی‌</w:t>
      </w:r>
      <w:r w:rsidRPr="00752E1E">
        <w:rPr>
          <w:rFonts w:hint="cs"/>
          <w:rtl/>
        </w:rPr>
        <w:t>داند دارا</w:t>
      </w:r>
      <w:r w:rsidR="00752E1E" w:rsidRPr="00752E1E">
        <w:rPr>
          <w:rFonts w:hint="cs"/>
          <w:rtl/>
        </w:rPr>
        <w:t xml:space="preserve">ی </w:t>
      </w:r>
      <w:r w:rsidRPr="00752E1E">
        <w:rPr>
          <w:rFonts w:hint="cs"/>
          <w:rtl/>
        </w:rPr>
        <w:t>چه علم</w:t>
      </w:r>
      <w:r w:rsidR="00752E1E" w:rsidRPr="00752E1E">
        <w:rPr>
          <w:rFonts w:hint="cs"/>
          <w:rtl/>
        </w:rPr>
        <w:t xml:space="preserve">ی </w:t>
      </w:r>
      <w:r w:rsidRPr="00752E1E">
        <w:rPr>
          <w:rFonts w:hint="cs"/>
          <w:rtl/>
        </w:rPr>
        <w:t>است و نم</w:t>
      </w:r>
      <w:r w:rsidR="00752E1E" w:rsidRPr="00752E1E">
        <w:rPr>
          <w:rFonts w:hint="cs"/>
          <w:rtl/>
        </w:rPr>
        <w:t>ی‌</w:t>
      </w:r>
      <w:r w:rsidRPr="00752E1E">
        <w:rPr>
          <w:rFonts w:hint="cs"/>
          <w:rtl/>
        </w:rPr>
        <w:t>داند که چه چيز را روايت م</w:t>
      </w:r>
      <w:r w:rsidR="00752E1E" w:rsidRPr="00752E1E">
        <w:rPr>
          <w:rFonts w:hint="cs"/>
          <w:rtl/>
        </w:rPr>
        <w:t>ی‌</w:t>
      </w:r>
      <w:r w:rsidRPr="00752E1E">
        <w:rPr>
          <w:rFonts w:hint="cs"/>
          <w:rtl/>
        </w:rPr>
        <w:t>کند.</w:t>
      </w:r>
    </w:p>
    <w:p w:rsidR="002826AF" w:rsidRPr="00752E1E" w:rsidRDefault="002826AF" w:rsidP="00752E1E">
      <w:pPr>
        <w:pStyle w:val="a1"/>
        <w:rPr>
          <w:rtl/>
        </w:rPr>
      </w:pPr>
      <w:bookmarkStart w:id="33" w:name="_Toc332157274"/>
      <w:bookmarkStart w:id="34" w:name="_Toc418288409"/>
      <w:r w:rsidRPr="00752E1E">
        <w:rPr>
          <w:rFonts w:hint="cs"/>
          <w:rtl/>
        </w:rPr>
        <w:t>شاگردان امام مالک</w:t>
      </w:r>
      <w:r w:rsidR="002159F6" w:rsidRPr="00F26892">
        <w:rPr>
          <w:rFonts w:cs="CTraditional Arabic" w:hint="cs"/>
          <w:bCs w:val="0"/>
          <w:rtl/>
        </w:rPr>
        <w:t>/</w:t>
      </w:r>
      <w:bookmarkEnd w:id="33"/>
      <w:bookmarkEnd w:id="34"/>
    </w:p>
    <w:p w:rsidR="002826AF" w:rsidRPr="00752E1E" w:rsidRDefault="002826AF" w:rsidP="00752E1E">
      <w:pPr>
        <w:pStyle w:val="a7"/>
        <w:rPr>
          <w:rtl/>
        </w:rPr>
      </w:pPr>
      <w:r w:rsidRPr="00752E1E">
        <w:rPr>
          <w:rFonts w:hint="cs"/>
          <w:rtl/>
        </w:rPr>
        <w:t>ابن کثير م</w:t>
      </w:r>
      <w:r w:rsidR="00752E1E" w:rsidRPr="00752E1E">
        <w:rPr>
          <w:rFonts w:hint="cs"/>
          <w:rtl/>
        </w:rPr>
        <w:t>ی‌</w:t>
      </w:r>
      <w:r w:rsidRPr="00752E1E">
        <w:rPr>
          <w:rFonts w:hint="cs"/>
          <w:rtl/>
        </w:rPr>
        <w:t>گويد: امام مالک از بسيار</w:t>
      </w:r>
      <w:r w:rsidR="00752E1E" w:rsidRPr="00752E1E">
        <w:rPr>
          <w:rFonts w:hint="cs"/>
          <w:rtl/>
        </w:rPr>
        <w:t xml:space="preserve">ی </w:t>
      </w:r>
      <w:r w:rsidRPr="00752E1E">
        <w:rPr>
          <w:rFonts w:hint="cs"/>
          <w:rtl/>
        </w:rPr>
        <w:t>از تابعين حديث روايت م</w:t>
      </w:r>
      <w:r w:rsidR="00752E1E" w:rsidRPr="00752E1E">
        <w:rPr>
          <w:rFonts w:hint="cs"/>
          <w:rtl/>
        </w:rPr>
        <w:t>ی‌</w:t>
      </w:r>
      <w:r w:rsidRPr="00752E1E">
        <w:rPr>
          <w:rFonts w:hint="cs"/>
          <w:rtl/>
        </w:rPr>
        <w:t>کند و علما</w:t>
      </w:r>
      <w:r w:rsidR="00752E1E" w:rsidRPr="00752E1E">
        <w:rPr>
          <w:rFonts w:hint="cs"/>
          <w:rtl/>
        </w:rPr>
        <w:t xml:space="preserve">ی </w:t>
      </w:r>
      <w:r w:rsidRPr="00752E1E">
        <w:rPr>
          <w:rFonts w:hint="cs"/>
          <w:rtl/>
        </w:rPr>
        <w:t>بزرگ از آن جمله سفيان ثور</w:t>
      </w:r>
      <w:r w:rsidR="00752E1E" w:rsidRPr="00752E1E">
        <w:rPr>
          <w:rFonts w:hint="cs"/>
          <w:rtl/>
        </w:rPr>
        <w:t xml:space="preserve">ی </w:t>
      </w:r>
      <w:r w:rsidRPr="00752E1E">
        <w:rPr>
          <w:rFonts w:hint="cs"/>
          <w:rtl/>
        </w:rPr>
        <w:t>و سفيان بن عيينه و شعبه و عبدالله بن مبارک و اوزاع</w:t>
      </w:r>
      <w:r w:rsidR="00752E1E" w:rsidRPr="00752E1E">
        <w:rPr>
          <w:rFonts w:hint="cs"/>
          <w:rtl/>
        </w:rPr>
        <w:t xml:space="preserve">ی </w:t>
      </w:r>
      <w:r w:rsidRPr="00752E1E">
        <w:rPr>
          <w:rFonts w:hint="cs"/>
          <w:rtl/>
        </w:rPr>
        <w:t>و ابن مهد</w:t>
      </w:r>
      <w:r w:rsidR="00752E1E" w:rsidRPr="00752E1E">
        <w:rPr>
          <w:rFonts w:hint="cs"/>
          <w:rtl/>
        </w:rPr>
        <w:t xml:space="preserve">ی </w:t>
      </w:r>
      <w:r w:rsidRPr="00752E1E">
        <w:rPr>
          <w:rFonts w:hint="cs"/>
          <w:rtl/>
        </w:rPr>
        <w:t>و ابن جريج و ليث و شافع</w:t>
      </w:r>
      <w:r w:rsidR="00752E1E" w:rsidRPr="00752E1E">
        <w:rPr>
          <w:rFonts w:hint="cs"/>
          <w:rtl/>
        </w:rPr>
        <w:t xml:space="preserve">ی </w:t>
      </w:r>
      <w:r w:rsidRPr="00752E1E">
        <w:rPr>
          <w:rFonts w:hint="cs"/>
          <w:rtl/>
        </w:rPr>
        <w:t>و يحي</w:t>
      </w:r>
      <w:r w:rsidR="00752E1E" w:rsidRPr="00752E1E">
        <w:rPr>
          <w:rFonts w:hint="cs"/>
          <w:rtl/>
        </w:rPr>
        <w:t xml:space="preserve">ی </w:t>
      </w:r>
      <w:r w:rsidRPr="00752E1E">
        <w:rPr>
          <w:rFonts w:hint="cs"/>
          <w:rtl/>
        </w:rPr>
        <w:t>بن سعيدالقطّان و استادانش ابن شهاب زهر</w:t>
      </w:r>
      <w:r w:rsidR="00752E1E" w:rsidRPr="00752E1E">
        <w:rPr>
          <w:rFonts w:hint="cs"/>
          <w:rtl/>
        </w:rPr>
        <w:t xml:space="preserve">ی </w:t>
      </w:r>
      <w:r w:rsidRPr="00752E1E">
        <w:rPr>
          <w:rFonts w:hint="cs"/>
          <w:rtl/>
        </w:rPr>
        <w:t>و يحي</w:t>
      </w:r>
      <w:r w:rsidR="00752E1E" w:rsidRPr="00752E1E">
        <w:rPr>
          <w:rFonts w:hint="cs"/>
          <w:rtl/>
        </w:rPr>
        <w:t xml:space="preserve">ی </w:t>
      </w:r>
      <w:r w:rsidRPr="00752E1E">
        <w:rPr>
          <w:rFonts w:hint="cs"/>
          <w:rtl/>
        </w:rPr>
        <w:t>بن سعيد انصار</w:t>
      </w:r>
      <w:r w:rsidR="00752E1E" w:rsidRPr="00752E1E">
        <w:rPr>
          <w:rFonts w:hint="cs"/>
          <w:rtl/>
        </w:rPr>
        <w:t xml:space="preserve">ی </w:t>
      </w:r>
      <w:r w:rsidRPr="00752E1E">
        <w:rPr>
          <w:rFonts w:hint="cs"/>
          <w:rtl/>
        </w:rPr>
        <w:t>از امام مالک حديث روايت م</w:t>
      </w:r>
      <w:r w:rsidR="00752E1E" w:rsidRPr="00752E1E">
        <w:rPr>
          <w:rFonts w:hint="cs"/>
          <w:rtl/>
        </w:rPr>
        <w:t>ی‌</w:t>
      </w:r>
      <w:r w:rsidRPr="00752E1E">
        <w:rPr>
          <w:rFonts w:hint="cs"/>
          <w:rtl/>
        </w:rPr>
        <w:t>کنند.</w:t>
      </w:r>
    </w:p>
    <w:p w:rsidR="002826AF" w:rsidRPr="00752E1E" w:rsidRDefault="002826AF" w:rsidP="00752E1E">
      <w:pPr>
        <w:pStyle w:val="a7"/>
        <w:rPr>
          <w:rtl/>
        </w:rPr>
      </w:pPr>
      <w:r w:rsidRPr="00752E1E">
        <w:rPr>
          <w:rFonts w:hint="cs"/>
          <w:rtl/>
        </w:rPr>
        <w:t>امام ذهب</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از او افراد زياد</w:t>
      </w:r>
      <w:r w:rsidR="00752E1E" w:rsidRPr="00752E1E">
        <w:rPr>
          <w:rFonts w:hint="cs"/>
          <w:rtl/>
        </w:rPr>
        <w:t xml:space="preserve">ی </w:t>
      </w:r>
      <w:r w:rsidRPr="00752E1E">
        <w:rPr>
          <w:rFonts w:hint="cs"/>
          <w:rtl/>
        </w:rPr>
        <w:t>حديث روايت م</w:t>
      </w:r>
      <w:r w:rsidR="00752E1E" w:rsidRPr="00752E1E">
        <w:rPr>
          <w:rFonts w:hint="cs"/>
          <w:rtl/>
        </w:rPr>
        <w:t>ی‌</w:t>
      </w:r>
      <w:r w:rsidRPr="00752E1E">
        <w:rPr>
          <w:rFonts w:hint="cs"/>
          <w:rtl/>
        </w:rPr>
        <w:t>کنند که شايد قابل شمارش نباشند.</w:t>
      </w:r>
    </w:p>
    <w:p w:rsidR="002826AF" w:rsidRPr="00752E1E" w:rsidRDefault="002826AF" w:rsidP="00752E1E">
      <w:pPr>
        <w:pStyle w:val="a7"/>
        <w:rPr>
          <w:rtl/>
        </w:rPr>
      </w:pPr>
      <w:r w:rsidRPr="00752E1E">
        <w:rPr>
          <w:rFonts w:hint="cs"/>
          <w:rtl/>
        </w:rPr>
        <w:t>زرقان</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گويد: روايت‌کنندگان از امام مالک به قدر</w:t>
      </w:r>
      <w:r w:rsidR="00752E1E" w:rsidRPr="00752E1E">
        <w:rPr>
          <w:rFonts w:hint="cs"/>
          <w:rtl/>
        </w:rPr>
        <w:t xml:space="preserve">ی </w:t>
      </w:r>
      <w:r w:rsidRPr="00752E1E">
        <w:rPr>
          <w:rFonts w:hint="cs"/>
          <w:rtl/>
        </w:rPr>
        <w:t>زياد است که هيچ يک از ائمه اينقدر راو</w:t>
      </w:r>
      <w:r w:rsidR="00752E1E" w:rsidRPr="00752E1E">
        <w:rPr>
          <w:rFonts w:hint="cs"/>
          <w:rtl/>
        </w:rPr>
        <w:t xml:space="preserve">ی </w:t>
      </w:r>
      <w:r w:rsidRPr="00752E1E">
        <w:rPr>
          <w:rFonts w:hint="cs"/>
          <w:rtl/>
        </w:rPr>
        <w:t>که از آنها روايت کنند نداشته‌اند. و خطيب بغداد</w:t>
      </w:r>
      <w:r w:rsidR="00752E1E" w:rsidRPr="00752E1E">
        <w:rPr>
          <w:rFonts w:hint="cs"/>
          <w:rtl/>
        </w:rPr>
        <w:t xml:space="preserve">ی </w:t>
      </w:r>
      <w:r w:rsidRPr="00752E1E">
        <w:rPr>
          <w:rFonts w:hint="cs"/>
          <w:rtl/>
        </w:rPr>
        <w:t>کتاب</w:t>
      </w:r>
      <w:r w:rsidR="00752E1E" w:rsidRPr="00752E1E">
        <w:rPr>
          <w:rFonts w:hint="cs"/>
          <w:rtl/>
        </w:rPr>
        <w:t xml:space="preserve">ی </w:t>
      </w:r>
      <w:r w:rsidR="00275C0F" w:rsidRPr="00752E1E">
        <w:rPr>
          <w:rFonts w:hint="cs"/>
          <w:rtl/>
        </w:rPr>
        <w:t xml:space="preserve">دربارۀ </w:t>
      </w:r>
      <w:r w:rsidRPr="00752E1E">
        <w:rPr>
          <w:rFonts w:hint="cs"/>
          <w:rtl/>
        </w:rPr>
        <w:t>راويان او نوشته که تعداد آنها را 993 نفر ذکر کرده است.</w:t>
      </w:r>
    </w:p>
    <w:p w:rsidR="002826AF" w:rsidRPr="00752E1E" w:rsidRDefault="002826AF" w:rsidP="00752E1E">
      <w:pPr>
        <w:pStyle w:val="a7"/>
        <w:rPr>
          <w:rtl/>
        </w:rPr>
      </w:pPr>
      <w:r w:rsidRPr="00752E1E">
        <w:rPr>
          <w:rFonts w:hint="cs"/>
          <w:rtl/>
        </w:rPr>
        <w:t>شاگردان امام هم زياد م</w:t>
      </w:r>
      <w:r w:rsidR="00752E1E" w:rsidRPr="00752E1E">
        <w:rPr>
          <w:rFonts w:hint="cs"/>
          <w:rtl/>
        </w:rPr>
        <w:t>ی‌</w:t>
      </w:r>
      <w:r w:rsidRPr="00752E1E">
        <w:rPr>
          <w:rFonts w:hint="cs"/>
          <w:rtl/>
        </w:rPr>
        <w:t>باشند که از آن جمله‌: عبدالله بن وهب و أشهب بن عبدالعزيز و عبدالله بن عبدالحکم و عبدالرحمن بن قاسم بن خالد و غير ايشان م</w:t>
      </w:r>
      <w:r w:rsidR="00752E1E" w:rsidRPr="00752E1E">
        <w:rPr>
          <w:rFonts w:hint="cs"/>
          <w:rtl/>
        </w:rPr>
        <w:t>ی‌</w:t>
      </w:r>
      <w:r w:rsidRPr="00752E1E">
        <w:rPr>
          <w:rFonts w:hint="cs"/>
          <w:rtl/>
        </w:rPr>
        <w:t>باشند.</w:t>
      </w:r>
    </w:p>
    <w:p w:rsidR="002826AF" w:rsidRPr="00752E1E" w:rsidRDefault="002826AF" w:rsidP="00752E1E">
      <w:pPr>
        <w:pStyle w:val="a1"/>
        <w:rPr>
          <w:rtl/>
        </w:rPr>
      </w:pPr>
      <w:bookmarkStart w:id="35" w:name="_Toc332157275"/>
      <w:bookmarkStart w:id="36" w:name="_Toc418288410"/>
      <w:r w:rsidRPr="00752E1E">
        <w:rPr>
          <w:rFonts w:hint="cs"/>
          <w:rtl/>
        </w:rPr>
        <w:t>پيرو</w:t>
      </w:r>
      <w:r w:rsidR="00752E1E">
        <w:rPr>
          <w:rFonts w:hint="cs"/>
          <w:rtl/>
        </w:rPr>
        <w:t xml:space="preserve">ی </w:t>
      </w:r>
      <w:r w:rsidRPr="00752E1E">
        <w:rPr>
          <w:rFonts w:hint="cs"/>
          <w:rtl/>
        </w:rPr>
        <w:t>امام از سنت پيامبر و مخالفت کردن با بدعه</w:t>
      </w:r>
      <w:bookmarkEnd w:id="35"/>
      <w:bookmarkEnd w:id="36"/>
    </w:p>
    <w:p w:rsidR="002826AF" w:rsidRPr="00752E1E" w:rsidRDefault="002826AF" w:rsidP="00752E1E">
      <w:pPr>
        <w:pStyle w:val="a7"/>
        <w:rPr>
          <w:rtl/>
        </w:rPr>
      </w:pPr>
      <w:r w:rsidRPr="00752E1E">
        <w:rPr>
          <w:rFonts w:hint="cs"/>
          <w:rtl/>
        </w:rPr>
        <w:t>از امام مالک</w:t>
      </w:r>
      <w:r w:rsidR="002159F6" w:rsidRPr="00752E1E">
        <w:rPr>
          <w:rFonts w:cs="CTraditional Arabic" w:hint="cs"/>
          <w:rtl/>
        </w:rPr>
        <w:t>/</w:t>
      </w:r>
      <w:r w:rsidR="002159F6" w:rsidRPr="00752E1E">
        <w:rPr>
          <w:rFonts w:hint="cs"/>
          <w:rtl/>
        </w:rPr>
        <w:t xml:space="preserve"> </w:t>
      </w:r>
      <w:r w:rsidRPr="00752E1E">
        <w:rPr>
          <w:rFonts w:hint="cs"/>
          <w:rtl/>
        </w:rPr>
        <w:t>حرص زيادش در پيرو</w:t>
      </w:r>
      <w:r w:rsidR="00752E1E" w:rsidRPr="00752E1E">
        <w:rPr>
          <w:rFonts w:hint="cs"/>
          <w:rtl/>
        </w:rPr>
        <w:t xml:space="preserve">ی </w:t>
      </w:r>
      <w:r w:rsidRPr="00752E1E">
        <w:rPr>
          <w:rFonts w:hint="cs"/>
          <w:rtl/>
        </w:rPr>
        <w:t>از سنت پيامبر</w:t>
      </w:r>
      <w:r w:rsidR="00435D66" w:rsidRPr="00752E1E">
        <w:rPr>
          <w:rFonts w:hint="cs"/>
        </w:rPr>
        <w:sym w:font="AGA Arabesque" w:char="F072"/>
      </w:r>
      <w:r w:rsidRPr="00752E1E">
        <w:rPr>
          <w:rFonts w:hint="cs"/>
          <w:rtl/>
        </w:rPr>
        <w:t xml:space="preserve"> و زندگ</w:t>
      </w:r>
      <w:r w:rsidR="00752E1E" w:rsidRPr="00752E1E">
        <w:rPr>
          <w:rFonts w:hint="cs"/>
          <w:rtl/>
        </w:rPr>
        <w:t xml:space="preserve">ی </w:t>
      </w:r>
      <w:r w:rsidRPr="00752E1E">
        <w:rPr>
          <w:rFonts w:hint="cs"/>
          <w:rtl/>
        </w:rPr>
        <w:t>صحابه و مخالفت و کراهيت شديد با بدعت روايت شده است و بيشتر اوقات اين شعر را م</w:t>
      </w:r>
      <w:r w:rsidR="00752E1E" w:rsidRPr="00752E1E">
        <w:rPr>
          <w:rFonts w:hint="cs"/>
          <w:rtl/>
        </w:rPr>
        <w:t>ی‌</w:t>
      </w:r>
      <w:r w:rsidRPr="00752E1E">
        <w:rPr>
          <w:rFonts w:hint="cs"/>
          <w:rtl/>
        </w:rPr>
        <w:t>خواندند:</w:t>
      </w:r>
    </w:p>
    <w:tbl>
      <w:tblPr>
        <w:bidiVisual/>
        <w:tblW w:w="0" w:type="auto"/>
        <w:tblLook w:val="01E0" w:firstRow="1" w:lastRow="1" w:firstColumn="1" w:lastColumn="1" w:noHBand="0" w:noVBand="0"/>
      </w:tblPr>
      <w:tblGrid>
        <w:gridCol w:w="2863"/>
        <w:gridCol w:w="282"/>
        <w:gridCol w:w="3307"/>
      </w:tblGrid>
      <w:tr w:rsidR="002826AF" w:rsidRPr="00752E1E" w:rsidTr="002826AF">
        <w:tc>
          <w:tcPr>
            <w:tcW w:w="3402" w:type="dxa"/>
          </w:tcPr>
          <w:p w:rsidR="002826AF" w:rsidRPr="00752E1E" w:rsidRDefault="00435D66" w:rsidP="00752E1E">
            <w:pPr>
              <w:pStyle w:val="a3"/>
              <w:ind w:firstLine="0"/>
              <w:jc w:val="lowKashida"/>
              <w:rPr>
                <w:spacing w:val="0"/>
                <w:sz w:val="2"/>
                <w:szCs w:val="2"/>
                <w:rtl/>
                <w:lang w:bidi="ar-SA"/>
              </w:rPr>
            </w:pPr>
            <w:r w:rsidRPr="00752E1E">
              <w:rPr>
                <w:spacing w:val="0"/>
                <w:sz w:val="32"/>
                <w:rtl/>
                <w:lang w:bidi="ar-SA"/>
              </w:rPr>
              <w:t>و</w:t>
            </w:r>
            <w:r w:rsidR="002826AF" w:rsidRPr="00752E1E">
              <w:rPr>
                <w:spacing w:val="0"/>
                <w:sz w:val="32"/>
                <w:rtl/>
                <w:lang w:bidi="ar-SA"/>
              </w:rPr>
              <w:t xml:space="preserve">خيرُ أمور الدّين ما </w:t>
            </w:r>
            <w:r w:rsidR="004F48E1">
              <w:rPr>
                <w:spacing w:val="0"/>
                <w:sz w:val="32"/>
                <w:rtl/>
                <w:lang w:bidi="ar-SA"/>
              </w:rPr>
              <w:t>ك</w:t>
            </w:r>
            <w:r w:rsidR="002826AF" w:rsidRPr="00752E1E">
              <w:rPr>
                <w:spacing w:val="0"/>
                <w:sz w:val="32"/>
                <w:rtl/>
                <w:lang w:bidi="ar-SA"/>
              </w:rPr>
              <w:t>ان سنّةً</w:t>
            </w:r>
            <w:r w:rsidR="002826AF" w:rsidRPr="00752E1E">
              <w:rPr>
                <w:spacing w:val="0"/>
                <w:sz w:val="32"/>
                <w:rtl/>
                <w:lang w:bidi="ar-SA"/>
              </w:rPr>
              <w:br/>
            </w:r>
          </w:p>
        </w:tc>
        <w:tc>
          <w:tcPr>
            <w:tcW w:w="297" w:type="dxa"/>
          </w:tcPr>
          <w:p w:rsidR="002826AF" w:rsidRPr="00752E1E" w:rsidRDefault="002826AF" w:rsidP="00752E1E">
            <w:pPr>
              <w:pStyle w:val="a3"/>
              <w:jc w:val="lowKashida"/>
              <w:rPr>
                <w:spacing w:val="0"/>
                <w:rtl/>
                <w:lang w:bidi="ar-SA"/>
              </w:rPr>
            </w:pPr>
          </w:p>
        </w:tc>
        <w:tc>
          <w:tcPr>
            <w:tcW w:w="3842" w:type="dxa"/>
          </w:tcPr>
          <w:p w:rsidR="002826AF" w:rsidRPr="00752E1E" w:rsidRDefault="00435D66" w:rsidP="00752E1E">
            <w:pPr>
              <w:pStyle w:val="a3"/>
              <w:ind w:firstLine="0"/>
              <w:jc w:val="lowKashida"/>
              <w:rPr>
                <w:spacing w:val="0"/>
                <w:sz w:val="2"/>
                <w:szCs w:val="2"/>
                <w:rtl/>
                <w:lang w:bidi="ar-SA"/>
              </w:rPr>
            </w:pPr>
            <w:r w:rsidRPr="00752E1E">
              <w:rPr>
                <w:spacing w:val="0"/>
                <w:sz w:val="32"/>
                <w:rtl/>
                <w:lang w:bidi="ar-SA"/>
              </w:rPr>
              <w:t>و</w:t>
            </w:r>
            <w:r w:rsidR="002826AF" w:rsidRPr="00752E1E">
              <w:rPr>
                <w:spacing w:val="0"/>
                <w:sz w:val="32"/>
                <w:rtl/>
                <w:lang w:bidi="ar-SA"/>
              </w:rPr>
              <w:t>شرٌّ الأمور ال</w:t>
            </w:r>
            <w:r w:rsidRPr="00752E1E">
              <w:rPr>
                <w:rFonts w:hint="cs"/>
                <w:spacing w:val="0"/>
                <w:sz w:val="32"/>
                <w:rtl/>
                <w:lang w:bidi="ar-SA"/>
              </w:rPr>
              <w:t>ـ</w:t>
            </w:r>
            <w:r w:rsidR="002826AF" w:rsidRPr="00752E1E">
              <w:rPr>
                <w:spacing w:val="0"/>
                <w:sz w:val="32"/>
                <w:rtl/>
                <w:lang w:bidi="ar-SA"/>
              </w:rPr>
              <w:t>محدثات البدائع</w:t>
            </w:r>
            <w:r w:rsidR="002826AF" w:rsidRPr="00752E1E">
              <w:rPr>
                <w:rStyle w:val="FootnoteReference"/>
                <w:rFonts w:cs="B Lotus"/>
                <w:spacing w:val="0"/>
                <w:rtl/>
                <w:lang w:bidi="ar-SA"/>
              </w:rPr>
              <w:footnoteReference w:id="4"/>
            </w:r>
            <w:r w:rsidR="002826AF" w:rsidRPr="00752E1E">
              <w:rPr>
                <w:spacing w:val="0"/>
                <w:rtl/>
                <w:lang w:bidi="ar-SA"/>
              </w:rPr>
              <w:br/>
            </w:r>
          </w:p>
        </w:tc>
      </w:tr>
    </w:tbl>
    <w:p w:rsidR="002826AF" w:rsidRPr="00752E1E" w:rsidRDefault="002826AF" w:rsidP="00752E1E">
      <w:pPr>
        <w:pStyle w:val="a7"/>
        <w:rPr>
          <w:rtl/>
        </w:rPr>
      </w:pPr>
      <w:r w:rsidRPr="00752E1E">
        <w:rPr>
          <w:rFonts w:hint="cs"/>
          <w:rtl/>
        </w:rPr>
        <w:t>امام شاطب</w:t>
      </w:r>
      <w:r w:rsidR="00752E1E" w:rsidRPr="00752E1E">
        <w:rPr>
          <w:rFonts w:hint="cs"/>
          <w:rtl/>
        </w:rPr>
        <w:t xml:space="preserve">ی </w:t>
      </w:r>
      <w:r w:rsidRPr="00752E1E">
        <w:rPr>
          <w:rFonts w:hint="cs"/>
          <w:rtl/>
        </w:rPr>
        <w:t>در کتاب «</w:t>
      </w:r>
      <w:r w:rsidRPr="00752E1E">
        <w:rPr>
          <w:rFonts w:ascii="mylotus" w:hAnsi="mylotus" w:cs="mylotus"/>
          <w:rtl/>
        </w:rPr>
        <w:t>الاعتصام</w:t>
      </w:r>
      <w:r w:rsidRPr="00752E1E">
        <w:rPr>
          <w:rFonts w:hint="cs"/>
          <w:rtl/>
        </w:rPr>
        <w:t>» از ابن ماجشون نقل م</w:t>
      </w:r>
      <w:r w:rsidR="00752E1E" w:rsidRPr="00752E1E">
        <w:rPr>
          <w:rFonts w:hint="cs"/>
          <w:rtl/>
        </w:rPr>
        <w:t>ی‌</w:t>
      </w:r>
      <w:r w:rsidRPr="00752E1E">
        <w:rPr>
          <w:rFonts w:hint="cs"/>
          <w:rtl/>
        </w:rPr>
        <w:t>کنند که امام مالک م</w:t>
      </w:r>
      <w:r w:rsidR="00752E1E" w:rsidRPr="00752E1E">
        <w:rPr>
          <w:rFonts w:hint="cs"/>
          <w:rtl/>
        </w:rPr>
        <w:t>ی‌</w:t>
      </w:r>
      <w:r w:rsidRPr="00752E1E">
        <w:rPr>
          <w:rFonts w:hint="cs"/>
          <w:rtl/>
        </w:rPr>
        <w:t>گويند: کس</w:t>
      </w:r>
      <w:r w:rsidR="00752E1E" w:rsidRPr="00752E1E">
        <w:rPr>
          <w:rFonts w:hint="cs"/>
          <w:rtl/>
        </w:rPr>
        <w:t xml:space="preserve">ی </w:t>
      </w:r>
      <w:r w:rsidRPr="00752E1E">
        <w:rPr>
          <w:rFonts w:hint="cs"/>
          <w:rtl/>
        </w:rPr>
        <w:t>که در اسلام بدعت</w:t>
      </w:r>
      <w:r w:rsidR="00752E1E" w:rsidRPr="00752E1E">
        <w:rPr>
          <w:rFonts w:hint="cs"/>
          <w:rtl/>
        </w:rPr>
        <w:t xml:space="preserve">ی </w:t>
      </w:r>
      <w:r w:rsidRPr="00752E1E">
        <w:rPr>
          <w:rFonts w:hint="cs"/>
          <w:rtl/>
        </w:rPr>
        <w:t>بوجود آورد و آن بدعه را نيکو بپندارد (بدعة حسنه) اين شخص معتقد شده که پيامبر در ادا</w:t>
      </w:r>
      <w:r w:rsidR="00752E1E" w:rsidRPr="00752E1E">
        <w:rPr>
          <w:rFonts w:hint="cs"/>
          <w:rtl/>
        </w:rPr>
        <w:t xml:space="preserve">ی </w:t>
      </w:r>
      <w:r w:rsidRPr="00752E1E">
        <w:rPr>
          <w:rFonts w:hint="cs"/>
          <w:rtl/>
        </w:rPr>
        <w:t>رسالت خيانت کرده ا</w:t>
      </w:r>
      <w:r w:rsidR="00435D66" w:rsidRPr="00752E1E">
        <w:rPr>
          <w:rFonts w:hint="cs"/>
          <w:rtl/>
        </w:rPr>
        <w:t>ست در حاليکه خداوند م</w:t>
      </w:r>
      <w:r w:rsidR="00752E1E" w:rsidRPr="00752E1E">
        <w:rPr>
          <w:rFonts w:hint="cs"/>
          <w:rtl/>
        </w:rPr>
        <w:t>ی‌</w:t>
      </w:r>
      <w:r w:rsidR="00435D66" w:rsidRPr="00752E1E">
        <w:rPr>
          <w:rFonts w:hint="cs"/>
          <w:rtl/>
        </w:rPr>
        <w:t>فرمايند:</w:t>
      </w:r>
    </w:p>
    <w:p w:rsidR="002826AF" w:rsidRPr="00752E1E" w:rsidRDefault="00435D66" w:rsidP="00752E1E">
      <w:pPr>
        <w:ind w:firstLine="284"/>
        <w:jc w:val="both"/>
        <w:rPr>
          <w:rFonts w:cs="B Lotus"/>
          <w:szCs w:val="32"/>
          <w:rtl/>
          <w:lang w:bidi="fa-IR"/>
        </w:rPr>
      </w:pPr>
      <w:r w:rsidRPr="00752E1E">
        <w:rPr>
          <w:rFonts w:cs="Traditional Arabic" w:hint="cs"/>
          <w:rtl/>
          <w:lang w:bidi="fa-IR"/>
        </w:rPr>
        <w:t>﴿</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يَو</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أَك</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تُ</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لَكُم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دِينَكُم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وَأَت</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مَم</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تُ</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عَلَي</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نِع</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مَتِي</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وَرَضِيتُ</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لَكُمُ</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إِس</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دِين</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ا</w:t>
      </w:r>
      <w:r w:rsidRPr="00752E1E">
        <w:rPr>
          <w:rFonts w:cs="Traditional Arabic" w:hint="cs"/>
          <w:rtl/>
          <w:lang w:bidi="fa-IR"/>
        </w:rPr>
        <w:t>﴾</w:t>
      </w:r>
      <w:r w:rsidRPr="00752E1E">
        <w:rPr>
          <w:rFonts w:cs="B Lotus" w:hint="cs"/>
          <w:rtl/>
          <w:lang w:bidi="fa-IR"/>
        </w:rPr>
        <w:t xml:space="preserve"> </w:t>
      </w:r>
      <w:r w:rsidRPr="00752E1E">
        <w:rPr>
          <w:rStyle w:val="Char5"/>
          <w:rFonts w:hint="cs"/>
          <w:rtl/>
        </w:rPr>
        <w:t>[المائد</w:t>
      </w:r>
      <w:r w:rsidRPr="00752E1E">
        <w:rPr>
          <w:rStyle w:val="Char5"/>
          <w:rtl/>
        </w:rPr>
        <w:t>ة</w:t>
      </w:r>
      <w:r w:rsidRPr="00752E1E">
        <w:rPr>
          <w:rStyle w:val="Char5"/>
          <w:rFonts w:hint="cs"/>
          <w:rtl/>
        </w:rPr>
        <w:t>: 3]</w:t>
      </w:r>
      <w:r w:rsidRPr="00752E1E">
        <w:rPr>
          <w:rStyle w:val="FootnoteReference"/>
          <w:rFonts w:cs="B Lotus"/>
          <w:rtl/>
          <w:lang w:bidi="fa-IR"/>
        </w:rPr>
        <w:footnoteReference w:id="5"/>
      </w:r>
      <w:r w:rsidRPr="00752E1E">
        <w:rPr>
          <w:rStyle w:val="Char4"/>
          <w:rFonts w:hint="cs"/>
          <w:rtl/>
        </w:rPr>
        <w:t>.</w:t>
      </w:r>
    </w:p>
    <w:p w:rsidR="002826AF" w:rsidRPr="00752E1E" w:rsidRDefault="002826AF" w:rsidP="00752E1E">
      <w:pPr>
        <w:pStyle w:val="a7"/>
        <w:rPr>
          <w:rtl/>
        </w:rPr>
      </w:pPr>
      <w:r w:rsidRPr="00752E1E">
        <w:rPr>
          <w:rFonts w:hint="cs"/>
          <w:rtl/>
        </w:rPr>
        <w:t>ابن عبدالبر در کتاب «</w:t>
      </w:r>
      <w:r w:rsidRPr="00752E1E">
        <w:rPr>
          <w:rFonts w:ascii="mylotus" w:hAnsi="mylotus" w:cs="mylotus"/>
          <w:rtl/>
        </w:rPr>
        <w:t>الانتقاء</w:t>
      </w:r>
      <w:r w:rsidRPr="00752E1E">
        <w:rPr>
          <w:rFonts w:hint="cs"/>
          <w:rtl/>
        </w:rPr>
        <w:t>» در باب نظر امام مالک</w:t>
      </w:r>
      <w:r w:rsidR="00275C0F" w:rsidRPr="00752E1E">
        <w:rPr>
          <w:rFonts w:hint="cs"/>
          <w:rtl/>
        </w:rPr>
        <w:t xml:space="preserve"> دربارۀ </w:t>
      </w:r>
      <w:r w:rsidRPr="00752E1E">
        <w:rPr>
          <w:rFonts w:hint="cs"/>
          <w:rtl/>
        </w:rPr>
        <w:t>اهل هو</w:t>
      </w:r>
      <w:r w:rsidR="00752E1E" w:rsidRPr="00752E1E">
        <w:rPr>
          <w:rFonts w:hint="cs"/>
          <w:rtl/>
        </w:rPr>
        <w:t xml:space="preserve">ی </w:t>
      </w:r>
      <w:r w:rsidRPr="00752E1E">
        <w:rPr>
          <w:rFonts w:hint="cs"/>
          <w:rtl/>
        </w:rPr>
        <w:t>و هوس از امام مالک نقل م</w:t>
      </w:r>
      <w:r w:rsidR="00752E1E" w:rsidRPr="00752E1E">
        <w:rPr>
          <w:rFonts w:hint="cs"/>
          <w:rtl/>
        </w:rPr>
        <w:t>ی‌</w:t>
      </w:r>
      <w:r w:rsidRPr="00752E1E">
        <w:rPr>
          <w:rFonts w:hint="cs"/>
          <w:rtl/>
        </w:rPr>
        <w:t>کند که گفتند:</w:t>
      </w:r>
    </w:p>
    <w:p w:rsidR="002826AF" w:rsidRPr="00752E1E" w:rsidRDefault="002826AF" w:rsidP="00752E1E">
      <w:pPr>
        <w:pStyle w:val="a7"/>
        <w:rPr>
          <w:rtl/>
        </w:rPr>
      </w:pPr>
      <w:r w:rsidRPr="00752E1E">
        <w:rPr>
          <w:rFonts w:hint="cs"/>
          <w:rtl/>
        </w:rPr>
        <w:t>هيچ آيه‌ا</w:t>
      </w:r>
      <w:r w:rsidR="00752E1E" w:rsidRPr="00752E1E">
        <w:rPr>
          <w:rFonts w:hint="cs"/>
          <w:rtl/>
        </w:rPr>
        <w:t xml:space="preserve">ی </w:t>
      </w:r>
      <w:r w:rsidRPr="00752E1E">
        <w:rPr>
          <w:rFonts w:hint="cs"/>
          <w:rtl/>
        </w:rPr>
        <w:t>در قرآن سخت‌تر و شديدتر بر اهل هو</w:t>
      </w:r>
      <w:r w:rsidR="00752E1E" w:rsidRPr="00752E1E">
        <w:rPr>
          <w:rFonts w:hint="cs"/>
          <w:rtl/>
        </w:rPr>
        <w:t xml:space="preserve">ی </w:t>
      </w:r>
      <w:r w:rsidRPr="00752E1E">
        <w:rPr>
          <w:rFonts w:hint="cs"/>
          <w:rtl/>
        </w:rPr>
        <w:t>و هوس از اين آيه نم</w:t>
      </w:r>
      <w:r w:rsidR="00752E1E" w:rsidRPr="00752E1E">
        <w:rPr>
          <w:rFonts w:hint="cs"/>
          <w:rtl/>
        </w:rPr>
        <w:t>ی‌</w:t>
      </w:r>
      <w:r w:rsidRPr="00752E1E">
        <w:rPr>
          <w:rFonts w:hint="cs"/>
          <w:rtl/>
        </w:rPr>
        <w:t>باشد:</w:t>
      </w:r>
    </w:p>
    <w:p w:rsidR="002826AF" w:rsidRPr="00752E1E" w:rsidRDefault="00435D66" w:rsidP="00752E1E">
      <w:pPr>
        <w:ind w:firstLine="284"/>
        <w:jc w:val="both"/>
        <w:rPr>
          <w:rFonts w:cs="B Lotus"/>
          <w:szCs w:val="32"/>
          <w:rtl/>
          <w:lang w:bidi="fa-IR"/>
        </w:rPr>
      </w:pPr>
      <w:r w:rsidRPr="00752E1E">
        <w:rPr>
          <w:rFonts w:cs="Traditional Arabic" w:hint="cs"/>
          <w:rtl/>
          <w:lang w:bidi="fa-IR"/>
        </w:rPr>
        <w:t>﴿</w:t>
      </w:r>
      <w:r w:rsidR="00EC1E85" w:rsidRPr="00752E1E">
        <w:rPr>
          <w:rFonts w:ascii="KFGQPC Uthmanic Script HAFS" w:cs="KFGQPC Uthmanic Script HAFS" w:hint="eastAsia"/>
          <w:rtl/>
        </w:rPr>
        <w:t>يَو</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تَب</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يَضُّ</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وُجُوه</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وَتَس</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وَدُّ</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وُجُوه</w:t>
      </w:r>
      <w:r w:rsidR="00EC1E85" w:rsidRPr="00752E1E">
        <w:rPr>
          <w:rFonts w:ascii="KFGQPC Uthmanic Script HAFS" w:cs="KFGQPC Uthmanic Script HAFS" w:hint="cs"/>
          <w:rtl/>
        </w:rPr>
        <w:t>ٞ</w:t>
      </w:r>
      <w:r w:rsidRPr="00752E1E">
        <w:rPr>
          <w:rFonts w:cs="Traditional Arabic" w:hint="cs"/>
          <w:rtl/>
          <w:lang w:bidi="fa-IR"/>
        </w:rPr>
        <w:t>﴾</w:t>
      </w:r>
      <w:r w:rsidRPr="00752E1E">
        <w:rPr>
          <w:rFonts w:cs="B Lotus" w:hint="cs"/>
          <w:rtl/>
          <w:lang w:bidi="fa-IR"/>
        </w:rPr>
        <w:t xml:space="preserve"> </w:t>
      </w:r>
      <w:r w:rsidRPr="00752E1E">
        <w:rPr>
          <w:rStyle w:val="Char5"/>
          <w:rFonts w:hint="cs"/>
          <w:rtl/>
        </w:rPr>
        <w:t>[آل‌عمران: 106]</w:t>
      </w:r>
      <w:r w:rsidR="002826AF" w:rsidRPr="00752E1E">
        <w:rPr>
          <w:rStyle w:val="FootnoteReference"/>
          <w:rFonts w:cs="B Lotus"/>
          <w:rtl/>
          <w:lang w:bidi="fa-IR"/>
        </w:rPr>
        <w:footnoteReference w:id="6"/>
      </w:r>
      <w:r w:rsidR="002826AF" w:rsidRPr="00752E1E">
        <w:rPr>
          <w:rStyle w:val="Char4"/>
          <w:rFonts w:hint="cs"/>
          <w:rtl/>
        </w:rPr>
        <w:t>.</w:t>
      </w:r>
    </w:p>
    <w:p w:rsidR="002826AF" w:rsidRPr="00752E1E" w:rsidRDefault="002826AF" w:rsidP="00752E1E">
      <w:pPr>
        <w:pStyle w:val="a7"/>
        <w:rPr>
          <w:rtl/>
        </w:rPr>
      </w:pPr>
      <w:r w:rsidRPr="00752E1E">
        <w:rPr>
          <w:rFonts w:hint="cs"/>
          <w:rtl/>
        </w:rPr>
        <w:t>خداوند م</w:t>
      </w:r>
      <w:r w:rsidR="00752E1E" w:rsidRPr="00752E1E">
        <w:rPr>
          <w:rFonts w:hint="cs"/>
          <w:rtl/>
        </w:rPr>
        <w:t>ی‌</w:t>
      </w:r>
      <w:r w:rsidRPr="00752E1E">
        <w:rPr>
          <w:rFonts w:hint="cs"/>
          <w:rtl/>
        </w:rPr>
        <w:t>فرمايند:</w:t>
      </w:r>
    </w:p>
    <w:p w:rsidR="002826AF" w:rsidRPr="00752E1E" w:rsidRDefault="00435D66" w:rsidP="00752E1E">
      <w:pPr>
        <w:ind w:firstLine="284"/>
        <w:jc w:val="both"/>
        <w:rPr>
          <w:rFonts w:cs="B Lotus"/>
          <w:szCs w:val="32"/>
          <w:rtl/>
          <w:lang w:bidi="fa-IR"/>
        </w:rPr>
      </w:pPr>
      <w:r w:rsidRPr="00752E1E">
        <w:rPr>
          <w:rFonts w:cs="Traditional Arabic" w:hint="cs"/>
          <w:rtl/>
          <w:lang w:bidi="fa-IR"/>
        </w:rPr>
        <w:t>﴿</w:t>
      </w:r>
      <w:r w:rsidR="00EC1E85" w:rsidRPr="00752E1E">
        <w:rPr>
          <w:rFonts w:ascii="KFGQPC Uthmanic Script HAFS" w:cs="KFGQPC Uthmanic Script HAFS" w:hint="eastAsia"/>
          <w:rtl/>
        </w:rPr>
        <w:t>فَأَمَّا</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لَّذِينَ</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س</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وَدَّت</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وُجُوهُهُم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أَكَفَر</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تُم</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بَع</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دَ</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إِيمَ</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نِكُم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فَذُوقُواْ</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عَذَابَ</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بِمَا</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كُنتُم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تَك</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فُرُونَ</w:t>
      </w:r>
      <w:r w:rsidRPr="00752E1E">
        <w:rPr>
          <w:rFonts w:cs="Traditional Arabic" w:hint="cs"/>
          <w:rtl/>
          <w:lang w:bidi="fa-IR"/>
        </w:rPr>
        <w:t>﴾</w:t>
      </w:r>
      <w:r w:rsidRPr="00752E1E">
        <w:rPr>
          <w:rFonts w:cs="B Lotus" w:hint="cs"/>
          <w:rtl/>
          <w:lang w:bidi="fa-IR"/>
        </w:rPr>
        <w:t xml:space="preserve"> </w:t>
      </w:r>
      <w:r w:rsidRPr="00752E1E">
        <w:rPr>
          <w:rStyle w:val="Char5"/>
          <w:rFonts w:hint="cs"/>
          <w:rtl/>
        </w:rPr>
        <w:t>[آل‌عمران: 106]</w:t>
      </w:r>
      <w:r w:rsidR="002826AF" w:rsidRPr="00752E1E">
        <w:rPr>
          <w:rStyle w:val="FootnoteReference"/>
          <w:rFonts w:cs="B Lotus"/>
          <w:rtl/>
          <w:lang w:bidi="fa-IR"/>
        </w:rPr>
        <w:footnoteReference w:id="7"/>
      </w:r>
      <w:r w:rsidR="002826AF" w:rsidRPr="00752E1E">
        <w:rPr>
          <w:rStyle w:val="Char4"/>
          <w:rFonts w:hint="cs"/>
          <w:rtl/>
        </w:rPr>
        <w:t>.</w:t>
      </w:r>
    </w:p>
    <w:p w:rsidR="002826AF" w:rsidRPr="00752E1E" w:rsidRDefault="002826AF" w:rsidP="00752E1E">
      <w:pPr>
        <w:pStyle w:val="a7"/>
        <w:rPr>
          <w:rtl/>
        </w:rPr>
      </w:pPr>
      <w:r w:rsidRPr="00752E1E">
        <w:rPr>
          <w:rFonts w:hint="cs"/>
          <w:rtl/>
        </w:rPr>
        <w:t>امام مالک گفتند: پس چه سخن</w:t>
      </w:r>
      <w:r w:rsidR="00752E1E" w:rsidRPr="00752E1E">
        <w:rPr>
          <w:rFonts w:hint="cs"/>
          <w:rtl/>
        </w:rPr>
        <w:t xml:space="preserve">ی </w:t>
      </w:r>
      <w:r w:rsidRPr="00752E1E">
        <w:rPr>
          <w:rFonts w:hint="cs"/>
          <w:rtl/>
        </w:rPr>
        <w:t>واضح‌تر از اين آيه هست و مصداق اين آيه را بر اهل هو</w:t>
      </w:r>
      <w:r w:rsidR="00752E1E" w:rsidRPr="00752E1E">
        <w:rPr>
          <w:rFonts w:hint="cs"/>
          <w:rtl/>
        </w:rPr>
        <w:t xml:space="preserve">ی </w:t>
      </w:r>
      <w:r w:rsidRPr="00752E1E">
        <w:rPr>
          <w:rFonts w:hint="cs"/>
          <w:rtl/>
        </w:rPr>
        <w:t>و هوس م</w:t>
      </w:r>
      <w:r w:rsidR="00752E1E" w:rsidRPr="00752E1E">
        <w:rPr>
          <w:rFonts w:hint="cs"/>
          <w:rtl/>
        </w:rPr>
        <w:t>ی‌</w:t>
      </w:r>
      <w:r w:rsidRPr="00752E1E">
        <w:rPr>
          <w:rFonts w:hint="cs"/>
          <w:rtl/>
        </w:rPr>
        <w:t>بينم. و اين واقعه از امام مالک مشهور شده است که شخص</w:t>
      </w:r>
      <w:r w:rsidR="00752E1E" w:rsidRPr="00752E1E">
        <w:rPr>
          <w:rFonts w:hint="cs"/>
          <w:rtl/>
        </w:rPr>
        <w:t xml:space="preserve">ی </w:t>
      </w:r>
      <w:r w:rsidRPr="00752E1E">
        <w:rPr>
          <w:rFonts w:hint="cs"/>
          <w:rtl/>
        </w:rPr>
        <w:t>از او</w:t>
      </w:r>
      <w:r w:rsidR="00275C0F" w:rsidRPr="00752E1E">
        <w:rPr>
          <w:rFonts w:hint="cs"/>
          <w:rtl/>
        </w:rPr>
        <w:t xml:space="preserve"> دربارۀ </w:t>
      </w:r>
      <w:r w:rsidRPr="00752E1E">
        <w:rPr>
          <w:rFonts w:hint="cs"/>
          <w:rtl/>
        </w:rPr>
        <w:t>آيه</w:t>
      </w:r>
      <w:r w:rsidR="00435D66" w:rsidRPr="00752E1E">
        <w:rPr>
          <w:rFonts w:hint="cs"/>
          <w:rtl/>
        </w:rPr>
        <w:t xml:space="preserve">: </w:t>
      </w:r>
      <w:r w:rsidR="00435D66" w:rsidRPr="00752E1E">
        <w:rPr>
          <w:rFonts w:cs="Traditional Arabic" w:hint="cs"/>
          <w:rtl/>
        </w:rPr>
        <w:t>﴿</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لرَّح</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نُ</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عَلَى</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عَر</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شِ</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س</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تَوَى</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٥</w:t>
      </w:r>
      <w:r w:rsidR="00435D66" w:rsidRPr="00752E1E">
        <w:rPr>
          <w:rFonts w:cs="Traditional Arabic" w:hint="cs"/>
          <w:rtl/>
        </w:rPr>
        <w:t>﴾</w:t>
      </w:r>
      <w:r w:rsidR="00435D66" w:rsidRPr="00752E1E">
        <w:rPr>
          <w:rFonts w:hint="cs"/>
          <w:rtl/>
        </w:rPr>
        <w:t xml:space="preserve"> </w:t>
      </w:r>
      <w:r w:rsidR="00435D66" w:rsidRPr="00752E1E">
        <w:rPr>
          <w:rStyle w:val="Char5"/>
          <w:rFonts w:hint="cs"/>
          <w:rtl/>
        </w:rPr>
        <w:t>[طه: 5]</w:t>
      </w:r>
      <w:r w:rsidR="00435D66" w:rsidRPr="00752E1E">
        <w:rPr>
          <w:rFonts w:hint="cs"/>
          <w:rtl/>
        </w:rPr>
        <w:t>.</w:t>
      </w:r>
      <w:r w:rsidRPr="00752E1E">
        <w:rPr>
          <w:rFonts w:hint="cs"/>
          <w:rtl/>
        </w:rPr>
        <w:t xml:space="preserve"> سؤال کرد که استواء چگونه م</w:t>
      </w:r>
      <w:r w:rsidR="00752E1E" w:rsidRPr="00752E1E">
        <w:rPr>
          <w:rFonts w:hint="cs"/>
          <w:rtl/>
        </w:rPr>
        <w:t>ی‌</w:t>
      </w:r>
      <w:r w:rsidRPr="00752E1E">
        <w:rPr>
          <w:rFonts w:hint="cs"/>
          <w:rtl/>
        </w:rPr>
        <w:t>باشد. امام پس از مدت</w:t>
      </w:r>
      <w:r w:rsidR="00752E1E" w:rsidRPr="00752E1E">
        <w:rPr>
          <w:rFonts w:hint="cs"/>
          <w:rtl/>
        </w:rPr>
        <w:t xml:space="preserve">ی </w:t>
      </w:r>
      <w:r w:rsidRPr="00752E1E">
        <w:rPr>
          <w:rFonts w:hint="cs"/>
          <w:rtl/>
        </w:rPr>
        <w:t>سکوت جواب دادند: استواء معلوم است اما کيفيت و چگونگ</w:t>
      </w:r>
      <w:r w:rsidR="00752E1E" w:rsidRPr="00752E1E">
        <w:rPr>
          <w:rFonts w:hint="cs"/>
          <w:rtl/>
        </w:rPr>
        <w:t xml:space="preserve">ی </w:t>
      </w:r>
      <w:r w:rsidRPr="00752E1E">
        <w:rPr>
          <w:rFonts w:hint="cs"/>
          <w:rtl/>
        </w:rPr>
        <w:t>آن مجهول و نامعلوم و سؤال کردن</w:t>
      </w:r>
      <w:r w:rsidR="00275C0F" w:rsidRPr="00752E1E">
        <w:rPr>
          <w:rFonts w:hint="cs"/>
          <w:rtl/>
        </w:rPr>
        <w:t xml:space="preserve"> دربارۀ </w:t>
      </w:r>
      <w:r w:rsidRPr="00752E1E">
        <w:rPr>
          <w:rFonts w:hint="cs"/>
          <w:rtl/>
        </w:rPr>
        <w:t>استواء بدعت و ايمان آوردن به آن واجب است.</w:t>
      </w:r>
    </w:p>
    <w:p w:rsidR="002826AF" w:rsidRPr="00752E1E" w:rsidRDefault="002826AF" w:rsidP="00752E1E">
      <w:pPr>
        <w:pStyle w:val="a7"/>
        <w:rPr>
          <w:szCs w:val="32"/>
          <w:rtl/>
        </w:rPr>
      </w:pPr>
      <w:r w:rsidRPr="00752E1E">
        <w:rPr>
          <w:rFonts w:hint="cs"/>
          <w:rtl/>
        </w:rPr>
        <w:t>ابن‌العرب</w:t>
      </w:r>
      <w:r w:rsidR="00752E1E" w:rsidRPr="00752E1E">
        <w:rPr>
          <w:rFonts w:hint="cs"/>
          <w:rtl/>
        </w:rPr>
        <w:t xml:space="preserve">ی </w:t>
      </w:r>
      <w:r w:rsidRPr="00752E1E">
        <w:rPr>
          <w:rFonts w:hint="cs"/>
          <w:rtl/>
        </w:rPr>
        <w:t>از زبيربن بکّار نقل م</w:t>
      </w:r>
      <w:r w:rsidR="00752E1E" w:rsidRPr="00752E1E">
        <w:rPr>
          <w:rFonts w:hint="cs"/>
          <w:rtl/>
        </w:rPr>
        <w:t>ی‌</w:t>
      </w:r>
      <w:r w:rsidRPr="00752E1E">
        <w:rPr>
          <w:rFonts w:hint="cs"/>
          <w:rtl/>
        </w:rPr>
        <w:t>کند که شخص از امام مالک سؤال کرد از کجا احرام ببندم؟ گفتند:</w:t>
      </w:r>
      <w:r w:rsidR="00435D66" w:rsidRPr="00752E1E">
        <w:rPr>
          <w:rFonts w:hint="cs"/>
          <w:rtl/>
        </w:rPr>
        <w:t xml:space="preserve"> از ذوالحليفه جاي</w:t>
      </w:r>
      <w:r w:rsidR="00752E1E" w:rsidRPr="00752E1E">
        <w:rPr>
          <w:rFonts w:hint="cs"/>
          <w:rtl/>
        </w:rPr>
        <w:t xml:space="preserve">ی </w:t>
      </w:r>
      <w:r w:rsidR="00435D66" w:rsidRPr="00752E1E">
        <w:rPr>
          <w:rFonts w:hint="cs"/>
          <w:rtl/>
        </w:rPr>
        <w:t>که رسول‌الله</w:t>
      </w:r>
      <w:r w:rsidR="00435D66" w:rsidRPr="00752E1E">
        <w:rPr>
          <w:rFonts w:hint="cs"/>
        </w:rPr>
        <w:sym w:font="AGA Arabesque" w:char="F072"/>
      </w:r>
      <w:r w:rsidRPr="00752E1E">
        <w:rPr>
          <w:rFonts w:hint="cs"/>
          <w:rtl/>
        </w:rPr>
        <w:t xml:space="preserve"> احرام بسته‌اند. آن شخص با اصرار م</w:t>
      </w:r>
      <w:r w:rsidR="00752E1E" w:rsidRPr="00752E1E">
        <w:rPr>
          <w:rFonts w:hint="cs"/>
          <w:rtl/>
        </w:rPr>
        <w:t>ی‌</w:t>
      </w:r>
      <w:r w:rsidRPr="00752E1E">
        <w:rPr>
          <w:rFonts w:hint="cs"/>
          <w:rtl/>
        </w:rPr>
        <w:t>گفت که م</w:t>
      </w:r>
      <w:r w:rsidR="00752E1E" w:rsidRPr="00752E1E">
        <w:rPr>
          <w:rFonts w:hint="cs"/>
          <w:rtl/>
        </w:rPr>
        <w:t>ی‌</w:t>
      </w:r>
      <w:r w:rsidRPr="00752E1E">
        <w:rPr>
          <w:rFonts w:hint="cs"/>
          <w:rtl/>
        </w:rPr>
        <w:t>خواهم از مسجد پيامبر احرام ببندم. امام مالک گفتند: من از «فتنه» بر تو م</w:t>
      </w:r>
      <w:r w:rsidR="00752E1E" w:rsidRPr="00752E1E">
        <w:rPr>
          <w:rFonts w:hint="cs"/>
          <w:rtl/>
        </w:rPr>
        <w:t>ی‌</w:t>
      </w:r>
      <w:r w:rsidRPr="00752E1E">
        <w:rPr>
          <w:rFonts w:hint="cs"/>
          <w:rtl/>
        </w:rPr>
        <w:t>ترسم. آن شخص گفت: آيا اگر چندين ميل زيادتر احرام ببندم در آن فتنه‌ا</w:t>
      </w:r>
      <w:r w:rsidR="00752E1E" w:rsidRPr="00752E1E">
        <w:rPr>
          <w:rFonts w:hint="cs"/>
          <w:rtl/>
        </w:rPr>
        <w:t xml:space="preserve">ی </w:t>
      </w:r>
      <w:r w:rsidRPr="00752E1E">
        <w:rPr>
          <w:rFonts w:hint="cs"/>
          <w:rtl/>
        </w:rPr>
        <w:t>هست؟ امام گفتند: چه فتنه‌ا</w:t>
      </w:r>
      <w:r w:rsidR="00752E1E" w:rsidRPr="00752E1E">
        <w:rPr>
          <w:rFonts w:hint="cs"/>
          <w:rtl/>
        </w:rPr>
        <w:t xml:space="preserve">ی </w:t>
      </w:r>
      <w:r w:rsidRPr="00752E1E">
        <w:rPr>
          <w:rFonts w:hint="cs"/>
          <w:rtl/>
        </w:rPr>
        <w:t>بدتر از اينکه م</w:t>
      </w:r>
      <w:r w:rsidR="00752E1E" w:rsidRPr="00752E1E">
        <w:rPr>
          <w:rFonts w:hint="cs"/>
          <w:rtl/>
        </w:rPr>
        <w:t>ی‌</w:t>
      </w:r>
      <w:r w:rsidRPr="00752E1E">
        <w:rPr>
          <w:rFonts w:hint="cs"/>
          <w:rtl/>
        </w:rPr>
        <w:t>پندار</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خواه</w:t>
      </w:r>
      <w:r w:rsidR="00752E1E" w:rsidRPr="00752E1E">
        <w:rPr>
          <w:rFonts w:hint="cs"/>
          <w:rtl/>
        </w:rPr>
        <w:t xml:space="preserve">ی </w:t>
      </w:r>
      <w:r w:rsidRPr="00752E1E">
        <w:rPr>
          <w:rFonts w:hint="cs"/>
          <w:rtl/>
        </w:rPr>
        <w:t>ف</w:t>
      </w:r>
      <w:r w:rsidR="00435D66" w:rsidRPr="00752E1E">
        <w:rPr>
          <w:rFonts w:hint="cs"/>
          <w:rtl/>
        </w:rPr>
        <w:t>ضيلت</w:t>
      </w:r>
      <w:r w:rsidR="00752E1E" w:rsidRPr="00752E1E">
        <w:rPr>
          <w:rFonts w:hint="cs"/>
          <w:rtl/>
        </w:rPr>
        <w:t xml:space="preserve">ی </w:t>
      </w:r>
      <w:r w:rsidR="00435D66" w:rsidRPr="00752E1E">
        <w:rPr>
          <w:rFonts w:hint="cs"/>
          <w:rtl/>
        </w:rPr>
        <w:t>را انجام ده</w:t>
      </w:r>
      <w:r w:rsidR="00752E1E" w:rsidRPr="00752E1E">
        <w:rPr>
          <w:rFonts w:hint="cs"/>
          <w:rtl/>
        </w:rPr>
        <w:t xml:space="preserve">ی </w:t>
      </w:r>
      <w:r w:rsidR="00435D66" w:rsidRPr="00752E1E">
        <w:rPr>
          <w:rFonts w:hint="cs"/>
          <w:rtl/>
        </w:rPr>
        <w:t>که رسول‌الله</w:t>
      </w:r>
      <w:r w:rsidR="00435D66" w:rsidRPr="00752E1E">
        <w:rPr>
          <w:rFonts w:hint="cs"/>
        </w:rPr>
        <w:sym w:font="AGA Arabesque" w:char="F072"/>
      </w:r>
      <w:r w:rsidRPr="00752E1E">
        <w:rPr>
          <w:rFonts w:hint="cs"/>
          <w:rtl/>
        </w:rPr>
        <w:t xml:space="preserve"> آن را انجام نداده است. و خداوند م</w:t>
      </w:r>
      <w:r w:rsidR="00752E1E" w:rsidRPr="00752E1E">
        <w:rPr>
          <w:rFonts w:hint="cs"/>
          <w:rtl/>
        </w:rPr>
        <w:t>ی‌</w:t>
      </w:r>
      <w:r w:rsidRPr="00752E1E">
        <w:rPr>
          <w:rFonts w:hint="cs"/>
          <w:rtl/>
        </w:rPr>
        <w:t>فرمايند:</w:t>
      </w:r>
      <w:r w:rsidR="00EC1E85" w:rsidRPr="00752E1E">
        <w:rPr>
          <w:rFonts w:cs="Traditional Arabic" w:hint="cs"/>
          <w:rtl/>
        </w:rPr>
        <w:t xml:space="preserve"> </w:t>
      </w:r>
      <w:r w:rsidR="00435D66" w:rsidRPr="00752E1E">
        <w:rPr>
          <w:rFonts w:cs="Traditional Arabic" w:hint="cs"/>
          <w:rtl/>
        </w:rPr>
        <w:t>﴿</w:t>
      </w:r>
      <w:r w:rsidR="00EC1E85" w:rsidRPr="00752E1E">
        <w:rPr>
          <w:rFonts w:ascii="KFGQPC Uthmanic Script HAFS" w:cs="KFGQPC Uthmanic Script HAFS" w:hint="eastAsia"/>
          <w:rtl/>
        </w:rPr>
        <w:t>فَل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يَح</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ذَرِ</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لَّذِينَ</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يُخَالِفُونَ</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عَن</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أَم</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رِهِ</w:t>
      </w:r>
      <w:r w:rsidR="00EC1E85" w:rsidRPr="00752E1E">
        <w:rPr>
          <w:rFonts w:ascii="KFGQPC Uthmanic Script HAFS" w:cs="KFGQPC Uthmanic Script HAFS" w:hint="cs"/>
          <w:rtl/>
        </w:rPr>
        <w:t>ۦٓ</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أَن</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تُصِيبَهُم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فِت</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نَةٌ</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أَو</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يُصِيبَهُم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عَذَابٌ</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أَلِيمٌ</w:t>
      </w:r>
      <w:r w:rsidR="00435D66" w:rsidRPr="00752E1E">
        <w:rPr>
          <w:rFonts w:cs="Traditional Arabic" w:hint="cs"/>
          <w:rtl/>
        </w:rPr>
        <w:t>﴾</w:t>
      </w:r>
      <w:r w:rsidR="00435D66" w:rsidRPr="00752E1E">
        <w:rPr>
          <w:rFonts w:hint="cs"/>
          <w:rtl/>
        </w:rPr>
        <w:t xml:space="preserve"> </w:t>
      </w:r>
      <w:r w:rsidR="00435D66" w:rsidRPr="00752E1E">
        <w:rPr>
          <w:rStyle w:val="Char5"/>
          <w:rFonts w:hint="cs"/>
          <w:rtl/>
        </w:rPr>
        <w:t>[النور: 64]</w:t>
      </w:r>
      <w:r w:rsidRPr="00752E1E">
        <w:rPr>
          <w:rStyle w:val="FootnoteReference"/>
          <w:rFonts w:cs="B Lotus"/>
          <w:rtl/>
        </w:rPr>
        <w:footnoteReference w:id="8"/>
      </w:r>
      <w:r w:rsidRPr="00752E1E">
        <w:rPr>
          <w:rFonts w:hint="cs"/>
          <w:rtl/>
        </w:rPr>
        <w:t>.</w:t>
      </w:r>
    </w:p>
    <w:p w:rsidR="002826AF" w:rsidRPr="00752E1E" w:rsidRDefault="002826AF" w:rsidP="00752E1E">
      <w:pPr>
        <w:pStyle w:val="a1"/>
        <w:rPr>
          <w:rtl/>
        </w:rPr>
      </w:pPr>
      <w:bookmarkStart w:id="37" w:name="_Toc332157276"/>
      <w:bookmarkStart w:id="38" w:name="_Toc418288411"/>
      <w:r w:rsidRPr="00752E1E">
        <w:rPr>
          <w:rFonts w:hint="cs"/>
          <w:rtl/>
        </w:rPr>
        <w:t>هيبت و وقار امام مالک</w:t>
      </w:r>
      <w:bookmarkEnd w:id="37"/>
      <w:bookmarkEnd w:id="38"/>
    </w:p>
    <w:p w:rsidR="002826AF" w:rsidRPr="00752E1E" w:rsidRDefault="002826AF" w:rsidP="00752E1E">
      <w:pPr>
        <w:pStyle w:val="a7"/>
        <w:rPr>
          <w:rtl/>
        </w:rPr>
      </w:pPr>
      <w:r w:rsidRPr="00752E1E">
        <w:rPr>
          <w:rFonts w:hint="cs"/>
          <w:rtl/>
        </w:rPr>
        <w:t>از صفات</w:t>
      </w:r>
      <w:r w:rsidR="00752E1E" w:rsidRPr="00752E1E">
        <w:rPr>
          <w:rFonts w:hint="cs"/>
          <w:rtl/>
        </w:rPr>
        <w:t xml:space="preserve">ی </w:t>
      </w:r>
      <w:r w:rsidRPr="00752E1E">
        <w:rPr>
          <w:rFonts w:hint="cs"/>
          <w:rtl/>
        </w:rPr>
        <w:t>که خداوند به امام مالک بخشيده بودند و در اخبار و روايات نقل شده، هيبت و وقار و</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باشد. خليفه هارون</w:t>
      </w:r>
      <w:r w:rsidR="00445E63" w:rsidRPr="00752E1E">
        <w:rPr>
          <w:rFonts w:hint="cs"/>
          <w:rtl/>
        </w:rPr>
        <w:t xml:space="preserve"> </w:t>
      </w:r>
      <w:r w:rsidRPr="00752E1E">
        <w:rPr>
          <w:rFonts w:hint="cs"/>
          <w:rtl/>
        </w:rPr>
        <w:t>‌الرشيد م</w:t>
      </w:r>
      <w:r w:rsidR="00752E1E" w:rsidRPr="00752E1E">
        <w:rPr>
          <w:rFonts w:hint="cs"/>
          <w:rtl/>
        </w:rPr>
        <w:t>ی‌</w:t>
      </w:r>
      <w:r w:rsidRPr="00752E1E">
        <w:rPr>
          <w:rFonts w:hint="cs"/>
          <w:rtl/>
        </w:rPr>
        <w:t>گويد: در بين علماء هيچ‌کس باهيبت‌تر از مالک و باتقو</w:t>
      </w:r>
      <w:r w:rsidR="00752E1E" w:rsidRPr="00752E1E">
        <w:rPr>
          <w:rFonts w:hint="cs"/>
          <w:rtl/>
        </w:rPr>
        <w:t>ی‌</w:t>
      </w:r>
      <w:r w:rsidRPr="00752E1E">
        <w:rPr>
          <w:rFonts w:hint="cs"/>
          <w:rtl/>
        </w:rPr>
        <w:t>تر از فضيل‌بن عياض نديده‌ام. سعيدبن مريم م</w:t>
      </w:r>
      <w:r w:rsidR="00752E1E" w:rsidRPr="00752E1E">
        <w:rPr>
          <w:rFonts w:hint="cs"/>
          <w:rtl/>
        </w:rPr>
        <w:t>ی‌</w:t>
      </w:r>
      <w:r w:rsidRPr="00752E1E">
        <w:rPr>
          <w:rFonts w:hint="cs"/>
          <w:rtl/>
        </w:rPr>
        <w:t>گويد: باهيبت‌تر از مالک نديده‌ام تا آنجاي</w:t>
      </w:r>
      <w:r w:rsidR="00752E1E" w:rsidRPr="00752E1E">
        <w:rPr>
          <w:rFonts w:hint="cs"/>
          <w:rtl/>
        </w:rPr>
        <w:t xml:space="preserve">ی </w:t>
      </w:r>
      <w:r w:rsidRPr="00752E1E">
        <w:rPr>
          <w:rFonts w:hint="cs"/>
          <w:rtl/>
        </w:rPr>
        <w:t>که باهيبت‌تر از حاکم بود. زياد بن يونس م</w:t>
      </w:r>
      <w:r w:rsidR="00752E1E" w:rsidRPr="00752E1E">
        <w:rPr>
          <w:rFonts w:hint="cs"/>
          <w:rtl/>
        </w:rPr>
        <w:t>ی‌</w:t>
      </w:r>
      <w:r w:rsidRPr="00752E1E">
        <w:rPr>
          <w:rFonts w:hint="cs"/>
          <w:rtl/>
        </w:rPr>
        <w:t>گويد: نه عالم</w:t>
      </w:r>
      <w:r w:rsidR="00752E1E" w:rsidRPr="00752E1E">
        <w:rPr>
          <w:rFonts w:hint="cs"/>
          <w:rtl/>
        </w:rPr>
        <w:t xml:space="preserve">ی </w:t>
      </w:r>
      <w:r w:rsidRPr="00752E1E">
        <w:rPr>
          <w:rFonts w:hint="cs"/>
          <w:rtl/>
        </w:rPr>
        <w:t>و نه عابد</w:t>
      </w:r>
      <w:r w:rsidR="00752E1E" w:rsidRPr="00752E1E">
        <w:rPr>
          <w:rFonts w:hint="cs"/>
          <w:rtl/>
        </w:rPr>
        <w:t xml:space="preserve">ی </w:t>
      </w:r>
      <w:r w:rsidRPr="00752E1E">
        <w:rPr>
          <w:rFonts w:hint="cs"/>
          <w:rtl/>
        </w:rPr>
        <w:t>و نه دزد</w:t>
      </w:r>
      <w:r w:rsidR="00752E1E" w:rsidRPr="00752E1E">
        <w:rPr>
          <w:rFonts w:hint="cs"/>
          <w:rtl/>
        </w:rPr>
        <w:t xml:space="preserve">ی </w:t>
      </w:r>
      <w:r w:rsidRPr="00752E1E">
        <w:rPr>
          <w:rFonts w:hint="cs"/>
          <w:rtl/>
        </w:rPr>
        <w:t>و نه امير</w:t>
      </w:r>
      <w:r w:rsidR="00752E1E" w:rsidRPr="00752E1E">
        <w:rPr>
          <w:rFonts w:hint="cs"/>
          <w:rtl/>
        </w:rPr>
        <w:t xml:space="preserve">ی </w:t>
      </w:r>
      <w:r w:rsidRPr="00752E1E">
        <w:rPr>
          <w:rFonts w:hint="cs"/>
          <w:rtl/>
        </w:rPr>
        <w:t>باهيبت‌تر از مالک نديده‌ام</w:t>
      </w:r>
      <w:r w:rsidRPr="00752E1E">
        <w:rPr>
          <w:rStyle w:val="FootnoteReference"/>
          <w:rFonts w:cs="B Lotus"/>
          <w:rtl/>
        </w:rPr>
        <w:footnoteReference w:id="9"/>
      </w:r>
      <w:r w:rsidRPr="00752E1E">
        <w:rPr>
          <w:rFonts w:hint="cs"/>
          <w:rtl/>
        </w:rPr>
        <w:t>.</w:t>
      </w:r>
    </w:p>
    <w:p w:rsidR="002826AF" w:rsidRPr="00752E1E" w:rsidRDefault="002826AF" w:rsidP="00752E1E">
      <w:pPr>
        <w:pStyle w:val="a7"/>
        <w:rPr>
          <w:rtl/>
        </w:rPr>
      </w:pPr>
      <w:r w:rsidRPr="00752E1E">
        <w:rPr>
          <w:rFonts w:hint="cs"/>
          <w:rtl/>
        </w:rPr>
        <w:t>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از هيچ کس همانند مالک، در هنگام</w:t>
      </w:r>
      <w:r w:rsidR="00752E1E" w:rsidRPr="00752E1E">
        <w:rPr>
          <w:rFonts w:hint="cs"/>
          <w:rtl/>
        </w:rPr>
        <w:t xml:space="preserve">ی </w:t>
      </w:r>
      <w:r w:rsidRPr="00752E1E">
        <w:rPr>
          <w:rFonts w:hint="cs"/>
          <w:rtl/>
        </w:rPr>
        <w:t>که به او نگاه م</w:t>
      </w:r>
      <w:r w:rsidR="00752E1E" w:rsidRPr="00752E1E">
        <w:rPr>
          <w:rFonts w:hint="cs"/>
          <w:rtl/>
        </w:rPr>
        <w:t>ی‌</w:t>
      </w:r>
      <w:r w:rsidRPr="00752E1E">
        <w:rPr>
          <w:rFonts w:hint="cs"/>
          <w:rtl/>
        </w:rPr>
        <w:t>کردم نترسيده‌ام. م</w:t>
      </w:r>
      <w:r w:rsidR="00752E1E" w:rsidRPr="00752E1E">
        <w:rPr>
          <w:rFonts w:hint="cs"/>
          <w:rtl/>
        </w:rPr>
        <w:t>ی‌</w:t>
      </w:r>
      <w:r w:rsidRPr="00752E1E">
        <w:rPr>
          <w:rFonts w:hint="cs"/>
          <w:rtl/>
        </w:rPr>
        <w:t>گويند: سفيان ثور</w:t>
      </w:r>
      <w:r w:rsidR="00752E1E" w:rsidRPr="00752E1E">
        <w:rPr>
          <w:rFonts w:hint="cs"/>
          <w:rtl/>
        </w:rPr>
        <w:t xml:space="preserve">ی </w:t>
      </w:r>
      <w:r w:rsidRPr="00752E1E">
        <w:rPr>
          <w:rFonts w:hint="cs"/>
          <w:rtl/>
        </w:rPr>
        <w:t>در مجلس امام مالک بودند، زمان</w:t>
      </w:r>
      <w:r w:rsidR="00752E1E" w:rsidRPr="00752E1E">
        <w:rPr>
          <w:rFonts w:hint="cs"/>
          <w:rtl/>
        </w:rPr>
        <w:t xml:space="preserve">ی </w:t>
      </w:r>
      <w:r w:rsidRPr="00752E1E">
        <w:rPr>
          <w:rFonts w:hint="cs"/>
          <w:rtl/>
        </w:rPr>
        <w:t>که احترام مردم برا</w:t>
      </w:r>
      <w:r w:rsidR="00752E1E" w:rsidRPr="00752E1E">
        <w:rPr>
          <w:rFonts w:hint="cs"/>
          <w:rtl/>
        </w:rPr>
        <w:t xml:space="preserve">ی </w:t>
      </w:r>
      <w:r w:rsidRPr="00752E1E">
        <w:rPr>
          <w:rFonts w:hint="cs"/>
          <w:rtl/>
        </w:rPr>
        <w:t>امام مالک و احترام امام مالک برا</w:t>
      </w:r>
      <w:r w:rsidR="00752E1E" w:rsidRPr="00752E1E">
        <w:rPr>
          <w:rFonts w:hint="cs"/>
          <w:rtl/>
        </w:rPr>
        <w:t xml:space="preserve">ی </w:t>
      </w:r>
      <w:r w:rsidRPr="00752E1E">
        <w:rPr>
          <w:rFonts w:hint="cs"/>
          <w:rtl/>
        </w:rPr>
        <w:t>علم را ديد اين شعر را سرود:</w:t>
      </w:r>
    </w:p>
    <w:tbl>
      <w:tblPr>
        <w:bidiVisual/>
        <w:tblW w:w="0" w:type="auto"/>
        <w:jc w:val="center"/>
        <w:tblInd w:w="79" w:type="dxa"/>
        <w:tblLook w:val="01E0" w:firstRow="1" w:lastRow="1" w:firstColumn="1" w:lastColumn="1" w:noHBand="0" w:noVBand="0"/>
      </w:tblPr>
      <w:tblGrid>
        <w:gridCol w:w="2840"/>
        <w:gridCol w:w="281"/>
        <w:gridCol w:w="3252"/>
      </w:tblGrid>
      <w:tr w:rsidR="002826AF" w:rsidRPr="00752E1E" w:rsidTr="00275C0F">
        <w:trPr>
          <w:jc w:val="center"/>
        </w:trPr>
        <w:tc>
          <w:tcPr>
            <w:tcW w:w="3323" w:type="dxa"/>
          </w:tcPr>
          <w:p w:rsidR="002826AF" w:rsidRPr="00752E1E" w:rsidRDefault="002826AF" w:rsidP="00752E1E">
            <w:pPr>
              <w:pStyle w:val="a3"/>
              <w:ind w:firstLine="0"/>
              <w:jc w:val="lowKashida"/>
              <w:rPr>
                <w:spacing w:val="0"/>
                <w:sz w:val="2"/>
                <w:szCs w:val="2"/>
                <w:rtl/>
                <w:lang w:bidi="ar-SA"/>
              </w:rPr>
            </w:pPr>
            <w:r w:rsidRPr="00752E1E">
              <w:rPr>
                <w:spacing w:val="0"/>
                <w:rtl/>
                <w:lang w:bidi="ar-SA"/>
              </w:rPr>
              <w:t>يأبي الجواب فلا يراجع هيبةً</w:t>
            </w:r>
            <w:r w:rsidRPr="00752E1E">
              <w:rPr>
                <w:spacing w:val="0"/>
                <w:rtl/>
                <w:lang w:bidi="ar-SA"/>
              </w:rPr>
              <w:br/>
            </w:r>
          </w:p>
        </w:tc>
        <w:tc>
          <w:tcPr>
            <w:tcW w:w="297" w:type="dxa"/>
          </w:tcPr>
          <w:p w:rsidR="002826AF" w:rsidRPr="00752E1E" w:rsidRDefault="002826AF" w:rsidP="00752E1E">
            <w:pPr>
              <w:pStyle w:val="a3"/>
              <w:jc w:val="lowKashida"/>
              <w:rPr>
                <w:spacing w:val="0"/>
                <w:rtl/>
                <w:lang w:bidi="ar-SA"/>
              </w:rPr>
            </w:pPr>
          </w:p>
        </w:tc>
        <w:tc>
          <w:tcPr>
            <w:tcW w:w="3842" w:type="dxa"/>
          </w:tcPr>
          <w:p w:rsidR="002826AF" w:rsidRPr="00752E1E" w:rsidRDefault="002826AF" w:rsidP="00752E1E">
            <w:pPr>
              <w:pStyle w:val="a3"/>
              <w:ind w:firstLine="0"/>
              <w:jc w:val="lowKashida"/>
              <w:rPr>
                <w:spacing w:val="0"/>
                <w:sz w:val="2"/>
                <w:szCs w:val="2"/>
                <w:rtl/>
                <w:lang w:bidi="ar-SA"/>
              </w:rPr>
            </w:pPr>
            <w:r w:rsidRPr="00752E1E">
              <w:rPr>
                <w:spacing w:val="0"/>
                <w:rtl/>
                <w:lang w:bidi="ar-SA"/>
              </w:rPr>
              <w:t>أدب</w:t>
            </w:r>
            <w:r w:rsidRPr="00752E1E">
              <w:rPr>
                <w:rFonts w:cs="B Badr"/>
                <w:spacing w:val="0"/>
                <w:rtl/>
                <w:lang w:bidi="ar-SA"/>
              </w:rPr>
              <w:t>‌</w:t>
            </w:r>
            <w:r w:rsidRPr="00752E1E">
              <w:rPr>
                <w:spacing w:val="0"/>
                <w:rtl/>
                <w:lang w:bidi="ar-SA"/>
              </w:rPr>
              <w:t>الوقار وعزُّ سلطانِ التقي</w:t>
            </w:r>
            <w:r w:rsidRPr="00752E1E">
              <w:rPr>
                <w:spacing w:val="0"/>
                <w:rtl/>
                <w:lang w:bidi="ar-SA"/>
              </w:rPr>
              <w:br/>
            </w:r>
          </w:p>
        </w:tc>
      </w:tr>
      <w:tr w:rsidR="002826AF" w:rsidRPr="00752E1E" w:rsidTr="00275C0F">
        <w:trPr>
          <w:jc w:val="center"/>
        </w:trPr>
        <w:tc>
          <w:tcPr>
            <w:tcW w:w="3323" w:type="dxa"/>
          </w:tcPr>
          <w:p w:rsidR="002826AF" w:rsidRPr="00752E1E" w:rsidRDefault="002826AF" w:rsidP="00752E1E">
            <w:pPr>
              <w:pStyle w:val="a3"/>
              <w:ind w:firstLine="0"/>
              <w:jc w:val="lowKashida"/>
              <w:rPr>
                <w:spacing w:val="0"/>
                <w:sz w:val="2"/>
                <w:szCs w:val="2"/>
                <w:rtl/>
                <w:lang w:bidi="ar-SA"/>
              </w:rPr>
            </w:pPr>
            <w:r w:rsidRPr="00752E1E">
              <w:rPr>
                <w:spacing w:val="0"/>
                <w:rtl/>
                <w:lang w:bidi="ar-SA"/>
              </w:rPr>
              <w:t>والسّائلون نوا</w:t>
            </w:r>
            <w:r w:rsidR="004F48E1">
              <w:rPr>
                <w:spacing w:val="0"/>
                <w:rtl/>
                <w:lang w:bidi="ar-SA"/>
              </w:rPr>
              <w:t>ك</w:t>
            </w:r>
            <w:r w:rsidRPr="00752E1E">
              <w:rPr>
                <w:spacing w:val="0"/>
                <w:rtl/>
                <w:lang w:bidi="ar-SA"/>
              </w:rPr>
              <w:t>س الأذقان</w:t>
            </w:r>
            <w:r w:rsidRPr="00752E1E">
              <w:rPr>
                <w:spacing w:val="0"/>
                <w:rtl/>
                <w:lang w:bidi="ar-SA"/>
              </w:rPr>
              <w:br/>
            </w:r>
          </w:p>
        </w:tc>
        <w:tc>
          <w:tcPr>
            <w:tcW w:w="297" w:type="dxa"/>
          </w:tcPr>
          <w:p w:rsidR="002826AF" w:rsidRPr="00752E1E" w:rsidRDefault="002826AF" w:rsidP="00752E1E">
            <w:pPr>
              <w:pStyle w:val="a3"/>
              <w:jc w:val="lowKashida"/>
              <w:rPr>
                <w:spacing w:val="0"/>
                <w:rtl/>
                <w:lang w:bidi="ar-SA"/>
              </w:rPr>
            </w:pPr>
          </w:p>
        </w:tc>
        <w:tc>
          <w:tcPr>
            <w:tcW w:w="3842" w:type="dxa"/>
          </w:tcPr>
          <w:p w:rsidR="002826AF" w:rsidRPr="00752E1E" w:rsidRDefault="002826AF" w:rsidP="00752E1E">
            <w:pPr>
              <w:pStyle w:val="a3"/>
              <w:ind w:firstLine="0"/>
              <w:jc w:val="lowKashida"/>
              <w:rPr>
                <w:spacing w:val="0"/>
                <w:sz w:val="2"/>
                <w:szCs w:val="2"/>
                <w:rtl/>
                <w:lang w:bidi="ar-SA"/>
              </w:rPr>
            </w:pPr>
            <w:r w:rsidRPr="00752E1E">
              <w:rPr>
                <w:spacing w:val="0"/>
                <w:rtl/>
                <w:lang w:bidi="ar-SA"/>
              </w:rPr>
              <w:t>فهو ال</w:t>
            </w:r>
            <w:r w:rsidR="00435D66" w:rsidRPr="00752E1E">
              <w:rPr>
                <w:rFonts w:hint="cs"/>
                <w:spacing w:val="0"/>
                <w:rtl/>
                <w:lang w:bidi="ar-SA"/>
              </w:rPr>
              <w:t>ـ</w:t>
            </w:r>
            <w:r w:rsidRPr="00752E1E">
              <w:rPr>
                <w:spacing w:val="0"/>
                <w:rtl/>
                <w:lang w:bidi="ar-SA"/>
              </w:rPr>
              <w:t>مهيب وليس ذا سلطان</w:t>
            </w:r>
            <w:r w:rsidRPr="00752E1E">
              <w:rPr>
                <w:rStyle w:val="FootnoteReference"/>
                <w:spacing w:val="0"/>
                <w:rtl/>
                <w:lang w:bidi="ar-SA"/>
              </w:rPr>
              <w:footnoteReference w:id="10"/>
            </w:r>
            <w:r w:rsidRPr="00752E1E">
              <w:rPr>
                <w:spacing w:val="0"/>
                <w:rtl/>
                <w:lang w:bidi="ar-SA"/>
              </w:rPr>
              <w:br/>
            </w:r>
          </w:p>
        </w:tc>
      </w:tr>
    </w:tbl>
    <w:p w:rsidR="002826AF" w:rsidRPr="00752E1E" w:rsidRDefault="002826AF" w:rsidP="00752E1E">
      <w:pPr>
        <w:pStyle w:val="a1"/>
        <w:rPr>
          <w:rtl/>
        </w:rPr>
      </w:pPr>
      <w:bookmarkStart w:id="39" w:name="_Toc332157277"/>
      <w:bookmarkStart w:id="40" w:name="_Toc418288412"/>
      <w:r w:rsidRPr="00752E1E">
        <w:rPr>
          <w:rFonts w:hint="cs"/>
          <w:rtl/>
        </w:rPr>
        <w:t>اقوال علماء در مورد امام مالک</w:t>
      </w:r>
      <w:bookmarkEnd w:id="39"/>
      <w:bookmarkEnd w:id="40"/>
    </w:p>
    <w:p w:rsidR="002826AF" w:rsidRPr="00752E1E" w:rsidRDefault="00435D66" w:rsidP="00752E1E">
      <w:pPr>
        <w:pStyle w:val="a7"/>
        <w:rPr>
          <w:rtl/>
        </w:rPr>
      </w:pPr>
      <w:r w:rsidRPr="00752E1E">
        <w:rPr>
          <w:rFonts w:hint="cs"/>
          <w:rtl/>
        </w:rPr>
        <w:t>امام شافعي</w:t>
      </w:r>
      <w:r w:rsidRPr="00752E1E">
        <w:rPr>
          <w:rFonts w:cs="CTraditional Arabic" w:hint="cs"/>
          <w:rtl/>
        </w:rPr>
        <w:t>/</w:t>
      </w:r>
      <w:r w:rsidR="002826AF" w:rsidRPr="00752E1E">
        <w:rPr>
          <w:rFonts w:hint="cs"/>
          <w:rtl/>
        </w:rPr>
        <w:t xml:space="preserve"> م</w:t>
      </w:r>
      <w:r w:rsidR="00752E1E" w:rsidRPr="00752E1E">
        <w:rPr>
          <w:rFonts w:hint="cs"/>
          <w:rtl/>
        </w:rPr>
        <w:t>ی‌</w:t>
      </w:r>
      <w:r w:rsidR="002826AF" w:rsidRPr="00752E1E">
        <w:rPr>
          <w:rFonts w:hint="cs"/>
          <w:rtl/>
        </w:rPr>
        <w:t>گويند: هنگام</w:t>
      </w:r>
      <w:r w:rsidR="00752E1E" w:rsidRPr="00752E1E">
        <w:rPr>
          <w:rFonts w:hint="cs"/>
          <w:rtl/>
        </w:rPr>
        <w:t xml:space="preserve">ی </w:t>
      </w:r>
      <w:r w:rsidR="002826AF" w:rsidRPr="00752E1E">
        <w:rPr>
          <w:rFonts w:hint="cs"/>
          <w:rtl/>
        </w:rPr>
        <w:t>که حديث</w:t>
      </w:r>
      <w:r w:rsidR="00752E1E" w:rsidRPr="00752E1E">
        <w:rPr>
          <w:rFonts w:hint="cs"/>
          <w:rtl/>
        </w:rPr>
        <w:t xml:space="preserve">ی </w:t>
      </w:r>
      <w:r w:rsidR="002826AF" w:rsidRPr="00752E1E">
        <w:rPr>
          <w:rFonts w:hint="cs"/>
          <w:rtl/>
        </w:rPr>
        <w:t>از رسول‌الله و اصحاب نقل شود پس مالک همانند ستاره‌ا</w:t>
      </w:r>
      <w:r w:rsidR="00752E1E" w:rsidRPr="00752E1E">
        <w:rPr>
          <w:rFonts w:hint="cs"/>
          <w:rtl/>
        </w:rPr>
        <w:t xml:space="preserve">ی </w:t>
      </w:r>
      <w:r w:rsidR="002826AF" w:rsidRPr="00752E1E">
        <w:rPr>
          <w:rFonts w:hint="cs"/>
          <w:rtl/>
        </w:rPr>
        <w:t>م</w:t>
      </w:r>
      <w:r w:rsidR="00752E1E" w:rsidRPr="00752E1E">
        <w:rPr>
          <w:rFonts w:hint="cs"/>
          <w:rtl/>
        </w:rPr>
        <w:t>ی‌</w:t>
      </w:r>
      <w:r w:rsidR="002826AF" w:rsidRPr="00752E1E">
        <w:rPr>
          <w:rFonts w:hint="cs"/>
          <w:rtl/>
        </w:rPr>
        <w:t>درخشد.</w:t>
      </w:r>
    </w:p>
    <w:p w:rsidR="002826AF" w:rsidRPr="00752E1E" w:rsidRDefault="002826AF" w:rsidP="00752E1E">
      <w:pPr>
        <w:pStyle w:val="a7"/>
        <w:rPr>
          <w:rtl/>
        </w:rPr>
      </w:pPr>
      <w:r w:rsidRPr="00752E1E">
        <w:rPr>
          <w:rFonts w:hint="cs"/>
          <w:rtl/>
        </w:rPr>
        <w:t>همچنين م</w:t>
      </w:r>
      <w:r w:rsidR="00752E1E" w:rsidRPr="00752E1E">
        <w:rPr>
          <w:rFonts w:hint="cs"/>
          <w:rtl/>
        </w:rPr>
        <w:t>ی‌</w:t>
      </w:r>
      <w:r w:rsidRPr="00752E1E">
        <w:rPr>
          <w:rFonts w:hint="cs"/>
          <w:rtl/>
        </w:rPr>
        <w:t>گويند: مالک حجت و دليل خداوند بر خلقش بعد از تابعين است يحي</w:t>
      </w:r>
      <w:r w:rsidR="00752E1E" w:rsidRPr="00752E1E">
        <w:rPr>
          <w:rFonts w:hint="cs"/>
          <w:rtl/>
        </w:rPr>
        <w:t>ی‌</w:t>
      </w:r>
      <w:r w:rsidRPr="00752E1E">
        <w:rPr>
          <w:rFonts w:hint="cs"/>
          <w:rtl/>
        </w:rPr>
        <w:t>بن سعيد و يحي</w:t>
      </w:r>
      <w:r w:rsidR="00752E1E" w:rsidRPr="00752E1E">
        <w:rPr>
          <w:rFonts w:hint="cs"/>
          <w:rtl/>
        </w:rPr>
        <w:t>ی‌</w:t>
      </w:r>
      <w:r w:rsidRPr="00752E1E">
        <w:rPr>
          <w:rFonts w:hint="cs"/>
          <w:rtl/>
        </w:rPr>
        <w:t>بن معين م</w:t>
      </w:r>
      <w:r w:rsidR="00752E1E" w:rsidRPr="00752E1E">
        <w:rPr>
          <w:rFonts w:hint="cs"/>
          <w:rtl/>
        </w:rPr>
        <w:t>ی‌</w:t>
      </w:r>
      <w:r w:rsidRPr="00752E1E">
        <w:rPr>
          <w:rFonts w:hint="cs"/>
          <w:rtl/>
        </w:rPr>
        <w:t>گويند: مالک اميرال</w:t>
      </w:r>
      <w:r w:rsidR="00435D66" w:rsidRPr="00752E1E">
        <w:rPr>
          <w:rFonts w:hint="cs"/>
          <w:rtl/>
        </w:rPr>
        <w:t>مؤمنين در حديث است. احمدبن حنبل</w:t>
      </w:r>
      <w:r w:rsidR="00435D66" w:rsidRPr="00752E1E">
        <w:rPr>
          <w:rFonts w:cs="CTraditional Arabic" w:hint="cs"/>
          <w:rtl/>
        </w:rPr>
        <w:t>/</w:t>
      </w:r>
      <w:r w:rsidR="00435D66" w:rsidRPr="00752E1E">
        <w:rPr>
          <w:rFonts w:hint="cs"/>
          <w:rtl/>
        </w:rPr>
        <w:t xml:space="preserve"> </w:t>
      </w:r>
      <w:r w:rsidRPr="00752E1E">
        <w:rPr>
          <w:rFonts w:hint="cs"/>
          <w:rtl/>
        </w:rPr>
        <w:t>م</w:t>
      </w:r>
      <w:r w:rsidR="00752E1E" w:rsidRPr="00752E1E">
        <w:rPr>
          <w:rFonts w:hint="cs"/>
          <w:rtl/>
        </w:rPr>
        <w:t>ی‌</w:t>
      </w:r>
      <w:r w:rsidRPr="00752E1E">
        <w:rPr>
          <w:rFonts w:hint="cs"/>
          <w:rtl/>
        </w:rPr>
        <w:t>گويند: کس</w:t>
      </w:r>
      <w:r w:rsidR="00752E1E" w:rsidRPr="00752E1E">
        <w:rPr>
          <w:rFonts w:hint="cs"/>
          <w:rtl/>
        </w:rPr>
        <w:t xml:space="preserve">ی </w:t>
      </w:r>
      <w:r w:rsidRPr="00752E1E">
        <w:rPr>
          <w:rFonts w:hint="cs"/>
          <w:rtl/>
        </w:rPr>
        <w:t>که از امام مالک بدش م</w:t>
      </w:r>
      <w:r w:rsidR="00752E1E" w:rsidRPr="00752E1E">
        <w:rPr>
          <w:rFonts w:hint="cs"/>
          <w:rtl/>
        </w:rPr>
        <w:t>ی‌</w:t>
      </w:r>
      <w:r w:rsidRPr="00752E1E">
        <w:rPr>
          <w:rFonts w:hint="cs"/>
          <w:rtl/>
        </w:rPr>
        <w:t>آيد بدان که او از اهل بدعت م</w:t>
      </w:r>
      <w:r w:rsidR="00752E1E" w:rsidRPr="00752E1E">
        <w:rPr>
          <w:rFonts w:hint="cs"/>
          <w:rtl/>
        </w:rPr>
        <w:t>ی‌</w:t>
      </w:r>
      <w:r w:rsidRPr="00752E1E">
        <w:rPr>
          <w:rFonts w:hint="cs"/>
          <w:rtl/>
        </w:rPr>
        <w:t>باشد.</w:t>
      </w:r>
    </w:p>
    <w:p w:rsidR="002826AF" w:rsidRPr="00752E1E" w:rsidRDefault="002826AF" w:rsidP="00752E1E">
      <w:pPr>
        <w:pStyle w:val="a7"/>
        <w:rPr>
          <w:rtl/>
        </w:rPr>
      </w:pPr>
      <w:r w:rsidRPr="00752E1E">
        <w:rPr>
          <w:rFonts w:hint="cs"/>
          <w:rtl/>
        </w:rPr>
        <w:t>و اوزاع</w:t>
      </w:r>
      <w:r w:rsidR="00752E1E" w:rsidRPr="00752E1E">
        <w:rPr>
          <w:rFonts w:hint="cs"/>
          <w:rtl/>
        </w:rPr>
        <w:t xml:space="preserve">ی </w:t>
      </w:r>
      <w:r w:rsidR="00275C0F" w:rsidRPr="00752E1E">
        <w:rPr>
          <w:rFonts w:hint="cs"/>
          <w:rtl/>
        </w:rPr>
        <w:t xml:space="preserve">دربارۀ </w:t>
      </w:r>
      <w:r w:rsidRPr="00752E1E">
        <w:rPr>
          <w:rFonts w:hint="cs"/>
          <w:rtl/>
        </w:rPr>
        <w:t>امام مالک م</w:t>
      </w:r>
      <w:r w:rsidR="00752E1E" w:rsidRPr="00752E1E">
        <w:rPr>
          <w:rFonts w:hint="cs"/>
          <w:rtl/>
        </w:rPr>
        <w:t>ی‌</w:t>
      </w:r>
      <w:r w:rsidRPr="00752E1E">
        <w:rPr>
          <w:rFonts w:hint="cs"/>
          <w:rtl/>
        </w:rPr>
        <w:t>گويند: عالمِ علماء و عالم اهل مدينه و مفت</w:t>
      </w:r>
      <w:r w:rsidR="00752E1E" w:rsidRPr="00752E1E">
        <w:rPr>
          <w:rFonts w:hint="cs"/>
          <w:rtl/>
        </w:rPr>
        <w:t xml:space="preserve">ی </w:t>
      </w:r>
      <w:r w:rsidRPr="00752E1E">
        <w:rPr>
          <w:rFonts w:hint="cs"/>
          <w:rtl/>
        </w:rPr>
        <w:t>حرمين. ابن کثير در «البدايه و النهايه» م</w:t>
      </w:r>
      <w:r w:rsidR="00752E1E" w:rsidRPr="00752E1E">
        <w:rPr>
          <w:rFonts w:hint="cs"/>
          <w:rtl/>
        </w:rPr>
        <w:t>ی‌</w:t>
      </w:r>
      <w:r w:rsidRPr="00752E1E">
        <w:rPr>
          <w:rFonts w:hint="cs"/>
          <w:rtl/>
        </w:rPr>
        <w:t>گويند: و صفات نيکو</w:t>
      </w:r>
      <w:r w:rsidR="00752E1E" w:rsidRPr="00752E1E">
        <w:rPr>
          <w:rFonts w:hint="cs"/>
          <w:rtl/>
        </w:rPr>
        <w:t xml:space="preserve">ی </w:t>
      </w:r>
      <w:r w:rsidRPr="00752E1E">
        <w:rPr>
          <w:rFonts w:hint="cs"/>
          <w:rtl/>
        </w:rPr>
        <w:t>امام خيل</w:t>
      </w:r>
      <w:r w:rsidR="00752E1E" w:rsidRPr="00752E1E">
        <w:rPr>
          <w:rFonts w:hint="cs"/>
          <w:rtl/>
        </w:rPr>
        <w:t xml:space="preserve">ی </w:t>
      </w:r>
      <w:r w:rsidRPr="00752E1E">
        <w:rPr>
          <w:rFonts w:hint="cs"/>
          <w:rtl/>
        </w:rPr>
        <w:t>زياد است و ثناءٍ ائمه بر او بيشتر از اين است که بتوان در اينجا ذکر کرد.</w:t>
      </w:r>
    </w:p>
    <w:p w:rsidR="00AB1E4C" w:rsidRPr="00752E1E" w:rsidRDefault="00AB1E4C" w:rsidP="00752E1E">
      <w:pPr>
        <w:pStyle w:val="a7"/>
        <w:rPr>
          <w:rtl/>
        </w:rPr>
      </w:pPr>
    </w:p>
    <w:p w:rsidR="002826AF" w:rsidRPr="00752E1E" w:rsidRDefault="002826AF" w:rsidP="00752E1E">
      <w:pPr>
        <w:pStyle w:val="a1"/>
        <w:rPr>
          <w:rtl/>
        </w:rPr>
      </w:pPr>
      <w:bookmarkStart w:id="41" w:name="_Toc332157278"/>
      <w:bookmarkStart w:id="42" w:name="_Toc418288413"/>
      <w:r w:rsidRPr="00752E1E">
        <w:rPr>
          <w:rFonts w:hint="cs"/>
          <w:rtl/>
        </w:rPr>
        <w:t>گهرهاي</w:t>
      </w:r>
      <w:r w:rsidR="00752E1E">
        <w:rPr>
          <w:rFonts w:hint="cs"/>
          <w:rtl/>
        </w:rPr>
        <w:t xml:space="preserve">ی </w:t>
      </w:r>
      <w:r w:rsidRPr="00752E1E">
        <w:rPr>
          <w:rFonts w:hint="cs"/>
          <w:rtl/>
        </w:rPr>
        <w:t>از سخنان و حکمت‌ها</w:t>
      </w:r>
      <w:r w:rsidR="00752E1E">
        <w:rPr>
          <w:rFonts w:hint="cs"/>
          <w:rtl/>
        </w:rPr>
        <w:t xml:space="preserve">ی </w:t>
      </w:r>
      <w:r w:rsidRPr="00752E1E">
        <w:rPr>
          <w:rFonts w:hint="cs"/>
          <w:rtl/>
        </w:rPr>
        <w:t>امام مالک</w:t>
      </w:r>
      <w:bookmarkEnd w:id="41"/>
      <w:bookmarkEnd w:id="42"/>
    </w:p>
    <w:p w:rsidR="002826AF" w:rsidRPr="00752E1E" w:rsidRDefault="002826AF" w:rsidP="00752E1E">
      <w:pPr>
        <w:pStyle w:val="a7"/>
        <w:numPr>
          <w:ilvl w:val="0"/>
          <w:numId w:val="25"/>
        </w:numPr>
        <w:ind w:left="568" w:hanging="284"/>
        <w:rPr>
          <w:rtl/>
        </w:rPr>
      </w:pPr>
      <w:r w:rsidRPr="00752E1E">
        <w:rPr>
          <w:rFonts w:hint="cs"/>
          <w:rtl/>
        </w:rPr>
        <w:t>سخن هر کس قابل قبول و رد کردن م</w:t>
      </w:r>
      <w:r w:rsidR="00752E1E" w:rsidRPr="00752E1E">
        <w:rPr>
          <w:rFonts w:hint="cs"/>
          <w:rtl/>
        </w:rPr>
        <w:t>ی‌</w:t>
      </w:r>
      <w:r w:rsidRPr="00752E1E">
        <w:rPr>
          <w:rFonts w:hint="cs"/>
          <w:rtl/>
        </w:rPr>
        <w:t>باشد مگر سخن صاحب اين قبر، يعن</w:t>
      </w:r>
      <w:r w:rsidR="00752E1E" w:rsidRPr="00752E1E">
        <w:rPr>
          <w:rFonts w:hint="cs"/>
          <w:rtl/>
        </w:rPr>
        <w:t xml:space="preserve">ی </w:t>
      </w:r>
      <w:r w:rsidRPr="00752E1E">
        <w:rPr>
          <w:rFonts w:hint="cs"/>
          <w:rtl/>
        </w:rPr>
        <w:t>رسول‌الله</w:t>
      </w:r>
      <w:r w:rsidR="00435D66" w:rsidRPr="00752E1E">
        <w:rPr>
          <w:rFonts w:hint="cs"/>
        </w:rPr>
        <w:sym w:font="AGA Arabesque" w:char="F072"/>
      </w:r>
      <w:r w:rsidRPr="00752E1E">
        <w:rPr>
          <w:rFonts w:hint="cs"/>
          <w:rtl/>
        </w:rPr>
        <w:t>.</w:t>
      </w:r>
    </w:p>
    <w:p w:rsidR="002826AF" w:rsidRPr="00752E1E" w:rsidRDefault="002826AF" w:rsidP="00752E1E">
      <w:pPr>
        <w:pStyle w:val="a7"/>
        <w:numPr>
          <w:ilvl w:val="0"/>
          <w:numId w:val="25"/>
        </w:numPr>
        <w:ind w:left="568" w:hanging="284"/>
      </w:pPr>
      <w:r w:rsidRPr="00752E1E">
        <w:rPr>
          <w:rFonts w:hint="cs"/>
          <w:rtl/>
        </w:rPr>
        <w:t>تواضع، ترک ريا و شهوت‌طلب</w:t>
      </w:r>
      <w:r w:rsidR="00752E1E" w:rsidRPr="00752E1E">
        <w:rPr>
          <w:rFonts w:hint="cs"/>
          <w:rtl/>
        </w:rPr>
        <w:t xml:space="preserve">ی </w:t>
      </w:r>
      <w:r w:rsidRPr="00752E1E">
        <w:rPr>
          <w:rFonts w:hint="cs"/>
          <w:rtl/>
        </w:rPr>
        <w:t>است.</w:t>
      </w:r>
    </w:p>
    <w:p w:rsidR="002826AF" w:rsidRPr="00752E1E" w:rsidRDefault="002826AF" w:rsidP="00752E1E">
      <w:pPr>
        <w:pStyle w:val="a7"/>
        <w:numPr>
          <w:ilvl w:val="0"/>
          <w:numId w:val="25"/>
        </w:numPr>
        <w:ind w:left="568" w:hanging="284"/>
      </w:pPr>
      <w:r w:rsidRPr="00752E1E">
        <w:rPr>
          <w:rFonts w:hint="cs"/>
          <w:rtl/>
        </w:rPr>
        <w:t>هيچ شخص</w:t>
      </w:r>
      <w:r w:rsidR="00752E1E" w:rsidRPr="00752E1E">
        <w:rPr>
          <w:rFonts w:hint="cs"/>
          <w:rtl/>
        </w:rPr>
        <w:t xml:space="preserve">ی </w:t>
      </w:r>
      <w:r w:rsidRPr="00752E1E">
        <w:rPr>
          <w:rFonts w:hint="cs"/>
          <w:rtl/>
        </w:rPr>
        <w:t>صالح و پرهيزگار نم</w:t>
      </w:r>
      <w:r w:rsidR="00752E1E" w:rsidRPr="00752E1E">
        <w:rPr>
          <w:rFonts w:hint="cs"/>
          <w:rtl/>
        </w:rPr>
        <w:t>ی‌</w:t>
      </w:r>
      <w:r w:rsidRPr="00752E1E">
        <w:rPr>
          <w:rFonts w:hint="cs"/>
          <w:rtl/>
        </w:rPr>
        <w:t>گردد مگر زمان</w:t>
      </w:r>
      <w:r w:rsidR="00752E1E" w:rsidRPr="00752E1E">
        <w:rPr>
          <w:rFonts w:hint="cs"/>
          <w:rtl/>
        </w:rPr>
        <w:t xml:space="preserve">ی </w:t>
      </w:r>
      <w:r w:rsidRPr="00752E1E">
        <w:rPr>
          <w:rFonts w:hint="cs"/>
          <w:rtl/>
        </w:rPr>
        <w:t>که از اقوال و افعال</w:t>
      </w:r>
      <w:r w:rsidR="00752E1E" w:rsidRPr="00752E1E">
        <w:rPr>
          <w:rFonts w:hint="cs"/>
          <w:rtl/>
        </w:rPr>
        <w:t xml:space="preserve">ی </w:t>
      </w:r>
      <w:r w:rsidRPr="00752E1E">
        <w:rPr>
          <w:rFonts w:hint="cs"/>
          <w:rtl/>
        </w:rPr>
        <w:t>که به درد او نم</w:t>
      </w:r>
      <w:r w:rsidR="00752E1E" w:rsidRPr="00752E1E">
        <w:rPr>
          <w:rFonts w:hint="cs"/>
          <w:rtl/>
        </w:rPr>
        <w:t>ی‌</w:t>
      </w:r>
      <w:r w:rsidRPr="00752E1E">
        <w:rPr>
          <w:rFonts w:hint="cs"/>
          <w:rtl/>
        </w:rPr>
        <w:t>خورد اجتناب کند در اين صورت است که خداوند دريچة قلبش را برايش م</w:t>
      </w:r>
      <w:r w:rsidR="00752E1E" w:rsidRPr="00752E1E">
        <w:rPr>
          <w:rFonts w:hint="cs"/>
          <w:rtl/>
        </w:rPr>
        <w:t>ی‌</w:t>
      </w:r>
      <w:r w:rsidRPr="00752E1E">
        <w:rPr>
          <w:rFonts w:hint="cs"/>
          <w:rtl/>
        </w:rPr>
        <w:t>گشايد.</w:t>
      </w:r>
    </w:p>
    <w:p w:rsidR="002826AF" w:rsidRPr="00752E1E" w:rsidRDefault="002826AF" w:rsidP="00752E1E">
      <w:pPr>
        <w:pStyle w:val="a7"/>
        <w:numPr>
          <w:ilvl w:val="0"/>
          <w:numId w:val="25"/>
        </w:numPr>
        <w:ind w:left="568" w:hanging="284"/>
      </w:pPr>
      <w:r w:rsidRPr="00752E1E">
        <w:rPr>
          <w:rFonts w:hint="cs"/>
          <w:rtl/>
        </w:rPr>
        <w:t>حکمت، نور</w:t>
      </w:r>
      <w:r w:rsidR="00752E1E" w:rsidRPr="00752E1E">
        <w:rPr>
          <w:rFonts w:hint="cs"/>
          <w:rtl/>
        </w:rPr>
        <w:t xml:space="preserve">ی </w:t>
      </w:r>
      <w:r w:rsidRPr="00752E1E">
        <w:rPr>
          <w:rFonts w:hint="cs"/>
          <w:rtl/>
        </w:rPr>
        <w:t>است که خداوند در قلب بنده‌اش م</w:t>
      </w:r>
      <w:r w:rsidR="00752E1E" w:rsidRPr="00752E1E">
        <w:rPr>
          <w:rFonts w:hint="cs"/>
          <w:rtl/>
        </w:rPr>
        <w:t>ی‌</w:t>
      </w:r>
      <w:r w:rsidRPr="00752E1E">
        <w:rPr>
          <w:rFonts w:hint="cs"/>
          <w:rtl/>
        </w:rPr>
        <w:t>تاباند.</w:t>
      </w:r>
    </w:p>
    <w:p w:rsidR="002826AF" w:rsidRPr="00752E1E" w:rsidRDefault="002826AF" w:rsidP="00752E1E">
      <w:pPr>
        <w:pStyle w:val="a7"/>
        <w:numPr>
          <w:ilvl w:val="0"/>
          <w:numId w:val="25"/>
        </w:numPr>
        <w:ind w:left="568" w:hanging="284"/>
      </w:pPr>
      <w:r w:rsidRPr="00752E1E">
        <w:rPr>
          <w:rFonts w:hint="cs"/>
          <w:rtl/>
        </w:rPr>
        <w:t>سپر عالم در مسائل</w:t>
      </w:r>
      <w:r w:rsidR="00752E1E" w:rsidRPr="00752E1E">
        <w:rPr>
          <w:rFonts w:hint="cs"/>
          <w:rtl/>
        </w:rPr>
        <w:t xml:space="preserve">ی </w:t>
      </w:r>
      <w:r w:rsidRPr="00752E1E">
        <w:rPr>
          <w:rFonts w:hint="cs"/>
          <w:rtl/>
        </w:rPr>
        <w:t>که نم</w:t>
      </w:r>
      <w:r w:rsidR="00752E1E" w:rsidRPr="00752E1E">
        <w:rPr>
          <w:rFonts w:hint="cs"/>
          <w:rtl/>
        </w:rPr>
        <w:t>ی‌</w:t>
      </w:r>
      <w:r w:rsidRPr="00752E1E">
        <w:rPr>
          <w:rFonts w:hint="cs"/>
          <w:rtl/>
        </w:rPr>
        <w:t>داند کلمه «نم</w:t>
      </w:r>
      <w:r w:rsidR="00752E1E" w:rsidRPr="00752E1E">
        <w:rPr>
          <w:rFonts w:hint="cs"/>
          <w:rtl/>
        </w:rPr>
        <w:t>ی‌</w:t>
      </w:r>
      <w:r w:rsidRPr="00752E1E">
        <w:rPr>
          <w:rFonts w:hint="cs"/>
          <w:rtl/>
        </w:rPr>
        <w:t>دانم» است و هنگام</w:t>
      </w:r>
      <w:r w:rsidR="00752E1E" w:rsidRPr="00752E1E">
        <w:rPr>
          <w:rFonts w:hint="cs"/>
          <w:rtl/>
        </w:rPr>
        <w:t xml:space="preserve">ی </w:t>
      </w:r>
      <w:r w:rsidRPr="00752E1E">
        <w:rPr>
          <w:rFonts w:hint="cs"/>
          <w:rtl/>
        </w:rPr>
        <w:t>که از اين سپر غافل شود صاحبش از بين م</w:t>
      </w:r>
      <w:r w:rsidR="00752E1E" w:rsidRPr="00752E1E">
        <w:rPr>
          <w:rFonts w:hint="cs"/>
          <w:rtl/>
        </w:rPr>
        <w:t>ی‌</w:t>
      </w:r>
      <w:r w:rsidRPr="00752E1E">
        <w:rPr>
          <w:rFonts w:hint="cs"/>
          <w:rtl/>
        </w:rPr>
        <w:t>رود.</w:t>
      </w:r>
    </w:p>
    <w:p w:rsidR="00435D66" w:rsidRPr="00752E1E" w:rsidRDefault="002826AF" w:rsidP="00752E1E">
      <w:pPr>
        <w:pStyle w:val="a7"/>
        <w:numPr>
          <w:ilvl w:val="0"/>
          <w:numId w:val="25"/>
        </w:numPr>
        <w:ind w:left="568" w:hanging="284"/>
      </w:pPr>
      <w:r w:rsidRPr="00752E1E">
        <w:rPr>
          <w:rFonts w:hint="cs"/>
          <w:rtl/>
        </w:rPr>
        <w:t>کس</w:t>
      </w:r>
      <w:r w:rsidR="00752E1E" w:rsidRPr="00752E1E">
        <w:rPr>
          <w:rFonts w:hint="cs"/>
          <w:rtl/>
        </w:rPr>
        <w:t xml:space="preserve">ی </w:t>
      </w:r>
      <w:r w:rsidRPr="00752E1E">
        <w:rPr>
          <w:rFonts w:hint="cs"/>
          <w:rtl/>
        </w:rPr>
        <w:t>که در اسلام بدعت</w:t>
      </w:r>
      <w:r w:rsidR="00752E1E" w:rsidRPr="00752E1E">
        <w:rPr>
          <w:rFonts w:hint="cs"/>
          <w:rtl/>
        </w:rPr>
        <w:t xml:space="preserve">ی </w:t>
      </w:r>
      <w:r w:rsidRPr="00752E1E">
        <w:rPr>
          <w:rFonts w:hint="cs"/>
          <w:rtl/>
        </w:rPr>
        <w:t xml:space="preserve">بوجود آورد و آن را نيکو </w:t>
      </w:r>
      <w:r w:rsidR="00435D66" w:rsidRPr="00752E1E">
        <w:rPr>
          <w:rFonts w:hint="cs"/>
          <w:rtl/>
        </w:rPr>
        <w:t>بشمارد پس معتقد شده است که محمد</w:t>
      </w:r>
      <w:r w:rsidR="00435D66" w:rsidRPr="00752E1E">
        <w:rPr>
          <w:rFonts w:hint="cs"/>
        </w:rPr>
        <w:sym w:font="AGA Arabesque" w:char="F072"/>
      </w:r>
      <w:r w:rsidRPr="00752E1E">
        <w:rPr>
          <w:rFonts w:hint="cs"/>
          <w:rtl/>
        </w:rPr>
        <w:t xml:space="preserve"> در ادا</w:t>
      </w:r>
      <w:r w:rsidR="00752E1E" w:rsidRPr="00752E1E">
        <w:rPr>
          <w:rFonts w:hint="cs"/>
          <w:rtl/>
        </w:rPr>
        <w:t xml:space="preserve">ی </w:t>
      </w:r>
      <w:r w:rsidRPr="00752E1E">
        <w:rPr>
          <w:rFonts w:hint="cs"/>
          <w:rtl/>
        </w:rPr>
        <w:t>رسالت خيانت کرده است در حاليکه خداوند م</w:t>
      </w:r>
      <w:r w:rsidR="00752E1E" w:rsidRPr="00752E1E">
        <w:rPr>
          <w:rFonts w:hint="cs"/>
          <w:rtl/>
        </w:rPr>
        <w:t>ی‌</w:t>
      </w:r>
      <w:r w:rsidRPr="00752E1E">
        <w:rPr>
          <w:rFonts w:hint="cs"/>
          <w:rtl/>
        </w:rPr>
        <w:t>فرمايند:</w:t>
      </w:r>
    </w:p>
    <w:p w:rsidR="002826AF" w:rsidRPr="00752E1E" w:rsidRDefault="00435D66" w:rsidP="00752E1E">
      <w:pPr>
        <w:ind w:left="284"/>
        <w:jc w:val="both"/>
        <w:rPr>
          <w:rFonts w:cs="B Lotus"/>
          <w:rtl/>
          <w:lang w:bidi="fa-IR"/>
        </w:rPr>
      </w:pPr>
      <w:r w:rsidRPr="00752E1E">
        <w:rPr>
          <w:rFonts w:cs="Traditional Arabic" w:hint="cs"/>
          <w:rtl/>
          <w:lang w:bidi="fa-IR"/>
        </w:rPr>
        <w:t>﴿</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يَو</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أَك</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تُ</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لَكُم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دِينَكُم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وَأَت</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مَم</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تُ</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عَلَي</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كُم</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نِع</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مَتِي</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وَرَضِيتُ</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لَكُمُ</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إِس</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مَ</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دِين</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ا</w:t>
      </w:r>
      <w:r w:rsidRPr="00752E1E">
        <w:rPr>
          <w:rFonts w:cs="Traditional Arabic" w:hint="cs"/>
          <w:rtl/>
          <w:lang w:bidi="fa-IR"/>
        </w:rPr>
        <w:t>﴾</w:t>
      </w:r>
      <w:r w:rsidRPr="00752E1E">
        <w:rPr>
          <w:rFonts w:cs="B Lotus" w:hint="cs"/>
          <w:rtl/>
          <w:lang w:bidi="fa-IR"/>
        </w:rPr>
        <w:t xml:space="preserve"> </w:t>
      </w:r>
      <w:r w:rsidRPr="00752E1E">
        <w:rPr>
          <w:rFonts w:cs="B Lotus" w:hint="cs"/>
          <w:sz w:val="26"/>
          <w:szCs w:val="26"/>
          <w:rtl/>
          <w:lang w:bidi="fa-IR"/>
        </w:rPr>
        <w:t>[المائد</w:t>
      </w:r>
      <w:r w:rsidRPr="00752E1E">
        <w:rPr>
          <w:rFonts w:ascii="mylotus" w:hAnsi="mylotus" w:cs="mylotus"/>
          <w:sz w:val="26"/>
          <w:szCs w:val="26"/>
          <w:rtl/>
          <w:lang w:bidi="fa-IR"/>
        </w:rPr>
        <w:t>ة</w:t>
      </w:r>
      <w:r w:rsidRPr="00752E1E">
        <w:rPr>
          <w:rFonts w:cs="B Lotus" w:hint="cs"/>
          <w:sz w:val="26"/>
          <w:szCs w:val="26"/>
          <w:rtl/>
          <w:lang w:bidi="fa-IR"/>
        </w:rPr>
        <w:t>: 3]</w:t>
      </w:r>
      <w:r w:rsidR="002826AF" w:rsidRPr="00752E1E">
        <w:rPr>
          <w:rStyle w:val="FootnoteReference"/>
          <w:rFonts w:cs="B Lotus"/>
          <w:rtl/>
          <w:lang w:bidi="fa-IR"/>
        </w:rPr>
        <w:footnoteReference w:id="11"/>
      </w:r>
    </w:p>
    <w:p w:rsidR="002826AF" w:rsidRPr="00752E1E" w:rsidRDefault="00435D66" w:rsidP="00752E1E">
      <w:pPr>
        <w:pStyle w:val="a7"/>
        <w:rPr>
          <w:rtl/>
        </w:rPr>
      </w:pPr>
      <w:r w:rsidRPr="00752E1E">
        <w:rPr>
          <w:rFonts w:hint="cs"/>
          <w:rtl/>
        </w:rPr>
        <w:t>پس چيز</w:t>
      </w:r>
      <w:r w:rsidR="00752E1E" w:rsidRPr="00752E1E">
        <w:rPr>
          <w:rFonts w:hint="cs"/>
          <w:rtl/>
        </w:rPr>
        <w:t xml:space="preserve">ی </w:t>
      </w:r>
      <w:r w:rsidRPr="00752E1E">
        <w:rPr>
          <w:rFonts w:hint="cs"/>
          <w:rtl/>
        </w:rPr>
        <w:t>که در زمان رسول‌الله</w:t>
      </w:r>
      <w:r w:rsidRPr="00752E1E">
        <w:rPr>
          <w:rFonts w:hint="cs"/>
        </w:rPr>
        <w:sym w:font="AGA Arabesque" w:char="F072"/>
      </w:r>
      <w:r w:rsidR="002826AF" w:rsidRPr="00752E1E">
        <w:rPr>
          <w:rFonts w:hint="cs"/>
          <w:rtl/>
        </w:rPr>
        <w:t xml:space="preserve"> از جمله دين نبوده است امروز هم از دين نيست. و درست نم</w:t>
      </w:r>
      <w:r w:rsidR="00752E1E" w:rsidRPr="00752E1E">
        <w:rPr>
          <w:rFonts w:hint="cs"/>
          <w:rtl/>
        </w:rPr>
        <w:t>ی‌</w:t>
      </w:r>
      <w:r w:rsidR="002826AF" w:rsidRPr="00752E1E">
        <w:rPr>
          <w:rFonts w:hint="cs"/>
          <w:rtl/>
        </w:rPr>
        <w:t>شود آخر اين امت، مگر بوسيل</w:t>
      </w:r>
      <w:r w:rsidR="00AB1E4C" w:rsidRPr="00752E1E">
        <w:rPr>
          <w:rFonts w:hint="cs"/>
          <w:rtl/>
        </w:rPr>
        <w:t>ۀ</w:t>
      </w:r>
      <w:r w:rsidR="002826AF" w:rsidRPr="00752E1E">
        <w:rPr>
          <w:rFonts w:hint="cs"/>
          <w:rtl/>
        </w:rPr>
        <w:t xml:space="preserve"> آن چيز</w:t>
      </w:r>
      <w:r w:rsidR="00752E1E" w:rsidRPr="00752E1E">
        <w:rPr>
          <w:rFonts w:hint="cs"/>
          <w:rtl/>
        </w:rPr>
        <w:t xml:space="preserve">ی </w:t>
      </w:r>
      <w:r w:rsidR="002826AF" w:rsidRPr="00752E1E">
        <w:rPr>
          <w:rFonts w:hint="cs"/>
          <w:rtl/>
        </w:rPr>
        <w:t>که اول اين امت، بوسيل</w:t>
      </w:r>
      <w:r w:rsidR="00AB1E4C" w:rsidRPr="00752E1E">
        <w:rPr>
          <w:rFonts w:hint="cs"/>
          <w:rtl/>
        </w:rPr>
        <w:t>ۀ</w:t>
      </w:r>
      <w:r w:rsidR="002826AF" w:rsidRPr="00752E1E">
        <w:rPr>
          <w:rFonts w:hint="cs"/>
          <w:rtl/>
        </w:rPr>
        <w:t xml:space="preserve"> آن درست شده است</w:t>
      </w:r>
      <w:r w:rsidR="002826AF" w:rsidRPr="00752E1E">
        <w:rPr>
          <w:rStyle w:val="FootnoteReference"/>
          <w:rFonts w:cs="B Lotus"/>
          <w:rtl/>
        </w:rPr>
        <w:footnoteReference w:id="12"/>
      </w:r>
      <w:r w:rsidR="002826AF" w:rsidRPr="00752E1E">
        <w:rPr>
          <w:rFonts w:hint="cs"/>
          <w:rtl/>
        </w:rPr>
        <w:t>.</w:t>
      </w:r>
    </w:p>
    <w:p w:rsidR="002826AF" w:rsidRPr="00752E1E" w:rsidRDefault="002826AF" w:rsidP="00752E1E">
      <w:pPr>
        <w:pStyle w:val="a1"/>
        <w:rPr>
          <w:rtl/>
        </w:rPr>
      </w:pPr>
      <w:bookmarkStart w:id="43" w:name="_Toc332157279"/>
      <w:bookmarkStart w:id="44" w:name="_Toc418288414"/>
      <w:r w:rsidRPr="00752E1E">
        <w:rPr>
          <w:rFonts w:hint="cs"/>
          <w:rtl/>
        </w:rPr>
        <w:t>کتاب موطّأ امام مالک و موقعيت علم</w:t>
      </w:r>
      <w:r w:rsidR="00752E1E">
        <w:rPr>
          <w:rFonts w:hint="cs"/>
          <w:rtl/>
        </w:rPr>
        <w:t xml:space="preserve">ی </w:t>
      </w:r>
      <w:r w:rsidRPr="00752E1E">
        <w:rPr>
          <w:rFonts w:hint="cs"/>
          <w:rtl/>
        </w:rPr>
        <w:t>آن</w:t>
      </w:r>
      <w:bookmarkEnd w:id="43"/>
      <w:bookmarkEnd w:id="44"/>
    </w:p>
    <w:p w:rsidR="002826AF" w:rsidRPr="00752E1E" w:rsidRDefault="002826AF" w:rsidP="00752E1E">
      <w:pPr>
        <w:pStyle w:val="a7"/>
        <w:rPr>
          <w:rtl/>
        </w:rPr>
      </w:pPr>
      <w:r w:rsidRPr="00752E1E">
        <w:rPr>
          <w:rFonts w:hint="cs"/>
          <w:rtl/>
        </w:rPr>
        <w:t>اين کتاب همان‌طور که يک</w:t>
      </w:r>
      <w:r w:rsidR="00752E1E" w:rsidRPr="00752E1E">
        <w:rPr>
          <w:rFonts w:hint="cs"/>
          <w:rtl/>
        </w:rPr>
        <w:t xml:space="preserve">ی </w:t>
      </w:r>
      <w:r w:rsidRPr="00752E1E">
        <w:rPr>
          <w:rFonts w:hint="cs"/>
          <w:rtl/>
        </w:rPr>
        <w:t>از علماء</w:t>
      </w:r>
      <w:r w:rsidR="00275C0F" w:rsidRPr="00752E1E">
        <w:rPr>
          <w:rFonts w:hint="cs"/>
          <w:rtl/>
        </w:rPr>
        <w:t xml:space="preserve"> دربارۀ </w:t>
      </w:r>
      <w:r w:rsidRPr="00752E1E">
        <w:rPr>
          <w:rFonts w:hint="cs"/>
          <w:rtl/>
        </w:rPr>
        <w:t>آن گفته بهترين کتاب تأليف شده در دوران خود م</w:t>
      </w:r>
      <w:r w:rsidR="00752E1E" w:rsidRPr="00752E1E">
        <w:rPr>
          <w:rFonts w:hint="cs"/>
          <w:rtl/>
        </w:rPr>
        <w:t>ی‌</w:t>
      </w:r>
      <w:r w:rsidRPr="00752E1E">
        <w:rPr>
          <w:rFonts w:hint="cs"/>
          <w:rtl/>
        </w:rPr>
        <w:t>باشد. 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بعد از قرآن کتاب</w:t>
      </w:r>
      <w:r w:rsidR="00752E1E" w:rsidRPr="00752E1E">
        <w:rPr>
          <w:rFonts w:hint="cs"/>
          <w:rtl/>
        </w:rPr>
        <w:t xml:space="preserve">ی </w:t>
      </w:r>
      <w:r w:rsidRPr="00752E1E">
        <w:rPr>
          <w:rFonts w:hint="cs"/>
          <w:rtl/>
        </w:rPr>
        <w:t>صحيح‌تر از کتاب مالک بر رو</w:t>
      </w:r>
      <w:r w:rsidR="00752E1E" w:rsidRPr="00752E1E">
        <w:rPr>
          <w:rFonts w:hint="cs"/>
          <w:rtl/>
        </w:rPr>
        <w:t xml:space="preserve">ی </w:t>
      </w:r>
      <w:r w:rsidRPr="00752E1E">
        <w:rPr>
          <w:rFonts w:hint="cs"/>
          <w:rtl/>
        </w:rPr>
        <w:t>زمين وجود ندارد</w:t>
      </w:r>
      <w:r w:rsidRPr="00752E1E">
        <w:rPr>
          <w:rStyle w:val="FootnoteReference"/>
          <w:rFonts w:cs="B Lotus"/>
          <w:rtl/>
        </w:rPr>
        <w:footnoteReference w:id="13"/>
      </w:r>
      <w:r w:rsidRPr="00752E1E">
        <w:rPr>
          <w:rFonts w:hint="cs"/>
          <w:rtl/>
        </w:rPr>
        <w:t>.</w:t>
      </w:r>
    </w:p>
    <w:p w:rsidR="002826AF" w:rsidRPr="00752E1E" w:rsidRDefault="002826AF" w:rsidP="00752E1E">
      <w:pPr>
        <w:pStyle w:val="a7"/>
        <w:rPr>
          <w:rtl/>
        </w:rPr>
      </w:pPr>
      <w:r w:rsidRPr="00752E1E">
        <w:rPr>
          <w:rFonts w:hint="cs"/>
          <w:rtl/>
        </w:rPr>
        <w:t>همچنين 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در ميان کتاب‌هاي</w:t>
      </w:r>
      <w:r w:rsidR="00752E1E" w:rsidRPr="00752E1E">
        <w:rPr>
          <w:rFonts w:hint="cs"/>
          <w:rtl/>
        </w:rPr>
        <w:t xml:space="preserve">ی </w:t>
      </w:r>
      <w:r w:rsidRPr="00752E1E">
        <w:rPr>
          <w:rFonts w:hint="cs"/>
          <w:rtl/>
        </w:rPr>
        <w:t>که تأليف شده، کتاب</w:t>
      </w:r>
      <w:r w:rsidR="00752E1E" w:rsidRPr="00752E1E">
        <w:rPr>
          <w:rFonts w:hint="cs"/>
          <w:rtl/>
        </w:rPr>
        <w:t xml:space="preserve">ی </w:t>
      </w:r>
      <w:r w:rsidRPr="00752E1E">
        <w:rPr>
          <w:rFonts w:hint="cs"/>
          <w:rtl/>
        </w:rPr>
        <w:t>را بهتر از موطّأ امام مالک نديده‌ام و در آن احاديث و اقوال صحابه ذکر کرده و احاديث</w:t>
      </w:r>
      <w:r w:rsidR="00752E1E" w:rsidRPr="00752E1E">
        <w:rPr>
          <w:rFonts w:hint="cs"/>
          <w:rtl/>
        </w:rPr>
        <w:t xml:space="preserve">ی </w:t>
      </w:r>
      <w:r w:rsidRPr="00752E1E">
        <w:rPr>
          <w:rFonts w:hint="cs"/>
          <w:rtl/>
        </w:rPr>
        <w:t>که در آن ضعيف بوده و قابل قبول نبوده ذکر کرده است.</w:t>
      </w:r>
    </w:p>
    <w:p w:rsidR="002826AF" w:rsidRPr="00752E1E" w:rsidRDefault="002826AF" w:rsidP="00752E1E">
      <w:pPr>
        <w:pStyle w:val="a1"/>
        <w:rPr>
          <w:rtl/>
        </w:rPr>
      </w:pPr>
      <w:bookmarkStart w:id="45" w:name="_Toc332157280"/>
      <w:bookmarkStart w:id="46" w:name="_Toc418288415"/>
      <w:r w:rsidRPr="00752E1E">
        <w:rPr>
          <w:rFonts w:hint="cs"/>
          <w:rtl/>
        </w:rPr>
        <w:t>سبب تأليف موطّأ</w:t>
      </w:r>
      <w:bookmarkEnd w:id="45"/>
      <w:bookmarkEnd w:id="46"/>
    </w:p>
    <w:p w:rsidR="002826AF" w:rsidRPr="00752E1E" w:rsidRDefault="002826AF" w:rsidP="00752E1E">
      <w:pPr>
        <w:pStyle w:val="a7"/>
        <w:rPr>
          <w:rtl/>
        </w:rPr>
      </w:pPr>
      <w:r w:rsidRPr="00752E1E">
        <w:rPr>
          <w:rFonts w:hint="cs"/>
          <w:rtl/>
        </w:rPr>
        <w:t>ابن عبدالبر از فضل‌بن محمد مدن</w:t>
      </w:r>
      <w:r w:rsidR="00752E1E" w:rsidRPr="00752E1E">
        <w:rPr>
          <w:rFonts w:hint="cs"/>
          <w:rtl/>
        </w:rPr>
        <w:t xml:space="preserve">ی </w:t>
      </w:r>
      <w:r w:rsidRPr="00752E1E">
        <w:rPr>
          <w:rFonts w:hint="cs"/>
          <w:rtl/>
        </w:rPr>
        <w:t>نقل م</w:t>
      </w:r>
      <w:r w:rsidR="00752E1E" w:rsidRPr="00752E1E">
        <w:rPr>
          <w:rFonts w:hint="cs"/>
          <w:rtl/>
        </w:rPr>
        <w:t>ی‌</w:t>
      </w:r>
      <w:r w:rsidRPr="00752E1E">
        <w:rPr>
          <w:rFonts w:hint="cs"/>
          <w:rtl/>
        </w:rPr>
        <w:t>کند که: عبدالعزيزبن أب</w:t>
      </w:r>
      <w:r w:rsidR="00752E1E" w:rsidRPr="00752E1E">
        <w:rPr>
          <w:rFonts w:hint="cs"/>
          <w:rtl/>
        </w:rPr>
        <w:t xml:space="preserve">ی </w:t>
      </w:r>
      <w:r w:rsidRPr="00752E1E">
        <w:rPr>
          <w:rFonts w:hint="cs"/>
          <w:rtl/>
        </w:rPr>
        <w:t>سلمه ماجشون اولين کس</w:t>
      </w:r>
      <w:r w:rsidR="00752E1E" w:rsidRPr="00752E1E">
        <w:rPr>
          <w:rFonts w:hint="cs"/>
          <w:rtl/>
        </w:rPr>
        <w:t xml:space="preserve">ی </w:t>
      </w:r>
      <w:r w:rsidRPr="00752E1E">
        <w:rPr>
          <w:rFonts w:hint="cs"/>
          <w:rtl/>
        </w:rPr>
        <w:t>است که کتاب</w:t>
      </w:r>
      <w:r w:rsidR="00752E1E" w:rsidRPr="00752E1E">
        <w:rPr>
          <w:rFonts w:hint="cs"/>
          <w:rtl/>
        </w:rPr>
        <w:t xml:space="preserve">ی </w:t>
      </w:r>
      <w:r w:rsidRPr="00752E1E">
        <w:rPr>
          <w:rFonts w:hint="cs"/>
          <w:rtl/>
        </w:rPr>
        <w:t>را در معنا</w:t>
      </w:r>
      <w:r w:rsidR="00752E1E" w:rsidRPr="00752E1E">
        <w:rPr>
          <w:rFonts w:hint="cs"/>
          <w:rtl/>
        </w:rPr>
        <w:t xml:space="preserve">ی </w:t>
      </w:r>
      <w:r w:rsidRPr="00752E1E">
        <w:rPr>
          <w:rFonts w:hint="cs"/>
          <w:rtl/>
        </w:rPr>
        <w:t>«موطّأ» که در آن مسائل</w:t>
      </w:r>
      <w:r w:rsidR="00752E1E" w:rsidRPr="00752E1E">
        <w:rPr>
          <w:rFonts w:hint="cs"/>
          <w:rtl/>
        </w:rPr>
        <w:t xml:space="preserve">ی </w:t>
      </w:r>
      <w:r w:rsidRPr="00752E1E">
        <w:rPr>
          <w:rFonts w:hint="cs"/>
          <w:rtl/>
        </w:rPr>
        <w:t>که اهل مدينه بر آن اتفاق داشتند بدون اينکه دليل آنها را از قرآن و حديث رسول‌الله</w:t>
      </w:r>
      <w:r w:rsidR="00435D66" w:rsidRPr="00752E1E">
        <w:rPr>
          <w:rFonts w:hint="cs"/>
        </w:rPr>
        <w:sym w:font="AGA Arabesque" w:char="F072"/>
      </w:r>
      <w:r w:rsidRPr="00752E1E">
        <w:rPr>
          <w:rFonts w:hint="cs"/>
          <w:rtl/>
        </w:rPr>
        <w:t xml:space="preserve"> ذکر کند، تأليف کرد. امام مالک اين کتاب را مورد تحسين قرار داده و گفتند: اگر من اين کتاب را تأليف کرده بودم اول احاديث را م</w:t>
      </w:r>
      <w:r w:rsidR="00752E1E" w:rsidRPr="00752E1E">
        <w:rPr>
          <w:rFonts w:hint="cs"/>
          <w:rtl/>
        </w:rPr>
        <w:t>ی‌</w:t>
      </w:r>
      <w:r w:rsidRPr="00752E1E">
        <w:rPr>
          <w:rFonts w:hint="cs"/>
          <w:rtl/>
        </w:rPr>
        <w:t>آورم پس آراء و اقوال فقهاء که بعد آن امام مالک تصميم بر تأليف کتاب موطّأ گرفتند.</w:t>
      </w:r>
    </w:p>
    <w:p w:rsidR="002826AF" w:rsidRPr="00752E1E" w:rsidRDefault="002826AF" w:rsidP="00752E1E">
      <w:pPr>
        <w:pStyle w:val="a1"/>
        <w:rPr>
          <w:rtl/>
        </w:rPr>
      </w:pPr>
      <w:bookmarkStart w:id="47" w:name="_Toc332157281"/>
      <w:bookmarkStart w:id="48" w:name="_Toc418288416"/>
      <w:r w:rsidRPr="00752E1E">
        <w:rPr>
          <w:rFonts w:hint="cs"/>
          <w:rtl/>
        </w:rPr>
        <w:t>علت نامگذار</w:t>
      </w:r>
      <w:r w:rsidR="004F48E1">
        <w:rPr>
          <w:rFonts w:hint="cs"/>
          <w:rtl/>
        </w:rPr>
        <w:t>ی</w:t>
      </w:r>
      <w:bookmarkEnd w:id="47"/>
      <w:bookmarkEnd w:id="48"/>
    </w:p>
    <w:p w:rsidR="002826AF" w:rsidRPr="00752E1E" w:rsidRDefault="002826AF" w:rsidP="00752E1E">
      <w:pPr>
        <w:pStyle w:val="a7"/>
        <w:rPr>
          <w:rtl/>
        </w:rPr>
      </w:pPr>
      <w:r w:rsidRPr="00752E1E">
        <w:rPr>
          <w:rFonts w:hint="cs"/>
          <w:rtl/>
        </w:rPr>
        <w:t>امام مالک م</w:t>
      </w:r>
      <w:r w:rsidR="00752E1E" w:rsidRPr="00752E1E">
        <w:rPr>
          <w:rFonts w:hint="cs"/>
          <w:rtl/>
        </w:rPr>
        <w:t>ی‌</w:t>
      </w:r>
      <w:r w:rsidRPr="00752E1E">
        <w:rPr>
          <w:rFonts w:hint="cs"/>
          <w:rtl/>
        </w:rPr>
        <w:t>گويند: کتاب خود را بر 70 (هفتاد) نفر از فقها</w:t>
      </w:r>
      <w:r w:rsidR="00752E1E" w:rsidRPr="00752E1E">
        <w:rPr>
          <w:rFonts w:hint="cs"/>
          <w:rtl/>
        </w:rPr>
        <w:t xml:space="preserve">ی </w:t>
      </w:r>
      <w:r w:rsidRPr="00752E1E">
        <w:rPr>
          <w:rFonts w:hint="cs"/>
          <w:rtl/>
        </w:rPr>
        <w:t>مدينه عرض کردم که هم</w:t>
      </w:r>
      <w:r w:rsidR="00AB1E4C" w:rsidRPr="00752E1E">
        <w:rPr>
          <w:rFonts w:hint="cs"/>
          <w:rtl/>
        </w:rPr>
        <w:t>ۀ</w:t>
      </w:r>
      <w:r w:rsidRPr="00752E1E">
        <w:rPr>
          <w:rFonts w:hint="cs"/>
          <w:rtl/>
        </w:rPr>
        <w:t xml:space="preserve"> آنها با احاديث و اقوال صحابه که در آن ذکر کرده بودم موافقت کردند پس کتاب را موطّأ ناميدم اکثر علما</w:t>
      </w:r>
      <w:r w:rsidR="00752E1E" w:rsidRPr="00752E1E">
        <w:rPr>
          <w:rFonts w:hint="cs"/>
          <w:rtl/>
        </w:rPr>
        <w:t xml:space="preserve">ی </w:t>
      </w:r>
      <w:r w:rsidRPr="00752E1E">
        <w:rPr>
          <w:rFonts w:hint="cs"/>
          <w:rtl/>
        </w:rPr>
        <w:t>اهل سنت کتاب موطّأ را در درج</w:t>
      </w:r>
      <w:r w:rsidR="00AB1E4C" w:rsidRPr="00752E1E">
        <w:rPr>
          <w:rFonts w:hint="cs"/>
          <w:rtl/>
        </w:rPr>
        <w:t>ۀ</w:t>
      </w:r>
      <w:r w:rsidRPr="00752E1E">
        <w:rPr>
          <w:rFonts w:hint="cs"/>
          <w:rtl/>
        </w:rPr>
        <w:t xml:space="preserve"> اول از درجات کتاب‌ها</w:t>
      </w:r>
      <w:r w:rsidR="00752E1E" w:rsidRPr="00752E1E">
        <w:rPr>
          <w:rFonts w:hint="cs"/>
          <w:rtl/>
        </w:rPr>
        <w:t xml:space="preserve">ی </w:t>
      </w:r>
      <w:r w:rsidRPr="00752E1E">
        <w:rPr>
          <w:rFonts w:hint="cs"/>
          <w:rtl/>
        </w:rPr>
        <w:t>تأليف شده در حديث همراه با صحيح امام بخار</w:t>
      </w:r>
      <w:r w:rsidR="00752E1E" w:rsidRPr="00752E1E">
        <w:rPr>
          <w:rFonts w:hint="cs"/>
          <w:rtl/>
        </w:rPr>
        <w:t xml:space="preserve">ی </w:t>
      </w:r>
      <w:r w:rsidRPr="00752E1E">
        <w:rPr>
          <w:rFonts w:hint="cs"/>
          <w:rtl/>
        </w:rPr>
        <w:t>و صحيح امام مسلم و غيرهما به حساب م</w:t>
      </w:r>
      <w:r w:rsidR="00752E1E" w:rsidRPr="00752E1E">
        <w:rPr>
          <w:rFonts w:hint="cs"/>
          <w:rtl/>
        </w:rPr>
        <w:t>ی‌</w:t>
      </w:r>
      <w:r w:rsidRPr="00752E1E">
        <w:rPr>
          <w:rFonts w:hint="cs"/>
          <w:rtl/>
        </w:rPr>
        <w:t>آورند و بهترين دليل بر اهتمام علماء به کتاب موطّأ، شرح زياد علماء بر آن م</w:t>
      </w:r>
      <w:r w:rsidR="00752E1E" w:rsidRPr="00752E1E">
        <w:rPr>
          <w:rFonts w:hint="cs"/>
          <w:rtl/>
        </w:rPr>
        <w:t>ی‌</w:t>
      </w:r>
      <w:r w:rsidRPr="00752E1E">
        <w:rPr>
          <w:rFonts w:hint="cs"/>
          <w:rtl/>
        </w:rPr>
        <w:t>باشد.</w:t>
      </w:r>
    </w:p>
    <w:p w:rsidR="002826AF" w:rsidRPr="00752E1E" w:rsidRDefault="00435D66" w:rsidP="00752E1E">
      <w:pPr>
        <w:pStyle w:val="a1"/>
        <w:rPr>
          <w:rtl/>
        </w:rPr>
      </w:pPr>
      <w:bookmarkStart w:id="49" w:name="_Toc332157282"/>
      <w:bookmarkStart w:id="50" w:name="_Toc418288417"/>
      <w:r w:rsidRPr="00752E1E">
        <w:rPr>
          <w:rFonts w:hint="cs"/>
          <w:rtl/>
        </w:rPr>
        <w:t>وفات امام مالک</w:t>
      </w:r>
      <w:r w:rsidRPr="00F26892">
        <w:rPr>
          <w:rFonts w:cs="CTraditional Arabic" w:hint="cs"/>
          <w:bCs w:val="0"/>
          <w:rtl/>
        </w:rPr>
        <w:t>/</w:t>
      </w:r>
      <w:bookmarkEnd w:id="49"/>
      <w:bookmarkEnd w:id="50"/>
    </w:p>
    <w:p w:rsidR="002826AF" w:rsidRPr="00752E1E" w:rsidRDefault="002826AF" w:rsidP="00752E1E">
      <w:pPr>
        <w:pStyle w:val="a7"/>
        <w:rPr>
          <w:rtl/>
        </w:rPr>
      </w:pPr>
      <w:r w:rsidRPr="00752E1E">
        <w:rPr>
          <w:rFonts w:hint="cs"/>
          <w:rtl/>
        </w:rPr>
        <w:t>سيوط</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گويد: امام مالک در روز يکشنبه مريض شده و مدت 22 روز مريض بودند تا اينکه در روز يکشنبه دهم ربيع‌الاول سال 179 ه‍ . ق. وفات يافتند.</w:t>
      </w:r>
    </w:p>
    <w:p w:rsidR="00435D66" w:rsidRPr="00752E1E" w:rsidRDefault="002826AF" w:rsidP="00752E1E">
      <w:pPr>
        <w:pStyle w:val="a7"/>
        <w:rPr>
          <w:rtl/>
        </w:rPr>
      </w:pPr>
      <w:r w:rsidRPr="00752E1E">
        <w:rPr>
          <w:rFonts w:hint="cs"/>
          <w:rtl/>
        </w:rPr>
        <w:t>ابن عبدالبر از اسماعيل بن اب</w:t>
      </w:r>
      <w:r w:rsidR="00752E1E" w:rsidRPr="00752E1E">
        <w:rPr>
          <w:rFonts w:hint="cs"/>
          <w:rtl/>
        </w:rPr>
        <w:t xml:space="preserve">ی </w:t>
      </w:r>
      <w:r w:rsidRPr="00752E1E">
        <w:rPr>
          <w:rFonts w:hint="cs"/>
          <w:rtl/>
        </w:rPr>
        <w:t>أويس نقل م</w:t>
      </w:r>
      <w:r w:rsidR="00752E1E" w:rsidRPr="00752E1E">
        <w:rPr>
          <w:rFonts w:hint="cs"/>
          <w:rtl/>
        </w:rPr>
        <w:t>ی‌</w:t>
      </w:r>
      <w:r w:rsidRPr="00752E1E">
        <w:rPr>
          <w:rFonts w:hint="cs"/>
          <w:rtl/>
        </w:rPr>
        <w:t>کند که امام مالک مريض شدند و از آنچه که در هنگام مرگ گفته بودند سؤال کرديم، گفتند: شهادتين فرستادند پس گفتند:</w:t>
      </w:r>
    </w:p>
    <w:p w:rsidR="002826AF" w:rsidRPr="00752E1E" w:rsidRDefault="00435D66" w:rsidP="00752E1E">
      <w:pPr>
        <w:ind w:firstLine="284"/>
        <w:jc w:val="both"/>
        <w:rPr>
          <w:rFonts w:cs="B Lotus"/>
          <w:szCs w:val="32"/>
          <w:rtl/>
          <w:lang w:bidi="fa-IR"/>
        </w:rPr>
      </w:pPr>
      <w:r w:rsidRPr="00752E1E">
        <w:rPr>
          <w:rFonts w:cs="Traditional Arabic" w:hint="cs"/>
          <w:rtl/>
          <w:lang w:bidi="fa-IR"/>
        </w:rPr>
        <w:t>﴿</w:t>
      </w:r>
      <w:r w:rsidR="00EC1E85" w:rsidRPr="00752E1E">
        <w:rPr>
          <w:rFonts w:ascii="KFGQPC Uthmanic Script HAFS" w:cs="KFGQPC Uthmanic Script HAFS" w:hint="eastAsia"/>
          <w:rtl/>
        </w:rPr>
        <w:t>لِلَّهِ</w:t>
      </w:r>
      <w:r w:rsidR="00EC1E85" w:rsidRPr="00752E1E">
        <w:rPr>
          <w:rFonts w:ascii="KFGQPC Uthmanic Script HAFS" w:cs="KFGQPC Uthmanic Script HAFS"/>
          <w:rtl/>
        </w:rPr>
        <w:t xml:space="preserve"> </w:t>
      </w:r>
      <w:r w:rsidR="00EC1E85" w:rsidRPr="00752E1E">
        <w:rPr>
          <w:rFonts w:ascii="KFGQPC Uthmanic Script HAFS" w:cs="KFGQPC Uthmanic Script HAFS" w:hint="cs"/>
          <w:rtl/>
        </w:rPr>
        <w:t>ٱ</w:t>
      </w:r>
      <w:r w:rsidR="00EC1E85" w:rsidRPr="00752E1E">
        <w:rPr>
          <w:rFonts w:ascii="KFGQPC Uthmanic Script HAFS" w:cs="KFGQPC Uthmanic Script HAFS" w:hint="eastAsia"/>
          <w:rtl/>
        </w:rPr>
        <w:t>ل</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أَم</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رُ</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مِن</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قَب</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لُ</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وَمِن</w:t>
      </w:r>
      <w:r w:rsidR="00EC1E85" w:rsidRPr="00752E1E">
        <w:rPr>
          <w:rFonts w:ascii="KFGQPC Uthmanic Script HAFS" w:cs="KFGQPC Uthmanic Script HAFS" w:hint="cs"/>
          <w:rtl/>
        </w:rPr>
        <w:t>ۢ</w:t>
      </w:r>
      <w:r w:rsidR="00EC1E85" w:rsidRPr="00752E1E">
        <w:rPr>
          <w:rFonts w:ascii="KFGQPC Uthmanic Script HAFS" w:cs="KFGQPC Uthmanic Script HAFS"/>
          <w:rtl/>
        </w:rPr>
        <w:t xml:space="preserve"> </w:t>
      </w:r>
      <w:r w:rsidR="00EC1E85" w:rsidRPr="00752E1E">
        <w:rPr>
          <w:rFonts w:ascii="KFGQPC Uthmanic Script HAFS" w:cs="KFGQPC Uthmanic Script HAFS" w:hint="eastAsia"/>
          <w:rtl/>
        </w:rPr>
        <w:t>بَع</w:t>
      </w:r>
      <w:r w:rsidR="00EC1E85" w:rsidRPr="00752E1E">
        <w:rPr>
          <w:rFonts w:ascii="KFGQPC Uthmanic Script HAFS" w:cs="KFGQPC Uthmanic Script HAFS" w:hint="cs"/>
          <w:rtl/>
        </w:rPr>
        <w:t>ۡ</w:t>
      </w:r>
      <w:r w:rsidR="00EC1E85" w:rsidRPr="00752E1E">
        <w:rPr>
          <w:rFonts w:ascii="KFGQPC Uthmanic Script HAFS" w:cs="KFGQPC Uthmanic Script HAFS" w:hint="eastAsia"/>
          <w:rtl/>
        </w:rPr>
        <w:t>دُ</w:t>
      </w:r>
      <w:r w:rsidRPr="00752E1E">
        <w:rPr>
          <w:rFonts w:cs="Traditional Arabic" w:hint="cs"/>
          <w:rtl/>
          <w:lang w:bidi="fa-IR"/>
        </w:rPr>
        <w:t>﴾</w:t>
      </w:r>
      <w:r w:rsidRPr="00752E1E">
        <w:rPr>
          <w:rFonts w:cs="B Lotus" w:hint="cs"/>
          <w:rtl/>
          <w:lang w:bidi="fa-IR"/>
        </w:rPr>
        <w:t xml:space="preserve"> </w:t>
      </w:r>
      <w:r w:rsidRPr="00752E1E">
        <w:rPr>
          <w:rStyle w:val="Char5"/>
          <w:rFonts w:hint="cs"/>
          <w:rtl/>
        </w:rPr>
        <w:t>[الروم: 4]</w:t>
      </w:r>
      <w:r w:rsidR="002826AF" w:rsidRPr="00752E1E">
        <w:rPr>
          <w:rStyle w:val="FootnoteReference"/>
          <w:rFonts w:cs="B Lotus"/>
          <w:rtl/>
          <w:lang w:bidi="fa-IR"/>
        </w:rPr>
        <w:footnoteReference w:id="14"/>
      </w:r>
      <w:r w:rsidR="002826AF" w:rsidRPr="00752E1E">
        <w:rPr>
          <w:rStyle w:val="Char4"/>
          <w:rFonts w:hint="cs"/>
          <w:rtl/>
        </w:rPr>
        <w:t>.</w:t>
      </w:r>
    </w:p>
    <w:p w:rsidR="002826AF" w:rsidRPr="00752E1E" w:rsidRDefault="002826AF" w:rsidP="00752E1E">
      <w:pPr>
        <w:pStyle w:val="a7"/>
        <w:rPr>
          <w:rtl/>
        </w:rPr>
      </w:pPr>
      <w:r w:rsidRPr="00752E1E">
        <w:rPr>
          <w:rFonts w:hint="cs"/>
          <w:rtl/>
        </w:rPr>
        <w:t xml:space="preserve">و در چهاردهم ربيع‌الاول سال 179 </w:t>
      </w:r>
      <w:r w:rsidR="00EC1E85" w:rsidRPr="00752E1E">
        <w:rPr>
          <w:rFonts w:cs="Traditional Arabic" w:hint="cs"/>
          <w:rtl/>
        </w:rPr>
        <w:t>ﻫ</w:t>
      </w:r>
      <w:r w:rsidRPr="00752E1E">
        <w:rPr>
          <w:rFonts w:hint="cs"/>
          <w:rtl/>
        </w:rPr>
        <w:t>‍ . ق. در زمان خلافت هارون</w:t>
      </w:r>
      <w:r w:rsidR="00445E63" w:rsidRPr="00752E1E">
        <w:rPr>
          <w:rFonts w:hint="cs"/>
          <w:rtl/>
        </w:rPr>
        <w:t xml:space="preserve"> </w:t>
      </w:r>
      <w:r w:rsidRPr="00752E1E">
        <w:rPr>
          <w:rFonts w:hint="cs"/>
          <w:rtl/>
        </w:rPr>
        <w:t>‌الرشيد وفات يافته و محمد بن ابراهيم بن محمد‌ بن عل</w:t>
      </w:r>
      <w:r w:rsidR="00752E1E" w:rsidRPr="00752E1E">
        <w:rPr>
          <w:rFonts w:hint="cs"/>
          <w:rtl/>
        </w:rPr>
        <w:t xml:space="preserve">ی </w:t>
      </w:r>
      <w:r w:rsidRPr="00752E1E">
        <w:rPr>
          <w:rFonts w:hint="cs"/>
          <w:rtl/>
        </w:rPr>
        <w:t>بن عبدالله بن عباس بر او نماز گزارد.</w:t>
      </w:r>
    </w:p>
    <w:p w:rsidR="002826AF" w:rsidRPr="00752E1E" w:rsidRDefault="002826AF" w:rsidP="00752E1E">
      <w:pPr>
        <w:pStyle w:val="a7"/>
        <w:rPr>
          <w:rtl/>
        </w:rPr>
      </w:pPr>
      <w:r w:rsidRPr="00752E1E">
        <w:rPr>
          <w:rFonts w:hint="cs"/>
          <w:rtl/>
        </w:rPr>
        <w:t>خداوند امام مالک را مورد رحمت خود قرار دهد و به خاطر زحمات</w:t>
      </w:r>
      <w:r w:rsidR="00752E1E" w:rsidRPr="00752E1E">
        <w:rPr>
          <w:rFonts w:hint="cs"/>
          <w:rtl/>
        </w:rPr>
        <w:t xml:space="preserve">ی </w:t>
      </w:r>
      <w:r w:rsidRPr="00752E1E">
        <w:rPr>
          <w:rFonts w:hint="cs"/>
          <w:rtl/>
        </w:rPr>
        <w:t>که برا</w:t>
      </w:r>
      <w:r w:rsidR="00752E1E" w:rsidRPr="00752E1E">
        <w:rPr>
          <w:rFonts w:hint="cs"/>
          <w:rtl/>
        </w:rPr>
        <w:t xml:space="preserve">ی </w:t>
      </w:r>
      <w:r w:rsidRPr="00752E1E">
        <w:rPr>
          <w:rFonts w:hint="cs"/>
          <w:rtl/>
        </w:rPr>
        <w:t>اسلام و مسلمين کشيده‌اند جزا</w:t>
      </w:r>
      <w:r w:rsidR="00752E1E" w:rsidRPr="00752E1E">
        <w:rPr>
          <w:rFonts w:hint="cs"/>
          <w:rtl/>
        </w:rPr>
        <w:t xml:space="preserve">ی </w:t>
      </w:r>
      <w:r w:rsidRPr="00752E1E">
        <w:rPr>
          <w:rFonts w:hint="cs"/>
          <w:rtl/>
        </w:rPr>
        <w:t>نيکو دهد.</w:t>
      </w:r>
    </w:p>
    <w:p w:rsidR="00AB1E4C" w:rsidRPr="00752E1E" w:rsidRDefault="00AB1E4C" w:rsidP="00752E1E">
      <w:pPr>
        <w:pStyle w:val="a7"/>
        <w:rPr>
          <w:b/>
          <w:bCs/>
          <w:rtl/>
        </w:rPr>
        <w:sectPr w:rsidR="00AB1E4C" w:rsidRPr="00752E1E" w:rsidSect="00B9589F">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2826AF" w:rsidRPr="00752E1E" w:rsidRDefault="002826AF" w:rsidP="00752E1E">
      <w:pPr>
        <w:pStyle w:val="a0"/>
        <w:rPr>
          <w:rtl/>
        </w:rPr>
      </w:pPr>
      <w:bookmarkStart w:id="51" w:name="_Toc332157283"/>
      <w:bookmarkStart w:id="52" w:name="_Toc418288418"/>
      <w:r w:rsidRPr="00752E1E">
        <w:rPr>
          <w:rFonts w:hint="cs"/>
          <w:rtl/>
        </w:rPr>
        <w:t>فقيه بزرگ سنّت</w:t>
      </w:r>
      <w:r w:rsidR="00435D66" w:rsidRPr="00752E1E">
        <w:rPr>
          <w:rFonts w:hint="cs"/>
          <w:rtl/>
        </w:rPr>
        <w:t xml:space="preserve"> </w:t>
      </w:r>
      <w:r w:rsidRPr="00752E1E">
        <w:rPr>
          <w:rFonts w:hint="cs"/>
          <w:rtl/>
        </w:rPr>
        <w:t>محمدبن ادريس شافع</w:t>
      </w:r>
      <w:r w:rsidR="00752E1E">
        <w:rPr>
          <w:rFonts w:hint="cs"/>
          <w:rtl/>
        </w:rPr>
        <w:t>ی</w:t>
      </w:r>
      <w:r w:rsidR="00435D66" w:rsidRPr="00752E1E">
        <w:rPr>
          <w:rFonts w:hint="cs"/>
          <w:b w:val="0"/>
          <w:bCs w:val="0"/>
        </w:rPr>
        <w:sym w:font="AGA Arabesque" w:char="F074"/>
      </w:r>
      <w:bookmarkEnd w:id="51"/>
      <w:bookmarkEnd w:id="52"/>
    </w:p>
    <w:p w:rsidR="002826AF" w:rsidRPr="00752E1E" w:rsidRDefault="002826AF" w:rsidP="00752E1E">
      <w:pPr>
        <w:pStyle w:val="a1"/>
        <w:rPr>
          <w:rtl/>
        </w:rPr>
      </w:pPr>
      <w:bookmarkStart w:id="53" w:name="_Toc332157284"/>
      <w:bookmarkStart w:id="54" w:name="_Toc418288419"/>
      <w:r w:rsidRPr="00752E1E">
        <w:rPr>
          <w:rFonts w:hint="cs"/>
          <w:rtl/>
        </w:rPr>
        <w:t>اسم و نسب امام شافع</w:t>
      </w:r>
      <w:bookmarkEnd w:id="53"/>
      <w:r w:rsidR="00752E1E">
        <w:rPr>
          <w:rFonts w:hint="cs"/>
          <w:rtl/>
        </w:rPr>
        <w:t>ی</w:t>
      </w:r>
      <w:bookmarkEnd w:id="54"/>
    </w:p>
    <w:p w:rsidR="002826AF" w:rsidRPr="00752E1E" w:rsidRDefault="002826AF" w:rsidP="00752E1E">
      <w:pPr>
        <w:pStyle w:val="a7"/>
        <w:rPr>
          <w:rtl/>
        </w:rPr>
      </w:pPr>
      <w:r w:rsidRPr="00752E1E">
        <w:rPr>
          <w:rFonts w:hint="cs"/>
          <w:rtl/>
        </w:rPr>
        <w:t>او: محمدبن ادريس بن عباس بن عثمان بن شافع‌بن سائب بن عبيدبن عبد يزيد بن هشام بن مطلب بن عبد مناف بن قص</w:t>
      </w:r>
      <w:r w:rsidR="00752E1E" w:rsidRPr="00752E1E">
        <w:rPr>
          <w:rFonts w:hint="cs"/>
          <w:rtl/>
        </w:rPr>
        <w:t xml:space="preserve">ی </w:t>
      </w:r>
      <w:r w:rsidRPr="00752E1E">
        <w:rPr>
          <w:rFonts w:hint="cs"/>
          <w:rtl/>
        </w:rPr>
        <w:t>قريش</w:t>
      </w:r>
      <w:r w:rsidR="00752E1E" w:rsidRPr="00752E1E">
        <w:rPr>
          <w:rFonts w:hint="cs"/>
          <w:rtl/>
        </w:rPr>
        <w:t xml:space="preserve">ی </w:t>
      </w:r>
      <w:r w:rsidRPr="00752E1E">
        <w:rPr>
          <w:rFonts w:hint="cs"/>
          <w:rtl/>
        </w:rPr>
        <w:t>از بن</w:t>
      </w:r>
      <w:r w:rsidR="00752E1E" w:rsidRPr="00752E1E">
        <w:rPr>
          <w:rFonts w:hint="cs"/>
          <w:rtl/>
        </w:rPr>
        <w:t>ی‌</w:t>
      </w:r>
      <w:r w:rsidRPr="00752E1E">
        <w:rPr>
          <w:rFonts w:hint="cs"/>
          <w:rtl/>
        </w:rPr>
        <w:t>المطلب و مادرش از قبيله ازد م</w:t>
      </w:r>
      <w:r w:rsidR="00752E1E" w:rsidRPr="00752E1E">
        <w:rPr>
          <w:rFonts w:hint="cs"/>
          <w:rtl/>
        </w:rPr>
        <w:t>ی‌</w:t>
      </w:r>
      <w:r w:rsidRPr="00752E1E">
        <w:rPr>
          <w:rFonts w:hint="cs"/>
          <w:rtl/>
        </w:rPr>
        <w:t>باشد.</w:t>
      </w:r>
    </w:p>
    <w:p w:rsidR="002826AF" w:rsidRPr="00752E1E" w:rsidRDefault="002826AF" w:rsidP="00752E1E">
      <w:pPr>
        <w:pStyle w:val="a1"/>
        <w:rPr>
          <w:rtl/>
        </w:rPr>
      </w:pPr>
      <w:bookmarkStart w:id="55" w:name="_Toc332157285"/>
      <w:bookmarkStart w:id="56" w:name="_Toc418288420"/>
      <w:r w:rsidRPr="00752E1E">
        <w:rPr>
          <w:rFonts w:hint="cs"/>
          <w:rtl/>
        </w:rPr>
        <w:t>محل تولد و زندگ</w:t>
      </w:r>
      <w:r w:rsidR="00752E1E">
        <w:rPr>
          <w:rFonts w:hint="cs"/>
          <w:rtl/>
        </w:rPr>
        <w:t xml:space="preserve">ی </w:t>
      </w:r>
      <w:r w:rsidRPr="00752E1E">
        <w:rPr>
          <w:rFonts w:hint="cs"/>
          <w:rtl/>
        </w:rPr>
        <w:t>امام</w:t>
      </w:r>
      <w:bookmarkEnd w:id="55"/>
      <w:bookmarkEnd w:id="56"/>
    </w:p>
    <w:p w:rsidR="002826AF" w:rsidRPr="00752E1E" w:rsidRDefault="002826AF" w:rsidP="00752E1E">
      <w:pPr>
        <w:pStyle w:val="a7"/>
        <w:rPr>
          <w:rtl/>
        </w:rPr>
      </w:pPr>
      <w:r w:rsidRPr="00752E1E">
        <w:rPr>
          <w:rFonts w:hint="cs"/>
          <w:rtl/>
        </w:rPr>
        <w:t>امام شافع</w:t>
      </w:r>
      <w:r w:rsidR="00752E1E" w:rsidRPr="00752E1E">
        <w:rPr>
          <w:rFonts w:hint="cs"/>
          <w:rtl/>
        </w:rPr>
        <w:t xml:space="preserve">ی </w:t>
      </w:r>
      <w:r w:rsidRPr="00752E1E">
        <w:rPr>
          <w:rFonts w:hint="cs"/>
          <w:rtl/>
        </w:rPr>
        <w:t xml:space="preserve">در سال 150 </w:t>
      </w:r>
      <w:r w:rsidR="0017011B" w:rsidRPr="00752E1E">
        <w:rPr>
          <w:rFonts w:cs="Traditional Arabic" w:hint="cs"/>
          <w:rtl/>
        </w:rPr>
        <w:t>ﻫ</w:t>
      </w:r>
      <w:r w:rsidRPr="00752E1E">
        <w:rPr>
          <w:rFonts w:hint="cs"/>
          <w:rtl/>
        </w:rPr>
        <w:t>‍ در شهر غزه در فلسطين به دنيا آمد. در کوچک</w:t>
      </w:r>
      <w:r w:rsidR="00752E1E" w:rsidRPr="00752E1E">
        <w:rPr>
          <w:rFonts w:hint="cs"/>
          <w:rtl/>
        </w:rPr>
        <w:t xml:space="preserve">ی </w:t>
      </w:r>
      <w:r w:rsidRPr="00752E1E">
        <w:rPr>
          <w:rFonts w:hint="cs"/>
          <w:rtl/>
        </w:rPr>
        <w:t>پدرش را از دست داد. مادرش به خاطر اينکه نسب پسرش را حفظ کند او را در حاليکه دو سال داشت به مکه آورد. در سن 7 سالگ</w:t>
      </w:r>
      <w:r w:rsidR="00752E1E" w:rsidRPr="00752E1E">
        <w:rPr>
          <w:rFonts w:hint="cs"/>
          <w:rtl/>
        </w:rPr>
        <w:t xml:space="preserve">ی </w:t>
      </w:r>
      <w:r w:rsidRPr="00752E1E">
        <w:rPr>
          <w:rFonts w:hint="cs"/>
          <w:rtl/>
        </w:rPr>
        <w:t>قرآن را حفظ کرد و در سن 10 (ده) سالگ</w:t>
      </w:r>
      <w:r w:rsidR="00752E1E" w:rsidRPr="00752E1E">
        <w:rPr>
          <w:rFonts w:hint="cs"/>
          <w:rtl/>
        </w:rPr>
        <w:t xml:space="preserve">ی </w:t>
      </w:r>
      <w:r w:rsidRPr="00752E1E">
        <w:rPr>
          <w:rFonts w:hint="cs"/>
          <w:rtl/>
        </w:rPr>
        <w:t>کتاب موطّأ امام مالک را حفظ نمود و در سن 15 سالگ</w:t>
      </w:r>
      <w:r w:rsidR="00752E1E" w:rsidRPr="00752E1E">
        <w:rPr>
          <w:rFonts w:hint="cs"/>
          <w:rtl/>
        </w:rPr>
        <w:t xml:space="preserve">ی </w:t>
      </w:r>
      <w:r w:rsidRPr="00752E1E">
        <w:rPr>
          <w:rFonts w:hint="cs"/>
          <w:rtl/>
        </w:rPr>
        <w:t>با اجازة استادش مسلم بن خالد زنج</w:t>
      </w:r>
      <w:r w:rsidR="00752E1E" w:rsidRPr="00752E1E">
        <w:rPr>
          <w:rFonts w:hint="cs"/>
          <w:rtl/>
        </w:rPr>
        <w:t xml:space="preserve">ی </w:t>
      </w:r>
      <w:r w:rsidRPr="00752E1E">
        <w:rPr>
          <w:rFonts w:hint="cs"/>
          <w:rtl/>
        </w:rPr>
        <w:t>فتو</w:t>
      </w:r>
      <w:r w:rsidR="00752E1E" w:rsidRPr="00752E1E">
        <w:rPr>
          <w:rFonts w:hint="cs"/>
          <w:rtl/>
        </w:rPr>
        <w:t xml:space="preserve">ی </w:t>
      </w:r>
      <w:r w:rsidRPr="00752E1E">
        <w:rPr>
          <w:rFonts w:hint="cs"/>
          <w:rtl/>
        </w:rPr>
        <w:t>داد. به شعر و لغت عرب</w:t>
      </w:r>
      <w:r w:rsidR="00752E1E" w:rsidRPr="00752E1E">
        <w:rPr>
          <w:rFonts w:hint="cs"/>
          <w:rtl/>
        </w:rPr>
        <w:t xml:space="preserve">ی </w:t>
      </w:r>
      <w:r w:rsidRPr="00752E1E">
        <w:rPr>
          <w:rFonts w:hint="cs"/>
          <w:rtl/>
        </w:rPr>
        <w:t>توجه زياد</w:t>
      </w:r>
      <w:r w:rsidR="00752E1E" w:rsidRPr="00752E1E">
        <w:rPr>
          <w:rFonts w:hint="cs"/>
          <w:rtl/>
        </w:rPr>
        <w:t xml:space="preserve">ی </w:t>
      </w:r>
      <w:r w:rsidRPr="00752E1E">
        <w:rPr>
          <w:rFonts w:hint="cs"/>
          <w:rtl/>
        </w:rPr>
        <w:t>داشت و برا</w:t>
      </w:r>
      <w:r w:rsidR="00752E1E" w:rsidRPr="00752E1E">
        <w:rPr>
          <w:rFonts w:hint="cs"/>
          <w:rtl/>
        </w:rPr>
        <w:t xml:space="preserve">ی </w:t>
      </w:r>
      <w:r w:rsidRPr="00752E1E">
        <w:rPr>
          <w:rFonts w:hint="cs"/>
          <w:rtl/>
        </w:rPr>
        <w:t>رفع مشکلات و لغات پيچيده عرب</w:t>
      </w:r>
      <w:r w:rsidR="00752E1E" w:rsidRPr="00752E1E">
        <w:rPr>
          <w:rFonts w:hint="cs"/>
          <w:rtl/>
        </w:rPr>
        <w:t xml:space="preserve">ی </w:t>
      </w:r>
      <w:r w:rsidRPr="00752E1E">
        <w:rPr>
          <w:rFonts w:hint="cs"/>
          <w:rtl/>
        </w:rPr>
        <w:t>و تشخيص اشعار به امام شافع</w:t>
      </w:r>
      <w:r w:rsidR="00752E1E" w:rsidRPr="00752E1E">
        <w:rPr>
          <w:rFonts w:hint="cs"/>
          <w:rtl/>
        </w:rPr>
        <w:t xml:space="preserve">ی </w:t>
      </w:r>
      <w:r w:rsidRPr="00752E1E">
        <w:rPr>
          <w:rFonts w:hint="cs"/>
          <w:rtl/>
        </w:rPr>
        <w:t>مراجعه م</w:t>
      </w:r>
      <w:r w:rsidR="00752E1E" w:rsidRPr="00752E1E">
        <w:rPr>
          <w:rFonts w:hint="cs"/>
          <w:rtl/>
        </w:rPr>
        <w:t>ی‌</w:t>
      </w:r>
      <w:r w:rsidRPr="00752E1E">
        <w:rPr>
          <w:rFonts w:hint="cs"/>
          <w:rtl/>
        </w:rPr>
        <w:t>شد.</w:t>
      </w:r>
    </w:p>
    <w:p w:rsidR="002826AF" w:rsidRPr="00752E1E" w:rsidRDefault="002826AF" w:rsidP="00752E1E">
      <w:pPr>
        <w:pStyle w:val="a1"/>
        <w:rPr>
          <w:rtl/>
        </w:rPr>
      </w:pPr>
      <w:bookmarkStart w:id="57" w:name="_Toc332157286"/>
      <w:bookmarkStart w:id="58" w:name="_Toc418288421"/>
      <w:r w:rsidRPr="00752E1E">
        <w:rPr>
          <w:rFonts w:hint="cs"/>
          <w:rtl/>
        </w:rPr>
        <w:t>دوران تحصيل</w:t>
      </w:r>
      <w:r w:rsidR="00752E1E">
        <w:rPr>
          <w:rFonts w:hint="cs"/>
          <w:rtl/>
        </w:rPr>
        <w:t xml:space="preserve">ی </w:t>
      </w:r>
      <w:r w:rsidRPr="00752E1E">
        <w:rPr>
          <w:rFonts w:hint="cs"/>
          <w:rtl/>
        </w:rPr>
        <w:t>امام</w:t>
      </w:r>
      <w:bookmarkEnd w:id="57"/>
      <w:bookmarkEnd w:id="58"/>
    </w:p>
    <w:p w:rsidR="002826AF" w:rsidRPr="00752E1E" w:rsidRDefault="002826AF" w:rsidP="00752E1E">
      <w:pPr>
        <w:pStyle w:val="a7"/>
        <w:rPr>
          <w:rtl/>
        </w:rPr>
      </w:pPr>
      <w:r w:rsidRPr="00752E1E">
        <w:rPr>
          <w:rFonts w:hint="cs"/>
          <w:rtl/>
        </w:rPr>
        <w:t>امام نووي</w:t>
      </w:r>
      <w:r w:rsidR="00435D66" w:rsidRPr="00752E1E">
        <w:rPr>
          <w:rFonts w:cs="CTraditional Arabic" w:hint="cs"/>
          <w:rtl/>
        </w:rPr>
        <w:t>/</w:t>
      </w:r>
      <w:r w:rsidR="00435D66" w:rsidRPr="00752E1E">
        <w:rPr>
          <w:rFonts w:hint="cs"/>
          <w:rtl/>
        </w:rPr>
        <w:t xml:space="preserve"> </w:t>
      </w:r>
      <w:r w:rsidRPr="00752E1E">
        <w:rPr>
          <w:rFonts w:hint="cs"/>
          <w:rtl/>
        </w:rPr>
        <w:t>در مقدم</w:t>
      </w:r>
      <w:r w:rsidR="00AB1E4C" w:rsidRPr="00752E1E">
        <w:rPr>
          <w:rFonts w:hint="cs"/>
          <w:rtl/>
        </w:rPr>
        <w:t>ۀ</w:t>
      </w:r>
      <w:r w:rsidRPr="00752E1E">
        <w:rPr>
          <w:rFonts w:hint="cs"/>
          <w:rtl/>
        </w:rPr>
        <w:t xml:space="preserve"> «</w:t>
      </w:r>
      <w:r w:rsidRPr="00752E1E">
        <w:rPr>
          <w:rFonts w:ascii="mylotus" w:hAnsi="mylotus" w:cs="mylotus"/>
          <w:rtl/>
        </w:rPr>
        <w:t>ال</w:t>
      </w:r>
      <w:r w:rsidR="00435D66" w:rsidRPr="00752E1E">
        <w:rPr>
          <w:rFonts w:ascii="mylotus" w:hAnsi="mylotus" w:cs="mylotus"/>
          <w:rtl/>
        </w:rPr>
        <w:t>ـ</w:t>
      </w:r>
      <w:r w:rsidRPr="00752E1E">
        <w:rPr>
          <w:rFonts w:ascii="mylotus" w:hAnsi="mylotus" w:cs="mylotus"/>
          <w:rtl/>
        </w:rPr>
        <w:t>مجموع</w:t>
      </w:r>
      <w:r w:rsidRPr="00752E1E">
        <w:rPr>
          <w:rFonts w:hint="cs"/>
          <w:rtl/>
        </w:rPr>
        <w:t>» از مصعب‌بن عبدالله زبير</w:t>
      </w:r>
      <w:r w:rsidR="00752E1E" w:rsidRPr="00752E1E">
        <w:rPr>
          <w:rFonts w:hint="cs"/>
          <w:rtl/>
        </w:rPr>
        <w:t xml:space="preserve">ی </w:t>
      </w:r>
      <w:r w:rsidRPr="00752E1E">
        <w:rPr>
          <w:rFonts w:hint="cs"/>
          <w:rtl/>
        </w:rPr>
        <w:t>نقل م</w:t>
      </w:r>
      <w:r w:rsidR="00752E1E" w:rsidRPr="00752E1E">
        <w:rPr>
          <w:rFonts w:hint="cs"/>
          <w:rtl/>
        </w:rPr>
        <w:t>ی‌</w:t>
      </w:r>
      <w:r w:rsidRPr="00752E1E">
        <w:rPr>
          <w:rFonts w:hint="cs"/>
          <w:rtl/>
        </w:rPr>
        <w:t>کند که امام شافع</w:t>
      </w:r>
      <w:r w:rsidR="00752E1E" w:rsidRPr="00752E1E">
        <w:rPr>
          <w:rFonts w:hint="cs"/>
          <w:rtl/>
        </w:rPr>
        <w:t xml:space="preserve">ی </w:t>
      </w:r>
      <w:r w:rsidRPr="00752E1E">
        <w:rPr>
          <w:rFonts w:hint="cs"/>
          <w:rtl/>
        </w:rPr>
        <w:t>در ابتدا به شعر و تاريخ عرب و لغت عرب</w:t>
      </w:r>
      <w:r w:rsidR="00752E1E" w:rsidRPr="00752E1E">
        <w:rPr>
          <w:rFonts w:hint="cs"/>
          <w:rtl/>
        </w:rPr>
        <w:t xml:space="preserve">ی </w:t>
      </w:r>
      <w:r w:rsidRPr="00752E1E">
        <w:rPr>
          <w:rFonts w:hint="cs"/>
          <w:rtl/>
        </w:rPr>
        <w:t>رو</w:t>
      </w:r>
      <w:r w:rsidR="00752E1E" w:rsidRPr="00752E1E">
        <w:rPr>
          <w:rFonts w:hint="cs"/>
          <w:rtl/>
        </w:rPr>
        <w:t xml:space="preserve">ی </w:t>
      </w:r>
      <w:r w:rsidRPr="00752E1E">
        <w:rPr>
          <w:rFonts w:hint="cs"/>
          <w:rtl/>
        </w:rPr>
        <w:t>آورد پس به فقه رو</w:t>
      </w:r>
      <w:r w:rsidR="00752E1E" w:rsidRPr="00752E1E">
        <w:rPr>
          <w:rFonts w:hint="cs"/>
          <w:rtl/>
        </w:rPr>
        <w:t xml:space="preserve">ی </w:t>
      </w:r>
      <w:r w:rsidRPr="00752E1E">
        <w:rPr>
          <w:rFonts w:hint="cs"/>
          <w:rtl/>
        </w:rPr>
        <w:t>آورد. علت آن اين است که روز</w:t>
      </w:r>
      <w:r w:rsidR="00752E1E" w:rsidRPr="00752E1E">
        <w:rPr>
          <w:rFonts w:hint="cs"/>
          <w:rtl/>
        </w:rPr>
        <w:t xml:space="preserve">ی </w:t>
      </w:r>
      <w:r w:rsidRPr="00752E1E">
        <w:rPr>
          <w:rFonts w:hint="cs"/>
          <w:rtl/>
        </w:rPr>
        <w:t>همراه با نويسند</w:t>
      </w:r>
      <w:r w:rsidR="00AB1E4C" w:rsidRPr="00752E1E">
        <w:rPr>
          <w:rFonts w:hint="cs"/>
          <w:rtl/>
        </w:rPr>
        <w:t>ۀ</w:t>
      </w:r>
      <w:r w:rsidRPr="00752E1E">
        <w:rPr>
          <w:rFonts w:hint="cs"/>
          <w:rtl/>
        </w:rPr>
        <w:t xml:space="preserve"> پدرم سوار بر حيوان خود بود که شعر</w:t>
      </w:r>
      <w:r w:rsidR="00752E1E" w:rsidRPr="00752E1E">
        <w:rPr>
          <w:rFonts w:hint="cs"/>
          <w:rtl/>
        </w:rPr>
        <w:t xml:space="preserve">ی </w:t>
      </w:r>
      <w:r w:rsidRPr="00752E1E">
        <w:rPr>
          <w:rFonts w:hint="cs"/>
          <w:rtl/>
        </w:rPr>
        <w:t>را خواند.</w:t>
      </w:r>
      <w:r w:rsidR="00AB1E4C" w:rsidRPr="00752E1E">
        <w:rPr>
          <w:rFonts w:hint="cs"/>
          <w:rtl/>
        </w:rPr>
        <w:t xml:space="preserve"> نويسندۀ </w:t>
      </w:r>
      <w:r w:rsidRPr="00752E1E">
        <w:rPr>
          <w:rFonts w:hint="cs"/>
          <w:rtl/>
        </w:rPr>
        <w:t>پدرم شلاق</w:t>
      </w:r>
      <w:r w:rsidR="00752E1E" w:rsidRPr="00752E1E">
        <w:rPr>
          <w:rFonts w:hint="cs"/>
          <w:rtl/>
        </w:rPr>
        <w:t xml:space="preserve">ی </w:t>
      </w:r>
      <w:r w:rsidRPr="00752E1E">
        <w:rPr>
          <w:rFonts w:hint="cs"/>
          <w:rtl/>
        </w:rPr>
        <w:t>به او زاده و گفت: آيا انسان</w:t>
      </w:r>
      <w:r w:rsidR="00752E1E" w:rsidRPr="00752E1E">
        <w:rPr>
          <w:rFonts w:hint="cs"/>
          <w:rtl/>
        </w:rPr>
        <w:t xml:space="preserve">ی </w:t>
      </w:r>
      <w:r w:rsidRPr="00752E1E">
        <w:rPr>
          <w:rFonts w:hint="cs"/>
          <w:rtl/>
        </w:rPr>
        <w:t>مثل تو بايد با خواندن اينگونه اشعار شخصيت خود را پايمال کند؟ به دنبال فقه برو امام شافع</w:t>
      </w:r>
      <w:r w:rsidR="00752E1E" w:rsidRPr="00752E1E">
        <w:rPr>
          <w:rFonts w:hint="cs"/>
          <w:rtl/>
        </w:rPr>
        <w:t xml:space="preserve">ی </w:t>
      </w:r>
      <w:r w:rsidRPr="00752E1E">
        <w:rPr>
          <w:rFonts w:hint="cs"/>
          <w:rtl/>
        </w:rPr>
        <w:t>از اين سخن متأثر شده و به</w:t>
      </w:r>
      <w:r w:rsidR="00AB1E4C" w:rsidRPr="00752E1E">
        <w:rPr>
          <w:rFonts w:hint="cs"/>
          <w:rtl/>
        </w:rPr>
        <w:t xml:space="preserve"> حلقۀ </w:t>
      </w:r>
      <w:r w:rsidRPr="00752E1E">
        <w:rPr>
          <w:rFonts w:hint="cs"/>
          <w:rtl/>
        </w:rPr>
        <w:t>درس مسلم بن خالد زنج</w:t>
      </w:r>
      <w:r w:rsidR="00752E1E" w:rsidRPr="00752E1E">
        <w:rPr>
          <w:rFonts w:hint="cs"/>
          <w:rtl/>
        </w:rPr>
        <w:t xml:space="preserve">ی </w:t>
      </w:r>
      <w:r w:rsidRPr="00752E1E">
        <w:rPr>
          <w:rFonts w:hint="cs"/>
          <w:rtl/>
        </w:rPr>
        <w:t>که مفت</w:t>
      </w:r>
      <w:r w:rsidR="00752E1E" w:rsidRPr="00752E1E">
        <w:rPr>
          <w:rFonts w:hint="cs"/>
          <w:rtl/>
        </w:rPr>
        <w:t xml:space="preserve">ی </w:t>
      </w:r>
      <w:r w:rsidRPr="00752E1E">
        <w:rPr>
          <w:rFonts w:hint="cs"/>
          <w:rtl/>
        </w:rPr>
        <w:t>مکه بود رفته سپس به مدينه آمد و در جلسات درس امام مالک بن انس شرکت کرد. همچنين امام نوو</w:t>
      </w:r>
      <w:r w:rsidR="00752E1E" w:rsidRPr="00752E1E">
        <w:rPr>
          <w:rFonts w:hint="cs"/>
          <w:rtl/>
        </w:rPr>
        <w:t xml:space="preserve">ی </w:t>
      </w:r>
      <w:r w:rsidRPr="00752E1E">
        <w:rPr>
          <w:rFonts w:hint="cs"/>
          <w:rtl/>
        </w:rPr>
        <w:t>از حميد</w:t>
      </w:r>
      <w:r w:rsidR="00752E1E" w:rsidRPr="00752E1E">
        <w:rPr>
          <w:rFonts w:hint="cs"/>
          <w:rtl/>
        </w:rPr>
        <w:t xml:space="preserve">ی </w:t>
      </w:r>
      <w:r w:rsidRPr="00752E1E">
        <w:rPr>
          <w:rFonts w:hint="cs"/>
          <w:rtl/>
        </w:rPr>
        <w:t>از خود امام شافع</w:t>
      </w:r>
      <w:r w:rsidR="00752E1E" w:rsidRPr="00752E1E">
        <w:rPr>
          <w:rFonts w:hint="cs"/>
          <w:rtl/>
        </w:rPr>
        <w:t xml:space="preserve">ی </w:t>
      </w:r>
      <w:r w:rsidRPr="00752E1E">
        <w:rPr>
          <w:rFonts w:hint="cs"/>
          <w:rtl/>
        </w:rPr>
        <w:t>نقل م</w:t>
      </w:r>
      <w:r w:rsidR="00752E1E" w:rsidRPr="00752E1E">
        <w:rPr>
          <w:rFonts w:hint="cs"/>
          <w:rtl/>
        </w:rPr>
        <w:t>ی‌</w:t>
      </w:r>
      <w:r w:rsidRPr="00752E1E">
        <w:rPr>
          <w:rFonts w:hint="cs"/>
          <w:rtl/>
        </w:rPr>
        <w:t>کنند که با مسلم بن خالد زنج</w:t>
      </w:r>
      <w:r w:rsidR="00752E1E" w:rsidRPr="00752E1E">
        <w:rPr>
          <w:rFonts w:hint="cs"/>
          <w:rtl/>
        </w:rPr>
        <w:t xml:space="preserve">ی </w:t>
      </w:r>
      <w:r w:rsidRPr="00752E1E">
        <w:rPr>
          <w:rFonts w:hint="cs"/>
          <w:rtl/>
        </w:rPr>
        <w:t>برخورد کردم. پرسيد: ا</w:t>
      </w:r>
      <w:r w:rsidR="00752E1E" w:rsidRPr="00752E1E">
        <w:rPr>
          <w:rFonts w:hint="cs"/>
          <w:rtl/>
        </w:rPr>
        <w:t xml:space="preserve">ی </w:t>
      </w:r>
      <w:r w:rsidRPr="00752E1E">
        <w:rPr>
          <w:rFonts w:hint="cs"/>
          <w:rtl/>
        </w:rPr>
        <w:t>جوان، از کجا هس</w:t>
      </w:r>
      <w:r w:rsidR="00752E1E" w:rsidRPr="00752E1E">
        <w:rPr>
          <w:rFonts w:hint="cs"/>
          <w:rtl/>
        </w:rPr>
        <w:t>ی؟</w:t>
      </w:r>
      <w:r w:rsidRPr="00752E1E">
        <w:rPr>
          <w:rFonts w:hint="cs"/>
          <w:rtl/>
        </w:rPr>
        <w:t xml:space="preserve"> گفتم: از مکه. گفت: خانه‌ات کجاست؟ گفتم: دره‌ا</w:t>
      </w:r>
      <w:r w:rsidR="00752E1E" w:rsidRPr="00752E1E">
        <w:rPr>
          <w:rFonts w:hint="cs"/>
          <w:rtl/>
        </w:rPr>
        <w:t xml:space="preserve">ی </w:t>
      </w:r>
      <w:r w:rsidRPr="00752E1E">
        <w:rPr>
          <w:rFonts w:hint="cs"/>
          <w:rtl/>
        </w:rPr>
        <w:t>در خيف. گفت: از کدام قبيله‌ا</w:t>
      </w:r>
      <w:r w:rsidR="00752E1E" w:rsidRPr="00752E1E">
        <w:rPr>
          <w:rFonts w:hint="cs"/>
          <w:rtl/>
        </w:rPr>
        <w:t>ی؟</w:t>
      </w:r>
      <w:r w:rsidRPr="00752E1E">
        <w:rPr>
          <w:rFonts w:hint="cs"/>
          <w:rtl/>
        </w:rPr>
        <w:t xml:space="preserve"> گفتم: از عبد مناف. گفت: چه نيکوست خداوند تو را در دنيا و در آخرت مشرّف کرده است. چه خوب بود فهم و هوشت را در راه فقه به کار م</w:t>
      </w:r>
      <w:r w:rsidR="00752E1E" w:rsidRPr="00752E1E">
        <w:rPr>
          <w:rFonts w:hint="cs"/>
          <w:rtl/>
        </w:rPr>
        <w:t>ی‌</w:t>
      </w:r>
      <w:r w:rsidRPr="00752E1E">
        <w:rPr>
          <w:rFonts w:hint="cs"/>
          <w:rtl/>
        </w:rPr>
        <w:t>برد</w:t>
      </w:r>
      <w:r w:rsidR="00752E1E" w:rsidRPr="00752E1E">
        <w:rPr>
          <w:rFonts w:hint="cs"/>
          <w:rtl/>
        </w:rPr>
        <w:t>ی.</w:t>
      </w:r>
      <w:r w:rsidRPr="00752E1E">
        <w:rPr>
          <w:rFonts w:hint="cs"/>
          <w:rtl/>
        </w:rPr>
        <w:t xml:space="preserve"> پس شافع</w:t>
      </w:r>
      <w:r w:rsidR="00752E1E" w:rsidRPr="00752E1E">
        <w:rPr>
          <w:rFonts w:hint="cs"/>
          <w:rtl/>
        </w:rPr>
        <w:t xml:space="preserve">ی </w:t>
      </w:r>
      <w:r w:rsidRPr="00752E1E">
        <w:rPr>
          <w:rFonts w:hint="cs"/>
          <w:rtl/>
        </w:rPr>
        <w:t>از مکّه جهت کسب علم از محضر امام مالک</w:t>
      </w:r>
      <w:r w:rsidR="00435D66" w:rsidRPr="00752E1E">
        <w:rPr>
          <w:rFonts w:cs="CTraditional Arabic" w:hint="cs"/>
          <w:rtl/>
        </w:rPr>
        <w:t>/</w:t>
      </w:r>
      <w:r w:rsidR="00435D66" w:rsidRPr="00752E1E">
        <w:rPr>
          <w:rFonts w:hint="cs"/>
          <w:rtl/>
        </w:rPr>
        <w:t xml:space="preserve"> </w:t>
      </w:r>
      <w:r w:rsidRPr="00752E1E">
        <w:rPr>
          <w:rFonts w:hint="cs"/>
          <w:rtl/>
        </w:rPr>
        <w:t>به مدينه آمدند که کتاب</w:t>
      </w:r>
      <w:r w:rsidR="00752E1E" w:rsidRPr="00752E1E">
        <w:rPr>
          <w:rFonts w:hint="cs"/>
          <w:rtl/>
        </w:rPr>
        <w:t xml:space="preserve">ی </w:t>
      </w:r>
      <w:r w:rsidRPr="00752E1E">
        <w:rPr>
          <w:rFonts w:hint="cs"/>
          <w:rtl/>
        </w:rPr>
        <w:t>هم درباره اين مسافرت امام شافع</w:t>
      </w:r>
      <w:r w:rsidR="00752E1E" w:rsidRPr="00752E1E">
        <w:rPr>
          <w:rFonts w:hint="cs"/>
          <w:rtl/>
        </w:rPr>
        <w:t xml:space="preserve">ی </w:t>
      </w:r>
      <w:r w:rsidRPr="00752E1E">
        <w:rPr>
          <w:rFonts w:hint="cs"/>
          <w:rtl/>
        </w:rPr>
        <w:t>تأليف شده است. هنگام</w:t>
      </w:r>
      <w:r w:rsidR="00752E1E" w:rsidRPr="00752E1E">
        <w:rPr>
          <w:rFonts w:hint="cs"/>
          <w:rtl/>
        </w:rPr>
        <w:t xml:space="preserve">ی </w:t>
      </w:r>
      <w:r w:rsidRPr="00752E1E">
        <w:rPr>
          <w:rFonts w:hint="cs"/>
          <w:rtl/>
        </w:rPr>
        <w:t>که به نزد امام مالک آمدند موطّأ را از حفظ برا</w:t>
      </w:r>
      <w:r w:rsidR="00752E1E" w:rsidRPr="00752E1E">
        <w:rPr>
          <w:rFonts w:hint="cs"/>
          <w:rtl/>
        </w:rPr>
        <w:t xml:space="preserve">ی </w:t>
      </w:r>
      <w:r w:rsidRPr="00752E1E">
        <w:rPr>
          <w:rFonts w:hint="cs"/>
          <w:rtl/>
        </w:rPr>
        <w:t>امام مالک خواندند که امام مالک از حفظ امام شافع</w:t>
      </w:r>
      <w:r w:rsidR="00752E1E" w:rsidRPr="00752E1E">
        <w:rPr>
          <w:rFonts w:hint="cs"/>
          <w:rtl/>
        </w:rPr>
        <w:t xml:space="preserve">ی </w:t>
      </w:r>
      <w:r w:rsidRPr="00752E1E">
        <w:rPr>
          <w:rFonts w:hint="cs"/>
          <w:rtl/>
        </w:rPr>
        <w:t>تعجب کردند و به او گفتند: از خداوند بترس و از گناهان دور</w:t>
      </w:r>
      <w:r w:rsidR="00752E1E" w:rsidRPr="00752E1E">
        <w:rPr>
          <w:rFonts w:hint="cs"/>
          <w:rtl/>
        </w:rPr>
        <w:t xml:space="preserve">ی </w:t>
      </w:r>
      <w:r w:rsidRPr="00752E1E">
        <w:rPr>
          <w:rFonts w:hint="cs"/>
          <w:rtl/>
        </w:rPr>
        <w:t>کن زيرا تو آيند</w:t>
      </w:r>
      <w:r w:rsidR="00AB1E4C" w:rsidRPr="00752E1E">
        <w:rPr>
          <w:rFonts w:hint="cs"/>
          <w:rtl/>
        </w:rPr>
        <w:t>ۀ</w:t>
      </w:r>
      <w:r w:rsidRPr="00752E1E">
        <w:rPr>
          <w:rFonts w:hint="cs"/>
          <w:rtl/>
        </w:rPr>
        <w:t xml:space="preserve"> روشن</w:t>
      </w:r>
      <w:r w:rsidR="00752E1E" w:rsidRPr="00752E1E">
        <w:rPr>
          <w:rFonts w:hint="cs"/>
          <w:rtl/>
        </w:rPr>
        <w:t xml:space="preserve">ی </w:t>
      </w:r>
      <w:r w:rsidRPr="00752E1E">
        <w:rPr>
          <w:rFonts w:hint="cs"/>
          <w:rtl/>
        </w:rPr>
        <w:t>خواه</w:t>
      </w:r>
      <w:r w:rsidR="00752E1E" w:rsidRPr="00752E1E">
        <w:rPr>
          <w:rFonts w:hint="cs"/>
          <w:rtl/>
        </w:rPr>
        <w:t xml:space="preserve">ی </w:t>
      </w:r>
      <w:r w:rsidRPr="00752E1E">
        <w:rPr>
          <w:rFonts w:hint="cs"/>
          <w:rtl/>
        </w:rPr>
        <w:t>داشت</w:t>
      </w:r>
      <w:r w:rsidRPr="00752E1E">
        <w:rPr>
          <w:rStyle w:val="FootnoteReference"/>
          <w:rFonts w:cs="B Lotus"/>
          <w:rtl/>
        </w:rPr>
        <w:footnoteReference w:id="15"/>
      </w:r>
      <w:r w:rsidRPr="00752E1E">
        <w:rPr>
          <w:rFonts w:hint="cs"/>
          <w:rtl/>
        </w:rPr>
        <w:t>.</w:t>
      </w:r>
    </w:p>
    <w:p w:rsidR="002826AF" w:rsidRPr="00752E1E" w:rsidRDefault="002826AF" w:rsidP="00752E1E">
      <w:pPr>
        <w:pStyle w:val="a7"/>
        <w:rPr>
          <w:rtl/>
        </w:rPr>
      </w:pPr>
      <w:r w:rsidRPr="00752E1E">
        <w:rPr>
          <w:rFonts w:hint="cs"/>
          <w:rtl/>
        </w:rPr>
        <w:t>حديث را ياد گرفت در طلب علم به مسافرت پرداخت و از محضر علماء استفاده م</w:t>
      </w:r>
      <w:r w:rsidR="00752E1E" w:rsidRPr="00752E1E">
        <w:rPr>
          <w:rFonts w:hint="cs"/>
          <w:rtl/>
        </w:rPr>
        <w:t>ی‌</w:t>
      </w:r>
      <w:r w:rsidRPr="00752E1E">
        <w:rPr>
          <w:rFonts w:hint="cs"/>
          <w:rtl/>
        </w:rPr>
        <w:t>برد و در مقابل علماء نيز از علم او بهره م</w:t>
      </w:r>
      <w:r w:rsidR="00752E1E" w:rsidRPr="00752E1E">
        <w:rPr>
          <w:rFonts w:hint="cs"/>
          <w:rtl/>
        </w:rPr>
        <w:t>ی‌</w:t>
      </w:r>
      <w:r w:rsidRPr="00752E1E">
        <w:rPr>
          <w:rFonts w:hint="cs"/>
          <w:rtl/>
        </w:rPr>
        <w:t>جستند و با شاگردان امام ابوحنيفه</w:t>
      </w:r>
      <w:r w:rsidR="0017011B" w:rsidRPr="00752E1E">
        <w:rPr>
          <w:rFonts w:cs="CTraditional Arabic" w:hint="cs"/>
          <w:rtl/>
        </w:rPr>
        <w:t>/</w:t>
      </w:r>
      <w:r w:rsidRPr="00752E1E">
        <w:rPr>
          <w:rFonts w:hint="cs"/>
          <w:rtl/>
        </w:rPr>
        <w:t xml:space="preserve"> مانند محمدبن حسن شيبان</w:t>
      </w:r>
      <w:r w:rsidR="00752E1E" w:rsidRPr="00752E1E">
        <w:rPr>
          <w:rFonts w:hint="cs"/>
          <w:rtl/>
        </w:rPr>
        <w:t xml:space="preserve">ی </w:t>
      </w:r>
      <w:r w:rsidRPr="00752E1E">
        <w:rPr>
          <w:rFonts w:hint="cs"/>
          <w:rtl/>
        </w:rPr>
        <w:t>به مناقشه و بحث م</w:t>
      </w:r>
      <w:r w:rsidR="00752E1E" w:rsidRPr="00752E1E">
        <w:rPr>
          <w:rFonts w:hint="cs"/>
          <w:rtl/>
        </w:rPr>
        <w:t>ی‌</w:t>
      </w:r>
      <w:r w:rsidRPr="00752E1E">
        <w:rPr>
          <w:rFonts w:hint="cs"/>
          <w:rtl/>
        </w:rPr>
        <w:t>پرداخت که محمدبن حسن شيبان</w:t>
      </w:r>
      <w:r w:rsidR="00752E1E" w:rsidRPr="00752E1E">
        <w:rPr>
          <w:rFonts w:hint="cs"/>
          <w:rtl/>
        </w:rPr>
        <w:t xml:space="preserve">ی </w:t>
      </w:r>
      <w:r w:rsidRPr="00752E1E">
        <w:rPr>
          <w:rFonts w:hint="cs"/>
          <w:rtl/>
        </w:rPr>
        <w:t>در بسيار</w:t>
      </w:r>
      <w:r w:rsidR="00752E1E" w:rsidRPr="00752E1E">
        <w:rPr>
          <w:rFonts w:hint="cs"/>
          <w:rtl/>
        </w:rPr>
        <w:t xml:space="preserve">ی </w:t>
      </w:r>
      <w:r w:rsidRPr="00752E1E">
        <w:rPr>
          <w:rFonts w:hint="cs"/>
          <w:rtl/>
        </w:rPr>
        <w:t>از مسائل فقه</w:t>
      </w:r>
      <w:r w:rsidR="00752E1E" w:rsidRPr="00752E1E">
        <w:rPr>
          <w:rFonts w:hint="cs"/>
          <w:rtl/>
        </w:rPr>
        <w:t xml:space="preserve">ی </w:t>
      </w:r>
      <w:r w:rsidRPr="00752E1E">
        <w:rPr>
          <w:rFonts w:hint="cs"/>
          <w:rtl/>
        </w:rPr>
        <w:t>تابع امام شافع</w:t>
      </w:r>
      <w:r w:rsidR="00752E1E" w:rsidRPr="00752E1E">
        <w:rPr>
          <w:rFonts w:hint="cs"/>
          <w:rtl/>
        </w:rPr>
        <w:t xml:space="preserve">ی </w:t>
      </w:r>
      <w:r w:rsidRPr="00752E1E">
        <w:rPr>
          <w:rFonts w:hint="cs"/>
          <w:rtl/>
        </w:rPr>
        <w:t>شدند. ابن کثير م</w:t>
      </w:r>
      <w:r w:rsidR="00752E1E" w:rsidRPr="00752E1E">
        <w:rPr>
          <w:rFonts w:hint="cs"/>
          <w:rtl/>
        </w:rPr>
        <w:t>ی‌</w:t>
      </w:r>
      <w:r w:rsidRPr="00752E1E">
        <w:rPr>
          <w:rFonts w:hint="cs"/>
          <w:rtl/>
        </w:rPr>
        <w:t>گويد: (حديث را از گروه</w:t>
      </w:r>
      <w:r w:rsidR="00752E1E" w:rsidRPr="00752E1E">
        <w:rPr>
          <w:rFonts w:hint="cs"/>
          <w:rtl/>
        </w:rPr>
        <w:t xml:space="preserve">ی </w:t>
      </w:r>
      <w:r w:rsidRPr="00752E1E">
        <w:rPr>
          <w:rFonts w:hint="cs"/>
          <w:rtl/>
        </w:rPr>
        <w:t>از مشايخ و ائمه فرا گرفت و کتاب موطّأ را از حفظ برا</w:t>
      </w:r>
      <w:r w:rsidR="00752E1E" w:rsidRPr="00752E1E">
        <w:rPr>
          <w:rFonts w:hint="cs"/>
          <w:rtl/>
        </w:rPr>
        <w:t xml:space="preserve">ی </w:t>
      </w:r>
      <w:r w:rsidRPr="00752E1E">
        <w:rPr>
          <w:rFonts w:hint="cs"/>
          <w:rtl/>
        </w:rPr>
        <w:t>امام مالک خواندند که امام مالک از حفظ و اراد</w:t>
      </w:r>
      <w:r w:rsidR="00AB1E4C" w:rsidRPr="00752E1E">
        <w:rPr>
          <w:rFonts w:hint="cs"/>
          <w:rtl/>
        </w:rPr>
        <w:t>ۀ</w:t>
      </w:r>
      <w:r w:rsidRPr="00752E1E">
        <w:rPr>
          <w:rFonts w:hint="cs"/>
          <w:rtl/>
        </w:rPr>
        <w:t xml:space="preserve"> امام شافع</w:t>
      </w:r>
      <w:r w:rsidR="00752E1E" w:rsidRPr="00752E1E">
        <w:rPr>
          <w:rFonts w:hint="cs"/>
          <w:rtl/>
        </w:rPr>
        <w:t xml:space="preserve">ی </w:t>
      </w:r>
      <w:r w:rsidRPr="00752E1E">
        <w:rPr>
          <w:rFonts w:hint="cs"/>
          <w:rtl/>
        </w:rPr>
        <w:t>تعجب کردند و علم اهل حجاز را از مسلم بن خالد زنج</w:t>
      </w:r>
      <w:r w:rsidR="00752E1E" w:rsidRPr="00752E1E">
        <w:rPr>
          <w:rFonts w:hint="cs"/>
          <w:rtl/>
        </w:rPr>
        <w:t xml:space="preserve">ی </w:t>
      </w:r>
      <w:r w:rsidRPr="00752E1E">
        <w:rPr>
          <w:rFonts w:hint="cs"/>
          <w:rtl/>
        </w:rPr>
        <w:t>و امام مالک فرا گرفت و افراد زياد</w:t>
      </w:r>
      <w:r w:rsidR="00752E1E" w:rsidRPr="00752E1E">
        <w:rPr>
          <w:rFonts w:hint="cs"/>
          <w:rtl/>
        </w:rPr>
        <w:t xml:space="preserve">ی </w:t>
      </w:r>
      <w:r w:rsidRPr="00752E1E">
        <w:rPr>
          <w:rFonts w:hint="cs"/>
          <w:rtl/>
        </w:rPr>
        <w:t>هم از او روايت کرده‌اند</w:t>
      </w:r>
      <w:r w:rsidRPr="00752E1E">
        <w:rPr>
          <w:rStyle w:val="FootnoteReference"/>
          <w:rFonts w:cs="B Lotus"/>
          <w:rtl/>
        </w:rPr>
        <w:footnoteReference w:id="16"/>
      </w:r>
      <w:r w:rsidRPr="00752E1E">
        <w:rPr>
          <w:rFonts w:hint="cs"/>
          <w:rtl/>
        </w:rPr>
        <w:t>.</w:t>
      </w:r>
    </w:p>
    <w:p w:rsidR="002826AF" w:rsidRPr="00752E1E" w:rsidRDefault="002826AF" w:rsidP="00752E1E">
      <w:pPr>
        <w:pStyle w:val="a1"/>
        <w:rPr>
          <w:rtl/>
        </w:rPr>
      </w:pPr>
      <w:bookmarkStart w:id="59" w:name="_Toc332157287"/>
      <w:bookmarkStart w:id="60" w:name="_Toc418288422"/>
      <w:r w:rsidRPr="00752E1E">
        <w:rPr>
          <w:rFonts w:hint="cs"/>
          <w:rtl/>
        </w:rPr>
        <w:t>فهم و حفظ امام شافع</w:t>
      </w:r>
      <w:r w:rsidR="00752E1E">
        <w:rPr>
          <w:rFonts w:hint="cs"/>
          <w:rtl/>
        </w:rPr>
        <w:t xml:space="preserve">ی </w:t>
      </w:r>
      <w:r w:rsidRPr="00752E1E">
        <w:rPr>
          <w:rFonts w:hint="cs"/>
          <w:rtl/>
        </w:rPr>
        <w:t>و اهتمام او به حديث و سنت رسول‌الله</w:t>
      </w:r>
      <w:r w:rsidR="00435D66" w:rsidRPr="00752E1E">
        <w:rPr>
          <w:rFonts w:hint="cs"/>
        </w:rPr>
        <w:sym w:font="AGA Arabesque" w:char="F072"/>
      </w:r>
      <w:bookmarkEnd w:id="59"/>
      <w:bookmarkEnd w:id="60"/>
    </w:p>
    <w:p w:rsidR="002826AF" w:rsidRPr="00752E1E" w:rsidRDefault="00435D66" w:rsidP="00752E1E">
      <w:pPr>
        <w:pStyle w:val="a7"/>
        <w:rPr>
          <w:rtl/>
        </w:rPr>
      </w:pPr>
      <w:r w:rsidRPr="00752E1E">
        <w:rPr>
          <w:rFonts w:hint="cs"/>
          <w:rtl/>
        </w:rPr>
        <w:t>امام شافع</w:t>
      </w:r>
      <w:r w:rsidR="00752E1E">
        <w:rPr>
          <w:rFonts w:hint="cs"/>
          <w:rtl/>
        </w:rPr>
        <w:t>ی</w:t>
      </w:r>
      <w:r w:rsidRPr="00752E1E">
        <w:rPr>
          <w:rFonts w:hint="cs"/>
        </w:rPr>
        <w:sym w:font="AGA Arabesque" w:char="F074"/>
      </w:r>
      <w:r w:rsidRPr="00752E1E">
        <w:rPr>
          <w:rFonts w:hint="cs"/>
          <w:rtl/>
        </w:rPr>
        <w:t xml:space="preserve"> </w:t>
      </w:r>
      <w:r w:rsidR="002826AF" w:rsidRPr="00752E1E">
        <w:rPr>
          <w:rFonts w:hint="cs"/>
          <w:rtl/>
        </w:rPr>
        <w:t>نشانه و علامت</w:t>
      </w:r>
      <w:r w:rsidR="00752E1E" w:rsidRPr="00752E1E">
        <w:rPr>
          <w:rFonts w:hint="cs"/>
          <w:rtl/>
        </w:rPr>
        <w:t xml:space="preserve">ی </w:t>
      </w:r>
      <w:r w:rsidR="002826AF" w:rsidRPr="00752E1E">
        <w:rPr>
          <w:rFonts w:hint="cs"/>
          <w:rtl/>
        </w:rPr>
        <w:t>در فهم و حفظ م</w:t>
      </w:r>
      <w:r w:rsidR="00752E1E" w:rsidRPr="00752E1E">
        <w:rPr>
          <w:rFonts w:hint="cs"/>
          <w:rtl/>
        </w:rPr>
        <w:t>ی‌</w:t>
      </w:r>
      <w:r w:rsidR="002826AF" w:rsidRPr="00752E1E">
        <w:rPr>
          <w:rFonts w:hint="cs"/>
          <w:rtl/>
        </w:rPr>
        <w:t>باشد که همه به آن اقرار دارند. خود امام م</w:t>
      </w:r>
      <w:r w:rsidR="00752E1E" w:rsidRPr="00752E1E">
        <w:rPr>
          <w:rFonts w:hint="cs"/>
          <w:rtl/>
        </w:rPr>
        <w:t>ی‌</w:t>
      </w:r>
      <w:r w:rsidR="002826AF" w:rsidRPr="00752E1E">
        <w:rPr>
          <w:rFonts w:hint="cs"/>
          <w:rtl/>
        </w:rPr>
        <w:t>گويند: در مکتب‌خانه که بودم معلم به شاگردان آيه‌ا</w:t>
      </w:r>
      <w:r w:rsidR="00752E1E" w:rsidRPr="00752E1E">
        <w:rPr>
          <w:rFonts w:hint="cs"/>
          <w:rtl/>
        </w:rPr>
        <w:t xml:space="preserve">ی </w:t>
      </w:r>
      <w:r w:rsidR="002826AF" w:rsidRPr="00752E1E">
        <w:rPr>
          <w:rFonts w:hint="cs"/>
          <w:rtl/>
        </w:rPr>
        <w:t>را که ياد م</w:t>
      </w:r>
      <w:r w:rsidR="00752E1E" w:rsidRPr="00752E1E">
        <w:rPr>
          <w:rFonts w:hint="cs"/>
          <w:rtl/>
        </w:rPr>
        <w:t>ی‌</w:t>
      </w:r>
      <w:r w:rsidR="002826AF" w:rsidRPr="00752E1E">
        <w:rPr>
          <w:rFonts w:hint="cs"/>
          <w:rtl/>
        </w:rPr>
        <w:t>داد، من آن را حفظ م</w:t>
      </w:r>
      <w:r w:rsidR="00752E1E" w:rsidRPr="00752E1E">
        <w:rPr>
          <w:rFonts w:hint="cs"/>
          <w:rtl/>
        </w:rPr>
        <w:t>ی‌</w:t>
      </w:r>
      <w:r w:rsidR="002826AF" w:rsidRPr="00752E1E">
        <w:rPr>
          <w:rFonts w:hint="cs"/>
          <w:rtl/>
        </w:rPr>
        <w:t>کردم و قبل از اينکه معلم از املاء کردن آيات فارغ‌ شود من آن آيات را حفظ کرده بودم روز</w:t>
      </w:r>
      <w:r w:rsidR="00752E1E" w:rsidRPr="00752E1E">
        <w:rPr>
          <w:rFonts w:hint="cs"/>
          <w:rtl/>
        </w:rPr>
        <w:t xml:space="preserve">ی </w:t>
      </w:r>
      <w:r w:rsidR="002826AF" w:rsidRPr="00752E1E">
        <w:rPr>
          <w:rFonts w:hint="cs"/>
          <w:rtl/>
        </w:rPr>
        <w:t>به من گفت: برا</w:t>
      </w:r>
      <w:r w:rsidR="00752E1E" w:rsidRPr="00752E1E">
        <w:rPr>
          <w:rFonts w:hint="cs"/>
          <w:rtl/>
        </w:rPr>
        <w:t xml:space="preserve">ی </w:t>
      </w:r>
      <w:r w:rsidR="002826AF" w:rsidRPr="00752E1E">
        <w:rPr>
          <w:rFonts w:hint="cs"/>
          <w:rtl/>
        </w:rPr>
        <w:t>من حلال نيست که چيز</w:t>
      </w:r>
      <w:r w:rsidR="00752E1E" w:rsidRPr="00752E1E">
        <w:rPr>
          <w:rFonts w:hint="cs"/>
          <w:rtl/>
        </w:rPr>
        <w:t xml:space="preserve">ی </w:t>
      </w:r>
      <w:r w:rsidR="002826AF" w:rsidRPr="00752E1E">
        <w:rPr>
          <w:rFonts w:hint="cs"/>
          <w:rtl/>
        </w:rPr>
        <w:t>از تو بگيرم.</w:t>
      </w:r>
    </w:p>
    <w:p w:rsidR="002826AF" w:rsidRPr="00752E1E" w:rsidRDefault="002826AF" w:rsidP="00752E1E">
      <w:pPr>
        <w:pStyle w:val="a7"/>
        <w:rPr>
          <w:rtl/>
        </w:rPr>
      </w:pPr>
      <w:r w:rsidRPr="00752E1E">
        <w:rPr>
          <w:rFonts w:hint="cs"/>
          <w:rtl/>
        </w:rPr>
        <w:t>امام نوو</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به نشر حديث و مذهب اهل حديث اهتمام ورزيد و به يار</w:t>
      </w:r>
      <w:r w:rsidR="00752E1E" w:rsidRPr="00752E1E">
        <w:rPr>
          <w:rFonts w:hint="cs"/>
          <w:rtl/>
        </w:rPr>
        <w:t xml:space="preserve">ی </w:t>
      </w:r>
      <w:r w:rsidRPr="00752E1E">
        <w:rPr>
          <w:rFonts w:hint="cs"/>
          <w:rtl/>
        </w:rPr>
        <w:t>و کمک سنت و حديث شتافت تا آواز</w:t>
      </w:r>
      <w:r w:rsidR="00AB1E4C" w:rsidRPr="00752E1E">
        <w:rPr>
          <w:rFonts w:hint="cs"/>
          <w:rtl/>
        </w:rPr>
        <w:t>ۀ</w:t>
      </w:r>
      <w:r w:rsidRPr="00752E1E">
        <w:rPr>
          <w:rFonts w:hint="cs"/>
          <w:rtl/>
        </w:rPr>
        <w:t xml:space="preserve"> او در همه جا پيچيد و بنا به درخواست عبدالرحمن بن مهد</w:t>
      </w:r>
      <w:r w:rsidR="00752E1E" w:rsidRPr="00752E1E">
        <w:rPr>
          <w:rFonts w:hint="cs"/>
          <w:rtl/>
        </w:rPr>
        <w:t xml:space="preserve">ی </w:t>
      </w:r>
      <w:r w:rsidRPr="00752E1E">
        <w:rPr>
          <w:rFonts w:hint="cs"/>
          <w:rtl/>
        </w:rPr>
        <w:t>امام اهل حديث در عصر خود، به تأليف اولين کتاب در اصول فقه به اسم «الرساله» همت گمارد که همه آن را پسنديدند و خود عبدالرحمن ابن مهد</w:t>
      </w:r>
      <w:r w:rsidR="00752E1E" w:rsidRPr="00752E1E">
        <w:rPr>
          <w:rFonts w:hint="cs"/>
          <w:rtl/>
        </w:rPr>
        <w:t xml:space="preserve">ی </w:t>
      </w:r>
      <w:r w:rsidRPr="00752E1E">
        <w:rPr>
          <w:rFonts w:hint="cs"/>
          <w:rtl/>
        </w:rPr>
        <w:t>و يحي</w:t>
      </w:r>
      <w:r w:rsidR="00752E1E" w:rsidRPr="00752E1E">
        <w:rPr>
          <w:rFonts w:hint="cs"/>
          <w:rtl/>
        </w:rPr>
        <w:t>ی‌</w:t>
      </w:r>
      <w:r w:rsidRPr="00752E1E">
        <w:rPr>
          <w:rFonts w:hint="cs"/>
          <w:rtl/>
        </w:rPr>
        <w:t>بن سعيد قطان به آن علاقة زياد</w:t>
      </w:r>
      <w:r w:rsidR="00752E1E" w:rsidRPr="00752E1E">
        <w:rPr>
          <w:rFonts w:hint="cs"/>
          <w:rtl/>
        </w:rPr>
        <w:t xml:space="preserve">ی </w:t>
      </w:r>
      <w:r w:rsidRPr="00752E1E">
        <w:rPr>
          <w:rFonts w:hint="cs"/>
          <w:rtl/>
        </w:rPr>
        <w:t>نشان م</w:t>
      </w:r>
      <w:r w:rsidR="00752E1E" w:rsidRPr="00752E1E">
        <w:rPr>
          <w:rFonts w:hint="cs"/>
          <w:rtl/>
        </w:rPr>
        <w:t>ی‌</w:t>
      </w:r>
      <w:r w:rsidRPr="00752E1E">
        <w:rPr>
          <w:rFonts w:hint="cs"/>
          <w:rtl/>
        </w:rPr>
        <w:t>دادند</w:t>
      </w:r>
      <w:r w:rsidRPr="00752E1E">
        <w:rPr>
          <w:rStyle w:val="FootnoteReference"/>
          <w:rFonts w:cs="B Lotus"/>
          <w:rtl/>
        </w:rPr>
        <w:footnoteReference w:id="17"/>
      </w:r>
      <w:r w:rsidRPr="00752E1E">
        <w:rPr>
          <w:rFonts w:hint="cs"/>
          <w:rtl/>
        </w:rPr>
        <w:t>. ابن کثير م</w:t>
      </w:r>
      <w:r w:rsidR="00752E1E" w:rsidRPr="00752E1E">
        <w:rPr>
          <w:rFonts w:hint="cs"/>
          <w:rtl/>
        </w:rPr>
        <w:t>ی‌</w:t>
      </w:r>
      <w:r w:rsidRPr="00752E1E">
        <w:rPr>
          <w:rFonts w:hint="cs"/>
          <w:rtl/>
        </w:rPr>
        <w:t>گويد: امام شافع</w:t>
      </w:r>
      <w:r w:rsidR="00752E1E" w:rsidRPr="00752E1E">
        <w:rPr>
          <w:rFonts w:hint="cs"/>
          <w:rtl/>
        </w:rPr>
        <w:t xml:space="preserve">ی </w:t>
      </w:r>
      <w:r w:rsidRPr="00752E1E">
        <w:rPr>
          <w:rFonts w:hint="cs"/>
          <w:rtl/>
        </w:rPr>
        <w:t>از آگاه‌ترين افراد به معان</w:t>
      </w:r>
      <w:r w:rsidR="00752E1E" w:rsidRPr="00752E1E">
        <w:rPr>
          <w:rFonts w:hint="cs"/>
          <w:rtl/>
        </w:rPr>
        <w:t xml:space="preserve">ی </w:t>
      </w:r>
      <w:r w:rsidRPr="00752E1E">
        <w:rPr>
          <w:rFonts w:hint="cs"/>
          <w:rtl/>
        </w:rPr>
        <w:t>قرآن و سنت و استخراج دلايل از قرآن و سنت بود و دارا</w:t>
      </w:r>
      <w:r w:rsidR="00752E1E" w:rsidRPr="00752E1E">
        <w:rPr>
          <w:rFonts w:hint="cs"/>
          <w:rtl/>
        </w:rPr>
        <w:t xml:space="preserve">ی </w:t>
      </w:r>
      <w:r w:rsidRPr="00752E1E">
        <w:rPr>
          <w:rFonts w:hint="cs"/>
          <w:rtl/>
        </w:rPr>
        <w:t>اخلاص عجيب</w:t>
      </w:r>
      <w:r w:rsidR="00752E1E" w:rsidRPr="00752E1E">
        <w:rPr>
          <w:rFonts w:hint="cs"/>
          <w:rtl/>
        </w:rPr>
        <w:t xml:space="preserve">ی </w:t>
      </w:r>
      <w:r w:rsidRPr="00752E1E">
        <w:rPr>
          <w:rFonts w:hint="cs"/>
          <w:rtl/>
        </w:rPr>
        <w:t>بود و 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دوست دارم مردم اين علم را فرا گيرند و چيز</w:t>
      </w:r>
      <w:r w:rsidR="00752E1E" w:rsidRPr="00752E1E">
        <w:rPr>
          <w:rFonts w:hint="cs"/>
          <w:rtl/>
        </w:rPr>
        <w:t xml:space="preserve">ی </w:t>
      </w:r>
      <w:r w:rsidRPr="00752E1E">
        <w:rPr>
          <w:rFonts w:hint="cs"/>
          <w:rtl/>
        </w:rPr>
        <w:t>به من منسوب نشود تا هم اجر اين کار به من برسد و هم اينکه مورد تعريف و تمجيد مردم واقع نشوم.</w:t>
      </w:r>
    </w:p>
    <w:p w:rsidR="002826AF" w:rsidRPr="00752E1E" w:rsidRDefault="002826AF" w:rsidP="00752E1E">
      <w:pPr>
        <w:pStyle w:val="a7"/>
        <w:rPr>
          <w:rtl/>
        </w:rPr>
      </w:pPr>
      <w:r w:rsidRPr="00752E1E">
        <w:rPr>
          <w:rFonts w:hint="cs"/>
          <w:rtl/>
        </w:rPr>
        <w:t>از ايشان روايت کرده‌اند که م</w:t>
      </w:r>
      <w:r w:rsidR="00752E1E" w:rsidRPr="00752E1E">
        <w:rPr>
          <w:rFonts w:hint="cs"/>
          <w:rtl/>
        </w:rPr>
        <w:t>ی‌</w:t>
      </w:r>
      <w:r w:rsidRPr="00752E1E">
        <w:rPr>
          <w:rFonts w:hint="cs"/>
          <w:rtl/>
        </w:rPr>
        <w:t>گفتند: هنگام</w:t>
      </w:r>
      <w:r w:rsidR="00752E1E" w:rsidRPr="00752E1E">
        <w:rPr>
          <w:rFonts w:hint="cs"/>
          <w:rtl/>
        </w:rPr>
        <w:t xml:space="preserve">ی </w:t>
      </w:r>
      <w:r w:rsidRPr="00752E1E">
        <w:rPr>
          <w:rFonts w:hint="cs"/>
          <w:rtl/>
        </w:rPr>
        <w:t>که در نزد شما حديث</w:t>
      </w:r>
      <w:r w:rsidR="00752E1E" w:rsidRPr="00752E1E">
        <w:rPr>
          <w:rFonts w:hint="cs"/>
          <w:rtl/>
        </w:rPr>
        <w:t xml:space="preserve">ی </w:t>
      </w:r>
      <w:r w:rsidRPr="00752E1E">
        <w:rPr>
          <w:rFonts w:hint="cs"/>
          <w:rtl/>
        </w:rPr>
        <w:t>صحيح باشد و آن را از من نشنيده‌ايد پس براساس آن حديث فتوا بدهيد و قول مرا ترک کنيد و اين قول و عقيد</w:t>
      </w:r>
      <w:r w:rsidR="00AB1E4C" w:rsidRPr="00752E1E">
        <w:rPr>
          <w:rFonts w:hint="cs"/>
          <w:rtl/>
        </w:rPr>
        <w:t>ۀ</w:t>
      </w:r>
      <w:r w:rsidRPr="00752E1E">
        <w:rPr>
          <w:rFonts w:hint="cs"/>
          <w:rtl/>
        </w:rPr>
        <w:t xml:space="preserve"> من است در روايت</w:t>
      </w:r>
      <w:r w:rsidR="00752E1E" w:rsidRPr="00752E1E">
        <w:rPr>
          <w:rFonts w:hint="cs"/>
          <w:rtl/>
        </w:rPr>
        <w:t xml:space="preserve">ی </w:t>
      </w:r>
      <w:r w:rsidRPr="00752E1E">
        <w:rPr>
          <w:rFonts w:hint="cs"/>
          <w:rtl/>
        </w:rPr>
        <w:t>ديگر: پس، از من تقليد نکنيد، و در روايت</w:t>
      </w:r>
      <w:r w:rsidR="00752E1E" w:rsidRPr="00752E1E">
        <w:rPr>
          <w:rFonts w:hint="cs"/>
          <w:rtl/>
        </w:rPr>
        <w:t xml:space="preserve">ی </w:t>
      </w:r>
      <w:r w:rsidRPr="00752E1E">
        <w:rPr>
          <w:rFonts w:hint="cs"/>
          <w:rtl/>
        </w:rPr>
        <w:t>ديگر پس، به قول من توجه</w:t>
      </w:r>
      <w:r w:rsidR="00752E1E" w:rsidRPr="00752E1E">
        <w:rPr>
          <w:rFonts w:hint="cs"/>
          <w:rtl/>
        </w:rPr>
        <w:t xml:space="preserve">ی </w:t>
      </w:r>
      <w:r w:rsidRPr="00752E1E">
        <w:rPr>
          <w:rFonts w:hint="cs"/>
          <w:rtl/>
        </w:rPr>
        <w:t>نکنيد و در روايت</w:t>
      </w:r>
      <w:r w:rsidR="00752E1E" w:rsidRPr="00752E1E">
        <w:rPr>
          <w:rFonts w:hint="cs"/>
          <w:rtl/>
        </w:rPr>
        <w:t xml:space="preserve">ی </w:t>
      </w:r>
      <w:r w:rsidRPr="00752E1E">
        <w:rPr>
          <w:rFonts w:hint="cs"/>
          <w:rtl/>
        </w:rPr>
        <w:t>ديگر: پس سخن من را به ديوار بزنيد زيرا من با بودن حديث رسول‌الله</w:t>
      </w:r>
      <w:r w:rsidR="00435D66" w:rsidRPr="00752E1E">
        <w:rPr>
          <w:rFonts w:hint="cs"/>
        </w:rPr>
        <w:sym w:font="AGA Arabesque" w:char="F072"/>
      </w:r>
      <w:r w:rsidRPr="00752E1E">
        <w:rPr>
          <w:rFonts w:hint="cs"/>
          <w:rtl/>
        </w:rPr>
        <w:t xml:space="preserve"> قول</w:t>
      </w:r>
      <w:r w:rsidR="00752E1E" w:rsidRPr="00752E1E">
        <w:rPr>
          <w:rFonts w:hint="cs"/>
          <w:rtl/>
        </w:rPr>
        <w:t xml:space="preserve">ی </w:t>
      </w:r>
      <w:r w:rsidRPr="00752E1E">
        <w:rPr>
          <w:rFonts w:hint="cs"/>
          <w:rtl/>
        </w:rPr>
        <w:t>ندارم.</w:t>
      </w:r>
    </w:p>
    <w:p w:rsidR="002826AF" w:rsidRPr="00752E1E" w:rsidRDefault="002826AF" w:rsidP="00752E1E">
      <w:pPr>
        <w:pStyle w:val="a1"/>
        <w:rPr>
          <w:rtl/>
        </w:rPr>
      </w:pPr>
      <w:bookmarkStart w:id="61" w:name="_Toc332157288"/>
      <w:bookmarkStart w:id="62" w:name="_Toc418288423"/>
      <w:r w:rsidRPr="00752E1E">
        <w:rPr>
          <w:rFonts w:hint="cs"/>
          <w:rtl/>
        </w:rPr>
        <w:t>پيرو</w:t>
      </w:r>
      <w:r w:rsidR="00752E1E">
        <w:rPr>
          <w:rFonts w:hint="cs"/>
          <w:rtl/>
        </w:rPr>
        <w:t xml:space="preserve">ی </w:t>
      </w:r>
      <w:r w:rsidRPr="00752E1E">
        <w:rPr>
          <w:rFonts w:hint="cs"/>
          <w:rtl/>
        </w:rPr>
        <w:t>از حديث و مخالفت با مذهب اهل کلام</w:t>
      </w:r>
      <w:bookmarkEnd w:id="61"/>
      <w:bookmarkEnd w:id="62"/>
    </w:p>
    <w:p w:rsidR="002826AF" w:rsidRPr="00752E1E" w:rsidRDefault="002826AF" w:rsidP="00752E1E">
      <w:pPr>
        <w:pStyle w:val="a7"/>
        <w:rPr>
          <w:rtl/>
        </w:rPr>
      </w:pPr>
      <w:r w:rsidRPr="00752E1E">
        <w:rPr>
          <w:rFonts w:hint="cs"/>
          <w:rtl/>
        </w:rPr>
        <w:t>ابن‌کثير م</w:t>
      </w:r>
      <w:r w:rsidR="00752E1E" w:rsidRPr="00752E1E">
        <w:rPr>
          <w:rFonts w:hint="cs"/>
          <w:rtl/>
        </w:rPr>
        <w:t>ی‌</w:t>
      </w:r>
      <w:r w:rsidRPr="00752E1E">
        <w:rPr>
          <w:rFonts w:hint="cs"/>
          <w:rtl/>
        </w:rPr>
        <w:t>گويند: 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اگر بنده‌ا</w:t>
      </w:r>
      <w:r w:rsidR="00752E1E" w:rsidRPr="00752E1E">
        <w:rPr>
          <w:rFonts w:hint="cs"/>
          <w:rtl/>
        </w:rPr>
        <w:t xml:space="preserve">ی </w:t>
      </w:r>
      <w:r w:rsidRPr="00752E1E">
        <w:rPr>
          <w:rFonts w:hint="cs"/>
          <w:rtl/>
        </w:rPr>
        <w:t>با هر نوع گناه جز شرک به درگاه خداوند بيايد بهتر از اين است که با علم کلام به درگاه خداوند بيايد. همچنين م</w:t>
      </w:r>
      <w:r w:rsidR="00752E1E" w:rsidRPr="00752E1E">
        <w:rPr>
          <w:rFonts w:hint="cs"/>
          <w:rtl/>
        </w:rPr>
        <w:t>ی‌</w:t>
      </w:r>
      <w:r w:rsidRPr="00752E1E">
        <w:rPr>
          <w:rFonts w:hint="cs"/>
          <w:rtl/>
        </w:rPr>
        <w:t>گويند: اگر مردم م</w:t>
      </w:r>
      <w:r w:rsidR="00752E1E" w:rsidRPr="00752E1E">
        <w:rPr>
          <w:rFonts w:hint="cs"/>
          <w:rtl/>
        </w:rPr>
        <w:t>ی‌</w:t>
      </w:r>
      <w:r w:rsidRPr="00752E1E">
        <w:rPr>
          <w:rFonts w:hint="cs"/>
          <w:rtl/>
        </w:rPr>
        <w:t>دانستند در علم کلام چقدر آراء باطل و نادرست و هو</w:t>
      </w:r>
      <w:r w:rsidR="00752E1E" w:rsidRPr="00752E1E">
        <w:rPr>
          <w:rFonts w:hint="cs"/>
          <w:rtl/>
        </w:rPr>
        <w:t xml:space="preserve">ی </w:t>
      </w:r>
      <w:r w:rsidRPr="00752E1E">
        <w:rPr>
          <w:rFonts w:hint="cs"/>
          <w:rtl/>
        </w:rPr>
        <w:t>و هوس وجود دارد همانطور که از شير درنده فرار م</w:t>
      </w:r>
      <w:r w:rsidR="00752E1E" w:rsidRPr="00752E1E">
        <w:rPr>
          <w:rFonts w:hint="cs"/>
          <w:rtl/>
        </w:rPr>
        <w:t>ی‌</w:t>
      </w:r>
      <w:r w:rsidRPr="00752E1E">
        <w:rPr>
          <w:rFonts w:hint="cs"/>
          <w:rtl/>
        </w:rPr>
        <w:t>کنند از علم کلام هم فرار م</w:t>
      </w:r>
      <w:r w:rsidR="00752E1E" w:rsidRPr="00752E1E">
        <w:rPr>
          <w:rFonts w:hint="cs"/>
          <w:rtl/>
        </w:rPr>
        <w:t>ی‌</w:t>
      </w:r>
      <w:r w:rsidRPr="00752E1E">
        <w:rPr>
          <w:rFonts w:hint="cs"/>
          <w:rtl/>
        </w:rPr>
        <w:t>کردند. و م</w:t>
      </w:r>
      <w:r w:rsidR="00752E1E" w:rsidRPr="00752E1E">
        <w:rPr>
          <w:rFonts w:hint="cs"/>
          <w:rtl/>
        </w:rPr>
        <w:t>ی‌</w:t>
      </w:r>
      <w:r w:rsidRPr="00752E1E">
        <w:rPr>
          <w:rFonts w:hint="cs"/>
          <w:rtl/>
        </w:rPr>
        <w:t>گويند: حکم من</w:t>
      </w:r>
      <w:r w:rsidR="00275C0F" w:rsidRPr="00752E1E">
        <w:rPr>
          <w:rFonts w:hint="cs"/>
          <w:rtl/>
        </w:rPr>
        <w:t xml:space="preserve"> دربارۀ </w:t>
      </w:r>
      <w:r w:rsidRPr="00752E1E">
        <w:rPr>
          <w:rFonts w:hint="cs"/>
          <w:rtl/>
        </w:rPr>
        <w:t>اهل کلام اين است که شلاق زده شوند و آنها را در ميان قبايل بگردانند و اعلان کنند: اين جزا</w:t>
      </w:r>
      <w:r w:rsidR="00752E1E" w:rsidRPr="00752E1E">
        <w:rPr>
          <w:rFonts w:hint="cs"/>
          <w:rtl/>
        </w:rPr>
        <w:t xml:space="preserve">ی </w:t>
      </w:r>
      <w:r w:rsidRPr="00752E1E">
        <w:rPr>
          <w:rFonts w:hint="cs"/>
          <w:rtl/>
        </w:rPr>
        <w:t>کس</w:t>
      </w:r>
      <w:r w:rsidR="00752E1E" w:rsidRPr="00752E1E">
        <w:rPr>
          <w:rFonts w:hint="cs"/>
          <w:rtl/>
        </w:rPr>
        <w:t xml:space="preserve">ی </w:t>
      </w:r>
      <w:r w:rsidRPr="00752E1E">
        <w:rPr>
          <w:rFonts w:hint="cs"/>
          <w:rtl/>
        </w:rPr>
        <w:t>است که قرآن و سنت رسول‌الله</w:t>
      </w:r>
      <w:r w:rsidR="00435D66" w:rsidRPr="00752E1E">
        <w:rPr>
          <w:rFonts w:hint="cs"/>
        </w:rPr>
        <w:sym w:font="AGA Arabesque" w:char="F072"/>
      </w:r>
      <w:r w:rsidRPr="00752E1E">
        <w:rPr>
          <w:rFonts w:hint="cs"/>
          <w:rtl/>
        </w:rPr>
        <w:t xml:space="preserve"> را ترک کرده و به علم کلام رو</w:t>
      </w:r>
      <w:r w:rsidR="00752E1E" w:rsidRPr="00752E1E">
        <w:rPr>
          <w:rFonts w:hint="cs"/>
          <w:rtl/>
        </w:rPr>
        <w:t xml:space="preserve">ی </w:t>
      </w:r>
      <w:r w:rsidRPr="00752E1E">
        <w:rPr>
          <w:rFonts w:hint="cs"/>
          <w:rtl/>
        </w:rPr>
        <w:t>آورده است</w:t>
      </w:r>
      <w:r w:rsidRPr="00752E1E">
        <w:rPr>
          <w:rStyle w:val="FootnoteReference"/>
          <w:rFonts w:cs="B Lotus"/>
          <w:rtl/>
        </w:rPr>
        <w:footnoteReference w:id="18"/>
      </w:r>
      <w:r w:rsidRPr="00752E1E">
        <w:rPr>
          <w:rFonts w:hint="cs"/>
          <w:rtl/>
        </w:rPr>
        <w:t>.</w:t>
      </w:r>
    </w:p>
    <w:p w:rsidR="002826AF" w:rsidRPr="00752E1E" w:rsidRDefault="002826AF" w:rsidP="00752E1E">
      <w:pPr>
        <w:pStyle w:val="a7"/>
        <w:rPr>
          <w:rtl/>
        </w:rPr>
      </w:pPr>
      <w:r w:rsidRPr="00752E1E">
        <w:rPr>
          <w:rFonts w:hint="cs"/>
          <w:rtl/>
        </w:rPr>
        <w:t>بويط</w:t>
      </w:r>
      <w:r w:rsidR="00752E1E" w:rsidRPr="00752E1E">
        <w:rPr>
          <w:rFonts w:hint="cs"/>
          <w:rtl/>
        </w:rPr>
        <w:t xml:space="preserve">ی </w:t>
      </w:r>
      <w:r w:rsidRPr="00752E1E">
        <w:rPr>
          <w:rFonts w:hint="cs"/>
          <w:rtl/>
        </w:rPr>
        <w:t>از امام شافع</w:t>
      </w:r>
      <w:r w:rsidR="00752E1E" w:rsidRPr="00752E1E">
        <w:rPr>
          <w:rFonts w:hint="cs"/>
          <w:rtl/>
        </w:rPr>
        <w:t xml:space="preserve">ی </w:t>
      </w:r>
      <w:r w:rsidRPr="00752E1E">
        <w:rPr>
          <w:rFonts w:hint="cs"/>
          <w:rtl/>
        </w:rPr>
        <w:t>نقل م</w:t>
      </w:r>
      <w:r w:rsidR="00752E1E" w:rsidRPr="00752E1E">
        <w:rPr>
          <w:rFonts w:hint="cs"/>
          <w:rtl/>
        </w:rPr>
        <w:t>ی‌</w:t>
      </w:r>
      <w:r w:rsidRPr="00752E1E">
        <w:rPr>
          <w:rFonts w:hint="cs"/>
          <w:rtl/>
        </w:rPr>
        <w:t>کنند که م</w:t>
      </w:r>
      <w:r w:rsidR="00752E1E" w:rsidRPr="00752E1E">
        <w:rPr>
          <w:rFonts w:hint="cs"/>
          <w:rtl/>
        </w:rPr>
        <w:t>ی‌</w:t>
      </w:r>
      <w:r w:rsidRPr="00752E1E">
        <w:rPr>
          <w:rFonts w:hint="cs"/>
          <w:rtl/>
        </w:rPr>
        <w:t>گفتند: با اهل حديث باشيد زيرا راه اينها از هم</w:t>
      </w:r>
      <w:r w:rsidR="00AB1E4C" w:rsidRPr="00752E1E">
        <w:rPr>
          <w:rFonts w:hint="cs"/>
          <w:rtl/>
        </w:rPr>
        <w:t>ۀ</w:t>
      </w:r>
      <w:r w:rsidRPr="00752E1E">
        <w:rPr>
          <w:rFonts w:hint="cs"/>
          <w:rtl/>
        </w:rPr>
        <w:t xml:space="preserve"> راه‌ها صحيح‌تر است. و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هنگام</w:t>
      </w:r>
      <w:r w:rsidR="00752E1E" w:rsidRPr="00752E1E">
        <w:rPr>
          <w:rFonts w:hint="cs"/>
          <w:rtl/>
        </w:rPr>
        <w:t xml:space="preserve">ی </w:t>
      </w:r>
      <w:r w:rsidRPr="00752E1E">
        <w:rPr>
          <w:rFonts w:hint="cs"/>
          <w:rtl/>
        </w:rPr>
        <w:t>که يک</w:t>
      </w:r>
      <w:r w:rsidR="00752E1E" w:rsidRPr="00752E1E">
        <w:rPr>
          <w:rFonts w:hint="cs"/>
          <w:rtl/>
        </w:rPr>
        <w:t xml:space="preserve">ی </w:t>
      </w:r>
      <w:r w:rsidRPr="00752E1E">
        <w:rPr>
          <w:rFonts w:hint="cs"/>
          <w:rtl/>
        </w:rPr>
        <w:t>از اهل حديث را م</w:t>
      </w:r>
      <w:r w:rsidR="00752E1E" w:rsidRPr="00752E1E">
        <w:rPr>
          <w:rFonts w:hint="cs"/>
          <w:rtl/>
        </w:rPr>
        <w:t>ی‌</w:t>
      </w:r>
      <w:r w:rsidRPr="00752E1E">
        <w:rPr>
          <w:rFonts w:hint="cs"/>
          <w:rtl/>
        </w:rPr>
        <w:t>بينم گويا يک</w:t>
      </w:r>
      <w:r w:rsidR="00752E1E" w:rsidRPr="00752E1E">
        <w:rPr>
          <w:rFonts w:hint="cs"/>
          <w:rtl/>
        </w:rPr>
        <w:t xml:space="preserve">ی </w:t>
      </w:r>
      <w:r w:rsidRPr="00752E1E">
        <w:rPr>
          <w:rFonts w:hint="cs"/>
          <w:rtl/>
        </w:rPr>
        <w:t>از اصحاب رسول‌الله</w:t>
      </w:r>
      <w:r w:rsidR="00435D66" w:rsidRPr="00752E1E">
        <w:rPr>
          <w:rFonts w:hint="cs"/>
        </w:rPr>
        <w:sym w:font="AGA Arabesque" w:char="F072"/>
      </w:r>
      <w:r w:rsidRPr="00752E1E">
        <w:rPr>
          <w:rFonts w:hint="cs"/>
          <w:rtl/>
        </w:rPr>
        <w:t xml:space="preserve"> را ديده‌ام خداوند ايشان را جزا</w:t>
      </w:r>
      <w:r w:rsidR="00752E1E" w:rsidRPr="00752E1E">
        <w:rPr>
          <w:rFonts w:hint="cs"/>
          <w:rtl/>
        </w:rPr>
        <w:t xml:space="preserve">ی </w:t>
      </w:r>
      <w:r w:rsidRPr="00752E1E">
        <w:rPr>
          <w:rFonts w:hint="cs"/>
          <w:rtl/>
        </w:rPr>
        <w:t>خير دهد که اصل و</w:t>
      </w:r>
      <w:r w:rsidR="00AB1E4C" w:rsidRPr="00752E1E">
        <w:rPr>
          <w:rFonts w:hint="cs"/>
          <w:rtl/>
        </w:rPr>
        <w:t xml:space="preserve"> پايۀ </w:t>
      </w:r>
      <w:r w:rsidRPr="00752E1E">
        <w:rPr>
          <w:rFonts w:hint="cs"/>
          <w:rtl/>
        </w:rPr>
        <w:t>دين را برا</w:t>
      </w:r>
      <w:r w:rsidR="00752E1E" w:rsidRPr="00752E1E">
        <w:rPr>
          <w:rFonts w:hint="cs"/>
          <w:rtl/>
        </w:rPr>
        <w:t xml:space="preserve">ی </w:t>
      </w:r>
      <w:r w:rsidRPr="00752E1E">
        <w:rPr>
          <w:rFonts w:hint="cs"/>
          <w:rtl/>
        </w:rPr>
        <w:t>ما حفظ کرده و بر ما منّت دارند که در اين مورد اين شعر را سروده است:</w:t>
      </w:r>
    </w:p>
    <w:tbl>
      <w:tblPr>
        <w:bidiVisual/>
        <w:tblW w:w="0" w:type="auto"/>
        <w:jc w:val="center"/>
        <w:tblLook w:val="01E0" w:firstRow="1" w:lastRow="1" w:firstColumn="1" w:lastColumn="1" w:noHBand="0" w:noVBand="0"/>
      </w:tblPr>
      <w:tblGrid>
        <w:gridCol w:w="3083"/>
        <w:gridCol w:w="284"/>
        <w:gridCol w:w="3085"/>
      </w:tblGrid>
      <w:tr w:rsidR="002826AF" w:rsidRPr="00752E1E" w:rsidTr="00AB1E4C">
        <w:trPr>
          <w:jc w:val="center"/>
        </w:trPr>
        <w:tc>
          <w:tcPr>
            <w:tcW w:w="3083" w:type="dxa"/>
          </w:tcPr>
          <w:p w:rsidR="002826AF" w:rsidRPr="00752E1E" w:rsidRDefault="004F48E1" w:rsidP="00752E1E">
            <w:pPr>
              <w:pStyle w:val="a3"/>
              <w:ind w:firstLine="0"/>
              <w:jc w:val="lowKashida"/>
              <w:rPr>
                <w:spacing w:val="0"/>
                <w:sz w:val="2"/>
                <w:szCs w:val="2"/>
                <w:rtl/>
                <w:lang w:bidi="ar-SA"/>
              </w:rPr>
            </w:pPr>
            <w:r>
              <w:rPr>
                <w:spacing w:val="0"/>
                <w:rtl/>
                <w:lang w:bidi="ar-SA"/>
              </w:rPr>
              <w:t>ك</w:t>
            </w:r>
            <w:r w:rsidR="002826AF" w:rsidRPr="00752E1E">
              <w:rPr>
                <w:spacing w:val="0"/>
                <w:rtl/>
                <w:lang w:bidi="ar-SA"/>
              </w:rPr>
              <w:t>لُّ العلوم سو</w:t>
            </w:r>
            <w:r w:rsidR="00752E1E">
              <w:rPr>
                <w:spacing w:val="0"/>
                <w:rtl/>
                <w:lang w:bidi="ar-SA"/>
              </w:rPr>
              <w:t xml:space="preserve">ی </w:t>
            </w:r>
            <w:r w:rsidR="002826AF" w:rsidRPr="00752E1E">
              <w:rPr>
                <w:spacing w:val="0"/>
                <w:rtl/>
                <w:lang w:bidi="ar-SA"/>
              </w:rPr>
              <w:t>القرآن مشغلة</w:t>
            </w:r>
            <w:r w:rsidR="002826AF" w:rsidRPr="00752E1E">
              <w:rPr>
                <w:spacing w:val="0"/>
                <w:rtl/>
                <w:lang w:bidi="ar-SA"/>
              </w:rPr>
              <w:br/>
            </w:r>
          </w:p>
        </w:tc>
        <w:tc>
          <w:tcPr>
            <w:tcW w:w="284" w:type="dxa"/>
          </w:tcPr>
          <w:p w:rsidR="002826AF" w:rsidRPr="00752E1E" w:rsidRDefault="002826AF" w:rsidP="00752E1E">
            <w:pPr>
              <w:pStyle w:val="a3"/>
              <w:jc w:val="lowKashida"/>
              <w:rPr>
                <w:rFonts w:cs="B Lotus"/>
                <w:spacing w:val="0"/>
                <w:rtl/>
                <w:lang w:bidi="ar-SA"/>
              </w:rPr>
            </w:pPr>
          </w:p>
        </w:tc>
        <w:tc>
          <w:tcPr>
            <w:tcW w:w="3085" w:type="dxa"/>
          </w:tcPr>
          <w:p w:rsidR="002826AF" w:rsidRPr="00752E1E" w:rsidRDefault="002826AF" w:rsidP="00752E1E">
            <w:pPr>
              <w:pStyle w:val="a3"/>
              <w:ind w:firstLine="0"/>
              <w:jc w:val="lowKashida"/>
              <w:rPr>
                <w:rFonts w:cs="B Lotus"/>
                <w:spacing w:val="0"/>
                <w:sz w:val="2"/>
                <w:szCs w:val="2"/>
                <w:rtl/>
                <w:lang w:bidi="ar-SA"/>
              </w:rPr>
            </w:pPr>
            <w:r w:rsidRPr="00752E1E">
              <w:rPr>
                <w:spacing w:val="0"/>
                <w:rtl/>
                <w:lang w:bidi="ar-SA"/>
              </w:rPr>
              <w:t xml:space="preserve">العلم ما </w:t>
            </w:r>
            <w:r w:rsidR="004F48E1">
              <w:rPr>
                <w:spacing w:val="0"/>
                <w:rtl/>
                <w:lang w:bidi="ar-SA"/>
              </w:rPr>
              <w:t>ك</w:t>
            </w:r>
            <w:r w:rsidRPr="00752E1E">
              <w:rPr>
                <w:spacing w:val="0"/>
                <w:rtl/>
                <w:lang w:bidi="ar-SA"/>
              </w:rPr>
              <w:t>ان فيه قال حدّثنا</w:t>
            </w:r>
            <w:r w:rsidRPr="00752E1E">
              <w:rPr>
                <w:rFonts w:cs="B Lotus"/>
                <w:spacing w:val="0"/>
                <w:rtl/>
                <w:lang w:bidi="ar-SA"/>
              </w:rPr>
              <w:br/>
            </w:r>
          </w:p>
        </w:tc>
      </w:tr>
      <w:tr w:rsidR="002826AF" w:rsidRPr="00752E1E" w:rsidTr="00AB1E4C">
        <w:trPr>
          <w:jc w:val="center"/>
        </w:trPr>
        <w:tc>
          <w:tcPr>
            <w:tcW w:w="3083" w:type="dxa"/>
          </w:tcPr>
          <w:p w:rsidR="002826AF" w:rsidRPr="00752E1E" w:rsidRDefault="00435D66" w:rsidP="00752E1E">
            <w:pPr>
              <w:pStyle w:val="a3"/>
              <w:ind w:firstLine="0"/>
              <w:jc w:val="lowKashida"/>
              <w:rPr>
                <w:spacing w:val="0"/>
                <w:sz w:val="2"/>
                <w:szCs w:val="2"/>
                <w:rtl/>
                <w:lang w:bidi="ar-SA"/>
              </w:rPr>
            </w:pPr>
            <w:r w:rsidRPr="00752E1E">
              <w:rPr>
                <w:spacing w:val="0"/>
                <w:rtl/>
                <w:lang w:bidi="ar-SA"/>
              </w:rPr>
              <w:t>إلا الحديث و</w:t>
            </w:r>
            <w:r w:rsidR="002826AF" w:rsidRPr="00752E1E">
              <w:rPr>
                <w:spacing w:val="0"/>
                <w:rtl/>
                <w:lang w:bidi="ar-SA"/>
              </w:rPr>
              <w:t>إلا الفقه في</w:t>
            </w:r>
            <w:r w:rsidRPr="00752E1E">
              <w:rPr>
                <w:rFonts w:hint="cs"/>
                <w:spacing w:val="0"/>
                <w:rtl/>
                <w:lang w:bidi="ar-SA"/>
              </w:rPr>
              <w:t xml:space="preserve"> </w:t>
            </w:r>
            <w:r w:rsidR="002826AF" w:rsidRPr="00752E1E">
              <w:rPr>
                <w:rFonts w:ascii="Times New Roman" w:hAnsi="Times New Roman" w:cs="Times New Roman"/>
                <w:spacing w:val="0"/>
                <w:rtl/>
                <w:lang w:bidi="ar-SA"/>
              </w:rPr>
              <w:t>‌</w:t>
            </w:r>
            <w:r w:rsidR="002826AF" w:rsidRPr="00752E1E">
              <w:rPr>
                <w:spacing w:val="0"/>
                <w:rtl/>
                <w:lang w:bidi="ar-SA"/>
              </w:rPr>
              <w:t>الدّين</w:t>
            </w:r>
            <w:r w:rsidR="002826AF" w:rsidRPr="00752E1E">
              <w:rPr>
                <w:spacing w:val="0"/>
                <w:rtl/>
                <w:lang w:bidi="ar-SA"/>
              </w:rPr>
              <w:br/>
            </w:r>
          </w:p>
        </w:tc>
        <w:tc>
          <w:tcPr>
            <w:tcW w:w="284" w:type="dxa"/>
          </w:tcPr>
          <w:p w:rsidR="002826AF" w:rsidRPr="00752E1E" w:rsidRDefault="002826AF" w:rsidP="00752E1E">
            <w:pPr>
              <w:pStyle w:val="a3"/>
              <w:jc w:val="lowKashida"/>
              <w:rPr>
                <w:rFonts w:cs="B Lotus"/>
                <w:spacing w:val="0"/>
                <w:rtl/>
                <w:lang w:bidi="ar-SA"/>
              </w:rPr>
            </w:pPr>
          </w:p>
        </w:tc>
        <w:tc>
          <w:tcPr>
            <w:tcW w:w="3085" w:type="dxa"/>
          </w:tcPr>
          <w:p w:rsidR="002826AF" w:rsidRPr="00752E1E" w:rsidRDefault="002826AF" w:rsidP="00752E1E">
            <w:pPr>
              <w:pStyle w:val="a3"/>
              <w:ind w:firstLine="0"/>
              <w:jc w:val="lowKashida"/>
              <w:rPr>
                <w:rFonts w:cs="B Lotus"/>
                <w:spacing w:val="0"/>
                <w:sz w:val="2"/>
                <w:szCs w:val="2"/>
                <w:rtl/>
                <w:lang w:bidi="ar-SA"/>
              </w:rPr>
            </w:pPr>
            <w:r w:rsidRPr="00752E1E">
              <w:rPr>
                <w:spacing w:val="0"/>
                <w:rtl/>
                <w:lang w:bidi="ar-SA"/>
              </w:rPr>
              <w:t>وما سو</w:t>
            </w:r>
            <w:r w:rsidR="00752E1E">
              <w:rPr>
                <w:spacing w:val="0"/>
                <w:rtl/>
                <w:lang w:bidi="ar-SA"/>
              </w:rPr>
              <w:t xml:space="preserve">ی </w:t>
            </w:r>
            <w:r w:rsidRPr="00752E1E">
              <w:rPr>
                <w:spacing w:val="0"/>
                <w:rtl/>
                <w:lang w:bidi="ar-SA"/>
              </w:rPr>
              <w:t>ذا</w:t>
            </w:r>
            <w:r w:rsidR="00435D66" w:rsidRPr="00752E1E">
              <w:rPr>
                <w:rFonts w:hint="cs"/>
                <w:spacing w:val="0"/>
                <w:rtl/>
                <w:lang w:bidi="ar-SA"/>
              </w:rPr>
              <w:t>ك</w:t>
            </w:r>
            <w:r w:rsidRPr="00752E1E">
              <w:rPr>
                <w:spacing w:val="0"/>
                <w:rtl/>
                <w:lang w:bidi="ar-SA"/>
              </w:rPr>
              <w:t xml:space="preserve"> وسواس الشّياطين</w:t>
            </w:r>
            <w:r w:rsidRPr="00752E1E">
              <w:rPr>
                <w:rStyle w:val="FootnoteReference"/>
                <w:rFonts w:cs="B Lotus"/>
                <w:spacing w:val="0"/>
                <w:rtl/>
                <w:lang w:bidi="ar-SA"/>
              </w:rPr>
              <w:footnoteReference w:id="19"/>
            </w:r>
            <w:r w:rsidRPr="00752E1E">
              <w:rPr>
                <w:rFonts w:cs="B Lotus"/>
                <w:spacing w:val="0"/>
                <w:rtl/>
                <w:lang w:bidi="ar-SA"/>
              </w:rPr>
              <w:br/>
            </w:r>
          </w:p>
        </w:tc>
      </w:tr>
    </w:tbl>
    <w:p w:rsidR="002826AF" w:rsidRPr="00752E1E" w:rsidRDefault="002826AF" w:rsidP="00752E1E">
      <w:pPr>
        <w:pStyle w:val="a7"/>
        <w:rPr>
          <w:rtl/>
        </w:rPr>
      </w:pPr>
      <w:r w:rsidRPr="00752E1E">
        <w:rPr>
          <w:rFonts w:hint="cs"/>
          <w:rtl/>
        </w:rPr>
        <w:t>ابن کثير م</w:t>
      </w:r>
      <w:r w:rsidR="00752E1E" w:rsidRPr="00752E1E">
        <w:rPr>
          <w:rFonts w:hint="cs"/>
          <w:rtl/>
        </w:rPr>
        <w:t>ی‌</w:t>
      </w:r>
      <w:r w:rsidRPr="00752E1E">
        <w:rPr>
          <w:rFonts w:hint="cs"/>
          <w:rtl/>
        </w:rPr>
        <w:t>گويند: ربيع و بسيار</w:t>
      </w:r>
      <w:r w:rsidR="00752E1E" w:rsidRPr="00752E1E">
        <w:rPr>
          <w:rFonts w:hint="cs"/>
          <w:rtl/>
        </w:rPr>
        <w:t xml:space="preserve">ی </w:t>
      </w:r>
      <w:r w:rsidRPr="00752E1E">
        <w:rPr>
          <w:rFonts w:hint="cs"/>
          <w:rtl/>
        </w:rPr>
        <w:t>از شاگردان ممتاز امام م</w:t>
      </w:r>
      <w:r w:rsidR="00752E1E" w:rsidRPr="00752E1E">
        <w:rPr>
          <w:rFonts w:hint="cs"/>
          <w:rtl/>
        </w:rPr>
        <w:t>ی‌</w:t>
      </w:r>
      <w:r w:rsidRPr="00752E1E">
        <w:rPr>
          <w:rFonts w:hint="cs"/>
          <w:rtl/>
        </w:rPr>
        <w:t>گويند: امام شافع</w:t>
      </w:r>
      <w:r w:rsidR="00752E1E" w:rsidRPr="00752E1E">
        <w:rPr>
          <w:rFonts w:hint="cs"/>
          <w:rtl/>
        </w:rPr>
        <w:t xml:space="preserve">ی </w:t>
      </w:r>
      <w:r w:rsidRPr="00752E1E">
        <w:rPr>
          <w:rFonts w:hint="cs"/>
          <w:rtl/>
        </w:rPr>
        <w:t>در برابر آيات و احاديث</w:t>
      </w:r>
      <w:r w:rsidR="00752E1E" w:rsidRPr="00752E1E">
        <w:rPr>
          <w:rFonts w:hint="cs"/>
          <w:rtl/>
        </w:rPr>
        <w:t xml:space="preserve">ی </w:t>
      </w:r>
      <w:r w:rsidRPr="00752E1E">
        <w:rPr>
          <w:rFonts w:hint="cs"/>
          <w:rtl/>
        </w:rPr>
        <w:t>که صفات خداوند را بيان م</w:t>
      </w:r>
      <w:r w:rsidR="00752E1E" w:rsidRPr="00752E1E">
        <w:rPr>
          <w:rFonts w:hint="cs"/>
          <w:rtl/>
        </w:rPr>
        <w:t>ی‌</w:t>
      </w:r>
      <w:r w:rsidRPr="00752E1E">
        <w:rPr>
          <w:rFonts w:hint="cs"/>
          <w:rtl/>
        </w:rPr>
        <w:t>فرمايند راه و روش سلف را انتخاب کرده بودند. يعن</w:t>
      </w:r>
      <w:r w:rsidR="00752E1E" w:rsidRPr="00752E1E">
        <w:rPr>
          <w:rFonts w:hint="cs"/>
          <w:rtl/>
        </w:rPr>
        <w:t xml:space="preserve">ی </w:t>
      </w:r>
      <w:r w:rsidRPr="00752E1E">
        <w:rPr>
          <w:rFonts w:hint="cs"/>
          <w:rtl/>
        </w:rPr>
        <w:t>بدون شبيه کردن خداوند به کس</w:t>
      </w:r>
      <w:r w:rsidR="00752E1E" w:rsidRPr="00752E1E">
        <w:rPr>
          <w:rFonts w:hint="cs"/>
          <w:rtl/>
        </w:rPr>
        <w:t xml:space="preserve">ی </w:t>
      </w:r>
      <w:r w:rsidRPr="00752E1E">
        <w:rPr>
          <w:rFonts w:hint="cs"/>
          <w:rtl/>
        </w:rPr>
        <w:t>از بندگانش و نه مشخص کردن و چگونگ</w:t>
      </w:r>
      <w:r w:rsidR="00752E1E" w:rsidRPr="00752E1E">
        <w:rPr>
          <w:rFonts w:hint="cs"/>
          <w:rtl/>
        </w:rPr>
        <w:t xml:space="preserve">ی </w:t>
      </w:r>
      <w:r w:rsidRPr="00752E1E">
        <w:rPr>
          <w:rFonts w:hint="cs"/>
          <w:rtl/>
        </w:rPr>
        <w:t>آن صفت و نه نف</w:t>
      </w:r>
      <w:r w:rsidR="00752E1E" w:rsidRPr="00752E1E">
        <w:rPr>
          <w:rFonts w:hint="cs"/>
          <w:rtl/>
        </w:rPr>
        <w:t xml:space="preserve">ی </w:t>
      </w:r>
      <w:r w:rsidRPr="00752E1E">
        <w:rPr>
          <w:rFonts w:hint="cs"/>
          <w:rtl/>
        </w:rPr>
        <w:t>کردن آن صفت از خداوند و نه تعبير کردن به معان</w:t>
      </w:r>
      <w:r w:rsidR="00752E1E" w:rsidRPr="00752E1E">
        <w:rPr>
          <w:rFonts w:hint="cs"/>
          <w:rtl/>
        </w:rPr>
        <w:t>ی‌</w:t>
      </w:r>
      <w:r w:rsidRPr="00752E1E">
        <w:rPr>
          <w:rFonts w:hint="cs"/>
          <w:rtl/>
        </w:rPr>
        <w:t>ا</w:t>
      </w:r>
      <w:r w:rsidR="00752E1E" w:rsidRPr="00752E1E">
        <w:rPr>
          <w:rFonts w:hint="cs"/>
          <w:rtl/>
        </w:rPr>
        <w:t xml:space="preserve">ی </w:t>
      </w:r>
      <w:r w:rsidRPr="00752E1E">
        <w:rPr>
          <w:rFonts w:hint="cs"/>
          <w:rtl/>
        </w:rPr>
        <w:t>که مخالف با اصل آيات و احاديث م</w:t>
      </w:r>
      <w:r w:rsidR="00752E1E" w:rsidRPr="00752E1E">
        <w:rPr>
          <w:rFonts w:hint="cs"/>
          <w:rtl/>
        </w:rPr>
        <w:t>ی‌</w:t>
      </w:r>
      <w:r w:rsidRPr="00752E1E">
        <w:rPr>
          <w:rFonts w:hint="cs"/>
          <w:rtl/>
        </w:rPr>
        <w:t>باشد</w:t>
      </w:r>
      <w:r w:rsidRPr="00752E1E">
        <w:rPr>
          <w:rStyle w:val="FootnoteReference"/>
          <w:rFonts w:cs="B Lotus"/>
          <w:rtl/>
        </w:rPr>
        <w:footnoteReference w:id="20"/>
      </w:r>
      <w:r w:rsidRPr="00752E1E">
        <w:rPr>
          <w:rFonts w:hint="cs"/>
          <w:rtl/>
        </w:rPr>
        <w:t>.</w:t>
      </w:r>
    </w:p>
    <w:p w:rsidR="002826AF" w:rsidRPr="00752E1E" w:rsidRDefault="002826AF" w:rsidP="00752E1E">
      <w:pPr>
        <w:pStyle w:val="a7"/>
        <w:rPr>
          <w:rtl/>
        </w:rPr>
      </w:pPr>
      <w:r w:rsidRPr="00752E1E">
        <w:rPr>
          <w:rFonts w:hint="cs"/>
          <w:rtl/>
        </w:rPr>
        <w:t>ابن حجر در کتاب توال</w:t>
      </w:r>
      <w:r w:rsidR="00752E1E" w:rsidRPr="00752E1E">
        <w:rPr>
          <w:rFonts w:hint="cs"/>
          <w:rtl/>
        </w:rPr>
        <w:t xml:space="preserve">ی </w:t>
      </w:r>
      <w:r w:rsidRPr="00752E1E">
        <w:rPr>
          <w:rFonts w:hint="cs"/>
          <w:rtl/>
        </w:rPr>
        <w:t>التّاسيس در باب (ذکر آنچه که از شافع</w:t>
      </w:r>
      <w:r w:rsidR="00752E1E" w:rsidRPr="00752E1E">
        <w:rPr>
          <w:rFonts w:hint="cs"/>
          <w:rtl/>
        </w:rPr>
        <w:t xml:space="preserve">ی </w:t>
      </w:r>
      <w:r w:rsidRPr="00752E1E">
        <w:rPr>
          <w:rFonts w:hint="cs"/>
          <w:rtl/>
        </w:rPr>
        <w:t>در پيرو</w:t>
      </w:r>
      <w:r w:rsidR="00752E1E" w:rsidRPr="00752E1E">
        <w:rPr>
          <w:rFonts w:hint="cs"/>
          <w:rtl/>
        </w:rPr>
        <w:t xml:space="preserve">ی </w:t>
      </w:r>
      <w:r w:rsidRPr="00752E1E">
        <w:rPr>
          <w:rFonts w:hint="cs"/>
          <w:rtl/>
        </w:rPr>
        <w:t>از سلف در اعتقادات و احترام گذاشتن به احاديث پيامبر نقل شده است) از امام شافع</w:t>
      </w:r>
      <w:r w:rsidR="00752E1E" w:rsidRPr="00752E1E">
        <w:rPr>
          <w:rFonts w:hint="cs"/>
          <w:rtl/>
        </w:rPr>
        <w:t xml:space="preserve">ی </w:t>
      </w:r>
      <w:r w:rsidRPr="00752E1E">
        <w:rPr>
          <w:rFonts w:hint="cs"/>
          <w:rtl/>
        </w:rPr>
        <w:t>نقل م</w:t>
      </w:r>
      <w:r w:rsidR="00752E1E" w:rsidRPr="00752E1E">
        <w:rPr>
          <w:rFonts w:hint="cs"/>
          <w:rtl/>
        </w:rPr>
        <w:t>ی‌</w:t>
      </w:r>
      <w:r w:rsidRPr="00752E1E">
        <w:rPr>
          <w:rFonts w:hint="cs"/>
          <w:rtl/>
        </w:rPr>
        <w:t>کنند که م</w:t>
      </w:r>
      <w:r w:rsidR="00752E1E" w:rsidRPr="00752E1E">
        <w:rPr>
          <w:rFonts w:hint="cs"/>
          <w:rtl/>
        </w:rPr>
        <w:t>ی‌</w:t>
      </w:r>
      <w:r w:rsidRPr="00752E1E">
        <w:rPr>
          <w:rFonts w:hint="cs"/>
          <w:rtl/>
        </w:rPr>
        <w:t>گويند: هر کس که براساس قرآن و سنت سخن بگويد پس او بر حق است و هر کس که از غير قرآن و سنت سخن م</w:t>
      </w:r>
      <w:r w:rsidR="00752E1E" w:rsidRPr="00752E1E">
        <w:rPr>
          <w:rFonts w:hint="cs"/>
          <w:rtl/>
        </w:rPr>
        <w:t>ی‌</w:t>
      </w:r>
      <w:r w:rsidRPr="00752E1E">
        <w:rPr>
          <w:rFonts w:hint="cs"/>
          <w:rtl/>
        </w:rPr>
        <w:t>گويد پس او هذيان م</w:t>
      </w:r>
      <w:r w:rsidR="00752E1E" w:rsidRPr="00752E1E">
        <w:rPr>
          <w:rFonts w:hint="cs"/>
          <w:rtl/>
        </w:rPr>
        <w:t>ی‌</w:t>
      </w:r>
      <w:r w:rsidRPr="00752E1E">
        <w:rPr>
          <w:rFonts w:hint="cs"/>
          <w:rtl/>
        </w:rPr>
        <w:t>گويد. امام نوو</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از آن جمله: به کار بردن سع</w:t>
      </w:r>
      <w:r w:rsidR="00752E1E" w:rsidRPr="00752E1E">
        <w:rPr>
          <w:rFonts w:hint="cs"/>
          <w:rtl/>
        </w:rPr>
        <w:t xml:space="preserve">ی </w:t>
      </w:r>
      <w:r w:rsidRPr="00752E1E">
        <w:rPr>
          <w:rFonts w:hint="cs"/>
          <w:rtl/>
        </w:rPr>
        <w:t>و کوشش در يار</w:t>
      </w:r>
      <w:r w:rsidR="00752E1E" w:rsidRPr="00752E1E">
        <w:rPr>
          <w:rFonts w:hint="cs"/>
          <w:rtl/>
        </w:rPr>
        <w:t xml:space="preserve">ی </w:t>
      </w:r>
      <w:r w:rsidRPr="00752E1E">
        <w:rPr>
          <w:rFonts w:hint="cs"/>
          <w:rtl/>
        </w:rPr>
        <w:t>کردن حديث رسول‌الله</w:t>
      </w:r>
      <w:r w:rsidR="00435D66" w:rsidRPr="00752E1E">
        <w:rPr>
          <w:rFonts w:hint="cs"/>
        </w:rPr>
        <w:sym w:font="AGA Arabesque" w:char="F072"/>
      </w:r>
      <w:r w:rsidRPr="00752E1E">
        <w:rPr>
          <w:rFonts w:hint="cs"/>
          <w:rtl/>
        </w:rPr>
        <w:t xml:space="preserve"> و پيرو</w:t>
      </w:r>
      <w:r w:rsidR="00752E1E" w:rsidRPr="00752E1E">
        <w:rPr>
          <w:rFonts w:hint="cs"/>
          <w:rtl/>
        </w:rPr>
        <w:t xml:space="preserve">ی </w:t>
      </w:r>
      <w:r w:rsidRPr="00752E1E">
        <w:rPr>
          <w:rFonts w:hint="cs"/>
          <w:rtl/>
        </w:rPr>
        <w:t>از آن و جمع‌آور</w:t>
      </w:r>
      <w:r w:rsidR="00752E1E" w:rsidRPr="00752E1E">
        <w:rPr>
          <w:rFonts w:hint="cs"/>
          <w:rtl/>
        </w:rPr>
        <w:t xml:space="preserve">ی </w:t>
      </w:r>
      <w:r w:rsidRPr="00752E1E">
        <w:rPr>
          <w:rFonts w:hint="cs"/>
          <w:rtl/>
        </w:rPr>
        <w:t>احاديث متفاوت در مورد يک مسألة خاص و برطرف کردن اختلافات بين اين احاديث و يا جمع کردن بين اين احاديث با مهارت خاص</w:t>
      </w:r>
      <w:r w:rsidR="00752E1E" w:rsidRPr="00752E1E">
        <w:rPr>
          <w:rFonts w:hint="cs"/>
          <w:rtl/>
        </w:rPr>
        <w:t>ی،</w:t>
      </w:r>
      <w:r w:rsidRPr="00752E1E">
        <w:rPr>
          <w:rFonts w:hint="cs"/>
          <w:rtl/>
        </w:rPr>
        <w:t xml:space="preserve"> تا آنجاي</w:t>
      </w:r>
      <w:r w:rsidR="00752E1E" w:rsidRPr="00752E1E">
        <w:rPr>
          <w:rFonts w:hint="cs"/>
          <w:rtl/>
        </w:rPr>
        <w:t xml:space="preserve">ی </w:t>
      </w:r>
      <w:r w:rsidRPr="00752E1E">
        <w:rPr>
          <w:rFonts w:hint="cs"/>
          <w:rtl/>
        </w:rPr>
        <w:t>که وقت</w:t>
      </w:r>
      <w:r w:rsidR="00752E1E" w:rsidRPr="00752E1E">
        <w:rPr>
          <w:rFonts w:hint="cs"/>
          <w:rtl/>
        </w:rPr>
        <w:t xml:space="preserve">ی </w:t>
      </w:r>
      <w:r w:rsidRPr="00752E1E">
        <w:rPr>
          <w:rFonts w:hint="cs"/>
          <w:rtl/>
        </w:rPr>
        <w:t>به عراق آمدند او را ناصرالحديث (يار</w:t>
      </w:r>
      <w:r w:rsidR="00752E1E" w:rsidRPr="00752E1E">
        <w:rPr>
          <w:rFonts w:hint="cs"/>
          <w:rtl/>
        </w:rPr>
        <w:t>ی‌</w:t>
      </w:r>
      <w:r w:rsidRPr="00752E1E">
        <w:rPr>
          <w:rFonts w:hint="cs"/>
          <w:rtl/>
        </w:rPr>
        <w:t>دهند</w:t>
      </w:r>
      <w:r w:rsidR="00121791" w:rsidRPr="00752E1E">
        <w:rPr>
          <w:rFonts w:hint="cs"/>
          <w:rtl/>
        </w:rPr>
        <w:t>ۀ</w:t>
      </w:r>
      <w:r w:rsidRPr="00752E1E">
        <w:rPr>
          <w:rFonts w:hint="cs"/>
          <w:rtl/>
        </w:rPr>
        <w:t xml:space="preserve"> حديث) نام نهادند و علماء و فقهاء خراسان لقب «أصحاب‌الحديث» را بر پيروان شافع</w:t>
      </w:r>
      <w:r w:rsidR="00752E1E" w:rsidRPr="00752E1E">
        <w:rPr>
          <w:rFonts w:hint="cs"/>
          <w:rtl/>
        </w:rPr>
        <w:t xml:space="preserve">ی </w:t>
      </w:r>
      <w:r w:rsidRPr="00752E1E">
        <w:rPr>
          <w:rFonts w:hint="cs"/>
          <w:rtl/>
        </w:rPr>
        <w:t>نهاده‌اند. با اين حال امام شافع</w:t>
      </w:r>
      <w:r w:rsidR="00752E1E" w:rsidRPr="00752E1E">
        <w:rPr>
          <w:rFonts w:hint="cs"/>
          <w:rtl/>
        </w:rPr>
        <w:t xml:space="preserve">ی </w:t>
      </w:r>
      <w:r w:rsidRPr="00752E1E">
        <w:rPr>
          <w:rFonts w:hint="cs"/>
          <w:rtl/>
        </w:rPr>
        <w:t>به خاطر اينکه هيچ بشر</w:t>
      </w:r>
      <w:r w:rsidR="00752E1E" w:rsidRPr="00752E1E">
        <w:rPr>
          <w:rFonts w:hint="cs"/>
          <w:rtl/>
        </w:rPr>
        <w:t xml:space="preserve">ی </w:t>
      </w:r>
      <w:r w:rsidRPr="00752E1E">
        <w:rPr>
          <w:rFonts w:hint="cs"/>
          <w:rtl/>
        </w:rPr>
        <w:t>احاطة کامل بر علوم ندارد جنب</w:t>
      </w:r>
      <w:r w:rsidR="00121791" w:rsidRPr="00752E1E">
        <w:rPr>
          <w:rFonts w:hint="cs"/>
          <w:rtl/>
        </w:rPr>
        <w:t>ۀ</w:t>
      </w:r>
      <w:r w:rsidRPr="00752E1E">
        <w:rPr>
          <w:rFonts w:hint="cs"/>
          <w:rtl/>
        </w:rPr>
        <w:t xml:space="preserve"> احتياط را رعايت کرده و هميشه توصيه به عمل کردن به حديث صحيح و ترک کردن قول و</w:t>
      </w:r>
      <w:r w:rsidR="00752E1E" w:rsidRPr="00752E1E">
        <w:rPr>
          <w:rFonts w:hint="cs"/>
          <w:rtl/>
        </w:rPr>
        <w:t xml:space="preserve">ی </w:t>
      </w:r>
      <w:r w:rsidRPr="00752E1E">
        <w:rPr>
          <w:rFonts w:hint="cs"/>
          <w:rtl/>
        </w:rPr>
        <w:t>در زمان</w:t>
      </w:r>
      <w:r w:rsidR="00752E1E" w:rsidRPr="00752E1E">
        <w:rPr>
          <w:rFonts w:hint="cs"/>
          <w:rtl/>
        </w:rPr>
        <w:t xml:space="preserve">ی </w:t>
      </w:r>
      <w:r w:rsidRPr="00752E1E">
        <w:rPr>
          <w:rFonts w:hint="cs"/>
          <w:rtl/>
        </w:rPr>
        <w:t>که اين قول با حديث صريح و ثابت</w:t>
      </w:r>
      <w:r w:rsidR="00752E1E" w:rsidRPr="00752E1E">
        <w:rPr>
          <w:rFonts w:hint="cs"/>
          <w:rtl/>
        </w:rPr>
        <w:t xml:space="preserve">ی </w:t>
      </w:r>
      <w:r w:rsidRPr="00752E1E">
        <w:rPr>
          <w:rFonts w:hint="cs"/>
          <w:rtl/>
        </w:rPr>
        <w:t>تناقض داشته باشد م</w:t>
      </w:r>
      <w:r w:rsidR="00752E1E" w:rsidRPr="00752E1E">
        <w:rPr>
          <w:rFonts w:hint="cs"/>
          <w:rtl/>
        </w:rPr>
        <w:t>ی‌</w:t>
      </w:r>
      <w:r w:rsidRPr="00752E1E">
        <w:rPr>
          <w:rFonts w:hint="cs"/>
          <w:rtl/>
        </w:rPr>
        <w:t>کند و پيروان امام شافع</w:t>
      </w:r>
      <w:r w:rsidR="00752E1E" w:rsidRPr="00752E1E">
        <w:rPr>
          <w:rFonts w:hint="cs"/>
          <w:rtl/>
        </w:rPr>
        <w:t xml:space="preserve">ی </w:t>
      </w:r>
      <w:r w:rsidRPr="00752E1E">
        <w:rPr>
          <w:rFonts w:hint="cs"/>
          <w:rtl/>
        </w:rPr>
        <w:t>در برابر فتاوا</w:t>
      </w:r>
      <w:r w:rsidR="00752E1E" w:rsidRPr="00752E1E">
        <w:rPr>
          <w:rFonts w:hint="cs"/>
          <w:rtl/>
        </w:rPr>
        <w:t xml:space="preserve">ی </w:t>
      </w:r>
      <w:r w:rsidRPr="00752E1E">
        <w:rPr>
          <w:rFonts w:hint="cs"/>
          <w:rtl/>
        </w:rPr>
        <w:t>که مخالف با حديث بوده به اين وصيت عمل کرده و حديث را مقدم بر قول امام شافع</w:t>
      </w:r>
      <w:r w:rsidR="00752E1E" w:rsidRPr="00752E1E">
        <w:rPr>
          <w:rFonts w:hint="cs"/>
          <w:rtl/>
        </w:rPr>
        <w:t xml:space="preserve">ی </w:t>
      </w:r>
      <w:r w:rsidRPr="00752E1E">
        <w:rPr>
          <w:rFonts w:hint="cs"/>
          <w:rtl/>
        </w:rPr>
        <w:t>کرده‌اند</w:t>
      </w:r>
      <w:r w:rsidRPr="00752E1E">
        <w:rPr>
          <w:rStyle w:val="FootnoteReference"/>
          <w:rFonts w:cs="B Lotus"/>
          <w:rtl/>
        </w:rPr>
        <w:footnoteReference w:id="21"/>
      </w:r>
      <w:r w:rsidRPr="00752E1E">
        <w:rPr>
          <w:rFonts w:hint="cs"/>
          <w:rtl/>
        </w:rPr>
        <w:t>.</w:t>
      </w:r>
    </w:p>
    <w:p w:rsidR="002826AF" w:rsidRPr="00752E1E" w:rsidRDefault="002826AF" w:rsidP="00752E1E">
      <w:pPr>
        <w:pStyle w:val="a1"/>
        <w:rPr>
          <w:rtl/>
        </w:rPr>
      </w:pPr>
      <w:bookmarkStart w:id="63" w:name="_Toc332157289"/>
      <w:bookmarkStart w:id="64" w:name="_Toc418288424"/>
      <w:r w:rsidRPr="00752E1E">
        <w:rPr>
          <w:rFonts w:hint="cs"/>
          <w:rtl/>
        </w:rPr>
        <w:t>پيرو</w:t>
      </w:r>
      <w:r w:rsidR="00752E1E">
        <w:rPr>
          <w:rFonts w:hint="cs"/>
          <w:rtl/>
        </w:rPr>
        <w:t xml:space="preserve">ی </w:t>
      </w:r>
      <w:r w:rsidRPr="00752E1E">
        <w:rPr>
          <w:rFonts w:hint="cs"/>
          <w:rtl/>
        </w:rPr>
        <w:t>امام شافع</w:t>
      </w:r>
      <w:r w:rsidR="00752E1E">
        <w:rPr>
          <w:rFonts w:hint="cs"/>
          <w:rtl/>
        </w:rPr>
        <w:t xml:space="preserve">ی </w:t>
      </w:r>
      <w:r w:rsidRPr="00752E1E">
        <w:rPr>
          <w:rFonts w:hint="cs"/>
          <w:rtl/>
        </w:rPr>
        <w:t>از سنّت رسول‌الله</w:t>
      </w:r>
      <w:r w:rsidR="00435D66" w:rsidRPr="00752E1E">
        <w:rPr>
          <w:rFonts w:hint="cs"/>
        </w:rPr>
        <w:sym w:font="AGA Arabesque" w:char="F072"/>
      </w:r>
      <w:bookmarkEnd w:id="63"/>
      <w:bookmarkEnd w:id="64"/>
    </w:p>
    <w:p w:rsidR="002826AF" w:rsidRPr="00752E1E" w:rsidRDefault="002826AF" w:rsidP="00752E1E">
      <w:pPr>
        <w:pStyle w:val="a7"/>
        <w:rPr>
          <w:rtl/>
        </w:rPr>
      </w:pPr>
      <w:r w:rsidRPr="00752E1E">
        <w:rPr>
          <w:rFonts w:hint="cs"/>
          <w:rtl/>
        </w:rPr>
        <w:t>همانطور که قبلاً گفتيم امام شافع</w:t>
      </w:r>
      <w:r w:rsidR="00752E1E" w:rsidRPr="00752E1E">
        <w:rPr>
          <w:rFonts w:hint="cs"/>
          <w:rtl/>
        </w:rPr>
        <w:t xml:space="preserve">ی </w:t>
      </w:r>
      <w:r w:rsidRPr="00752E1E">
        <w:rPr>
          <w:rFonts w:hint="cs"/>
          <w:rtl/>
        </w:rPr>
        <w:t>به خاطر پيرو</w:t>
      </w:r>
      <w:r w:rsidR="00752E1E" w:rsidRPr="00752E1E">
        <w:rPr>
          <w:rFonts w:hint="cs"/>
          <w:rtl/>
        </w:rPr>
        <w:t xml:space="preserve">ی </w:t>
      </w:r>
      <w:r w:rsidRPr="00752E1E">
        <w:rPr>
          <w:rFonts w:hint="cs"/>
          <w:rtl/>
        </w:rPr>
        <w:t>شديد از حديث رسول‌الله</w:t>
      </w:r>
      <w:r w:rsidR="00435D66" w:rsidRPr="00752E1E">
        <w:rPr>
          <w:rFonts w:hint="cs"/>
        </w:rPr>
        <w:sym w:font="AGA Arabesque" w:char="F072"/>
      </w:r>
      <w:r w:rsidRPr="00752E1E">
        <w:rPr>
          <w:rFonts w:hint="cs"/>
          <w:rtl/>
        </w:rPr>
        <w:t xml:space="preserve"> به ناصرالحديث لقب داده شد و همچنين به خاطر اين بود که امام شافع</w:t>
      </w:r>
      <w:r w:rsidR="00752E1E" w:rsidRPr="00752E1E">
        <w:rPr>
          <w:rFonts w:hint="cs"/>
          <w:rtl/>
        </w:rPr>
        <w:t xml:space="preserve">ی </w:t>
      </w:r>
      <w:r w:rsidRPr="00752E1E">
        <w:rPr>
          <w:rFonts w:hint="cs"/>
          <w:rtl/>
        </w:rPr>
        <w:t>هر قول و اجتهاد</w:t>
      </w:r>
      <w:r w:rsidR="00752E1E" w:rsidRPr="00752E1E">
        <w:rPr>
          <w:rFonts w:hint="cs"/>
          <w:rtl/>
        </w:rPr>
        <w:t xml:space="preserve">ی </w:t>
      </w:r>
      <w:r w:rsidRPr="00752E1E">
        <w:rPr>
          <w:rFonts w:hint="cs"/>
          <w:rtl/>
        </w:rPr>
        <w:t>که مخالف با حديث بود مردود م</w:t>
      </w:r>
      <w:r w:rsidR="00752E1E" w:rsidRPr="00752E1E">
        <w:rPr>
          <w:rFonts w:hint="cs"/>
          <w:rtl/>
        </w:rPr>
        <w:t>ی‌</w:t>
      </w:r>
      <w:r w:rsidRPr="00752E1E">
        <w:rPr>
          <w:rFonts w:hint="cs"/>
          <w:rtl/>
        </w:rPr>
        <w:t>شمرد و هيچ‌کس را در مقام مقايسه با رسول‌الله نم</w:t>
      </w:r>
      <w:r w:rsidR="00752E1E" w:rsidRPr="00752E1E">
        <w:rPr>
          <w:rFonts w:hint="cs"/>
          <w:rtl/>
        </w:rPr>
        <w:t>ی‌</w:t>
      </w:r>
      <w:r w:rsidRPr="00752E1E">
        <w:rPr>
          <w:rFonts w:hint="cs"/>
          <w:rtl/>
        </w:rPr>
        <w:t>ديد تا قول او در برابر حديث رسول‌الله</w:t>
      </w:r>
      <w:r w:rsidR="00435D66" w:rsidRPr="00752E1E">
        <w:rPr>
          <w:rFonts w:hint="cs"/>
        </w:rPr>
        <w:sym w:font="AGA Arabesque" w:char="F072"/>
      </w:r>
      <w:r w:rsidRPr="00752E1E">
        <w:rPr>
          <w:rFonts w:hint="cs"/>
          <w:rtl/>
        </w:rPr>
        <w:t xml:space="preserve"> ارزش داشته باشد و هنگام</w:t>
      </w:r>
      <w:r w:rsidR="00752E1E" w:rsidRPr="00752E1E">
        <w:rPr>
          <w:rFonts w:hint="cs"/>
          <w:rtl/>
        </w:rPr>
        <w:t xml:space="preserve">ی </w:t>
      </w:r>
      <w:r w:rsidRPr="00752E1E">
        <w:rPr>
          <w:rFonts w:hint="cs"/>
          <w:rtl/>
        </w:rPr>
        <w:t>که حديث</w:t>
      </w:r>
      <w:r w:rsidR="00752E1E" w:rsidRPr="00752E1E">
        <w:rPr>
          <w:rFonts w:hint="cs"/>
          <w:rtl/>
        </w:rPr>
        <w:t xml:space="preserve">ی </w:t>
      </w:r>
      <w:r w:rsidRPr="00752E1E">
        <w:rPr>
          <w:rFonts w:hint="cs"/>
          <w:rtl/>
        </w:rPr>
        <w:t>صحيح به او م</w:t>
      </w:r>
      <w:r w:rsidR="00752E1E" w:rsidRPr="00752E1E">
        <w:rPr>
          <w:rFonts w:hint="cs"/>
          <w:rtl/>
        </w:rPr>
        <w:t>ی‌</w:t>
      </w:r>
      <w:r w:rsidRPr="00752E1E">
        <w:rPr>
          <w:rFonts w:hint="cs"/>
          <w:rtl/>
        </w:rPr>
        <w:t>رسيد که حکم آن حديث منسوخ نشده باشد</w:t>
      </w:r>
      <w:r w:rsidRPr="00752E1E">
        <w:rPr>
          <w:rStyle w:val="FootnoteReference"/>
          <w:rFonts w:cs="B Lotus"/>
          <w:rtl/>
        </w:rPr>
        <w:footnoteReference w:id="22"/>
      </w:r>
      <w:r w:rsidRPr="00752E1E">
        <w:rPr>
          <w:rFonts w:hint="cs"/>
          <w:rtl/>
        </w:rPr>
        <w:t xml:space="preserve"> آن حديث را لازم‌الاتّباع م</w:t>
      </w:r>
      <w:r w:rsidR="00752E1E" w:rsidRPr="00752E1E">
        <w:rPr>
          <w:rFonts w:hint="cs"/>
          <w:rtl/>
        </w:rPr>
        <w:t>ی‌</w:t>
      </w:r>
      <w:r w:rsidRPr="00752E1E">
        <w:rPr>
          <w:rFonts w:hint="cs"/>
          <w:rtl/>
        </w:rPr>
        <w:t>دانست. و اين از سخنان و بحث‌ها</w:t>
      </w:r>
      <w:r w:rsidR="00752E1E" w:rsidRPr="00752E1E">
        <w:rPr>
          <w:rFonts w:hint="cs"/>
          <w:rtl/>
        </w:rPr>
        <w:t xml:space="preserve">ی </w:t>
      </w:r>
      <w:r w:rsidRPr="00752E1E">
        <w:rPr>
          <w:rFonts w:hint="cs"/>
          <w:rtl/>
        </w:rPr>
        <w:t>امام آشکار م</w:t>
      </w:r>
      <w:r w:rsidR="00752E1E" w:rsidRPr="00752E1E">
        <w:rPr>
          <w:rFonts w:hint="cs"/>
          <w:rtl/>
        </w:rPr>
        <w:t>ی‌</w:t>
      </w:r>
      <w:r w:rsidRPr="00752E1E">
        <w:rPr>
          <w:rFonts w:hint="cs"/>
          <w:rtl/>
        </w:rPr>
        <w:t>باشد و عبدالملک بن عبدالحميد بن مهران م</w:t>
      </w:r>
      <w:r w:rsidR="00752E1E" w:rsidRPr="00752E1E">
        <w:rPr>
          <w:rFonts w:hint="cs"/>
          <w:rtl/>
        </w:rPr>
        <w:t>ی‌</w:t>
      </w:r>
      <w:r w:rsidRPr="00752E1E">
        <w:rPr>
          <w:rFonts w:hint="cs"/>
          <w:rtl/>
        </w:rPr>
        <w:t>گويند: امام احمد به من گفتند: چرا کتاب‌ها</w:t>
      </w:r>
      <w:r w:rsidR="00752E1E" w:rsidRPr="00752E1E">
        <w:rPr>
          <w:rFonts w:hint="cs"/>
          <w:rtl/>
        </w:rPr>
        <w:t xml:space="preserve">ی </w:t>
      </w:r>
      <w:r w:rsidRPr="00752E1E">
        <w:rPr>
          <w:rFonts w:hint="cs"/>
          <w:rtl/>
        </w:rPr>
        <w:t>شافع</w:t>
      </w:r>
      <w:r w:rsidR="00752E1E" w:rsidRPr="00752E1E">
        <w:rPr>
          <w:rFonts w:hint="cs"/>
          <w:rtl/>
        </w:rPr>
        <w:t xml:space="preserve">ی </w:t>
      </w:r>
      <w:r w:rsidRPr="00752E1E">
        <w:rPr>
          <w:rFonts w:hint="cs"/>
          <w:rtl/>
        </w:rPr>
        <w:t>را مطالعه نم</w:t>
      </w:r>
      <w:r w:rsidR="00752E1E" w:rsidRPr="00752E1E">
        <w:rPr>
          <w:rFonts w:hint="cs"/>
          <w:rtl/>
        </w:rPr>
        <w:t>ی‌</w:t>
      </w:r>
      <w:r w:rsidRPr="00752E1E">
        <w:rPr>
          <w:rFonts w:hint="cs"/>
          <w:rtl/>
        </w:rPr>
        <w:t>کن</w:t>
      </w:r>
      <w:r w:rsidR="00752E1E" w:rsidRPr="00752E1E">
        <w:rPr>
          <w:rFonts w:hint="cs"/>
          <w:rtl/>
        </w:rPr>
        <w:t>ی؟</w:t>
      </w:r>
      <w:r w:rsidRPr="00752E1E">
        <w:rPr>
          <w:rFonts w:hint="cs"/>
          <w:rtl/>
        </w:rPr>
        <w:t xml:space="preserve"> هيچ‌کدام از مؤلفين تابع‌تر از شافع</w:t>
      </w:r>
      <w:r w:rsidR="00752E1E" w:rsidRPr="00752E1E">
        <w:rPr>
          <w:rFonts w:hint="cs"/>
          <w:rtl/>
        </w:rPr>
        <w:t xml:space="preserve">ی </w:t>
      </w:r>
      <w:r w:rsidRPr="00752E1E">
        <w:rPr>
          <w:rFonts w:hint="cs"/>
          <w:rtl/>
        </w:rPr>
        <w:t>برا</w:t>
      </w:r>
      <w:r w:rsidR="00752E1E" w:rsidRPr="00752E1E">
        <w:rPr>
          <w:rFonts w:hint="cs"/>
          <w:rtl/>
        </w:rPr>
        <w:t xml:space="preserve">ی </w:t>
      </w:r>
      <w:r w:rsidRPr="00752E1E">
        <w:rPr>
          <w:rFonts w:hint="cs"/>
          <w:rtl/>
        </w:rPr>
        <w:t>حديث و سنت رسول‌الله نيست. احمدبن حنبل م</w:t>
      </w:r>
      <w:r w:rsidR="00752E1E" w:rsidRPr="00752E1E">
        <w:rPr>
          <w:rFonts w:hint="cs"/>
          <w:rtl/>
        </w:rPr>
        <w:t>ی‌</w:t>
      </w:r>
      <w:r w:rsidRPr="00752E1E">
        <w:rPr>
          <w:rFonts w:hint="cs"/>
          <w:rtl/>
        </w:rPr>
        <w:t>گويند: بهترين کار امام شافع</w:t>
      </w:r>
      <w:r w:rsidR="00752E1E" w:rsidRPr="00752E1E">
        <w:rPr>
          <w:rFonts w:hint="cs"/>
          <w:rtl/>
        </w:rPr>
        <w:t xml:space="preserve">ی </w:t>
      </w:r>
      <w:r w:rsidRPr="00752E1E">
        <w:rPr>
          <w:rFonts w:hint="cs"/>
          <w:rtl/>
        </w:rPr>
        <w:t>اين بود که وقت</w:t>
      </w:r>
      <w:r w:rsidR="00752E1E" w:rsidRPr="00752E1E">
        <w:rPr>
          <w:rFonts w:hint="cs"/>
          <w:rtl/>
        </w:rPr>
        <w:t xml:space="preserve">ی </w:t>
      </w:r>
      <w:r w:rsidRPr="00752E1E">
        <w:rPr>
          <w:rFonts w:hint="cs"/>
          <w:rtl/>
        </w:rPr>
        <w:t>که حديث</w:t>
      </w:r>
      <w:r w:rsidR="00752E1E" w:rsidRPr="00752E1E">
        <w:rPr>
          <w:rFonts w:hint="cs"/>
          <w:rtl/>
        </w:rPr>
        <w:t xml:space="preserve">ی </w:t>
      </w:r>
      <w:r w:rsidRPr="00752E1E">
        <w:rPr>
          <w:rFonts w:hint="cs"/>
          <w:rtl/>
        </w:rPr>
        <w:t>قبلاً نشنيده بود به آن دست م</w:t>
      </w:r>
      <w:r w:rsidR="00752E1E" w:rsidRPr="00752E1E">
        <w:rPr>
          <w:rFonts w:hint="cs"/>
          <w:rtl/>
        </w:rPr>
        <w:t>ی‌</w:t>
      </w:r>
      <w:r w:rsidRPr="00752E1E">
        <w:rPr>
          <w:rFonts w:hint="cs"/>
          <w:rtl/>
        </w:rPr>
        <w:t>يافت فوراً براساس اين حديث فتو</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دادند و از رأ</w:t>
      </w:r>
      <w:r w:rsidR="00752E1E" w:rsidRPr="00752E1E">
        <w:rPr>
          <w:rFonts w:hint="cs"/>
          <w:rtl/>
        </w:rPr>
        <w:t xml:space="preserve">ی </w:t>
      </w:r>
      <w:r w:rsidRPr="00752E1E">
        <w:rPr>
          <w:rFonts w:hint="cs"/>
          <w:rtl/>
        </w:rPr>
        <w:t>خود باز م</w:t>
      </w:r>
      <w:r w:rsidR="00752E1E" w:rsidRPr="00752E1E">
        <w:rPr>
          <w:rFonts w:hint="cs"/>
          <w:rtl/>
        </w:rPr>
        <w:t>ی‌</w:t>
      </w:r>
      <w:r w:rsidRPr="00752E1E">
        <w:rPr>
          <w:rFonts w:hint="cs"/>
          <w:rtl/>
        </w:rPr>
        <w:t>گشتند.</w:t>
      </w:r>
    </w:p>
    <w:p w:rsidR="002826AF" w:rsidRPr="00752E1E" w:rsidRDefault="002826AF" w:rsidP="00752E1E">
      <w:pPr>
        <w:pStyle w:val="a7"/>
        <w:rPr>
          <w:rtl/>
        </w:rPr>
      </w:pPr>
      <w:r w:rsidRPr="00752E1E">
        <w:rPr>
          <w:rFonts w:hint="cs"/>
          <w:rtl/>
        </w:rPr>
        <w:t>و 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هر کدام از ما حديث</w:t>
      </w:r>
      <w:r w:rsidR="00752E1E" w:rsidRPr="00752E1E">
        <w:rPr>
          <w:rFonts w:hint="cs"/>
          <w:rtl/>
        </w:rPr>
        <w:t xml:space="preserve">ی </w:t>
      </w:r>
      <w:r w:rsidRPr="00752E1E">
        <w:rPr>
          <w:rFonts w:hint="cs"/>
          <w:rtl/>
        </w:rPr>
        <w:t>از احاديث رسول‌الله</w:t>
      </w:r>
      <w:r w:rsidR="00435D66" w:rsidRPr="00752E1E">
        <w:rPr>
          <w:rFonts w:hint="cs"/>
        </w:rPr>
        <w:sym w:font="AGA Arabesque" w:char="F072"/>
      </w:r>
      <w:r w:rsidRPr="00752E1E">
        <w:rPr>
          <w:rFonts w:hint="cs"/>
          <w:rtl/>
        </w:rPr>
        <w:t xml:space="preserve"> بر او مخف</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ماند پس هر فتواي</w:t>
      </w:r>
      <w:r w:rsidR="00752E1E" w:rsidRPr="00752E1E">
        <w:rPr>
          <w:rFonts w:hint="cs"/>
          <w:rtl/>
        </w:rPr>
        <w:t xml:space="preserve">ی </w:t>
      </w:r>
      <w:r w:rsidRPr="00752E1E">
        <w:rPr>
          <w:rFonts w:hint="cs"/>
          <w:rtl/>
        </w:rPr>
        <w:t>که بدهم و يا قاعده‌ا</w:t>
      </w:r>
      <w:r w:rsidR="00752E1E" w:rsidRPr="00752E1E">
        <w:rPr>
          <w:rFonts w:hint="cs"/>
          <w:rtl/>
        </w:rPr>
        <w:t xml:space="preserve">ی </w:t>
      </w:r>
      <w:r w:rsidRPr="00752E1E">
        <w:rPr>
          <w:rFonts w:hint="cs"/>
          <w:rtl/>
        </w:rPr>
        <w:t>را بيان کنم که حديث رسول‌الله با آن مخالف است پس قول، قول رسول‌الله</w:t>
      </w:r>
      <w:r w:rsidR="00435D66" w:rsidRPr="00752E1E">
        <w:rPr>
          <w:rFonts w:hint="cs"/>
        </w:rPr>
        <w:sym w:font="AGA Arabesque" w:char="F072"/>
      </w:r>
      <w:r w:rsidRPr="00752E1E">
        <w:rPr>
          <w:rFonts w:hint="cs"/>
          <w:rtl/>
        </w:rPr>
        <w:t xml:space="preserve"> است و آن حديث هم رأ</w:t>
      </w:r>
      <w:r w:rsidR="00752E1E" w:rsidRPr="00752E1E">
        <w:rPr>
          <w:rFonts w:hint="cs"/>
          <w:rtl/>
        </w:rPr>
        <w:t xml:space="preserve">ی </w:t>
      </w:r>
      <w:r w:rsidRPr="00752E1E">
        <w:rPr>
          <w:rFonts w:hint="cs"/>
          <w:rtl/>
        </w:rPr>
        <w:t>من م</w:t>
      </w:r>
      <w:r w:rsidR="00752E1E" w:rsidRPr="00752E1E">
        <w:rPr>
          <w:rFonts w:hint="cs"/>
          <w:rtl/>
        </w:rPr>
        <w:t>ی‌</w:t>
      </w:r>
      <w:r w:rsidRPr="00752E1E">
        <w:rPr>
          <w:rFonts w:hint="cs"/>
          <w:rtl/>
        </w:rPr>
        <w:t>باشد. ربيع از شافع</w:t>
      </w:r>
      <w:r w:rsidR="00752E1E" w:rsidRPr="00752E1E">
        <w:rPr>
          <w:rFonts w:hint="cs"/>
          <w:rtl/>
        </w:rPr>
        <w:t xml:space="preserve">ی </w:t>
      </w:r>
      <w:r w:rsidRPr="00752E1E">
        <w:rPr>
          <w:rFonts w:hint="cs"/>
          <w:rtl/>
        </w:rPr>
        <w:t>نقل م</w:t>
      </w:r>
      <w:r w:rsidR="00752E1E" w:rsidRPr="00752E1E">
        <w:rPr>
          <w:rFonts w:hint="cs"/>
          <w:rtl/>
        </w:rPr>
        <w:t>ی‌</w:t>
      </w:r>
      <w:r w:rsidRPr="00752E1E">
        <w:rPr>
          <w:rFonts w:hint="cs"/>
          <w:rtl/>
        </w:rPr>
        <w:t>کنند که: هنگام</w:t>
      </w:r>
      <w:r w:rsidR="00752E1E" w:rsidRPr="00752E1E">
        <w:rPr>
          <w:rFonts w:hint="cs"/>
          <w:rtl/>
        </w:rPr>
        <w:t xml:space="preserve">ی </w:t>
      </w:r>
      <w:r w:rsidRPr="00752E1E">
        <w:rPr>
          <w:rFonts w:hint="cs"/>
          <w:rtl/>
        </w:rPr>
        <w:t>که در کتابم خلاف سنت رسول‌الله</w:t>
      </w:r>
      <w:r w:rsidR="00435D66" w:rsidRPr="00752E1E">
        <w:rPr>
          <w:rFonts w:hint="cs"/>
        </w:rPr>
        <w:sym w:font="AGA Arabesque" w:char="F072"/>
      </w:r>
      <w:r w:rsidRPr="00752E1E">
        <w:rPr>
          <w:rFonts w:hint="cs"/>
          <w:rtl/>
        </w:rPr>
        <w:t xml:space="preserve"> را يافتيد پس از سنت رسول‌الله</w:t>
      </w:r>
      <w:r w:rsidR="00435D66" w:rsidRPr="00752E1E">
        <w:rPr>
          <w:rFonts w:hint="cs"/>
        </w:rPr>
        <w:sym w:font="AGA Arabesque" w:char="F072"/>
      </w:r>
      <w:r w:rsidRPr="00752E1E">
        <w:rPr>
          <w:rFonts w:hint="cs"/>
          <w:rtl/>
        </w:rPr>
        <w:t xml:space="preserve"> پيرو</w:t>
      </w:r>
      <w:r w:rsidR="00752E1E" w:rsidRPr="00752E1E">
        <w:rPr>
          <w:rFonts w:hint="cs"/>
          <w:rtl/>
        </w:rPr>
        <w:t xml:space="preserve">ی </w:t>
      </w:r>
      <w:r w:rsidRPr="00752E1E">
        <w:rPr>
          <w:rFonts w:hint="cs"/>
          <w:rtl/>
        </w:rPr>
        <w:t>کنيد و سخن من را ترک کنيد: و از او اين جمله مشهور شده است</w:t>
      </w:r>
      <w:r w:rsidR="00EC1E85" w:rsidRPr="00752E1E">
        <w:rPr>
          <w:rFonts w:hint="cs"/>
          <w:rtl/>
        </w:rPr>
        <w:t>:</w:t>
      </w:r>
    </w:p>
    <w:p w:rsidR="002826AF" w:rsidRPr="00752E1E" w:rsidRDefault="00EC1E85" w:rsidP="00752E1E">
      <w:pPr>
        <w:ind w:firstLine="284"/>
        <w:jc w:val="both"/>
        <w:rPr>
          <w:rFonts w:cs="B Lotus"/>
          <w:rtl/>
          <w:lang w:bidi="fa-IR"/>
        </w:rPr>
      </w:pPr>
      <w:r w:rsidRPr="00752E1E">
        <w:rPr>
          <w:rStyle w:val="Char1"/>
          <w:rFonts w:hint="cs"/>
          <w:spacing w:val="0"/>
          <w:rtl/>
        </w:rPr>
        <w:t>«</w:t>
      </w:r>
      <w:r w:rsidR="002826AF" w:rsidRPr="00752E1E">
        <w:rPr>
          <w:rStyle w:val="Char1"/>
          <w:rFonts w:hint="cs"/>
          <w:spacing w:val="0"/>
          <w:rtl/>
        </w:rPr>
        <w:t>إذا صحّ الحديثُ فهوَ مذهبي</w:t>
      </w:r>
      <w:r w:rsidRPr="00752E1E">
        <w:rPr>
          <w:rStyle w:val="Char1"/>
          <w:rFonts w:hint="cs"/>
          <w:spacing w:val="0"/>
          <w:rtl/>
        </w:rPr>
        <w:t>»</w:t>
      </w:r>
      <w:r w:rsidR="002826AF" w:rsidRPr="00752E1E">
        <w:rPr>
          <w:rStyle w:val="FootnoteReference"/>
          <w:rFonts w:cs="B Lotus"/>
          <w:rtl/>
          <w:lang w:bidi="fa-IR"/>
        </w:rPr>
        <w:footnoteReference w:id="23"/>
      </w:r>
      <w:r w:rsidR="002826AF" w:rsidRPr="00752E1E">
        <w:rPr>
          <w:rStyle w:val="Char4"/>
          <w:rFonts w:hint="cs"/>
          <w:rtl/>
        </w:rPr>
        <w:t>.</w:t>
      </w:r>
    </w:p>
    <w:p w:rsidR="002826AF" w:rsidRPr="00752E1E" w:rsidRDefault="002826AF" w:rsidP="00752E1E">
      <w:pPr>
        <w:pStyle w:val="a7"/>
        <w:rPr>
          <w:rtl/>
        </w:rPr>
      </w:pPr>
      <w:r w:rsidRPr="00752E1E">
        <w:rPr>
          <w:rFonts w:hint="cs"/>
          <w:rtl/>
        </w:rPr>
        <w:t>ابن حجر اين واقعة زير را که دلالت بر پيرو</w:t>
      </w:r>
      <w:r w:rsidR="00752E1E" w:rsidRPr="00752E1E">
        <w:rPr>
          <w:rFonts w:hint="cs"/>
          <w:rtl/>
        </w:rPr>
        <w:t xml:space="preserve">ی </w:t>
      </w:r>
      <w:r w:rsidRPr="00752E1E">
        <w:rPr>
          <w:rFonts w:hint="cs"/>
          <w:rtl/>
        </w:rPr>
        <w:t>و التزام شديد شافع</w:t>
      </w:r>
      <w:r w:rsidR="00752E1E" w:rsidRPr="00752E1E">
        <w:rPr>
          <w:rFonts w:hint="cs"/>
          <w:rtl/>
        </w:rPr>
        <w:t xml:space="preserve">ی </w:t>
      </w:r>
      <w:r w:rsidRPr="00752E1E">
        <w:rPr>
          <w:rFonts w:hint="cs"/>
          <w:rtl/>
        </w:rPr>
        <w:t>به حديث و سنت رسول‌الله</w:t>
      </w:r>
      <w:r w:rsidR="00435D66" w:rsidRPr="00752E1E">
        <w:rPr>
          <w:rFonts w:hint="cs"/>
        </w:rPr>
        <w:sym w:font="AGA Arabesque" w:char="F072"/>
      </w:r>
      <w:r w:rsidRPr="00752E1E">
        <w:rPr>
          <w:rFonts w:hint="cs"/>
          <w:rtl/>
        </w:rPr>
        <w:t xml:space="preserve"> م</w:t>
      </w:r>
      <w:r w:rsidR="00752E1E" w:rsidRPr="00752E1E">
        <w:rPr>
          <w:rFonts w:hint="cs"/>
          <w:rtl/>
        </w:rPr>
        <w:t>ی‌</w:t>
      </w:r>
      <w:r w:rsidRPr="00752E1E">
        <w:rPr>
          <w:rFonts w:hint="cs"/>
          <w:rtl/>
        </w:rPr>
        <w:t>باشد نقل م</w:t>
      </w:r>
      <w:r w:rsidR="00752E1E" w:rsidRPr="00752E1E">
        <w:rPr>
          <w:rFonts w:hint="cs"/>
          <w:rtl/>
        </w:rPr>
        <w:t>ی‌</w:t>
      </w:r>
      <w:r w:rsidRPr="00752E1E">
        <w:rPr>
          <w:rFonts w:hint="cs"/>
          <w:rtl/>
        </w:rPr>
        <w:t>کند که:</w:t>
      </w:r>
    </w:p>
    <w:p w:rsidR="002826AF" w:rsidRPr="00752E1E" w:rsidRDefault="002826AF" w:rsidP="00752E1E">
      <w:pPr>
        <w:pStyle w:val="a7"/>
        <w:rPr>
          <w:rtl/>
        </w:rPr>
      </w:pPr>
      <w:r w:rsidRPr="00752E1E">
        <w:rPr>
          <w:rFonts w:hint="cs"/>
          <w:rtl/>
        </w:rPr>
        <w:t>مرد</w:t>
      </w:r>
      <w:r w:rsidR="00752E1E" w:rsidRPr="00752E1E">
        <w:rPr>
          <w:rFonts w:hint="cs"/>
          <w:rtl/>
        </w:rPr>
        <w:t xml:space="preserve">ی </w:t>
      </w:r>
      <w:r w:rsidRPr="00752E1E">
        <w:rPr>
          <w:rFonts w:hint="cs"/>
          <w:rtl/>
        </w:rPr>
        <w:t>از شافع</w:t>
      </w:r>
      <w:r w:rsidR="00752E1E" w:rsidRPr="00752E1E">
        <w:rPr>
          <w:rFonts w:hint="cs"/>
          <w:rtl/>
        </w:rPr>
        <w:t xml:space="preserve">ی </w:t>
      </w:r>
      <w:r w:rsidR="00275C0F" w:rsidRPr="00752E1E">
        <w:rPr>
          <w:rFonts w:hint="cs"/>
          <w:rtl/>
        </w:rPr>
        <w:t xml:space="preserve">دربارۀ </w:t>
      </w:r>
      <w:r w:rsidRPr="00752E1E">
        <w:rPr>
          <w:rFonts w:hint="cs"/>
          <w:rtl/>
        </w:rPr>
        <w:t>مسأله‌ا</w:t>
      </w:r>
      <w:r w:rsidR="00752E1E" w:rsidRPr="00752E1E">
        <w:rPr>
          <w:rFonts w:hint="cs"/>
          <w:rtl/>
        </w:rPr>
        <w:t xml:space="preserve">ی </w:t>
      </w:r>
      <w:r w:rsidRPr="00752E1E">
        <w:rPr>
          <w:rFonts w:hint="cs"/>
          <w:rtl/>
        </w:rPr>
        <w:t>سؤال کرد که امام جواب او را داد که رسول‌الله</w:t>
      </w:r>
      <w:r w:rsidR="00435D66" w:rsidRPr="00752E1E">
        <w:rPr>
          <w:rFonts w:hint="cs"/>
        </w:rPr>
        <w:sym w:font="AGA Arabesque" w:char="F072"/>
      </w:r>
      <w:r w:rsidRPr="00752E1E">
        <w:rPr>
          <w:rFonts w:hint="cs"/>
          <w:rtl/>
        </w:rPr>
        <w:t xml:space="preserve"> اين چنين م</w:t>
      </w:r>
      <w:r w:rsidR="00752E1E" w:rsidRPr="00752E1E">
        <w:rPr>
          <w:rFonts w:hint="cs"/>
          <w:rtl/>
        </w:rPr>
        <w:t>ی‌</w:t>
      </w:r>
      <w:r w:rsidRPr="00752E1E">
        <w:rPr>
          <w:rFonts w:hint="cs"/>
          <w:rtl/>
        </w:rPr>
        <w:t>فرمايند. آن شخص گفت: آيا اين فتو</w:t>
      </w:r>
      <w:r w:rsidR="00752E1E" w:rsidRPr="00752E1E">
        <w:rPr>
          <w:rFonts w:hint="cs"/>
          <w:rtl/>
        </w:rPr>
        <w:t xml:space="preserve">ی </w:t>
      </w:r>
      <w:r w:rsidRPr="00752E1E">
        <w:rPr>
          <w:rFonts w:hint="cs"/>
          <w:rtl/>
        </w:rPr>
        <w:t>توهم هست؟ شافع</w:t>
      </w:r>
      <w:r w:rsidR="00752E1E" w:rsidRPr="00752E1E">
        <w:rPr>
          <w:rFonts w:hint="cs"/>
          <w:rtl/>
        </w:rPr>
        <w:t xml:space="preserve">ی </w:t>
      </w:r>
      <w:r w:rsidRPr="00752E1E">
        <w:rPr>
          <w:rFonts w:hint="cs"/>
          <w:rtl/>
        </w:rPr>
        <w:t>گفتند: اين را بنگر. آيا در لباسم علامت و نشان</w:t>
      </w:r>
      <w:r w:rsidR="00121791" w:rsidRPr="00752E1E">
        <w:rPr>
          <w:rFonts w:hint="cs"/>
          <w:rtl/>
        </w:rPr>
        <w:t>ۀ</w:t>
      </w:r>
      <w:r w:rsidRPr="00752E1E">
        <w:rPr>
          <w:rFonts w:hint="cs"/>
          <w:rtl/>
        </w:rPr>
        <w:t xml:space="preserve"> غيرمسلمانان را م</w:t>
      </w:r>
      <w:r w:rsidR="00752E1E" w:rsidRPr="00752E1E">
        <w:rPr>
          <w:rFonts w:hint="cs"/>
          <w:rtl/>
        </w:rPr>
        <w:t>ی‌</w:t>
      </w:r>
      <w:r w:rsidRPr="00752E1E">
        <w:rPr>
          <w:rFonts w:hint="cs"/>
          <w:rtl/>
        </w:rPr>
        <w:t>بين</w:t>
      </w:r>
      <w:r w:rsidR="00752E1E" w:rsidRPr="00752E1E">
        <w:rPr>
          <w:rFonts w:hint="cs"/>
          <w:rtl/>
        </w:rPr>
        <w:t>ی؟</w:t>
      </w:r>
      <w:r w:rsidRPr="00752E1E">
        <w:rPr>
          <w:rFonts w:hint="cs"/>
          <w:rtl/>
        </w:rPr>
        <w:t xml:space="preserve"> آيا مرا در حال</w:t>
      </w:r>
      <w:r w:rsidR="00752E1E" w:rsidRPr="00752E1E">
        <w:rPr>
          <w:rFonts w:hint="cs"/>
          <w:rtl/>
        </w:rPr>
        <w:t xml:space="preserve">ی </w:t>
      </w:r>
      <w:r w:rsidRPr="00752E1E">
        <w:rPr>
          <w:rFonts w:hint="cs"/>
          <w:rtl/>
        </w:rPr>
        <w:t>که از کليسا خارج م</w:t>
      </w:r>
      <w:r w:rsidR="00752E1E" w:rsidRPr="00752E1E">
        <w:rPr>
          <w:rFonts w:hint="cs"/>
          <w:rtl/>
        </w:rPr>
        <w:t>ی‌</w:t>
      </w:r>
      <w:r w:rsidRPr="00752E1E">
        <w:rPr>
          <w:rFonts w:hint="cs"/>
          <w:rtl/>
        </w:rPr>
        <w:t>شدم ديده‌ا</w:t>
      </w:r>
      <w:r w:rsidR="00752E1E" w:rsidRPr="00752E1E">
        <w:rPr>
          <w:rFonts w:hint="cs"/>
          <w:rtl/>
        </w:rPr>
        <w:t>ی؟</w:t>
      </w:r>
      <w:r w:rsidRPr="00752E1E">
        <w:rPr>
          <w:rFonts w:hint="cs"/>
          <w:rtl/>
        </w:rPr>
        <w:t xml:space="preserve"> م</w:t>
      </w:r>
      <w:r w:rsidR="00752E1E" w:rsidRPr="00752E1E">
        <w:rPr>
          <w:rFonts w:hint="cs"/>
          <w:rtl/>
        </w:rPr>
        <w:t>ی‌</w:t>
      </w:r>
      <w:r w:rsidRPr="00752E1E">
        <w:rPr>
          <w:rFonts w:hint="cs"/>
          <w:rtl/>
        </w:rPr>
        <w:t>گويم: رسول‌الله</w:t>
      </w:r>
      <w:r w:rsidR="00435D66" w:rsidRPr="00752E1E">
        <w:rPr>
          <w:rFonts w:hint="cs"/>
        </w:rPr>
        <w:sym w:font="AGA Arabesque" w:char="F072"/>
      </w:r>
      <w:r w:rsidRPr="00752E1E">
        <w:rPr>
          <w:rFonts w:hint="cs"/>
          <w:rtl/>
        </w:rPr>
        <w:t xml:space="preserve"> اين چنين م</w:t>
      </w:r>
      <w:r w:rsidR="00752E1E" w:rsidRPr="00752E1E">
        <w:rPr>
          <w:rFonts w:hint="cs"/>
          <w:rtl/>
        </w:rPr>
        <w:t>ی‌</w:t>
      </w:r>
      <w:r w:rsidRPr="00752E1E">
        <w:rPr>
          <w:rFonts w:hint="cs"/>
          <w:rtl/>
        </w:rPr>
        <w:t>فرمايند و م</w:t>
      </w:r>
      <w:r w:rsidR="00752E1E" w:rsidRPr="00752E1E">
        <w:rPr>
          <w:rFonts w:hint="cs"/>
          <w:rtl/>
        </w:rPr>
        <w:t>ی‌</w:t>
      </w:r>
      <w:r w:rsidRPr="00752E1E">
        <w:rPr>
          <w:rFonts w:hint="cs"/>
          <w:rtl/>
        </w:rPr>
        <w:t>گوي</w:t>
      </w:r>
      <w:r w:rsidR="00752E1E" w:rsidRPr="00752E1E">
        <w:rPr>
          <w:rFonts w:hint="cs"/>
          <w:rtl/>
        </w:rPr>
        <w:t>ی:</w:t>
      </w:r>
      <w:r w:rsidRPr="00752E1E">
        <w:rPr>
          <w:rFonts w:hint="cs"/>
          <w:rtl/>
        </w:rPr>
        <w:t xml:space="preserve"> رأ</w:t>
      </w:r>
      <w:r w:rsidR="00752E1E" w:rsidRPr="00752E1E">
        <w:rPr>
          <w:rFonts w:hint="cs"/>
          <w:rtl/>
        </w:rPr>
        <w:t xml:space="preserve">ی </w:t>
      </w:r>
      <w:r w:rsidRPr="00752E1E">
        <w:rPr>
          <w:rFonts w:hint="cs"/>
          <w:rtl/>
        </w:rPr>
        <w:t>تو چيست؟</w:t>
      </w:r>
      <w:r w:rsidRPr="00752E1E">
        <w:rPr>
          <w:rStyle w:val="FootnoteReference"/>
          <w:rFonts w:cs="B Lotus"/>
          <w:rtl/>
        </w:rPr>
        <w:footnoteReference w:id="24"/>
      </w:r>
    </w:p>
    <w:p w:rsidR="002826AF" w:rsidRPr="00752E1E" w:rsidRDefault="002826AF" w:rsidP="00752E1E">
      <w:pPr>
        <w:pStyle w:val="a1"/>
        <w:rPr>
          <w:rtl/>
        </w:rPr>
      </w:pPr>
      <w:bookmarkStart w:id="65" w:name="_Toc332157290"/>
      <w:bookmarkStart w:id="66" w:name="_Toc418288425"/>
      <w:r w:rsidRPr="00752E1E">
        <w:rPr>
          <w:rFonts w:hint="cs"/>
          <w:rtl/>
        </w:rPr>
        <w:t>أقوال علماء</w:t>
      </w:r>
      <w:r w:rsidR="00275C0F" w:rsidRPr="00752E1E">
        <w:rPr>
          <w:rFonts w:hint="cs"/>
          <w:rtl/>
        </w:rPr>
        <w:t xml:space="preserve"> دربارۀ </w:t>
      </w:r>
      <w:r w:rsidRPr="00752E1E">
        <w:rPr>
          <w:rFonts w:hint="cs"/>
          <w:rtl/>
        </w:rPr>
        <w:t>امام شافع</w:t>
      </w:r>
      <w:r w:rsidR="004F48E1">
        <w:rPr>
          <w:rFonts w:hint="cs"/>
          <w:rtl/>
        </w:rPr>
        <w:t>ی</w:t>
      </w:r>
      <w:bookmarkEnd w:id="65"/>
      <w:bookmarkEnd w:id="66"/>
    </w:p>
    <w:p w:rsidR="002826AF" w:rsidRPr="00752E1E" w:rsidRDefault="002826AF" w:rsidP="00752E1E">
      <w:pPr>
        <w:pStyle w:val="a7"/>
        <w:rPr>
          <w:rtl/>
        </w:rPr>
      </w:pPr>
      <w:r w:rsidRPr="00752E1E">
        <w:rPr>
          <w:rFonts w:hint="cs"/>
          <w:rtl/>
        </w:rPr>
        <w:t>ابن کثير م</w:t>
      </w:r>
      <w:r w:rsidR="00752E1E" w:rsidRPr="00752E1E">
        <w:rPr>
          <w:rFonts w:hint="cs"/>
          <w:rtl/>
        </w:rPr>
        <w:t>ی‌</w:t>
      </w:r>
      <w:r w:rsidRPr="00752E1E">
        <w:rPr>
          <w:rFonts w:hint="cs"/>
          <w:rtl/>
        </w:rPr>
        <w:t>گويند: بسيار</w:t>
      </w:r>
      <w:r w:rsidR="00752E1E" w:rsidRPr="00752E1E">
        <w:rPr>
          <w:rFonts w:hint="cs"/>
          <w:rtl/>
        </w:rPr>
        <w:t xml:space="preserve">ی </w:t>
      </w:r>
      <w:r w:rsidRPr="00752E1E">
        <w:rPr>
          <w:rFonts w:hint="cs"/>
          <w:rtl/>
        </w:rPr>
        <w:t>از بزرگان ائمه، امام شافع</w:t>
      </w:r>
      <w:r w:rsidR="00752E1E" w:rsidRPr="00752E1E">
        <w:rPr>
          <w:rFonts w:hint="cs"/>
          <w:rtl/>
        </w:rPr>
        <w:t xml:space="preserve">ی </w:t>
      </w:r>
      <w:r w:rsidRPr="00752E1E">
        <w:rPr>
          <w:rFonts w:hint="cs"/>
          <w:rtl/>
        </w:rPr>
        <w:t>را مورد ستايش قرار داده‌اند از آن جمله: عبدالرحمن بن مهد</w:t>
      </w:r>
      <w:r w:rsidR="00752E1E" w:rsidRPr="00752E1E">
        <w:rPr>
          <w:rFonts w:hint="cs"/>
          <w:rtl/>
        </w:rPr>
        <w:t xml:space="preserve">ی </w:t>
      </w:r>
      <w:r w:rsidRPr="00752E1E">
        <w:rPr>
          <w:rFonts w:hint="cs"/>
          <w:rtl/>
        </w:rPr>
        <w:t>که از شافع</w:t>
      </w:r>
      <w:r w:rsidR="00752E1E" w:rsidRPr="00752E1E">
        <w:rPr>
          <w:rFonts w:hint="cs"/>
          <w:rtl/>
        </w:rPr>
        <w:t xml:space="preserve">ی </w:t>
      </w:r>
      <w:r w:rsidRPr="00752E1E">
        <w:rPr>
          <w:rFonts w:hint="cs"/>
          <w:rtl/>
        </w:rPr>
        <w:t>خواست کتاب</w:t>
      </w:r>
      <w:r w:rsidR="00752E1E" w:rsidRPr="00752E1E">
        <w:rPr>
          <w:rFonts w:hint="cs"/>
          <w:rtl/>
        </w:rPr>
        <w:t xml:space="preserve">ی </w:t>
      </w:r>
      <w:r w:rsidRPr="00752E1E">
        <w:rPr>
          <w:rFonts w:hint="cs"/>
          <w:rtl/>
        </w:rPr>
        <w:t>در اصول فقه تأليف کند که امام شافع</w:t>
      </w:r>
      <w:r w:rsidR="00752E1E" w:rsidRPr="00752E1E">
        <w:rPr>
          <w:rFonts w:hint="cs"/>
          <w:rtl/>
        </w:rPr>
        <w:t xml:space="preserve">ی </w:t>
      </w:r>
      <w:r w:rsidRPr="00752E1E">
        <w:rPr>
          <w:rFonts w:hint="cs"/>
          <w:rtl/>
        </w:rPr>
        <w:t>نيز کتاب «</w:t>
      </w:r>
      <w:r w:rsidRPr="00752E1E">
        <w:rPr>
          <w:rtl/>
        </w:rPr>
        <w:t>الرسال</w:t>
      </w:r>
      <w:r w:rsidR="00435D66" w:rsidRPr="00752E1E">
        <w:rPr>
          <w:rtl/>
        </w:rPr>
        <w:t>ة</w:t>
      </w:r>
      <w:r w:rsidRPr="00752E1E">
        <w:rPr>
          <w:rFonts w:hint="cs"/>
          <w:rtl/>
        </w:rPr>
        <w:t>» را نوشتند و برا</w:t>
      </w:r>
      <w:r w:rsidR="00752E1E" w:rsidRPr="00752E1E">
        <w:rPr>
          <w:rFonts w:hint="cs"/>
          <w:rtl/>
        </w:rPr>
        <w:t xml:space="preserve">ی </w:t>
      </w:r>
      <w:r w:rsidRPr="00752E1E">
        <w:rPr>
          <w:rFonts w:hint="cs"/>
          <w:rtl/>
        </w:rPr>
        <w:t>امام شافع</w:t>
      </w:r>
      <w:r w:rsidR="00752E1E" w:rsidRPr="00752E1E">
        <w:rPr>
          <w:rFonts w:hint="cs"/>
          <w:rtl/>
        </w:rPr>
        <w:t xml:space="preserve">ی </w:t>
      </w:r>
      <w:r w:rsidRPr="00752E1E">
        <w:rPr>
          <w:rFonts w:hint="cs"/>
          <w:rtl/>
        </w:rPr>
        <w:t>در نماز دعا م</w:t>
      </w:r>
      <w:r w:rsidR="00752E1E" w:rsidRPr="00752E1E">
        <w:rPr>
          <w:rFonts w:hint="cs"/>
          <w:rtl/>
        </w:rPr>
        <w:t>ی‌</w:t>
      </w:r>
      <w:r w:rsidRPr="00752E1E">
        <w:rPr>
          <w:rFonts w:hint="cs"/>
          <w:rtl/>
        </w:rPr>
        <w:t>کردند و از آن جمله استادش مالک بن انس و قتيبه بن سعيد که م</w:t>
      </w:r>
      <w:r w:rsidR="00752E1E" w:rsidRPr="00752E1E">
        <w:rPr>
          <w:rFonts w:hint="cs"/>
          <w:rtl/>
        </w:rPr>
        <w:t>ی‌</w:t>
      </w:r>
      <w:r w:rsidRPr="00752E1E">
        <w:rPr>
          <w:rFonts w:hint="cs"/>
          <w:rtl/>
        </w:rPr>
        <w:t>گويند: شافع</w:t>
      </w:r>
      <w:r w:rsidR="00752E1E" w:rsidRPr="00752E1E">
        <w:rPr>
          <w:rFonts w:hint="cs"/>
          <w:rtl/>
        </w:rPr>
        <w:t xml:space="preserve">ی </w:t>
      </w:r>
      <w:r w:rsidRPr="00752E1E">
        <w:rPr>
          <w:rFonts w:hint="cs"/>
          <w:rtl/>
        </w:rPr>
        <w:t>امام هستند، از آن جمله سفيان بن عيينه و يحي</w:t>
      </w:r>
      <w:r w:rsidR="00752E1E" w:rsidRPr="00752E1E">
        <w:rPr>
          <w:rFonts w:hint="cs"/>
          <w:rtl/>
        </w:rPr>
        <w:t xml:space="preserve">ی </w:t>
      </w:r>
      <w:r w:rsidRPr="00752E1E">
        <w:rPr>
          <w:rFonts w:hint="cs"/>
          <w:rtl/>
        </w:rPr>
        <w:t>بن سعيد قطان که در نماز برا</w:t>
      </w:r>
      <w:r w:rsidR="00752E1E" w:rsidRPr="00752E1E">
        <w:rPr>
          <w:rFonts w:hint="cs"/>
          <w:rtl/>
        </w:rPr>
        <w:t xml:space="preserve">ی </w:t>
      </w:r>
      <w:r w:rsidRPr="00752E1E">
        <w:rPr>
          <w:rFonts w:hint="cs"/>
          <w:rtl/>
        </w:rPr>
        <w:t>امام شافع</w:t>
      </w:r>
      <w:r w:rsidR="00752E1E" w:rsidRPr="00752E1E">
        <w:rPr>
          <w:rFonts w:hint="cs"/>
          <w:rtl/>
        </w:rPr>
        <w:t xml:space="preserve">ی </w:t>
      </w:r>
      <w:r w:rsidRPr="00752E1E">
        <w:rPr>
          <w:rFonts w:hint="cs"/>
          <w:rtl/>
        </w:rPr>
        <w:t>دعا م</w:t>
      </w:r>
      <w:r w:rsidR="00752E1E" w:rsidRPr="00752E1E">
        <w:rPr>
          <w:rFonts w:hint="cs"/>
          <w:rtl/>
        </w:rPr>
        <w:t>ی‌</w:t>
      </w:r>
      <w:r w:rsidRPr="00752E1E">
        <w:rPr>
          <w:rFonts w:hint="cs"/>
          <w:rtl/>
        </w:rPr>
        <w:t>کردند و ابوعبيد که م</w:t>
      </w:r>
      <w:r w:rsidR="00752E1E" w:rsidRPr="00752E1E">
        <w:rPr>
          <w:rFonts w:hint="cs"/>
          <w:rtl/>
        </w:rPr>
        <w:t>ی‌</w:t>
      </w:r>
      <w:r w:rsidRPr="00752E1E">
        <w:rPr>
          <w:rFonts w:hint="cs"/>
          <w:rtl/>
        </w:rPr>
        <w:t>گويد: فصيح‌تر و عاقل‌تر و باتقواتر از شافع</w:t>
      </w:r>
      <w:r w:rsidR="00752E1E" w:rsidRPr="00752E1E">
        <w:rPr>
          <w:rFonts w:hint="cs"/>
          <w:rtl/>
        </w:rPr>
        <w:t xml:space="preserve">ی </w:t>
      </w:r>
      <w:r w:rsidRPr="00752E1E">
        <w:rPr>
          <w:rFonts w:hint="cs"/>
          <w:rtl/>
        </w:rPr>
        <w:t>نديده‌ام</w:t>
      </w:r>
      <w:r w:rsidRPr="00752E1E">
        <w:rPr>
          <w:rStyle w:val="FootnoteReference"/>
          <w:rFonts w:cs="B Lotus"/>
          <w:rtl/>
        </w:rPr>
        <w:footnoteReference w:id="25"/>
      </w:r>
      <w:r w:rsidRPr="00752E1E">
        <w:rPr>
          <w:rFonts w:hint="cs"/>
          <w:rtl/>
        </w:rPr>
        <w:t>.</w:t>
      </w:r>
    </w:p>
    <w:p w:rsidR="002826AF" w:rsidRPr="00752E1E" w:rsidRDefault="002826AF" w:rsidP="00752E1E">
      <w:pPr>
        <w:pStyle w:val="a7"/>
        <w:rPr>
          <w:rtl/>
        </w:rPr>
      </w:pPr>
      <w:r w:rsidRPr="00752E1E">
        <w:rPr>
          <w:rFonts w:hint="cs"/>
          <w:rtl/>
        </w:rPr>
        <w:t>داود</w:t>
      </w:r>
      <w:r w:rsidR="00121791" w:rsidRPr="00752E1E">
        <w:rPr>
          <w:rFonts w:hint="cs"/>
          <w:rtl/>
        </w:rPr>
        <w:t xml:space="preserve"> </w:t>
      </w:r>
      <w:r w:rsidRPr="00752E1E">
        <w:rPr>
          <w:rFonts w:hint="cs"/>
          <w:rtl/>
        </w:rPr>
        <w:t>بن عل</w:t>
      </w:r>
      <w:r w:rsidR="00752E1E" w:rsidRPr="00752E1E">
        <w:rPr>
          <w:rFonts w:hint="cs"/>
          <w:rtl/>
        </w:rPr>
        <w:t xml:space="preserve">ی </w:t>
      </w:r>
      <w:r w:rsidRPr="00752E1E">
        <w:rPr>
          <w:rFonts w:hint="cs"/>
          <w:rtl/>
        </w:rPr>
        <w:t>ظاهر</w:t>
      </w:r>
      <w:r w:rsidR="00752E1E" w:rsidRPr="00752E1E">
        <w:rPr>
          <w:rFonts w:hint="cs"/>
          <w:rtl/>
        </w:rPr>
        <w:t xml:space="preserve">ی </w:t>
      </w:r>
      <w:r w:rsidRPr="00752E1E">
        <w:rPr>
          <w:rFonts w:hint="cs"/>
          <w:rtl/>
        </w:rPr>
        <w:t>کتاب</w:t>
      </w:r>
      <w:r w:rsidR="00752E1E" w:rsidRPr="00752E1E">
        <w:rPr>
          <w:rFonts w:hint="cs"/>
          <w:rtl/>
        </w:rPr>
        <w:t xml:space="preserve">ی </w:t>
      </w:r>
      <w:r w:rsidRPr="00752E1E">
        <w:rPr>
          <w:rFonts w:hint="cs"/>
          <w:rtl/>
        </w:rPr>
        <w:t>در فضائل امام شافع</w:t>
      </w:r>
      <w:r w:rsidR="00752E1E" w:rsidRPr="00752E1E">
        <w:rPr>
          <w:rFonts w:hint="cs"/>
          <w:rtl/>
        </w:rPr>
        <w:t xml:space="preserve">ی </w:t>
      </w:r>
      <w:r w:rsidRPr="00752E1E">
        <w:rPr>
          <w:rFonts w:hint="cs"/>
          <w:rtl/>
        </w:rPr>
        <w:t>نوشته که در آن م</w:t>
      </w:r>
      <w:r w:rsidR="00752E1E" w:rsidRPr="00752E1E">
        <w:rPr>
          <w:rFonts w:hint="cs"/>
          <w:rtl/>
        </w:rPr>
        <w:t>ی‌</w:t>
      </w:r>
      <w:r w:rsidRPr="00752E1E">
        <w:rPr>
          <w:rFonts w:hint="cs"/>
          <w:rtl/>
        </w:rPr>
        <w:t>گويد: شافع</w:t>
      </w:r>
      <w:r w:rsidR="00752E1E" w:rsidRPr="00752E1E">
        <w:rPr>
          <w:rFonts w:hint="cs"/>
          <w:rtl/>
        </w:rPr>
        <w:t xml:space="preserve">ی </w:t>
      </w:r>
      <w:r w:rsidRPr="00752E1E">
        <w:rPr>
          <w:rFonts w:hint="cs"/>
          <w:rtl/>
        </w:rPr>
        <w:t>خصلت‌ها</w:t>
      </w:r>
      <w:r w:rsidR="00752E1E" w:rsidRPr="00752E1E">
        <w:rPr>
          <w:rFonts w:hint="cs"/>
          <w:rtl/>
        </w:rPr>
        <w:t xml:space="preserve">ی </w:t>
      </w:r>
      <w:r w:rsidRPr="00752E1E">
        <w:rPr>
          <w:rFonts w:hint="cs"/>
          <w:rtl/>
        </w:rPr>
        <w:t>نيکوي</w:t>
      </w:r>
      <w:r w:rsidR="00752E1E" w:rsidRPr="00752E1E">
        <w:rPr>
          <w:rFonts w:hint="cs"/>
          <w:rtl/>
        </w:rPr>
        <w:t xml:space="preserve">ی </w:t>
      </w:r>
      <w:r w:rsidRPr="00752E1E">
        <w:rPr>
          <w:rFonts w:hint="cs"/>
          <w:rtl/>
        </w:rPr>
        <w:t>دارد که غير او ندارد از آن جمله: شرف نسب، صحت دين و عقيده، سخاوت نفس و آگاه</w:t>
      </w:r>
      <w:r w:rsidR="00752E1E" w:rsidRPr="00752E1E">
        <w:rPr>
          <w:rFonts w:hint="cs"/>
          <w:rtl/>
        </w:rPr>
        <w:t xml:space="preserve">ی </w:t>
      </w:r>
      <w:r w:rsidRPr="00752E1E">
        <w:rPr>
          <w:rFonts w:hint="cs"/>
          <w:rtl/>
        </w:rPr>
        <w:t>به صحيح و يا ضعيف يا ناسخ و منسوخ بودن حديث و حفظ بودن قرآن و حديث و زندگ</w:t>
      </w:r>
      <w:r w:rsidR="00752E1E" w:rsidRPr="00752E1E">
        <w:rPr>
          <w:rFonts w:hint="cs"/>
          <w:rtl/>
        </w:rPr>
        <w:t xml:space="preserve">ی </w:t>
      </w:r>
      <w:r w:rsidRPr="00752E1E">
        <w:rPr>
          <w:rFonts w:hint="cs"/>
          <w:rtl/>
        </w:rPr>
        <w:t>خلفاء و کتاب‌ها</w:t>
      </w:r>
      <w:r w:rsidR="00752E1E" w:rsidRPr="00752E1E">
        <w:rPr>
          <w:rFonts w:hint="cs"/>
          <w:rtl/>
        </w:rPr>
        <w:t xml:space="preserve">ی </w:t>
      </w:r>
      <w:r w:rsidRPr="00752E1E">
        <w:rPr>
          <w:rFonts w:hint="cs"/>
          <w:rtl/>
        </w:rPr>
        <w:t>مفيد و شاگردان و ياران خوب همانند احمدبن حنبل که در زهد و تقو</w:t>
      </w:r>
      <w:r w:rsidR="00752E1E" w:rsidRPr="00752E1E">
        <w:rPr>
          <w:rFonts w:hint="cs"/>
          <w:rtl/>
        </w:rPr>
        <w:t xml:space="preserve">ی </w:t>
      </w:r>
      <w:r w:rsidRPr="00752E1E">
        <w:rPr>
          <w:rFonts w:hint="cs"/>
          <w:rtl/>
        </w:rPr>
        <w:t>و پيرو</w:t>
      </w:r>
      <w:r w:rsidR="00752E1E" w:rsidRPr="00752E1E">
        <w:rPr>
          <w:rFonts w:hint="cs"/>
          <w:rtl/>
        </w:rPr>
        <w:t xml:space="preserve">ی </w:t>
      </w:r>
      <w:r w:rsidRPr="00752E1E">
        <w:rPr>
          <w:rFonts w:hint="cs"/>
          <w:rtl/>
        </w:rPr>
        <w:t>از حديث مشهور است.</w:t>
      </w:r>
    </w:p>
    <w:p w:rsidR="002826AF" w:rsidRPr="00752E1E" w:rsidRDefault="002826AF" w:rsidP="00752E1E">
      <w:pPr>
        <w:pStyle w:val="a7"/>
        <w:rPr>
          <w:rtl/>
        </w:rPr>
      </w:pPr>
      <w:r w:rsidRPr="00752E1E">
        <w:rPr>
          <w:rFonts w:hint="cs"/>
          <w:rtl/>
        </w:rPr>
        <w:t>احمد بن حنبل م</w:t>
      </w:r>
      <w:r w:rsidR="00752E1E" w:rsidRPr="00752E1E">
        <w:rPr>
          <w:rFonts w:hint="cs"/>
          <w:rtl/>
        </w:rPr>
        <w:t>ی‌</w:t>
      </w:r>
      <w:r w:rsidRPr="00752E1E">
        <w:rPr>
          <w:rFonts w:hint="cs"/>
          <w:rtl/>
        </w:rPr>
        <w:t>گويند: فصيح‌تر و بافهم‌تر از شافع</w:t>
      </w:r>
      <w:r w:rsidR="00752E1E" w:rsidRPr="00752E1E">
        <w:rPr>
          <w:rFonts w:hint="cs"/>
          <w:rtl/>
        </w:rPr>
        <w:t xml:space="preserve">ی </w:t>
      </w:r>
      <w:r w:rsidRPr="00752E1E">
        <w:rPr>
          <w:rFonts w:hint="cs"/>
          <w:rtl/>
        </w:rPr>
        <w:t>نديده‌ام</w:t>
      </w:r>
      <w:r w:rsidRPr="00752E1E">
        <w:rPr>
          <w:rStyle w:val="FootnoteReference"/>
          <w:rFonts w:cs="B Lotus"/>
          <w:rtl/>
        </w:rPr>
        <w:footnoteReference w:id="26"/>
      </w:r>
      <w:r w:rsidRPr="00752E1E">
        <w:rPr>
          <w:rFonts w:hint="cs"/>
          <w:rtl/>
        </w:rPr>
        <w:t>. اين‌اند که از فضائل امام و اقوال علماء</w:t>
      </w:r>
      <w:r w:rsidR="00275C0F" w:rsidRPr="00752E1E">
        <w:rPr>
          <w:rFonts w:hint="cs"/>
          <w:rtl/>
        </w:rPr>
        <w:t xml:space="preserve"> دربارۀ </w:t>
      </w:r>
      <w:r w:rsidRPr="00752E1E">
        <w:rPr>
          <w:rFonts w:hint="cs"/>
          <w:rtl/>
        </w:rPr>
        <w:t>او م</w:t>
      </w:r>
      <w:r w:rsidR="00752E1E" w:rsidRPr="00752E1E">
        <w:rPr>
          <w:rFonts w:hint="cs"/>
          <w:rtl/>
        </w:rPr>
        <w:t>ی‌</w:t>
      </w:r>
      <w:r w:rsidRPr="00752E1E">
        <w:rPr>
          <w:rFonts w:hint="cs"/>
          <w:rtl/>
        </w:rPr>
        <w:t>باشد که مناسب با اين کتابچ</w:t>
      </w:r>
      <w:r w:rsidR="00121791" w:rsidRPr="00752E1E">
        <w:rPr>
          <w:rFonts w:hint="cs"/>
          <w:rtl/>
        </w:rPr>
        <w:t>ۀ</w:t>
      </w:r>
      <w:r w:rsidRPr="00752E1E">
        <w:rPr>
          <w:rFonts w:hint="cs"/>
          <w:rtl/>
        </w:rPr>
        <w:t xml:space="preserve"> مختصر م</w:t>
      </w:r>
      <w:r w:rsidR="00752E1E" w:rsidRPr="00752E1E">
        <w:rPr>
          <w:rFonts w:hint="cs"/>
          <w:rtl/>
        </w:rPr>
        <w:t>ی‌</w:t>
      </w:r>
      <w:r w:rsidRPr="00752E1E">
        <w:rPr>
          <w:rFonts w:hint="cs"/>
          <w:rtl/>
        </w:rPr>
        <w:t>باشد.</w:t>
      </w:r>
    </w:p>
    <w:p w:rsidR="00121791" w:rsidRPr="00752E1E" w:rsidRDefault="00121791" w:rsidP="00752E1E">
      <w:pPr>
        <w:pStyle w:val="a7"/>
        <w:rPr>
          <w:rtl/>
        </w:rPr>
      </w:pPr>
    </w:p>
    <w:p w:rsidR="002826AF" w:rsidRPr="00752E1E" w:rsidRDefault="002826AF" w:rsidP="00752E1E">
      <w:pPr>
        <w:pStyle w:val="a1"/>
        <w:rPr>
          <w:rtl/>
        </w:rPr>
      </w:pPr>
      <w:bookmarkStart w:id="67" w:name="_Toc332157291"/>
      <w:bookmarkStart w:id="68" w:name="_Toc418288426"/>
      <w:r w:rsidRPr="00752E1E">
        <w:rPr>
          <w:rFonts w:hint="cs"/>
          <w:rtl/>
        </w:rPr>
        <w:t>از اقوال و حکمت‌ها</w:t>
      </w:r>
      <w:r w:rsidR="00752E1E">
        <w:rPr>
          <w:rFonts w:hint="cs"/>
          <w:rtl/>
        </w:rPr>
        <w:t xml:space="preserve">ی </w:t>
      </w:r>
      <w:r w:rsidRPr="00752E1E">
        <w:rPr>
          <w:rFonts w:hint="cs"/>
          <w:rtl/>
        </w:rPr>
        <w:t>شافع</w:t>
      </w:r>
      <w:bookmarkEnd w:id="67"/>
      <w:r w:rsidR="00752E1E">
        <w:rPr>
          <w:rFonts w:hint="cs"/>
          <w:rtl/>
        </w:rPr>
        <w:t>ی</w:t>
      </w:r>
      <w:bookmarkEnd w:id="68"/>
    </w:p>
    <w:p w:rsidR="002826AF" w:rsidRPr="00752E1E" w:rsidRDefault="002826AF" w:rsidP="00752E1E">
      <w:pPr>
        <w:pStyle w:val="a7"/>
        <w:numPr>
          <w:ilvl w:val="0"/>
          <w:numId w:val="26"/>
        </w:numPr>
        <w:ind w:left="568" w:hanging="284"/>
      </w:pPr>
      <w:r w:rsidRPr="00752E1E">
        <w:rPr>
          <w:rFonts w:hint="cs"/>
          <w:rtl/>
        </w:rPr>
        <w:t>کس</w:t>
      </w:r>
      <w:r w:rsidR="00752E1E" w:rsidRPr="00752E1E">
        <w:rPr>
          <w:rFonts w:hint="cs"/>
          <w:rtl/>
        </w:rPr>
        <w:t xml:space="preserve">ی </w:t>
      </w:r>
      <w:r w:rsidRPr="00752E1E">
        <w:rPr>
          <w:rFonts w:hint="cs"/>
          <w:rtl/>
        </w:rPr>
        <w:t>که برادر خود را در پنهان</w:t>
      </w:r>
      <w:r w:rsidR="00752E1E" w:rsidRPr="00752E1E">
        <w:rPr>
          <w:rFonts w:hint="cs"/>
          <w:rtl/>
        </w:rPr>
        <w:t xml:space="preserve">ی </w:t>
      </w:r>
      <w:r w:rsidRPr="00752E1E">
        <w:rPr>
          <w:rFonts w:hint="cs"/>
          <w:rtl/>
        </w:rPr>
        <w:t>پند دهد يقيناً او را نصيحت و آراسته کرده است و کس</w:t>
      </w:r>
      <w:r w:rsidR="00752E1E" w:rsidRPr="00752E1E">
        <w:rPr>
          <w:rFonts w:hint="cs"/>
          <w:rtl/>
        </w:rPr>
        <w:t xml:space="preserve">ی </w:t>
      </w:r>
      <w:r w:rsidRPr="00752E1E">
        <w:rPr>
          <w:rFonts w:hint="cs"/>
          <w:rtl/>
        </w:rPr>
        <w:t>که برادر خود را علناً پند دهد يقيناً او را سرشکسته و خوار کرده است.</w:t>
      </w:r>
    </w:p>
    <w:p w:rsidR="002826AF" w:rsidRPr="00752E1E" w:rsidRDefault="002826AF" w:rsidP="00752E1E">
      <w:pPr>
        <w:pStyle w:val="a7"/>
        <w:numPr>
          <w:ilvl w:val="0"/>
          <w:numId w:val="26"/>
        </w:numPr>
        <w:ind w:left="568" w:hanging="284"/>
      </w:pPr>
      <w:r w:rsidRPr="00752E1E">
        <w:rPr>
          <w:rFonts w:hint="cs"/>
          <w:rtl/>
        </w:rPr>
        <w:t>و به ربيع م</w:t>
      </w:r>
      <w:r w:rsidR="00752E1E" w:rsidRPr="00752E1E">
        <w:rPr>
          <w:rFonts w:hint="cs"/>
          <w:rtl/>
        </w:rPr>
        <w:t>ی‌</w:t>
      </w:r>
      <w:r w:rsidRPr="00752E1E">
        <w:rPr>
          <w:rFonts w:hint="cs"/>
          <w:rtl/>
        </w:rPr>
        <w:t>گويد: ا</w:t>
      </w:r>
      <w:r w:rsidR="00752E1E" w:rsidRPr="00752E1E">
        <w:rPr>
          <w:rFonts w:hint="cs"/>
          <w:rtl/>
        </w:rPr>
        <w:t xml:space="preserve">ی </w:t>
      </w:r>
      <w:r w:rsidRPr="00752E1E">
        <w:rPr>
          <w:rFonts w:hint="cs"/>
          <w:rtl/>
        </w:rPr>
        <w:t>ربيع، از سخنان بيهوده پرهيز کن زيرا زمان</w:t>
      </w:r>
      <w:r w:rsidR="00752E1E" w:rsidRPr="00752E1E">
        <w:rPr>
          <w:rFonts w:hint="cs"/>
          <w:rtl/>
        </w:rPr>
        <w:t xml:space="preserve">ی </w:t>
      </w:r>
      <w:r w:rsidRPr="00752E1E">
        <w:rPr>
          <w:rFonts w:hint="cs"/>
          <w:rtl/>
        </w:rPr>
        <w:t>که يک کلمه از دهانت خارج شد ديگر تو اختيار آن را ندار</w:t>
      </w:r>
      <w:r w:rsidR="00752E1E" w:rsidRPr="00752E1E">
        <w:rPr>
          <w:rFonts w:hint="cs"/>
          <w:rtl/>
        </w:rPr>
        <w:t xml:space="preserve">ی </w:t>
      </w:r>
      <w:r w:rsidRPr="00752E1E">
        <w:rPr>
          <w:rFonts w:hint="cs"/>
          <w:rtl/>
        </w:rPr>
        <w:t>و او اختيار تو را دارد.</w:t>
      </w:r>
    </w:p>
    <w:p w:rsidR="002826AF" w:rsidRPr="00752E1E" w:rsidRDefault="002826AF" w:rsidP="00752E1E">
      <w:pPr>
        <w:pStyle w:val="a7"/>
        <w:numPr>
          <w:ilvl w:val="0"/>
          <w:numId w:val="26"/>
        </w:numPr>
        <w:ind w:left="568" w:hanging="284"/>
        <w:rPr>
          <w:rtl/>
        </w:rPr>
      </w:pPr>
      <w:r w:rsidRPr="00752E1E">
        <w:rPr>
          <w:rFonts w:hint="cs"/>
          <w:rtl/>
        </w:rPr>
        <w:t>اگر تمام سعی و کوشش خود را به کار ببری تا مردم را راضی کنی نخواهی توانست پس عمل و نیت خود را برای خدا خالص کن.</w:t>
      </w:r>
    </w:p>
    <w:p w:rsidR="002826AF" w:rsidRPr="00752E1E" w:rsidRDefault="002826AF" w:rsidP="00752E1E">
      <w:pPr>
        <w:pStyle w:val="a7"/>
        <w:numPr>
          <w:ilvl w:val="0"/>
          <w:numId w:val="26"/>
        </w:numPr>
        <w:ind w:left="568" w:hanging="284"/>
      </w:pPr>
      <w:r w:rsidRPr="00752E1E">
        <w:rPr>
          <w:rFonts w:hint="cs"/>
          <w:rtl/>
        </w:rPr>
        <w:t>وقار و سنگینی در هنگام تفریح از نادانی است</w:t>
      </w:r>
      <w:r w:rsidRPr="00752E1E">
        <w:rPr>
          <w:vertAlign w:val="superscript"/>
          <w:rtl/>
        </w:rPr>
        <w:footnoteReference w:id="27"/>
      </w:r>
      <w:r w:rsidRPr="00752E1E">
        <w:rPr>
          <w:rFonts w:hint="cs"/>
          <w:rtl/>
        </w:rPr>
        <w:t>.</w:t>
      </w:r>
    </w:p>
    <w:p w:rsidR="002826AF" w:rsidRPr="00752E1E" w:rsidRDefault="002826AF" w:rsidP="00752E1E">
      <w:pPr>
        <w:pStyle w:val="a7"/>
        <w:numPr>
          <w:ilvl w:val="0"/>
          <w:numId w:val="26"/>
        </w:numPr>
        <w:ind w:left="568" w:hanging="284"/>
      </w:pPr>
      <w:r w:rsidRPr="00752E1E">
        <w:rPr>
          <w:rFonts w:hint="cs"/>
          <w:rtl/>
        </w:rPr>
        <w:t>مشکل ترین کارها سه چیز است: بخشش هنگام تنگدستی، تقوی و ترس از خداوند در خلوت و تنها بودن، گفتن کلمه حق در نزد کسی که از او امید و ترس داری</w:t>
      </w:r>
      <w:r w:rsidRPr="00752E1E">
        <w:rPr>
          <w:rStyle w:val="FootnoteReference"/>
          <w:rFonts w:cs="B Lotus"/>
          <w:rtl/>
        </w:rPr>
        <w:footnoteReference w:id="28"/>
      </w:r>
      <w:r w:rsidRPr="00752E1E">
        <w:rPr>
          <w:rFonts w:hint="cs"/>
          <w:rtl/>
        </w:rPr>
        <w:t>.</w:t>
      </w:r>
    </w:p>
    <w:p w:rsidR="002826AF" w:rsidRPr="00752E1E" w:rsidRDefault="002826AF" w:rsidP="00752E1E">
      <w:pPr>
        <w:pStyle w:val="a4"/>
        <w:rPr>
          <w:rtl/>
        </w:rPr>
      </w:pPr>
      <w:bookmarkStart w:id="69" w:name="_Toc332157292"/>
      <w:bookmarkStart w:id="70" w:name="_Toc418288427"/>
      <w:r w:rsidRPr="00752E1E">
        <w:rPr>
          <w:rFonts w:hint="cs"/>
          <w:rtl/>
        </w:rPr>
        <w:t>کلماتی درباره علم</w:t>
      </w:r>
      <w:bookmarkEnd w:id="69"/>
      <w:bookmarkEnd w:id="70"/>
      <w:r w:rsidRPr="00752E1E">
        <w:rPr>
          <w:rFonts w:hint="cs"/>
          <w:rtl/>
        </w:rPr>
        <w:t xml:space="preserve"> </w:t>
      </w:r>
    </w:p>
    <w:p w:rsidR="002826AF" w:rsidRPr="00752E1E" w:rsidRDefault="002826AF" w:rsidP="00752E1E">
      <w:pPr>
        <w:pStyle w:val="a7"/>
        <w:numPr>
          <w:ilvl w:val="0"/>
          <w:numId w:val="27"/>
        </w:numPr>
        <w:ind w:left="568" w:hanging="284"/>
        <w:rPr>
          <w:rtl/>
        </w:rPr>
      </w:pPr>
      <w:r w:rsidRPr="00752E1E">
        <w:rPr>
          <w:rFonts w:hint="cs"/>
          <w:rtl/>
        </w:rPr>
        <w:t>طلب علم بهتر از نماز سنت است.</w:t>
      </w:r>
    </w:p>
    <w:p w:rsidR="002826AF" w:rsidRPr="00752E1E" w:rsidRDefault="002826AF" w:rsidP="00752E1E">
      <w:pPr>
        <w:pStyle w:val="a7"/>
        <w:numPr>
          <w:ilvl w:val="0"/>
          <w:numId w:val="27"/>
        </w:numPr>
        <w:ind w:left="568" w:hanging="284"/>
      </w:pPr>
      <w:r w:rsidRPr="00752E1E">
        <w:rPr>
          <w:rFonts w:hint="cs"/>
          <w:rtl/>
        </w:rPr>
        <w:t>کسی که خواهان دنیا است پس علم بیاموزد و کسی هم که خواهان آخرت است علم بیاموزد.</w:t>
      </w:r>
    </w:p>
    <w:p w:rsidR="002826AF" w:rsidRPr="00752E1E" w:rsidRDefault="002826AF" w:rsidP="00752E1E">
      <w:pPr>
        <w:pStyle w:val="a7"/>
        <w:numPr>
          <w:ilvl w:val="0"/>
          <w:numId w:val="27"/>
        </w:numPr>
        <w:ind w:left="568" w:hanging="284"/>
      </w:pPr>
      <w:r w:rsidRPr="00752E1E">
        <w:rPr>
          <w:rFonts w:hint="cs"/>
          <w:rtl/>
        </w:rPr>
        <w:t>هیچ چیز بعد از انجام دادن فرائض، بنده را بهتر از علم به خداوند نزدیک</w:t>
      </w:r>
      <w:r w:rsidR="00445E63" w:rsidRPr="00752E1E">
        <w:rPr>
          <w:rFonts w:hint="cs"/>
          <w:rtl/>
        </w:rPr>
        <w:t xml:space="preserve"> نمی‌</w:t>
      </w:r>
      <w:r w:rsidRPr="00752E1E">
        <w:rPr>
          <w:rFonts w:hint="cs"/>
          <w:rtl/>
        </w:rPr>
        <w:t>کند.</w:t>
      </w:r>
    </w:p>
    <w:p w:rsidR="002826AF" w:rsidRPr="00752E1E" w:rsidRDefault="002826AF" w:rsidP="00752E1E">
      <w:pPr>
        <w:pStyle w:val="a7"/>
        <w:numPr>
          <w:ilvl w:val="0"/>
          <w:numId w:val="27"/>
        </w:numPr>
        <w:ind w:left="568" w:hanging="284"/>
      </w:pPr>
      <w:r w:rsidRPr="00752E1E">
        <w:rPr>
          <w:rFonts w:hint="cs"/>
          <w:rtl/>
        </w:rPr>
        <w:t>کسی که علم را بدون دلیل و مدرک طلب</w:t>
      </w:r>
      <w:r w:rsidR="00445E63" w:rsidRPr="00752E1E">
        <w:rPr>
          <w:rFonts w:hint="cs"/>
          <w:rtl/>
        </w:rPr>
        <w:t xml:space="preserve"> می‌</w:t>
      </w:r>
      <w:r w:rsidRPr="00752E1E">
        <w:rPr>
          <w:rFonts w:hint="cs"/>
          <w:rtl/>
        </w:rPr>
        <w:t>کند</w:t>
      </w:r>
      <w:r w:rsidR="00EC1E85" w:rsidRPr="00752E1E">
        <w:rPr>
          <w:rFonts w:hint="cs"/>
          <w:rtl/>
        </w:rPr>
        <w:t xml:space="preserve"> همانند کسی است که در شب به جمع</w:t>
      </w:r>
      <w:r w:rsidR="00EC1E85" w:rsidRPr="00752E1E">
        <w:rPr>
          <w:rFonts w:hint="eastAsia"/>
          <w:rtl/>
        </w:rPr>
        <w:t>‌</w:t>
      </w:r>
      <w:r w:rsidRPr="00752E1E">
        <w:rPr>
          <w:rFonts w:hint="cs"/>
          <w:rtl/>
        </w:rPr>
        <w:t>آوری هیزم مشغول است. پ</w:t>
      </w:r>
      <w:r w:rsidR="00445E63" w:rsidRPr="00752E1E">
        <w:rPr>
          <w:rFonts w:hint="cs"/>
          <w:rtl/>
        </w:rPr>
        <w:t>شته</w:t>
      </w:r>
      <w:r w:rsidR="00445E63" w:rsidRPr="00752E1E">
        <w:rPr>
          <w:rFonts w:hint="eastAsia"/>
          <w:rtl/>
        </w:rPr>
        <w:t>‌</w:t>
      </w:r>
      <w:r w:rsidRPr="00752E1E">
        <w:rPr>
          <w:rFonts w:hint="cs"/>
          <w:rtl/>
        </w:rPr>
        <w:t>ای از هیزم را جمع کرده و در آن ماری هست که او را خواهد گزید و او</w:t>
      </w:r>
      <w:r w:rsidR="00445E63" w:rsidRPr="00752E1E">
        <w:rPr>
          <w:rFonts w:hint="cs"/>
          <w:rtl/>
        </w:rPr>
        <w:t xml:space="preserve"> نمی‌</w:t>
      </w:r>
      <w:r w:rsidRPr="00752E1E">
        <w:rPr>
          <w:rFonts w:hint="cs"/>
          <w:rtl/>
        </w:rPr>
        <w:t>داند.</w:t>
      </w:r>
    </w:p>
    <w:p w:rsidR="002826AF" w:rsidRPr="00752E1E" w:rsidRDefault="00435D66" w:rsidP="00752E1E">
      <w:pPr>
        <w:pStyle w:val="a1"/>
        <w:rPr>
          <w:rtl/>
        </w:rPr>
      </w:pPr>
      <w:bookmarkStart w:id="71" w:name="_Toc332157293"/>
      <w:bookmarkStart w:id="72" w:name="_Toc418288428"/>
      <w:r w:rsidRPr="00752E1E">
        <w:rPr>
          <w:rFonts w:hint="cs"/>
          <w:rtl/>
        </w:rPr>
        <w:t>وفات امام شافعی</w:t>
      </w:r>
      <w:r w:rsidRPr="00F26892">
        <w:rPr>
          <w:rFonts w:cs="CTraditional Arabic" w:hint="cs"/>
          <w:bCs w:val="0"/>
          <w:rtl/>
        </w:rPr>
        <w:t>/</w:t>
      </w:r>
      <w:bookmarkEnd w:id="71"/>
      <w:bookmarkEnd w:id="72"/>
    </w:p>
    <w:p w:rsidR="002826AF" w:rsidRPr="00752E1E" w:rsidRDefault="002826AF" w:rsidP="00752E1E">
      <w:pPr>
        <w:pStyle w:val="a7"/>
        <w:rPr>
          <w:rtl/>
        </w:rPr>
      </w:pPr>
      <w:r w:rsidRPr="00752E1E">
        <w:rPr>
          <w:rFonts w:hint="cs"/>
          <w:rtl/>
        </w:rPr>
        <w:t>امام شافعی در مصر مریض شدند، و بیماری او بسیار شدید بود تا جائیکه یونس بن الاعلی</w:t>
      </w:r>
      <w:r w:rsidR="00445E63" w:rsidRPr="00752E1E">
        <w:rPr>
          <w:rFonts w:hint="cs"/>
          <w:rtl/>
        </w:rPr>
        <w:t xml:space="preserve"> می‌</w:t>
      </w:r>
      <w:r w:rsidRPr="00752E1E">
        <w:rPr>
          <w:rFonts w:hint="cs"/>
          <w:rtl/>
        </w:rPr>
        <w:t>گوید:</w:t>
      </w:r>
      <w:r w:rsidR="00435D66" w:rsidRPr="00752E1E">
        <w:rPr>
          <w:rFonts w:hint="cs"/>
          <w:rtl/>
        </w:rPr>
        <w:t xml:space="preserve"> کسی را ندیده</w:t>
      </w:r>
      <w:r w:rsidR="00435D66" w:rsidRPr="00752E1E">
        <w:rPr>
          <w:rFonts w:hint="eastAsia"/>
          <w:rtl/>
        </w:rPr>
        <w:t>‌</w:t>
      </w:r>
      <w:r w:rsidRPr="00752E1E">
        <w:rPr>
          <w:rFonts w:hint="cs"/>
          <w:rtl/>
        </w:rPr>
        <w:t>ام که مثل شافعی شده باشد. مزنی که یکی از شاگردان او</w:t>
      </w:r>
      <w:r w:rsidR="00445E63" w:rsidRPr="00752E1E">
        <w:rPr>
          <w:rFonts w:hint="cs"/>
          <w:rtl/>
        </w:rPr>
        <w:t xml:space="preserve"> می‌</w:t>
      </w:r>
      <w:r w:rsidRPr="00752E1E">
        <w:rPr>
          <w:rFonts w:hint="cs"/>
          <w:rtl/>
        </w:rPr>
        <w:t>باشد به عیادت وی رفته و سوال</w:t>
      </w:r>
      <w:r w:rsidR="00445E63" w:rsidRPr="00752E1E">
        <w:rPr>
          <w:rFonts w:hint="cs"/>
          <w:rtl/>
        </w:rPr>
        <w:t xml:space="preserve"> می‌</w:t>
      </w:r>
      <w:r w:rsidRPr="00752E1E">
        <w:rPr>
          <w:rFonts w:hint="cs"/>
          <w:rtl/>
        </w:rPr>
        <w:t>کند. چگونه شب را به صبح رساندیده اید؟ امام شافعی گفتند: در حالی شب را به صبح رسانده ام که ترک کننده دنیا و ترک کننده دوستان و چشنده از جام مرگ و رونده دیدار خداوند -جل ذکره-</w:t>
      </w:r>
      <w:r w:rsidR="00445E63" w:rsidRPr="00752E1E">
        <w:rPr>
          <w:rFonts w:hint="cs"/>
          <w:rtl/>
        </w:rPr>
        <w:t xml:space="preserve"> می‌</w:t>
      </w:r>
      <w:r w:rsidRPr="00752E1E">
        <w:rPr>
          <w:rFonts w:hint="cs"/>
          <w:rtl/>
        </w:rPr>
        <w:t>باشم و سوگند به خداوند</w:t>
      </w:r>
      <w:r w:rsidR="00445E63" w:rsidRPr="00752E1E">
        <w:rPr>
          <w:rFonts w:hint="cs"/>
          <w:rtl/>
        </w:rPr>
        <w:t xml:space="preserve"> نمی‌</w:t>
      </w:r>
      <w:r w:rsidRPr="00752E1E">
        <w:rPr>
          <w:rFonts w:hint="cs"/>
          <w:rtl/>
        </w:rPr>
        <w:t>دانم آیا روحم به سوی بهشت پرواز</w:t>
      </w:r>
      <w:r w:rsidR="00445E63" w:rsidRPr="00752E1E">
        <w:rPr>
          <w:rFonts w:hint="cs"/>
          <w:rtl/>
        </w:rPr>
        <w:t xml:space="preserve"> می‌</w:t>
      </w:r>
      <w:r w:rsidRPr="00752E1E">
        <w:rPr>
          <w:rFonts w:hint="cs"/>
          <w:rtl/>
        </w:rPr>
        <w:t>کند تا به او تبریک بگویم  یا به سوی جهنم تا او را عزا گویم. سپس گریه کردند و این شعر را سرودند:</w:t>
      </w:r>
    </w:p>
    <w:tbl>
      <w:tblPr>
        <w:bidiVisual/>
        <w:tblW w:w="0" w:type="auto"/>
        <w:jc w:val="center"/>
        <w:tblInd w:w="79" w:type="dxa"/>
        <w:tblLook w:val="04A0" w:firstRow="1" w:lastRow="0" w:firstColumn="1" w:lastColumn="0" w:noHBand="0" w:noVBand="1"/>
      </w:tblPr>
      <w:tblGrid>
        <w:gridCol w:w="3134"/>
        <w:gridCol w:w="236"/>
        <w:gridCol w:w="3003"/>
      </w:tblGrid>
      <w:tr w:rsidR="00435D66" w:rsidRPr="00752E1E" w:rsidTr="00121791">
        <w:trPr>
          <w:jc w:val="center"/>
        </w:trPr>
        <w:tc>
          <w:tcPr>
            <w:tcW w:w="3134" w:type="dxa"/>
          </w:tcPr>
          <w:p w:rsidR="00435D66" w:rsidRPr="00752E1E" w:rsidRDefault="00435D66" w:rsidP="00752E1E">
            <w:pPr>
              <w:pStyle w:val="a3"/>
              <w:ind w:firstLine="0"/>
              <w:jc w:val="lowKashida"/>
              <w:rPr>
                <w:rFonts w:cs="B Lotus"/>
                <w:spacing w:val="0"/>
                <w:sz w:val="2"/>
                <w:szCs w:val="2"/>
                <w:rtl/>
                <w:lang w:bidi="ar-SA"/>
              </w:rPr>
            </w:pPr>
            <w:r w:rsidRPr="00752E1E">
              <w:rPr>
                <w:spacing w:val="0"/>
                <w:rtl/>
                <w:lang w:bidi="ar-SA"/>
              </w:rPr>
              <w:t>ولما قسی قلبي وضاقت مذاهبی</w:t>
            </w:r>
            <w:r w:rsidRPr="00752E1E">
              <w:rPr>
                <w:rFonts w:cs="B Lotus" w:hint="cs"/>
                <w:spacing w:val="0"/>
                <w:sz w:val="2"/>
                <w:szCs w:val="2"/>
                <w:rtl/>
                <w:lang w:bidi="ar-SA"/>
              </w:rPr>
              <w:br/>
            </w:r>
          </w:p>
        </w:tc>
        <w:tc>
          <w:tcPr>
            <w:tcW w:w="236" w:type="dxa"/>
          </w:tcPr>
          <w:p w:rsidR="00435D66" w:rsidRPr="00752E1E" w:rsidRDefault="00435D66" w:rsidP="00752E1E">
            <w:pPr>
              <w:pStyle w:val="a3"/>
              <w:jc w:val="lowKashida"/>
              <w:rPr>
                <w:rFonts w:cs="B Lotus"/>
                <w:spacing w:val="0"/>
                <w:rtl/>
                <w:lang w:bidi="ar-SA"/>
              </w:rPr>
            </w:pPr>
          </w:p>
        </w:tc>
        <w:tc>
          <w:tcPr>
            <w:tcW w:w="3003" w:type="dxa"/>
          </w:tcPr>
          <w:p w:rsidR="00435D66" w:rsidRPr="00752E1E" w:rsidRDefault="00435D66" w:rsidP="00752E1E">
            <w:pPr>
              <w:pStyle w:val="a3"/>
              <w:ind w:firstLine="0"/>
              <w:jc w:val="lowKashida"/>
              <w:rPr>
                <w:rFonts w:cs="B Lotus"/>
                <w:spacing w:val="0"/>
                <w:sz w:val="2"/>
                <w:szCs w:val="2"/>
                <w:rtl/>
                <w:lang w:bidi="ar-SA"/>
              </w:rPr>
            </w:pPr>
            <w:r w:rsidRPr="00752E1E">
              <w:rPr>
                <w:spacing w:val="0"/>
                <w:rtl/>
                <w:lang w:bidi="ar-SA"/>
              </w:rPr>
              <w:t>تعاظمنی ذنبی فلما قرنته</w:t>
            </w:r>
            <w:r w:rsidRPr="00752E1E">
              <w:rPr>
                <w:rFonts w:cs="B Lotus"/>
                <w:spacing w:val="0"/>
                <w:sz w:val="2"/>
                <w:szCs w:val="2"/>
                <w:rtl/>
                <w:lang w:bidi="ar-SA"/>
              </w:rPr>
              <w:br/>
            </w:r>
          </w:p>
        </w:tc>
      </w:tr>
      <w:tr w:rsidR="00435D66" w:rsidRPr="00752E1E" w:rsidTr="00121791">
        <w:trPr>
          <w:jc w:val="center"/>
        </w:trPr>
        <w:tc>
          <w:tcPr>
            <w:tcW w:w="3134" w:type="dxa"/>
          </w:tcPr>
          <w:p w:rsidR="00435D66" w:rsidRPr="00752E1E" w:rsidRDefault="00435D66" w:rsidP="00752E1E">
            <w:pPr>
              <w:pStyle w:val="a3"/>
              <w:ind w:firstLine="0"/>
              <w:jc w:val="lowKashida"/>
              <w:rPr>
                <w:spacing w:val="0"/>
                <w:sz w:val="2"/>
                <w:szCs w:val="2"/>
                <w:rtl/>
                <w:lang w:bidi="ar-SA"/>
              </w:rPr>
            </w:pPr>
            <w:r w:rsidRPr="00752E1E">
              <w:rPr>
                <w:spacing w:val="0"/>
                <w:sz w:val="26"/>
                <w:szCs w:val="26"/>
                <w:rtl/>
                <w:lang w:bidi="ar-SA"/>
              </w:rPr>
              <w:t>وما زالت ذا عفو عن الذنب لم تزل</w:t>
            </w:r>
            <w:r w:rsidRPr="00752E1E">
              <w:rPr>
                <w:rFonts w:hint="cs"/>
                <w:spacing w:val="0"/>
                <w:rtl/>
                <w:lang w:bidi="ar-SA"/>
              </w:rPr>
              <w:br/>
            </w:r>
          </w:p>
        </w:tc>
        <w:tc>
          <w:tcPr>
            <w:tcW w:w="236" w:type="dxa"/>
          </w:tcPr>
          <w:p w:rsidR="00435D66" w:rsidRPr="00752E1E" w:rsidRDefault="00435D66" w:rsidP="00752E1E">
            <w:pPr>
              <w:pStyle w:val="a3"/>
              <w:jc w:val="lowKashida"/>
              <w:rPr>
                <w:rFonts w:cs="B Lotus"/>
                <w:spacing w:val="0"/>
                <w:rtl/>
                <w:lang w:bidi="ar-SA"/>
              </w:rPr>
            </w:pPr>
          </w:p>
        </w:tc>
        <w:tc>
          <w:tcPr>
            <w:tcW w:w="3003" w:type="dxa"/>
          </w:tcPr>
          <w:p w:rsidR="00435D66" w:rsidRPr="00752E1E" w:rsidRDefault="00435D66" w:rsidP="00752E1E">
            <w:pPr>
              <w:pStyle w:val="a3"/>
              <w:ind w:firstLine="0"/>
              <w:jc w:val="lowKashida"/>
              <w:rPr>
                <w:spacing w:val="0"/>
                <w:sz w:val="2"/>
                <w:szCs w:val="2"/>
                <w:rtl/>
                <w:lang w:bidi="ar-SA"/>
              </w:rPr>
            </w:pPr>
            <w:r w:rsidRPr="00752E1E">
              <w:rPr>
                <w:spacing w:val="0"/>
                <w:rtl/>
                <w:lang w:bidi="ar-SA"/>
              </w:rPr>
              <w:t>جعلت الرجا مني لعفو</w:t>
            </w:r>
            <w:r w:rsidR="004F48E1">
              <w:rPr>
                <w:spacing w:val="0"/>
                <w:rtl/>
                <w:lang w:bidi="ar-SA"/>
              </w:rPr>
              <w:t>ك</w:t>
            </w:r>
            <w:r w:rsidRPr="00752E1E">
              <w:rPr>
                <w:spacing w:val="0"/>
                <w:rtl/>
                <w:lang w:bidi="ar-SA"/>
              </w:rPr>
              <w:t xml:space="preserve"> سلما</w:t>
            </w:r>
            <w:r w:rsidRPr="00752E1E">
              <w:rPr>
                <w:rFonts w:hint="cs"/>
                <w:spacing w:val="0"/>
                <w:rtl/>
                <w:lang w:bidi="ar-SA"/>
              </w:rPr>
              <w:br/>
            </w:r>
          </w:p>
        </w:tc>
      </w:tr>
      <w:tr w:rsidR="00435D66" w:rsidRPr="00752E1E" w:rsidTr="00121791">
        <w:trPr>
          <w:jc w:val="center"/>
        </w:trPr>
        <w:tc>
          <w:tcPr>
            <w:tcW w:w="3134" w:type="dxa"/>
          </w:tcPr>
          <w:p w:rsidR="00435D66" w:rsidRPr="00752E1E" w:rsidRDefault="00435D66" w:rsidP="00752E1E">
            <w:pPr>
              <w:pStyle w:val="a3"/>
              <w:ind w:firstLine="0"/>
              <w:jc w:val="lowKashida"/>
              <w:rPr>
                <w:spacing w:val="0"/>
                <w:sz w:val="2"/>
                <w:szCs w:val="2"/>
                <w:rtl/>
                <w:lang w:bidi="ar-SA"/>
              </w:rPr>
            </w:pPr>
            <w:r w:rsidRPr="00752E1E">
              <w:rPr>
                <w:spacing w:val="0"/>
                <w:rtl/>
                <w:lang w:bidi="ar-SA"/>
              </w:rPr>
              <w:t>بعفو</w:t>
            </w:r>
            <w:r w:rsidRPr="00752E1E">
              <w:rPr>
                <w:rFonts w:hint="cs"/>
                <w:spacing w:val="0"/>
                <w:rtl/>
                <w:lang w:bidi="ar-SA"/>
              </w:rPr>
              <w:t>ك</w:t>
            </w:r>
            <w:r w:rsidRPr="00752E1E">
              <w:rPr>
                <w:spacing w:val="0"/>
                <w:rtl/>
                <w:lang w:bidi="ar-SA"/>
              </w:rPr>
              <w:t xml:space="preserve"> ربي </w:t>
            </w:r>
            <w:r w:rsidR="004F48E1">
              <w:rPr>
                <w:spacing w:val="0"/>
                <w:rtl/>
                <w:lang w:bidi="ar-SA"/>
              </w:rPr>
              <w:t>ك</w:t>
            </w:r>
            <w:r w:rsidRPr="00752E1E">
              <w:rPr>
                <w:spacing w:val="0"/>
                <w:rtl/>
                <w:lang w:bidi="ar-SA"/>
              </w:rPr>
              <w:t>ان عفو</w:t>
            </w:r>
            <w:r w:rsidRPr="00752E1E">
              <w:rPr>
                <w:rFonts w:hint="cs"/>
                <w:spacing w:val="0"/>
                <w:rtl/>
                <w:lang w:bidi="ar-SA"/>
              </w:rPr>
              <w:t>ك</w:t>
            </w:r>
            <w:r w:rsidRPr="00752E1E">
              <w:rPr>
                <w:spacing w:val="0"/>
                <w:rtl/>
                <w:lang w:bidi="ar-SA"/>
              </w:rPr>
              <w:t xml:space="preserve"> أعظما</w:t>
            </w:r>
            <w:r w:rsidRPr="00752E1E">
              <w:rPr>
                <w:rFonts w:hint="cs"/>
                <w:spacing w:val="0"/>
                <w:rtl/>
                <w:lang w:bidi="ar-SA"/>
              </w:rPr>
              <w:br/>
            </w:r>
          </w:p>
        </w:tc>
        <w:tc>
          <w:tcPr>
            <w:tcW w:w="236" w:type="dxa"/>
          </w:tcPr>
          <w:p w:rsidR="00435D66" w:rsidRPr="00752E1E" w:rsidRDefault="00435D66" w:rsidP="00752E1E">
            <w:pPr>
              <w:pStyle w:val="a3"/>
              <w:jc w:val="lowKashida"/>
              <w:rPr>
                <w:rFonts w:cs="B Lotus"/>
                <w:spacing w:val="0"/>
                <w:rtl/>
                <w:lang w:bidi="ar-SA"/>
              </w:rPr>
            </w:pPr>
          </w:p>
        </w:tc>
        <w:tc>
          <w:tcPr>
            <w:tcW w:w="3003" w:type="dxa"/>
          </w:tcPr>
          <w:p w:rsidR="00435D66" w:rsidRPr="00752E1E" w:rsidRDefault="00435D66" w:rsidP="00752E1E">
            <w:pPr>
              <w:pStyle w:val="a3"/>
              <w:ind w:firstLine="0"/>
              <w:jc w:val="lowKashida"/>
              <w:rPr>
                <w:spacing w:val="0"/>
                <w:sz w:val="2"/>
                <w:szCs w:val="2"/>
                <w:rtl/>
                <w:lang w:bidi="ar-SA"/>
              </w:rPr>
            </w:pPr>
            <w:r w:rsidRPr="00752E1E">
              <w:rPr>
                <w:spacing w:val="0"/>
                <w:rtl/>
                <w:lang w:bidi="ar-SA"/>
              </w:rPr>
              <w:t>تجود وتعفو منة وت</w:t>
            </w:r>
            <w:r w:rsidR="004F48E1">
              <w:rPr>
                <w:spacing w:val="0"/>
                <w:rtl/>
                <w:lang w:bidi="ar-SA"/>
              </w:rPr>
              <w:t>ك</w:t>
            </w:r>
            <w:r w:rsidRPr="00752E1E">
              <w:rPr>
                <w:spacing w:val="0"/>
                <w:rtl/>
                <w:lang w:bidi="ar-SA"/>
              </w:rPr>
              <w:t>رما</w:t>
            </w:r>
            <w:r w:rsidRPr="00752E1E">
              <w:rPr>
                <w:rStyle w:val="FootnoteReference"/>
                <w:rFonts w:ascii="Lotus Linotype" w:hAnsi="Lotus Linotype" w:cs="B Lotus"/>
                <w:spacing w:val="0"/>
                <w:rtl/>
                <w:lang w:bidi="ar-SA"/>
              </w:rPr>
              <w:footnoteReference w:id="29"/>
            </w:r>
            <w:r w:rsidRPr="00752E1E">
              <w:rPr>
                <w:spacing w:val="0"/>
                <w:rtl/>
                <w:lang w:bidi="ar-SA"/>
              </w:rPr>
              <w:t>.</w:t>
            </w:r>
            <w:r w:rsidRPr="00752E1E">
              <w:rPr>
                <w:rFonts w:hint="cs"/>
                <w:spacing w:val="0"/>
                <w:rtl/>
                <w:lang w:bidi="ar-SA"/>
              </w:rPr>
              <w:br/>
            </w:r>
          </w:p>
        </w:tc>
      </w:tr>
    </w:tbl>
    <w:p w:rsidR="002826AF" w:rsidRPr="00752E1E" w:rsidRDefault="002826AF" w:rsidP="00752E1E">
      <w:pPr>
        <w:pStyle w:val="a7"/>
        <w:rPr>
          <w:rtl/>
        </w:rPr>
      </w:pPr>
      <w:r w:rsidRPr="00752E1E">
        <w:rPr>
          <w:rFonts w:hint="cs"/>
          <w:rtl/>
        </w:rPr>
        <w:t>ربیع بن سلیمان</w:t>
      </w:r>
      <w:r w:rsidR="00445E63" w:rsidRPr="00752E1E">
        <w:rPr>
          <w:rFonts w:hint="cs"/>
          <w:rtl/>
        </w:rPr>
        <w:t xml:space="preserve"> می‌</w:t>
      </w:r>
      <w:r w:rsidRPr="00752E1E">
        <w:rPr>
          <w:rFonts w:hint="cs"/>
          <w:rtl/>
        </w:rPr>
        <w:t>گوید: امام شافعی در شب جمعه بعد از نماز عشاء و آخرین روز از ماه رجب سال 204 هجری. ق. در سن 54 سالگی وفات یافت، ودر روز جمعه دفن کرده شد. خداوند از این امام بزرگوار راضی باد و او را در بهشت همراه با پیامبران وصدیقین و شهداء و صا لحین قرار دهد.</w:t>
      </w:r>
    </w:p>
    <w:p w:rsidR="00443BFC" w:rsidRPr="00752E1E" w:rsidRDefault="00443BFC" w:rsidP="00752E1E">
      <w:pPr>
        <w:pStyle w:val="a7"/>
        <w:rPr>
          <w:rtl/>
        </w:rPr>
        <w:sectPr w:rsidR="00443BFC" w:rsidRPr="00752E1E" w:rsidSect="00AB1E4C">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2826AF" w:rsidRPr="00752E1E" w:rsidRDefault="00445E63" w:rsidP="00752E1E">
      <w:pPr>
        <w:pStyle w:val="a0"/>
        <w:rPr>
          <w:rtl/>
        </w:rPr>
      </w:pPr>
      <w:bookmarkStart w:id="73" w:name="_Toc332157294"/>
      <w:bookmarkStart w:id="74" w:name="_Toc418288429"/>
      <w:r w:rsidRPr="00752E1E">
        <w:rPr>
          <w:rFonts w:hint="cs"/>
          <w:rtl/>
        </w:rPr>
        <w:t>امام اهل سنت احمد بن حنبل</w:t>
      </w:r>
      <w:r w:rsidRPr="004F48E1">
        <w:rPr>
          <w:rFonts w:hint="cs"/>
          <w:b w:val="0"/>
          <w:bCs w:val="0"/>
        </w:rPr>
        <w:sym w:font="AGA Arabesque" w:char="F074"/>
      </w:r>
      <w:bookmarkEnd w:id="73"/>
      <w:bookmarkEnd w:id="74"/>
    </w:p>
    <w:p w:rsidR="002826AF" w:rsidRPr="00752E1E" w:rsidRDefault="002826AF" w:rsidP="00752E1E">
      <w:pPr>
        <w:pStyle w:val="a1"/>
        <w:rPr>
          <w:rtl/>
        </w:rPr>
      </w:pPr>
      <w:bookmarkStart w:id="75" w:name="_Toc332157295"/>
      <w:bookmarkStart w:id="76" w:name="_Toc418288430"/>
      <w:r w:rsidRPr="00752E1E">
        <w:rPr>
          <w:rFonts w:hint="cs"/>
          <w:rtl/>
        </w:rPr>
        <w:t>نسب امام احمد</w:t>
      </w:r>
      <w:bookmarkEnd w:id="75"/>
      <w:bookmarkEnd w:id="76"/>
    </w:p>
    <w:p w:rsidR="002826AF" w:rsidRPr="00752E1E" w:rsidRDefault="002826AF" w:rsidP="00752E1E">
      <w:pPr>
        <w:pStyle w:val="a7"/>
        <w:rPr>
          <w:rtl/>
        </w:rPr>
      </w:pPr>
      <w:r w:rsidRPr="00752E1E">
        <w:rPr>
          <w:rFonts w:hint="cs"/>
          <w:rtl/>
        </w:rPr>
        <w:t>او: احمد بن محمد بن حنبل بن هلال بن اسد بن ادریس شیبانی مروزی بغدادی که نسب او عربی و</w:t>
      </w:r>
      <w:r w:rsidR="004F48E1">
        <w:rPr>
          <w:rFonts w:hint="cs"/>
          <w:rtl/>
        </w:rPr>
        <w:t xml:space="preserve"> </w:t>
      </w:r>
      <w:r w:rsidRPr="00752E1E">
        <w:rPr>
          <w:rFonts w:hint="cs"/>
          <w:rtl/>
        </w:rPr>
        <w:t>کنیه</w:t>
      </w:r>
      <w:r w:rsidR="00443BFC" w:rsidRPr="00752E1E">
        <w:rPr>
          <w:rFonts w:hint="cs"/>
          <w:rtl/>
        </w:rPr>
        <w:t xml:space="preserve">‌اش </w:t>
      </w:r>
      <w:r w:rsidRPr="00752E1E">
        <w:rPr>
          <w:rFonts w:hint="cs"/>
          <w:rtl/>
        </w:rPr>
        <w:t>ابو عبدالله</w:t>
      </w:r>
      <w:r w:rsidR="00445E63" w:rsidRPr="00752E1E">
        <w:rPr>
          <w:rFonts w:hint="cs"/>
          <w:rtl/>
        </w:rPr>
        <w:t xml:space="preserve"> می‌</w:t>
      </w:r>
      <w:r w:rsidRPr="00752E1E">
        <w:rPr>
          <w:rFonts w:hint="cs"/>
          <w:rtl/>
        </w:rPr>
        <w:t>باشد. حافظ بزرگ ابوبکر بیهقی نسب امام احمد را به ابراهیم خلیل</w:t>
      </w:r>
      <w:r w:rsidR="00445E63" w:rsidRPr="00752E1E">
        <w:rPr>
          <w:rFonts w:hint="cs"/>
        </w:rPr>
        <w:sym w:font="AGA Arabesque" w:char="F075"/>
      </w:r>
      <w:r w:rsidRPr="00752E1E">
        <w:rPr>
          <w:rFonts w:hint="cs"/>
          <w:rtl/>
        </w:rPr>
        <w:t xml:space="preserve"> رسانیده است.</w:t>
      </w:r>
    </w:p>
    <w:p w:rsidR="002826AF" w:rsidRPr="00752E1E" w:rsidRDefault="002826AF" w:rsidP="00752E1E">
      <w:pPr>
        <w:pStyle w:val="a1"/>
        <w:rPr>
          <w:rtl/>
        </w:rPr>
      </w:pPr>
      <w:bookmarkStart w:id="77" w:name="_Toc332157296"/>
      <w:bookmarkStart w:id="78" w:name="_Toc418288431"/>
      <w:r w:rsidRPr="00752E1E">
        <w:rPr>
          <w:rFonts w:hint="cs"/>
          <w:rtl/>
        </w:rPr>
        <w:t>محل تولد و</w:t>
      </w:r>
      <w:r w:rsidR="00445E63" w:rsidRPr="00752E1E">
        <w:rPr>
          <w:rFonts w:hint="cs"/>
          <w:rtl/>
        </w:rPr>
        <w:t xml:space="preserve"> </w:t>
      </w:r>
      <w:r w:rsidRPr="00752E1E">
        <w:rPr>
          <w:rFonts w:hint="cs"/>
          <w:rtl/>
        </w:rPr>
        <w:t>زندگی امام احمد</w:t>
      </w:r>
      <w:bookmarkEnd w:id="77"/>
      <w:bookmarkEnd w:id="78"/>
      <w:r w:rsidRPr="00752E1E">
        <w:rPr>
          <w:rFonts w:hint="cs"/>
          <w:rtl/>
        </w:rPr>
        <w:t xml:space="preserve"> </w:t>
      </w:r>
    </w:p>
    <w:p w:rsidR="002826AF" w:rsidRPr="00752E1E" w:rsidRDefault="002826AF" w:rsidP="00752E1E">
      <w:pPr>
        <w:pStyle w:val="a7"/>
        <w:rPr>
          <w:rtl/>
        </w:rPr>
      </w:pPr>
      <w:r w:rsidRPr="00752E1E">
        <w:rPr>
          <w:rFonts w:hint="cs"/>
          <w:rtl/>
        </w:rPr>
        <w:t>امام احمد</w:t>
      </w:r>
      <w:r w:rsidR="00445E63" w:rsidRPr="00752E1E">
        <w:rPr>
          <w:rFonts w:cs="CTraditional Arabic" w:hint="cs"/>
          <w:rtl/>
        </w:rPr>
        <w:t>/</w:t>
      </w:r>
      <w:r w:rsidRPr="00752E1E">
        <w:rPr>
          <w:rFonts w:hint="cs"/>
          <w:rtl/>
        </w:rPr>
        <w:t xml:space="preserve"> در ربیع الاول سال 164 هجری. ق. در بغداد بدنیا آمد. درسن 3 سالگی پدرش را از دست داد ومادرش سرپرستی وی را به عهده گرفت. و درهنگامی که نوجوانی بیش نبود در مجالس درس ابویوسف قاضی حضور پیدا</w:t>
      </w:r>
      <w:r w:rsidR="00445E63" w:rsidRPr="00752E1E">
        <w:rPr>
          <w:rFonts w:hint="cs"/>
          <w:rtl/>
        </w:rPr>
        <w:t xml:space="preserve"> می‌</w:t>
      </w:r>
      <w:r w:rsidRPr="00752E1E">
        <w:rPr>
          <w:rFonts w:hint="cs"/>
          <w:rtl/>
        </w:rPr>
        <w:t>کرد پس در سن 16 سالگی به حدیث روی آورد.</w:t>
      </w:r>
    </w:p>
    <w:p w:rsidR="002826AF" w:rsidRPr="00752E1E" w:rsidRDefault="002826AF" w:rsidP="00752E1E">
      <w:pPr>
        <w:pStyle w:val="a7"/>
        <w:rPr>
          <w:rtl/>
        </w:rPr>
      </w:pPr>
      <w:r w:rsidRPr="00752E1E">
        <w:rPr>
          <w:rFonts w:hint="cs"/>
          <w:rtl/>
        </w:rPr>
        <w:t>وی برای شنیدن حدیث به مسافرت پرداخت ودر این مسافرتها مورد تجلیل و احترام علماء واساتید خود واقع</w:t>
      </w:r>
      <w:r w:rsidR="00445E63" w:rsidRPr="00752E1E">
        <w:rPr>
          <w:rFonts w:hint="cs"/>
          <w:rtl/>
        </w:rPr>
        <w:t xml:space="preserve"> می‌</w:t>
      </w:r>
      <w:r w:rsidRPr="00752E1E">
        <w:rPr>
          <w:rFonts w:hint="cs"/>
          <w:rtl/>
        </w:rPr>
        <w:t>شد و توانست بر اثر ا</w:t>
      </w:r>
      <w:r w:rsidR="00445E63" w:rsidRPr="00752E1E">
        <w:rPr>
          <w:rFonts w:hint="cs"/>
          <w:rtl/>
        </w:rPr>
        <w:t>ین مسافرتها احادیث زیادی را جمع</w:t>
      </w:r>
      <w:r w:rsidR="00445E63" w:rsidRPr="00752E1E">
        <w:rPr>
          <w:rFonts w:hint="eastAsia"/>
          <w:rtl/>
        </w:rPr>
        <w:t>‌</w:t>
      </w:r>
      <w:r w:rsidRPr="00752E1E">
        <w:rPr>
          <w:rFonts w:hint="cs"/>
          <w:rtl/>
        </w:rPr>
        <w:t>آوری کرده و</w:t>
      </w:r>
      <w:r w:rsidR="00445E63" w:rsidRPr="00752E1E">
        <w:rPr>
          <w:rFonts w:hint="cs"/>
          <w:rtl/>
        </w:rPr>
        <w:t xml:space="preserve"> </w:t>
      </w:r>
      <w:r w:rsidRPr="00752E1E">
        <w:rPr>
          <w:rFonts w:hint="cs"/>
          <w:rtl/>
        </w:rPr>
        <w:t xml:space="preserve">کتاب </w:t>
      </w:r>
      <w:r w:rsidR="00445E63" w:rsidRPr="00752E1E">
        <w:rPr>
          <w:rFonts w:hint="cs"/>
          <w:rtl/>
        </w:rPr>
        <w:t>«</w:t>
      </w:r>
      <w:r w:rsidRPr="00752E1E">
        <w:rPr>
          <w:rFonts w:ascii="mylotus" w:hAnsi="mylotus" w:cs="mylotus"/>
          <w:rtl/>
        </w:rPr>
        <w:t>ال</w:t>
      </w:r>
      <w:r w:rsidR="00445E63" w:rsidRPr="00752E1E">
        <w:rPr>
          <w:rFonts w:ascii="mylotus" w:hAnsi="mylotus" w:cs="mylotus"/>
          <w:rtl/>
        </w:rPr>
        <w:t>ـ</w:t>
      </w:r>
      <w:r w:rsidRPr="00752E1E">
        <w:rPr>
          <w:rFonts w:ascii="mylotus" w:hAnsi="mylotus" w:cs="mylotus"/>
          <w:rtl/>
        </w:rPr>
        <w:t>مسند</w:t>
      </w:r>
      <w:r w:rsidR="00445E63" w:rsidRPr="00752E1E">
        <w:rPr>
          <w:rFonts w:hint="cs"/>
          <w:rtl/>
        </w:rPr>
        <w:t>»</w:t>
      </w:r>
      <w:r w:rsidRPr="00752E1E">
        <w:rPr>
          <w:rFonts w:hint="cs"/>
          <w:rtl/>
        </w:rPr>
        <w:t xml:space="preserve"> را که نزدیک به چهل هزار حدیث</w:t>
      </w:r>
      <w:r w:rsidR="00445E63" w:rsidRPr="00752E1E">
        <w:rPr>
          <w:rFonts w:hint="cs"/>
          <w:rtl/>
        </w:rPr>
        <w:t xml:space="preserve"> می‌</w:t>
      </w:r>
      <w:r w:rsidRPr="00752E1E">
        <w:rPr>
          <w:rFonts w:hint="cs"/>
          <w:rtl/>
        </w:rPr>
        <w:t>باشد، تألیف کند.</w:t>
      </w:r>
    </w:p>
    <w:p w:rsidR="002826AF" w:rsidRPr="00752E1E" w:rsidRDefault="002826AF" w:rsidP="00752E1E">
      <w:pPr>
        <w:pStyle w:val="a7"/>
        <w:rPr>
          <w:rtl/>
        </w:rPr>
      </w:pPr>
      <w:r w:rsidRPr="00752E1E">
        <w:rPr>
          <w:rFonts w:hint="cs"/>
          <w:rtl/>
        </w:rPr>
        <w:t>ابن کثیر</w:t>
      </w:r>
      <w:r w:rsidR="00445E63" w:rsidRPr="00752E1E">
        <w:rPr>
          <w:rFonts w:hint="cs"/>
          <w:rtl/>
        </w:rPr>
        <w:t xml:space="preserve"> می‌</w:t>
      </w:r>
      <w:r w:rsidRPr="00752E1E">
        <w:rPr>
          <w:rFonts w:hint="cs"/>
          <w:rtl/>
        </w:rPr>
        <w:t>گوید: امام شافعی در سفر دوم خود به بغداد درسال 190 هـ. ق. به امام احمد که در آن موقع سی سال و اندی داشت و با او در سفر بود</w:t>
      </w:r>
      <w:r w:rsidR="00445E63" w:rsidRPr="00752E1E">
        <w:rPr>
          <w:rFonts w:hint="cs"/>
          <w:rtl/>
        </w:rPr>
        <w:t xml:space="preserve"> می‌</w:t>
      </w:r>
      <w:r w:rsidRPr="00752E1E">
        <w:rPr>
          <w:rFonts w:hint="cs"/>
          <w:rtl/>
        </w:rPr>
        <w:t>گوید: ای ابوعبدالله، هنگامی که حدیثی در نزد تو صحیح باشد به من هم اطلاع بده، حال این حدیث، حدیثی باشد که اهل حجاز آن را نقل</w:t>
      </w:r>
      <w:r w:rsidR="00445E63" w:rsidRPr="00752E1E">
        <w:rPr>
          <w:rFonts w:hint="cs"/>
          <w:rtl/>
        </w:rPr>
        <w:t xml:space="preserve"> می‌</w:t>
      </w:r>
      <w:r w:rsidRPr="00752E1E">
        <w:rPr>
          <w:rFonts w:hint="cs"/>
          <w:rtl/>
        </w:rPr>
        <w:t>کنند یا اهل شام یا اهل عراق یا اهل یمن. این سخن امام شافعی دلالت براحترام شافعی نسبت به امام احمد ومکانت علمی وی دارد که امام شافعی بر اساس صحیح یا ضعیف بودن حدیثی از نظر امام احمد فتوی بدهند. این احترام و مکانتی است که امام احمد در بین علماء داشته و شهره و آوازه او در آغاز جوانی</w:t>
      </w:r>
      <w:r w:rsidR="00443BFC" w:rsidRPr="00752E1E">
        <w:rPr>
          <w:rFonts w:hint="cs"/>
          <w:rtl/>
        </w:rPr>
        <w:t xml:space="preserve">‌اش </w:t>
      </w:r>
      <w:r w:rsidRPr="00752E1E">
        <w:rPr>
          <w:rFonts w:hint="cs"/>
          <w:rtl/>
        </w:rPr>
        <w:t>در آفاق اسلامی پیچیده بود</w:t>
      </w:r>
      <w:r w:rsidRPr="00752E1E">
        <w:rPr>
          <w:rStyle w:val="FootnoteReference"/>
          <w:rFonts w:cs="B Lotus"/>
          <w:rtl/>
        </w:rPr>
        <w:footnoteReference w:id="30"/>
      </w:r>
      <w:r w:rsidRPr="00752E1E">
        <w:rPr>
          <w:rFonts w:hint="cs"/>
          <w:rtl/>
        </w:rPr>
        <w:t>.</w:t>
      </w:r>
    </w:p>
    <w:p w:rsidR="002826AF" w:rsidRPr="00752E1E" w:rsidRDefault="002826AF" w:rsidP="00752E1E">
      <w:pPr>
        <w:pStyle w:val="a1"/>
        <w:rPr>
          <w:rtl/>
        </w:rPr>
      </w:pPr>
      <w:bookmarkStart w:id="79" w:name="_Toc332157297"/>
      <w:bookmarkStart w:id="80" w:name="_Toc418288432"/>
      <w:r w:rsidRPr="00752E1E">
        <w:rPr>
          <w:rFonts w:hint="cs"/>
          <w:rtl/>
        </w:rPr>
        <w:t>تقوی و زهد و</w:t>
      </w:r>
      <w:r w:rsidR="00445E63" w:rsidRPr="00752E1E">
        <w:rPr>
          <w:rFonts w:hint="cs"/>
          <w:rtl/>
        </w:rPr>
        <w:t xml:space="preserve"> بی</w:t>
      </w:r>
      <w:r w:rsidR="00445E63" w:rsidRPr="00752E1E">
        <w:rPr>
          <w:rFonts w:hint="eastAsia"/>
          <w:rtl/>
        </w:rPr>
        <w:t>‌</w:t>
      </w:r>
      <w:r w:rsidRPr="00752E1E">
        <w:rPr>
          <w:rFonts w:hint="cs"/>
          <w:rtl/>
        </w:rPr>
        <w:t>آلایش امام احمد</w:t>
      </w:r>
      <w:bookmarkEnd w:id="79"/>
      <w:bookmarkEnd w:id="80"/>
    </w:p>
    <w:p w:rsidR="002826AF" w:rsidRPr="00752E1E" w:rsidRDefault="002826AF" w:rsidP="00752E1E">
      <w:pPr>
        <w:pStyle w:val="a7"/>
        <w:rPr>
          <w:rtl/>
        </w:rPr>
      </w:pPr>
      <w:r w:rsidRPr="00752E1E">
        <w:rPr>
          <w:rFonts w:hint="cs"/>
          <w:rtl/>
        </w:rPr>
        <w:t>تقوی و زهد امام احمد به حدی بوده که زبانزد عام وخاص بوده است، از قبول کردن قضاوت یمن به شدت خود داری نموده، همچنین از قبول کردن هدایا، وبخاطر اینکه در زندگی، و فقط از حاصل کار و زحمات استفاده</w:t>
      </w:r>
      <w:r w:rsidR="00445E63" w:rsidRPr="00752E1E">
        <w:rPr>
          <w:rFonts w:hint="cs"/>
          <w:rtl/>
        </w:rPr>
        <w:t xml:space="preserve"> می‌</w:t>
      </w:r>
      <w:r w:rsidRPr="00752E1E">
        <w:rPr>
          <w:rFonts w:hint="cs"/>
          <w:rtl/>
        </w:rPr>
        <w:t>نمود، دچار تنگدستی شده بود. پسرش عبدالله</w:t>
      </w:r>
      <w:r w:rsidR="00445E63" w:rsidRPr="00752E1E">
        <w:rPr>
          <w:rFonts w:hint="cs"/>
          <w:rtl/>
        </w:rPr>
        <w:t xml:space="preserve"> می‌</w:t>
      </w:r>
      <w:r w:rsidRPr="00752E1E">
        <w:rPr>
          <w:rFonts w:hint="cs"/>
          <w:rtl/>
        </w:rPr>
        <w:t>گوید: در زمان خلافت واثق در تنگدستی شدیدی بودیم. شخصی</w:t>
      </w:r>
      <w:r w:rsidR="00445E63" w:rsidRPr="00752E1E">
        <w:rPr>
          <w:rFonts w:hint="cs"/>
          <w:rtl/>
        </w:rPr>
        <w:t xml:space="preserve"> می‌</w:t>
      </w:r>
      <w:r w:rsidRPr="00752E1E">
        <w:rPr>
          <w:rFonts w:hint="cs"/>
          <w:rtl/>
        </w:rPr>
        <w:t>خواست چهار هزار درهم به عنوان هدیه به پدرم بدهد که آن را از پدرش به ارث برده و بنا به اظهار آن شخص نه از صدقه بود نه از زکات، با وجود اصرار آن شخص، پدرم از قبول کردن آن هدیه خودداری نمود. پس از چندی در این مورد با پدرم صحبت کردم، گفتند: اگر آن را قبول</w:t>
      </w:r>
      <w:r w:rsidR="00445E63" w:rsidRPr="00752E1E">
        <w:rPr>
          <w:rFonts w:hint="cs"/>
          <w:rtl/>
        </w:rPr>
        <w:t xml:space="preserve"> می‌</w:t>
      </w:r>
      <w:r w:rsidRPr="00752E1E">
        <w:rPr>
          <w:rFonts w:hint="cs"/>
          <w:rtl/>
        </w:rPr>
        <w:t>کردیم همه آن را مصرف کرده بودیم وچیزی از آن باقی نمانده بود. ابو داود</w:t>
      </w:r>
      <w:r w:rsidR="00445E63" w:rsidRPr="00752E1E">
        <w:rPr>
          <w:rFonts w:hint="cs"/>
          <w:rtl/>
        </w:rPr>
        <w:t xml:space="preserve"> می‌</w:t>
      </w:r>
      <w:r w:rsidRPr="00752E1E">
        <w:rPr>
          <w:rFonts w:hint="cs"/>
          <w:rtl/>
        </w:rPr>
        <w:t>گوید: مجالس امام احمد، مجالس آخرت بود که در آن از لذات و</w:t>
      </w:r>
      <w:r w:rsidR="00445E63" w:rsidRPr="00752E1E">
        <w:rPr>
          <w:rFonts w:hint="cs"/>
          <w:rtl/>
        </w:rPr>
        <w:t xml:space="preserve"> خوشی</w:t>
      </w:r>
      <w:r w:rsidR="00445E63" w:rsidRPr="00752E1E">
        <w:rPr>
          <w:rFonts w:hint="eastAsia"/>
          <w:rtl/>
        </w:rPr>
        <w:t>‌</w:t>
      </w:r>
      <w:r w:rsidRPr="00752E1E">
        <w:rPr>
          <w:rFonts w:hint="cs"/>
          <w:rtl/>
        </w:rPr>
        <w:t>های دنیا یادی</w:t>
      </w:r>
      <w:r w:rsidR="00445E63" w:rsidRPr="00752E1E">
        <w:rPr>
          <w:rFonts w:hint="cs"/>
          <w:rtl/>
        </w:rPr>
        <w:t xml:space="preserve"> نمی‌</w:t>
      </w:r>
      <w:r w:rsidRPr="00752E1E">
        <w:rPr>
          <w:rFonts w:hint="cs"/>
          <w:rtl/>
        </w:rPr>
        <w:t>شد وهیچگاه امام احمد را ندیدم که لذات دنیا را ذکر کند</w:t>
      </w:r>
      <w:r w:rsidRPr="00752E1E">
        <w:rPr>
          <w:rStyle w:val="FootnoteReference"/>
          <w:rFonts w:cs="B Lotus"/>
          <w:rtl/>
        </w:rPr>
        <w:footnoteReference w:id="31"/>
      </w:r>
      <w:r w:rsidRPr="00752E1E">
        <w:rPr>
          <w:rFonts w:hint="cs"/>
          <w:rtl/>
        </w:rPr>
        <w:t>.</w:t>
      </w:r>
    </w:p>
    <w:p w:rsidR="002826AF" w:rsidRPr="00752E1E" w:rsidRDefault="002826AF" w:rsidP="00752E1E">
      <w:pPr>
        <w:pStyle w:val="a7"/>
        <w:rPr>
          <w:rtl/>
        </w:rPr>
      </w:pPr>
      <w:r w:rsidRPr="00752E1E">
        <w:rPr>
          <w:rFonts w:hint="cs"/>
          <w:rtl/>
        </w:rPr>
        <w:t>ابوجعفر محمد بن یعقوب صفار</w:t>
      </w:r>
      <w:r w:rsidR="00445E63" w:rsidRPr="00752E1E">
        <w:rPr>
          <w:rFonts w:hint="cs"/>
          <w:rtl/>
        </w:rPr>
        <w:t xml:space="preserve"> می‌</w:t>
      </w:r>
      <w:r w:rsidRPr="00752E1E">
        <w:rPr>
          <w:rFonts w:hint="cs"/>
          <w:rtl/>
        </w:rPr>
        <w:t>گوید: همراه احمد بن حنبل در سامرا بودیم از او طلب دعا کردیم. گفتند: پروردگارا، تو</w:t>
      </w:r>
      <w:r w:rsidR="00445E63" w:rsidRPr="00752E1E">
        <w:rPr>
          <w:rFonts w:hint="cs"/>
          <w:rtl/>
        </w:rPr>
        <w:t xml:space="preserve"> می‌</w:t>
      </w:r>
      <w:r w:rsidRPr="00752E1E">
        <w:rPr>
          <w:rFonts w:hint="cs"/>
          <w:rtl/>
        </w:rPr>
        <w:t>دانی که ما بیشترین اعمالی که دوست داری انجام</w:t>
      </w:r>
      <w:r w:rsidR="00445E63" w:rsidRPr="00752E1E">
        <w:rPr>
          <w:rFonts w:hint="cs"/>
          <w:rtl/>
        </w:rPr>
        <w:t xml:space="preserve"> می‌</w:t>
      </w:r>
      <w:r w:rsidRPr="00752E1E">
        <w:rPr>
          <w:rFonts w:hint="cs"/>
          <w:rtl/>
        </w:rPr>
        <w:t>دهیم، پس ما را همیشه بر اعمالی که دوست داری قرار بده، سپس سکوت کردند. طلب دعای بیشتری کردیم گفتند: پروردگارا، به راستی ما از تو طلب</w:t>
      </w:r>
      <w:r w:rsidR="00445E63" w:rsidRPr="00752E1E">
        <w:rPr>
          <w:rFonts w:hint="cs"/>
          <w:rtl/>
        </w:rPr>
        <w:t xml:space="preserve"> می‌</w:t>
      </w:r>
      <w:r w:rsidRPr="00752E1E">
        <w:rPr>
          <w:rFonts w:hint="cs"/>
          <w:rtl/>
        </w:rPr>
        <w:t>کنیم به وسيل</w:t>
      </w:r>
      <w:r w:rsidR="00443BFC" w:rsidRPr="00752E1E">
        <w:rPr>
          <w:rFonts w:hint="cs"/>
          <w:rtl/>
        </w:rPr>
        <w:t>ۀ</w:t>
      </w:r>
      <w:r w:rsidRPr="00752E1E">
        <w:rPr>
          <w:rFonts w:hint="cs"/>
          <w:rtl/>
        </w:rPr>
        <w:t xml:space="preserve"> آن قدرتی که گفتی برای آسمان</w:t>
      </w:r>
      <w:r w:rsidR="00445E63" w:rsidRPr="00752E1E">
        <w:rPr>
          <w:rFonts w:hint="cs"/>
          <w:rtl/>
        </w:rPr>
        <w:t>‌ها</w:t>
      </w:r>
      <w:r w:rsidRPr="00752E1E">
        <w:rPr>
          <w:rFonts w:hint="cs"/>
          <w:rtl/>
        </w:rPr>
        <w:t xml:space="preserve"> و زمین: </w:t>
      </w:r>
      <w:r w:rsidR="00445E63" w:rsidRPr="00752E1E">
        <w:rPr>
          <w:rFonts w:hint="cs"/>
          <w:rtl/>
        </w:rPr>
        <w:t>«</w:t>
      </w:r>
      <w:r w:rsidRPr="00752E1E">
        <w:rPr>
          <w:rFonts w:hint="cs"/>
          <w:rtl/>
        </w:rPr>
        <w:t>بیائید در زیر امر و حکم من، چه بخواهید و چه نخواهید، گفتند: آمدیم اطاعت کنندگان</w:t>
      </w:r>
      <w:r w:rsidR="00445E63" w:rsidRPr="00752E1E">
        <w:rPr>
          <w:rFonts w:hint="cs"/>
          <w:rtl/>
        </w:rPr>
        <w:t>»</w:t>
      </w:r>
      <w:r w:rsidRPr="00752E1E">
        <w:rPr>
          <w:rStyle w:val="FootnoteReference"/>
          <w:rFonts w:cs="B Lotus"/>
          <w:rtl/>
        </w:rPr>
        <w:footnoteReference w:id="32"/>
      </w:r>
      <w:r w:rsidR="00445E63" w:rsidRPr="00752E1E">
        <w:rPr>
          <w:rFonts w:hint="cs"/>
          <w:rtl/>
        </w:rPr>
        <w:t>.</w:t>
      </w:r>
      <w:r w:rsidRPr="00752E1E">
        <w:rPr>
          <w:rFonts w:hint="cs"/>
          <w:rtl/>
        </w:rPr>
        <w:t xml:space="preserve"> که ما را موفق به انجام دادن اعمالی کنی که در آن رضایت توست. پروردگارا، ما از فقر به تو پناه</w:t>
      </w:r>
      <w:r w:rsidR="00445E63" w:rsidRPr="00752E1E">
        <w:rPr>
          <w:rFonts w:hint="cs"/>
          <w:rtl/>
        </w:rPr>
        <w:t xml:space="preserve"> می‌</w:t>
      </w:r>
      <w:r w:rsidRPr="00752E1E">
        <w:rPr>
          <w:rFonts w:hint="cs"/>
          <w:rtl/>
        </w:rPr>
        <w:t>بریم مگر و از فقیری و محتاجی به تو پناه</w:t>
      </w:r>
      <w:r w:rsidR="00445E63" w:rsidRPr="00752E1E">
        <w:rPr>
          <w:rFonts w:hint="cs"/>
          <w:rtl/>
        </w:rPr>
        <w:t xml:space="preserve"> می‌</w:t>
      </w:r>
      <w:r w:rsidRPr="00752E1E">
        <w:rPr>
          <w:rFonts w:hint="cs"/>
          <w:rtl/>
        </w:rPr>
        <w:t>بریم به تو از خواری و ذلت، مگر از خواری و ذلت برای تو</w:t>
      </w:r>
      <w:r w:rsidRPr="00752E1E">
        <w:rPr>
          <w:rStyle w:val="FootnoteReference"/>
          <w:rFonts w:cs="B Lotus"/>
          <w:rtl/>
        </w:rPr>
        <w:footnoteReference w:id="33"/>
      </w:r>
      <w:r w:rsidRPr="00752E1E">
        <w:rPr>
          <w:rFonts w:hint="cs"/>
          <w:rtl/>
        </w:rPr>
        <w:t>. پروردگارا، زیاد بر ما نعمت مده که سرکشی</w:t>
      </w:r>
      <w:r w:rsidR="00445E63" w:rsidRPr="00752E1E">
        <w:rPr>
          <w:rFonts w:hint="cs"/>
          <w:rtl/>
        </w:rPr>
        <w:t xml:space="preserve"> می‌</w:t>
      </w:r>
      <w:r w:rsidRPr="00752E1E">
        <w:rPr>
          <w:rFonts w:hint="cs"/>
          <w:rtl/>
        </w:rPr>
        <w:t>کنیم  و نعمت</w:t>
      </w:r>
      <w:r w:rsidR="00445E63" w:rsidRPr="00752E1E">
        <w:rPr>
          <w:rFonts w:hint="cs"/>
          <w:rtl/>
        </w:rPr>
        <w:t>‌ها</w:t>
      </w:r>
      <w:r w:rsidRPr="00752E1E">
        <w:rPr>
          <w:rFonts w:hint="cs"/>
          <w:rtl/>
        </w:rPr>
        <w:t>یت را بر ما کم مکن که نعمت را فراموش</w:t>
      </w:r>
      <w:r w:rsidR="00445E63" w:rsidRPr="00752E1E">
        <w:rPr>
          <w:rFonts w:hint="cs"/>
          <w:rtl/>
        </w:rPr>
        <w:t xml:space="preserve"> می‌</w:t>
      </w:r>
      <w:r w:rsidRPr="00752E1E">
        <w:rPr>
          <w:rFonts w:hint="cs"/>
          <w:rtl/>
        </w:rPr>
        <w:t>کنیم، و ببخش برای ما از رحمتت و رزقت آنچه که ما را موفق به طاعت و عبادت تو</w:t>
      </w:r>
      <w:r w:rsidR="00445E63" w:rsidRPr="00752E1E">
        <w:rPr>
          <w:rFonts w:hint="cs"/>
          <w:rtl/>
        </w:rPr>
        <w:t xml:space="preserve"> می‌</w:t>
      </w:r>
      <w:r w:rsidRPr="00752E1E">
        <w:rPr>
          <w:rFonts w:hint="cs"/>
          <w:rtl/>
        </w:rPr>
        <w:t xml:space="preserve">کند وما را با فضل و </w:t>
      </w:r>
      <w:r w:rsidR="00445E63" w:rsidRPr="00752E1E">
        <w:rPr>
          <w:rFonts w:hint="cs"/>
          <w:rtl/>
        </w:rPr>
        <w:t>کرمت بی</w:t>
      </w:r>
      <w:r w:rsidR="00445E63" w:rsidRPr="00752E1E">
        <w:rPr>
          <w:rFonts w:hint="eastAsia"/>
          <w:rtl/>
        </w:rPr>
        <w:t>‌</w:t>
      </w:r>
      <w:r w:rsidRPr="00752E1E">
        <w:rPr>
          <w:rFonts w:hint="cs"/>
          <w:rtl/>
        </w:rPr>
        <w:t>نیاز کن.</w:t>
      </w:r>
    </w:p>
    <w:p w:rsidR="002826AF" w:rsidRPr="00752E1E" w:rsidRDefault="002826AF" w:rsidP="00752E1E">
      <w:pPr>
        <w:pStyle w:val="a7"/>
        <w:rPr>
          <w:rtl/>
        </w:rPr>
      </w:pPr>
      <w:r w:rsidRPr="00752E1E">
        <w:rPr>
          <w:rFonts w:hint="cs"/>
          <w:rtl/>
        </w:rPr>
        <w:t>ابن کثیر</w:t>
      </w:r>
      <w:r w:rsidR="00445E63" w:rsidRPr="00752E1E">
        <w:rPr>
          <w:rFonts w:cs="CTraditional Arabic" w:hint="cs"/>
          <w:rtl/>
        </w:rPr>
        <w:t>/</w:t>
      </w:r>
      <w:r w:rsidR="00445E63" w:rsidRPr="00752E1E">
        <w:rPr>
          <w:rFonts w:hint="cs"/>
          <w:rtl/>
        </w:rPr>
        <w:t xml:space="preserve"> </w:t>
      </w:r>
      <w:r w:rsidRPr="00752E1E">
        <w:rPr>
          <w:rFonts w:hint="cs"/>
          <w:rtl/>
        </w:rPr>
        <w:t>پس از اینکه در باره زهد و تقوای امام احمد سخن</w:t>
      </w:r>
      <w:r w:rsidR="00445E63" w:rsidRPr="00752E1E">
        <w:rPr>
          <w:rFonts w:hint="cs"/>
          <w:rtl/>
        </w:rPr>
        <w:t xml:space="preserve"> می‌</w:t>
      </w:r>
      <w:r w:rsidRPr="00752E1E">
        <w:rPr>
          <w:rFonts w:hint="cs"/>
          <w:rtl/>
        </w:rPr>
        <w:t>راند و</w:t>
      </w:r>
      <w:r w:rsidR="00445E63" w:rsidRPr="00752E1E">
        <w:rPr>
          <w:rFonts w:hint="cs"/>
          <w:rtl/>
        </w:rPr>
        <w:t xml:space="preserve"> می‌</w:t>
      </w:r>
      <w:r w:rsidRPr="00752E1E">
        <w:rPr>
          <w:rFonts w:hint="cs"/>
          <w:rtl/>
        </w:rPr>
        <w:t>گوید: وخبر</w:t>
      </w:r>
      <w:r w:rsidR="00445E63" w:rsidRPr="00752E1E">
        <w:rPr>
          <w:rFonts w:hint="cs"/>
          <w:rtl/>
        </w:rPr>
        <w:t>‌ها</w:t>
      </w:r>
      <w:r w:rsidRPr="00752E1E">
        <w:rPr>
          <w:rFonts w:hint="cs"/>
          <w:rtl/>
        </w:rPr>
        <w:t>ی وارده از او در مورد زهد و تقوا بسیار زیاد</w:t>
      </w:r>
      <w:r w:rsidR="00445E63" w:rsidRPr="00752E1E">
        <w:rPr>
          <w:rFonts w:hint="cs"/>
          <w:rtl/>
        </w:rPr>
        <w:t xml:space="preserve"> می‌</w:t>
      </w:r>
      <w:r w:rsidRPr="00752E1E">
        <w:rPr>
          <w:rFonts w:hint="cs"/>
          <w:rtl/>
        </w:rPr>
        <w:t>باشد. و امام احمد در زهد کتابی بس پر منفعت تالیف کرده که همانند آن تا کنون نوشته نشده است، همیشه در حد توان خود زندگی</w:t>
      </w:r>
      <w:r w:rsidR="00445E63" w:rsidRPr="00752E1E">
        <w:rPr>
          <w:rFonts w:hint="cs"/>
          <w:rtl/>
        </w:rPr>
        <w:t xml:space="preserve"> می‌</w:t>
      </w:r>
      <w:r w:rsidRPr="00752E1E">
        <w:rPr>
          <w:rFonts w:hint="cs"/>
          <w:rtl/>
        </w:rPr>
        <w:t>کردند.</w:t>
      </w:r>
    </w:p>
    <w:p w:rsidR="002826AF" w:rsidRPr="00752E1E" w:rsidRDefault="002826AF" w:rsidP="00752E1E">
      <w:pPr>
        <w:pStyle w:val="a1"/>
        <w:rPr>
          <w:rtl/>
        </w:rPr>
      </w:pPr>
      <w:bookmarkStart w:id="81" w:name="_Toc332157298"/>
      <w:bookmarkStart w:id="82" w:name="_Toc418288433"/>
      <w:r w:rsidRPr="00752E1E">
        <w:rPr>
          <w:rFonts w:hint="cs"/>
          <w:rtl/>
        </w:rPr>
        <w:t>پیروی امام احمد از سنت رسول الله و احترام به اهل حدیث</w:t>
      </w:r>
      <w:bookmarkEnd w:id="81"/>
      <w:bookmarkEnd w:id="82"/>
      <w:r w:rsidRPr="00752E1E">
        <w:rPr>
          <w:rFonts w:hint="cs"/>
          <w:rtl/>
        </w:rPr>
        <w:t xml:space="preserve"> </w:t>
      </w:r>
    </w:p>
    <w:p w:rsidR="002826AF" w:rsidRPr="00752E1E" w:rsidRDefault="002826AF" w:rsidP="00752E1E">
      <w:pPr>
        <w:pStyle w:val="a7"/>
        <w:rPr>
          <w:rtl/>
        </w:rPr>
      </w:pPr>
      <w:r w:rsidRPr="00752E1E">
        <w:rPr>
          <w:rFonts w:hint="cs"/>
          <w:rtl/>
        </w:rPr>
        <w:t>عبدالملک میمونی</w:t>
      </w:r>
      <w:r w:rsidR="00445E63" w:rsidRPr="00752E1E">
        <w:rPr>
          <w:rFonts w:hint="cs"/>
          <w:rtl/>
        </w:rPr>
        <w:t xml:space="preserve"> می‌</w:t>
      </w:r>
      <w:r w:rsidRPr="00752E1E">
        <w:rPr>
          <w:rFonts w:hint="cs"/>
          <w:rtl/>
        </w:rPr>
        <w:t xml:space="preserve">گوید: چشم من کسی را بهتر از احمد بن حنبل ندیده، و به </w:t>
      </w:r>
      <w:r w:rsidR="00445E63" w:rsidRPr="00752E1E">
        <w:rPr>
          <w:rFonts w:hint="cs"/>
          <w:rtl/>
        </w:rPr>
        <w:t>حرمات خداوند و از سنت رسول الله</w:t>
      </w:r>
      <w:r w:rsidR="00445E63" w:rsidRPr="00752E1E">
        <w:rPr>
          <w:rFonts w:hint="cs"/>
        </w:rPr>
        <w:sym w:font="AGA Arabesque" w:char="F072"/>
      </w:r>
      <w:r w:rsidRPr="00752E1E">
        <w:rPr>
          <w:rFonts w:hint="cs"/>
          <w:rtl/>
        </w:rPr>
        <w:t xml:space="preserve"> و پیروی از آن ارزش بس بزرگی قائل بود که همانند او، کسی را از بین محدثین ندیده</w:t>
      </w:r>
      <w:r w:rsidR="00443BFC" w:rsidRPr="00752E1E">
        <w:rPr>
          <w:rFonts w:hint="cs"/>
          <w:rtl/>
        </w:rPr>
        <w:t>‌ام،</w:t>
      </w:r>
      <w:r w:rsidRPr="00752E1E">
        <w:rPr>
          <w:rFonts w:hint="cs"/>
          <w:rtl/>
        </w:rPr>
        <w:t xml:space="preserve"> و</w:t>
      </w:r>
      <w:r w:rsidR="00445E63" w:rsidRPr="00752E1E">
        <w:rPr>
          <w:rFonts w:hint="cs"/>
          <w:rtl/>
        </w:rPr>
        <w:t xml:space="preserve"> می‌</w:t>
      </w:r>
      <w:r w:rsidRPr="00752E1E">
        <w:rPr>
          <w:rFonts w:hint="cs"/>
          <w:rtl/>
        </w:rPr>
        <w:t xml:space="preserve">گفتند: کسی که حدیث رسول </w:t>
      </w:r>
      <w:r w:rsidR="00445E63" w:rsidRPr="00752E1E">
        <w:rPr>
          <w:rFonts w:hint="cs"/>
          <w:rtl/>
        </w:rPr>
        <w:t>الله</w:t>
      </w:r>
      <w:r w:rsidR="00445E63" w:rsidRPr="00752E1E">
        <w:rPr>
          <w:rFonts w:hint="cs"/>
        </w:rPr>
        <w:sym w:font="AGA Arabesque" w:char="F072"/>
      </w:r>
      <w:r w:rsidRPr="00752E1E">
        <w:rPr>
          <w:rFonts w:hint="cs"/>
          <w:rtl/>
        </w:rPr>
        <w:t xml:space="preserve"> را رد نماید نزدیک است که هلاک شود.</w:t>
      </w:r>
    </w:p>
    <w:p w:rsidR="002826AF" w:rsidRPr="00752E1E" w:rsidRDefault="002826AF" w:rsidP="00752E1E">
      <w:pPr>
        <w:pStyle w:val="a7"/>
        <w:rPr>
          <w:rtl/>
        </w:rPr>
      </w:pPr>
      <w:r w:rsidRPr="00752E1E">
        <w:rPr>
          <w:rFonts w:hint="cs"/>
          <w:rtl/>
        </w:rPr>
        <w:t>امام احمد</w:t>
      </w:r>
      <w:r w:rsidR="00445E63" w:rsidRPr="00752E1E">
        <w:rPr>
          <w:rFonts w:hint="cs"/>
          <w:rtl/>
        </w:rPr>
        <w:t xml:space="preserve"> می‌</w:t>
      </w:r>
      <w:r w:rsidRPr="00752E1E">
        <w:rPr>
          <w:rFonts w:hint="cs"/>
          <w:rtl/>
        </w:rPr>
        <w:t>گویند: تعجب</w:t>
      </w:r>
      <w:r w:rsidR="00445E63" w:rsidRPr="00752E1E">
        <w:rPr>
          <w:rFonts w:hint="cs"/>
          <w:rtl/>
        </w:rPr>
        <w:t xml:space="preserve"> می‌</w:t>
      </w:r>
      <w:r w:rsidRPr="00752E1E">
        <w:rPr>
          <w:rFonts w:hint="cs"/>
          <w:rtl/>
        </w:rPr>
        <w:t>کنم از افرادی که صحیح بودن حدیث را شناخته با این حال به رأی سفیان ثوری روی</w:t>
      </w:r>
      <w:r w:rsidR="00445E63" w:rsidRPr="00752E1E">
        <w:rPr>
          <w:rFonts w:hint="cs"/>
          <w:rtl/>
        </w:rPr>
        <w:t xml:space="preserve"> می‌</w:t>
      </w:r>
      <w:r w:rsidRPr="00752E1E">
        <w:rPr>
          <w:rFonts w:hint="cs"/>
          <w:rtl/>
        </w:rPr>
        <w:t>آورد، و خداوند</w:t>
      </w:r>
      <w:r w:rsidR="00445E63" w:rsidRPr="00752E1E">
        <w:rPr>
          <w:rFonts w:hint="cs"/>
          <w:rtl/>
        </w:rPr>
        <w:t xml:space="preserve"> می‌</w:t>
      </w:r>
      <w:r w:rsidRPr="00752E1E">
        <w:rPr>
          <w:rFonts w:hint="cs"/>
          <w:rtl/>
        </w:rPr>
        <w:t>فرمایند:</w:t>
      </w:r>
      <w:r w:rsidR="00445E63" w:rsidRPr="00752E1E">
        <w:rPr>
          <w:rFonts w:hint="cs"/>
          <w:rtl/>
        </w:rPr>
        <w:t xml:space="preserve"> </w:t>
      </w:r>
      <w:r w:rsidR="00445E63" w:rsidRPr="00752E1E">
        <w:rPr>
          <w:rFonts w:cs="Traditional Arabic" w:hint="cs"/>
          <w:rtl/>
        </w:rPr>
        <w:t>﴿</w:t>
      </w:r>
      <w:r w:rsidR="0017011B" w:rsidRPr="00752E1E">
        <w:rPr>
          <w:rFonts w:ascii="KFGQPC Uthmanic Script HAFS" w:cs="KFGQPC Uthmanic Script HAFS" w:hint="eastAsia"/>
          <w:rtl/>
        </w:rPr>
        <w:t>فَل</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يَح</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ذَرِ</w:t>
      </w:r>
      <w:r w:rsidR="0017011B" w:rsidRPr="00752E1E">
        <w:rPr>
          <w:rFonts w:ascii="KFGQPC Uthmanic Script HAFS" w:cs="KFGQPC Uthmanic Script HAFS"/>
          <w:rtl/>
        </w:rPr>
        <w:t xml:space="preserve"> </w:t>
      </w:r>
      <w:r w:rsidR="0017011B" w:rsidRPr="00752E1E">
        <w:rPr>
          <w:rFonts w:ascii="KFGQPC Uthmanic Script HAFS" w:cs="KFGQPC Uthmanic Script HAFS" w:hint="cs"/>
          <w:rtl/>
        </w:rPr>
        <w:t>ٱ</w:t>
      </w:r>
      <w:r w:rsidR="0017011B" w:rsidRPr="00752E1E">
        <w:rPr>
          <w:rFonts w:ascii="KFGQPC Uthmanic Script HAFS" w:cs="KFGQPC Uthmanic Script HAFS" w:hint="eastAsia"/>
          <w:rtl/>
        </w:rPr>
        <w:t>لَّذِينَ</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يُخَالِفُونَ</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عَن</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أَم</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رِهِ</w:t>
      </w:r>
      <w:r w:rsidR="0017011B" w:rsidRPr="00752E1E">
        <w:rPr>
          <w:rFonts w:ascii="KFGQPC Uthmanic Script HAFS" w:cs="KFGQPC Uthmanic Script HAFS" w:hint="cs"/>
          <w:rtl/>
        </w:rPr>
        <w:t>ۦٓ</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أَن</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تُصِيبَهُم</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فِت</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نَةٌ</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أَو</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يُصِيبَهُم</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عَذَابٌ</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أَلِيمٌ</w:t>
      </w:r>
      <w:r w:rsidR="0017011B" w:rsidRPr="00752E1E">
        <w:rPr>
          <w:rFonts w:ascii="KFGQPC Uthmanic Script HAFS" w:cs="KFGQPC Uthmanic Script HAFS"/>
          <w:rtl/>
        </w:rPr>
        <w:t xml:space="preserve"> </w:t>
      </w:r>
      <w:r w:rsidR="00445E63" w:rsidRPr="00752E1E">
        <w:rPr>
          <w:rFonts w:cs="Traditional Arabic" w:hint="cs"/>
          <w:rtl/>
        </w:rPr>
        <w:t>﴾</w:t>
      </w:r>
      <w:r w:rsidR="00445E63" w:rsidRPr="00752E1E">
        <w:rPr>
          <w:rFonts w:hint="cs"/>
          <w:rtl/>
        </w:rPr>
        <w:t xml:space="preserve"> </w:t>
      </w:r>
      <w:r w:rsidR="00445E63" w:rsidRPr="00752E1E">
        <w:rPr>
          <w:rStyle w:val="Char5"/>
          <w:rFonts w:hint="cs"/>
          <w:rtl/>
        </w:rPr>
        <w:t>[النور: 63]</w:t>
      </w:r>
      <w:r w:rsidRPr="00752E1E">
        <w:rPr>
          <w:rStyle w:val="FootnoteReference"/>
          <w:rFonts w:cs="B Lotus"/>
          <w:rtl/>
        </w:rPr>
        <w:footnoteReference w:id="34"/>
      </w:r>
      <w:r w:rsidR="00445E63" w:rsidRPr="00752E1E">
        <w:rPr>
          <w:rFonts w:hint="cs"/>
          <w:rtl/>
        </w:rPr>
        <w:t>. می‌</w:t>
      </w:r>
      <w:r w:rsidRPr="00752E1E">
        <w:rPr>
          <w:rFonts w:hint="cs"/>
          <w:rtl/>
        </w:rPr>
        <w:t xml:space="preserve">گفتند: کسی که اهل حدیث را احترام و تجلیل </w:t>
      </w:r>
      <w:r w:rsidR="00445E63" w:rsidRPr="00752E1E">
        <w:rPr>
          <w:rFonts w:hint="cs"/>
          <w:rtl/>
        </w:rPr>
        <w:t>نماید در نزد رسول الله</w:t>
      </w:r>
      <w:r w:rsidR="00445E63" w:rsidRPr="00752E1E">
        <w:rPr>
          <w:rFonts w:hint="cs"/>
        </w:rPr>
        <w:sym w:font="AGA Arabesque" w:char="F072"/>
      </w:r>
      <w:r w:rsidRPr="00752E1E">
        <w:rPr>
          <w:rFonts w:hint="cs"/>
          <w:rtl/>
        </w:rPr>
        <w:t xml:space="preserve"> احترام و منزلت دارد و کسی که اهل حدی</w:t>
      </w:r>
      <w:r w:rsidR="00445E63" w:rsidRPr="00752E1E">
        <w:rPr>
          <w:rFonts w:hint="cs"/>
          <w:rtl/>
        </w:rPr>
        <w:t>ث را تحقیر کند در نزد رسول الله</w:t>
      </w:r>
      <w:r w:rsidR="00445E63" w:rsidRPr="00752E1E">
        <w:rPr>
          <w:rFonts w:hint="cs"/>
        </w:rPr>
        <w:sym w:font="AGA Arabesque" w:char="F072"/>
      </w:r>
      <w:r w:rsidRPr="00752E1E">
        <w:rPr>
          <w:rFonts w:hint="cs"/>
          <w:rtl/>
        </w:rPr>
        <w:t xml:space="preserve"> حقیر</w:t>
      </w:r>
      <w:r w:rsidR="00445E63" w:rsidRPr="00752E1E">
        <w:rPr>
          <w:rFonts w:hint="cs"/>
          <w:rtl/>
        </w:rPr>
        <w:t xml:space="preserve"> می‌</w:t>
      </w:r>
      <w:r w:rsidRPr="00752E1E">
        <w:rPr>
          <w:rFonts w:hint="cs"/>
          <w:rtl/>
        </w:rPr>
        <w:t>باشد، زیرا اهل حدیث</w:t>
      </w:r>
      <w:r w:rsidRPr="00752E1E">
        <w:rPr>
          <w:rStyle w:val="FootnoteReference"/>
          <w:rFonts w:cs="B Lotus"/>
          <w:rtl/>
        </w:rPr>
        <w:footnoteReference w:id="35"/>
      </w:r>
      <w:r w:rsidR="00445E63" w:rsidRPr="00752E1E">
        <w:rPr>
          <w:rFonts w:hint="cs"/>
          <w:rtl/>
        </w:rPr>
        <w:t>، علمای رسول الله</w:t>
      </w:r>
      <w:r w:rsidR="00445E63" w:rsidRPr="00752E1E">
        <w:rPr>
          <w:rFonts w:hint="cs"/>
        </w:rPr>
        <w:sym w:font="AGA Arabesque" w:char="F072"/>
      </w:r>
      <w:r w:rsidR="00445E63" w:rsidRPr="00752E1E">
        <w:rPr>
          <w:rFonts w:hint="cs"/>
          <w:rtl/>
        </w:rPr>
        <w:t xml:space="preserve"> می‌</w:t>
      </w:r>
      <w:r w:rsidRPr="00752E1E">
        <w:rPr>
          <w:rFonts w:hint="cs"/>
          <w:rtl/>
        </w:rPr>
        <w:t>باشند.</w:t>
      </w:r>
    </w:p>
    <w:p w:rsidR="002826AF" w:rsidRPr="00752E1E" w:rsidRDefault="002826AF" w:rsidP="00752E1E">
      <w:pPr>
        <w:pStyle w:val="a7"/>
        <w:rPr>
          <w:rtl/>
        </w:rPr>
      </w:pPr>
      <w:r w:rsidRPr="00752E1E">
        <w:rPr>
          <w:rFonts w:hint="cs"/>
          <w:rtl/>
        </w:rPr>
        <w:t>فضل زبیدی</w:t>
      </w:r>
      <w:r w:rsidR="00445E63" w:rsidRPr="00752E1E">
        <w:rPr>
          <w:rFonts w:hint="cs"/>
          <w:rtl/>
        </w:rPr>
        <w:t xml:space="preserve"> می‌</w:t>
      </w:r>
      <w:r w:rsidRPr="00752E1E">
        <w:rPr>
          <w:rFonts w:hint="cs"/>
          <w:rtl/>
        </w:rPr>
        <w:t xml:space="preserve">گوید: امام احمد در حالیکه، </w:t>
      </w:r>
      <w:r w:rsidR="00445E63" w:rsidRPr="00752E1E">
        <w:rPr>
          <w:rFonts w:hint="cs"/>
          <w:rtl/>
        </w:rPr>
        <w:t>اهل حدیث به نزد او آمده به قلم</w:t>
      </w:r>
      <w:r w:rsidR="00445E63" w:rsidRPr="00752E1E">
        <w:rPr>
          <w:rFonts w:hint="eastAsia"/>
          <w:rtl/>
        </w:rPr>
        <w:t>‌</w:t>
      </w:r>
      <w:r w:rsidRPr="00752E1E">
        <w:rPr>
          <w:rFonts w:hint="cs"/>
          <w:rtl/>
        </w:rPr>
        <w:t>های آنها اشاره کرده و گفت: این قلم</w:t>
      </w:r>
      <w:r w:rsidR="00445E63" w:rsidRPr="00752E1E">
        <w:rPr>
          <w:rFonts w:hint="cs"/>
          <w:rtl/>
        </w:rPr>
        <w:t>‌ها</w:t>
      </w:r>
      <w:r w:rsidRPr="00752E1E">
        <w:rPr>
          <w:rFonts w:hint="cs"/>
          <w:rtl/>
        </w:rPr>
        <w:t xml:space="preserve"> چراغ</w:t>
      </w:r>
      <w:r w:rsidR="00445E63" w:rsidRPr="00752E1E">
        <w:rPr>
          <w:rFonts w:hint="cs"/>
          <w:rtl/>
        </w:rPr>
        <w:t>‌ها</w:t>
      </w:r>
      <w:r w:rsidRPr="00752E1E">
        <w:rPr>
          <w:rFonts w:hint="cs"/>
          <w:rtl/>
        </w:rPr>
        <w:t>ی اسلام هستند. و در باره اصحاب حدیث گفتند: اینها بهترین مردم نباشند پس دیگر چه کسانی بهترین مردم هستند؟</w:t>
      </w:r>
      <w:r w:rsidRPr="00752E1E">
        <w:rPr>
          <w:rStyle w:val="FootnoteReference"/>
          <w:rFonts w:cs="B Lotus"/>
          <w:rtl/>
        </w:rPr>
        <w:footnoteReference w:id="36"/>
      </w:r>
      <w:r w:rsidR="00445E63" w:rsidRPr="00752E1E">
        <w:rPr>
          <w:rFonts w:hint="cs"/>
          <w:rtl/>
        </w:rPr>
        <w:t>.</w:t>
      </w:r>
    </w:p>
    <w:p w:rsidR="002826AF" w:rsidRPr="00752E1E" w:rsidRDefault="002826AF" w:rsidP="00752E1E">
      <w:pPr>
        <w:pStyle w:val="a1"/>
        <w:rPr>
          <w:rtl/>
        </w:rPr>
      </w:pPr>
      <w:bookmarkStart w:id="83" w:name="_Toc332157299"/>
      <w:bookmarkStart w:id="84" w:name="_Toc418288434"/>
      <w:r w:rsidRPr="00752E1E">
        <w:rPr>
          <w:rFonts w:hint="cs"/>
          <w:rtl/>
        </w:rPr>
        <w:t>امام احمد و فتن</w:t>
      </w:r>
      <w:r w:rsidR="00443BFC" w:rsidRPr="00752E1E">
        <w:rPr>
          <w:rFonts w:hint="cs"/>
          <w:rtl/>
        </w:rPr>
        <w:t>ۀ</w:t>
      </w:r>
      <w:r w:rsidRPr="00752E1E">
        <w:rPr>
          <w:rFonts w:hint="cs"/>
          <w:rtl/>
        </w:rPr>
        <w:t xml:space="preserve"> خلقت قرآن</w:t>
      </w:r>
      <w:bookmarkEnd w:id="83"/>
      <w:bookmarkEnd w:id="84"/>
    </w:p>
    <w:p w:rsidR="002826AF" w:rsidRPr="00752E1E" w:rsidRDefault="002826AF" w:rsidP="00752E1E">
      <w:pPr>
        <w:pStyle w:val="a7"/>
        <w:rPr>
          <w:rtl/>
        </w:rPr>
      </w:pPr>
      <w:r w:rsidRPr="00752E1E">
        <w:rPr>
          <w:rFonts w:hint="cs"/>
          <w:rtl/>
        </w:rPr>
        <w:t>بيهقي</w:t>
      </w:r>
      <w:r w:rsidR="00445E63" w:rsidRPr="00752E1E">
        <w:rPr>
          <w:rFonts w:cs="CTraditional Arabic" w:hint="cs"/>
          <w:rtl/>
        </w:rPr>
        <w:t>/</w:t>
      </w:r>
      <w:r w:rsidRPr="00752E1E">
        <w:rPr>
          <w:rFonts w:hint="cs"/>
          <w:rtl/>
        </w:rPr>
        <w:t xml:space="preserve"> م</w:t>
      </w:r>
      <w:r w:rsidR="00752E1E" w:rsidRPr="00752E1E">
        <w:rPr>
          <w:rFonts w:hint="cs"/>
          <w:rtl/>
        </w:rPr>
        <w:t>ی‌</w:t>
      </w:r>
      <w:r w:rsidRPr="00752E1E">
        <w:rPr>
          <w:rFonts w:hint="cs"/>
          <w:rtl/>
        </w:rPr>
        <w:t>گويند:</w:t>
      </w:r>
    </w:p>
    <w:p w:rsidR="002826AF" w:rsidRPr="00752E1E" w:rsidRDefault="002826AF" w:rsidP="00752E1E">
      <w:pPr>
        <w:pStyle w:val="a7"/>
        <w:rPr>
          <w:rtl/>
        </w:rPr>
      </w:pPr>
      <w:r w:rsidRPr="00752E1E">
        <w:rPr>
          <w:rFonts w:hint="cs"/>
          <w:rtl/>
        </w:rPr>
        <w:t>بيان مشقت‌ها و سخت</w:t>
      </w:r>
      <w:r w:rsidR="00752E1E" w:rsidRPr="00752E1E">
        <w:rPr>
          <w:rFonts w:hint="cs"/>
          <w:rtl/>
        </w:rPr>
        <w:t>ی‌</w:t>
      </w:r>
      <w:r w:rsidRPr="00752E1E">
        <w:rPr>
          <w:rFonts w:hint="cs"/>
          <w:rtl/>
        </w:rPr>
        <w:t>هاي</w:t>
      </w:r>
      <w:r w:rsidR="00752E1E" w:rsidRPr="00752E1E">
        <w:rPr>
          <w:rFonts w:hint="cs"/>
          <w:rtl/>
        </w:rPr>
        <w:t xml:space="preserve">ی </w:t>
      </w:r>
      <w:r w:rsidRPr="00752E1E">
        <w:rPr>
          <w:rFonts w:hint="cs"/>
          <w:rtl/>
        </w:rPr>
        <w:t>که ابوعبدالله احمدبن حنبل در زمان خلافت مأمون و معتصم و الواثق بخاطر قرآن متحمل شده و بيان زندان‌ها</w:t>
      </w:r>
      <w:r w:rsidR="00752E1E" w:rsidRPr="00752E1E">
        <w:rPr>
          <w:rFonts w:hint="cs"/>
          <w:rtl/>
        </w:rPr>
        <w:t xml:space="preserve">ی </w:t>
      </w:r>
      <w:r w:rsidRPr="00752E1E">
        <w:rPr>
          <w:rFonts w:hint="cs"/>
          <w:rtl/>
        </w:rPr>
        <w:t>طويل‌المدت و کتک‌ها</w:t>
      </w:r>
      <w:r w:rsidR="00752E1E" w:rsidRPr="00752E1E">
        <w:rPr>
          <w:rFonts w:hint="cs"/>
          <w:rtl/>
        </w:rPr>
        <w:t xml:space="preserve">ی </w:t>
      </w:r>
      <w:r w:rsidRPr="00752E1E">
        <w:rPr>
          <w:rFonts w:hint="cs"/>
          <w:rtl/>
        </w:rPr>
        <w:t>زياد و تهديد به قتل و شکنجه‌ها</w:t>
      </w:r>
      <w:r w:rsidR="00752E1E" w:rsidRPr="00752E1E">
        <w:rPr>
          <w:rFonts w:hint="cs"/>
          <w:rtl/>
        </w:rPr>
        <w:t xml:space="preserve">ی </w:t>
      </w:r>
      <w:r w:rsidRPr="00752E1E">
        <w:rPr>
          <w:rFonts w:hint="cs"/>
          <w:rtl/>
        </w:rPr>
        <w:t>بسيار امام احمد و ب</w:t>
      </w:r>
      <w:r w:rsidR="00752E1E" w:rsidRPr="00752E1E">
        <w:rPr>
          <w:rFonts w:hint="cs"/>
          <w:rtl/>
        </w:rPr>
        <w:t>ی‌</w:t>
      </w:r>
      <w:r w:rsidRPr="00752E1E">
        <w:rPr>
          <w:rFonts w:hint="cs"/>
          <w:rtl/>
        </w:rPr>
        <w:t>توجه بودن امام به اين مشقت‌ها و صبر کردن و پايدار</w:t>
      </w:r>
      <w:r w:rsidR="00752E1E" w:rsidRPr="00752E1E">
        <w:rPr>
          <w:rFonts w:hint="cs"/>
          <w:rtl/>
        </w:rPr>
        <w:t xml:space="preserve">ی </w:t>
      </w:r>
      <w:r w:rsidRPr="00752E1E">
        <w:rPr>
          <w:rFonts w:hint="cs"/>
          <w:rtl/>
        </w:rPr>
        <w:t>بر دين خدا و راه مستقيم.</w:t>
      </w:r>
    </w:p>
    <w:p w:rsidR="002826AF" w:rsidRPr="00752E1E" w:rsidRDefault="002826AF" w:rsidP="00752E1E">
      <w:pPr>
        <w:pStyle w:val="a7"/>
        <w:rPr>
          <w:rtl/>
        </w:rPr>
      </w:pPr>
      <w:r w:rsidRPr="00752E1E">
        <w:rPr>
          <w:rFonts w:hint="cs"/>
          <w:rtl/>
        </w:rPr>
        <w:t>امام احمد از آيات و احاديث</w:t>
      </w:r>
      <w:r w:rsidR="00752E1E" w:rsidRPr="00752E1E">
        <w:rPr>
          <w:rFonts w:hint="cs"/>
          <w:rtl/>
        </w:rPr>
        <w:t xml:space="preserve">ی </w:t>
      </w:r>
      <w:r w:rsidRPr="00752E1E">
        <w:rPr>
          <w:rFonts w:hint="cs"/>
          <w:rtl/>
        </w:rPr>
        <w:t>که</w:t>
      </w:r>
      <w:r w:rsidR="00275C0F" w:rsidRPr="00752E1E">
        <w:rPr>
          <w:rFonts w:hint="cs"/>
          <w:rtl/>
        </w:rPr>
        <w:t xml:space="preserve"> دربارۀ </w:t>
      </w:r>
      <w:r w:rsidRPr="00752E1E">
        <w:rPr>
          <w:rFonts w:hint="cs"/>
          <w:rtl/>
        </w:rPr>
        <w:t>تحمل سخت</w:t>
      </w:r>
      <w:r w:rsidR="00752E1E" w:rsidRPr="00752E1E">
        <w:rPr>
          <w:rFonts w:hint="cs"/>
          <w:rtl/>
        </w:rPr>
        <w:t xml:space="preserve">ی </w:t>
      </w:r>
      <w:r w:rsidRPr="00752E1E">
        <w:rPr>
          <w:rFonts w:hint="cs"/>
          <w:rtl/>
        </w:rPr>
        <w:t>در راه دين صحبت م</w:t>
      </w:r>
      <w:r w:rsidR="00752E1E" w:rsidRPr="00752E1E">
        <w:rPr>
          <w:rFonts w:hint="cs"/>
          <w:rtl/>
        </w:rPr>
        <w:t>ی‌</w:t>
      </w:r>
      <w:r w:rsidRPr="00752E1E">
        <w:rPr>
          <w:rFonts w:hint="cs"/>
          <w:rtl/>
        </w:rPr>
        <w:t>کند آگاه</w:t>
      </w:r>
      <w:r w:rsidR="00752E1E" w:rsidRPr="00752E1E">
        <w:rPr>
          <w:rFonts w:hint="cs"/>
          <w:rtl/>
        </w:rPr>
        <w:t xml:space="preserve">ی </w:t>
      </w:r>
      <w:r w:rsidRPr="00752E1E">
        <w:rPr>
          <w:rFonts w:hint="cs"/>
          <w:rtl/>
        </w:rPr>
        <w:t>کامل داشته بدين خاطر با رضايت کامل متحمل شکنجه‌ها شد و در اين راه پايدار</w:t>
      </w:r>
      <w:r w:rsidR="00752E1E" w:rsidRPr="00752E1E">
        <w:rPr>
          <w:rFonts w:hint="cs"/>
          <w:rtl/>
        </w:rPr>
        <w:t xml:space="preserve">ی </w:t>
      </w:r>
      <w:r w:rsidRPr="00752E1E">
        <w:rPr>
          <w:rFonts w:hint="cs"/>
          <w:rtl/>
        </w:rPr>
        <w:t>نشان داد تا خداوند او را از جمل</w:t>
      </w:r>
      <w:r w:rsidR="00443BFC" w:rsidRPr="00752E1E">
        <w:rPr>
          <w:rFonts w:hint="cs"/>
          <w:rtl/>
        </w:rPr>
        <w:t>ۀ</w:t>
      </w:r>
      <w:r w:rsidRPr="00752E1E">
        <w:rPr>
          <w:rFonts w:hint="cs"/>
          <w:rtl/>
        </w:rPr>
        <w:t xml:space="preserve"> اولياء راستين خود قرار داد و به سعادت دو جهان دست يافت. خداوند م</w:t>
      </w:r>
      <w:r w:rsidR="00752E1E" w:rsidRPr="00752E1E">
        <w:rPr>
          <w:rFonts w:hint="cs"/>
          <w:rtl/>
        </w:rPr>
        <w:t>ی‌</w:t>
      </w:r>
      <w:r w:rsidRPr="00752E1E">
        <w:rPr>
          <w:rFonts w:hint="cs"/>
          <w:rtl/>
        </w:rPr>
        <w:t>فرمايد:</w:t>
      </w:r>
    </w:p>
    <w:p w:rsidR="002826AF" w:rsidRPr="00752E1E" w:rsidRDefault="00445E63" w:rsidP="00752E1E">
      <w:pPr>
        <w:ind w:firstLine="284"/>
        <w:jc w:val="both"/>
        <w:rPr>
          <w:rFonts w:cs="B Lotus"/>
          <w:szCs w:val="32"/>
          <w:rtl/>
          <w:lang w:bidi="fa-IR"/>
        </w:rPr>
      </w:pPr>
      <w:r w:rsidRPr="00752E1E">
        <w:rPr>
          <w:rFonts w:cs="Traditional Arabic" w:hint="cs"/>
          <w:rtl/>
          <w:lang w:bidi="fa-IR"/>
        </w:rPr>
        <w:t>﴿</w:t>
      </w:r>
      <w:r w:rsidR="0017011B" w:rsidRPr="00752E1E">
        <w:rPr>
          <w:rFonts w:ascii="KFGQPC Uthmanic Script HAFS" w:cs="KFGQPC Uthmanic Script HAFS" w:hint="eastAsia"/>
          <w:rtl/>
          <w:lang w:bidi="fa-IR"/>
        </w:rPr>
        <w:t>ال</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م</w:t>
      </w:r>
      <w:r w:rsidR="0017011B" w:rsidRPr="00752E1E">
        <w:rPr>
          <w:rFonts w:ascii="KFGQPC Uthmanic Script HAFS" w:cs="KFGQPC Uthmanic Script HAFS" w:hint="cs"/>
          <w:rtl/>
          <w:lang w:bidi="fa-IR"/>
        </w:rPr>
        <w:t>ٓ</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١</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أَحَسِبَ</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ٱ</w:t>
      </w:r>
      <w:r w:rsidR="0017011B" w:rsidRPr="00752E1E">
        <w:rPr>
          <w:rFonts w:ascii="KFGQPC Uthmanic Script HAFS" w:cs="KFGQPC Uthmanic Script HAFS" w:hint="eastAsia"/>
          <w:rtl/>
          <w:lang w:bidi="fa-IR"/>
        </w:rPr>
        <w:t>لنَّاسُ</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أَن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يُت</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رَكُو</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اْ</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أَن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يَقُولُو</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اْ</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ءَامَنَّا</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وَهُم</w:t>
      </w:r>
      <w:r w:rsidR="0017011B" w:rsidRPr="00752E1E">
        <w:rPr>
          <w:rFonts w:ascii="KFGQPC Uthmanic Script HAFS" w:cs="KFGQPC Uthmanic Script HAFS" w:hint="cs"/>
          <w:rtl/>
          <w:lang w:bidi="fa-IR"/>
        </w:rPr>
        <w:t>ۡ</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لَا</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يُف</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تَنُونَ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٢</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وَلَقَد</w:t>
      </w:r>
      <w:r w:rsidR="0017011B" w:rsidRPr="00752E1E">
        <w:rPr>
          <w:rFonts w:ascii="KFGQPC Uthmanic Script HAFS" w:cs="KFGQPC Uthmanic Script HAFS" w:hint="cs"/>
          <w:rtl/>
          <w:lang w:bidi="fa-IR"/>
        </w:rPr>
        <w:t>ۡ</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فَتَنَّا</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ٱ</w:t>
      </w:r>
      <w:r w:rsidR="0017011B" w:rsidRPr="00752E1E">
        <w:rPr>
          <w:rFonts w:ascii="KFGQPC Uthmanic Script HAFS" w:cs="KFGQPC Uthmanic Script HAFS" w:hint="eastAsia"/>
          <w:rtl/>
          <w:lang w:bidi="fa-IR"/>
        </w:rPr>
        <w:t>لَّذِينَ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مِن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قَب</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لِهِم</w:t>
      </w:r>
      <w:r w:rsidR="0017011B" w:rsidRPr="00752E1E">
        <w:rPr>
          <w:rFonts w:ascii="KFGQPC Uthmanic Script HAFS" w:cs="KFGQPC Uthmanic Script HAFS" w:hint="cs"/>
          <w:rtl/>
          <w:lang w:bidi="fa-IR"/>
        </w:rPr>
        <w:t>ۡۖ</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فَلَيَع</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لَمَنَّ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ٱ</w:t>
      </w:r>
      <w:r w:rsidR="0017011B" w:rsidRPr="00752E1E">
        <w:rPr>
          <w:rFonts w:ascii="KFGQPC Uthmanic Script HAFS" w:cs="KFGQPC Uthmanic Script HAFS" w:hint="eastAsia"/>
          <w:rtl/>
          <w:lang w:bidi="fa-IR"/>
        </w:rPr>
        <w:t>للَّهُ</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ٱ</w:t>
      </w:r>
      <w:r w:rsidR="0017011B" w:rsidRPr="00752E1E">
        <w:rPr>
          <w:rFonts w:ascii="KFGQPC Uthmanic Script HAFS" w:cs="KFGQPC Uthmanic Script HAFS" w:hint="eastAsia"/>
          <w:rtl/>
          <w:lang w:bidi="fa-IR"/>
        </w:rPr>
        <w:t>لَّذِينَ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صَدَقُواْ</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eastAsia"/>
          <w:rtl/>
          <w:lang w:bidi="fa-IR"/>
        </w:rPr>
        <w:t>وَلَيَع</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لَمَنَّ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ٱ</w:t>
      </w:r>
      <w:r w:rsidR="0017011B" w:rsidRPr="00752E1E">
        <w:rPr>
          <w:rFonts w:ascii="KFGQPC Uthmanic Script HAFS" w:cs="KFGQPC Uthmanic Script HAFS" w:hint="eastAsia"/>
          <w:rtl/>
          <w:lang w:bidi="fa-IR"/>
        </w:rPr>
        <w:t>ل</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كَ</w:t>
      </w:r>
      <w:r w:rsidR="0017011B" w:rsidRPr="00752E1E">
        <w:rPr>
          <w:rFonts w:ascii="KFGQPC Uthmanic Script HAFS" w:cs="KFGQPC Uthmanic Script HAFS" w:hint="cs"/>
          <w:rtl/>
          <w:lang w:bidi="fa-IR"/>
        </w:rPr>
        <w:t>ٰ</w:t>
      </w:r>
      <w:r w:rsidR="0017011B" w:rsidRPr="00752E1E">
        <w:rPr>
          <w:rFonts w:ascii="KFGQPC Uthmanic Script HAFS" w:cs="KFGQPC Uthmanic Script HAFS" w:hint="eastAsia"/>
          <w:rtl/>
          <w:lang w:bidi="fa-IR"/>
        </w:rPr>
        <w:t>ذِبِينَ</w:t>
      </w:r>
      <w:r w:rsidR="0017011B" w:rsidRPr="00752E1E">
        <w:rPr>
          <w:rFonts w:ascii="KFGQPC Uthmanic Script HAFS" w:cs="KFGQPC Uthmanic Script HAFS"/>
          <w:rtl/>
          <w:lang w:bidi="fa-IR"/>
        </w:rPr>
        <w:t xml:space="preserve"> </w:t>
      </w:r>
      <w:r w:rsidR="0017011B" w:rsidRPr="00752E1E">
        <w:rPr>
          <w:rFonts w:ascii="KFGQPC Uthmanic Script HAFS" w:cs="KFGQPC Uthmanic Script HAFS" w:hint="cs"/>
          <w:rtl/>
          <w:lang w:bidi="fa-IR"/>
        </w:rPr>
        <w:t>٣</w:t>
      </w:r>
      <w:r w:rsidRPr="00752E1E">
        <w:rPr>
          <w:rFonts w:cs="Traditional Arabic" w:hint="cs"/>
          <w:rtl/>
          <w:lang w:bidi="fa-IR"/>
        </w:rPr>
        <w:t>﴾</w:t>
      </w:r>
      <w:r w:rsidRPr="00752E1E">
        <w:rPr>
          <w:rFonts w:cs="B Lotus" w:hint="cs"/>
          <w:rtl/>
          <w:lang w:bidi="fa-IR"/>
        </w:rPr>
        <w:t xml:space="preserve"> </w:t>
      </w:r>
      <w:r w:rsidRPr="00752E1E">
        <w:rPr>
          <w:rStyle w:val="Char5"/>
          <w:rFonts w:hint="cs"/>
          <w:rtl/>
        </w:rPr>
        <w:t>[العنکبوت: 1-3]</w:t>
      </w:r>
      <w:r w:rsidR="002826AF" w:rsidRPr="00752E1E">
        <w:rPr>
          <w:rStyle w:val="FootnoteReference"/>
          <w:rFonts w:cs="B Lotus"/>
          <w:rtl/>
          <w:lang w:bidi="fa-IR"/>
        </w:rPr>
        <w:footnoteReference w:id="37"/>
      </w:r>
      <w:r w:rsidR="002826AF" w:rsidRPr="00752E1E">
        <w:rPr>
          <w:rStyle w:val="Char4"/>
          <w:rFonts w:hint="cs"/>
          <w:rtl/>
        </w:rPr>
        <w:t>.</w:t>
      </w:r>
    </w:p>
    <w:p w:rsidR="002826AF" w:rsidRPr="00752E1E" w:rsidRDefault="002826AF" w:rsidP="00752E1E">
      <w:pPr>
        <w:pStyle w:val="a7"/>
        <w:rPr>
          <w:rtl/>
        </w:rPr>
      </w:pPr>
      <w:r w:rsidRPr="00752E1E">
        <w:rPr>
          <w:rFonts w:hint="cs"/>
          <w:rtl/>
        </w:rPr>
        <w:t>و م</w:t>
      </w:r>
      <w:r w:rsidR="00752E1E" w:rsidRPr="00752E1E">
        <w:rPr>
          <w:rFonts w:hint="cs"/>
          <w:rtl/>
        </w:rPr>
        <w:t>ی‌</w:t>
      </w:r>
      <w:r w:rsidRPr="00752E1E">
        <w:rPr>
          <w:rFonts w:hint="cs"/>
          <w:rtl/>
        </w:rPr>
        <w:t>فرمايند</w:t>
      </w:r>
      <w:r w:rsidR="00445E63" w:rsidRPr="00752E1E">
        <w:rPr>
          <w:rFonts w:hint="cs"/>
          <w:rtl/>
        </w:rPr>
        <w:t>:</w:t>
      </w:r>
    </w:p>
    <w:p w:rsidR="002826AF" w:rsidRPr="00752E1E" w:rsidRDefault="00445E63" w:rsidP="00752E1E">
      <w:pPr>
        <w:ind w:firstLine="284"/>
        <w:jc w:val="both"/>
        <w:rPr>
          <w:rFonts w:cs="B Lotus"/>
          <w:rtl/>
          <w:lang w:bidi="fa-IR"/>
        </w:rPr>
      </w:pPr>
      <w:r w:rsidRPr="00752E1E">
        <w:rPr>
          <w:rFonts w:cs="Traditional Arabic" w:hint="cs"/>
          <w:rtl/>
          <w:lang w:bidi="fa-IR"/>
        </w:rPr>
        <w:t>﴿</w:t>
      </w:r>
      <w:r w:rsidR="0017011B" w:rsidRPr="00752E1E">
        <w:rPr>
          <w:rFonts w:ascii="KFGQPC Uthmanic Script HAFS" w:cs="KFGQPC Uthmanic Script HAFS" w:hint="eastAsia"/>
          <w:rtl/>
        </w:rPr>
        <w:t>وَ</w:t>
      </w:r>
      <w:r w:rsidR="0017011B" w:rsidRPr="00752E1E">
        <w:rPr>
          <w:rFonts w:ascii="KFGQPC Uthmanic Script HAFS" w:cs="KFGQPC Uthmanic Script HAFS" w:hint="cs"/>
          <w:rtl/>
        </w:rPr>
        <w:t>ٱ</w:t>
      </w:r>
      <w:r w:rsidR="0017011B" w:rsidRPr="00752E1E">
        <w:rPr>
          <w:rFonts w:ascii="KFGQPC Uthmanic Script HAFS" w:cs="KFGQPC Uthmanic Script HAFS" w:hint="eastAsia"/>
          <w:rtl/>
        </w:rPr>
        <w:t>ص</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بِر</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عَلَى</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مَا</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أَصَابَكَ</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إِنَّ</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ذَ</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لِكَ</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مِن</w:t>
      </w:r>
      <w:r w:rsidR="0017011B" w:rsidRPr="00752E1E">
        <w:rPr>
          <w:rFonts w:ascii="KFGQPC Uthmanic Script HAFS" w:cs="KFGQPC Uthmanic Script HAFS" w:hint="cs"/>
          <w:rtl/>
        </w:rPr>
        <w:t>ۡ</w:t>
      </w:r>
      <w:r w:rsidR="0017011B" w:rsidRPr="00752E1E">
        <w:rPr>
          <w:rFonts w:ascii="KFGQPC Uthmanic Script HAFS" w:cs="KFGQPC Uthmanic Script HAFS"/>
          <w:rtl/>
        </w:rPr>
        <w:t xml:space="preserve"> </w:t>
      </w:r>
      <w:r w:rsidR="0017011B" w:rsidRPr="00752E1E">
        <w:rPr>
          <w:rFonts w:ascii="KFGQPC Uthmanic Script HAFS" w:cs="KFGQPC Uthmanic Script HAFS" w:hint="eastAsia"/>
          <w:rtl/>
        </w:rPr>
        <w:t>عَز</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مِ</w:t>
      </w:r>
      <w:r w:rsidR="0017011B" w:rsidRPr="00752E1E">
        <w:rPr>
          <w:rFonts w:ascii="KFGQPC Uthmanic Script HAFS" w:cs="KFGQPC Uthmanic Script HAFS"/>
          <w:rtl/>
        </w:rPr>
        <w:t xml:space="preserve"> </w:t>
      </w:r>
      <w:r w:rsidR="0017011B" w:rsidRPr="00752E1E">
        <w:rPr>
          <w:rFonts w:ascii="KFGQPC Uthmanic Script HAFS" w:cs="KFGQPC Uthmanic Script HAFS" w:hint="cs"/>
          <w:rtl/>
        </w:rPr>
        <w:t>ٱ</w:t>
      </w:r>
      <w:r w:rsidR="0017011B" w:rsidRPr="00752E1E">
        <w:rPr>
          <w:rFonts w:ascii="KFGQPC Uthmanic Script HAFS" w:cs="KFGQPC Uthmanic Script HAFS" w:hint="eastAsia"/>
          <w:rtl/>
        </w:rPr>
        <w:t>ل</w:t>
      </w:r>
      <w:r w:rsidR="0017011B" w:rsidRPr="00752E1E">
        <w:rPr>
          <w:rFonts w:ascii="KFGQPC Uthmanic Script HAFS" w:cs="KFGQPC Uthmanic Script HAFS" w:hint="cs"/>
          <w:rtl/>
        </w:rPr>
        <w:t>ۡ</w:t>
      </w:r>
      <w:r w:rsidR="0017011B" w:rsidRPr="00752E1E">
        <w:rPr>
          <w:rFonts w:ascii="KFGQPC Uthmanic Script HAFS" w:cs="KFGQPC Uthmanic Script HAFS" w:hint="eastAsia"/>
          <w:rtl/>
        </w:rPr>
        <w:t>أُمُورِ</w:t>
      </w:r>
      <w:r w:rsidRPr="00752E1E">
        <w:rPr>
          <w:rFonts w:cs="Traditional Arabic" w:hint="cs"/>
          <w:rtl/>
          <w:lang w:bidi="fa-IR"/>
        </w:rPr>
        <w:t>﴾</w:t>
      </w:r>
      <w:r w:rsidRPr="00752E1E">
        <w:rPr>
          <w:rFonts w:cs="B Lotus" w:hint="cs"/>
          <w:rtl/>
          <w:lang w:bidi="fa-IR"/>
        </w:rPr>
        <w:t xml:space="preserve"> </w:t>
      </w:r>
      <w:r w:rsidRPr="00752E1E">
        <w:rPr>
          <w:rStyle w:val="Char5"/>
          <w:rFonts w:hint="cs"/>
          <w:rtl/>
        </w:rPr>
        <w:t>[لقمان: 17]</w:t>
      </w:r>
      <w:r w:rsidR="002826AF" w:rsidRPr="00752E1E">
        <w:rPr>
          <w:rStyle w:val="FootnoteReference"/>
          <w:rFonts w:cs="B Lotus"/>
          <w:rtl/>
          <w:lang w:bidi="fa-IR"/>
        </w:rPr>
        <w:footnoteReference w:id="38"/>
      </w:r>
      <w:r w:rsidR="002826AF" w:rsidRPr="00752E1E">
        <w:rPr>
          <w:rStyle w:val="Char4"/>
          <w:rFonts w:hint="cs"/>
          <w:rtl/>
        </w:rPr>
        <w:t>.</w:t>
      </w:r>
    </w:p>
    <w:p w:rsidR="002826AF" w:rsidRPr="00752E1E" w:rsidRDefault="002826AF" w:rsidP="00752E1E">
      <w:pPr>
        <w:pStyle w:val="a7"/>
        <w:rPr>
          <w:rtl/>
        </w:rPr>
      </w:pPr>
      <w:r w:rsidRPr="00752E1E">
        <w:rPr>
          <w:rFonts w:hint="cs"/>
          <w:rtl/>
        </w:rPr>
        <w:t>و امام احمد در کتاب «</w:t>
      </w:r>
      <w:r w:rsidRPr="00752E1E">
        <w:rPr>
          <w:rFonts w:ascii="mylotus" w:hAnsi="mylotus" w:cs="mylotus"/>
          <w:rtl/>
        </w:rPr>
        <w:t>ال</w:t>
      </w:r>
      <w:r w:rsidR="00445E63" w:rsidRPr="00752E1E">
        <w:rPr>
          <w:rFonts w:ascii="mylotus" w:hAnsi="mylotus" w:cs="mylotus"/>
          <w:rtl/>
        </w:rPr>
        <w:t>ـ</w:t>
      </w:r>
      <w:r w:rsidRPr="00752E1E">
        <w:rPr>
          <w:rFonts w:ascii="mylotus" w:hAnsi="mylotus" w:cs="mylotus"/>
          <w:rtl/>
        </w:rPr>
        <w:t>مسند</w:t>
      </w:r>
      <w:r w:rsidRPr="00752E1E">
        <w:rPr>
          <w:rFonts w:hint="cs"/>
          <w:rtl/>
        </w:rPr>
        <w:t>» از سعد روايت م</w:t>
      </w:r>
      <w:r w:rsidR="00752E1E" w:rsidRPr="00752E1E">
        <w:rPr>
          <w:rFonts w:hint="cs"/>
          <w:rtl/>
        </w:rPr>
        <w:t>ی‌</w:t>
      </w:r>
      <w:r w:rsidRPr="00752E1E">
        <w:rPr>
          <w:rFonts w:hint="cs"/>
          <w:rtl/>
        </w:rPr>
        <w:t>کند که سؤال کردم يا رسول‌الله چه کسان</w:t>
      </w:r>
      <w:r w:rsidR="00752E1E" w:rsidRPr="00752E1E">
        <w:rPr>
          <w:rFonts w:hint="cs"/>
          <w:rtl/>
        </w:rPr>
        <w:t xml:space="preserve">ی </w:t>
      </w:r>
      <w:r w:rsidRPr="00752E1E">
        <w:rPr>
          <w:rFonts w:hint="cs"/>
          <w:rtl/>
        </w:rPr>
        <w:t>بيشتر در مشقت و سخت</w:t>
      </w:r>
      <w:r w:rsidR="00752E1E" w:rsidRPr="00752E1E">
        <w:rPr>
          <w:rFonts w:hint="cs"/>
          <w:rtl/>
        </w:rPr>
        <w:t xml:space="preserve">ی </w:t>
      </w:r>
      <w:r w:rsidRPr="00752E1E">
        <w:rPr>
          <w:rFonts w:hint="cs"/>
          <w:rtl/>
        </w:rPr>
        <w:t>واقع م</w:t>
      </w:r>
      <w:r w:rsidR="00752E1E" w:rsidRPr="00752E1E">
        <w:rPr>
          <w:rFonts w:hint="cs"/>
          <w:rtl/>
        </w:rPr>
        <w:t>ی‌</w:t>
      </w:r>
      <w:r w:rsidRPr="00752E1E">
        <w:rPr>
          <w:rFonts w:hint="cs"/>
          <w:rtl/>
        </w:rPr>
        <w:t>شوند؟ فرمودند: پيامبران سپس کسان</w:t>
      </w:r>
      <w:r w:rsidR="00752E1E" w:rsidRPr="00752E1E">
        <w:rPr>
          <w:rFonts w:hint="cs"/>
          <w:rtl/>
        </w:rPr>
        <w:t xml:space="preserve">ی </w:t>
      </w:r>
      <w:r w:rsidRPr="00752E1E">
        <w:rPr>
          <w:rFonts w:hint="cs"/>
          <w:rtl/>
        </w:rPr>
        <w:t>که مثل پيامبر هستند. سپس کسان</w:t>
      </w:r>
      <w:r w:rsidR="00752E1E" w:rsidRPr="00752E1E">
        <w:rPr>
          <w:rFonts w:hint="cs"/>
          <w:rtl/>
        </w:rPr>
        <w:t xml:space="preserve">ی </w:t>
      </w:r>
      <w:r w:rsidRPr="00752E1E">
        <w:rPr>
          <w:rFonts w:hint="cs"/>
          <w:rtl/>
        </w:rPr>
        <w:t>که در درجه بعد</w:t>
      </w:r>
      <w:r w:rsidR="00752E1E" w:rsidRPr="00752E1E">
        <w:rPr>
          <w:rFonts w:hint="cs"/>
          <w:rtl/>
        </w:rPr>
        <w:t xml:space="preserve">ی </w:t>
      </w:r>
      <w:r w:rsidRPr="00752E1E">
        <w:rPr>
          <w:rFonts w:hint="cs"/>
          <w:rtl/>
        </w:rPr>
        <w:t>قرار م</w:t>
      </w:r>
      <w:r w:rsidR="00752E1E" w:rsidRPr="00752E1E">
        <w:rPr>
          <w:rFonts w:hint="cs"/>
          <w:rtl/>
        </w:rPr>
        <w:t>ی‌</w:t>
      </w:r>
      <w:r w:rsidRPr="00752E1E">
        <w:rPr>
          <w:rFonts w:hint="cs"/>
          <w:rtl/>
        </w:rPr>
        <w:t>گيرند و خداوند بنده‌اش را به انداز</w:t>
      </w:r>
      <w:r w:rsidR="00443BFC" w:rsidRPr="00752E1E">
        <w:rPr>
          <w:rFonts w:hint="cs"/>
          <w:rtl/>
        </w:rPr>
        <w:t>ۀ</w:t>
      </w:r>
      <w:r w:rsidRPr="00752E1E">
        <w:rPr>
          <w:rFonts w:hint="cs"/>
          <w:rtl/>
        </w:rPr>
        <w:t xml:space="preserve"> دين و ايمانش مورد آزمايش قرار م</w:t>
      </w:r>
      <w:r w:rsidR="00752E1E" w:rsidRPr="00752E1E">
        <w:rPr>
          <w:rFonts w:hint="cs"/>
          <w:rtl/>
        </w:rPr>
        <w:t>ی‌</w:t>
      </w:r>
      <w:r w:rsidRPr="00752E1E">
        <w:rPr>
          <w:rFonts w:hint="cs"/>
          <w:rtl/>
        </w:rPr>
        <w:t>دهد و همچنان اين آزمايش خداوند</w:t>
      </w:r>
      <w:r w:rsidR="00752E1E" w:rsidRPr="00752E1E">
        <w:rPr>
          <w:rFonts w:hint="cs"/>
          <w:rtl/>
        </w:rPr>
        <w:t xml:space="preserve">ی </w:t>
      </w:r>
      <w:r w:rsidRPr="00752E1E">
        <w:rPr>
          <w:rFonts w:hint="cs"/>
          <w:rtl/>
        </w:rPr>
        <w:t>ادامه دارد تا اينکه تمام گناهان اين شخص از بين برود</w:t>
      </w:r>
      <w:r w:rsidRPr="00752E1E">
        <w:rPr>
          <w:rStyle w:val="FootnoteReference"/>
          <w:rFonts w:cs="B Lotus"/>
          <w:rtl/>
        </w:rPr>
        <w:footnoteReference w:id="39"/>
      </w:r>
      <w:r w:rsidRPr="00752E1E">
        <w:rPr>
          <w:rFonts w:hint="cs"/>
          <w:rtl/>
        </w:rPr>
        <w:t>.</w:t>
      </w:r>
    </w:p>
    <w:p w:rsidR="002826AF" w:rsidRPr="00752E1E" w:rsidRDefault="002826AF" w:rsidP="00752E1E">
      <w:pPr>
        <w:pStyle w:val="a7"/>
        <w:rPr>
          <w:rtl/>
        </w:rPr>
      </w:pPr>
      <w:r w:rsidRPr="00752E1E">
        <w:rPr>
          <w:rFonts w:hint="cs"/>
          <w:rtl/>
        </w:rPr>
        <w:t>ابن کثير م</w:t>
      </w:r>
      <w:r w:rsidR="00752E1E" w:rsidRPr="00752E1E">
        <w:rPr>
          <w:rFonts w:hint="cs"/>
          <w:rtl/>
        </w:rPr>
        <w:t>ی‌</w:t>
      </w:r>
      <w:r w:rsidRPr="00752E1E">
        <w:rPr>
          <w:rFonts w:hint="cs"/>
          <w:rtl/>
        </w:rPr>
        <w:t>گويد: خلاصه مشقت و سخت</w:t>
      </w:r>
      <w:r w:rsidR="00752E1E" w:rsidRPr="00752E1E">
        <w:rPr>
          <w:rFonts w:hint="cs"/>
          <w:rtl/>
        </w:rPr>
        <w:t xml:space="preserve">ی </w:t>
      </w:r>
      <w:r w:rsidRPr="00752E1E">
        <w:rPr>
          <w:rFonts w:hint="cs"/>
          <w:rtl/>
        </w:rPr>
        <w:t>امام احمد از زبان ائم</w:t>
      </w:r>
      <w:r w:rsidR="00443BFC" w:rsidRPr="00752E1E">
        <w:rPr>
          <w:rFonts w:hint="cs"/>
          <w:rtl/>
        </w:rPr>
        <w:t>ۀ</w:t>
      </w:r>
      <w:r w:rsidRPr="00752E1E">
        <w:rPr>
          <w:rFonts w:hint="cs"/>
          <w:rtl/>
        </w:rPr>
        <w:t xml:space="preserve"> اهل سنت ـ در آنچه که گذشت گفتيم که مأمون خليف</w:t>
      </w:r>
      <w:r w:rsidR="00443BFC" w:rsidRPr="00752E1E">
        <w:rPr>
          <w:rFonts w:hint="cs"/>
          <w:rtl/>
        </w:rPr>
        <w:t>ۀ</w:t>
      </w:r>
      <w:r w:rsidRPr="00752E1E">
        <w:rPr>
          <w:rFonts w:hint="cs"/>
          <w:rtl/>
        </w:rPr>
        <w:t xml:space="preserve"> عباس</w:t>
      </w:r>
      <w:r w:rsidR="00752E1E" w:rsidRPr="00752E1E">
        <w:rPr>
          <w:rFonts w:hint="cs"/>
          <w:rtl/>
        </w:rPr>
        <w:t>ی،</w:t>
      </w:r>
      <w:r w:rsidRPr="00752E1E">
        <w:rPr>
          <w:rFonts w:hint="cs"/>
          <w:rtl/>
        </w:rPr>
        <w:t xml:space="preserve"> گروه</w:t>
      </w:r>
      <w:r w:rsidR="00752E1E" w:rsidRPr="00752E1E">
        <w:rPr>
          <w:rFonts w:hint="cs"/>
          <w:rtl/>
        </w:rPr>
        <w:t xml:space="preserve">ی </w:t>
      </w:r>
      <w:r w:rsidRPr="00752E1E">
        <w:rPr>
          <w:rFonts w:hint="cs"/>
          <w:rtl/>
        </w:rPr>
        <w:t>بر فکر و عقل او تسلط يافته و او را از راه حق منحرف کرده و به او گفتند که قرآن از جمل</w:t>
      </w:r>
      <w:r w:rsidR="00443BFC" w:rsidRPr="00752E1E">
        <w:rPr>
          <w:rFonts w:hint="cs"/>
          <w:rtl/>
        </w:rPr>
        <w:t>ۀ</w:t>
      </w:r>
      <w:r w:rsidRPr="00752E1E">
        <w:rPr>
          <w:rFonts w:hint="cs"/>
          <w:rtl/>
        </w:rPr>
        <w:t xml:space="preserve"> مخلوقات خداوند است و خداوند دارا</w:t>
      </w:r>
      <w:r w:rsidR="00752E1E" w:rsidRPr="00752E1E">
        <w:rPr>
          <w:rFonts w:hint="cs"/>
          <w:rtl/>
        </w:rPr>
        <w:t xml:space="preserve">ی </w:t>
      </w:r>
      <w:r w:rsidRPr="00752E1E">
        <w:rPr>
          <w:rFonts w:hint="cs"/>
          <w:rtl/>
        </w:rPr>
        <w:t>صفات نم</w:t>
      </w:r>
      <w:r w:rsidR="00752E1E" w:rsidRPr="00752E1E">
        <w:rPr>
          <w:rFonts w:hint="cs"/>
          <w:rtl/>
        </w:rPr>
        <w:t>ی‌</w:t>
      </w:r>
      <w:r w:rsidRPr="00752E1E">
        <w:rPr>
          <w:rFonts w:hint="cs"/>
          <w:rtl/>
        </w:rPr>
        <w:t>باشد. بيهق</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گويد: خلفا</w:t>
      </w:r>
      <w:r w:rsidR="00752E1E" w:rsidRPr="00752E1E">
        <w:rPr>
          <w:rFonts w:hint="cs"/>
          <w:rtl/>
        </w:rPr>
        <w:t xml:space="preserve">ی </w:t>
      </w:r>
      <w:r w:rsidRPr="00752E1E">
        <w:rPr>
          <w:rFonts w:hint="cs"/>
          <w:rtl/>
        </w:rPr>
        <w:t>بن</w:t>
      </w:r>
      <w:r w:rsidR="00752E1E" w:rsidRPr="00752E1E">
        <w:rPr>
          <w:rFonts w:hint="cs"/>
          <w:rtl/>
        </w:rPr>
        <w:t>ی‌</w:t>
      </w:r>
      <w:r w:rsidRPr="00752E1E">
        <w:rPr>
          <w:rFonts w:hint="cs"/>
          <w:rtl/>
        </w:rPr>
        <w:t>اميه و بن</w:t>
      </w:r>
      <w:r w:rsidR="00752E1E" w:rsidRPr="00752E1E">
        <w:rPr>
          <w:rFonts w:hint="cs"/>
          <w:rtl/>
        </w:rPr>
        <w:t>ی‌</w:t>
      </w:r>
      <w:r w:rsidRPr="00752E1E">
        <w:rPr>
          <w:rFonts w:hint="cs"/>
          <w:rtl/>
        </w:rPr>
        <w:t>عباس تابع عقيده و مذهب سلف صالح بوده‌اند و زمان</w:t>
      </w:r>
      <w:r w:rsidR="00752E1E" w:rsidRPr="00752E1E">
        <w:rPr>
          <w:rFonts w:hint="cs"/>
          <w:rtl/>
        </w:rPr>
        <w:t xml:space="preserve">ی </w:t>
      </w:r>
      <w:r w:rsidRPr="00752E1E">
        <w:rPr>
          <w:rFonts w:hint="cs"/>
          <w:rtl/>
        </w:rPr>
        <w:t>که مأمون به خلافت رسيد معتزله دور او جمع شده و او را گمراه کردند</w:t>
      </w:r>
      <w:r w:rsidRPr="00752E1E">
        <w:rPr>
          <w:rStyle w:val="FootnoteReference"/>
          <w:rFonts w:cs="B Lotus"/>
          <w:rtl/>
        </w:rPr>
        <w:footnoteReference w:id="40"/>
      </w:r>
      <w:r w:rsidRPr="00752E1E">
        <w:rPr>
          <w:rFonts w:hint="cs"/>
          <w:rtl/>
        </w:rPr>
        <w:t>.</w:t>
      </w:r>
    </w:p>
    <w:p w:rsidR="002826AF" w:rsidRPr="00752E1E" w:rsidRDefault="002826AF" w:rsidP="00752E1E">
      <w:pPr>
        <w:pStyle w:val="a7"/>
        <w:rPr>
          <w:rtl/>
        </w:rPr>
      </w:pPr>
      <w:r w:rsidRPr="00752E1E">
        <w:rPr>
          <w:rFonts w:hint="cs"/>
          <w:rtl/>
        </w:rPr>
        <w:t>و رئيس آنها احمد بن اب</w:t>
      </w:r>
      <w:r w:rsidR="00752E1E" w:rsidRPr="00752E1E">
        <w:rPr>
          <w:rFonts w:hint="cs"/>
          <w:rtl/>
        </w:rPr>
        <w:t xml:space="preserve">ی </w:t>
      </w:r>
      <w:r w:rsidRPr="00752E1E">
        <w:rPr>
          <w:rFonts w:hint="cs"/>
          <w:rtl/>
        </w:rPr>
        <w:t>داود معتزل</w:t>
      </w:r>
      <w:r w:rsidR="00752E1E" w:rsidRPr="00752E1E">
        <w:rPr>
          <w:rFonts w:hint="cs"/>
          <w:rtl/>
        </w:rPr>
        <w:t xml:space="preserve">ی </w:t>
      </w:r>
      <w:r w:rsidRPr="00752E1E">
        <w:rPr>
          <w:rFonts w:hint="cs"/>
          <w:rtl/>
        </w:rPr>
        <w:t>بود و مردم را مجبور به قبول اين عقيده کردند که قرآن مخلوق خداوند است. علماء و اهل حديث را تهديد کردند. از آنها کسان</w:t>
      </w:r>
      <w:r w:rsidR="00752E1E" w:rsidRPr="00752E1E">
        <w:rPr>
          <w:rFonts w:hint="cs"/>
          <w:rtl/>
        </w:rPr>
        <w:t xml:space="preserve">ی </w:t>
      </w:r>
      <w:r w:rsidRPr="00752E1E">
        <w:rPr>
          <w:rFonts w:hint="cs"/>
          <w:rtl/>
        </w:rPr>
        <w:t>بودند که بالإجبار و کراهتاً قبول کردند و از آنها کسان</w:t>
      </w:r>
      <w:r w:rsidR="00752E1E" w:rsidRPr="00752E1E">
        <w:rPr>
          <w:rFonts w:hint="cs"/>
          <w:rtl/>
        </w:rPr>
        <w:t xml:space="preserve">ی </w:t>
      </w:r>
      <w:r w:rsidRPr="00752E1E">
        <w:rPr>
          <w:rFonts w:hint="cs"/>
          <w:rtl/>
        </w:rPr>
        <w:t>بودند که در ظاهر اين عقيده را قبول کرده و بعض</w:t>
      </w:r>
      <w:r w:rsidR="00752E1E" w:rsidRPr="00752E1E">
        <w:rPr>
          <w:rFonts w:hint="cs"/>
          <w:rtl/>
        </w:rPr>
        <w:t xml:space="preserve">ی </w:t>
      </w:r>
      <w:r w:rsidRPr="00752E1E">
        <w:rPr>
          <w:rFonts w:hint="cs"/>
          <w:rtl/>
        </w:rPr>
        <w:t>از آنها نيز فرار کردند. اما امام احمدبن حنبل و محمد ابن نوح از قبول اين عقيده خوددار</w:t>
      </w:r>
      <w:r w:rsidR="00752E1E" w:rsidRPr="00752E1E">
        <w:rPr>
          <w:rFonts w:hint="cs"/>
          <w:rtl/>
        </w:rPr>
        <w:t xml:space="preserve">ی </w:t>
      </w:r>
      <w:r w:rsidRPr="00752E1E">
        <w:rPr>
          <w:rFonts w:hint="cs"/>
          <w:rtl/>
        </w:rPr>
        <w:t>کردند. امام احمد به زندان انداخته شد و او را تحت شکنجه و اذيت قرار دادند تا اينکه به يار</w:t>
      </w:r>
      <w:r w:rsidR="00752E1E" w:rsidRPr="00752E1E">
        <w:rPr>
          <w:rFonts w:hint="cs"/>
          <w:rtl/>
        </w:rPr>
        <w:t xml:space="preserve">ی </w:t>
      </w:r>
      <w:r w:rsidRPr="00752E1E">
        <w:rPr>
          <w:rFonts w:hint="cs"/>
          <w:rtl/>
        </w:rPr>
        <w:t>خداوند حق از باطل آشکار شد و از جمله کسان</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باشند که رسول‌الله</w:t>
      </w:r>
      <w:r w:rsidR="00435D66" w:rsidRPr="00752E1E">
        <w:rPr>
          <w:rFonts w:hint="cs"/>
        </w:rPr>
        <w:sym w:font="AGA Arabesque" w:char="F072"/>
      </w:r>
      <w:r w:rsidR="00275C0F" w:rsidRPr="00752E1E">
        <w:rPr>
          <w:rFonts w:hint="cs"/>
          <w:rtl/>
        </w:rPr>
        <w:t xml:space="preserve"> دربارۀ </w:t>
      </w:r>
      <w:r w:rsidRPr="00752E1E">
        <w:rPr>
          <w:rFonts w:hint="cs"/>
          <w:rtl/>
        </w:rPr>
        <w:t>آنها م</w:t>
      </w:r>
      <w:r w:rsidR="00752E1E" w:rsidRPr="00752E1E">
        <w:rPr>
          <w:rFonts w:hint="cs"/>
          <w:rtl/>
        </w:rPr>
        <w:t>ی‌</w:t>
      </w:r>
      <w:r w:rsidRPr="00752E1E">
        <w:rPr>
          <w:rFonts w:hint="cs"/>
          <w:rtl/>
        </w:rPr>
        <w:t>فرمايند: هميشه گروه</w:t>
      </w:r>
      <w:r w:rsidR="00752E1E" w:rsidRPr="00752E1E">
        <w:rPr>
          <w:rFonts w:hint="cs"/>
          <w:rtl/>
        </w:rPr>
        <w:t xml:space="preserve">ی </w:t>
      </w:r>
      <w:r w:rsidRPr="00752E1E">
        <w:rPr>
          <w:rFonts w:hint="cs"/>
          <w:rtl/>
        </w:rPr>
        <w:t>از امت من بر راه مستقيم و حق پايدار هستند که از اذيت و شکنجه و مخالفت بيم و هراس</w:t>
      </w:r>
      <w:r w:rsidR="00752E1E" w:rsidRPr="00752E1E">
        <w:rPr>
          <w:rFonts w:hint="cs"/>
          <w:rtl/>
        </w:rPr>
        <w:t xml:space="preserve">ی </w:t>
      </w:r>
      <w:r w:rsidRPr="00752E1E">
        <w:rPr>
          <w:rFonts w:hint="cs"/>
          <w:rtl/>
        </w:rPr>
        <w:t>ندارند تا اينکه وعد</w:t>
      </w:r>
      <w:r w:rsidR="00316764" w:rsidRPr="00752E1E">
        <w:rPr>
          <w:rFonts w:hint="cs"/>
          <w:rtl/>
        </w:rPr>
        <w:t>ۀ</w:t>
      </w:r>
      <w:r w:rsidRPr="00752E1E">
        <w:rPr>
          <w:rFonts w:hint="cs"/>
          <w:rtl/>
        </w:rPr>
        <w:t xml:space="preserve"> خداوند</w:t>
      </w:r>
      <w:r w:rsidR="00752E1E" w:rsidRPr="00752E1E">
        <w:rPr>
          <w:rFonts w:hint="cs"/>
          <w:rtl/>
        </w:rPr>
        <w:t xml:space="preserve">ی </w:t>
      </w:r>
      <w:r w:rsidRPr="00752E1E">
        <w:rPr>
          <w:rFonts w:hint="cs"/>
          <w:rtl/>
        </w:rPr>
        <w:t>در مورد پيروز</w:t>
      </w:r>
      <w:r w:rsidR="00752E1E" w:rsidRPr="00752E1E">
        <w:rPr>
          <w:rFonts w:hint="cs"/>
          <w:rtl/>
        </w:rPr>
        <w:t xml:space="preserve">ی </w:t>
      </w:r>
      <w:r w:rsidRPr="00752E1E">
        <w:rPr>
          <w:rFonts w:hint="cs"/>
          <w:rtl/>
        </w:rPr>
        <w:t>ايشان بيايد و آنها بر اين راه مستقيم هستند</w:t>
      </w:r>
      <w:r w:rsidRPr="00752E1E">
        <w:rPr>
          <w:rStyle w:val="FootnoteReference"/>
          <w:rFonts w:cs="B Lotus"/>
          <w:rtl/>
        </w:rPr>
        <w:footnoteReference w:id="41"/>
      </w:r>
      <w:r w:rsidRPr="00752E1E">
        <w:rPr>
          <w:rFonts w:hint="cs"/>
          <w:rtl/>
        </w:rPr>
        <w:t>.</w:t>
      </w:r>
    </w:p>
    <w:p w:rsidR="002826AF" w:rsidRPr="00752E1E" w:rsidRDefault="002826AF" w:rsidP="00752E1E">
      <w:pPr>
        <w:pStyle w:val="a7"/>
        <w:rPr>
          <w:rtl/>
        </w:rPr>
      </w:pPr>
      <w:r w:rsidRPr="00752E1E">
        <w:rPr>
          <w:rFonts w:hint="cs"/>
          <w:rtl/>
        </w:rPr>
        <w:t>امام احمد نزديک به 15 (پانزده) سال در زندان در زير شکنجه و تهديد در ايام خلافت مأمون و معتصم و واثق بود و در زمان خلافت متوکل که از دوستداران سنت و عقيده سلف صالح بود امام از زندان آزاد شدند. در زندان در حاليکه پاهايش در زنجير بود نماز جماعت برگزار م</w:t>
      </w:r>
      <w:r w:rsidR="00752E1E" w:rsidRPr="00752E1E">
        <w:rPr>
          <w:rFonts w:hint="cs"/>
          <w:rtl/>
        </w:rPr>
        <w:t>ی‌</w:t>
      </w:r>
      <w:r w:rsidRPr="00752E1E">
        <w:rPr>
          <w:rFonts w:hint="cs"/>
          <w:rtl/>
        </w:rPr>
        <w:t>کرد. پس بنگر ا</w:t>
      </w:r>
      <w:r w:rsidR="00752E1E" w:rsidRPr="00752E1E">
        <w:rPr>
          <w:rFonts w:hint="cs"/>
          <w:rtl/>
        </w:rPr>
        <w:t xml:space="preserve">ی </w:t>
      </w:r>
      <w:r w:rsidRPr="00752E1E">
        <w:rPr>
          <w:rFonts w:hint="cs"/>
          <w:rtl/>
        </w:rPr>
        <w:t>برادر مسلمان، چگونه اين امام بزرگوار در قضيه‌ا</w:t>
      </w:r>
      <w:r w:rsidR="00752E1E" w:rsidRPr="00752E1E">
        <w:rPr>
          <w:rFonts w:hint="cs"/>
          <w:rtl/>
        </w:rPr>
        <w:t xml:space="preserve">ی </w:t>
      </w:r>
      <w:r w:rsidRPr="00752E1E">
        <w:rPr>
          <w:rFonts w:hint="cs"/>
          <w:rtl/>
        </w:rPr>
        <w:t>از قضايا</w:t>
      </w:r>
      <w:r w:rsidR="00752E1E" w:rsidRPr="00752E1E">
        <w:rPr>
          <w:rFonts w:hint="cs"/>
          <w:rtl/>
        </w:rPr>
        <w:t xml:space="preserve">ی </w:t>
      </w:r>
      <w:r w:rsidRPr="00752E1E">
        <w:rPr>
          <w:rFonts w:hint="cs"/>
          <w:rtl/>
        </w:rPr>
        <w:t>عقيده پايدار</w:t>
      </w:r>
      <w:r w:rsidR="00752E1E" w:rsidRPr="00752E1E">
        <w:rPr>
          <w:rFonts w:hint="cs"/>
          <w:rtl/>
        </w:rPr>
        <w:t xml:space="preserve">ی </w:t>
      </w:r>
      <w:r w:rsidRPr="00752E1E">
        <w:rPr>
          <w:rFonts w:hint="cs"/>
          <w:rtl/>
        </w:rPr>
        <w:t>کرد و ذره‌ا</w:t>
      </w:r>
      <w:r w:rsidR="00752E1E" w:rsidRPr="00752E1E">
        <w:rPr>
          <w:rFonts w:hint="cs"/>
          <w:rtl/>
        </w:rPr>
        <w:t xml:space="preserve">ی </w:t>
      </w:r>
      <w:r w:rsidRPr="00752E1E">
        <w:rPr>
          <w:rFonts w:hint="cs"/>
          <w:rtl/>
        </w:rPr>
        <w:t>از عقيد</w:t>
      </w:r>
      <w:r w:rsidR="00316764" w:rsidRPr="00752E1E">
        <w:rPr>
          <w:rFonts w:hint="cs"/>
          <w:rtl/>
        </w:rPr>
        <w:t>ۀ</w:t>
      </w:r>
      <w:r w:rsidRPr="00752E1E">
        <w:rPr>
          <w:rFonts w:hint="cs"/>
          <w:rtl/>
        </w:rPr>
        <w:t xml:space="preserve"> خود عقب‌نشين</w:t>
      </w:r>
      <w:r w:rsidR="00752E1E" w:rsidRPr="00752E1E">
        <w:rPr>
          <w:rFonts w:hint="cs"/>
          <w:rtl/>
        </w:rPr>
        <w:t xml:space="preserve">ی </w:t>
      </w:r>
      <w:r w:rsidRPr="00752E1E">
        <w:rPr>
          <w:rFonts w:hint="cs"/>
          <w:rtl/>
        </w:rPr>
        <w:t>نکرد و حق را برا</w:t>
      </w:r>
      <w:r w:rsidR="00752E1E" w:rsidRPr="00752E1E">
        <w:rPr>
          <w:rFonts w:hint="cs"/>
          <w:rtl/>
        </w:rPr>
        <w:t xml:space="preserve">ی </w:t>
      </w:r>
      <w:r w:rsidRPr="00752E1E">
        <w:rPr>
          <w:rFonts w:hint="cs"/>
          <w:rtl/>
        </w:rPr>
        <w:t>مردم بيان کرد. بدين خاطر به «امام اهل سنّت» مشهور شد.</w:t>
      </w:r>
    </w:p>
    <w:p w:rsidR="002826AF" w:rsidRPr="00752E1E" w:rsidRDefault="002826AF" w:rsidP="00752E1E">
      <w:pPr>
        <w:pStyle w:val="a1"/>
        <w:rPr>
          <w:rtl/>
        </w:rPr>
      </w:pPr>
      <w:bookmarkStart w:id="85" w:name="_Toc332157300"/>
      <w:bookmarkStart w:id="86" w:name="_Toc418288435"/>
      <w:r w:rsidRPr="00752E1E">
        <w:rPr>
          <w:rFonts w:hint="cs"/>
          <w:rtl/>
        </w:rPr>
        <w:t>اقوال علماء</w:t>
      </w:r>
      <w:r w:rsidR="00275C0F" w:rsidRPr="00752E1E">
        <w:rPr>
          <w:rFonts w:hint="cs"/>
          <w:rtl/>
        </w:rPr>
        <w:t xml:space="preserve"> دربارۀ </w:t>
      </w:r>
      <w:r w:rsidRPr="00752E1E">
        <w:rPr>
          <w:rFonts w:hint="cs"/>
          <w:rtl/>
        </w:rPr>
        <w:t>امام احمد</w:t>
      </w:r>
      <w:bookmarkEnd w:id="85"/>
      <w:bookmarkEnd w:id="86"/>
    </w:p>
    <w:p w:rsidR="002826AF" w:rsidRPr="00752E1E" w:rsidRDefault="002826AF" w:rsidP="00752E1E">
      <w:pPr>
        <w:pStyle w:val="a7"/>
        <w:rPr>
          <w:rtl/>
        </w:rPr>
      </w:pPr>
      <w:r w:rsidRPr="00752E1E">
        <w:rPr>
          <w:rFonts w:hint="cs"/>
          <w:rtl/>
        </w:rPr>
        <w:t>امام شافع</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از عراق بيرون آمدم و کس</w:t>
      </w:r>
      <w:r w:rsidR="00752E1E" w:rsidRPr="00752E1E">
        <w:rPr>
          <w:rFonts w:hint="cs"/>
          <w:rtl/>
        </w:rPr>
        <w:t xml:space="preserve">ی </w:t>
      </w:r>
      <w:r w:rsidRPr="00752E1E">
        <w:rPr>
          <w:rFonts w:hint="cs"/>
          <w:rtl/>
        </w:rPr>
        <w:t>بهتر و داناتر و زاهدتر و باتقواتر از احمدبن حنبل در آن نبود.</w:t>
      </w:r>
    </w:p>
    <w:p w:rsidR="002826AF" w:rsidRPr="00752E1E" w:rsidRDefault="002826AF" w:rsidP="00752E1E">
      <w:pPr>
        <w:pStyle w:val="a7"/>
        <w:rPr>
          <w:rtl/>
        </w:rPr>
      </w:pPr>
      <w:r w:rsidRPr="00752E1E">
        <w:rPr>
          <w:rFonts w:hint="cs"/>
          <w:rtl/>
        </w:rPr>
        <w:t>قتيبه‌بن سعيد م</w:t>
      </w:r>
      <w:r w:rsidR="00752E1E" w:rsidRPr="00752E1E">
        <w:rPr>
          <w:rFonts w:hint="cs"/>
          <w:rtl/>
        </w:rPr>
        <w:t>ی‌</w:t>
      </w:r>
      <w:r w:rsidRPr="00752E1E">
        <w:rPr>
          <w:rFonts w:hint="cs"/>
          <w:rtl/>
        </w:rPr>
        <w:t>گويند: با مرگ سفيان ثور</w:t>
      </w:r>
      <w:r w:rsidR="00752E1E" w:rsidRPr="00752E1E">
        <w:rPr>
          <w:rFonts w:hint="cs"/>
          <w:rtl/>
        </w:rPr>
        <w:t xml:space="preserve">ی </w:t>
      </w:r>
      <w:r w:rsidRPr="00752E1E">
        <w:rPr>
          <w:rFonts w:hint="cs"/>
          <w:rtl/>
        </w:rPr>
        <w:t>زهد و ب</w:t>
      </w:r>
      <w:r w:rsidR="00752E1E" w:rsidRPr="00752E1E">
        <w:rPr>
          <w:rFonts w:hint="cs"/>
          <w:rtl/>
        </w:rPr>
        <w:t>ی‌</w:t>
      </w:r>
      <w:r w:rsidRPr="00752E1E">
        <w:rPr>
          <w:rFonts w:hint="cs"/>
          <w:rtl/>
        </w:rPr>
        <w:t>آلايش</w:t>
      </w:r>
      <w:r w:rsidR="00752E1E" w:rsidRPr="00752E1E">
        <w:rPr>
          <w:rFonts w:hint="cs"/>
          <w:rtl/>
        </w:rPr>
        <w:t xml:space="preserve">ی </w:t>
      </w:r>
      <w:r w:rsidRPr="00752E1E">
        <w:rPr>
          <w:rFonts w:hint="cs"/>
          <w:rtl/>
        </w:rPr>
        <w:t>از بين رفت و با مرگ شافع</w:t>
      </w:r>
      <w:r w:rsidR="00752E1E" w:rsidRPr="00752E1E">
        <w:rPr>
          <w:rFonts w:hint="cs"/>
          <w:rtl/>
        </w:rPr>
        <w:t xml:space="preserve">ی </w:t>
      </w:r>
      <w:r w:rsidRPr="00752E1E">
        <w:rPr>
          <w:rFonts w:hint="cs"/>
          <w:rtl/>
        </w:rPr>
        <w:t>سنت‌ها</w:t>
      </w:r>
      <w:r w:rsidR="00752E1E" w:rsidRPr="00752E1E">
        <w:rPr>
          <w:rFonts w:hint="cs"/>
          <w:rtl/>
        </w:rPr>
        <w:t xml:space="preserve">ی </w:t>
      </w:r>
      <w:r w:rsidRPr="00752E1E">
        <w:rPr>
          <w:rFonts w:hint="cs"/>
          <w:rtl/>
        </w:rPr>
        <w:t>رسول‌الله</w:t>
      </w:r>
      <w:r w:rsidR="00435D66" w:rsidRPr="00752E1E">
        <w:rPr>
          <w:rFonts w:hint="cs"/>
        </w:rPr>
        <w:sym w:font="AGA Arabesque" w:char="F072"/>
      </w:r>
      <w:r w:rsidRPr="00752E1E">
        <w:rPr>
          <w:rFonts w:hint="cs"/>
          <w:rtl/>
        </w:rPr>
        <w:t xml:space="preserve"> از بين رفتند و با مردن احمدبن حنبل بدعت‌ها آشکار خواهند شد. يحي</w:t>
      </w:r>
      <w:r w:rsidR="00752E1E" w:rsidRPr="00752E1E">
        <w:rPr>
          <w:rFonts w:hint="cs"/>
          <w:rtl/>
        </w:rPr>
        <w:t>ی‌</w:t>
      </w:r>
      <w:r w:rsidRPr="00752E1E">
        <w:rPr>
          <w:rFonts w:hint="cs"/>
          <w:rtl/>
        </w:rPr>
        <w:t>بن معين م</w:t>
      </w:r>
      <w:r w:rsidR="00752E1E" w:rsidRPr="00752E1E">
        <w:rPr>
          <w:rFonts w:hint="cs"/>
          <w:rtl/>
        </w:rPr>
        <w:t>ی‌</w:t>
      </w:r>
      <w:r w:rsidRPr="00752E1E">
        <w:rPr>
          <w:rFonts w:hint="cs"/>
          <w:rtl/>
        </w:rPr>
        <w:t>گويند: احمدبن حنبل خصلت‌هاي</w:t>
      </w:r>
      <w:r w:rsidR="00752E1E" w:rsidRPr="00752E1E">
        <w:rPr>
          <w:rFonts w:hint="cs"/>
          <w:rtl/>
        </w:rPr>
        <w:t xml:space="preserve">ی </w:t>
      </w:r>
      <w:r w:rsidRPr="00752E1E">
        <w:rPr>
          <w:rFonts w:hint="cs"/>
          <w:rtl/>
        </w:rPr>
        <w:t>داشتند که در کس</w:t>
      </w:r>
      <w:r w:rsidR="00752E1E" w:rsidRPr="00752E1E">
        <w:rPr>
          <w:rFonts w:hint="cs"/>
          <w:rtl/>
        </w:rPr>
        <w:t xml:space="preserve">ی </w:t>
      </w:r>
      <w:r w:rsidRPr="00752E1E">
        <w:rPr>
          <w:rFonts w:hint="cs"/>
          <w:rtl/>
        </w:rPr>
        <w:t>ديگر نديده‌ام: و</w:t>
      </w:r>
      <w:r w:rsidR="00752E1E" w:rsidRPr="00752E1E">
        <w:rPr>
          <w:rFonts w:hint="cs"/>
          <w:rtl/>
        </w:rPr>
        <w:t xml:space="preserve">ی </w:t>
      </w:r>
      <w:r w:rsidRPr="00752E1E">
        <w:rPr>
          <w:rFonts w:hint="cs"/>
          <w:rtl/>
        </w:rPr>
        <w:t>محدّث، حافظ، عالم، باتقو</w:t>
      </w:r>
      <w:r w:rsidR="00752E1E" w:rsidRPr="00752E1E">
        <w:rPr>
          <w:rFonts w:hint="cs"/>
          <w:rtl/>
        </w:rPr>
        <w:t>ی،</w:t>
      </w:r>
      <w:r w:rsidRPr="00752E1E">
        <w:rPr>
          <w:rFonts w:hint="cs"/>
          <w:rtl/>
        </w:rPr>
        <w:t xml:space="preserve"> زاهد و عاقل بودند.</w:t>
      </w:r>
    </w:p>
    <w:p w:rsidR="002826AF" w:rsidRPr="00752E1E" w:rsidRDefault="002826AF" w:rsidP="00752E1E">
      <w:pPr>
        <w:pStyle w:val="a7"/>
        <w:rPr>
          <w:rtl/>
        </w:rPr>
      </w:pPr>
      <w:r w:rsidRPr="00752E1E">
        <w:rPr>
          <w:rFonts w:hint="cs"/>
          <w:rtl/>
        </w:rPr>
        <w:t>امام بخار</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هنگام</w:t>
      </w:r>
      <w:r w:rsidR="00752E1E" w:rsidRPr="00752E1E">
        <w:rPr>
          <w:rFonts w:hint="cs"/>
          <w:rtl/>
        </w:rPr>
        <w:t xml:space="preserve">ی </w:t>
      </w:r>
      <w:r w:rsidRPr="00752E1E">
        <w:rPr>
          <w:rFonts w:hint="cs"/>
          <w:rtl/>
        </w:rPr>
        <w:t>که احمدبن حنبل شلاق زده م</w:t>
      </w:r>
      <w:r w:rsidR="00752E1E" w:rsidRPr="00752E1E">
        <w:rPr>
          <w:rFonts w:hint="cs"/>
          <w:rtl/>
        </w:rPr>
        <w:t>ی‌</w:t>
      </w:r>
      <w:r w:rsidRPr="00752E1E">
        <w:rPr>
          <w:rFonts w:hint="cs"/>
          <w:rtl/>
        </w:rPr>
        <w:t>شد در بصره بوديم. ابووليد طيالس</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گفت: اگر احمدبن حنبل در بن</w:t>
      </w:r>
      <w:r w:rsidR="00752E1E" w:rsidRPr="00752E1E">
        <w:rPr>
          <w:rFonts w:hint="cs"/>
          <w:rtl/>
        </w:rPr>
        <w:t>ی‌</w:t>
      </w:r>
      <w:r w:rsidRPr="00752E1E">
        <w:rPr>
          <w:rFonts w:hint="cs"/>
          <w:rtl/>
        </w:rPr>
        <w:t>اسرائيل م</w:t>
      </w:r>
      <w:r w:rsidR="00752E1E" w:rsidRPr="00752E1E">
        <w:rPr>
          <w:rFonts w:hint="cs"/>
          <w:rtl/>
        </w:rPr>
        <w:t>ی‌</w:t>
      </w:r>
      <w:r w:rsidRPr="00752E1E">
        <w:rPr>
          <w:rFonts w:hint="cs"/>
          <w:rtl/>
        </w:rPr>
        <w:t>بود زبانزد آنان م</w:t>
      </w:r>
      <w:r w:rsidR="00752E1E" w:rsidRPr="00752E1E">
        <w:rPr>
          <w:rFonts w:hint="cs"/>
          <w:rtl/>
        </w:rPr>
        <w:t>ی‌</w:t>
      </w:r>
      <w:r w:rsidRPr="00752E1E">
        <w:rPr>
          <w:rFonts w:hint="cs"/>
          <w:rtl/>
        </w:rPr>
        <w:t>شد.</w:t>
      </w:r>
    </w:p>
    <w:p w:rsidR="002826AF" w:rsidRPr="00752E1E" w:rsidRDefault="002826AF" w:rsidP="00752E1E">
      <w:pPr>
        <w:pStyle w:val="a7"/>
        <w:rPr>
          <w:rtl/>
        </w:rPr>
      </w:pPr>
      <w:r w:rsidRPr="00752E1E">
        <w:rPr>
          <w:rFonts w:hint="cs"/>
          <w:rtl/>
        </w:rPr>
        <w:t>ابوزرعة راز</w:t>
      </w:r>
      <w:r w:rsidR="00752E1E" w:rsidRPr="00752E1E">
        <w:rPr>
          <w:rFonts w:hint="cs"/>
          <w:rtl/>
        </w:rPr>
        <w:t xml:space="preserve">ی </w:t>
      </w:r>
      <w:r w:rsidRPr="00752E1E">
        <w:rPr>
          <w:rFonts w:hint="cs"/>
          <w:rtl/>
        </w:rPr>
        <w:t>م</w:t>
      </w:r>
      <w:r w:rsidR="00752E1E" w:rsidRPr="00752E1E">
        <w:rPr>
          <w:rFonts w:hint="cs"/>
          <w:rtl/>
        </w:rPr>
        <w:t>ی‌</w:t>
      </w:r>
      <w:r w:rsidRPr="00752E1E">
        <w:rPr>
          <w:rFonts w:hint="cs"/>
          <w:rtl/>
        </w:rPr>
        <w:t>گويند: در ميان ياران خودمان کس</w:t>
      </w:r>
      <w:r w:rsidR="00752E1E" w:rsidRPr="00752E1E">
        <w:rPr>
          <w:rFonts w:hint="cs"/>
          <w:rtl/>
        </w:rPr>
        <w:t xml:space="preserve">ی </w:t>
      </w:r>
      <w:r w:rsidRPr="00752E1E">
        <w:rPr>
          <w:rFonts w:hint="cs"/>
          <w:rtl/>
        </w:rPr>
        <w:t>را داناتر از احمدبن حنبل نم</w:t>
      </w:r>
      <w:r w:rsidR="00752E1E" w:rsidRPr="00752E1E">
        <w:rPr>
          <w:rFonts w:hint="cs"/>
          <w:rtl/>
        </w:rPr>
        <w:t>ی‌</w:t>
      </w:r>
      <w:r w:rsidRPr="00752E1E">
        <w:rPr>
          <w:rFonts w:hint="cs"/>
          <w:rtl/>
        </w:rPr>
        <w:t>شناسم.</w:t>
      </w:r>
    </w:p>
    <w:p w:rsidR="002826AF" w:rsidRPr="00752E1E" w:rsidRDefault="002826AF" w:rsidP="00752E1E">
      <w:pPr>
        <w:pStyle w:val="a7"/>
        <w:rPr>
          <w:rtl/>
        </w:rPr>
      </w:pPr>
      <w:r w:rsidRPr="00752E1E">
        <w:rPr>
          <w:rFonts w:hint="cs"/>
          <w:rtl/>
        </w:rPr>
        <w:t>يحي</w:t>
      </w:r>
      <w:r w:rsidR="00752E1E" w:rsidRPr="00752E1E">
        <w:rPr>
          <w:rFonts w:hint="cs"/>
          <w:rtl/>
        </w:rPr>
        <w:t>ی‌</w:t>
      </w:r>
      <w:r w:rsidRPr="00752E1E">
        <w:rPr>
          <w:rFonts w:hint="cs"/>
          <w:rtl/>
        </w:rPr>
        <w:t>بن معين که از اساتيد و همتايان امام احمد م</w:t>
      </w:r>
      <w:r w:rsidR="00752E1E" w:rsidRPr="00752E1E">
        <w:rPr>
          <w:rFonts w:hint="cs"/>
          <w:rtl/>
        </w:rPr>
        <w:t>ی‌</w:t>
      </w:r>
      <w:r w:rsidRPr="00752E1E">
        <w:rPr>
          <w:rFonts w:hint="cs"/>
          <w:rtl/>
        </w:rPr>
        <w:t>باشند م</w:t>
      </w:r>
      <w:r w:rsidR="00752E1E" w:rsidRPr="00752E1E">
        <w:rPr>
          <w:rFonts w:hint="cs"/>
          <w:rtl/>
        </w:rPr>
        <w:t>ی‌</w:t>
      </w:r>
      <w:r w:rsidRPr="00752E1E">
        <w:rPr>
          <w:rFonts w:hint="cs"/>
          <w:rtl/>
        </w:rPr>
        <w:t>گويند: مردم از ما م</w:t>
      </w:r>
      <w:r w:rsidR="00752E1E" w:rsidRPr="00752E1E">
        <w:rPr>
          <w:rFonts w:hint="cs"/>
          <w:rtl/>
        </w:rPr>
        <w:t>ی‌</w:t>
      </w:r>
      <w:r w:rsidRPr="00752E1E">
        <w:rPr>
          <w:rFonts w:hint="cs"/>
          <w:rtl/>
        </w:rPr>
        <w:t>خواهند که مانند احمدبن حنبل باشيم، سوگند به خداوند توانا</w:t>
      </w:r>
      <w:r w:rsidR="00752E1E" w:rsidRPr="00752E1E">
        <w:rPr>
          <w:rFonts w:hint="cs"/>
          <w:rtl/>
        </w:rPr>
        <w:t xml:space="preserve">ی </w:t>
      </w:r>
      <w:r w:rsidRPr="00752E1E">
        <w:rPr>
          <w:rFonts w:hint="cs"/>
          <w:rtl/>
        </w:rPr>
        <w:t>تحمل شکنجه‌هاي</w:t>
      </w:r>
      <w:r w:rsidR="00752E1E" w:rsidRPr="00752E1E">
        <w:rPr>
          <w:rFonts w:hint="cs"/>
          <w:rtl/>
        </w:rPr>
        <w:t xml:space="preserve">ی </w:t>
      </w:r>
      <w:r w:rsidRPr="00752E1E">
        <w:rPr>
          <w:rFonts w:hint="cs"/>
          <w:rtl/>
        </w:rPr>
        <w:t>که احمدبن حنبل متحمل آن شده، نداريم و نم</w:t>
      </w:r>
      <w:r w:rsidR="00752E1E" w:rsidRPr="00752E1E">
        <w:rPr>
          <w:rFonts w:hint="cs"/>
          <w:rtl/>
        </w:rPr>
        <w:t>ی‌</w:t>
      </w:r>
      <w:r w:rsidRPr="00752E1E">
        <w:rPr>
          <w:rFonts w:hint="cs"/>
          <w:rtl/>
        </w:rPr>
        <w:t>توانيم راه</w:t>
      </w:r>
      <w:r w:rsidR="00752E1E" w:rsidRPr="00752E1E">
        <w:rPr>
          <w:rFonts w:hint="cs"/>
          <w:rtl/>
        </w:rPr>
        <w:t xml:space="preserve">ی </w:t>
      </w:r>
      <w:r w:rsidRPr="00752E1E">
        <w:rPr>
          <w:rFonts w:hint="cs"/>
          <w:rtl/>
        </w:rPr>
        <w:t>که احمد بن حنبل م</w:t>
      </w:r>
      <w:r w:rsidR="00752E1E" w:rsidRPr="00752E1E">
        <w:rPr>
          <w:rFonts w:hint="cs"/>
          <w:rtl/>
        </w:rPr>
        <w:t>ی‌</w:t>
      </w:r>
      <w:r w:rsidRPr="00752E1E">
        <w:rPr>
          <w:rFonts w:hint="cs"/>
          <w:rtl/>
        </w:rPr>
        <w:t>پيمايد آن را بپيماييم.</w:t>
      </w:r>
    </w:p>
    <w:p w:rsidR="002826AF" w:rsidRPr="00752E1E" w:rsidRDefault="002826AF" w:rsidP="00752E1E">
      <w:pPr>
        <w:pStyle w:val="a1"/>
        <w:rPr>
          <w:rtl/>
        </w:rPr>
      </w:pPr>
      <w:bookmarkStart w:id="87" w:name="_Toc332157301"/>
      <w:bookmarkStart w:id="88" w:name="_Toc418288436"/>
      <w:r w:rsidRPr="00752E1E">
        <w:rPr>
          <w:rFonts w:hint="cs"/>
          <w:rtl/>
        </w:rPr>
        <w:t>وفات امام احمدبن حنبل</w:t>
      </w:r>
      <w:bookmarkEnd w:id="87"/>
      <w:bookmarkEnd w:id="88"/>
    </w:p>
    <w:p w:rsidR="002826AF" w:rsidRPr="00752E1E" w:rsidRDefault="002826AF" w:rsidP="00752E1E">
      <w:pPr>
        <w:pStyle w:val="a7"/>
        <w:rPr>
          <w:rtl/>
        </w:rPr>
      </w:pPr>
      <w:r w:rsidRPr="00752E1E">
        <w:rPr>
          <w:rFonts w:hint="cs"/>
          <w:rtl/>
        </w:rPr>
        <w:t>صالح پس امام احمد م</w:t>
      </w:r>
      <w:r w:rsidR="00752E1E" w:rsidRPr="00752E1E">
        <w:rPr>
          <w:rFonts w:hint="cs"/>
          <w:rtl/>
        </w:rPr>
        <w:t>ی‌</w:t>
      </w:r>
      <w:r w:rsidRPr="00752E1E">
        <w:rPr>
          <w:rFonts w:hint="cs"/>
          <w:rtl/>
        </w:rPr>
        <w:t>گويند:</w:t>
      </w:r>
    </w:p>
    <w:p w:rsidR="002826AF" w:rsidRPr="00752E1E" w:rsidRDefault="002826AF" w:rsidP="00752E1E">
      <w:pPr>
        <w:pStyle w:val="a7"/>
        <w:rPr>
          <w:rtl/>
        </w:rPr>
      </w:pPr>
      <w:r w:rsidRPr="00752E1E">
        <w:rPr>
          <w:rFonts w:hint="cs"/>
          <w:rtl/>
        </w:rPr>
        <w:t>پدرم در اول ماه ربيع‌الاول سال 241 ه‍. ق. مريض شدند. در روز چهارشنبه دوم ربيع‌الاول به عيادت پدرم رفته در حاليکه ضعيف شده بود و نفس‌ها</w:t>
      </w:r>
      <w:r w:rsidR="00752E1E" w:rsidRPr="00752E1E">
        <w:rPr>
          <w:rFonts w:hint="cs"/>
          <w:rtl/>
        </w:rPr>
        <w:t xml:space="preserve">ی </w:t>
      </w:r>
      <w:r w:rsidRPr="00752E1E">
        <w:rPr>
          <w:rFonts w:hint="cs"/>
          <w:rtl/>
        </w:rPr>
        <w:t>بلند م</w:t>
      </w:r>
      <w:r w:rsidR="00752E1E" w:rsidRPr="00752E1E">
        <w:rPr>
          <w:rFonts w:hint="cs"/>
          <w:rtl/>
        </w:rPr>
        <w:t>ی‌</w:t>
      </w:r>
      <w:r w:rsidRPr="00752E1E">
        <w:rPr>
          <w:rFonts w:hint="cs"/>
          <w:rtl/>
        </w:rPr>
        <w:t>کشيد پرسيدم: ا</w:t>
      </w:r>
      <w:r w:rsidR="00752E1E" w:rsidRPr="00752E1E">
        <w:rPr>
          <w:rFonts w:hint="cs"/>
          <w:rtl/>
        </w:rPr>
        <w:t xml:space="preserve">ی </w:t>
      </w:r>
      <w:r w:rsidRPr="00752E1E">
        <w:rPr>
          <w:rFonts w:hint="cs"/>
          <w:rtl/>
        </w:rPr>
        <w:t>پدر، ظهر چه خورده‌ا</w:t>
      </w:r>
      <w:r w:rsidR="00752E1E" w:rsidRPr="00752E1E">
        <w:rPr>
          <w:rFonts w:hint="cs"/>
          <w:rtl/>
        </w:rPr>
        <w:t>ی؟</w:t>
      </w:r>
      <w:r w:rsidRPr="00752E1E">
        <w:rPr>
          <w:rFonts w:hint="cs"/>
          <w:rtl/>
        </w:rPr>
        <w:t xml:space="preserve"> گفتند: آب باقلا، سپس صالح ازدحام جمعيت از بزرگان و عموم مردم برا</w:t>
      </w:r>
      <w:r w:rsidR="00752E1E" w:rsidRPr="00752E1E">
        <w:rPr>
          <w:rFonts w:hint="cs"/>
          <w:rtl/>
        </w:rPr>
        <w:t xml:space="preserve">ی </w:t>
      </w:r>
      <w:r w:rsidRPr="00752E1E">
        <w:rPr>
          <w:rFonts w:hint="cs"/>
          <w:rtl/>
        </w:rPr>
        <w:t>عيادت امام را بيان م</w:t>
      </w:r>
      <w:r w:rsidR="00752E1E" w:rsidRPr="00752E1E">
        <w:rPr>
          <w:rFonts w:hint="cs"/>
          <w:rtl/>
        </w:rPr>
        <w:t>ی‌</w:t>
      </w:r>
      <w:r w:rsidRPr="00752E1E">
        <w:rPr>
          <w:rFonts w:hint="cs"/>
          <w:rtl/>
        </w:rPr>
        <w:t>کند. ابن‌کثير م</w:t>
      </w:r>
      <w:r w:rsidR="00752E1E" w:rsidRPr="00752E1E">
        <w:rPr>
          <w:rFonts w:hint="cs"/>
          <w:rtl/>
        </w:rPr>
        <w:t>ی‌</w:t>
      </w:r>
      <w:r w:rsidRPr="00752E1E">
        <w:rPr>
          <w:rFonts w:hint="cs"/>
          <w:rtl/>
        </w:rPr>
        <w:t>گويند: بهترين کار امام احمد در آخر عمرش اين بود که به خانواده‌اش اشاره کردند که او را با وضو کنند و او در اثنا</w:t>
      </w:r>
      <w:r w:rsidR="00752E1E" w:rsidRPr="00752E1E">
        <w:rPr>
          <w:rFonts w:hint="cs"/>
          <w:rtl/>
        </w:rPr>
        <w:t xml:space="preserve">ی </w:t>
      </w:r>
      <w:r w:rsidRPr="00752E1E">
        <w:rPr>
          <w:rFonts w:hint="cs"/>
          <w:rtl/>
        </w:rPr>
        <w:t>وضو به ذکر خداوند مشغول بودند پس از اکمال وضو، وفات يافته (رض</w:t>
      </w:r>
      <w:r w:rsidR="00752E1E" w:rsidRPr="00752E1E">
        <w:rPr>
          <w:rFonts w:hint="cs"/>
          <w:rtl/>
        </w:rPr>
        <w:t xml:space="preserve">ی </w:t>
      </w:r>
      <w:r w:rsidRPr="00752E1E">
        <w:rPr>
          <w:rFonts w:hint="cs"/>
          <w:rtl/>
        </w:rPr>
        <w:t>الله عنه) او دو ساعت بعد از فجر روز جمعه وفات يافتند و مردم در خيابان‌ها جمع شدند. در تشييع جنازه‌اش افراد زياد</w:t>
      </w:r>
      <w:r w:rsidR="00752E1E" w:rsidRPr="00752E1E">
        <w:rPr>
          <w:rFonts w:hint="cs"/>
          <w:rtl/>
        </w:rPr>
        <w:t xml:space="preserve">ی </w:t>
      </w:r>
      <w:r w:rsidRPr="00752E1E">
        <w:rPr>
          <w:rFonts w:hint="cs"/>
          <w:rtl/>
        </w:rPr>
        <w:t>جمع شدند که تعداد آنها را فقط خدا م</w:t>
      </w:r>
      <w:r w:rsidR="00752E1E" w:rsidRPr="00752E1E">
        <w:rPr>
          <w:rFonts w:hint="cs"/>
          <w:rtl/>
        </w:rPr>
        <w:t>ی‌</w:t>
      </w:r>
      <w:r w:rsidRPr="00752E1E">
        <w:rPr>
          <w:rFonts w:hint="cs"/>
          <w:rtl/>
        </w:rPr>
        <w:t>داند و امير وقت محمد بن عبدالله ‌بن طاهر بر او نماز گزارد. بيهق</w:t>
      </w:r>
      <w:r w:rsidR="00752E1E" w:rsidRPr="00752E1E">
        <w:rPr>
          <w:rFonts w:hint="cs"/>
          <w:rtl/>
        </w:rPr>
        <w:t xml:space="preserve">ی </w:t>
      </w:r>
      <w:r w:rsidRPr="00752E1E">
        <w:rPr>
          <w:rFonts w:hint="cs"/>
          <w:rtl/>
        </w:rPr>
        <w:t>و غيره نقل م</w:t>
      </w:r>
      <w:r w:rsidR="00752E1E" w:rsidRPr="00752E1E">
        <w:rPr>
          <w:rFonts w:hint="cs"/>
          <w:rtl/>
        </w:rPr>
        <w:t>ی‌</w:t>
      </w:r>
      <w:r w:rsidRPr="00752E1E">
        <w:rPr>
          <w:rFonts w:hint="cs"/>
          <w:rtl/>
        </w:rPr>
        <w:t>کنند که محمد بن عبدالله بن طاهر دستور دادند جمعيت شرکت‌کننده را بشمارند که تعداد آنها يک ميليون و سيصد نفر و يا بيشتر بوده است و خداوند داناتر است</w:t>
      </w:r>
      <w:r w:rsidRPr="00752E1E">
        <w:rPr>
          <w:rStyle w:val="FootnoteReference"/>
          <w:rFonts w:cs="B Lotus"/>
          <w:rtl/>
        </w:rPr>
        <w:footnoteReference w:id="42"/>
      </w:r>
      <w:r w:rsidRPr="00752E1E">
        <w:rPr>
          <w:rFonts w:hint="cs"/>
          <w:rtl/>
        </w:rPr>
        <w:t>.</w:t>
      </w:r>
    </w:p>
    <w:p w:rsidR="002826AF" w:rsidRPr="00752E1E" w:rsidRDefault="002826AF" w:rsidP="00752E1E">
      <w:pPr>
        <w:pStyle w:val="a7"/>
        <w:rPr>
          <w:rtl/>
        </w:rPr>
      </w:pPr>
      <w:r w:rsidRPr="00752E1E">
        <w:rPr>
          <w:rFonts w:hint="cs"/>
          <w:rtl/>
        </w:rPr>
        <w:t>عبدالوهاب ورّاق م</w:t>
      </w:r>
      <w:r w:rsidR="00752E1E" w:rsidRPr="00752E1E">
        <w:rPr>
          <w:rFonts w:hint="cs"/>
          <w:rtl/>
        </w:rPr>
        <w:t>ی‌</w:t>
      </w:r>
      <w:r w:rsidRPr="00752E1E">
        <w:rPr>
          <w:rFonts w:hint="cs"/>
          <w:rtl/>
        </w:rPr>
        <w:t>گويد: تاکنون چه قبل از اسلام و چه بعد از اسلام سابقه ندارد که جمعيت</w:t>
      </w:r>
      <w:r w:rsidR="00752E1E" w:rsidRPr="00752E1E">
        <w:rPr>
          <w:rFonts w:hint="cs"/>
          <w:rtl/>
        </w:rPr>
        <w:t xml:space="preserve">ی </w:t>
      </w:r>
      <w:r w:rsidRPr="00752E1E">
        <w:rPr>
          <w:rFonts w:hint="cs"/>
          <w:rtl/>
        </w:rPr>
        <w:t>بدين زياد</w:t>
      </w:r>
      <w:r w:rsidR="00752E1E" w:rsidRPr="00752E1E">
        <w:rPr>
          <w:rFonts w:hint="cs"/>
          <w:rtl/>
        </w:rPr>
        <w:t xml:space="preserve">ی </w:t>
      </w:r>
      <w:r w:rsidRPr="00752E1E">
        <w:rPr>
          <w:rFonts w:hint="cs"/>
          <w:rtl/>
        </w:rPr>
        <w:t>که در تشييع جنازة احمدبن حنبل جمع شدند، در تشييع‌جناز</w:t>
      </w:r>
      <w:r w:rsidR="00316764" w:rsidRPr="00752E1E">
        <w:rPr>
          <w:rFonts w:hint="cs"/>
          <w:rtl/>
        </w:rPr>
        <w:t>ۀ</w:t>
      </w:r>
      <w:r w:rsidRPr="00752E1E">
        <w:rPr>
          <w:rFonts w:hint="cs"/>
          <w:rtl/>
        </w:rPr>
        <w:t xml:space="preserve"> ديگر</w:t>
      </w:r>
      <w:r w:rsidR="00752E1E" w:rsidRPr="00752E1E">
        <w:rPr>
          <w:rFonts w:hint="cs"/>
          <w:rtl/>
        </w:rPr>
        <w:t xml:space="preserve">ی </w:t>
      </w:r>
      <w:r w:rsidRPr="00752E1E">
        <w:rPr>
          <w:rFonts w:hint="cs"/>
          <w:rtl/>
        </w:rPr>
        <w:t>نيز جمع شده باشند. ابن کثير از دارقطن</w:t>
      </w:r>
      <w:r w:rsidR="00752E1E" w:rsidRPr="00752E1E">
        <w:rPr>
          <w:rFonts w:hint="cs"/>
          <w:rtl/>
        </w:rPr>
        <w:t xml:space="preserve">ی </w:t>
      </w:r>
      <w:r w:rsidRPr="00752E1E">
        <w:rPr>
          <w:rFonts w:hint="cs"/>
          <w:rtl/>
        </w:rPr>
        <w:t>از عبدالله</w:t>
      </w:r>
      <w:r w:rsidR="00445E63" w:rsidRPr="00752E1E">
        <w:rPr>
          <w:rFonts w:hint="cs"/>
          <w:rtl/>
        </w:rPr>
        <w:t xml:space="preserve"> </w:t>
      </w:r>
      <w:r w:rsidRPr="00752E1E">
        <w:rPr>
          <w:rFonts w:hint="cs"/>
          <w:rtl/>
        </w:rPr>
        <w:t>بن احمد نقل م</w:t>
      </w:r>
      <w:r w:rsidR="00752E1E" w:rsidRPr="00752E1E">
        <w:rPr>
          <w:rFonts w:hint="cs"/>
          <w:rtl/>
        </w:rPr>
        <w:t>ی‌</w:t>
      </w:r>
      <w:r w:rsidRPr="00752E1E">
        <w:rPr>
          <w:rFonts w:hint="cs"/>
          <w:rtl/>
        </w:rPr>
        <w:t>کند که پدرم م</w:t>
      </w:r>
      <w:r w:rsidR="00752E1E" w:rsidRPr="00752E1E">
        <w:rPr>
          <w:rFonts w:hint="cs"/>
          <w:rtl/>
        </w:rPr>
        <w:t>ی‌</w:t>
      </w:r>
      <w:r w:rsidRPr="00752E1E">
        <w:rPr>
          <w:rFonts w:hint="cs"/>
          <w:rtl/>
        </w:rPr>
        <w:t>گفت: به اهل بدعت بگوييد وعدة بين ما و شما جنازه‌ها</w:t>
      </w:r>
      <w:r w:rsidR="00752E1E" w:rsidRPr="00752E1E">
        <w:rPr>
          <w:rFonts w:hint="cs"/>
          <w:rtl/>
        </w:rPr>
        <w:t xml:space="preserve">ی </w:t>
      </w:r>
      <w:r w:rsidRPr="00752E1E">
        <w:rPr>
          <w:rFonts w:hint="cs"/>
          <w:rtl/>
        </w:rPr>
        <w:t>ماست که خواهيم ديد چگونه تشييع خواهد شد. خداوند هم اين سخن امام احمد را به مرحله عمل رساند که در تشييع جنازه‌اش آن جمعيت عظيم جمع شدند و ناگفته نماند که امام احمد امام اهل سنت در زمان خود بودند</w:t>
      </w:r>
      <w:r w:rsidRPr="00752E1E">
        <w:rPr>
          <w:rStyle w:val="FootnoteReference"/>
          <w:rFonts w:cs="B Lotus"/>
          <w:rtl/>
        </w:rPr>
        <w:footnoteReference w:id="43"/>
      </w:r>
      <w:r w:rsidRPr="00752E1E">
        <w:rPr>
          <w:rFonts w:hint="cs"/>
          <w:rtl/>
        </w:rPr>
        <w:t>.</w:t>
      </w:r>
    </w:p>
    <w:p w:rsidR="002826AF" w:rsidRPr="00752E1E" w:rsidRDefault="002826AF" w:rsidP="00752E1E">
      <w:pPr>
        <w:pStyle w:val="a7"/>
        <w:rPr>
          <w:rtl/>
        </w:rPr>
      </w:pPr>
      <w:r w:rsidRPr="00752E1E">
        <w:rPr>
          <w:rFonts w:hint="cs"/>
          <w:rtl/>
        </w:rPr>
        <w:t>رحمت و رضوان خداوند بر امام احمد باد و به خاطر زحمات</w:t>
      </w:r>
      <w:r w:rsidR="00752E1E" w:rsidRPr="00752E1E">
        <w:rPr>
          <w:rFonts w:hint="cs"/>
          <w:rtl/>
        </w:rPr>
        <w:t xml:space="preserve">ی </w:t>
      </w:r>
      <w:r w:rsidRPr="00752E1E">
        <w:rPr>
          <w:rFonts w:hint="cs"/>
          <w:rtl/>
        </w:rPr>
        <w:t>که برا</w:t>
      </w:r>
      <w:r w:rsidR="00752E1E" w:rsidRPr="00752E1E">
        <w:rPr>
          <w:rFonts w:hint="cs"/>
          <w:rtl/>
        </w:rPr>
        <w:t xml:space="preserve">ی </w:t>
      </w:r>
      <w:r w:rsidRPr="00752E1E">
        <w:rPr>
          <w:rFonts w:hint="cs"/>
          <w:rtl/>
        </w:rPr>
        <w:t>اسلام و مسلمين کشيده‌اند جزا</w:t>
      </w:r>
      <w:r w:rsidR="00752E1E" w:rsidRPr="00752E1E">
        <w:rPr>
          <w:rFonts w:hint="cs"/>
          <w:rtl/>
        </w:rPr>
        <w:t xml:space="preserve">ی </w:t>
      </w:r>
      <w:r w:rsidRPr="00752E1E">
        <w:rPr>
          <w:rFonts w:hint="cs"/>
          <w:rtl/>
        </w:rPr>
        <w:t>خير دهد.</w:t>
      </w:r>
    </w:p>
    <w:sectPr w:rsidR="002826AF" w:rsidRPr="00752E1E" w:rsidSect="00443BFC">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20" w:rsidRDefault="005A1D20">
      <w:r>
        <w:separator/>
      </w:r>
    </w:p>
  </w:endnote>
  <w:endnote w:type="continuationSeparator" w:id="0">
    <w:p w:rsidR="005A1D20" w:rsidRDefault="005A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20" w:rsidRDefault="005A1D20">
      <w:r>
        <w:separator/>
      </w:r>
    </w:p>
  </w:footnote>
  <w:footnote w:type="continuationSeparator" w:id="0">
    <w:p w:rsidR="005A1D20" w:rsidRDefault="005A1D20">
      <w:r>
        <w:continuationSeparator/>
      </w:r>
    </w:p>
  </w:footnote>
  <w:footnote w:id="1">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2159F6" w:rsidRPr="00123F89">
        <w:rPr>
          <w:rFonts w:ascii="IRLotus" w:hAnsi="IRLotus" w:cs="IRLotus"/>
          <w:sz w:val="24"/>
          <w:szCs w:val="24"/>
          <w:rtl/>
          <w:lang w:bidi="fa-IR"/>
        </w:rPr>
        <w:t>-</w:t>
      </w:r>
      <w:r w:rsidRPr="00123F89">
        <w:rPr>
          <w:rFonts w:ascii="IRLotus" w:hAnsi="IRLotus" w:cs="IRLotus"/>
          <w:sz w:val="24"/>
          <w:szCs w:val="24"/>
          <w:rtl/>
          <w:lang w:bidi="fa-IR"/>
        </w:rPr>
        <w:t xml:space="preserve"> </w:t>
      </w:r>
      <w:r w:rsidRPr="00123F89">
        <w:rPr>
          <w:rFonts w:ascii="IRLotus" w:hAnsi="IRLotus" w:cs="IRLotus"/>
          <w:b/>
          <w:bCs/>
          <w:sz w:val="24"/>
          <w:szCs w:val="24"/>
          <w:rtl/>
          <w:lang w:bidi="fa-IR"/>
        </w:rPr>
        <w:t>منظور از سلف:</w:t>
      </w:r>
      <w:r w:rsidRPr="00123F89">
        <w:rPr>
          <w:rFonts w:ascii="IRLotus" w:hAnsi="IRLotus" w:cs="IRLotus"/>
          <w:sz w:val="24"/>
          <w:szCs w:val="24"/>
          <w:rtl/>
          <w:lang w:bidi="fa-IR"/>
        </w:rPr>
        <w:t xml:space="preserve"> صحابه و تابعين و امامان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ه</w:t>
      </w:r>
      <w:r w:rsidR="002159F6" w:rsidRPr="00123F89">
        <w:rPr>
          <w:rFonts w:ascii="IRLotus" w:hAnsi="IRLotus" w:cs="IRLotus"/>
          <w:sz w:val="24"/>
          <w:szCs w:val="24"/>
          <w:rtl/>
          <w:lang w:bidi="fa-IR"/>
        </w:rPr>
        <w:t>ستند که در سه قرن</w:t>
      </w:r>
      <w:r w:rsidR="00752E1E">
        <w:rPr>
          <w:rFonts w:ascii="IRLotus" w:hAnsi="IRLotus" w:cs="IRLotus"/>
          <w:sz w:val="24"/>
          <w:szCs w:val="24"/>
          <w:rtl/>
          <w:lang w:bidi="fa-IR"/>
        </w:rPr>
        <w:t xml:space="preserve">ی </w:t>
      </w:r>
      <w:r w:rsidR="002159F6" w:rsidRPr="00123F89">
        <w:rPr>
          <w:rFonts w:ascii="IRLotus" w:hAnsi="IRLotus" w:cs="IRLotus"/>
          <w:sz w:val="24"/>
          <w:szCs w:val="24"/>
          <w:rtl/>
          <w:lang w:bidi="fa-IR"/>
        </w:rPr>
        <w:t>که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از آن به خوب</w:t>
      </w:r>
      <w:r w:rsidR="00752E1E">
        <w:rPr>
          <w:rFonts w:ascii="IRLotus" w:hAnsi="IRLotus" w:cs="IRLotus"/>
          <w:sz w:val="24"/>
          <w:szCs w:val="24"/>
          <w:rtl/>
          <w:lang w:bidi="fa-IR"/>
        </w:rPr>
        <w:t xml:space="preserve">ی </w:t>
      </w:r>
      <w:r w:rsidRPr="00123F89">
        <w:rPr>
          <w:rFonts w:ascii="IRLotus" w:hAnsi="IRLotus" w:cs="IRLotus"/>
          <w:sz w:val="24"/>
          <w:szCs w:val="24"/>
          <w:rtl/>
          <w:lang w:bidi="fa-IR"/>
        </w:rPr>
        <w:t>ياد کرده‌ان</w:t>
      </w:r>
      <w:r w:rsidR="002159F6" w:rsidRPr="00123F89">
        <w:rPr>
          <w:rFonts w:ascii="IRLotus" w:hAnsi="IRLotus" w:cs="IRLotus"/>
          <w:sz w:val="24"/>
          <w:szCs w:val="24"/>
          <w:rtl/>
          <w:lang w:bidi="fa-IR"/>
        </w:rPr>
        <w:t>د زندگ</w:t>
      </w:r>
      <w:r w:rsidR="00752E1E">
        <w:rPr>
          <w:rFonts w:ascii="IRLotus" w:hAnsi="IRLotus" w:cs="IRLotus"/>
          <w:sz w:val="24"/>
          <w:szCs w:val="24"/>
          <w:rtl/>
          <w:lang w:bidi="fa-IR"/>
        </w:rPr>
        <w:t xml:space="preserve">ی </w:t>
      </w:r>
      <w:r w:rsidR="002159F6" w:rsidRPr="00123F89">
        <w:rPr>
          <w:rFonts w:ascii="IRLotus" w:hAnsi="IRLotus" w:cs="IRLotus"/>
          <w:sz w:val="24"/>
          <w:szCs w:val="24"/>
          <w:rtl/>
          <w:lang w:bidi="fa-IR"/>
        </w:rPr>
        <w:t>م</w:t>
      </w:r>
      <w:r w:rsidR="00752E1E">
        <w:rPr>
          <w:rFonts w:ascii="IRLotus" w:hAnsi="IRLotus" w:cs="IRLotus"/>
          <w:sz w:val="24"/>
          <w:szCs w:val="24"/>
          <w:rtl/>
          <w:lang w:bidi="fa-IR"/>
        </w:rPr>
        <w:t>ی‌</w:t>
      </w:r>
      <w:r w:rsidR="002159F6" w:rsidRPr="00123F89">
        <w:rPr>
          <w:rFonts w:ascii="IRLotus" w:hAnsi="IRLotus" w:cs="IRLotus"/>
          <w:sz w:val="24"/>
          <w:szCs w:val="24"/>
          <w:rtl/>
          <w:lang w:bidi="fa-IR"/>
        </w:rPr>
        <w:t>کرده‌اند،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م</w:t>
      </w:r>
      <w:r w:rsidR="00752E1E">
        <w:rPr>
          <w:rFonts w:ascii="IRLotus" w:hAnsi="IRLotus" w:cs="IRLotus"/>
          <w:sz w:val="24"/>
          <w:szCs w:val="24"/>
          <w:rtl/>
          <w:lang w:bidi="fa-IR"/>
        </w:rPr>
        <w:t>ی‌</w:t>
      </w:r>
      <w:r w:rsidRPr="00123F89">
        <w:rPr>
          <w:rFonts w:ascii="IRLotus" w:hAnsi="IRLotus" w:cs="IRLotus"/>
          <w:sz w:val="24"/>
          <w:szCs w:val="24"/>
          <w:rtl/>
          <w:lang w:bidi="fa-IR"/>
        </w:rPr>
        <w:t>فرمايند: «بهترين قرن‌ها قرن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است که من در آن زندگ</w:t>
      </w:r>
      <w:r w:rsidR="00752E1E">
        <w:rPr>
          <w:rFonts w:ascii="IRLotus" w:hAnsi="IRLotus" w:cs="IRLotus"/>
          <w:sz w:val="24"/>
          <w:szCs w:val="24"/>
          <w:rtl/>
          <w:lang w:bidi="fa-IR"/>
        </w:rPr>
        <w:t xml:space="preserve">ی </w:t>
      </w:r>
      <w:r w:rsidRPr="00123F89">
        <w:rPr>
          <w:rFonts w:ascii="IRLotus" w:hAnsi="IRLotus" w:cs="IRLotus"/>
          <w:sz w:val="24"/>
          <w:szCs w:val="24"/>
          <w:rtl/>
          <w:lang w:bidi="fa-IR"/>
        </w:rPr>
        <w:t>م</w:t>
      </w:r>
      <w:r w:rsidR="00752E1E">
        <w:rPr>
          <w:rFonts w:ascii="IRLotus" w:hAnsi="IRLotus" w:cs="IRLotus"/>
          <w:sz w:val="24"/>
          <w:szCs w:val="24"/>
          <w:rtl/>
          <w:lang w:bidi="fa-IR"/>
        </w:rPr>
        <w:t>ی‌</w:t>
      </w:r>
      <w:r w:rsidRPr="00123F89">
        <w:rPr>
          <w:rFonts w:ascii="IRLotus" w:hAnsi="IRLotus" w:cs="IRLotus"/>
          <w:sz w:val="24"/>
          <w:szCs w:val="24"/>
          <w:rtl/>
          <w:lang w:bidi="fa-IR"/>
        </w:rPr>
        <w:t>کنم سپس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بعد از قرن من م</w:t>
      </w:r>
      <w:r w:rsidR="00752E1E">
        <w:rPr>
          <w:rFonts w:ascii="IRLotus" w:hAnsi="IRLotus" w:cs="IRLotus"/>
          <w:sz w:val="24"/>
          <w:szCs w:val="24"/>
          <w:rtl/>
          <w:lang w:bidi="fa-IR"/>
        </w:rPr>
        <w:t>ی‌</w:t>
      </w:r>
      <w:r w:rsidRPr="00123F89">
        <w:rPr>
          <w:rFonts w:ascii="IRLotus" w:hAnsi="IRLotus" w:cs="IRLotus"/>
          <w:sz w:val="24"/>
          <w:szCs w:val="24"/>
          <w:rtl/>
          <w:lang w:bidi="fa-IR"/>
        </w:rPr>
        <w:t>آيند پس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بعد از اين قرن م</w:t>
      </w:r>
      <w:r w:rsidR="00752E1E">
        <w:rPr>
          <w:rFonts w:ascii="IRLotus" w:hAnsi="IRLotus" w:cs="IRLotus"/>
          <w:sz w:val="24"/>
          <w:szCs w:val="24"/>
          <w:rtl/>
          <w:lang w:bidi="fa-IR"/>
        </w:rPr>
        <w:t>ی‌</w:t>
      </w:r>
      <w:r w:rsidRPr="00123F89">
        <w:rPr>
          <w:rFonts w:ascii="IRLotus" w:hAnsi="IRLotus" w:cs="IRLotus"/>
          <w:sz w:val="24"/>
          <w:szCs w:val="24"/>
          <w:rtl/>
          <w:lang w:bidi="fa-IR"/>
        </w:rPr>
        <w:t>آيند».</w:t>
      </w:r>
    </w:p>
  </w:footnote>
  <w:footnote w:id="2">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2159F6" w:rsidRPr="00123F89">
        <w:rPr>
          <w:rFonts w:ascii="IRLotus" w:hAnsi="IRLotus" w:cs="IRLotus"/>
          <w:sz w:val="24"/>
          <w:szCs w:val="24"/>
          <w:rtl/>
          <w:lang w:bidi="fa-IR"/>
        </w:rPr>
        <w:t>-</w:t>
      </w:r>
      <w:r w:rsidRPr="00123F89">
        <w:rPr>
          <w:rFonts w:ascii="IRLotus" w:hAnsi="IRLotus" w:cs="IRLotus"/>
          <w:sz w:val="24"/>
          <w:szCs w:val="24"/>
          <w:rtl/>
          <w:lang w:bidi="fa-IR"/>
        </w:rPr>
        <w:t xml:space="preserve"> منظور حديث </w:t>
      </w:r>
      <w:r w:rsidR="002159F6" w:rsidRPr="00123F89">
        <w:rPr>
          <w:rFonts w:ascii="IRLotus" w:hAnsi="IRLotus" w:cs="IRLotus"/>
          <w:sz w:val="24"/>
          <w:szCs w:val="24"/>
          <w:rtl/>
          <w:lang w:bidi="fa-IR"/>
        </w:rPr>
        <w:t>اين است که قرآن و سنت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تا روز قيامت باهم بوده و قابل جدا شدن از همديگر نم</w:t>
      </w:r>
      <w:r w:rsidR="00752E1E">
        <w:rPr>
          <w:rFonts w:ascii="IRLotus" w:hAnsi="IRLotus" w:cs="IRLotus"/>
          <w:sz w:val="24"/>
          <w:szCs w:val="24"/>
          <w:rtl/>
          <w:lang w:bidi="fa-IR"/>
        </w:rPr>
        <w:t>ی‌</w:t>
      </w:r>
      <w:r w:rsidRPr="00123F89">
        <w:rPr>
          <w:rFonts w:ascii="IRLotus" w:hAnsi="IRLotus" w:cs="IRLotus"/>
          <w:sz w:val="24"/>
          <w:szCs w:val="24"/>
          <w:rtl/>
          <w:lang w:bidi="fa-IR"/>
        </w:rPr>
        <w:t>باشند و هيچ قانون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بدون قرآن و سنت يا با يک</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از اين دو قابل قبول نيست و اين حديث رد</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است بر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 xml:space="preserve">که فقط قرآن را مرجع خود </w:t>
      </w:r>
      <w:r w:rsidR="002159F6" w:rsidRPr="00123F89">
        <w:rPr>
          <w:rFonts w:ascii="IRLotus" w:hAnsi="IRLotus" w:cs="IRLotus"/>
          <w:sz w:val="24"/>
          <w:szCs w:val="24"/>
          <w:rtl/>
          <w:lang w:bidi="fa-IR"/>
        </w:rPr>
        <w:t>قرار م</w:t>
      </w:r>
      <w:r w:rsidR="00752E1E">
        <w:rPr>
          <w:rFonts w:ascii="IRLotus" w:hAnsi="IRLotus" w:cs="IRLotus"/>
          <w:sz w:val="24"/>
          <w:szCs w:val="24"/>
          <w:rtl/>
          <w:lang w:bidi="fa-IR"/>
        </w:rPr>
        <w:t>ی‌</w:t>
      </w:r>
      <w:r w:rsidR="002159F6" w:rsidRPr="00123F89">
        <w:rPr>
          <w:rFonts w:ascii="IRLotus" w:hAnsi="IRLotus" w:cs="IRLotus"/>
          <w:sz w:val="24"/>
          <w:szCs w:val="24"/>
          <w:rtl/>
          <w:lang w:bidi="fa-IR"/>
        </w:rPr>
        <w:t>دهند و از سنت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که توضيح‌‌دهنده بسيار</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از آيات م</w:t>
      </w:r>
      <w:r w:rsidR="00752E1E">
        <w:rPr>
          <w:rFonts w:ascii="IRLotus" w:hAnsi="IRLotus" w:cs="IRLotus"/>
          <w:sz w:val="24"/>
          <w:szCs w:val="24"/>
          <w:rtl/>
          <w:lang w:bidi="fa-IR"/>
        </w:rPr>
        <w:t>ی‌</w:t>
      </w:r>
      <w:r w:rsidRPr="00123F89">
        <w:rPr>
          <w:rFonts w:ascii="IRLotus" w:hAnsi="IRLotus" w:cs="IRLotus"/>
          <w:sz w:val="24"/>
          <w:szCs w:val="24"/>
          <w:rtl/>
          <w:lang w:bidi="fa-IR"/>
        </w:rPr>
        <w:t>باشد رويگردان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کرده و در عوض از هو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هوس و شيطان پيرو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م</w:t>
      </w:r>
      <w:r w:rsidR="00752E1E">
        <w:rPr>
          <w:rFonts w:ascii="IRLotus" w:hAnsi="IRLotus" w:cs="IRLotus"/>
          <w:sz w:val="24"/>
          <w:szCs w:val="24"/>
          <w:rtl/>
          <w:lang w:bidi="fa-IR"/>
        </w:rPr>
        <w:t>ی‌</w:t>
      </w:r>
      <w:r w:rsidRPr="00123F89">
        <w:rPr>
          <w:rFonts w:ascii="IRLotus" w:hAnsi="IRLotus" w:cs="IRLotus"/>
          <w:sz w:val="24"/>
          <w:szCs w:val="24"/>
          <w:rtl/>
          <w:lang w:bidi="fa-IR"/>
        </w:rPr>
        <w:t>کنند. در اين کتاب خواهيم ديد که اين ائمه‌</w:t>
      </w:r>
      <w:r w:rsidR="00752E1E">
        <w:rPr>
          <w:rFonts w:ascii="IRLotus" w:hAnsi="IRLotus" w:cs="IRLotus"/>
          <w:sz w:val="24"/>
          <w:szCs w:val="24"/>
          <w:rtl/>
          <w:lang w:bidi="fa-IR"/>
        </w:rPr>
        <w:t xml:space="preserve">ی </w:t>
      </w:r>
      <w:r w:rsidRPr="00123F89">
        <w:rPr>
          <w:rFonts w:ascii="IRLotus" w:hAnsi="IRLotus" w:cs="IRLotus"/>
          <w:sz w:val="24"/>
          <w:szCs w:val="24"/>
          <w:rtl/>
          <w:lang w:bidi="fa-IR"/>
        </w:rPr>
        <w:t xml:space="preserve">بزرگوار چقدر </w:t>
      </w:r>
      <w:r w:rsidR="002159F6" w:rsidRPr="00123F89">
        <w:rPr>
          <w:rFonts w:ascii="IRLotus" w:hAnsi="IRLotus" w:cs="IRLotus"/>
          <w:sz w:val="24"/>
          <w:szCs w:val="24"/>
          <w:rtl/>
          <w:lang w:bidi="fa-IR"/>
        </w:rPr>
        <w:t>تأکيد بر پيرو</w:t>
      </w:r>
      <w:r w:rsidR="00752E1E">
        <w:rPr>
          <w:rFonts w:ascii="IRLotus" w:hAnsi="IRLotus" w:cs="IRLotus"/>
          <w:sz w:val="24"/>
          <w:szCs w:val="24"/>
          <w:rtl/>
          <w:lang w:bidi="fa-IR"/>
        </w:rPr>
        <w:t xml:space="preserve">ی </w:t>
      </w:r>
      <w:r w:rsidR="002159F6" w:rsidRPr="00123F89">
        <w:rPr>
          <w:rFonts w:ascii="IRLotus" w:hAnsi="IRLotus" w:cs="IRLotus"/>
          <w:sz w:val="24"/>
          <w:szCs w:val="24"/>
          <w:rtl/>
          <w:lang w:bidi="fa-IR"/>
        </w:rPr>
        <w:t>از سنت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و رسانيدن آن به نسل‌ها</w:t>
      </w:r>
      <w:r w:rsidR="00752E1E">
        <w:rPr>
          <w:rFonts w:ascii="IRLotus" w:hAnsi="IRLotus" w:cs="IRLotus"/>
          <w:sz w:val="24"/>
          <w:szCs w:val="24"/>
          <w:rtl/>
          <w:lang w:bidi="fa-IR"/>
        </w:rPr>
        <w:t xml:space="preserve">ی </w:t>
      </w:r>
      <w:r w:rsidRPr="00123F89">
        <w:rPr>
          <w:rFonts w:ascii="IRLotus" w:hAnsi="IRLotus" w:cs="IRLotus"/>
          <w:sz w:val="24"/>
          <w:szCs w:val="24"/>
          <w:rtl/>
          <w:lang w:bidi="fa-IR"/>
        </w:rPr>
        <w:t>بعد</w:t>
      </w:r>
      <w:r w:rsidR="00752E1E">
        <w:rPr>
          <w:rFonts w:ascii="IRLotus" w:hAnsi="IRLotus" w:cs="IRLotus"/>
          <w:sz w:val="24"/>
          <w:szCs w:val="24"/>
          <w:rtl/>
          <w:lang w:bidi="fa-IR"/>
        </w:rPr>
        <w:t xml:space="preserve">ی </w:t>
      </w:r>
      <w:r w:rsidRPr="00123F89">
        <w:rPr>
          <w:rFonts w:ascii="IRLotus" w:hAnsi="IRLotus" w:cs="IRLotus"/>
          <w:sz w:val="24"/>
          <w:szCs w:val="24"/>
          <w:rtl/>
          <w:lang w:bidi="fa-IR"/>
        </w:rPr>
        <w:t>داشته‌اند</w:t>
      </w:r>
      <w:r w:rsidR="002159F6" w:rsidRPr="00123F89">
        <w:rPr>
          <w:rFonts w:ascii="IRLotus" w:hAnsi="IRLotus" w:cs="IRLotus"/>
          <w:sz w:val="24"/>
          <w:szCs w:val="24"/>
          <w:rtl/>
          <w:lang w:bidi="fa-IR"/>
        </w:rPr>
        <w:t xml:space="preserve"> سخن خود را مقابل سخن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ب</w:t>
      </w:r>
      <w:r w:rsidR="00752E1E">
        <w:rPr>
          <w:rFonts w:ascii="IRLotus" w:hAnsi="IRLotus" w:cs="IRLotus"/>
          <w:sz w:val="24"/>
          <w:szCs w:val="24"/>
          <w:rtl/>
          <w:lang w:bidi="fa-IR"/>
        </w:rPr>
        <w:t>ی‌</w:t>
      </w:r>
      <w:r w:rsidR="002159F6" w:rsidRPr="00123F89">
        <w:rPr>
          <w:rFonts w:ascii="IRLotus" w:hAnsi="IRLotus" w:cs="IRLotus"/>
          <w:sz w:val="24"/>
          <w:szCs w:val="24"/>
          <w:rtl/>
          <w:lang w:bidi="fa-IR"/>
        </w:rPr>
        <w:t>ارزش م</w:t>
      </w:r>
      <w:r w:rsidR="00752E1E">
        <w:rPr>
          <w:rFonts w:ascii="IRLotus" w:hAnsi="IRLotus" w:cs="IRLotus"/>
          <w:sz w:val="24"/>
          <w:szCs w:val="24"/>
          <w:rtl/>
          <w:lang w:bidi="fa-IR"/>
        </w:rPr>
        <w:t>ی‌</w:t>
      </w:r>
      <w:r w:rsidR="002159F6" w:rsidRPr="00123F89">
        <w:rPr>
          <w:rFonts w:ascii="IRLotus" w:hAnsi="IRLotus" w:cs="IRLotus"/>
          <w:sz w:val="24"/>
          <w:szCs w:val="24"/>
          <w:rtl/>
          <w:lang w:bidi="fa-IR"/>
        </w:rPr>
        <w:t>دانستند زيرا رسول‌الله</w:t>
      </w:r>
      <w:r w:rsidR="002159F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همانطور که خداوند در سوره والنجم م</w:t>
      </w:r>
      <w:r w:rsidR="00752E1E">
        <w:rPr>
          <w:rFonts w:ascii="IRLotus" w:hAnsi="IRLotus" w:cs="IRLotus"/>
          <w:sz w:val="24"/>
          <w:szCs w:val="24"/>
          <w:rtl/>
          <w:lang w:bidi="fa-IR"/>
        </w:rPr>
        <w:t>ی‌</w:t>
      </w:r>
      <w:r w:rsidRPr="00123F89">
        <w:rPr>
          <w:rFonts w:ascii="IRLotus" w:hAnsi="IRLotus" w:cs="IRLotus"/>
          <w:sz w:val="24"/>
          <w:szCs w:val="24"/>
          <w:rtl/>
          <w:lang w:bidi="fa-IR"/>
        </w:rPr>
        <w:t>فرمايند:</w:t>
      </w:r>
      <w:r w:rsidR="002159F6" w:rsidRPr="00123F89">
        <w:rPr>
          <w:rFonts w:ascii="IRLotus" w:hAnsi="IRLotus" w:cs="IRLotus"/>
          <w:sz w:val="24"/>
          <w:szCs w:val="24"/>
          <w:rtl/>
          <w:lang w:bidi="fa-IR"/>
        </w:rPr>
        <w:t xml:space="preserve"> </w:t>
      </w:r>
      <w:r w:rsidR="002159F6">
        <w:rPr>
          <w:rFonts w:ascii="B Lotus" w:hAnsi="B Lotus" w:cs="Traditional Arabic" w:hint="cs"/>
          <w:sz w:val="22"/>
          <w:szCs w:val="22"/>
          <w:rtl/>
          <w:lang w:bidi="fa-IR"/>
        </w:rPr>
        <w:t>﴿</w:t>
      </w:r>
      <w:r w:rsidR="0017011B" w:rsidRPr="0017011B">
        <w:rPr>
          <w:rFonts w:ascii="KFGQPC Uthmanic Script HAFS" w:cs="KFGQPC Uthmanic Script HAFS" w:hint="eastAsia"/>
          <w:sz w:val="22"/>
          <w:szCs w:val="22"/>
          <w:rtl/>
          <w:lang w:bidi="fa-IR"/>
        </w:rPr>
        <w:t>وَمَا</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يَنطِقُ</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عَنِ</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cs"/>
          <w:sz w:val="22"/>
          <w:szCs w:val="22"/>
          <w:rtl/>
          <w:lang w:bidi="fa-IR"/>
        </w:rPr>
        <w:t>ٱ</w:t>
      </w:r>
      <w:r w:rsidR="0017011B" w:rsidRPr="0017011B">
        <w:rPr>
          <w:rFonts w:ascii="KFGQPC Uthmanic Script HAFS" w:cs="KFGQPC Uthmanic Script HAFS" w:hint="eastAsia"/>
          <w:sz w:val="22"/>
          <w:szCs w:val="22"/>
          <w:rtl/>
          <w:lang w:bidi="fa-IR"/>
        </w:rPr>
        <w:t>ل</w:t>
      </w:r>
      <w:r w:rsidR="0017011B" w:rsidRPr="0017011B">
        <w:rPr>
          <w:rFonts w:ascii="KFGQPC Uthmanic Script HAFS" w:cs="KFGQPC Uthmanic Script HAFS" w:hint="cs"/>
          <w:sz w:val="22"/>
          <w:szCs w:val="22"/>
          <w:rtl/>
          <w:lang w:bidi="fa-IR"/>
        </w:rPr>
        <w:t>ۡ</w:t>
      </w:r>
      <w:r w:rsidR="0017011B" w:rsidRPr="0017011B">
        <w:rPr>
          <w:rFonts w:ascii="KFGQPC Uthmanic Script HAFS" w:cs="KFGQPC Uthmanic Script HAFS" w:hint="eastAsia"/>
          <w:sz w:val="22"/>
          <w:szCs w:val="22"/>
          <w:rtl/>
          <w:lang w:bidi="fa-IR"/>
        </w:rPr>
        <w:t>هَوَى</w:t>
      </w:r>
      <w:r w:rsidR="0017011B" w:rsidRPr="0017011B">
        <w:rPr>
          <w:rFonts w:ascii="KFGQPC Uthmanic Script HAFS" w:cs="KFGQPC Uthmanic Script HAFS" w:hint="cs"/>
          <w:sz w:val="22"/>
          <w:szCs w:val="22"/>
          <w:rtl/>
          <w:lang w:bidi="fa-IR"/>
        </w:rPr>
        <w:t>ٰٓ</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cs"/>
          <w:sz w:val="22"/>
          <w:szCs w:val="22"/>
          <w:rtl/>
          <w:lang w:bidi="fa-IR"/>
        </w:rPr>
        <w:t>٣</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إِن</w:t>
      </w:r>
      <w:r w:rsidR="0017011B" w:rsidRPr="0017011B">
        <w:rPr>
          <w:rFonts w:ascii="KFGQPC Uthmanic Script HAFS" w:cs="KFGQPC Uthmanic Script HAFS" w:hint="cs"/>
          <w:sz w:val="22"/>
          <w:szCs w:val="22"/>
          <w:rtl/>
          <w:lang w:bidi="fa-IR"/>
        </w:rPr>
        <w:t>ۡ</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هُوَ</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إِلَّا</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وَح</w:t>
      </w:r>
      <w:r w:rsidR="0017011B" w:rsidRPr="0017011B">
        <w:rPr>
          <w:rFonts w:ascii="KFGQPC Uthmanic Script HAFS" w:cs="KFGQPC Uthmanic Script HAFS" w:hint="cs"/>
          <w:sz w:val="22"/>
          <w:szCs w:val="22"/>
          <w:rtl/>
          <w:lang w:bidi="fa-IR"/>
        </w:rPr>
        <w:t>ۡ</w:t>
      </w:r>
      <w:r w:rsidR="0017011B" w:rsidRPr="0017011B">
        <w:rPr>
          <w:rFonts w:ascii="KFGQPC Uthmanic Script HAFS" w:cs="KFGQPC Uthmanic Script HAFS" w:hint="eastAsia"/>
          <w:sz w:val="22"/>
          <w:szCs w:val="22"/>
          <w:rtl/>
          <w:lang w:bidi="fa-IR"/>
        </w:rPr>
        <w:t>ي</w:t>
      </w:r>
      <w:r w:rsidR="0017011B" w:rsidRPr="0017011B">
        <w:rPr>
          <w:rFonts w:ascii="KFGQPC Uthmanic Script HAFS" w:cs="KFGQPC Uthmanic Script HAFS" w:hint="cs"/>
          <w:sz w:val="22"/>
          <w:szCs w:val="22"/>
          <w:rtl/>
          <w:lang w:bidi="fa-IR"/>
        </w:rPr>
        <w:t>ٞ</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eastAsia"/>
          <w:sz w:val="22"/>
          <w:szCs w:val="22"/>
          <w:rtl/>
          <w:lang w:bidi="fa-IR"/>
        </w:rPr>
        <w:t>يُوحَى</w:t>
      </w:r>
      <w:r w:rsidR="0017011B" w:rsidRPr="0017011B">
        <w:rPr>
          <w:rFonts w:ascii="KFGQPC Uthmanic Script HAFS" w:cs="KFGQPC Uthmanic Script HAFS" w:hint="cs"/>
          <w:sz w:val="22"/>
          <w:szCs w:val="22"/>
          <w:rtl/>
          <w:lang w:bidi="fa-IR"/>
        </w:rPr>
        <w:t>ٰ</w:t>
      </w:r>
      <w:r w:rsidR="0017011B" w:rsidRPr="0017011B">
        <w:rPr>
          <w:rFonts w:ascii="KFGQPC Uthmanic Script HAFS" w:cs="KFGQPC Uthmanic Script HAFS"/>
          <w:sz w:val="22"/>
          <w:szCs w:val="22"/>
          <w:rtl/>
          <w:lang w:bidi="fa-IR"/>
        </w:rPr>
        <w:t xml:space="preserve"> </w:t>
      </w:r>
      <w:r w:rsidR="0017011B" w:rsidRPr="0017011B">
        <w:rPr>
          <w:rFonts w:ascii="KFGQPC Uthmanic Script HAFS" w:cs="KFGQPC Uthmanic Script HAFS" w:hint="cs"/>
          <w:sz w:val="22"/>
          <w:szCs w:val="22"/>
          <w:rtl/>
          <w:lang w:bidi="fa-IR"/>
        </w:rPr>
        <w:t>٤</w:t>
      </w:r>
      <w:r w:rsidR="002159F6">
        <w:rPr>
          <w:rFonts w:ascii="B Lotus" w:hAnsi="B Lotus" w:cs="Traditional Arabic" w:hint="cs"/>
          <w:sz w:val="22"/>
          <w:szCs w:val="22"/>
          <w:rtl/>
          <w:lang w:bidi="fa-IR"/>
        </w:rPr>
        <w:t>﴾</w:t>
      </w:r>
      <w:r w:rsidR="002159F6" w:rsidRPr="00123F89">
        <w:rPr>
          <w:rFonts w:ascii="IRLotus" w:hAnsi="IRLotus" w:cs="IRLotus"/>
          <w:sz w:val="24"/>
          <w:szCs w:val="24"/>
          <w:rtl/>
          <w:lang w:bidi="fa-IR"/>
        </w:rPr>
        <w:t xml:space="preserve"> [</w:t>
      </w:r>
      <w:r w:rsidR="0017011B" w:rsidRPr="00123F89">
        <w:rPr>
          <w:rFonts w:ascii="IRLotus" w:hAnsi="IRLotus" w:cs="IRLotus"/>
          <w:sz w:val="24"/>
          <w:szCs w:val="24"/>
          <w:rtl/>
          <w:lang w:bidi="fa-IR"/>
        </w:rPr>
        <w:t>النجم: 3-4</w:t>
      </w:r>
      <w:r w:rsidR="002159F6" w:rsidRPr="00123F89">
        <w:rPr>
          <w:rFonts w:ascii="IRLotus" w:hAnsi="IRLotus" w:cs="IRLotus"/>
          <w:sz w:val="24"/>
          <w:szCs w:val="24"/>
          <w:rtl/>
          <w:lang w:bidi="fa-IR"/>
        </w:rPr>
        <w:t>].</w:t>
      </w:r>
      <w:r w:rsidRPr="00123F89">
        <w:rPr>
          <w:rFonts w:ascii="IRLotus" w:hAnsi="IRLotus" w:cs="IRLotus"/>
          <w:sz w:val="24"/>
          <w:szCs w:val="24"/>
          <w:rtl/>
          <w:lang w:bidi="fa-IR"/>
        </w:rPr>
        <w:t xml:space="preserve"> </w:t>
      </w:r>
      <w:r w:rsidR="002159F6" w:rsidRPr="00123F89">
        <w:rPr>
          <w:rFonts w:ascii="IRLotus" w:hAnsi="IRLotus" w:cs="IRLotus"/>
          <w:sz w:val="24"/>
          <w:szCs w:val="24"/>
          <w:rtl/>
          <w:lang w:bidi="fa-IR"/>
        </w:rPr>
        <w:t>«</w:t>
      </w:r>
      <w:r w:rsidRPr="00123F89">
        <w:rPr>
          <w:rFonts w:ascii="IRLotus" w:hAnsi="IRLotus" w:cs="IRLotus"/>
          <w:sz w:val="24"/>
          <w:szCs w:val="24"/>
          <w:rtl/>
          <w:lang w:bidi="fa-IR"/>
        </w:rPr>
        <w:t>و سخن نم</w:t>
      </w:r>
      <w:r w:rsidR="00752E1E">
        <w:rPr>
          <w:rFonts w:ascii="IRLotus" w:hAnsi="IRLotus" w:cs="IRLotus"/>
          <w:sz w:val="24"/>
          <w:szCs w:val="24"/>
          <w:rtl/>
          <w:lang w:bidi="fa-IR"/>
        </w:rPr>
        <w:t>ی‌</w:t>
      </w:r>
      <w:r w:rsidRPr="00123F89">
        <w:rPr>
          <w:rFonts w:ascii="IRLotus" w:hAnsi="IRLotus" w:cs="IRLotus"/>
          <w:sz w:val="24"/>
          <w:szCs w:val="24"/>
          <w:rtl/>
          <w:lang w:bidi="fa-IR"/>
        </w:rPr>
        <w:t>گويد از هو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هوس، نيست سخنان او مگر از وح</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به او از طرف ما رسانيده م</w:t>
      </w:r>
      <w:r w:rsidR="00752E1E">
        <w:rPr>
          <w:rFonts w:ascii="IRLotus" w:hAnsi="IRLotus" w:cs="IRLotus"/>
          <w:sz w:val="24"/>
          <w:szCs w:val="24"/>
          <w:rtl/>
          <w:lang w:bidi="fa-IR"/>
        </w:rPr>
        <w:t>ی‌</w:t>
      </w:r>
      <w:r w:rsidRPr="00123F89">
        <w:rPr>
          <w:rFonts w:ascii="IRLotus" w:hAnsi="IRLotus" w:cs="IRLotus"/>
          <w:sz w:val="24"/>
          <w:szCs w:val="24"/>
          <w:rtl/>
          <w:lang w:bidi="fa-IR"/>
        </w:rPr>
        <w:t>شود</w:t>
      </w:r>
      <w:r w:rsidR="002159F6" w:rsidRPr="00123F89">
        <w:rPr>
          <w:rFonts w:ascii="IRLotus" w:hAnsi="IRLotus" w:cs="IRLotus"/>
          <w:sz w:val="24"/>
          <w:szCs w:val="24"/>
          <w:rtl/>
          <w:lang w:bidi="fa-IR"/>
        </w:rPr>
        <w:t>»</w:t>
      </w:r>
      <w:r w:rsidRPr="00123F89">
        <w:rPr>
          <w:rFonts w:ascii="IRLotus" w:hAnsi="IRLotus" w:cs="IRLotus"/>
          <w:sz w:val="24"/>
          <w:szCs w:val="24"/>
          <w:rtl/>
          <w:lang w:bidi="fa-IR"/>
        </w:rPr>
        <w:t>.</w:t>
      </w:r>
    </w:p>
  </w:footnote>
  <w:footnote w:id="3">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2159F6" w:rsidRPr="00123F89">
        <w:rPr>
          <w:rFonts w:ascii="IRLotus" w:hAnsi="IRLotus" w:cs="IRLotus"/>
          <w:sz w:val="24"/>
          <w:szCs w:val="24"/>
          <w:rtl/>
          <w:lang w:bidi="fa-IR"/>
        </w:rPr>
        <w:t>-</w:t>
      </w:r>
      <w:r w:rsidRPr="00123F89">
        <w:rPr>
          <w:rFonts w:ascii="IRLotus" w:hAnsi="IRLotus" w:cs="IRLotus"/>
          <w:sz w:val="24"/>
          <w:szCs w:val="24"/>
          <w:rtl/>
          <w:lang w:bidi="fa-IR"/>
        </w:rPr>
        <w:t xml:space="preserve"> چه خوب بود الان نيز روش بحث علم</w:t>
      </w:r>
      <w:r w:rsidR="00752E1E">
        <w:rPr>
          <w:rFonts w:ascii="IRLotus" w:hAnsi="IRLotus" w:cs="IRLotus"/>
          <w:sz w:val="24"/>
          <w:szCs w:val="24"/>
          <w:rtl/>
          <w:lang w:bidi="fa-IR"/>
        </w:rPr>
        <w:t xml:space="preserve">ی </w:t>
      </w:r>
      <w:r w:rsidRPr="00123F89">
        <w:rPr>
          <w:rFonts w:ascii="IRLotus" w:hAnsi="IRLotus" w:cs="IRLotus"/>
          <w:sz w:val="24"/>
          <w:szCs w:val="24"/>
          <w:rtl/>
          <w:lang w:bidi="fa-IR"/>
        </w:rPr>
        <w:t>آزاد پياده م</w:t>
      </w:r>
      <w:r w:rsidR="00752E1E">
        <w:rPr>
          <w:rFonts w:ascii="IRLotus" w:hAnsi="IRLotus" w:cs="IRLotus"/>
          <w:sz w:val="24"/>
          <w:szCs w:val="24"/>
          <w:rtl/>
          <w:lang w:bidi="fa-IR"/>
        </w:rPr>
        <w:t>ی‌</w:t>
      </w:r>
      <w:r w:rsidRPr="00123F89">
        <w:rPr>
          <w:rFonts w:ascii="IRLotus" w:hAnsi="IRLotus" w:cs="IRLotus"/>
          <w:sz w:val="24"/>
          <w:szCs w:val="24"/>
          <w:rtl/>
          <w:lang w:bidi="fa-IR"/>
        </w:rPr>
        <w:t>شد تا بدين‌وسيله شخصيت علم</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عقل دانش‌آموزان پرورش يابد.</w:t>
      </w:r>
    </w:p>
  </w:footnote>
  <w:footnote w:id="4">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و بهترين امور دين آن چيز</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است که سنت باشد. و بدترين امور، تازه بوجودآمده‌ها در دين م</w:t>
      </w:r>
      <w:r w:rsidR="00752E1E">
        <w:rPr>
          <w:rFonts w:ascii="IRLotus" w:hAnsi="IRLotus" w:cs="IRLotus"/>
          <w:sz w:val="24"/>
          <w:szCs w:val="24"/>
          <w:rtl/>
          <w:lang w:bidi="fa-IR"/>
        </w:rPr>
        <w:t>ی‌</w:t>
      </w:r>
      <w:r w:rsidRPr="00123F89">
        <w:rPr>
          <w:rFonts w:ascii="IRLotus" w:hAnsi="IRLotus" w:cs="IRLotus"/>
          <w:sz w:val="24"/>
          <w:szCs w:val="24"/>
          <w:rtl/>
          <w:lang w:bidi="fa-IR"/>
        </w:rPr>
        <w:t>باشد.</w:t>
      </w:r>
    </w:p>
  </w:footnote>
  <w:footnote w:id="5">
    <w:p w:rsidR="00435D66" w:rsidRPr="00123F89" w:rsidRDefault="00435D66"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«امروز کامل کردم بر شما دينتان را و تمام کردم بر شما نعمتم را و راض</w:t>
      </w:r>
      <w:r w:rsidR="00752E1E">
        <w:rPr>
          <w:rFonts w:ascii="IRLotus" w:hAnsi="IRLotus" w:cs="IRLotus"/>
          <w:sz w:val="24"/>
          <w:szCs w:val="24"/>
          <w:rtl/>
          <w:lang w:bidi="fa-IR"/>
        </w:rPr>
        <w:t xml:space="preserve">ی </w:t>
      </w:r>
      <w:r w:rsidRPr="00123F89">
        <w:rPr>
          <w:rFonts w:ascii="IRLotus" w:hAnsi="IRLotus" w:cs="IRLotus"/>
          <w:sz w:val="24"/>
          <w:szCs w:val="24"/>
          <w:rtl/>
          <w:lang w:bidi="fa-IR"/>
        </w:rPr>
        <w:t>شدم برا</w:t>
      </w:r>
      <w:r w:rsidR="00752E1E">
        <w:rPr>
          <w:rFonts w:ascii="IRLotus" w:hAnsi="IRLotus" w:cs="IRLotus"/>
          <w:sz w:val="24"/>
          <w:szCs w:val="24"/>
          <w:rtl/>
          <w:lang w:bidi="fa-IR"/>
        </w:rPr>
        <w:t xml:space="preserve">ی </w:t>
      </w:r>
      <w:r w:rsidRPr="00123F89">
        <w:rPr>
          <w:rFonts w:ascii="IRLotus" w:hAnsi="IRLotus" w:cs="IRLotus"/>
          <w:sz w:val="24"/>
          <w:szCs w:val="24"/>
          <w:rtl/>
          <w:lang w:bidi="fa-IR"/>
        </w:rPr>
        <w:t>شما اسلام را به عنوان دين برا</w:t>
      </w:r>
      <w:r w:rsidR="00752E1E">
        <w:rPr>
          <w:rFonts w:ascii="IRLotus" w:hAnsi="IRLotus" w:cs="IRLotus"/>
          <w:sz w:val="24"/>
          <w:szCs w:val="24"/>
          <w:rtl/>
          <w:lang w:bidi="fa-IR"/>
        </w:rPr>
        <w:t xml:space="preserve">ی </w:t>
      </w:r>
      <w:r w:rsidRPr="00123F89">
        <w:rPr>
          <w:rFonts w:ascii="IRLotus" w:hAnsi="IRLotus" w:cs="IRLotus"/>
          <w:sz w:val="24"/>
          <w:szCs w:val="24"/>
          <w:rtl/>
          <w:lang w:bidi="fa-IR"/>
        </w:rPr>
        <w:t>شما.»</w:t>
      </w:r>
    </w:p>
  </w:footnote>
  <w:footnote w:id="6">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w:t>
      </w:r>
      <w:r w:rsidR="00435D66" w:rsidRPr="00123F89">
        <w:rPr>
          <w:rFonts w:ascii="IRLotus" w:hAnsi="IRLotus" w:cs="IRLotus"/>
          <w:sz w:val="24"/>
          <w:szCs w:val="24"/>
          <w:rtl/>
          <w:lang w:bidi="fa-IR"/>
        </w:rPr>
        <w:t>«</w:t>
      </w:r>
      <w:r w:rsidRPr="00123F89">
        <w:rPr>
          <w:rFonts w:ascii="IRLotus" w:hAnsi="IRLotus" w:cs="IRLotus"/>
          <w:sz w:val="24"/>
          <w:szCs w:val="24"/>
          <w:rtl/>
          <w:lang w:bidi="fa-IR"/>
        </w:rPr>
        <w:t>روز</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سفيد م</w:t>
      </w:r>
      <w:r w:rsidR="00752E1E">
        <w:rPr>
          <w:rFonts w:ascii="IRLotus" w:hAnsi="IRLotus" w:cs="IRLotus"/>
          <w:sz w:val="24"/>
          <w:szCs w:val="24"/>
          <w:rtl/>
          <w:lang w:bidi="fa-IR"/>
        </w:rPr>
        <w:t>ی‌</w:t>
      </w:r>
      <w:r w:rsidRPr="00123F89">
        <w:rPr>
          <w:rFonts w:ascii="IRLotus" w:hAnsi="IRLotus" w:cs="IRLotus"/>
          <w:sz w:val="24"/>
          <w:szCs w:val="24"/>
          <w:rtl/>
          <w:lang w:bidi="fa-IR"/>
        </w:rPr>
        <w:t>شود صورت‌هاي</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سياه م</w:t>
      </w:r>
      <w:r w:rsidR="00752E1E">
        <w:rPr>
          <w:rFonts w:ascii="IRLotus" w:hAnsi="IRLotus" w:cs="IRLotus"/>
          <w:sz w:val="24"/>
          <w:szCs w:val="24"/>
          <w:rtl/>
          <w:lang w:bidi="fa-IR"/>
        </w:rPr>
        <w:t>ی‌</w:t>
      </w:r>
      <w:r w:rsidRPr="00123F89">
        <w:rPr>
          <w:rFonts w:ascii="IRLotus" w:hAnsi="IRLotus" w:cs="IRLotus"/>
          <w:sz w:val="24"/>
          <w:szCs w:val="24"/>
          <w:rtl/>
          <w:lang w:bidi="fa-IR"/>
        </w:rPr>
        <w:t>شود صورت‌هاي</w:t>
      </w:r>
      <w:r w:rsidR="00752E1E">
        <w:rPr>
          <w:rFonts w:ascii="IRLotus" w:hAnsi="IRLotus" w:cs="IRLotus"/>
          <w:sz w:val="24"/>
          <w:szCs w:val="24"/>
          <w:rtl/>
          <w:lang w:bidi="fa-IR"/>
        </w:rPr>
        <w:t>ی»</w:t>
      </w:r>
      <w:r w:rsidRPr="00123F89">
        <w:rPr>
          <w:rFonts w:ascii="IRLotus" w:hAnsi="IRLotus" w:cs="IRLotus"/>
          <w:sz w:val="24"/>
          <w:szCs w:val="24"/>
          <w:rtl/>
          <w:lang w:bidi="fa-IR"/>
        </w:rPr>
        <w:t>.</w:t>
      </w:r>
    </w:p>
  </w:footnote>
  <w:footnote w:id="7">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w:t>
      </w:r>
      <w:r w:rsidR="00435D66" w:rsidRPr="00123F89">
        <w:rPr>
          <w:rFonts w:ascii="IRLotus" w:hAnsi="IRLotus" w:cs="IRLotus"/>
          <w:sz w:val="24"/>
          <w:szCs w:val="24"/>
          <w:rtl/>
          <w:lang w:bidi="fa-IR"/>
        </w:rPr>
        <w:t>«</w:t>
      </w:r>
      <w:r w:rsidRPr="00123F89">
        <w:rPr>
          <w:rFonts w:ascii="IRLotus" w:hAnsi="IRLotus" w:cs="IRLotus"/>
          <w:sz w:val="24"/>
          <w:szCs w:val="24"/>
          <w:rtl/>
          <w:lang w:bidi="fa-IR"/>
        </w:rPr>
        <w:t>پس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سياه شد چهره‌هايشان آيا کافر شديد بعد از ايمان آوردن؟ پس بچشيد عذاب را به خاطر آنچه که کفر م</w:t>
      </w:r>
      <w:r w:rsidR="00752E1E">
        <w:rPr>
          <w:rFonts w:ascii="IRLotus" w:hAnsi="IRLotus" w:cs="IRLotus"/>
          <w:sz w:val="24"/>
          <w:szCs w:val="24"/>
          <w:rtl/>
          <w:lang w:bidi="fa-IR"/>
        </w:rPr>
        <w:t>ی‌</w:t>
      </w:r>
      <w:r w:rsidRPr="00123F89">
        <w:rPr>
          <w:rFonts w:ascii="IRLotus" w:hAnsi="IRLotus" w:cs="IRLotus"/>
          <w:sz w:val="24"/>
          <w:szCs w:val="24"/>
          <w:rtl/>
          <w:lang w:bidi="fa-IR"/>
        </w:rPr>
        <w:t>ورزيديد</w:t>
      </w:r>
      <w:r w:rsidR="00435D66" w:rsidRPr="00123F89">
        <w:rPr>
          <w:rFonts w:ascii="IRLotus" w:hAnsi="IRLotus" w:cs="IRLotus"/>
          <w:sz w:val="24"/>
          <w:szCs w:val="24"/>
          <w:rtl/>
          <w:lang w:bidi="fa-IR"/>
        </w:rPr>
        <w:t>»</w:t>
      </w:r>
      <w:r w:rsidRPr="00123F89">
        <w:rPr>
          <w:rFonts w:ascii="IRLotus" w:hAnsi="IRLotus" w:cs="IRLotus"/>
          <w:sz w:val="24"/>
          <w:szCs w:val="24"/>
          <w:rtl/>
          <w:lang w:bidi="fa-IR"/>
        </w:rPr>
        <w:t>.</w:t>
      </w:r>
    </w:p>
  </w:footnote>
  <w:footnote w:id="8">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پس بايد بترسند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مخالفت م</w:t>
      </w:r>
      <w:r w:rsidR="00752E1E">
        <w:rPr>
          <w:rFonts w:ascii="IRLotus" w:hAnsi="IRLotus" w:cs="IRLotus"/>
          <w:sz w:val="24"/>
          <w:szCs w:val="24"/>
          <w:rtl/>
          <w:lang w:bidi="fa-IR"/>
        </w:rPr>
        <w:t>ی‌</w:t>
      </w:r>
      <w:r w:rsidRPr="00123F89">
        <w:rPr>
          <w:rFonts w:ascii="IRLotus" w:hAnsi="IRLotus" w:cs="IRLotus"/>
          <w:sz w:val="24"/>
          <w:szCs w:val="24"/>
          <w:rtl/>
          <w:lang w:bidi="fa-IR"/>
        </w:rPr>
        <w:t>کنند از امر پيامبر اينکه برسد به اينها آزمايش</w:t>
      </w:r>
      <w:r w:rsidR="00752E1E">
        <w:rPr>
          <w:rFonts w:ascii="IRLotus" w:hAnsi="IRLotus" w:cs="IRLotus"/>
          <w:sz w:val="24"/>
          <w:szCs w:val="24"/>
          <w:rtl/>
          <w:lang w:bidi="fa-IR"/>
        </w:rPr>
        <w:t xml:space="preserve">ی </w:t>
      </w:r>
      <w:r w:rsidRPr="00123F89">
        <w:rPr>
          <w:rFonts w:ascii="IRLotus" w:hAnsi="IRLotus" w:cs="IRLotus"/>
          <w:sz w:val="24"/>
          <w:szCs w:val="24"/>
          <w:rtl/>
          <w:lang w:bidi="fa-IR"/>
        </w:rPr>
        <w:t>يا برسد به ايشان عذاب</w:t>
      </w:r>
      <w:r w:rsidR="00752E1E">
        <w:rPr>
          <w:rFonts w:ascii="IRLotus" w:hAnsi="IRLotus" w:cs="IRLotus"/>
          <w:sz w:val="24"/>
          <w:szCs w:val="24"/>
          <w:rtl/>
          <w:lang w:bidi="fa-IR"/>
        </w:rPr>
        <w:t xml:space="preserve">ی </w:t>
      </w:r>
      <w:r w:rsidRPr="00123F89">
        <w:rPr>
          <w:rFonts w:ascii="IRLotus" w:hAnsi="IRLotus" w:cs="IRLotus"/>
          <w:sz w:val="24"/>
          <w:szCs w:val="24"/>
          <w:rtl/>
          <w:lang w:bidi="fa-IR"/>
        </w:rPr>
        <w:t>دردناک. اين آزمايش همان مصيبت‌ها و مشقت‌ها م</w:t>
      </w:r>
      <w:r w:rsidR="00752E1E">
        <w:rPr>
          <w:rFonts w:ascii="IRLotus" w:hAnsi="IRLotus" w:cs="IRLotus"/>
          <w:sz w:val="24"/>
          <w:szCs w:val="24"/>
          <w:rtl/>
          <w:lang w:bidi="fa-IR"/>
        </w:rPr>
        <w:t>ی‌</w:t>
      </w:r>
      <w:r w:rsidRPr="00123F89">
        <w:rPr>
          <w:rFonts w:ascii="IRLotus" w:hAnsi="IRLotus" w:cs="IRLotus"/>
          <w:sz w:val="24"/>
          <w:szCs w:val="24"/>
          <w:rtl/>
          <w:lang w:bidi="fa-IR"/>
        </w:rPr>
        <w:t>باشد.</w:t>
      </w:r>
    </w:p>
  </w:footnote>
  <w:footnote w:id="9">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xml:space="preserve">- </w:t>
      </w:r>
      <w:r w:rsidRPr="00123F89">
        <w:rPr>
          <w:rFonts w:ascii="IRLotus" w:hAnsi="IRLotus" w:cs="IRLotus"/>
          <w:sz w:val="24"/>
          <w:szCs w:val="24"/>
          <w:rtl/>
          <w:lang w:bidi="fa-IR"/>
        </w:rPr>
        <w:t xml:space="preserve"> معمولاً دزد در بين مردم رعب و وحشت آورده و هيبت امام مالک از رعب و وحشت</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دزد در بين مردم بوجود م</w:t>
      </w:r>
      <w:r w:rsidR="00752E1E">
        <w:rPr>
          <w:rFonts w:ascii="IRLotus" w:hAnsi="IRLotus" w:cs="IRLotus"/>
          <w:sz w:val="24"/>
          <w:szCs w:val="24"/>
          <w:rtl/>
          <w:lang w:bidi="fa-IR"/>
        </w:rPr>
        <w:t>ی‌</w:t>
      </w:r>
      <w:r w:rsidRPr="00123F89">
        <w:rPr>
          <w:rFonts w:ascii="IRLotus" w:hAnsi="IRLotus" w:cs="IRLotus"/>
          <w:sz w:val="24"/>
          <w:szCs w:val="24"/>
          <w:rtl/>
          <w:lang w:bidi="fa-IR"/>
        </w:rPr>
        <w:t>آورد نيز بيشتر م</w:t>
      </w:r>
      <w:r w:rsidR="00752E1E">
        <w:rPr>
          <w:rFonts w:ascii="IRLotus" w:hAnsi="IRLotus" w:cs="IRLotus"/>
          <w:sz w:val="24"/>
          <w:szCs w:val="24"/>
          <w:rtl/>
          <w:lang w:bidi="fa-IR"/>
        </w:rPr>
        <w:t>ی‌</w:t>
      </w:r>
      <w:r w:rsidRPr="00123F89">
        <w:rPr>
          <w:rFonts w:ascii="IRLotus" w:hAnsi="IRLotus" w:cs="IRLotus"/>
          <w:sz w:val="24"/>
          <w:szCs w:val="24"/>
          <w:rtl/>
          <w:lang w:bidi="fa-IR"/>
        </w:rPr>
        <w:t>باشد.</w:t>
      </w:r>
    </w:p>
  </w:footnote>
  <w:footnote w:id="10">
    <w:p w:rsidR="002826AF" w:rsidRPr="00123F89" w:rsidRDefault="002826AF" w:rsidP="00123F89">
      <w:pPr>
        <w:pStyle w:val="FootnoteText"/>
        <w:bidi/>
        <w:ind w:left="272" w:hanging="272"/>
        <w:jc w:val="both"/>
        <w:rPr>
          <w:rFonts w:ascii="IRLotus" w:hAnsi="IRLotus" w:cs="IRLotus"/>
          <w:spacing w:val="-4"/>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w:t>
      </w:r>
      <w:r w:rsidRPr="00123F89">
        <w:rPr>
          <w:rFonts w:ascii="IRLotus" w:hAnsi="IRLotus" w:cs="IRLotus"/>
          <w:spacing w:val="-4"/>
          <w:sz w:val="24"/>
          <w:szCs w:val="24"/>
          <w:rtl/>
          <w:lang w:bidi="fa-IR"/>
        </w:rPr>
        <w:t>از جواب دادن خوددار</w:t>
      </w:r>
      <w:r w:rsidR="00752E1E">
        <w:rPr>
          <w:rFonts w:ascii="IRLotus" w:hAnsi="IRLotus" w:cs="IRLotus"/>
          <w:spacing w:val="-4"/>
          <w:sz w:val="24"/>
          <w:szCs w:val="24"/>
          <w:rtl/>
          <w:lang w:bidi="fa-IR"/>
        </w:rPr>
        <w:t xml:space="preserve">ی </w:t>
      </w:r>
      <w:r w:rsidRPr="00123F89">
        <w:rPr>
          <w:rFonts w:ascii="IRLotus" w:hAnsi="IRLotus" w:cs="IRLotus"/>
          <w:spacing w:val="-4"/>
          <w:sz w:val="24"/>
          <w:szCs w:val="24"/>
          <w:rtl/>
          <w:lang w:bidi="fa-IR"/>
        </w:rPr>
        <w:t>م</w:t>
      </w:r>
      <w:r w:rsidR="00752E1E">
        <w:rPr>
          <w:rFonts w:ascii="IRLotus" w:hAnsi="IRLotus" w:cs="IRLotus"/>
          <w:spacing w:val="-4"/>
          <w:sz w:val="24"/>
          <w:szCs w:val="24"/>
          <w:rtl/>
          <w:lang w:bidi="fa-IR"/>
        </w:rPr>
        <w:t>ی‌</w:t>
      </w:r>
      <w:r w:rsidRPr="00123F89">
        <w:rPr>
          <w:rFonts w:ascii="IRLotus" w:hAnsi="IRLotus" w:cs="IRLotus"/>
          <w:spacing w:val="-4"/>
          <w:sz w:val="24"/>
          <w:szCs w:val="24"/>
          <w:rtl/>
          <w:lang w:bidi="fa-IR"/>
        </w:rPr>
        <w:t>کند پس از هيبت او سؤال تکرار نم</w:t>
      </w:r>
      <w:r w:rsidR="00752E1E">
        <w:rPr>
          <w:rFonts w:ascii="IRLotus" w:hAnsi="IRLotus" w:cs="IRLotus"/>
          <w:spacing w:val="-4"/>
          <w:sz w:val="24"/>
          <w:szCs w:val="24"/>
          <w:rtl/>
          <w:lang w:bidi="fa-IR"/>
        </w:rPr>
        <w:t>ی‌</w:t>
      </w:r>
      <w:r w:rsidRPr="00123F89">
        <w:rPr>
          <w:rFonts w:ascii="IRLotus" w:hAnsi="IRLotus" w:cs="IRLotus"/>
          <w:spacing w:val="-4"/>
          <w:sz w:val="24"/>
          <w:szCs w:val="24"/>
          <w:rtl/>
          <w:lang w:bidi="fa-IR"/>
        </w:rPr>
        <w:t>شود و سؤال‌کنندگان سرها</w:t>
      </w:r>
      <w:r w:rsidR="00752E1E">
        <w:rPr>
          <w:rFonts w:ascii="IRLotus" w:hAnsi="IRLotus" w:cs="IRLotus"/>
          <w:spacing w:val="-4"/>
          <w:sz w:val="24"/>
          <w:szCs w:val="24"/>
          <w:rtl/>
          <w:lang w:bidi="fa-IR"/>
        </w:rPr>
        <w:t xml:space="preserve">ی </w:t>
      </w:r>
      <w:r w:rsidRPr="00123F89">
        <w:rPr>
          <w:rFonts w:ascii="IRLotus" w:hAnsi="IRLotus" w:cs="IRLotus"/>
          <w:spacing w:val="-4"/>
          <w:sz w:val="24"/>
          <w:szCs w:val="24"/>
          <w:rtl/>
          <w:lang w:bidi="fa-IR"/>
        </w:rPr>
        <w:t>خود را به زير انداخته‌اند. ادب وقار و عزت پادشاه</w:t>
      </w:r>
      <w:r w:rsidR="00752E1E">
        <w:rPr>
          <w:rFonts w:ascii="IRLotus" w:hAnsi="IRLotus" w:cs="IRLotus"/>
          <w:spacing w:val="-4"/>
          <w:sz w:val="24"/>
          <w:szCs w:val="24"/>
          <w:rtl/>
          <w:lang w:bidi="fa-IR"/>
        </w:rPr>
        <w:t xml:space="preserve">ی </w:t>
      </w:r>
      <w:r w:rsidRPr="00123F89">
        <w:rPr>
          <w:rFonts w:ascii="IRLotus" w:hAnsi="IRLotus" w:cs="IRLotus"/>
          <w:spacing w:val="-4"/>
          <w:sz w:val="24"/>
          <w:szCs w:val="24"/>
          <w:rtl/>
          <w:lang w:bidi="fa-IR"/>
        </w:rPr>
        <w:t>تقو</w:t>
      </w:r>
      <w:r w:rsidR="00752E1E">
        <w:rPr>
          <w:rFonts w:ascii="IRLotus" w:hAnsi="IRLotus" w:cs="IRLotus"/>
          <w:spacing w:val="-4"/>
          <w:sz w:val="24"/>
          <w:szCs w:val="24"/>
          <w:rtl/>
          <w:lang w:bidi="fa-IR"/>
        </w:rPr>
        <w:t>ی.</w:t>
      </w:r>
      <w:r w:rsidRPr="00123F89">
        <w:rPr>
          <w:rFonts w:ascii="IRLotus" w:hAnsi="IRLotus" w:cs="IRLotus"/>
          <w:spacing w:val="-4"/>
          <w:sz w:val="24"/>
          <w:szCs w:val="24"/>
          <w:rtl/>
          <w:lang w:bidi="fa-IR"/>
        </w:rPr>
        <w:t xml:space="preserve"> پس او دارا</w:t>
      </w:r>
      <w:r w:rsidR="00752E1E">
        <w:rPr>
          <w:rFonts w:ascii="IRLotus" w:hAnsi="IRLotus" w:cs="IRLotus"/>
          <w:spacing w:val="-4"/>
          <w:sz w:val="24"/>
          <w:szCs w:val="24"/>
          <w:rtl/>
          <w:lang w:bidi="fa-IR"/>
        </w:rPr>
        <w:t xml:space="preserve">ی </w:t>
      </w:r>
      <w:r w:rsidRPr="00123F89">
        <w:rPr>
          <w:rFonts w:ascii="IRLotus" w:hAnsi="IRLotus" w:cs="IRLotus"/>
          <w:spacing w:val="-4"/>
          <w:sz w:val="24"/>
          <w:szCs w:val="24"/>
          <w:rtl/>
          <w:lang w:bidi="fa-IR"/>
        </w:rPr>
        <w:t>هيبت و وقار است و او پادشاه هم نيست.</w:t>
      </w:r>
    </w:p>
  </w:footnote>
  <w:footnote w:id="11">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ترجمه آن گذشت.</w:t>
      </w:r>
    </w:p>
  </w:footnote>
  <w:footnote w:id="12">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منظور امام مالک پيرو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از قرآن و سنت رسول‌الله</w:t>
      </w:r>
      <w:r w:rsidR="00435D66" w:rsidRPr="00123F89">
        <w:rPr>
          <w:rFonts w:ascii="IRLotus" w:hAnsi="IRLotus" w:cs="IRLotus"/>
          <w:sz w:val="24"/>
          <w:szCs w:val="24"/>
          <w:lang w:bidi="fa-IR"/>
        </w:rPr>
        <w:sym w:font="AGA Arabesque" w:char="F072"/>
      </w:r>
      <w:r w:rsidRPr="00123F89">
        <w:rPr>
          <w:rFonts w:ascii="IRLotus" w:hAnsi="IRLotus" w:cs="IRLotus"/>
          <w:sz w:val="24"/>
          <w:szCs w:val="24"/>
          <w:rtl/>
          <w:lang w:bidi="fa-IR"/>
        </w:rPr>
        <w:t xml:space="preserve"> م</w:t>
      </w:r>
      <w:r w:rsidR="00752E1E">
        <w:rPr>
          <w:rFonts w:ascii="IRLotus" w:hAnsi="IRLotus" w:cs="IRLotus"/>
          <w:sz w:val="24"/>
          <w:szCs w:val="24"/>
          <w:rtl/>
          <w:lang w:bidi="fa-IR"/>
        </w:rPr>
        <w:t>ی‌</w:t>
      </w:r>
      <w:r w:rsidRPr="00123F89">
        <w:rPr>
          <w:rFonts w:ascii="IRLotus" w:hAnsi="IRLotus" w:cs="IRLotus"/>
          <w:sz w:val="24"/>
          <w:szCs w:val="24"/>
          <w:rtl/>
          <w:lang w:bidi="fa-IR"/>
        </w:rPr>
        <w:t>باشد که اصحاب رسول‌الله به خاطر پيرو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از قرآن و سنت مورد مدح و ستايش خداوند قرار گرفتند و خود را از پيرو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از هو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هوس نجات دادند و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هم که بعد از صحابه م</w:t>
      </w:r>
      <w:r w:rsidR="00752E1E">
        <w:rPr>
          <w:rFonts w:ascii="IRLotus" w:hAnsi="IRLotus" w:cs="IRLotus"/>
          <w:sz w:val="24"/>
          <w:szCs w:val="24"/>
          <w:rtl/>
          <w:lang w:bidi="fa-IR"/>
        </w:rPr>
        <w:t>ی‌</w:t>
      </w:r>
      <w:r w:rsidRPr="00123F89">
        <w:rPr>
          <w:rFonts w:ascii="IRLotus" w:hAnsi="IRLotus" w:cs="IRLotus"/>
          <w:sz w:val="24"/>
          <w:szCs w:val="24"/>
          <w:rtl/>
          <w:lang w:bidi="fa-IR"/>
        </w:rPr>
        <w:t>آيند بايد اين راه را ادامه دهند.</w:t>
      </w:r>
    </w:p>
  </w:footnote>
  <w:footnote w:id="13">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xml:space="preserve">- </w:t>
      </w:r>
      <w:r w:rsidRPr="00123F89">
        <w:rPr>
          <w:rFonts w:ascii="IRLotus" w:hAnsi="IRLotus" w:cs="IRLotus"/>
          <w:sz w:val="24"/>
          <w:szCs w:val="24"/>
          <w:rtl/>
          <w:lang w:bidi="fa-IR"/>
        </w:rPr>
        <w:t>در نزد اهل سنت کتاب صحيح امام بخار</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صحيح امام مسلم صحيح‌ترين کتاب‌ها بعد از قرآن م</w:t>
      </w:r>
      <w:r w:rsidR="00752E1E">
        <w:rPr>
          <w:rFonts w:ascii="IRLotus" w:hAnsi="IRLotus" w:cs="IRLotus"/>
          <w:sz w:val="24"/>
          <w:szCs w:val="24"/>
          <w:rtl/>
          <w:lang w:bidi="fa-IR"/>
        </w:rPr>
        <w:t>ی‌</w:t>
      </w:r>
      <w:r w:rsidRPr="00123F89">
        <w:rPr>
          <w:rFonts w:ascii="IRLotus" w:hAnsi="IRLotus" w:cs="IRLotus"/>
          <w:sz w:val="24"/>
          <w:szCs w:val="24"/>
          <w:rtl/>
          <w:lang w:bidi="fa-IR"/>
        </w:rPr>
        <w:t>باشد و کتاب امام مالک قبل از اين دو کتاب نوشته شده است. بنابراين قول امام شافع</w:t>
      </w:r>
      <w:r w:rsidR="00752E1E">
        <w:rPr>
          <w:rFonts w:ascii="IRLotus" w:hAnsi="IRLotus" w:cs="IRLotus"/>
          <w:sz w:val="24"/>
          <w:szCs w:val="24"/>
          <w:rtl/>
          <w:lang w:bidi="fa-IR"/>
        </w:rPr>
        <w:t xml:space="preserve">ی </w:t>
      </w:r>
      <w:r w:rsidRPr="00123F89">
        <w:rPr>
          <w:rFonts w:ascii="IRLotus" w:hAnsi="IRLotus" w:cs="IRLotus"/>
          <w:sz w:val="24"/>
          <w:szCs w:val="24"/>
          <w:rtl/>
          <w:lang w:bidi="fa-IR"/>
        </w:rPr>
        <w:t>در مورد کتاب امام مالک مربوط به دوران خود م</w:t>
      </w:r>
      <w:r w:rsidR="00752E1E">
        <w:rPr>
          <w:rFonts w:ascii="IRLotus" w:hAnsi="IRLotus" w:cs="IRLotus"/>
          <w:sz w:val="24"/>
          <w:szCs w:val="24"/>
          <w:rtl/>
          <w:lang w:bidi="fa-IR"/>
        </w:rPr>
        <w:t>ی‌</w:t>
      </w:r>
      <w:r w:rsidRPr="00123F89">
        <w:rPr>
          <w:rFonts w:ascii="IRLotus" w:hAnsi="IRLotus" w:cs="IRLotus"/>
          <w:sz w:val="24"/>
          <w:szCs w:val="24"/>
          <w:rtl/>
          <w:lang w:bidi="fa-IR"/>
        </w:rPr>
        <w:t>باشد و کتاب موطّأ يک</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از کتب مراجع اهل سنت در حديث م</w:t>
      </w:r>
      <w:r w:rsidR="00752E1E">
        <w:rPr>
          <w:rFonts w:ascii="IRLotus" w:hAnsi="IRLotus" w:cs="IRLotus"/>
          <w:sz w:val="24"/>
          <w:szCs w:val="24"/>
          <w:rtl/>
          <w:lang w:bidi="fa-IR"/>
        </w:rPr>
        <w:t>ی‌</w:t>
      </w:r>
      <w:r w:rsidRPr="00123F89">
        <w:rPr>
          <w:rFonts w:ascii="IRLotus" w:hAnsi="IRLotus" w:cs="IRLotus"/>
          <w:sz w:val="24"/>
          <w:szCs w:val="24"/>
          <w:rtl/>
          <w:lang w:bidi="fa-IR"/>
        </w:rPr>
        <w:t>باشد.</w:t>
      </w:r>
    </w:p>
  </w:footnote>
  <w:footnote w:id="14">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w:t>
      </w:r>
      <w:r w:rsidR="00435D66" w:rsidRPr="00123F89">
        <w:rPr>
          <w:rFonts w:ascii="IRLotus" w:hAnsi="IRLotus" w:cs="IRLotus"/>
          <w:sz w:val="24"/>
          <w:szCs w:val="24"/>
          <w:rtl/>
          <w:lang w:bidi="fa-IR"/>
        </w:rPr>
        <w:t>«</w:t>
      </w:r>
      <w:r w:rsidRPr="00123F89">
        <w:rPr>
          <w:rFonts w:ascii="IRLotus" w:hAnsi="IRLotus" w:cs="IRLotus"/>
          <w:sz w:val="24"/>
          <w:szCs w:val="24"/>
          <w:rtl/>
          <w:lang w:bidi="fa-IR"/>
        </w:rPr>
        <w:t>برا</w:t>
      </w:r>
      <w:r w:rsidR="00752E1E">
        <w:rPr>
          <w:rFonts w:ascii="IRLotus" w:hAnsi="IRLotus" w:cs="IRLotus"/>
          <w:sz w:val="24"/>
          <w:szCs w:val="24"/>
          <w:rtl/>
          <w:lang w:bidi="fa-IR"/>
        </w:rPr>
        <w:t xml:space="preserve">ی </w:t>
      </w:r>
      <w:r w:rsidRPr="00123F89">
        <w:rPr>
          <w:rFonts w:ascii="IRLotus" w:hAnsi="IRLotus" w:cs="IRLotus"/>
          <w:sz w:val="24"/>
          <w:szCs w:val="24"/>
          <w:rtl/>
          <w:lang w:bidi="fa-IR"/>
        </w:rPr>
        <w:t>خداوند است امر از قبل و از بعد</w:t>
      </w:r>
      <w:r w:rsidR="00435D66" w:rsidRPr="00123F89">
        <w:rPr>
          <w:rFonts w:ascii="IRLotus" w:hAnsi="IRLotus" w:cs="IRLotus"/>
          <w:sz w:val="24"/>
          <w:szCs w:val="24"/>
          <w:rtl/>
          <w:lang w:bidi="fa-IR"/>
        </w:rPr>
        <w:t>»</w:t>
      </w:r>
      <w:r w:rsidRPr="00123F89">
        <w:rPr>
          <w:rFonts w:ascii="IRLotus" w:hAnsi="IRLotus" w:cs="IRLotus"/>
          <w:sz w:val="24"/>
          <w:szCs w:val="24"/>
          <w:rtl/>
          <w:lang w:bidi="fa-IR"/>
        </w:rPr>
        <w:t>.</w:t>
      </w:r>
    </w:p>
  </w:footnote>
  <w:footnote w:id="15">
    <w:p w:rsidR="002826AF" w:rsidRPr="00123F89" w:rsidRDefault="002826AF" w:rsidP="00752E1E">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مقدمه «المجموع» امام نوو</w:t>
      </w:r>
      <w:r w:rsidR="00752E1E">
        <w:rPr>
          <w:rFonts w:ascii="IRLotus" w:hAnsi="IRLotus" w:cs="IRLotus" w:hint="cs"/>
          <w:sz w:val="24"/>
          <w:szCs w:val="24"/>
          <w:rtl/>
          <w:lang w:bidi="fa-IR"/>
        </w:rPr>
        <w:t>ی</w:t>
      </w:r>
      <w:r w:rsidRPr="00123F89">
        <w:rPr>
          <w:rFonts w:ascii="IRLotus" w:hAnsi="IRLotus" w:cs="IRLotus"/>
          <w:sz w:val="24"/>
          <w:szCs w:val="24"/>
          <w:rtl/>
          <w:lang w:bidi="fa-IR"/>
        </w:rPr>
        <w:t>.</w:t>
      </w:r>
    </w:p>
  </w:footnote>
  <w:footnote w:id="16">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w:t>
      </w:r>
    </w:p>
  </w:footnote>
  <w:footnote w:id="17">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مقدمه «المجموع».</w:t>
      </w:r>
    </w:p>
  </w:footnote>
  <w:footnote w:id="18">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w:t>
      </w:r>
    </w:p>
  </w:footnote>
  <w:footnote w:id="19">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هر عمل</w:t>
      </w:r>
      <w:r w:rsidR="00752E1E">
        <w:rPr>
          <w:rFonts w:ascii="IRLotus" w:hAnsi="IRLotus" w:cs="IRLotus"/>
          <w:sz w:val="24"/>
          <w:szCs w:val="24"/>
          <w:rtl/>
          <w:lang w:bidi="fa-IR"/>
        </w:rPr>
        <w:t xml:space="preserve">ی </w:t>
      </w:r>
      <w:r w:rsidRPr="00123F89">
        <w:rPr>
          <w:rFonts w:ascii="IRLotus" w:hAnsi="IRLotus" w:cs="IRLotus"/>
          <w:sz w:val="24"/>
          <w:szCs w:val="24"/>
          <w:rtl/>
          <w:lang w:bidi="fa-IR"/>
        </w:rPr>
        <w:t>غير از قرآن ب</w:t>
      </w:r>
      <w:r w:rsidR="00752E1E">
        <w:rPr>
          <w:rFonts w:ascii="IRLotus" w:hAnsi="IRLotus" w:cs="IRLotus"/>
          <w:sz w:val="24"/>
          <w:szCs w:val="24"/>
          <w:rtl/>
          <w:lang w:bidi="fa-IR"/>
        </w:rPr>
        <w:t>ی‌</w:t>
      </w:r>
      <w:r w:rsidRPr="00123F89">
        <w:rPr>
          <w:rFonts w:ascii="IRLotus" w:hAnsi="IRLotus" w:cs="IRLotus"/>
          <w:sz w:val="24"/>
          <w:szCs w:val="24"/>
          <w:rtl/>
          <w:lang w:bidi="fa-IR"/>
        </w:rPr>
        <w:t>فايده است، مگر حديث و فقه در دين، علم آن چيز</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است که در آن از حديث گفته شود، و غير از اين وسواس شيطان است.</w:t>
      </w:r>
    </w:p>
  </w:footnote>
  <w:footnote w:id="20">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w:t>
      </w:r>
    </w:p>
  </w:footnote>
  <w:footnote w:id="21">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مقدمة المجموع امام نوو</w:t>
      </w:r>
      <w:r w:rsidR="00752E1E">
        <w:rPr>
          <w:rFonts w:ascii="IRLotus" w:hAnsi="IRLotus" w:cs="IRLotus"/>
          <w:sz w:val="24"/>
          <w:szCs w:val="24"/>
          <w:rtl/>
          <w:lang w:bidi="fa-IR"/>
        </w:rPr>
        <w:t>ی.</w:t>
      </w:r>
    </w:p>
  </w:footnote>
  <w:footnote w:id="22">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منسوخ: آيه و يا حديث</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است که به دستور خداوند به خاطر رفاه حال مؤمنين و در زمان رسول‌</w:t>
      </w:r>
      <w:r w:rsidR="00435D66" w:rsidRPr="00123F89">
        <w:rPr>
          <w:rFonts w:ascii="IRLotus" w:hAnsi="IRLotus" w:cs="IRLotus"/>
          <w:sz w:val="24"/>
          <w:szCs w:val="24"/>
          <w:rtl/>
          <w:lang w:bidi="fa-IR"/>
        </w:rPr>
        <w:t xml:space="preserve"> </w:t>
      </w:r>
      <w:r w:rsidRPr="00123F89">
        <w:rPr>
          <w:rFonts w:ascii="IRLotus" w:hAnsi="IRLotus" w:cs="IRLotus"/>
          <w:sz w:val="24"/>
          <w:szCs w:val="24"/>
          <w:rtl/>
          <w:lang w:bidi="fa-IR"/>
        </w:rPr>
        <w:t>الله حکم آن از بين رفته و حکم</w:t>
      </w:r>
      <w:r w:rsidR="00752E1E">
        <w:rPr>
          <w:rFonts w:ascii="IRLotus" w:hAnsi="IRLotus" w:cs="IRLotus"/>
          <w:sz w:val="24"/>
          <w:szCs w:val="24"/>
          <w:rtl/>
          <w:lang w:bidi="fa-IR"/>
        </w:rPr>
        <w:t xml:space="preserve">ی </w:t>
      </w:r>
      <w:r w:rsidRPr="00123F89">
        <w:rPr>
          <w:rFonts w:ascii="IRLotus" w:hAnsi="IRLotus" w:cs="IRLotus"/>
          <w:sz w:val="24"/>
          <w:szCs w:val="24"/>
          <w:rtl/>
          <w:lang w:bidi="fa-IR"/>
        </w:rPr>
        <w:t>جديد جا</w:t>
      </w:r>
      <w:r w:rsidR="00752E1E">
        <w:rPr>
          <w:rFonts w:ascii="IRLotus" w:hAnsi="IRLotus" w:cs="IRLotus"/>
          <w:sz w:val="24"/>
          <w:szCs w:val="24"/>
          <w:rtl/>
          <w:lang w:bidi="fa-IR"/>
        </w:rPr>
        <w:t xml:space="preserve">ی </w:t>
      </w:r>
      <w:r w:rsidRPr="00123F89">
        <w:rPr>
          <w:rFonts w:ascii="IRLotus" w:hAnsi="IRLotus" w:cs="IRLotus"/>
          <w:sz w:val="24"/>
          <w:szCs w:val="24"/>
          <w:rtl/>
          <w:lang w:bidi="fa-IR"/>
        </w:rPr>
        <w:t>حکم قبل</w:t>
      </w:r>
      <w:r w:rsidR="00752E1E">
        <w:rPr>
          <w:rFonts w:ascii="IRLotus" w:hAnsi="IRLotus" w:cs="IRLotus"/>
          <w:sz w:val="24"/>
          <w:szCs w:val="24"/>
          <w:rtl/>
          <w:lang w:bidi="fa-IR"/>
        </w:rPr>
        <w:t xml:space="preserve">ی </w:t>
      </w:r>
      <w:r w:rsidRPr="00123F89">
        <w:rPr>
          <w:rFonts w:ascii="IRLotus" w:hAnsi="IRLotus" w:cs="IRLotus"/>
          <w:sz w:val="24"/>
          <w:szCs w:val="24"/>
          <w:rtl/>
          <w:lang w:bidi="fa-IR"/>
        </w:rPr>
        <w:t>را گرفته که به اين حکم جديد ناسخ م</w:t>
      </w:r>
      <w:r w:rsidR="00752E1E">
        <w:rPr>
          <w:rFonts w:ascii="IRLotus" w:hAnsi="IRLotus" w:cs="IRLotus"/>
          <w:sz w:val="24"/>
          <w:szCs w:val="24"/>
          <w:rtl/>
          <w:lang w:bidi="fa-IR"/>
        </w:rPr>
        <w:t>ی‌</w:t>
      </w:r>
      <w:r w:rsidRPr="00123F89">
        <w:rPr>
          <w:rFonts w:ascii="IRLotus" w:hAnsi="IRLotus" w:cs="IRLotus"/>
          <w:sz w:val="24"/>
          <w:szCs w:val="24"/>
          <w:rtl/>
          <w:lang w:bidi="fa-IR"/>
        </w:rPr>
        <w:t>گويند: و امکان دارد اين حکم جديد از حکم قبل</w:t>
      </w:r>
      <w:r w:rsidR="00752E1E">
        <w:rPr>
          <w:rFonts w:ascii="IRLotus" w:hAnsi="IRLotus" w:cs="IRLotus"/>
          <w:sz w:val="24"/>
          <w:szCs w:val="24"/>
          <w:rtl/>
          <w:lang w:bidi="fa-IR"/>
        </w:rPr>
        <w:t xml:space="preserve">ی </w:t>
      </w:r>
      <w:r w:rsidRPr="00123F89">
        <w:rPr>
          <w:rFonts w:ascii="IRLotus" w:hAnsi="IRLotus" w:cs="IRLotus"/>
          <w:sz w:val="24"/>
          <w:szCs w:val="24"/>
          <w:rtl/>
          <w:lang w:bidi="fa-IR"/>
        </w:rPr>
        <w:t>آسان‌تر باشد مانند نسخ عده زن شوهر مرده از يک سال به چهارماه و ده روز و يا از حکم قبل</w:t>
      </w:r>
      <w:r w:rsidR="00752E1E">
        <w:rPr>
          <w:rFonts w:ascii="IRLotus" w:hAnsi="IRLotus" w:cs="IRLotus"/>
          <w:sz w:val="24"/>
          <w:szCs w:val="24"/>
          <w:rtl/>
          <w:lang w:bidi="fa-IR"/>
        </w:rPr>
        <w:t xml:space="preserve">ی </w:t>
      </w:r>
      <w:r w:rsidRPr="00123F89">
        <w:rPr>
          <w:rFonts w:ascii="IRLotus" w:hAnsi="IRLotus" w:cs="IRLotus"/>
          <w:sz w:val="24"/>
          <w:szCs w:val="24"/>
          <w:rtl/>
          <w:lang w:bidi="fa-IR"/>
        </w:rPr>
        <w:t>سنگين‌تر باشد: مانند نسخ زندان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کردن زان</w:t>
      </w:r>
      <w:r w:rsidR="00752E1E">
        <w:rPr>
          <w:rFonts w:ascii="IRLotus" w:hAnsi="IRLotus" w:cs="IRLotus"/>
          <w:sz w:val="24"/>
          <w:szCs w:val="24"/>
          <w:rtl/>
          <w:lang w:bidi="fa-IR"/>
        </w:rPr>
        <w:t>ی.</w:t>
      </w:r>
    </w:p>
  </w:footnote>
  <w:footnote w:id="23">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هنگام</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حديث صحيح باشد پس آن مذهب من است.</w:t>
      </w:r>
    </w:p>
  </w:footnote>
  <w:footnote w:id="24">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w:t>
      </w:r>
      <w:r w:rsidRPr="00123F89">
        <w:rPr>
          <w:rFonts w:ascii="IRLotus" w:hAnsi="IRLotus" w:cs="IRLotus"/>
          <w:sz w:val="24"/>
          <w:szCs w:val="24"/>
          <w:rtl/>
          <w:lang w:bidi="fa-IR"/>
        </w:rPr>
        <w:t xml:space="preserve"> توال</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التأسيس.</w:t>
      </w:r>
    </w:p>
  </w:footnote>
  <w:footnote w:id="25">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w:t>
      </w:r>
    </w:p>
  </w:footnote>
  <w:footnote w:id="26">
    <w:p w:rsidR="002826AF" w:rsidRPr="00123F89" w:rsidRDefault="002826AF" w:rsidP="00091EE6">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091EE6">
        <w:rPr>
          <w:rFonts w:ascii="IRLotus" w:hAnsi="IRLotus" w:cs="IRLotus" w:hint="cs"/>
          <w:sz w:val="24"/>
          <w:szCs w:val="24"/>
          <w:rtl/>
          <w:lang w:bidi="fa-IR"/>
        </w:rPr>
        <w:t>-</w:t>
      </w:r>
      <w:r w:rsidRPr="00123F89">
        <w:rPr>
          <w:rFonts w:ascii="IRLotus" w:hAnsi="IRLotus" w:cs="IRLotus"/>
          <w:sz w:val="24"/>
          <w:szCs w:val="24"/>
          <w:rtl/>
          <w:lang w:bidi="fa-IR"/>
        </w:rPr>
        <w:t xml:space="preserve"> توال</w:t>
      </w:r>
      <w:r w:rsidR="00752E1E">
        <w:rPr>
          <w:rFonts w:ascii="IRLotus" w:hAnsi="IRLotus" w:cs="IRLotus"/>
          <w:sz w:val="24"/>
          <w:szCs w:val="24"/>
          <w:rtl/>
          <w:lang w:bidi="fa-IR"/>
        </w:rPr>
        <w:t xml:space="preserve">ی </w:t>
      </w:r>
      <w:r w:rsidRPr="00123F89">
        <w:rPr>
          <w:rFonts w:ascii="IRLotus" w:hAnsi="IRLotus" w:cs="IRLotus"/>
          <w:sz w:val="24"/>
          <w:szCs w:val="24"/>
          <w:rtl/>
          <w:lang w:bidi="fa-IR"/>
        </w:rPr>
        <w:t>التأسيس.</w:t>
      </w:r>
    </w:p>
  </w:footnote>
  <w:footnote w:id="27">
    <w:p w:rsidR="002826AF" w:rsidRPr="00123F89" w:rsidRDefault="002826AF" w:rsidP="00123F89">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منظور امام شافعی این است که هر کاری جای مناسبی دارد پس کسی برای تفریح به صحرای رود باید احساس  شادمانی کرده و خوش باشد.</w:t>
      </w:r>
    </w:p>
  </w:footnote>
  <w:footnote w:id="28">
    <w:p w:rsidR="002826AF" w:rsidRPr="00123F89" w:rsidRDefault="002826AF" w:rsidP="00123F89">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00435D66" w:rsidRPr="00123F89">
        <w:rPr>
          <w:rFonts w:ascii="IRLotus" w:hAnsi="IRLotus" w:cs="IRLotus"/>
          <w:sz w:val="24"/>
          <w:szCs w:val="24"/>
          <w:rtl/>
          <w:lang w:bidi="fa-IR"/>
        </w:rPr>
        <w:t>- جمع‌</w:t>
      </w:r>
      <w:r w:rsidRPr="00123F89">
        <w:rPr>
          <w:rFonts w:ascii="IRLotus" w:hAnsi="IRLotus" w:cs="IRLotus"/>
          <w:sz w:val="24"/>
          <w:szCs w:val="24"/>
          <w:rtl/>
          <w:lang w:bidi="fa-IR"/>
        </w:rPr>
        <w:t>آوری شده از کتاب توالی التاسیس و مقدمه المجموع.</w:t>
      </w:r>
    </w:p>
  </w:footnote>
  <w:footnote w:id="29">
    <w:p w:rsidR="00435D66" w:rsidRPr="00123F89" w:rsidRDefault="00435D66" w:rsidP="00091EE6">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و هنگامی که قلبم از گناهان سنگین شد و راه چاره برمن تنگ شد ، قرار دارم امیدواری از من برای عفو تو، پله‌ای</w:t>
      </w:r>
      <w:r w:rsidR="004F48E1">
        <w:rPr>
          <w:rFonts w:ascii="IRLotus" w:hAnsi="IRLotus" w:cs="IRLotus"/>
          <w:sz w:val="24"/>
          <w:szCs w:val="24"/>
          <w:rtl/>
          <w:lang w:bidi="fa-IR"/>
        </w:rPr>
        <w:t>.</w:t>
      </w:r>
      <w:r w:rsidRPr="00123F89">
        <w:rPr>
          <w:rFonts w:ascii="IRLotus" w:hAnsi="IRLotus" w:cs="IRLotus"/>
          <w:sz w:val="24"/>
          <w:szCs w:val="24"/>
          <w:rtl/>
          <w:lang w:bidi="fa-IR"/>
        </w:rPr>
        <w:t xml:space="preserve"> گناهانم در نظرم بسیار جلوه می‌کند اما وقتی که گناهانم را مقایسه کردم با عفو تو ای پروردگار، عفو تو بزرگ‌تر است، و همیشه عفو می‌کنی از گناهان و همیشه، بخشش و عفو می‌کنی از روی منت و کرم.</w:t>
      </w:r>
    </w:p>
  </w:footnote>
  <w:footnote w:id="30">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البدایة والنهایة.</w:t>
      </w:r>
    </w:p>
  </w:footnote>
  <w:footnote w:id="31">
    <w:p w:rsidR="002826AF" w:rsidRPr="00123F89" w:rsidRDefault="002826AF" w:rsidP="00123F89">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البداية والنهاية.</w:t>
      </w:r>
    </w:p>
  </w:footnote>
  <w:footnote w:id="32">
    <w:p w:rsidR="002826AF" w:rsidRPr="00123F89" w:rsidRDefault="002826AF" w:rsidP="00123F89">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xml:space="preserve">- </w:t>
      </w:r>
      <w:r w:rsidR="00445E63">
        <w:rPr>
          <w:rFonts w:ascii="B Lotus" w:hAnsi="B Lotus" w:cs="Traditional Arabic" w:hint="cs"/>
          <w:sz w:val="22"/>
          <w:szCs w:val="22"/>
          <w:rtl/>
          <w:lang w:bidi="fa-IR"/>
        </w:rPr>
        <w:t>﴿</w:t>
      </w:r>
      <w:r w:rsidR="00EC1E85" w:rsidRPr="00EC1E85">
        <w:rPr>
          <w:rFonts w:ascii="KFGQPC Uthmanic Script HAFS" w:cs="KFGQPC Uthmanic Script HAFS" w:hint="cs"/>
          <w:sz w:val="22"/>
          <w:szCs w:val="22"/>
          <w:rtl/>
        </w:rPr>
        <w:t>ٱ</w:t>
      </w:r>
      <w:r w:rsidR="00EC1E85" w:rsidRPr="00EC1E85">
        <w:rPr>
          <w:rFonts w:ascii="KFGQPC Uthmanic Script HAFS" w:cs="KFGQPC Uthmanic Script HAFS" w:hint="eastAsia"/>
          <w:sz w:val="22"/>
          <w:szCs w:val="22"/>
          <w:rtl/>
        </w:rPr>
        <w:t>ئ</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hint="eastAsia"/>
          <w:sz w:val="22"/>
          <w:szCs w:val="22"/>
          <w:rtl/>
        </w:rPr>
        <w:t>تِيَا</w:t>
      </w:r>
      <w:r w:rsidR="00EC1E85" w:rsidRPr="00EC1E85">
        <w:rPr>
          <w:rFonts w:ascii="KFGQPC Uthmanic Script HAFS" w:cs="KFGQPC Uthmanic Script HAFS"/>
          <w:sz w:val="22"/>
          <w:szCs w:val="22"/>
          <w:rtl/>
        </w:rPr>
        <w:t xml:space="preserve"> </w:t>
      </w:r>
      <w:r w:rsidR="00EC1E85" w:rsidRPr="00EC1E85">
        <w:rPr>
          <w:rFonts w:ascii="KFGQPC Uthmanic Script HAFS" w:cs="KFGQPC Uthmanic Script HAFS" w:hint="eastAsia"/>
          <w:sz w:val="22"/>
          <w:szCs w:val="22"/>
          <w:rtl/>
        </w:rPr>
        <w:t>طَو</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hint="eastAsia"/>
          <w:sz w:val="22"/>
          <w:szCs w:val="22"/>
          <w:rtl/>
        </w:rPr>
        <w:t>عًا</w:t>
      </w:r>
      <w:r w:rsidR="00EC1E85" w:rsidRPr="00EC1E85">
        <w:rPr>
          <w:rFonts w:ascii="KFGQPC Uthmanic Script HAFS" w:cs="KFGQPC Uthmanic Script HAFS"/>
          <w:sz w:val="22"/>
          <w:szCs w:val="22"/>
          <w:rtl/>
        </w:rPr>
        <w:t xml:space="preserve"> </w:t>
      </w:r>
      <w:r w:rsidR="00EC1E85" w:rsidRPr="00EC1E85">
        <w:rPr>
          <w:rFonts w:ascii="KFGQPC Uthmanic Script HAFS" w:cs="KFGQPC Uthmanic Script HAFS" w:hint="eastAsia"/>
          <w:sz w:val="22"/>
          <w:szCs w:val="22"/>
          <w:rtl/>
        </w:rPr>
        <w:t>أَو</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sz w:val="22"/>
          <w:szCs w:val="22"/>
          <w:rtl/>
        </w:rPr>
        <w:t xml:space="preserve"> </w:t>
      </w:r>
      <w:r w:rsidR="00EC1E85" w:rsidRPr="00EC1E85">
        <w:rPr>
          <w:rFonts w:ascii="KFGQPC Uthmanic Script HAFS" w:cs="KFGQPC Uthmanic Script HAFS" w:hint="eastAsia"/>
          <w:sz w:val="22"/>
          <w:szCs w:val="22"/>
          <w:rtl/>
        </w:rPr>
        <w:t>كَر</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hint="eastAsia"/>
          <w:sz w:val="22"/>
          <w:szCs w:val="22"/>
          <w:rtl/>
        </w:rPr>
        <w:t>ه</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hint="eastAsia"/>
          <w:sz w:val="22"/>
          <w:szCs w:val="22"/>
          <w:rtl/>
        </w:rPr>
        <w:t>ا</w:t>
      </w:r>
      <w:r w:rsidR="00EC1E85" w:rsidRPr="00EC1E85">
        <w:rPr>
          <w:rFonts w:ascii="KFGQPC Uthmanic Script HAFS" w:cs="KFGQPC Uthmanic Script HAFS"/>
          <w:sz w:val="22"/>
          <w:szCs w:val="22"/>
          <w:rtl/>
        </w:rPr>
        <w:t xml:space="preserve"> </w:t>
      </w:r>
      <w:r w:rsidR="00EC1E85" w:rsidRPr="00EC1E85">
        <w:rPr>
          <w:rFonts w:ascii="KFGQPC Uthmanic Script HAFS" w:cs="KFGQPC Uthmanic Script HAFS" w:hint="eastAsia"/>
          <w:sz w:val="22"/>
          <w:szCs w:val="22"/>
          <w:rtl/>
        </w:rPr>
        <w:t>قَالَتَا</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sz w:val="22"/>
          <w:szCs w:val="22"/>
          <w:rtl/>
        </w:rPr>
        <w:t xml:space="preserve"> </w:t>
      </w:r>
      <w:r w:rsidR="00EC1E85" w:rsidRPr="00EC1E85">
        <w:rPr>
          <w:rFonts w:ascii="KFGQPC Uthmanic Script HAFS" w:cs="KFGQPC Uthmanic Script HAFS" w:hint="eastAsia"/>
          <w:sz w:val="22"/>
          <w:szCs w:val="22"/>
          <w:rtl/>
        </w:rPr>
        <w:t>أَتَي</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hint="eastAsia"/>
          <w:sz w:val="22"/>
          <w:szCs w:val="22"/>
          <w:rtl/>
        </w:rPr>
        <w:t>نَا</w:t>
      </w:r>
      <w:r w:rsidR="00EC1E85" w:rsidRPr="00EC1E85">
        <w:rPr>
          <w:rFonts w:ascii="KFGQPC Uthmanic Script HAFS" w:cs="KFGQPC Uthmanic Script HAFS"/>
          <w:sz w:val="22"/>
          <w:szCs w:val="22"/>
          <w:rtl/>
        </w:rPr>
        <w:t xml:space="preserve"> </w:t>
      </w:r>
      <w:r w:rsidR="00EC1E85" w:rsidRPr="00EC1E85">
        <w:rPr>
          <w:rFonts w:ascii="KFGQPC Uthmanic Script HAFS" w:cs="KFGQPC Uthmanic Script HAFS" w:hint="eastAsia"/>
          <w:sz w:val="22"/>
          <w:szCs w:val="22"/>
          <w:rtl/>
        </w:rPr>
        <w:t>طَا</w:t>
      </w:r>
      <w:r w:rsidR="00EC1E85" w:rsidRPr="00EC1E85">
        <w:rPr>
          <w:rFonts w:ascii="KFGQPC Uthmanic Script HAFS" w:cs="KFGQPC Uthmanic Script HAFS" w:hint="cs"/>
          <w:sz w:val="22"/>
          <w:szCs w:val="22"/>
          <w:rtl/>
        </w:rPr>
        <w:t>ٓ</w:t>
      </w:r>
      <w:r w:rsidR="00EC1E85" w:rsidRPr="00EC1E85">
        <w:rPr>
          <w:rFonts w:ascii="KFGQPC Uthmanic Script HAFS" w:cs="KFGQPC Uthmanic Script HAFS" w:hint="eastAsia"/>
          <w:sz w:val="22"/>
          <w:szCs w:val="22"/>
          <w:rtl/>
        </w:rPr>
        <w:t>ئِعِينَ</w:t>
      </w:r>
      <w:r w:rsidR="00445E63">
        <w:rPr>
          <w:rFonts w:ascii="B Lotus" w:hAnsi="B Lotus" w:cs="Traditional Arabic" w:hint="cs"/>
          <w:sz w:val="22"/>
          <w:szCs w:val="22"/>
          <w:rtl/>
          <w:lang w:bidi="fa-IR"/>
        </w:rPr>
        <w:t>﴾</w:t>
      </w:r>
      <w:r w:rsidR="00445E63" w:rsidRPr="00123F89">
        <w:rPr>
          <w:rFonts w:ascii="IRLotus" w:hAnsi="IRLotus" w:cs="IRLotus"/>
          <w:sz w:val="24"/>
          <w:szCs w:val="24"/>
          <w:rtl/>
          <w:lang w:bidi="fa-IR"/>
        </w:rPr>
        <w:t xml:space="preserve"> [فصلت: 11]</w:t>
      </w:r>
      <w:r w:rsidR="00EC1E85" w:rsidRPr="00123F89">
        <w:rPr>
          <w:rFonts w:ascii="IRLotus" w:hAnsi="IRLotus" w:cs="IRLotus"/>
          <w:sz w:val="24"/>
          <w:szCs w:val="24"/>
          <w:rtl/>
          <w:lang w:bidi="fa-IR"/>
        </w:rPr>
        <w:t>.</w:t>
      </w:r>
    </w:p>
  </w:footnote>
  <w:footnote w:id="33">
    <w:p w:rsidR="002826AF" w:rsidRPr="00123F89" w:rsidRDefault="002826AF" w:rsidP="00091EE6">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منظور از دعا این است که خدایا ما از فقیری و محتاجی به تو پناهنده</w:t>
      </w:r>
      <w:r w:rsidR="00435D66" w:rsidRPr="00123F89">
        <w:rPr>
          <w:rFonts w:ascii="IRLotus" w:hAnsi="IRLotus" w:cs="IRLotus"/>
          <w:sz w:val="24"/>
          <w:szCs w:val="24"/>
          <w:rtl/>
          <w:lang w:bidi="fa-IR"/>
        </w:rPr>
        <w:t xml:space="preserve"> می‌</w:t>
      </w:r>
      <w:r w:rsidRPr="00123F89">
        <w:rPr>
          <w:rFonts w:ascii="IRLotus" w:hAnsi="IRLotus" w:cs="IRLotus"/>
          <w:sz w:val="24"/>
          <w:szCs w:val="24"/>
          <w:rtl/>
          <w:lang w:bidi="fa-IR"/>
        </w:rPr>
        <w:t>شدیم مگر از فقر و احتیاجی که به تو داریم و از ذلت و خواری در برابر بندگان تو به تو پناهنده</w:t>
      </w:r>
      <w:r w:rsidR="00435D66" w:rsidRPr="00123F89">
        <w:rPr>
          <w:rFonts w:ascii="IRLotus" w:hAnsi="IRLotus" w:cs="IRLotus"/>
          <w:sz w:val="24"/>
          <w:szCs w:val="24"/>
          <w:rtl/>
          <w:lang w:bidi="fa-IR"/>
        </w:rPr>
        <w:t xml:space="preserve"> می‌</w:t>
      </w:r>
      <w:r w:rsidRPr="00123F89">
        <w:rPr>
          <w:rFonts w:ascii="IRLotus" w:hAnsi="IRLotus" w:cs="IRLotus"/>
          <w:sz w:val="24"/>
          <w:szCs w:val="24"/>
          <w:rtl/>
          <w:lang w:bidi="fa-IR"/>
        </w:rPr>
        <w:t>شدیم مگر از ذلتی که برای مقام و عظمت تو باشد. این دعا طلب آزادی انسان از قید و بند دنیا و بندگی برای انسان مثل خود،</w:t>
      </w:r>
      <w:r w:rsidR="00435D66" w:rsidRPr="00123F89">
        <w:rPr>
          <w:rFonts w:ascii="IRLotus" w:hAnsi="IRLotus" w:cs="IRLotus"/>
          <w:sz w:val="24"/>
          <w:szCs w:val="24"/>
          <w:rtl/>
          <w:lang w:bidi="fa-IR"/>
        </w:rPr>
        <w:t xml:space="preserve"> می‌</w:t>
      </w:r>
      <w:r w:rsidRPr="00123F89">
        <w:rPr>
          <w:rFonts w:ascii="IRLotus" w:hAnsi="IRLotus" w:cs="IRLotus"/>
          <w:sz w:val="24"/>
          <w:szCs w:val="24"/>
          <w:rtl/>
          <w:lang w:bidi="fa-IR"/>
        </w:rPr>
        <w:t>کند. و طلب بندگی خالص برای خداوند و ذلیل و خاشع بودن فقط در برابر خداوند</w:t>
      </w:r>
      <w:r w:rsidR="00435D66" w:rsidRPr="00123F89">
        <w:rPr>
          <w:rFonts w:ascii="IRLotus" w:hAnsi="IRLotus" w:cs="IRLotus"/>
          <w:sz w:val="24"/>
          <w:szCs w:val="24"/>
          <w:rtl/>
          <w:lang w:bidi="fa-IR"/>
        </w:rPr>
        <w:t xml:space="preserve"> می‌</w:t>
      </w:r>
      <w:r w:rsidRPr="00123F89">
        <w:rPr>
          <w:rFonts w:ascii="IRLotus" w:hAnsi="IRLotus" w:cs="IRLotus"/>
          <w:sz w:val="24"/>
          <w:szCs w:val="24"/>
          <w:rtl/>
          <w:lang w:bidi="fa-IR"/>
        </w:rPr>
        <w:t>کند.</w:t>
      </w:r>
    </w:p>
  </w:footnote>
  <w:footnote w:id="34">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rPr>
        <w:t xml:space="preserve">- </w:t>
      </w:r>
      <w:r w:rsidRPr="00123F89">
        <w:rPr>
          <w:rFonts w:ascii="IRLotus" w:hAnsi="IRLotus" w:cs="IRLotus"/>
          <w:sz w:val="24"/>
          <w:szCs w:val="24"/>
          <w:rtl/>
          <w:lang w:bidi="fa-IR"/>
        </w:rPr>
        <w:t>معنی آیه:</w:t>
      </w:r>
      <w:r w:rsidR="0017011B" w:rsidRPr="00123F89">
        <w:rPr>
          <w:rFonts w:ascii="IRLotus" w:hAnsi="IRLotus" w:cs="IRLotus"/>
          <w:sz w:val="24"/>
          <w:szCs w:val="24"/>
          <w:rtl/>
          <w:lang w:bidi="fa-IR"/>
        </w:rPr>
        <w:t xml:space="preserve"> «</w:t>
      </w:r>
      <w:r w:rsidRPr="00123F89">
        <w:rPr>
          <w:rFonts w:ascii="IRLotus" w:hAnsi="IRLotus" w:cs="IRLotus"/>
          <w:sz w:val="24"/>
          <w:szCs w:val="24"/>
          <w:rtl/>
          <w:lang w:bidi="fa-IR"/>
        </w:rPr>
        <w:t>پس باید بترسند کسانی که مخالفت</w:t>
      </w:r>
      <w:r w:rsidR="00435D66" w:rsidRPr="00123F89">
        <w:rPr>
          <w:rFonts w:ascii="IRLotus" w:hAnsi="IRLotus" w:cs="IRLotus"/>
          <w:sz w:val="24"/>
          <w:szCs w:val="24"/>
          <w:rtl/>
          <w:lang w:bidi="fa-IR"/>
        </w:rPr>
        <w:t xml:space="preserve"> می‌</w:t>
      </w:r>
      <w:r w:rsidRPr="00123F89">
        <w:rPr>
          <w:rFonts w:ascii="IRLotus" w:hAnsi="IRLotus" w:cs="IRLotus"/>
          <w:sz w:val="24"/>
          <w:szCs w:val="24"/>
          <w:rtl/>
          <w:lang w:bidi="fa-IR"/>
        </w:rPr>
        <w:t>کنند از امر پیامبر اینکه برسد به ایشان آزمایشی</w:t>
      </w:r>
      <w:r w:rsidR="0017011B" w:rsidRPr="00123F89">
        <w:rPr>
          <w:rFonts w:ascii="IRLotus" w:hAnsi="IRLotus" w:cs="IRLotus"/>
          <w:sz w:val="24"/>
          <w:szCs w:val="24"/>
          <w:rtl/>
          <w:lang w:bidi="fa-IR"/>
        </w:rPr>
        <w:t>»</w:t>
      </w:r>
      <w:r w:rsidRPr="00123F89">
        <w:rPr>
          <w:rFonts w:ascii="IRLotus" w:hAnsi="IRLotus" w:cs="IRLotus"/>
          <w:sz w:val="24"/>
          <w:szCs w:val="24"/>
          <w:rtl/>
          <w:lang w:bidi="fa-IR"/>
        </w:rPr>
        <w:t>.</w:t>
      </w:r>
    </w:p>
  </w:footnote>
  <w:footnote w:id="35">
    <w:p w:rsidR="002826AF" w:rsidRPr="00123F89" w:rsidRDefault="002826AF" w:rsidP="00123F89">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منظور از اهل حدیث یا اصحاب حدیث علمای هستند که احادیث را نقل</w:t>
      </w:r>
      <w:r w:rsidR="00435D66" w:rsidRPr="00123F89">
        <w:rPr>
          <w:rFonts w:ascii="IRLotus" w:hAnsi="IRLotus" w:cs="IRLotus"/>
          <w:sz w:val="24"/>
          <w:szCs w:val="24"/>
          <w:rtl/>
          <w:lang w:bidi="fa-IR"/>
        </w:rPr>
        <w:t xml:space="preserve"> می‌</w:t>
      </w:r>
      <w:r w:rsidR="00445E63" w:rsidRPr="00123F89">
        <w:rPr>
          <w:rFonts w:ascii="IRLotus" w:hAnsi="IRLotus" w:cs="IRLotus"/>
          <w:sz w:val="24"/>
          <w:szCs w:val="24"/>
          <w:rtl/>
          <w:lang w:bidi="fa-IR"/>
        </w:rPr>
        <w:t>کنند و توانسته‌</w:t>
      </w:r>
      <w:r w:rsidRPr="00123F89">
        <w:rPr>
          <w:rFonts w:ascii="IRLotus" w:hAnsi="IRLotus" w:cs="IRLotus"/>
          <w:sz w:val="24"/>
          <w:szCs w:val="24"/>
          <w:rtl/>
          <w:lang w:bidi="fa-IR"/>
        </w:rPr>
        <w:t>اند با دقت در نقل احادیث، دین را برای ما حفظ کنند.</w:t>
      </w:r>
    </w:p>
  </w:footnote>
  <w:footnote w:id="36">
    <w:p w:rsidR="002826AF" w:rsidRPr="00123F89" w:rsidRDefault="002826AF" w:rsidP="00123F89">
      <w:pPr>
        <w:pStyle w:val="FootnoteText"/>
        <w:bidi/>
        <w:ind w:left="272" w:hanging="272"/>
        <w:jc w:val="both"/>
        <w:rPr>
          <w:rFonts w:ascii="IRLotus" w:hAnsi="IRLotus" w:cs="IRLotus"/>
          <w:sz w:val="24"/>
          <w:szCs w:val="24"/>
          <w:lang w:bidi="fa-IR"/>
        </w:rPr>
      </w:pPr>
      <w:r w:rsidRPr="00123F89">
        <w:rPr>
          <w:rStyle w:val="FootnoteReference"/>
          <w:rFonts w:ascii="IRLotus" w:hAnsi="IRLotus" w:cs="IRLotus"/>
          <w:sz w:val="24"/>
          <w:szCs w:val="24"/>
          <w:vertAlign w:val="baseline"/>
        </w:rPr>
        <w:footnoteRef/>
      </w:r>
      <w:r w:rsidRPr="00123F89">
        <w:rPr>
          <w:rFonts w:ascii="IRLotus" w:hAnsi="IRLotus" w:cs="IRLotus"/>
          <w:sz w:val="24"/>
          <w:szCs w:val="24"/>
          <w:rtl/>
          <w:lang w:bidi="fa-IR"/>
        </w:rPr>
        <w:t>- احمد بن حنبل از دکتر عبدالغنی الدقر.</w:t>
      </w:r>
    </w:p>
  </w:footnote>
  <w:footnote w:id="37">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w:t>
      </w:r>
      <w:r w:rsidRPr="00123F89">
        <w:rPr>
          <w:rFonts w:ascii="IRLotus" w:hAnsi="IRLotus" w:cs="IRLotus"/>
          <w:sz w:val="24"/>
          <w:szCs w:val="24"/>
          <w:rtl/>
          <w:lang w:bidi="fa-IR"/>
        </w:rPr>
        <w:t xml:space="preserve"> آيا حساب م</w:t>
      </w:r>
      <w:r w:rsidR="00752E1E">
        <w:rPr>
          <w:rFonts w:ascii="IRLotus" w:hAnsi="IRLotus" w:cs="IRLotus"/>
          <w:sz w:val="24"/>
          <w:szCs w:val="24"/>
          <w:rtl/>
          <w:lang w:bidi="fa-IR"/>
        </w:rPr>
        <w:t>ی‌</w:t>
      </w:r>
      <w:r w:rsidRPr="00123F89">
        <w:rPr>
          <w:rFonts w:ascii="IRLotus" w:hAnsi="IRLotus" w:cs="IRLotus"/>
          <w:sz w:val="24"/>
          <w:szCs w:val="24"/>
          <w:rtl/>
          <w:lang w:bidi="fa-IR"/>
        </w:rPr>
        <w:t>کنند مردم اينکه ترک کرده شوند که بگويند ايمان آورده‌ايم در حاليکه ايشان آزمايش نشده‌اند. و يقيناً آزمايش کرده‌ايم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قبل از ايشان بودند پس تا بداند خداوند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راست گفته‌اند تا بداند کسان</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دروغ گفته‌اند.</w:t>
      </w:r>
    </w:p>
  </w:footnote>
  <w:footnote w:id="38">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w:t>
      </w:r>
      <w:r w:rsidRPr="00123F89">
        <w:rPr>
          <w:rFonts w:ascii="IRLotus" w:hAnsi="IRLotus" w:cs="IRLotus"/>
          <w:sz w:val="24"/>
          <w:szCs w:val="24"/>
          <w:rtl/>
          <w:lang w:bidi="fa-IR"/>
        </w:rPr>
        <w:t xml:space="preserve"> و صبر کن آنچه که به تو از سخت</w:t>
      </w:r>
      <w:r w:rsidR="00752E1E">
        <w:rPr>
          <w:rFonts w:ascii="IRLotus" w:hAnsi="IRLotus" w:cs="IRLotus"/>
          <w:sz w:val="24"/>
          <w:szCs w:val="24"/>
          <w:rtl/>
          <w:lang w:bidi="fa-IR"/>
        </w:rPr>
        <w:t>ی‌</w:t>
      </w:r>
      <w:r w:rsidRPr="00123F89">
        <w:rPr>
          <w:rFonts w:ascii="IRLotus" w:hAnsi="IRLotus" w:cs="IRLotus"/>
          <w:sz w:val="24"/>
          <w:szCs w:val="24"/>
          <w:rtl/>
          <w:lang w:bidi="fa-IR"/>
        </w:rPr>
        <w:t>ها م</w:t>
      </w:r>
      <w:r w:rsidR="00752E1E">
        <w:rPr>
          <w:rFonts w:ascii="IRLotus" w:hAnsi="IRLotus" w:cs="IRLotus"/>
          <w:sz w:val="24"/>
          <w:szCs w:val="24"/>
          <w:rtl/>
          <w:lang w:bidi="fa-IR"/>
        </w:rPr>
        <w:t>ی‌</w:t>
      </w:r>
      <w:r w:rsidRPr="00123F89">
        <w:rPr>
          <w:rFonts w:ascii="IRLotus" w:hAnsi="IRLotus" w:cs="IRLotus"/>
          <w:sz w:val="24"/>
          <w:szCs w:val="24"/>
          <w:rtl/>
          <w:lang w:bidi="fa-IR"/>
        </w:rPr>
        <w:t>رسد به راست</w:t>
      </w:r>
      <w:r w:rsidR="00752E1E">
        <w:rPr>
          <w:rFonts w:ascii="IRLotus" w:hAnsi="IRLotus" w:cs="IRLotus"/>
          <w:sz w:val="24"/>
          <w:szCs w:val="24"/>
          <w:rtl/>
          <w:lang w:bidi="fa-IR"/>
        </w:rPr>
        <w:t xml:space="preserve">ی </w:t>
      </w:r>
      <w:r w:rsidRPr="00123F89">
        <w:rPr>
          <w:rFonts w:ascii="IRLotus" w:hAnsi="IRLotus" w:cs="IRLotus"/>
          <w:sz w:val="24"/>
          <w:szCs w:val="24"/>
          <w:rtl/>
          <w:lang w:bidi="fa-IR"/>
        </w:rPr>
        <w:t>که صبر کردن از قو</w:t>
      </w:r>
      <w:r w:rsidR="00752E1E">
        <w:rPr>
          <w:rFonts w:ascii="IRLotus" w:hAnsi="IRLotus" w:cs="IRLotus"/>
          <w:sz w:val="24"/>
          <w:szCs w:val="24"/>
          <w:rtl/>
          <w:lang w:bidi="fa-IR"/>
        </w:rPr>
        <w:t xml:space="preserve">ی </w:t>
      </w:r>
      <w:r w:rsidRPr="00123F89">
        <w:rPr>
          <w:rFonts w:ascii="IRLotus" w:hAnsi="IRLotus" w:cs="IRLotus"/>
          <w:sz w:val="24"/>
          <w:szCs w:val="24"/>
          <w:rtl/>
          <w:lang w:bidi="fa-IR"/>
        </w:rPr>
        <w:t>بودن اراده در امور م</w:t>
      </w:r>
      <w:r w:rsidR="00752E1E">
        <w:rPr>
          <w:rFonts w:ascii="IRLotus" w:hAnsi="IRLotus" w:cs="IRLotus"/>
          <w:sz w:val="24"/>
          <w:szCs w:val="24"/>
          <w:rtl/>
          <w:lang w:bidi="fa-IR"/>
        </w:rPr>
        <w:t>ی‌</w:t>
      </w:r>
      <w:r w:rsidRPr="00123F89">
        <w:rPr>
          <w:rFonts w:ascii="IRLotus" w:hAnsi="IRLotus" w:cs="IRLotus"/>
          <w:sz w:val="24"/>
          <w:szCs w:val="24"/>
          <w:rtl/>
          <w:lang w:bidi="fa-IR"/>
        </w:rPr>
        <w:t>باشد.</w:t>
      </w:r>
    </w:p>
  </w:footnote>
  <w:footnote w:id="39">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w:t>
      </w:r>
      <w:r w:rsidRPr="00123F89">
        <w:rPr>
          <w:rFonts w:ascii="IRLotus" w:hAnsi="IRLotus" w:cs="IRLotus"/>
          <w:sz w:val="24"/>
          <w:szCs w:val="24"/>
          <w:rtl/>
          <w:lang w:bidi="fa-IR"/>
        </w:rPr>
        <w:t xml:space="preserve"> البداية والنهاية ـ ابن کثير.</w:t>
      </w:r>
    </w:p>
  </w:footnote>
  <w:footnote w:id="40">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 ـ ابن کثير.</w:t>
      </w:r>
    </w:p>
  </w:footnote>
  <w:footnote w:id="41">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w:t>
      </w:r>
      <w:r w:rsidRPr="00123F89">
        <w:rPr>
          <w:rFonts w:ascii="IRLotus" w:hAnsi="IRLotus" w:cs="IRLotus"/>
          <w:sz w:val="24"/>
          <w:szCs w:val="24"/>
          <w:rtl/>
          <w:lang w:bidi="fa-IR"/>
        </w:rPr>
        <w:t xml:space="preserve"> حديث از امام بخار</w:t>
      </w:r>
      <w:r w:rsidR="00752E1E">
        <w:rPr>
          <w:rFonts w:ascii="IRLotus" w:hAnsi="IRLotus" w:cs="IRLotus"/>
          <w:sz w:val="24"/>
          <w:szCs w:val="24"/>
          <w:rtl/>
          <w:lang w:bidi="fa-IR"/>
        </w:rPr>
        <w:t xml:space="preserve">ی </w:t>
      </w:r>
      <w:r w:rsidRPr="00123F89">
        <w:rPr>
          <w:rFonts w:ascii="IRLotus" w:hAnsi="IRLotus" w:cs="IRLotus"/>
          <w:sz w:val="24"/>
          <w:szCs w:val="24"/>
          <w:rtl/>
          <w:lang w:bidi="fa-IR"/>
        </w:rPr>
        <w:t>و امام مسلم رحمة‌الله عليهما روايت کرده‌اند.</w:t>
      </w:r>
    </w:p>
  </w:footnote>
  <w:footnote w:id="42">
    <w:p w:rsidR="002826AF" w:rsidRPr="00123F89" w:rsidRDefault="002826AF" w:rsidP="00123F89">
      <w:pPr>
        <w:pStyle w:val="FootnoteText"/>
        <w:bidi/>
        <w:ind w:left="272" w:hanging="272"/>
        <w:jc w:val="both"/>
        <w:rPr>
          <w:rFonts w:ascii="IRLotus" w:hAnsi="IRLotus" w:cs="IRLotus"/>
          <w:sz w:val="24"/>
          <w:szCs w:val="24"/>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w:t>
      </w:r>
    </w:p>
  </w:footnote>
  <w:footnote w:id="43">
    <w:p w:rsidR="002826AF" w:rsidRPr="001E441E" w:rsidRDefault="002826AF" w:rsidP="00123F89">
      <w:pPr>
        <w:pStyle w:val="FootnoteText"/>
        <w:bidi/>
        <w:ind w:left="272" w:hanging="272"/>
        <w:jc w:val="both"/>
        <w:rPr>
          <w:rFonts w:ascii="B Lotus" w:hAnsi="B Lotus"/>
          <w:sz w:val="22"/>
          <w:szCs w:val="22"/>
          <w:rtl/>
          <w:lang w:bidi="fa-IR"/>
        </w:rPr>
      </w:pPr>
      <w:r w:rsidRPr="00123F89">
        <w:rPr>
          <w:rStyle w:val="FootnoteReference"/>
          <w:rFonts w:ascii="IRLotus" w:hAnsi="IRLotus" w:cs="IRLotus"/>
          <w:sz w:val="24"/>
          <w:szCs w:val="24"/>
          <w:vertAlign w:val="baseline"/>
        </w:rPr>
        <w:footnoteRef/>
      </w:r>
      <w:r w:rsidR="00445E63" w:rsidRPr="00123F89">
        <w:rPr>
          <w:rFonts w:ascii="IRLotus" w:hAnsi="IRLotus" w:cs="IRLotus"/>
          <w:sz w:val="24"/>
          <w:szCs w:val="24"/>
          <w:rtl/>
          <w:lang w:bidi="fa-IR"/>
        </w:rPr>
        <w:t>- البداية و</w:t>
      </w:r>
      <w:r w:rsidRPr="00123F89">
        <w:rPr>
          <w:rFonts w:ascii="IRLotus" w:hAnsi="IRLotus" w:cs="IRLotus"/>
          <w:sz w:val="24"/>
          <w:szCs w:val="24"/>
          <w:rtl/>
          <w:lang w:bidi="fa-IR"/>
        </w:rPr>
        <w:t>النهاية.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0F" w:rsidRPr="00275C0F" w:rsidRDefault="00F26892" w:rsidP="00275C0F">
    <w:pPr>
      <w:pStyle w:val="Header"/>
      <w:tabs>
        <w:tab w:val="clear" w:pos="4153"/>
        <w:tab w:val="right" w:pos="2125"/>
        <w:tab w:val="center" w:pos="3117"/>
        <w:tab w:val="right" w:pos="5952"/>
      </w:tabs>
      <w:spacing w:after="120"/>
      <w:ind w:left="284" w:right="284"/>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5680"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N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UcxzSSICAAA/BAAADgAAAAAAAAAAAAAAAAAuAgAAZHJzL2Uyb0RvYy54bWxQSwEC&#10;LQAUAAYACAAAACEAT8cR4dkAAAAHAQAADwAAAAAAAAAAAAAAAAB8BAAAZHJzL2Rvd25yZXYueG1s&#10;UEsFBgAAAAAEAAQA8wAAAIIFAAAAAA==&#10;" strokeweight="3pt">
              <v:stroke linestyle="thinThin"/>
            </v:line>
          </w:pict>
        </mc:Fallback>
      </mc:AlternateContent>
    </w:r>
    <w:r w:rsidR="00275C0F" w:rsidRPr="00A321B8">
      <w:rPr>
        <w:rFonts w:ascii="IRLotus" w:hAnsi="IRLotus" w:cs="IRLotus"/>
        <w:b/>
        <w:bCs/>
        <w:rtl/>
      </w:rPr>
      <w:fldChar w:fldCharType="begin"/>
    </w:r>
    <w:r w:rsidR="00275C0F" w:rsidRPr="00A321B8">
      <w:rPr>
        <w:rFonts w:ascii="IRLotus" w:hAnsi="IRLotus" w:cs="IRLotus"/>
        <w:b/>
        <w:bCs/>
      </w:rPr>
      <w:instrText xml:space="preserve"> PAGE </w:instrText>
    </w:r>
    <w:r w:rsidR="00275C0F" w:rsidRPr="00A321B8">
      <w:rPr>
        <w:rFonts w:ascii="IRLotus" w:hAnsi="IRLotus" w:cs="IRLotus"/>
        <w:b/>
        <w:bCs/>
        <w:rtl/>
      </w:rPr>
      <w:fldChar w:fldCharType="separate"/>
    </w:r>
    <w:r w:rsidR="00477284">
      <w:rPr>
        <w:rFonts w:ascii="IRLotus" w:hAnsi="IRLotus" w:cs="IRLotus"/>
        <w:b/>
        <w:bCs/>
        <w:noProof/>
        <w:rtl/>
      </w:rPr>
      <w:t>2</w:t>
    </w:r>
    <w:r w:rsidR="00275C0F" w:rsidRPr="00A321B8">
      <w:rPr>
        <w:rFonts w:ascii="IRLotus" w:hAnsi="IRLotus" w:cs="IRLotus"/>
        <w:b/>
        <w:bCs/>
        <w:rtl/>
      </w:rPr>
      <w:fldChar w:fldCharType="end"/>
    </w:r>
    <w:r w:rsidR="00275C0F" w:rsidRPr="00A321B8">
      <w:rPr>
        <w:rFonts w:ascii="IRLotus" w:hAnsi="IRLotus" w:cs="IRLotus"/>
        <w:b/>
        <w:bCs/>
        <w:rtl/>
      </w:rPr>
      <w:tab/>
    </w:r>
    <w:r w:rsidR="00275C0F" w:rsidRPr="00A321B8">
      <w:rPr>
        <w:rFonts w:ascii="IRLotus" w:hAnsi="IRLotus" w:cs="IRLotus"/>
        <w:b/>
        <w:bCs/>
        <w:rtl/>
      </w:rPr>
      <w:tab/>
    </w:r>
    <w:r w:rsidR="00275C0F">
      <w:rPr>
        <w:rFonts w:ascii="IRLotus" w:hAnsi="IRLotus" w:cs="IRLotus" w:hint="cs"/>
        <w:b/>
        <w:bCs/>
        <w:rtl/>
      </w:rPr>
      <w:tab/>
    </w:r>
    <w:r w:rsidR="00275C0F">
      <w:rPr>
        <w:rFonts w:ascii="IRLotus" w:hAnsi="IRLotus" w:cs="IRLotus" w:hint="cs"/>
        <w:b/>
        <w:bCs/>
        <w:rtl/>
        <w:lang w:bidi="fa-IR"/>
      </w:rPr>
      <w:t>فضل ائمه اربعۀ اهل سنت</w:t>
    </w:r>
    <w:r w:rsidR="00275C0F" w:rsidRPr="00275C0F">
      <w:rPr>
        <w:rFonts w:ascii="IRLotus" w:hAnsi="IRLotus" w:cs="IRLotus" w:hint="cs"/>
        <w:lang w:bidi="fa-IR"/>
      </w:rPr>
      <w:sym w:font="AGA Arabesque" w:char="F079"/>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F58EC">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F2689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0F" w:rsidRPr="00A321B8" w:rsidRDefault="00F26892" w:rsidP="00275C0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&#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DEp0IhAgAAPwQAAA4AAAAAAAAAAAAAAAAALgIAAGRycy9lMm9Eb2MueG1sUEsBAi0A&#10;FAAGAAgAAAAhAIcyKYXYAAAABgEAAA8AAAAAAAAAAAAAAAAAewQAAGRycy9kb3ducmV2LnhtbFBL&#10;BQYAAAAABAAEAPMAAACABQAAAAA=&#10;" strokeweight="3pt">
              <v:stroke linestyle="thinThin"/>
            </v:line>
          </w:pict>
        </mc:Fallback>
      </mc:AlternateContent>
    </w:r>
    <w:r w:rsidR="00275C0F">
      <w:rPr>
        <w:rFonts w:ascii="IRLotus" w:hAnsi="IRLotus" w:cs="IRLotus" w:hint="cs"/>
        <w:b/>
        <w:bCs/>
        <w:rtl/>
        <w:lang w:bidi="fa-IR"/>
      </w:rPr>
      <w:t>فهرست مطالب</w:t>
    </w:r>
    <w:r w:rsidR="00275C0F" w:rsidRPr="00A321B8">
      <w:rPr>
        <w:rFonts w:ascii="IRLotus" w:hAnsi="IRLotus" w:cs="IRLotus" w:hint="cs"/>
        <w:b/>
        <w:bCs/>
        <w:rtl/>
        <w:lang w:bidi="fa-IR"/>
      </w:rPr>
      <w:tab/>
    </w:r>
    <w:r w:rsidR="00275C0F" w:rsidRPr="00A321B8">
      <w:rPr>
        <w:rFonts w:ascii="IRLotus" w:hAnsi="IRLotus" w:cs="IRLotus"/>
        <w:b/>
        <w:bCs/>
        <w:rtl/>
      </w:rPr>
      <w:tab/>
    </w:r>
    <w:r w:rsidR="00275C0F">
      <w:rPr>
        <w:rFonts w:ascii="IRLotus" w:hAnsi="IRLotus" w:cs="IRLotus" w:hint="cs"/>
        <w:b/>
        <w:bCs/>
        <w:rtl/>
      </w:rPr>
      <w:tab/>
    </w:r>
    <w:r w:rsidR="00275C0F" w:rsidRPr="00A321B8">
      <w:rPr>
        <w:rFonts w:ascii="IRLotus" w:hAnsi="IRLotus" w:cs="IRLotus"/>
        <w:b/>
        <w:bCs/>
        <w:rtl/>
      </w:rPr>
      <w:fldChar w:fldCharType="begin"/>
    </w:r>
    <w:r w:rsidR="00275C0F" w:rsidRPr="00A321B8">
      <w:rPr>
        <w:rFonts w:ascii="IRLotus" w:hAnsi="IRLotus" w:cs="IRLotus"/>
        <w:b/>
        <w:bCs/>
      </w:rPr>
      <w:instrText xml:space="preserve"> PAGE </w:instrText>
    </w:r>
    <w:r w:rsidR="00275C0F" w:rsidRPr="00A321B8">
      <w:rPr>
        <w:rFonts w:ascii="IRLotus" w:hAnsi="IRLotus" w:cs="IRLotus"/>
        <w:b/>
        <w:bCs/>
        <w:rtl/>
      </w:rPr>
      <w:fldChar w:fldCharType="separate"/>
    </w:r>
    <w:r w:rsidR="00791C19">
      <w:rPr>
        <w:rFonts w:ascii="IRLotus" w:hAnsi="IRLotus" w:cs="IRLotus"/>
        <w:b/>
        <w:bCs/>
        <w:noProof/>
        <w:rtl/>
      </w:rPr>
      <w:t>5</w:t>
    </w:r>
    <w:r w:rsidR="00275C0F"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D7" w:rsidRDefault="008B4CD7">
    <w:pPr>
      <w:pStyle w:val="Header"/>
      <w:rPr>
        <w:rtl/>
        <w:lang w:bidi="fa-IR"/>
      </w:rPr>
    </w:pPr>
  </w:p>
  <w:p w:rsidR="008B4CD7" w:rsidRPr="008B4CD7" w:rsidRDefault="008B4CD7">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9" w:rsidRDefault="00791C19">
    <w:pPr>
      <w:pStyle w:val="Header"/>
      <w:rPr>
        <w:rtl/>
        <w:lang w:bidi="fa-IR"/>
      </w:rPr>
    </w:pPr>
  </w:p>
  <w:p w:rsidR="00791C19" w:rsidRPr="008B4CD7" w:rsidRDefault="00791C19">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9" w:rsidRPr="00A321B8" w:rsidRDefault="00F26892" w:rsidP="00275C0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9t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01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KwX20hAgAAPwQAAA4AAAAAAAAAAAAAAAAALgIAAGRycy9lMm9Eb2MueG1sUEsBAi0A&#10;FAAGAAgAAAAhAIcyKYXYAAAABgEAAA8AAAAAAAAAAAAAAAAAewQAAGRycy9kb3ducmV2LnhtbFBL&#10;BQYAAAAABAAEAPMAAACABQAAAAA=&#10;" strokeweight="3pt">
              <v:stroke linestyle="thinThin"/>
            </v:line>
          </w:pict>
        </mc:Fallback>
      </mc:AlternateContent>
    </w:r>
    <w:r w:rsidR="00791C19">
      <w:rPr>
        <w:rFonts w:ascii="IRLotus" w:hAnsi="IRLotus" w:cs="IRLotus" w:hint="cs"/>
        <w:b/>
        <w:bCs/>
        <w:rtl/>
        <w:lang w:bidi="fa-IR"/>
      </w:rPr>
      <w:t>امام فقهاء أبو حنیفه نعمان</w:t>
    </w:r>
    <w:r w:rsidR="00791C19" w:rsidRPr="00791C19">
      <w:rPr>
        <w:rFonts w:ascii="IRLotus" w:hAnsi="IRLotus" w:cs="IRLotus" w:hint="cs"/>
        <w:lang w:bidi="fa-IR"/>
      </w:rPr>
      <w:sym w:font="AGA Arabesque" w:char="F074"/>
    </w:r>
    <w:r w:rsidR="00791C19" w:rsidRPr="00A321B8">
      <w:rPr>
        <w:rFonts w:ascii="IRLotus" w:hAnsi="IRLotus" w:cs="IRLotus" w:hint="cs"/>
        <w:b/>
        <w:bCs/>
        <w:rtl/>
        <w:lang w:bidi="fa-IR"/>
      </w:rPr>
      <w:tab/>
    </w:r>
    <w:r w:rsidR="00791C19" w:rsidRPr="00A321B8">
      <w:rPr>
        <w:rFonts w:ascii="IRLotus" w:hAnsi="IRLotus" w:cs="IRLotus"/>
        <w:b/>
        <w:bCs/>
        <w:rtl/>
      </w:rPr>
      <w:tab/>
    </w:r>
    <w:r w:rsidR="00791C19">
      <w:rPr>
        <w:rFonts w:ascii="IRLotus" w:hAnsi="IRLotus" w:cs="IRLotus" w:hint="cs"/>
        <w:b/>
        <w:bCs/>
        <w:rtl/>
      </w:rPr>
      <w:tab/>
    </w:r>
    <w:r w:rsidR="00791C19" w:rsidRPr="00A321B8">
      <w:rPr>
        <w:rFonts w:ascii="IRLotus" w:hAnsi="IRLotus" w:cs="IRLotus"/>
        <w:b/>
        <w:bCs/>
        <w:rtl/>
      </w:rPr>
      <w:fldChar w:fldCharType="begin"/>
    </w:r>
    <w:r w:rsidR="00791C19" w:rsidRPr="00A321B8">
      <w:rPr>
        <w:rFonts w:ascii="IRLotus" w:hAnsi="IRLotus" w:cs="IRLotus"/>
        <w:b/>
        <w:bCs/>
      </w:rPr>
      <w:instrText xml:space="preserve"> PAGE </w:instrText>
    </w:r>
    <w:r w:rsidR="00791C19" w:rsidRPr="00A321B8">
      <w:rPr>
        <w:rFonts w:ascii="IRLotus" w:hAnsi="IRLotus" w:cs="IRLotus"/>
        <w:b/>
        <w:bCs/>
        <w:rtl/>
      </w:rPr>
      <w:fldChar w:fldCharType="separate"/>
    </w:r>
    <w:r w:rsidR="000F58EC">
      <w:rPr>
        <w:rFonts w:ascii="IRLotus" w:hAnsi="IRLotus" w:cs="IRLotus"/>
        <w:b/>
        <w:bCs/>
        <w:noProof/>
        <w:rtl/>
      </w:rPr>
      <w:t>5</w:t>
    </w:r>
    <w:r w:rsidR="00791C19" w:rsidRPr="00A321B8">
      <w:rPr>
        <w:rFonts w:ascii="IRLotus" w:hAnsi="IRLotus" w:cs="IRLotus"/>
        <w:b/>
        <w:b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9" w:rsidRPr="00A321B8" w:rsidRDefault="00F26892" w:rsidP="00791C1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jkIg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65SjkIgIAAD8EAAAOAAAAAAAAAAAAAAAAAC4CAABkcnMvZTJvRG9jLnhtbFBLAQIt&#10;ABQABgAIAAAAIQCHMimF2AAAAAYBAAAPAAAAAAAAAAAAAAAAAHwEAABkcnMvZG93bnJldi54bWxQ&#10;SwUGAAAAAAQABADzAAAAgQUAAAAA&#10;" strokeweight="3pt">
              <v:stroke linestyle="thinThin"/>
            </v:line>
          </w:pict>
        </mc:Fallback>
      </mc:AlternateContent>
    </w:r>
    <w:r w:rsidR="00791C19">
      <w:rPr>
        <w:rFonts w:ascii="IRLotus" w:hAnsi="IRLotus" w:cs="IRLotus" w:hint="cs"/>
        <w:b/>
        <w:bCs/>
        <w:rtl/>
        <w:lang w:bidi="fa-IR"/>
      </w:rPr>
      <w:t>امام دارالهجره مالک بن أنس</w:t>
    </w:r>
    <w:r w:rsidR="00791C19" w:rsidRPr="00791C19">
      <w:rPr>
        <w:rFonts w:ascii="IRLotus" w:hAnsi="IRLotus" w:cs="IRLotus" w:hint="cs"/>
        <w:lang w:bidi="fa-IR"/>
      </w:rPr>
      <w:sym w:font="AGA Arabesque" w:char="F074"/>
    </w:r>
    <w:r w:rsidR="00791C19" w:rsidRPr="00A321B8">
      <w:rPr>
        <w:rFonts w:ascii="IRLotus" w:hAnsi="IRLotus" w:cs="IRLotus" w:hint="cs"/>
        <w:b/>
        <w:bCs/>
        <w:rtl/>
        <w:lang w:bidi="fa-IR"/>
      </w:rPr>
      <w:tab/>
    </w:r>
    <w:r w:rsidR="00791C19" w:rsidRPr="00A321B8">
      <w:rPr>
        <w:rFonts w:ascii="IRLotus" w:hAnsi="IRLotus" w:cs="IRLotus"/>
        <w:b/>
        <w:bCs/>
        <w:rtl/>
      </w:rPr>
      <w:tab/>
    </w:r>
    <w:r w:rsidR="00791C19">
      <w:rPr>
        <w:rFonts w:ascii="IRLotus" w:hAnsi="IRLotus" w:cs="IRLotus" w:hint="cs"/>
        <w:b/>
        <w:bCs/>
        <w:rtl/>
      </w:rPr>
      <w:tab/>
    </w:r>
    <w:r w:rsidR="00791C19" w:rsidRPr="00A321B8">
      <w:rPr>
        <w:rFonts w:ascii="IRLotus" w:hAnsi="IRLotus" w:cs="IRLotus"/>
        <w:b/>
        <w:bCs/>
        <w:rtl/>
      </w:rPr>
      <w:fldChar w:fldCharType="begin"/>
    </w:r>
    <w:r w:rsidR="00791C19" w:rsidRPr="00A321B8">
      <w:rPr>
        <w:rFonts w:ascii="IRLotus" w:hAnsi="IRLotus" w:cs="IRLotus"/>
        <w:b/>
        <w:bCs/>
      </w:rPr>
      <w:instrText xml:space="preserve"> PAGE </w:instrText>
    </w:r>
    <w:r w:rsidR="00791C19" w:rsidRPr="00A321B8">
      <w:rPr>
        <w:rFonts w:ascii="IRLotus" w:hAnsi="IRLotus" w:cs="IRLotus"/>
        <w:b/>
        <w:bCs/>
        <w:rtl/>
      </w:rPr>
      <w:fldChar w:fldCharType="separate"/>
    </w:r>
    <w:r w:rsidR="000F58EC">
      <w:rPr>
        <w:rFonts w:ascii="IRLotus" w:hAnsi="IRLotus" w:cs="IRLotus"/>
        <w:b/>
        <w:bCs/>
        <w:noProof/>
        <w:rtl/>
      </w:rPr>
      <w:t>15</w:t>
    </w:r>
    <w:r w:rsidR="00791C19"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9" w:rsidRPr="00A321B8" w:rsidRDefault="00F26892" w:rsidP="00791C1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DL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2JHQyyMCAAA/BAAADgAAAAAAAAAAAAAAAAAuAgAAZHJzL2Uyb0RvYy54bWxQSwEC&#10;LQAUAAYACAAAACEAhzIphdgAAAAGAQAADwAAAAAAAAAAAAAAAAB9BAAAZHJzL2Rvd25yZXYueG1s&#10;UEsFBgAAAAAEAAQA8wAAAIIFAAAAAA==&#10;" strokeweight="3pt">
              <v:stroke linestyle="thinThin"/>
            </v:line>
          </w:pict>
        </mc:Fallback>
      </mc:AlternateContent>
    </w:r>
    <w:r w:rsidR="00791C19">
      <w:rPr>
        <w:rFonts w:ascii="IRLotus" w:hAnsi="IRLotus" w:cs="IRLotus" w:hint="cs"/>
        <w:b/>
        <w:bCs/>
        <w:rtl/>
        <w:lang w:bidi="fa-IR"/>
      </w:rPr>
      <w:t>فقیه بزرگ سنت محمد بن ادریس شافعی</w:t>
    </w:r>
    <w:r w:rsidR="00791C19" w:rsidRPr="00791C19">
      <w:rPr>
        <w:rFonts w:ascii="IRLotus" w:hAnsi="IRLotus" w:cs="IRLotus" w:hint="cs"/>
        <w:lang w:bidi="fa-IR"/>
      </w:rPr>
      <w:sym w:font="AGA Arabesque" w:char="F074"/>
    </w:r>
    <w:r w:rsidR="00791C19" w:rsidRPr="00A321B8">
      <w:rPr>
        <w:rFonts w:ascii="IRLotus" w:hAnsi="IRLotus" w:cs="IRLotus" w:hint="cs"/>
        <w:b/>
        <w:bCs/>
        <w:rtl/>
        <w:lang w:bidi="fa-IR"/>
      </w:rPr>
      <w:tab/>
    </w:r>
    <w:r w:rsidR="00791C19" w:rsidRPr="00A321B8">
      <w:rPr>
        <w:rFonts w:ascii="IRLotus" w:hAnsi="IRLotus" w:cs="IRLotus"/>
        <w:b/>
        <w:bCs/>
        <w:rtl/>
      </w:rPr>
      <w:tab/>
    </w:r>
    <w:r w:rsidR="00791C19">
      <w:rPr>
        <w:rFonts w:ascii="IRLotus" w:hAnsi="IRLotus" w:cs="IRLotus" w:hint="cs"/>
        <w:b/>
        <w:bCs/>
        <w:rtl/>
      </w:rPr>
      <w:tab/>
    </w:r>
    <w:r w:rsidR="00791C19" w:rsidRPr="00A321B8">
      <w:rPr>
        <w:rFonts w:ascii="IRLotus" w:hAnsi="IRLotus" w:cs="IRLotus"/>
        <w:b/>
        <w:bCs/>
        <w:rtl/>
      </w:rPr>
      <w:fldChar w:fldCharType="begin"/>
    </w:r>
    <w:r w:rsidR="00791C19" w:rsidRPr="00A321B8">
      <w:rPr>
        <w:rFonts w:ascii="IRLotus" w:hAnsi="IRLotus" w:cs="IRLotus"/>
        <w:b/>
        <w:bCs/>
      </w:rPr>
      <w:instrText xml:space="preserve"> PAGE </w:instrText>
    </w:r>
    <w:r w:rsidR="00791C19" w:rsidRPr="00A321B8">
      <w:rPr>
        <w:rFonts w:ascii="IRLotus" w:hAnsi="IRLotus" w:cs="IRLotus"/>
        <w:b/>
        <w:bCs/>
        <w:rtl/>
      </w:rPr>
      <w:fldChar w:fldCharType="separate"/>
    </w:r>
    <w:r w:rsidR="000F58EC">
      <w:rPr>
        <w:rFonts w:ascii="IRLotus" w:hAnsi="IRLotus" w:cs="IRLotus"/>
        <w:b/>
        <w:bCs/>
        <w:noProof/>
        <w:rtl/>
      </w:rPr>
      <w:t>25</w:t>
    </w:r>
    <w:r w:rsidR="00791C19" w:rsidRPr="00A321B8">
      <w:rPr>
        <w:rFonts w:ascii="IRLotus" w:hAnsi="IRLotus" w:cs="IRLotus"/>
        <w:b/>
        <w:b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9" w:rsidRPr="00A321B8" w:rsidRDefault="00F26892" w:rsidP="00791C1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7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Ngq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4N2LshAgAAPwQAAA4AAAAAAAAAAAAAAAAALgIAAGRycy9lMm9Eb2MueG1sUEsBAi0A&#10;FAAGAAgAAAAhAIcyKYXYAAAABgEAAA8AAAAAAAAAAAAAAAAAewQAAGRycy9kb3ducmV2LnhtbFBL&#10;BQYAAAAABAAEAPMAAACABQAAAAA=&#10;" strokeweight="3pt">
              <v:stroke linestyle="thinThin"/>
            </v:line>
          </w:pict>
        </mc:Fallback>
      </mc:AlternateContent>
    </w:r>
    <w:r w:rsidR="00791C19">
      <w:rPr>
        <w:rFonts w:ascii="IRLotus" w:hAnsi="IRLotus" w:cs="IRLotus" w:hint="cs"/>
        <w:b/>
        <w:bCs/>
        <w:rtl/>
        <w:lang w:bidi="fa-IR"/>
      </w:rPr>
      <w:t>امام اهل سنت احمد بن حنبل</w:t>
    </w:r>
    <w:r w:rsidR="00791C19" w:rsidRPr="00791C19">
      <w:rPr>
        <w:rFonts w:ascii="IRLotus" w:hAnsi="IRLotus" w:cs="IRLotus" w:hint="cs"/>
        <w:lang w:bidi="fa-IR"/>
      </w:rPr>
      <w:sym w:font="AGA Arabesque" w:char="F074"/>
    </w:r>
    <w:r w:rsidR="00791C19" w:rsidRPr="00A321B8">
      <w:rPr>
        <w:rFonts w:ascii="IRLotus" w:hAnsi="IRLotus" w:cs="IRLotus" w:hint="cs"/>
        <w:b/>
        <w:bCs/>
        <w:rtl/>
        <w:lang w:bidi="fa-IR"/>
      </w:rPr>
      <w:tab/>
    </w:r>
    <w:r w:rsidR="00791C19" w:rsidRPr="00A321B8">
      <w:rPr>
        <w:rFonts w:ascii="IRLotus" w:hAnsi="IRLotus" w:cs="IRLotus"/>
        <w:b/>
        <w:bCs/>
        <w:rtl/>
      </w:rPr>
      <w:tab/>
    </w:r>
    <w:r w:rsidR="00791C19">
      <w:rPr>
        <w:rFonts w:ascii="IRLotus" w:hAnsi="IRLotus" w:cs="IRLotus" w:hint="cs"/>
        <w:b/>
        <w:bCs/>
        <w:rtl/>
      </w:rPr>
      <w:tab/>
    </w:r>
    <w:r w:rsidR="00791C19" w:rsidRPr="00A321B8">
      <w:rPr>
        <w:rFonts w:ascii="IRLotus" w:hAnsi="IRLotus" w:cs="IRLotus"/>
        <w:b/>
        <w:bCs/>
        <w:rtl/>
      </w:rPr>
      <w:fldChar w:fldCharType="begin"/>
    </w:r>
    <w:r w:rsidR="00791C19" w:rsidRPr="00A321B8">
      <w:rPr>
        <w:rFonts w:ascii="IRLotus" w:hAnsi="IRLotus" w:cs="IRLotus"/>
        <w:b/>
        <w:bCs/>
      </w:rPr>
      <w:instrText xml:space="preserve"> PAGE </w:instrText>
    </w:r>
    <w:r w:rsidR="00791C19" w:rsidRPr="00A321B8">
      <w:rPr>
        <w:rFonts w:ascii="IRLotus" w:hAnsi="IRLotus" w:cs="IRLotus"/>
        <w:b/>
        <w:bCs/>
        <w:rtl/>
      </w:rPr>
      <w:fldChar w:fldCharType="separate"/>
    </w:r>
    <w:r w:rsidR="000F58EC">
      <w:rPr>
        <w:rFonts w:ascii="IRLotus" w:hAnsi="IRLotus" w:cs="IRLotus"/>
        <w:b/>
        <w:bCs/>
        <w:noProof/>
        <w:rtl/>
      </w:rPr>
      <w:t>33</w:t>
    </w:r>
    <w:r w:rsidR="00791C19"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4852F1"/>
    <w:multiLevelType w:val="hybridMultilevel"/>
    <w:tmpl w:val="7DF49BF2"/>
    <w:lvl w:ilvl="0" w:tplc="46E42630">
      <w:numFmt w:val="bullet"/>
      <w:lvlText w:val="*"/>
      <w:lvlJc w:val="left"/>
      <w:pPr>
        <w:tabs>
          <w:tab w:val="num" w:pos="510"/>
        </w:tabs>
        <w:ind w:left="510" w:hanging="226"/>
      </w:pPr>
      <w:rPr>
        <w:rFonts w:ascii="Symbol" w:eastAsia="SimSun" w:hAnsi="Symbol"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DB22EED"/>
    <w:multiLevelType w:val="hybridMultilevel"/>
    <w:tmpl w:val="D14E5508"/>
    <w:lvl w:ilvl="0" w:tplc="D81EAD5E">
      <w:numFmt w:val="bullet"/>
      <w:lvlText w:val="*"/>
      <w:lvlJc w:val="left"/>
      <w:pPr>
        <w:ind w:left="1004" w:hanging="360"/>
      </w:pPr>
      <w:rPr>
        <w:rFonts w:ascii="Symbol" w:eastAsia="SimSun" w:hAnsi="Symbol"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AE21FF"/>
    <w:multiLevelType w:val="hybridMultilevel"/>
    <w:tmpl w:val="B772068C"/>
    <w:lvl w:ilvl="0" w:tplc="D81EAD5E">
      <w:numFmt w:val="bullet"/>
      <w:lvlText w:val="*"/>
      <w:lvlJc w:val="left"/>
      <w:pPr>
        <w:tabs>
          <w:tab w:val="num" w:pos="510"/>
        </w:tabs>
        <w:ind w:left="510" w:hanging="226"/>
      </w:pPr>
      <w:rPr>
        <w:rFonts w:ascii="Symbol" w:eastAsia="SimSun" w:hAnsi="Symbol"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10C532D"/>
    <w:multiLevelType w:val="hybridMultilevel"/>
    <w:tmpl w:val="54F808E6"/>
    <w:lvl w:ilvl="0" w:tplc="D81EAD5E">
      <w:numFmt w:val="bullet"/>
      <w:lvlText w:val="*"/>
      <w:lvlJc w:val="left"/>
      <w:pPr>
        <w:ind w:left="1004" w:hanging="360"/>
      </w:pPr>
      <w:rPr>
        <w:rFonts w:ascii="Symbol" w:eastAsia="SimSun" w:hAnsi="Symbol"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BA6728"/>
    <w:multiLevelType w:val="hybridMultilevel"/>
    <w:tmpl w:val="800241EE"/>
    <w:lvl w:ilvl="0" w:tplc="D81EAD5E">
      <w:numFmt w:val="bullet"/>
      <w:lvlText w:val="*"/>
      <w:lvlJc w:val="left"/>
      <w:pPr>
        <w:ind w:left="1004" w:hanging="360"/>
      </w:pPr>
      <w:rPr>
        <w:rFonts w:ascii="Symbol" w:eastAsia="SimSun" w:hAnsi="Symbol"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FD47A0F"/>
    <w:multiLevelType w:val="hybridMultilevel"/>
    <w:tmpl w:val="F6442E42"/>
    <w:lvl w:ilvl="0" w:tplc="373EBF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1"/>
  </w:num>
  <w:num w:numId="22">
    <w:abstractNumId w:val="20"/>
  </w:num>
  <w:num w:numId="23">
    <w:abstractNumId w:val="15"/>
  </w:num>
  <w:num w:numId="24">
    <w:abstractNumId w:val="26"/>
  </w:num>
  <w:num w:numId="25">
    <w:abstractNumId w:val="25"/>
  </w:num>
  <w:num w:numId="26">
    <w:abstractNumId w:val="18"/>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UNvVsra5oJ/AdoLACP5BYGaluI=" w:salt="G3kJn3nMgoC084kRiz/LS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EE6"/>
    <w:rsid w:val="00092448"/>
    <w:rsid w:val="000929A9"/>
    <w:rsid w:val="00092F06"/>
    <w:rsid w:val="00092F69"/>
    <w:rsid w:val="000938B0"/>
    <w:rsid w:val="00093CDC"/>
    <w:rsid w:val="00094C2B"/>
    <w:rsid w:val="0009507E"/>
    <w:rsid w:val="00095129"/>
    <w:rsid w:val="0009527A"/>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8EC"/>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791"/>
    <w:rsid w:val="00121D4B"/>
    <w:rsid w:val="001220CA"/>
    <w:rsid w:val="00122F3C"/>
    <w:rsid w:val="001237D6"/>
    <w:rsid w:val="00123BA3"/>
    <w:rsid w:val="00123F89"/>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11B"/>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0DE8"/>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4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66D"/>
    <w:rsid w:val="00214771"/>
    <w:rsid w:val="00214AEB"/>
    <w:rsid w:val="002155C1"/>
    <w:rsid w:val="002159F6"/>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5C0F"/>
    <w:rsid w:val="002761B9"/>
    <w:rsid w:val="002771B5"/>
    <w:rsid w:val="0027746D"/>
    <w:rsid w:val="00277891"/>
    <w:rsid w:val="00281BC9"/>
    <w:rsid w:val="00281C4C"/>
    <w:rsid w:val="00281EF8"/>
    <w:rsid w:val="0028204D"/>
    <w:rsid w:val="002826AF"/>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C37"/>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764"/>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21"/>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5D66"/>
    <w:rsid w:val="004363F0"/>
    <w:rsid w:val="004366FC"/>
    <w:rsid w:val="004375F6"/>
    <w:rsid w:val="004376AB"/>
    <w:rsid w:val="004377AB"/>
    <w:rsid w:val="00440653"/>
    <w:rsid w:val="00440B91"/>
    <w:rsid w:val="00440CE8"/>
    <w:rsid w:val="00440D2D"/>
    <w:rsid w:val="00441850"/>
    <w:rsid w:val="004420C5"/>
    <w:rsid w:val="00443203"/>
    <w:rsid w:val="004432EA"/>
    <w:rsid w:val="00443BFC"/>
    <w:rsid w:val="00443FBD"/>
    <w:rsid w:val="00444615"/>
    <w:rsid w:val="0044486D"/>
    <w:rsid w:val="00445E63"/>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A3F"/>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284"/>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48E1"/>
    <w:rsid w:val="004F500B"/>
    <w:rsid w:val="004F590D"/>
    <w:rsid w:val="004F79C9"/>
    <w:rsid w:val="00500289"/>
    <w:rsid w:val="00500A34"/>
    <w:rsid w:val="00500E0E"/>
    <w:rsid w:val="00501053"/>
    <w:rsid w:val="00501AD2"/>
    <w:rsid w:val="00501B10"/>
    <w:rsid w:val="00502124"/>
    <w:rsid w:val="005023C1"/>
    <w:rsid w:val="00502548"/>
    <w:rsid w:val="00502579"/>
    <w:rsid w:val="005029C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78B"/>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69A"/>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D20"/>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4C6"/>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4AD3"/>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DF6"/>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1E"/>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C19"/>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CD7"/>
    <w:rsid w:val="008B5595"/>
    <w:rsid w:val="008B574C"/>
    <w:rsid w:val="008B590C"/>
    <w:rsid w:val="008B636F"/>
    <w:rsid w:val="008B6F76"/>
    <w:rsid w:val="008B73F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664"/>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476F"/>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1E4C"/>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89F"/>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0E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488"/>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19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1E85"/>
    <w:rsid w:val="00EC277E"/>
    <w:rsid w:val="00EC2BF6"/>
    <w:rsid w:val="00EC2C6F"/>
    <w:rsid w:val="00EC2D1C"/>
    <w:rsid w:val="00EC3253"/>
    <w:rsid w:val="00EC37E0"/>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298"/>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56F"/>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892"/>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caption" w:semiHidden="1" w:unhideWhenUsed="1"/>
    <w:lsdException w:name="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123F89"/>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123F89"/>
    <w:rPr>
      <w:rFonts w:ascii="IRYakout" w:hAnsi="IRYakout" w:cs="IRYakout"/>
      <w:b/>
      <w:bCs/>
      <w:sz w:val="32"/>
      <w:szCs w:val="32"/>
      <w:lang w:bidi="fa-IR"/>
    </w:rPr>
  </w:style>
  <w:style w:type="paragraph" w:customStyle="1" w:styleId="a1">
    <w:name w:val="تیتر دوم"/>
    <w:basedOn w:val="Normal"/>
    <w:link w:val="Char0"/>
    <w:qFormat/>
    <w:rsid w:val="00624AD3"/>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624AD3"/>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1C19"/>
    <w:pPr>
      <w:spacing w:before="100"/>
      <w:jc w:val="both"/>
    </w:pPr>
    <w:rPr>
      <w:rFonts w:ascii="IRYakout" w:hAnsi="IRYakout" w:cs="IRYakout"/>
      <w:b/>
      <w:bCs/>
    </w:rPr>
  </w:style>
  <w:style w:type="paragraph" w:styleId="TOC2">
    <w:name w:val="toc 2"/>
    <w:basedOn w:val="Normal"/>
    <w:next w:val="Normal"/>
    <w:uiPriority w:val="39"/>
    <w:rsid w:val="00791C19"/>
    <w:pPr>
      <w:ind w:left="284"/>
      <w:jc w:val="both"/>
    </w:pPr>
    <w:rPr>
      <w:rFonts w:ascii="IRLotus" w:hAnsi="IRLotus" w:cs="IRLotus"/>
    </w:rPr>
  </w:style>
  <w:style w:type="paragraph" w:styleId="TOC3">
    <w:name w:val="toc 3"/>
    <w:basedOn w:val="Normal"/>
    <w:next w:val="Normal"/>
    <w:uiPriority w:val="39"/>
    <w:qFormat/>
    <w:rsid w:val="00791C19"/>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58669A"/>
    <w:pPr>
      <w:ind w:firstLine="284"/>
      <w:jc w:val="both"/>
    </w:pPr>
    <w:rPr>
      <w:rFonts w:ascii="IRLotus" w:hAnsi="IRLotus" w:cs="mylotus"/>
      <w:b/>
      <w:spacing w:val="6"/>
      <w:szCs w:val="27"/>
      <w:lang w:bidi="fa-IR"/>
    </w:rPr>
  </w:style>
  <w:style w:type="character" w:customStyle="1" w:styleId="Char1">
    <w:name w:val="نص عربی Char"/>
    <w:link w:val="a3"/>
    <w:rsid w:val="0058669A"/>
    <w:rPr>
      <w:rFonts w:ascii="IRLotus" w:hAnsi="IRLotus" w:cs="mylotus"/>
      <w:b/>
      <w:spacing w:val="6"/>
      <w:sz w:val="28"/>
      <w:szCs w:val="27"/>
      <w:lang w:bidi="fa-IR"/>
    </w:rPr>
  </w:style>
  <w:style w:type="paragraph" w:customStyle="1" w:styleId="a4">
    <w:name w:val="تیتر سوم"/>
    <w:basedOn w:val="Normal"/>
    <w:qFormat/>
    <w:rsid w:val="00275C0F"/>
    <w:pPr>
      <w:spacing w:before="24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826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826AF"/>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826AF"/>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826AF"/>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826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826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826AF"/>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826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826AF"/>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826AF"/>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2826AF"/>
    <w:pPr>
      <w:ind w:firstLine="284"/>
      <w:jc w:val="both"/>
    </w:pPr>
    <w:rPr>
      <w:rFonts w:eastAsia="SimSun"/>
      <w:b/>
      <w:bCs/>
      <w:lang w:bidi="fa-IR"/>
    </w:rPr>
  </w:style>
  <w:style w:type="character" w:customStyle="1" w:styleId="NormalComplexBLotus14ptBoldChar">
    <w:name w:val="Normal + (Complex) B Lotus;14 pt;Bold Char"/>
    <w:link w:val="NormalComplexBLotus"/>
    <w:rsid w:val="002826AF"/>
    <w:rPr>
      <w:rFonts w:eastAsia="SimSun" w:cs="B Zar"/>
      <w:b/>
      <w:bCs/>
      <w:sz w:val="28"/>
      <w:szCs w:val="28"/>
    </w:rPr>
  </w:style>
  <w:style w:type="character" w:customStyle="1" w:styleId="StylePageNumberComplexBLotus14ptBold">
    <w:name w:val="Style Page Number + (Complex) B Lotus 14 pt Bold"/>
    <w:rsid w:val="002826AF"/>
    <w:rPr>
      <w:rFonts w:ascii="B Zar" w:hAnsi="B Zar" w:cs="B Zar"/>
      <w:b/>
      <w:bCs/>
      <w:sz w:val="26"/>
      <w:szCs w:val="28"/>
    </w:rPr>
  </w:style>
  <w:style w:type="paragraph" w:customStyle="1" w:styleId="0">
    <w:name w:val="0"/>
    <w:basedOn w:val="Normal"/>
    <w:rsid w:val="002826AF"/>
    <w:pPr>
      <w:ind w:firstLine="284"/>
      <w:jc w:val="both"/>
    </w:pPr>
    <w:rPr>
      <w:rFonts w:eastAsia="SimSun" w:cs="B Lotus"/>
      <w:lang w:bidi="fa-IR"/>
    </w:rPr>
  </w:style>
  <w:style w:type="paragraph" w:customStyle="1" w:styleId="a5">
    <w:name w:val="احادیث"/>
    <w:basedOn w:val="Normal"/>
    <w:link w:val="Char2"/>
    <w:qFormat/>
    <w:rsid w:val="00275C0F"/>
    <w:pPr>
      <w:ind w:firstLine="284"/>
      <w:jc w:val="both"/>
    </w:pPr>
    <w:rPr>
      <w:rFonts w:ascii="KFGQPC Uthman Taha Naskh" w:hAnsi="KFGQPC Uthman Taha Naskh" w:cs="KFGQPC Uthman Taha Naskh"/>
      <w:lang w:bidi="fa-IR"/>
    </w:rPr>
  </w:style>
  <w:style w:type="paragraph" w:customStyle="1" w:styleId="a6">
    <w:name w:val="نص اقوال علماء"/>
    <w:basedOn w:val="Normal"/>
    <w:link w:val="Char3"/>
    <w:qFormat/>
    <w:rsid w:val="00EC1E85"/>
    <w:pPr>
      <w:ind w:firstLine="284"/>
      <w:jc w:val="both"/>
    </w:pPr>
    <w:rPr>
      <w:rFonts w:cs="KFGQPC Uthman Taha Naskh"/>
      <w:lang w:bidi="fa-IR"/>
    </w:rPr>
  </w:style>
  <w:style w:type="character" w:customStyle="1" w:styleId="Char2">
    <w:name w:val="احادیث Char"/>
    <w:link w:val="a5"/>
    <w:rsid w:val="00275C0F"/>
    <w:rPr>
      <w:rFonts w:ascii="KFGQPC Uthman Taha Naskh" w:hAnsi="KFGQPC Uthman Taha Naskh" w:cs="KFGQPC Uthman Taha Naskh"/>
      <w:sz w:val="28"/>
      <w:szCs w:val="28"/>
      <w:lang w:bidi="fa-IR"/>
    </w:rPr>
  </w:style>
  <w:style w:type="paragraph" w:customStyle="1" w:styleId="a7">
    <w:name w:val="متن"/>
    <w:basedOn w:val="Normal"/>
    <w:link w:val="Char4"/>
    <w:qFormat/>
    <w:rsid w:val="00123F89"/>
    <w:pPr>
      <w:widowControl w:val="0"/>
      <w:ind w:firstLine="284"/>
      <w:jc w:val="both"/>
    </w:pPr>
    <w:rPr>
      <w:rFonts w:ascii="IRLotus" w:hAnsi="IRLotus" w:cs="IRLotus"/>
      <w:lang w:bidi="fa-IR"/>
    </w:rPr>
  </w:style>
  <w:style w:type="character" w:customStyle="1" w:styleId="Char3">
    <w:name w:val="نص اقوال علماء Char"/>
    <w:link w:val="a6"/>
    <w:rsid w:val="00EC1E85"/>
    <w:rPr>
      <w:rFonts w:cs="KFGQPC Uthman Taha Naskh"/>
      <w:sz w:val="28"/>
      <w:szCs w:val="28"/>
    </w:rPr>
  </w:style>
  <w:style w:type="paragraph" w:customStyle="1" w:styleId="a8">
    <w:name w:val="تخریج آیات"/>
    <w:basedOn w:val="a7"/>
    <w:link w:val="Char5"/>
    <w:qFormat/>
    <w:rsid w:val="00B9589F"/>
    <w:rPr>
      <w:sz w:val="24"/>
      <w:szCs w:val="24"/>
    </w:rPr>
  </w:style>
  <w:style w:type="character" w:customStyle="1" w:styleId="Char4">
    <w:name w:val="متن Char"/>
    <w:link w:val="a7"/>
    <w:rsid w:val="00123F89"/>
    <w:rPr>
      <w:rFonts w:ascii="IRLotus" w:hAnsi="IRLotus" w:cs="IRLotus"/>
      <w:sz w:val="28"/>
      <w:szCs w:val="28"/>
      <w:lang w:bidi="fa-IR"/>
    </w:rPr>
  </w:style>
  <w:style w:type="character" w:customStyle="1" w:styleId="Char5">
    <w:name w:val="تخریج آیات Char"/>
    <w:link w:val="a8"/>
    <w:rsid w:val="00B9589F"/>
    <w:rPr>
      <w:rFonts w:ascii="IRLotus" w:hAnsi="IRLotus" w:cs="IRLotus"/>
      <w:sz w:val="24"/>
      <w:szCs w:val="24"/>
      <w:lang w:bidi="fa-IR"/>
    </w:rPr>
  </w:style>
  <w:style w:type="table" w:customStyle="1" w:styleId="TableGrid11">
    <w:name w:val="Table Grid11"/>
    <w:basedOn w:val="TableNormal"/>
    <w:next w:val="TableGrid"/>
    <w:uiPriority w:val="59"/>
    <w:rsid w:val="000F58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qFormat="1"/>
    <w:lsdException w:name="caption" w:semiHidden="1" w:unhideWhenUsed="1"/>
    <w:lsdException w:name="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123F89"/>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123F89"/>
    <w:rPr>
      <w:rFonts w:ascii="IRYakout" w:hAnsi="IRYakout" w:cs="IRYakout"/>
      <w:b/>
      <w:bCs/>
      <w:sz w:val="32"/>
      <w:szCs w:val="32"/>
      <w:lang w:bidi="fa-IR"/>
    </w:rPr>
  </w:style>
  <w:style w:type="paragraph" w:customStyle="1" w:styleId="a1">
    <w:name w:val="تیتر دوم"/>
    <w:basedOn w:val="Normal"/>
    <w:link w:val="Char0"/>
    <w:qFormat/>
    <w:rsid w:val="00624AD3"/>
    <w:pPr>
      <w:spacing w:before="240" w:after="60"/>
      <w:jc w:val="both"/>
      <w:outlineLvl w:val="1"/>
    </w:pPr>
    <w:rPr>
      <w:rFonts w:ascii="IRZar" w:hAnsi="IRZar" w:cs="IRZar"/>
      <w:b/>
      <w:bCs/>
      <w:sz w:val="24"/>
      <w:szCs w:val="24"/>
      <w:lang w:bidi="fa-IR"/>
    </w:rPr>
  </w:style>
  <w:style w:type="character" w:customStyle="1" w:styleId="Char0">
    <w:name w:val="تیتر دوم Char"/>
    <w:link w:val="a1"/>
    <w:rsid w:val="00624AD3"/>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1C19"/>
    <w:pPr>
      <w:spacing w:before="100"/>
      <w:jc w:val="both"/>
    </w:pPr>
    <w:rPr>
      <w:rFonts w:ascii="IRYakout" w:hAnsi="IRYakout" w:cs="IRYakout"/>
      <w:b/>
      <w:bCs/>
    </w:rPr>
  </w:style>
  <w:style w:type="paragraph" w:styleId="TOC2">
    <w:name w:val="toc 2"/>
    <w:basedOn w:val="Normal"/>
    <w:next w:val="Normal"/>
    <w:uiPriority w:val="39"/>
    <w:rsid w:val="00791C19"/>
    <w:pPr>
      <w:ind w:left="284"/>
      <w:jc w:val="both"/>
    </w:pPr>
    <w:rPr>
      <w:rFonts w:ascii="IRLotus" w:hAnsi="IRLotus" w:cs="IRLotus"/>
    </w:rPr>
  </w:style>
  <w:style w:type="paragraph" w:styleId="TOC3">
    <w:name w:val="toc 3"/>
    <w:basedOn w:val="Normal"/>
    <w:next w:val="Normal"/>
    <w:uiPriority w:val="39"/>
    <w:qFormat/>
    <w:rsid w:val="00791C19"/>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ی"/>
    <w:basedOn w:val="Normal"/>
    <w:link w:val="Char1"/>
    <w:qFormat/>
    <w:rsid w:val="0058669A"/>
    <w:pPr>
      <w:ind w:firstLine="284"/>
      <w:jc w:val="both"/>
    </w:pPr>
    <w:rPr>
      <w:rFonts w:ascii="IRLotus" w:hAnsi="IRLotus" w:cs="mylotus"/>
      <w:b/>
      <w:spacing w:val="6"/>
      <w:szCs w:val="27"/>
      <w:lang w:bidi="fa-IR"/>
    </w:rPr>
  </w:style>
  <w:style w:type="character" w:customStyle="1" w:styleId="Char1">
    <w:name w:val="نص عربی Char"/>
    <w:link w:val="a3"/>
    <w:rsid w:val="0058669A"/>
    <w:rPr>
      <w:rFonts w:ascii="IRLotus" w:hAnsi="IRLotus" w:cs="mylotus"/>
      <w:b/>
      <w:spacing w:val="6"/>
      <w:sz w:val="28"/>
      <w:szCs w:val="27"/>
      <w:lang w:bidi="fa-IR"/>
    </w:rPr>
  </w:style>
  <w:style w:type="paragraph" w:customStyle="1" w:styleId="a4">
    <w:name w:val="تیتر سوم"/>
    <w:basedOn w:val="Normal"/>
    <w:qFormat/>
    <w:rsid w:val="00275C0F"/>
    <w:pPr>
      <w:spacing w:before="24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826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826AF"/>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826AF"/>
    <w:rPr>
      <w:rFonts w:ascii="B Badr" w:eastAsia="B Badr" w:hAnsi="B Badr" w:cs="B Mitra"/>
      <w:b/>
      <w:bCs/>
      <w:sz w:val="22"/>
      <w:szCs w:val="28"/>
      <w:lang w:bidi="ar-SA"/>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826AF"/>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826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826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826AF"/>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826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826AF"/>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826AF"/>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2826AF"/>
    <w:pPr>
      <w:ind w:firstLine="284"/>
      <w:jc w:val="both"/>
    </w:pPr>
    <w:rPr>
      <w:rFonts w:eastAsia="SimSun"/>
      <w:b/>
      <w:bCs/>
      <w:lang w:bidi="fa-IR"/>
    </w:rPr>
  </w:style>
  <w:style w:type="character" w:customStyle="1" w:styleId="NormalComplexBLotus14ptBoldChar">
    <w:name w:val="Normal + (Complex) B Lotus;14 pt;Bold Char"/>
    <w:link w:val="NormalComplexBLotus"/>
    <w:rsid w:val="002826AF"/>
    <w:rPr>
      <w:rFonts w:eastAsia="SimSun" w:cs="B Zar"/>
      <w:b/>
      <w:bCs/>
      <w:sz w:val="28"/>
      <w:szCs w:val="28"/>
    </w:rPr>
  </w:style>
  <w:style w:type="character" w:customStyle="1" w:styleId="StylePageNumberComplexBLotus14ptBold">
    <w:name w:val="Style Page Number + (Complex) B Lotus 14 pt Bold"/>
    <w:rsid w:val="002826AF"/>
    <w:rPr>
      <w:rFonts w:ascii="B Zar" w:hAnsi="B Zar" w:cs="B Zar"/>
      <w:b/>
      <w:bCs/>
      <w:sz w:val="26"/>
      <w:szCs w:val="28"/>
    </w:rPr>
  </w:style>
  <w:style w:type="paragraph" w:customStyle="1" w:styleId="0">
    <w:name w:val="0"/>
    <w:basedOn w:val="Normal"/>
    <w:rsid w:val="002826AF"/>
    <w:pPr>
      <w:ind w:firstLine="284"/>
      <w:jc w:val="both"/>
    </w:pPr>
    <w:rPr>
      <w:rFonts w:eastAsia="SimSun" w:cs="B Lotus"/>
      <w:lang w:bidi="fa-IR"/>
    </w:rPr>
  </w:style>
  <w:style w:type="paragraph" w:customStyle="1" w:styleId="a5">
    <w:name w:val="احادیث"/>
    <w:basedOn w:val="Normal"/>
    <w:link w:val="Char2"/>
    <w:qFormat/>
    <w:rsid w:val="00275C0F"/>
    <w:pPr>
      <w:ind w:firstLine="284"/>
      <w:jc w:val="both"/>
    </w:pPr>
    <w:rPr>
      <w:rFonts w:ascii="KFGQPC Uthman Taha Naskh" w:hAnsi="KFGQPC Uthman Taha Naskh" w:cs="KFGQPC Uthman Taha Naskh"/>
      <w:lang w:bidi="fa-IR"/>
    </w:rPr>
  </w:style>
  <w:style w:type="paragraph" w:customStyle="1" w:styleId="a6">
    <w:name w:val="نص اقوال علماء"/>
    <w:basedOn w:val="Normal"/>
    <w:link w:val="Char3"/>
    <w:qFormat/>
    <w:rsid w:val="00EC1E85"/>
    <w:pPr>
      <w:ind w:firstLine="284"/>
      <w:jc w:val="both"/>
    </w:pPr>
    <w:rPr>
      <w:rFonts w:cs="KFGQPC Uthman Taha Naskh"/>
      <w:lang w:bidi="fa-IR"/>
    </w:rPr>
  </w:style>
  <w:style w:type="character" w:customStyle="1" w:styleId="Char2">
    <w:name w:val="احادیث Char"/>
    <w:link w:val="a5"/>
    <w:rsid w:val="00275C0F"/>
    <w:rPr>
      <w:rFonts w:ascii="KFGQPC Uthman Taha Naskh" w:hAnsi="KFGQPC Uthman Taha Naskh" w:cs="KFGQPC Uthman Taha Naskh"/>
      <w:sz w:val="28"/>
      <w:szCs w:val="28"/>
      <w:lang w:bidi="fa-IR"/>
    </w:rPr>
  </w:style>
  <w:style w:type="paragraph" w:customStyle="1" w:styleId="a7">
    <w:name w:val="متن"/>
    <w:basedOn w:val="Normal"/>
    <w:link w:val="Char4"/>
    <w:qFormat/>
    <w:rsid w:val="00123F89"/>
    <w:pPr>
      <w:widowControl w:val="0"/>
      <w:ind w:firstLine="284"/>
      <w:jc w:val="both"/>
    </w:pPr>
    <w:rPr>
      <w:rFonts w:ascii="IRLotus" w:hAnsi="IRLotus" w:cs="IRLotus"/>
      <w:lang w:bidi="fa-IR"/>
    </w:rPr>
  </w:style>
  <w:style w:type="character" w:customStyle="1" w:styleId="Char3">
    <w:name w:val="نص اقوال علماء Char"/>
    <w:link w:val="a6"/>
    <w:rsid w:val="00EC1E85"/>
    <w:rPr>
      <w:rFonts w:cs="KFGQPC Uthman Taha Naskh"/>
      <w:sz w:val="28"/>
      <w:szCs w:val="28"/>
    </w:rPr>
  </w:style>
  <w:style w:type="paragraph" w:customStyle="1" w:styleId="a8">
    <w:name w:val="تخریج آیات"/>
    <w:basedOn w:val="a7"/>
    <w:link w:val="Char5"/>
    <w:qFormat/>
    <w:rsid w:val="00B9589F"/>
    <w:rPr>
      <w:sz w:val="24"/>
      <w:szCs w:val="24"/>
    </w:rPr>
  </w:style>
  <w:style w:type="character" w:customStyle="1" w:styleId="Char4">
    <w:name w:val="متن Char"/>
    <w:link w:val="a7"/>
    <w:rsid w:val="00123F89"/>
    <w:rPr>
      <w:rFonts w:ascii="IRLotus" w:hAnsi="IRLotus" w:cs="IRLotus"/>
      <w:sz w:val="28"/>
      <w:szCs w:val="28"/>
      <w:lang w:bidi="fa-IR"/>
    </w:rPr>
  </w:style>
  <w:style w:type="character" w:customStyle="1" w:styleId="Char5">
    <w:name w:val="تخریج آیات Char"/>
    <w:link w:val="a8"/>
    <w:rsid w:val="00B9589F"/>
    <w:rPr>
      <w:rFonts w:ascii="IRLotus" w:hAnsi="IRLotus" w:cs="IRLotus"/>
      <w:sz w:val="24"/>
      <w:szCs w:val="24"/>
      <w:lang w:bidi="fa-IR"/>
    </w:rPr>
  </w:style>
  <w:style w:type="table" w:customStyle="1" w:styleId="TableGrid11">
    <w:name w:val="Table Grid11"/>
    <w:basedOn w:val="TableNormal"/>
    <w:next w:val="TableGrid"/>
    <w:uiPriority w:val="59"/>
    <w:rsid w:val="000F58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D4576-AB7F-4C0F-ABC1-A2057294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5765</Words>
  <Characters>32866</Characters>
  <Application>Microsoft Office Word</Application>
  <DocSecurity>8</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38554</CharactersWithSpaces>
  <SharedDoc>false</SharedDoc>
  <HLinks>
    <vt:vector size="228" baseType="variant">
      <vt:variant>
        <vt:i4>2031664</vt:i4>
      </vt:variant>
      <vt:variant>
        <vt:i4>224</vt:i4>
      </vt:variant>
      <vt:variant>
        <vt:i4>0</vt:i4>
      </vt:variant>
      <vt:variant>
        <vt:i4>5</vt:i4>
      </vt:variant>
      <vt:variant>
        <vt:lpwstr/>
      </vt:variant>
      <vt:variant>
        <vt:lpwstr>_Toc418288436</vt:lpwstr>
      </vt:variant>
      <vt:variant>
        <vt:i4>2031664</vt:i4>
      </vt:variant>
      <vt:variant>
        <vt:i4>218</vt:i4>
      </vt:variant>
      <vt:variant>
        <vt:i4>0</vt:i4>
      </vt:variant>
      <vt:variant>
        <vt:i4>5</vt:i4>
      </vt:variant>
      <vt:variant>
        <vt:lpwstr/>
      </vt:variant>
      <vt:variant>
        <vt:lpwstr>_Toc418288435</vt:lpwstr>
      </vt:variant>
      <vt:variant>
        <vt:i4>2031664</vt:i4>
      </vt:variant>
      <vt:variant>
        <vt:i4>212</vt:i4>
      </vt:variant>
      <vt:variant>
        <vt:i4>0</vt:i4>
      </vt:variant>
      <vt:variant>
        <vt:i4>5</vt:i4>
      </vt:variant>
      <vt:variant>
        <vt:lpwstr/>
      </vt:variant>
      <vt:variant>
        <vt:lpwstr>_Toc418288434</vt:lpwstr>
      </vt:variant>
      <vt:variant>
        <vt:i4>2031664</vt:i4>
      </vt:variant>
      <vt:variant>
        <vt:i4>206</vt:i4>
      </vt:variant>
      <vt:variant>
        <vt:i4>0</vt:i4>
      </vt:variant>
      <vt:variant>
        <vt:i4>5</vt:i4>
      </vt:variant>
      <vt:variant>
        <vt:lpwstr/>
      </vt:variant>
      <vt:variant>
        <vt:lpwstr>_Toc418288433</vt:lpwstr>
      </vt:variant>
      <vt:variant>
        <vt:i4>2031664</vt:i4>
      </vt:variant>
      <vt:variant>
        <vt:i4>200</vt:i4>
      </vt:variant>
      <vt:variant>
        <vt:i4>0</vt:i4>
      </vt:variant>
      <vt:variant>
        <vt:i4>5</vt:i4>
      </vt:variant>
      <vt:variant>
        <vt:lpwstr/>
      </vt:variant>
      <vt:variant>
        <vt:lpwstr>_Toc418288432</vt:lpwstr>
      </vt:variant>
      <vt:variant>
        <vt:i4>2031664</vt:i4>
      </vt:variant>
      <vt:variant>
        <vt:i4>194</vt:i4>
      </vt:variant>
      <vt:variant>
        <vt:i4>0</vt:i4>
      </vt:variant>
      <vt:variant>
        <vt:i4>5</vt:i4>
      </vt:variant>
      <vt:variant>
        <vt:lpwstr/>
      </vt:variant>
      <vt:variant>
        <vt:lpwstr>_Toc418288431</vt:lpwstr>
      </vt:variant>
      <vt:variant>
        <vt:i4>2031664</vt:i4>
      </vt:variant>
      <vt:variant>
        <vt:i4>188</vt:i4>
      </vt:variant>
      <vt:variant>
        <vt:i4>0</vt:i4>
      </vt:variant>
      <vt:variant>
        <vt:i4>5</vt:i4>
      </vt:variant>
      <vt:variant>
        <vt:lpwstr/>
      </vt:variant>
      <vt:variant>
        <vt:lpwstr>_Toc418288430</vt:lpwstr>
      </vt:variant>
      <vt:variant>
        <vt:i4>1966128</vt:i4>
      </vt:variant>
      <vt:variant>
        <vt:i4>182</vt:i4>
      </vt:variant>
      <vt:variant>
        <vt:i4>0</vt:i4>
      </vt:variant>
      <vt:variant>
        <vt:i4>5</vt:i4>
      </vt:variant>
      <vt:variant>
        <vt:lpwstr/>
      </vt:variant>
      <vt:variant>
        <vt:lpwstr>_Toc418288429</vt:lpwstr>
      </vt:variant>
      <vt:variant>
        <vt:i4>1966128</vt:i4>
      </vt:variant>
      <vt:variant>
        <vt:i4>176</vt:i4>
      </vt:variant>
      <vt:variant>
        <vt:i4>0</vt:i4>
      </vt:variant>
      <vt:variant>
        <vt:i4>5</vt:i4>
      </vt:variant>
      <vt:variant>
        <vt:lpwstr/>
      </vt:variant>
      <vt:variant>
        <vt:lpwstr>_Toc418288428</vt:lpwstr>
      </vt:variant>
      <vt:variant>
        <vt:i4>1966128</vt:i4>
      </vt:variant>
      <vt:variant>
        <vt:i4>170</vt:i4>
      </vt:variant>
      <vt:variant>
        <vt:i4>0</vt:i4>
      </vt:variant>
      <vt:variant>
        <vt:i4>5</vt:i4>
      </vt:variant>
      <vt:variant>
        <vt:lpwstr/>
      </vt:variant>
      <vt:variant>
        <vt:lpwstr>_Toc418288427</vt:lpwstr>
      </vt:variant>
      <vt:variant>
        <vt:i4>1966128</vt:i4>
      </vt:variant>
      <vt:variant>
        <vt:i4>164</vt:i4>
      </vt:variant>
      <vt:variant>
        <vt:i4>0</vt:i4>
      </vt:variant>
      <vt:variant>
        <vt:i4>5</vt:i4>
      </vt:variant>
      <vt:variant>
        <vt:lpwstr/>
      </vt:variant>
      <vt:variant>
        <vt:lpwstr>_Toc418288426</vt:lpwstr>
      </vt:variant>
      <vt:variant>
        <vt:i4>1966128</vt:i4>
      </vt:variant>
      <vt:variant>
        <vt:i4>158</vt:i4>
      </vt:variant>
      <vt:variant>
        <vt:i4>0</vt:i4>
      </vt:variant>
      <vt:variant>
        <vt:i4>5</vt:i4>
      </vt:variant>
      <vt:variant>
        <vt:lpwstr/>
      </vt:variant>
      <vt:variant>
        <vt:lpwstr>_Toc418288425</vt:lpwstr>
      </vt:variant>
      <vt:variant>
        <vt:i4>1966128</vt:i4>
      </vt:variant>
      <vt:variant>
        <vt:i4>152</vt:i4>
      </vt:variant>
      <vt:variant>
        <vt:i4>0</vt:i4>
      </vt:variant>
      <vt:variant>
        <vt:i4>5</vt:i4>
      </vt:variant>
      <vt:variant>
        <vt:lpwstr/>
      </vt:variant>
      <vt:variant>
        <vt:lpwstr>_Toc418288424</vt:lpwstr>
      </vt:variant>
      <vt:variant>
        <vt:i4>1966128</vt:i4>
      </vt:variant>
      <vt:variant>
        <vt:i4>146</vt:i4>
      </vt:variant>
      <vt:variant>
        <vt:i4>0</vt:i4>
      </vt:variant>
      <vt:variant>
        <vt:i4>5</vt:i4>
      </vt:variant>
      <vt:variant>
        <vt:lpwstr/>
      </vt:variant>
      <vt:variant>
        <vt:lpwstr>_Toc418288423</vt:lpwstr>
      </vt:variant>
      <vt:variant>
        <vt:i4>1966128</vt:i4>
      </vt:variant>
      <vt:variant>
        <vt:i4>140</vt:i4>
      </vt:variant>
      <vt:variant>
        <vt:i4>0</vt:i4>
      </vt:variant>
      <vt:variant>
        <vt:i4>5</vt:i4>
      </vt:variant>
      <vt:variant>
        <vt:lpwstr/>
      </vt:variant>
      <vt:variant>
        <vt:lpwstr>_Toc418288422</vt:lpwstr>
      </vt:variant>
      <vt:variant>
        <vt:i4>1966128</vt:i4>
      </vt:variant>
      <vt:variant>
        <vt:i4>134</vt:i4>
      </vt:variant>
      <vt:variant>
        <vt:i4>0</vt:i4>
      </vt:variant>
      <vt:variant>
        <vt:i4>5</vt:i4>
      </vt:variant>
      <vt:variant>
        <vt:lpwstr/>
      </vt:variant>
      <vt:variant>
        <vt:lpwstr>_Toc418288421</vt:lpwstr>
      </vt:variant>
      <vt:variant>
        <vt:i4>1966128</vt:i4>
      </vt:variant>
      <vt:variant>
        <vt:i4>128</vt:i4>
      </vt:variant>
      <vt:variant>
        <vt:i4>0</vt:i4>
      </vt:variant>
      <vt:variant>
        <vt:i4>5</vt:i4>
      </vt:variant>
      <vt:variant>
        <vt:lpwstr/>
      </vt:variant>
      <vt:variant>
        <vt:lpwstr>_Toc418288420</vt:lpwstr>
      </vt:variant>
      <vt:variant>
        <vt:i4>1900592</vt:i4>
      </vt:variant>
      <vt:variant>
        <vt:i4>122</vt:i4>
      </vt:variant>
      <vt:variant>
        <vt:i4>0</vt:i4>
      </vt:variant>
      <vt:variant>
        <vt:i4>5</vt:i4>
      </vt:variant>
      <vt:variant>
        <vt:lpwstr/>
      </vt:variant>
      <vt:variant>
        <vt:lpwstr>_Toc418288419</vt:lpwstr>
      </vt:variant>
      <vt:variant>
        <vt:i4>1900592</vt:i4>
      </vt:variant>
      <vt:variant>
        <vt:i4>116</vt:i4>
      </vt:variant>
      <vt:variant>
        <vt:i4>0</vt:i4>
      </vt:variant>
      <vt:variant>
        <vt:i4>5</vt:i4>
      </vt:variant>
      <vt:variant>
        <vt:lpwstr/>
      </vt:variant>
      <vt:variant>
        <vt:lpwstr>_Toc418288418</vt:lpwstr>
      </vt:variant>
      <vt:variant>
        <vt:i4>1900592</vt:i4>
      </vt:variant>
      <vt:variant>
        <vt:i4>110</vt:i4>
      </vt:variant>
      <vt:variant>
        <vt:i4>0</vt:i4>
      </vt:variant>
      <vt:variant>
        <vt:i4>5</vt:i4>
      </vt:variant>
      <vt:variant>
        <vt:lpwstr/>
      </vt:variant>
      <vt:variant>
        <vt:lpwstr>_Toc418288417</vt:lpwstr>
      </vt:variant>
      <vt:variant>
        <vt:i4>1900592</vt:i4>
      </vt:variant>
      <vt:variant>
        <vt:i4>104</vt:i4>
      </vt:variant>
      <vt:variant>
        <vt:i4>0</vt:i4>
      </vt:variant>
      <vt:variant>
        <vt:i4>5</vt:i4>
      </vt:variant>
      <vt:variant>
        <vt:lpwstr/>
      </vt:variant>
      <vt:variant>
        <vt:lpwstr>_Toc418288416</vt:lpwstr>
      </vt:variant>
      <vt:variant>
        <vt:i4>1900592</vt:i4>
      </vt:variant>
      <vt:variant>
        <vt:i4>98</vt:i4>
      </vt:variant>
      <vt:variant>
        <vt:i4>0</vt:i4>
      </vt:variant>
      <vt:variant>
        <vt:i4>5</vt:i4>
      </vt:variant>
      <vt:variant>
        <vt:lpwstr/>
      </vt:variant>
      <vt:variant>
        <vt:lpwstr>_Toc418288415</vt:lpwstr>
      </vt:variant>
      <vt:variant>
        <vt:i4>1900592</vt:i4>
      </vt:variant>
      <vt:variant>
        <vt:i4>92</vt:i4>
      </vt:variant>
      <vt:variant>
        <vt:i4>0</vt:i4>
      </vt:variant>
      <vt:variant>
        <vt:i4>5</vt:i4>
      </vt:variant>
      <vt:variant>
        <vt:lpwstr/>
      </vt:variant>
      <vt:variant>
        <vt:lpwstr>_Toc418288414</vt:lpwstr>
      </vt:variant>
      <vt:variant>
        <vt:i4>1900592</vt:i4>
      </vt:variant>
      <vt:variant>
        <vt:i4>86</vt:i4>
      </vt:variant>
      <vt:variant>
        <vt:i4>0</vt:i4>
      </vt:variant>
      <vt:variant>
        <vt:i4>5</vt:i4>
      </vt:variant>
      <vt:variant>
        <vt:lpwstr/>
      </vt:variant>
      <vt:variant>
        <vt:lpwstr>_Toc418288413</vt:lpwstr>
      </vt:variant>
      <vt:variant>
        <vt:i4>1900592</vt:i4>
      </vt:variant>
      <vt:variant>
        <vt:i4>80</vt:i4>
      </vt:variant>
      <vt:variant>
        <vt:i4>0</vt:i4>
      </vt:variant>
      <vt:variant>
        <vt:i4>5</vt:i4>
      </vt:variant>
      <vt:variant>
        <vt:lpwstr/>
      </vt:variant>
      <vt:variant>
        <vt:lpwstr>_Toc418288412</vt:lpwstr>
      </vt:variant>
      <vt:variant>
        <vt:i4>1900592</vt:i4>
      </vt:variant>
      <vt:variant>
        <vt:i4>74</vt:i4>
      </vt:variant>
      <vt:variant>
        <vt:i4>0</vt:i4>
      </vt:variant>
      <vt:variant>
        <vt:i4>5</vt:i4>
      </vt:variant>
      <vt:variant>
        <vt:lpwstr/>
      </vt:variant>
      <vt:variant>
        <vt:lpwstr>_Toc418288411</vt:lpwstr>
      </vt:variant>
      <vt:variant>
        <vt:i4>1900592</vt:i4>
      </vt:variant>
      <vt:variant>
        <vt:i4>68</vt:i4>
      </vt:variant>
      <vt:variant>
        <vt:i4>0</vt:i4>
      </vt:variant>
      <vt:variant>
        <vt:i4>5</vt:i4>
      </vt:variant>
      <vt:variant>
        <vt:lpwstr/>
      </vt:variant>
      <vt:variant>
        <vt:lpwstr>_Toc418288410</vt:lpwstr>
      </vt:variant>
      <vt:variant>
        <vt:i4>1835056</vt:i4>
      </vt:variant>
      <vt:variant>
        <vt:i4>62</vt:i4>
      </vt:variant>
      <vt:variant>
        <vt:i4>0</vt:i4>
      </vt:variant>
      <vt:variant>
        <vt:i4>5</vt:i4>
      </vt:variant>
      <vt:variant>
        <vt:lpwstr/>
      </vt:variant>
      <vt:variant>
        <vt:lpwstr>_Toc418288409</vt:lpwstr>
      </vt:variant>
      <vt:variant>
        <vt:i4>1835056</vt:i4>
      </vt:variant>
      <vt:variant>
        <vt:i4>56</vt:i4>
      </vt:variant>
      <vt:variant>
        <vt:i4>0</vt:i4>
      </vt:variant>
      <vt:variant>
        <vt:i4>5</vt:i4>
      </vt:variant>
      <vt:variant>
        <vt:lpwstr/>
      </vt:variant>
      <vt:variant>
        <vt:lpwstr>_Toc418288408</vt:lpwstr>
      </vt:variant>
      <vt:variant>
        <vt:i4>1835056</vt:i4>
      </vt:variant>
      <vt:variant>
        <vt:i4>50</vt:i4>
      </vt:variant>
      <vt:variant>
        <vt:i4>0</vt:i4>
      </vt:variant>
      <vt:variant>
        <vt:i4>5</vt:i4>
      </vt:variant>
      <vt:variant>
        <vt:lpwstr/>
      </vt:variant>
      <vt:variant>
        <vt:lpwstr>_Toc418288407</vt:lpwstr>
      </vt:variant>
      <vt:variant>
        <vt:i4>1835056</vt:i4>
      </vt:variant>
      <vt:variant>
        <vt:i4>44</vt:i4>
      </vt:variant>
      <vt:variant>
        <vt:i4>0</vt:i4>
      </vt:variant>
      <vt:variant>
        <vt:i4>5</vt:i4>
      </vt:variant>
      <vt:variant>
        <vt:lpwstr/>
      </vt:variant>
      <vt:variant>
        <vt:lpwstr>_Toc418288406</vt:lpwstr>
      </vt:variant>
      <vt:variant>
        <vt:i4>1835056</vt:i4>
      </vt:variant>
      <vt:variant>
        <vt:i4>38</vt:i4>
      </vt:variant>
      <vt:variant>
        <vt:i4>0</vt:i4>
      </vt:variant>
      <vt:variant>
        <vt:i4>5</vt:i4>
      </vt:variant>
      <vt:variant>
        <vt:lpwstr/>
      </vt:variant>
      <vt:variant>
        <vt:lpwstr>_Toc418288405</vt:lpwstr>
      </vt:variant>
      <vt:variant>
        <vt:i4>1835056</vt:i4>
      </vt:variant>
      <vt:variant>
        <vt:i4>32</vt:i4>
      </vt:variant>
      <vt:variant>
        <vt:i4>0</vt:i4>
      </vt:variant>
      <vt:variant>
        <vt:i4>5</vt:i4>
      </vt:variant>
      <vt:variant>
        <vt:lpwstr/>
      </vt:variant>
      <vt:variant>
        <vt:lpwstr>_Toc418288404</vt:lpwstr>
      </vt:variant>
      <vt:variant>
        <vt:i4>1835056</vt:i4>
      </vt:variant>
      <vt:variant>
        <vt:i4>26</vt:i4>
      </vt:variant>
      <vt:variant>
        <vt:i4>0</vt:i4>
      </vt:variant>
      <vt:variant>
        <vt:i4>5</vt:i4>
      </vt:variant>
      <vt:variant>
        <vt:lpwstr/>
      </vt:variant>
      <vt:variant>
        <vt:lpwstr>_Toc418288403</vt:lpwstr>
      </vt:variant>
      <vt:variant>
        <vt:i4>1835056</vt:i4>
      </vt:variant>
      <vt:variant>
        <vt:i4>20</vt:i4>
      </vt:variant>
      <vt:variant>
        <vt:i4>0</vt:i4>
      </vt:variant>
      <vt:variant>
        <vt:i4>5</vt:i4>
      </vt:variant>
      <vt:variant>
        <vt:lpwstr/>
      </vt:variant>
      <vt:variant>
        <vt:lpwstr>_Toc418288402</vt:lpwstr>
      </vt:variant>
      <vt:variant>
        <vt:i4>1835056</vt:i4>
      </vt:variant>
      <vt:variant>
        <vt:i4>14</vt:i4>
      </vt:variant>
      <vt:variant>
        <vt:i4>0</vt:i4>
      </vt:variant>
      <vt:variant>
        <vt:i4>5</vt:i4>
      </vt:variant>
      <vt:variant>
        <vt:lpwstr/>
      </vt:variant>
      <vt:variant>
        <vt:lpwstr>_Toc418288401</vt:lpwstr>
      </vt:variant>
      <vt:variant>
        <vt:i4>1835056</vt:i4>
      </vt:variant>
      <vt:variant>
        <vt:i4>8</vt:i4>
      </vt:variant>
      <vt:variant>
        <vt:i4>0</vt:i4>
      </vt:variant>
      <vt:variant>
        <vt:i4>5</vt:i4>
      </vt:variant>
      <vt:variant>
        <vt:lpwstr/>
      </vt:variant>
      <vt:variant>
        <vt:lpwstr>_Toc418288400</vt:lpwstr>
      </vt:variant>
      <vt:variant>
        <vt:i4>1376311</vt:i4>
      </vt:variant>
      <vt:variant>
        <vt:i4>2</vt:i4>
      </vt:variant>
      <vt:variant>
        <vt:i4>0</vt:i4>
      </vt:variant>
      <vt:variant>
        <vt:i4>5</vt:i4>
      </vt:variant>
      <vt:variant>
        <vt:lpwstr/>
      </vt:variant>
      <vt:variant>
        <vt:lpwstr>_Toc418288399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فضل ائمه اربعه اهل سنت</dc:title>
  <dc:subject>علما و اسلام شناسان</dc:subject>
  <dc:creator>جلال الدین عباسی</dc:creator>
  <cp:keywords>کتابخانه; قلم; عقیده; موحدين; موحدین; کتاب; مكتبة; القلم; العقيدة; qalam; library; http:/qalamlib.com; http:/qalamlibrary.com; http:/mowahedin.com; http:/aqeedeh.com; فضایل; اهل سنت; زندگینامه; علما; اسلام شناسان</cp:keywords>
  <dc:description>فضل ائمه اربعه اهل سنت_x000d_
(جلال الدین عباسی)_x000d_
بیان فضایل و مناقب ائمه حدیثی اهل سنت است. شأن و جایگاه محدثین بزرگ، ارجمند اهل سنت، یعنی امام ابوحنیفه، امام مالک بن انس، امام محمد بن ادریس شافعی و امام احمد بن حنبل، برکسی پوشیده نیست. نویسنده در این اثر، با هدف شناساندن بهتر این 4 مردِ عرصه علم و عمل و ارائه الگویی مناسب برای مسلمانان، مختصری از زندگی هریک از ایشان را بیان کرده است. وی ضمن اشاره به نسب خانوادگی و چگونگی نشو و نمای آنان اطلاعات خواندنی و مفیدی درباره نحوه تحصیل، آثار ارزشمند، شیوه تحقیق و پژوهش، شاگردان و ویژگی‌های اخلاقی و شخصیتی هریک از این بزرگواران، ارائه می‌دهد.</dc:description>
  <cp:lastModifiedBy>Samsung</cp:lastModifiedBy>
  <cp:revision>2</cp:revision>
  <cp:lastPrinted>2004-01-04T08:12:00Z</cp:lastPrinted>
  <dcterms:created xsi:type="dcterms:W3CDTF">2016-06-07T07:54:00Z</dcterms:created>
  <dcterms:modified xsi:type="dcterms:W3CDTF">2016-06-07T07:54:00Z</dcterms:modified>
  <cp:version>1.0 May 2015</cp:version>
</cp:coreProperties>
</file>