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1" w:rsidRPr="009D3E86" w:rsidRDefault="00360671" w:rsidP="00474582">
      <w:pPr>
        <w:rPr>
          <w:rFonts w:cs="B Titr"/>
          <w:b/>
          <w:bCs/>
          <w:sz w:val="60"/>
          <w:szCs w:val="60"/>
          <w:rtl/>
          <w:lang w:bidi="fa-IR"/>
        </w:rPr>
      </w:pPr>
      <w:bookmarkStart w:id="0" w:name="_GoBack"/>
      <w:bookmarkEnd w:id="0"/>
    </w:p>
    <w:p w:rsidR="00360671" w:rsidRPr="000F76AB" w:rsidRDefault="00360671" w:rsidP="00474582">
      <w:pPr>
        <w:rPr>
          <w:rFonts w:cs="B Titr"/>
          <w:b/>
          <w:bCs/>
          <w:sz w:val="42"/>
          <w:szCs w:val="42"/>
          <w:rtl/>
          <w:lang w:bidi="fa-IR"/>
        </w:rPr>
      </w:pPr>
    </w:p>
    <w:p w:rsidR="00CC2DFF" w:rsidRPr="000F76AB" w:rsidRDefault="00CC2DFF" w:rsidP="00BE4463">
      <w:pPr>
        <w:jc w:val="center"/>
        <w:rPr>
          <w:rFonts w:ascii="IRTitr" w:hAnsi="IRTitr" w:cs="IRTitr"/>
          <w:sz w:val="60"/>
          <w:szCs w:val="60"/>
          <w:rtl/>
          <w:lang w:bidi="fa-IR"/>
        </w:rPr>
      </w:pPr>
      <w:r w:rsidRPr="000F76AB">
        <w:rPr>
          <w:rFonts w:ascii="IRTitr" w:hAnsi="IRTitr" w:cs="IRTitr"/>
          <w:sz w:val="60"/>
          <w:szCs w:val="60"/>
          <w:rtl/>
          <w:lang w:bidi="fa-IR"/>
        </w:rPr>
        <w:t>ابوهریره</w:t>
      </w:r>
      <w:r w:rsidR="00BE4463" w:rsidRPr="000F76AB">
        <w:rPr>
          <w:rFonts w:ascii="IRTitr" w:hAnsi="IRTitr" w:cs="CTraditional Arabic" w:hint="cs"/>
          <w:sz w:val="60"/>
          <w:szCs w:val="60"/>
          <w:rtl/>
          <w:lang w:bidi="fa-IR"/>
        </w:rPr>
        <w:t>س</w:t>
      </w:r>
    </w:p>
    <w:p w:rsidR="00CC2DFF" w:rsidRPr="000F76AB" w:rsidRDefault="00CC2DFF" w:rsidP="00BE4463">
      <w:pPr>
        <w:jc w:val="center"/>
        <w:rPr>
          <w:rFonts w:cs="B Titr"/>
          <w:b/>
          <w:bCs/>
          <w:sz w:val="70"/>
          <w:szCs w:val="70"/>
          <w:rtl/>
          <w:lang w:bidi="fa-IR"/>
        </w:rPr>
      </w:pPr>
      <w:r w:rsidRPr="000F76AB">
        <w:rPr>
          <w:rFonts w:ascii="IRTitr" w:hAnsi="IRTitr" w:cs="IRTitr"/>
          <w:sz w:val="60"/>
          <w:szCs w:val="60"/>
          <w:rtl/>
          <w:lang w:bidi="fa-IR"/>
        </w:rPr>
        <w:t>همراه و دوستد</w:t>
      </w:r>
      <w:bookmarkStart w:id="1" w:name="Editing"/>
      <w:bookmarkEnd w:id="1"/>
      <w:r w:rsidRPr="000F76AB">
        <w:rPr>
          <w:rFonts w:ascii="IRTitr" w:hAnsi="IRTitr" w:cs="IRTitr"/>
          <w:sz w:val="60"/>
          <w:szCs w:val="60"/>
          <w:rtl/>
          <w:lang w:bidi="fa-IR"/>
        </w:rPr>
        <w:t>ار پیامبر</w:t>
      </w:r>
      <w:r w:rsidR="00BE4463" w:rsidRPr="000F76AB">
        <w:rPr>
          <w:rFonts w:ascii="IRTitr" w:hAnsi="IRTitr" w:cs="IRTitr" w:hint="cs"/>
          <w:sz w:val="60"/>
          <w:szCs w:val="60"/>
          <w:rtl/>
          <w:lang w:bidi="fa-IR"/>
        </w:rPr>
        <w:t xml:space="preserve"> </w:t>
      </w:r>
      <w:r w:rsidR="00BE4463" w:rsidRPr="000F76AB">
        <w:rPr>
          <w:rFonts w:ascii="IRTitr" w:hAnsi="IRTitr" w:cs="CTraditional Arabic" w:hint="cs"/>
          <w:sz w:val="60"/>
          <w:szCs w:val="60"/>
          <w:rtl/>
          <w:lang w:bidi="fa-IR"/>
        </w:rPr>
        <w:t>ج</w:t>
      </w:r>
    </w:p>
    <w:p w:rsidR="006177DE" w:rsidRDefault="006177DE" w:rsidP="00034F95">
      <w:pPr>
        <w:jc w:val="center"/>
        <w:rPr>
          <w:rFonts w:ascii="mylotus" w:hAnsi="mylotus" w:cs="mylotus"/>
          <w:b/>
          <w:bCs/>
          <w:sz w:val="48"/>
          <w:szCs w:val="48"/>
          <w:rtl/>
          <w:lang w:bidi="fa-IR"/>
        </w:rPr>
      </w:pPr>
    </w:p>
    <w:p w:rsidR="00A814AA" w:rsidRPr="006177DE" w:rsidRDefault="00A814AA" w:rsidP="00034F95">
      <w:pPr>
        <w:jc w:val="center"/>
        <w:rPr>
          <w:rFonts w:ascii="mylotus" w:hAnsi="mylotus" w:cs="mylotus"/>
          <w:b/>
          <w:bCs/>
          <w:sz w:val="48"/>
          <w:szCs w:val="48"/>
          <w:rtl/>
          <w:lang w:bidi="fa-IR"/>
        </w:rPr>
      </w:pPr>
    </w:p>
    <w:p w:rsidR="00CC2DFF" w:rsidRPr="00A814AA" w:rsidRDefault="00CC2DFF" w:rsidP="00CC2DFF">
      <w:pPr>
        <w:jc w:val="center"/>
        <w:rPr>
          <w:rFonts w:ascii="IRYakout" w:hAnsi="IRYakout" w:cs="IRYakout"/>
          <w:b/>
          <w:bCs/>
          <w:sz w:val="32"/>
          <w:szCs w:val="32"/>
          <w:rtl/>
          <w:lang w:bidi="fa-IR"/>
        </w:rPr>
      </w:pPr>
      <w:r w:rsidRPr="00A814AA">
        <w:rPr>
          <w:rFonts w:ascii="IRYakout" w:hAnsi="IRYakout" w:cs="IRYakout"/>
          <w:b/>
          <w:bCs/>
          <w:sz w:val="32"/>
          <w:szCs w:val="32"/>
          <w:rtl/>
          <w:lang w:bidi="fa-IR"/>
        </w:rPr>
        <w:t>تألیف:</w:t>
      </w:r>
    </w:p>
    <w:p w:rsidR="00AE448C" w:rsidRDefault="00CC2DFF" w:rsidP="00CC2DFF">
      <w:pPr>
        <w:jc w:val="center"/>
        <w:rPr>
          <w:rFonts w:ascii="IRYakout" w:hAnsi="IRYakout" w:cs="IRYakout"/>
          <w:b/>
          <w:bCs/>
          <w:sz w:val="36"/>
          <w:szCs w:val="36"/>
          <w:rtl/>
          <w:lang w:bidi="fa-IR"/>
        </w:rPr>
      </w:pPr>
      <w:r w:rsidRPr="00A814AA">
        <w:rPr>
          <w:rFonts w:ascii="IRYakout" w:hAnsi="IRYakout" w:cs="IRYakout"/>
          <w:b/>
          <w:bCs/>
          <w:sz w:val="36"/>
          <w:szCs w:val="36"/>
          <w:rtl/>
          <w:lang w:bidi="fa-IR"/>
        </w:rPr>
        <w:t>دکتر حارث بن سلیمان</w:t>
      </w:r>
    </w:p>
    <w:p w:rsidR="000F76AB" w:rsidRDefault="000F76AB" w:rsidP="00CC2DFF">
      <w:pPr>
        <w:jc w:val="center"/>
        <w:rPr>
          <w:rFonts w:ascii="IRYakout" w:hAnsi="IRYakout" w:cs="IRYakout"/>
          <w:b/>
          <w:bCs/>
          <w:sz w:val="36"/>
          <w:szCs w:val="36"/>
          <w:rtl/>
          <w:lang w:bidi="fa-IR"/>
        </w:rPr>
      </w:pPr>
    </w:p>
    <w:p w:rsidR="000F76AB" w:rsidRPr="000F76AB" w:rsidRDefault="000F76AB" w:rsidP="00CC2DFF">
      <w:pPr>
        <w:jc w:val="center"/>
        <w:rPr>
          <w:rFonts w:ascii="IRYakout" w:hAnsi="IRYakout" w:cs="IRYakout"/>
          <w:b/>
          <w:bCs/>
          <w:sz w:val="32"/>
          <w:szCs w:val="32"/>
          <w:rtl/>
          <w:lang w:bidi="fa-IR"/>
        </w:rPr>
      </w:pPr>
      <w:r w:rsidRPr="000F76AB">
        <w:rPr>
          <w:rFonts w:ascii="IRYakout" w:hAnsi="IRYakout" w:cs="IRYakout" w:hint="cs"/>
          <w:b/>
          <w:bCs/>
          <w:sz w:val="32"/>
          <w:szCs w:val="32"/>
          <w:rtl/>
          <w:lang w:bidi="fa-IR"/>
        </w:rPr>
        <w:t>مترجم:</w:t>
      </w:r>
    </w:p>
    <w:p w:rsidR="000F76AB" w:rsidRDefault="000F76AB" w:rsidP="00CC2DFF">
      <w:pPr>
        <w:jc w:val="center"/>
        <w:rPr>
          <w:rFonts w:ascii="IRYakout" w:hAnsi="IRYakout" w:cs="IRYakout"/>
          <w:b/>
          <w:bCs/>
          <w:sz w:val="36"/>
          <w:szCs w:val="36"/>
          <w:rtl/>
          <w:lang w:bidi="fa-IR"/>
        </w:rPr>
      </w:pPr>
      <w:r w:rsidRPr="000F76AB">
        <w:rPr>
          <w:rFonts w:ascii="IRYakout" w:hAnsi="IRYakout" w:cs="IRYakout"/>
          <w:b/>
          <w:bCs/>
          <w:sz w:val="36"/>
          <w:szCs w:val="36"/>
          <w:rtl/>
          <w:lang w:bidi="fa-IR"/>
        </w:rPr>
        <w:t>گروه علم</w:t>
      </w:r>
      <w:r w:rsidRPr="000F76AB">
        <w:rPr>
          <w:rFonts w:ascii="IRYakout" w:hAnsi="IRYakout" w:cs="IRYakout" w:hint="cs"/>
          <w:b/>
          <w:bCs/>
          <w:sz w:val="36"/>
          <w:szCs w:val="36"/>
          <w:rtl/>
          <w:lang w:bidi="fa-IR"/>
        </w:rPr>
        <w:t>ی</w:t>
      </w:r>
      <w:r w:rsidRPr="000F76AB">
        <w:rPr>
          <w:rFonts w:ascii="IRYakout" w:hAnsi="IRYakout" w:cs="IRYakout"/>
          <w:b/>
          <w:bCs/>
          <w:sz w:val="36"/>
          <w:szCs w:val="36"/>
          <w:rtl/>
          <w:lang w:bidi="fa-IR"/>
        </w:rPr>
        <w:t xml:space="preserve"> فرهنگ</w:t>
      </w:r>
      <w:r w:rsidRPr="000F76AB">
        <w:rPr>
          <w:rFonts w:ascii="IRYakout" w:hAnsi="IRYakout" w:cs="IRYakout" w:hint="cs"/>
          <w:b/>
          <w:bCs/>
          <w:sz w:val="36"/>
          <w:szCs w:val="36"/>
          <w:rtl/>
          <w:lang w:bidi="fa-IR"/>
        </w:rPr>
        <w:t>ی</w:t>
      </w:r>
      <w:r w:rsidRPr="000F76AB">
        <w:rPr>
          <w:rFonts w:ascii="IRYakout" w:hAnsi="IRYakout" w:cs="IRYakout"/>
          <w:b/>
          <w:bCs/>
          <w:sz w:val="36"/>
          <w:szCs w:val="36"/>
          <w:rtl/>
          <w:lang w:bidi="fa-IR"/>
        </w:rPr>
        <w:t xml:space="preserve"> موحد</w:t>
      </w:r>
      <w:r w:rsidRPr="000F76AB">
        <w:rPr>
          <w:rFonts w:ascii="IRYakout" w:hAnsi="IRYakout" w:cs="IRYakout" w:hint="cs"/>
          <w:b/>
          <w:bCs/>
          <w:sz w:val="36"/>
          <w:szCs w:val="36"/>
          <w:rtl/>
          <w:lang w:bidi="fa-IR"/>
        </w:rPr>
        <w:t>ی</w:t>
      </w:r>
      <w:r w:rsidRPr="000F76AB">
        <w:rPr>
          <w:rFonts w:ascii="IRYakout" w:hAnsi="IRYakout" w:cs="IRYakout" w:hint="eastAsia"/>
          <w:b/>
          <w:bCs/>
          <w:sz w:val="36"/>
          <w:szCs w:val="36"/>
          <w:rtl/>
          <w:lang w:bidi="fa-IR"/>
        </w:rPr>
        <w:t>ن</w:t>
      </w:r>
    </w:p>
    <w:p w:rsidR="000F76AB" w:rsidRPr="00A814AA" w:rsidRDefault="000F76AB" w:rsidP="00CC2DFF">
      <w:pPr>
        <w:jc w:val="center"/>
        <w:rPr>
          <w:rFonts w:ascii="IRYakout" w:hAnsi="IRYakout" w:cs="IRYakout"/>
          <w:b/>
          <w:bCs/>
          <w:sz w:val="14"/>
          <w:szCs w:val="14"/>
          <w:rtl/>
          <w:lang w:bidi="fa-IR"/>
        </w:rPr>
      </w:pPr>
    </w:p>
    <w:p w:rsidR="00EB0368" w:rsidRPr="00D97A5E" w:rsidRDefault="00EB0368" w:rsidP="00FF4809">
      <w:pPr>
        <w:rPr>
          <w:rFonts w:cs="B Lotus"/>
          <w:sz w:val="24"/>
          <w:szCs w:val="24"/>
          <w:rtl/>
          <w:lang w:bidi="fa-IR"/>
        </w:rPr>
        <w:sectPr w:rsidR="00EB0368" w:rsidRPr="00D97A5E" w:rsidSect="00D4600E">
          <w:headerReference w:type="even" r:id="rId9"/>
          <w:headerReference w:type="default" r:id="rId10"/>
          <w:footerReference w:type="even" r:id="rId11"/>
          <w:footerReference w:type="default" r:id="rId12"/>
          <w:footnotePr>
            <w:numRestart w:val="eachPage"/>
          </w:footnotePr>
          <w:pgSz w:w="7938" w:h="11907" w:code="9"/>
          <w:pgMar w:top="851"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76733" w:rsidRPr="00C50D4D" w:rsidTr="00541A2D">
        <w:trPr>
          <w:jc w:val="center"/>
        </w:trPr>
        <w:tc>
          <w:tcPr>
            <w:tcW w:w="1527" w:type="pct"/>
            <w:vAlign w:val="center"/>
          </w:tcPr>
          <w:p w:rsidR="00776733" w:rsidRPr="00C82596" w:rsidRDefault="00776733" w:rsidP="00541A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76733" w:rsidRPr="001138D1" w:rsidRDefault="00776733" w:rsidP="00776733">
            <w:pPr>
              <w:jc w:val="left"/>
              <w:rPr>
                <w:rFonts w:ascii="IRMitra" w:hAnsi="IRMitra" w:cs="IRMitra"/>
                <w:sz w:val="30"/>
                <w:szCs w:val="30"/>
                <w:rtl/>
                <w:lang w:bidi="fa-IR"/>
              </w:rPr>
            </w:pPr>
            <w:r w:rsidRPr="001138D1">
              <w:rPr>
                <w:rFonts w:ascii="IRMitra" w:hAnsi="IRMitra" w:cs="IRMitra"/>
                <w:color w:val="244061" w:themeColor="accent1" w:themeShade="80"/>
                <w:sz w:val="30"/>
                <w:szCs w:val="30"/>
                <w:rtl/>
                <w:lang w:bidi="fa-IR"/>
              </w:rPr>
              <w:t>ابوهریره</w:t>
            </w:r>
            <w:r w:rsidRPr="001138D1">
              <w:rPr>
                <w:rFonts w:ascii="IRMitra" w:hAnsi="IRMitra" w:cs="CTraditional Arabic" w:hint="cs"/>
                <w:color w:val="244061" w:themeColor="accent1" w:themeShade="80"/>
                <w:sz w:val="30"/>
                <w:szCs w:val="30"/>
                <w:rtl/>
                <w:lang w:bidi="fa-IR"/>
              </w:rPr>
              <w:t>س</w:t>
            </w:r>
            <w:r w:rsidRPr="001138D1">
              <w:rPr>
                <w:rFonts w:ascii="IRMitra" w:hAnsi="IRMitra" w:cs="IRMitra" w:hint="cs"/>
                <w:color w:val="244061" w:themeColor="accent1" w:themeShade="80"/>
                <w:sz w:val="30"/>
                <w:szCs w:val="30"/>
                <w:rtl/>
                <w:lang w:bidi="fa-IR"/>
              </w:rPr>
              <w:t xml:space="preserve"> </w:t>
            </w:r>
            <w:r w:rsidRPr="001138D1">
              <w:rPr>
                <w:rFonts w:ascii="IRMitra" w:hAnsi="IRMitra" w:cs="IRMitra"/>
                <w:color w:val="244061" w:themeColor="accent1" w:themeShade="80"/>
                <w:sz w:val="30"/>
                <w:szCs w:val="30"/>
                <w:rtl/>
                <w:lang w:bidi="fa-IR"/>
              </w:rPr>
              <w:t xml:space="preserve">همراه و دوستدار پیامبر </w:t>
            </w:r>
            <w:r w:rsidRPr="001138D1">
              <w:rPr>
                <w:rFonts w:ascii="IRMitra" w:hAnsi="IRMitra" w:cs="CTraditional Arabic" w:hint="cs"/>
                <w:color w:val="244061" w:themeColor="accent1" w:themeShade="80"/>
                <w:sz w:val="30"/>
                <w:szCs w:val="30"/>
                <w:rtl/>
                <w:lang w:bidi="fa-IR"/>
              </w:rPr>
              <w:t>ج</w:t>
            </w:r>
          </w:p>
        </w:tc>
      </w:tr>
      <w:tr w:rsidR="00BB7186" w:rsidRPr="00C50D4D" w:rsidTr="00644648">
        <w:trPr>
          <w:jc w:val="center"/>
        </w:trPr>
        <w:tc>
          <w:tcPr>
            <w:tcW w:w="1527" w:type="pct"/>
          </w:tcPr>
          <w:p w:rsidR="00BB7186" w:rsidRDefault="00BB7186" w:rsidP="00644648">
            <w:pPr>
              <w:spacing w:before="60" w:after="60"/>
              <w:jc w:val="both"/>
              <w:rPr>
                <w:rFonts w:ascii="IRMitra" w:hAnsi="IRMitra" w:cs="IRMitra"/>
                <w:b/>
                <w:bCs/>
                <w:sz w:val="25"/>
                <w:szCs w:val="25"/>
                <w:rtl/>
              </w:rPr>
            </w:pPr>
            <w:r>
              <w:rPr>
                <w:rFonts w:ascii="IRMitra" w:hAnsi="IRMitra" w:cs="IRMitra" w:hint="cs"/>
                <w:b/>
                <w:bCs/>
                <w:sz w:val="25"/>
                <w:szCs w:val="25"/>
                <w:rtl/>
              </w:rPr>
              <w:t>العنوان الأصلي:</w:t>
            </w:r>
          </w:p>
        </w:tc>
        <w:tc>
          <w:tcPr>
            <w:tcW w:w="3473" w:type="pct"/>
            <w:gridSpan w:val="4"/>
          </w:tcPr>
          <w:p w:rsidR="00BB7186" w:rsidRPr="00BB7186" w:rsidRDefault="00BB7186" w:rsidP="00644648">
            <w:pPr>
              <w:jc w:val="left"/>
              <w:rPr>
                <w:rFonts w:ascii="IRNazli" w:hAnsi="IRNazli" w:cs="IRNazli"/>
                <w:color w:val="244061" w:themeColor="accent1" w:themeShade="80"/>
                <w:sz w:val="30"/>
                <w:szCs w:val="30"/>
                <w:rtl/>
                <w:lang w:bidi="fa-IR"/>
              </w:rPr>
            </w:pPr>
            <w:r w:rsidRPr="00BB7186">
              <w:rPr>
                <w:rFonts w:ascii="IRNazli" w:hAnsi="IRNazli" w:cs="IRNazli"/>
                <w:color w:val="244061" w:themeColor="accent1" w:themeShade="80"/>
                <w:sz w:val="30"/>
                <w:szCs w:val="30"/>
                <w:rtl/>
                <w:lang w:bidi="fa-IR"/>
              </w:rPr>
              <w:t>أبوهریرة</w:t>
            </w:r>
            <w:r>
              <w:rPr>
                <w:rFonts w:ascii="IRNazli" w:hAnsi="IRNazli" w:cs="IRNazli" w:hint="cs"/>
                <w:color w:val="244061" w:themeColor="accent1" w:themeShade="80"/>
                <w:sz w:val="30"/>
                <w:szCs w:val="30"/>
                <w:rtl/>
                <w:lang w:bidi="fa-IR"/>
              </w:rPr>
              <w:t xml:space="preserve"> صاحب رسول الله وخادمه: دراسة حدیثیة تاریخیة هادفة</w:t>
            </w:r>
          </w:p>
        </w:tc>
      </w:tr>
      <w:tr w:rsidR="00776733" w:rsidRPr="00C50D4D" w:rsidTr="00541A2D">
        <w:trPr>
          <w:jc w:val="center"/>
        </w:trPr>
        <w:tc>
          <w:tcPr>
            <w:tcW w:w="1527" w:type="pct"/>
          </w:tcPr>
          <w:p w:rsidR="00776733" w:rsidRPr="00C82596" w:rsidRDefault="00776733" w:rsidP="00541A2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76733" w:rsidRPr="001138D1" w:rsidRDefault="00776733" w:rsidP="00776733">
            <w:pPr>
              <w:jc w:val="left"/>
              <w:rPr>
                <w:rFonts w:ascii="IRMitra" w:hAnsi="IRMitra" w:cs="IRMitra"/>
                <w:color w:val="244061" w:themeColor="accent1" w:themeShade="80"/>
                <w:sz w:val="30"/>
                <w:szCs w:val="30"/>
                <w:rtl/>
                <w:lang w:bidi="fa-IR"/>
              </w:rPr>
            </w:pPr>
            <w:r w:rsidRPr="001138D1">
              <w:rPr>
                <w:rFonts w:ascii="IRMitra" w:hAnsi="IRMitra" w:cs="IRMitra"/>
                <w:color w:val="244061" w:themeColor="accent1" w:themeShade="80"/>
                <w:sz w:val="30"/>
                <w:szCs w:val="30"/>
                <w:rtl/>
                <w:lang w:bidi="fa-IR"/>
              </w:rPr>
              <w:t>دکتر حارث بن سلیمان</w:t>
            </w:r>
          </w:p>
        </w:tc>
      </w:tr>
      <w:tr w:rsidR="00776733" w:rsidRPr="00C50D4D" w:rsidTr="00541A2D">
        <w:trPr>
          <w:jc w:val="center"/>
        </w:trPr>
        <w:tc>
          <w:tcPr>
            <w:tcW w:w="1527" w:type="pct"/>
            <w:vAlign w:val="center"/>
          </w:tcPr>
          <w:p w:rsidR="00776733" w:rsidRPr="00C82596" w:rsidRDefault="00776733"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76733" w:rsidRPr="001138D1" w:rsidRDefault="00CE56AC" w:rsidP="00541A2D">
            <w:pPr>
              <w:spacing w:before="60" w:after="60"/>
              <w:jc w:val="both"/>
              <w:rPr>
                <w:rFonts w:ascii="IRMitra" w:hAnsi="IRMitra" w:cs="IRMitra"/>
                <w:b/>
                <w:bCs/>
                <w:color w:val="244061" w:themeColor="accent1" w:themeShade="80"/>
                <w:sz w:val="30"/>
                <w:szCs w:val="30"/>
                <w:rtl/>
              </w:rPr>
            </w:pPr>
            <w:bookmarkStart w:id="2" w:name="_Toc426735787"/>
            <w:bookmarkStart w:id="3" w:name="_Toc426735833"/>
            <w:r w:rsidRPr="001138D1">
              <w:rPr>
                <w:rFonts w:ascii="IRMitra" w:hAnsi="IRMitra" w:cs="IRMitra"/>
                <w:color w:val="244061" w:themeColor="accent1" w:themeShade="80"/>
                <w:sz w:val="30"/>
                <w:szCs w:val="30"/>
                <w:rtl/>
                <w:lang w:bidi="fa-IR"/>
              </w:rPr>
              <w:t>تاریخ اسلام</w:t>
            </w:r>
            <w:bookmarkEnd w:id="2"/>
            <w:r w:rsidRPr="001138D1">
              <w:rPr>
                <w:rFonts w:ascii="IRMitra" w:hAnsi="IRMitra" w:cs="IRMitra"/>
                <w:color w:val="244061" w:themeColor="accent1" w:themeShade="80"/>
                <w:sz w:val="30"/>
                <w:szCs w:val="30"/>
                <w:rtl/>
                <w:lang w:bidi="fa-IR"/>
              </w:rPr>
              <w:t xml:space="preserve"> - اهل بیت، صحابه و تابعین</w:t>
            </w:r>
            <w:bookmarkEnd w:id="3"/>
          </w:p>
        </w:tc>
      </w:tr>
      <w:tr w:rsidR="00776733" w:rsidRPr="00C50D4D" w:rsidTr="00541A2D">
        <w:trPr>
          <w:jc w:val="center"/>
        </w:trPr>
        <w:tc>
          <w:tcPr>
            <w:tcW w:w="1527" w:type="pct"/>
            <w:vAlign w:val="center"/>
          </w:tcPr>
          <w:p w:rsidR="00776733" w:rsidRPr="00C82596" w:rsidRDefault="00776733"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76733" w:rsidRPr="001138D1" w:rsidRDefault="00776733" w:rsidP="00835B26">
            <w:pPr>
              <w:spacing w:before="60" w:after="60"/>
              <w:jc w:val="both"/>
              <w:rPr>
                <w:rFonts w:ascii="IRMitra" w:hAnsi="IRMitra" w:cs="IRMitra"/>
                <w:color w:val="244061" w:themeColor="accent1" w:themeShade="80"/>
                <w:sz w:val="30"/>
                <w:szCs w:val="30"/>
                <w:rtl/>
              </w:rPr>
            </w:pPr>
            <w:r w:rsidRPr="001138D1">
              <w:rPr>
                <w:rFonts w:ascii="IRMitra" w:hAnsi="IRMitra" w:cs="IRMitra" w:hint="cs"/>
                <w:color w:val="244061" w:themeColor="accent1" w:themeShade="80"/>
                <w:sz w:val="30"/>
                <w:szCs w:val="30"/>
                <w:rtl/>
              </w:rPr>
              <w:t xml:space="preserve">اول (دیجیتال) </w:t>
            </w:r>
          </w:p>
        </w:tc>
      </w:tr>
      <w:tr w:rsidR="00776733" w:rsidRPr="00C50D4D" w:rsidTr="00541A2D">
        <w:trPr>
          <w:jc w:val="center"/>
        </w:trPr>
        <w:tc>
          <w:tcPr>
            <w:tcW w:w="1527" w:type="pct"/>
            <w:vAlign w:val="center"/>
          </w:tcPr>
          <w:p w:rsidR="00776733" w:rsidRPr="00C82596" w:rsidRDefault="00776733"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76733" w:rsidRPr="001138D1" w:rsidRDefault="001138D1" w:rsidP="00541A2D">
            <w:pPr>
              <w:spacing w:before="60" w:after="60"/>
              <w:jc w:val="both"/>
              <w:rPr>
                <w:rFonts w:ascii="IRMitra" w:hAnsi="IRMitra" w:cs="IRMitra"/>
                <w:color w:val="244061" w:themeColor="accent1" w:themeShade="80"/>
                <w:sz w:val="30"/>
                <w:szCs w:val="30"/>
                <w:rtl/>
                <w:lang w:bidi="fa-IR"/>
              </w:rPr>
            </w:pPr>
            <w:r w:rsidRPr="001138D1">
              <w:rPr>
                <w:rFonts w:ascii="IRMitra" w:hAnsi="IRMitra" w:cs="IRMitra"/>
                <w:color w:val="244061"/>
                <w:sz w:val="30"/>
                <w:szCs w:val="30"/>
                <w:rtl/>
                <w:lang w:bidi="fa-IR"/>
              </w:rPr>
              <w:t>دی (جدی) 1394شمسی، ر</w:t>
            </w:r>
            <w:r w:rsidRPr="001138D1">
              <w:rPr>
                <w:rFonts w:ascii="IRMitra" w:hAnsi="IRMitra" w:cs="IRMitra"/>
                <w:color w:val="244061"/>
                <w:sz w:val="30"/>
                <w:szCs w:val="30"/>
                <w:rtl/>
              </w:rPr>
              <w:t>بيع الأول</w:t>
            </w:r>
            <w:r w:rsidRPr="001138D1">
              <w:rPr>
                <w:rFonts w:ascii="IRMitra" w:hAnsi="IRMitra" w:cs="IRMitra"/>
                <w:color w:val="244061"/>
                <w:sz w:val="30"/>
                <w:szCs w:val="30"/>
                <w:rtl/>
                <w:lang w:bidi="fa-IR"/>
              </w:rPr>
              <w:t xml:space="preserve"> 1437 هجری</w:t>
            </w:r>
          </w:p>
        </w:tc>
      </w:tr>
      <w:tr w:rsidR="00776733" w:rsidRPr="00C50D4D" w:rsidTr="00541A2D">
        <w:trPr>
          <w:jc w:val="center"/>
        </w:trPr>
        <w:tc>
          <w:tcPr>
            <w:tcW w:w="1527" w:type="pct"/>
            <w:vAlign w:val="center"/>
          </w:tcPr>
          <w:p w:rsidR="00776733" w:rsidRPr="00C82596" w:rsidRDefault="00776733" w:rsidP="00541A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76733" w:rsidRPr="001138D1" w:rsidRDefault="0077417D" w:rsidP="00541A2D">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سایت عقیده</w:t>
            </w:r>
          </w:p>
        </w:tc>
      </w:tr>
      <w:tr w:rsidR="00776733" w:rsidRPr="00C50D4D" w:rsidTr="00541A2D">
        <w:trPr>
          <w:jc w:val="center"/>
        </w:trPr>
        <w:tc>
          <w:tcPr>
            <w:tcW w:w="3598" w:type="pct"/>
            <w:gridSpan w:val="4"/>
            <w:vAlign w:val="center"/>
          </w:tcPr>
          <w:p w:rsidR="00776733" w:rsidRPr="00AA082B" w:rsidRDefault="00776733" w:rsidP="00541A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76733" w:rsidRPr="0004588E" w:rsidRDefault="00776733" w:rsidP="00541A2D">
            <w:pPr>
              <w:spacing w:before="60" w:after="60"/>
              <w:jc w:val="center"/>
              <w:rPr>
                <w:rFonts w:asciiTheme="minorHAnsi" w:hAnsiTheme="minorHAnsi" w:cstheme="minorHAnsi"/>
                <w:b/>
                <w:bCs/>
                <w:sz w:val="27"/>
                <w:szCs w:val="27"/>
                <w:rtl/>
              </w:rPr>
            </w:pPr>
            <w:r w:rsidRPr="00776733">
              <w:rPr>
                <w:rFonts w:asciiTheme="minorHAnsi" w:hAnsiTheme="minorHAnsi" w:cstheme="minorHAnsi"/>
                <w:b/>
                <w:bCs/>
                <w:color w:val="244061" w:themeColor="accent1" w:themeShade="80"/>
                <w:sz w:val="24"/>
                <w:szCs w:val="24"/>
              </w:rPr>
              <w:t>www.aqeedeh.com</w:t>
            </w:r>
          </w:p>
        </w:tc>
        <w:tc>
          <w:tcPr>
            <w:tcW w:w="1402" w:type="pct"/>
          </w:tcPr>
          <w:p w:rsidR="00776733" w:rsidRPr="00855B06" w:rsidRDefault="00776733"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0A4230" wp14:editId="119A007C">
                  <wp:extent cx="8286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911628"/>
                          </a:xfrm>
                          <a:prstGeom prst="rect">
                            <a:avLst/>
                          </a:prstGeom>
                        </pic:spPr>
                      </pic:pic>
                    </a:graphicData>
                  </a:graphic>
                </wp:inline>
              </w:drawing>
            </w:r>
          </w:p>
        </w:tc>
      </w:tr>
      <w:tr w:rsidR="00776733" w:rsidRPr="00C50D4D" w:rsidTr="00541A2D">
        <w:trPr>
          <w:jc w:val="center"/>
        </w:trPr>
        <w:tc>
          <w:tcPr>
            <w:tcW w:w="1527" w:type="pct"/>
            <w:vAlign w:val="center"/>
          </w:tcPr>
          <w:p w:rsidR="00776733" w:rsidRPr="00855B06" w:rsidRDefault="00776733" w:rsidP="00541A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76733" w:rsidRPr="00776733" w:rsidRDefault="00776733" w:rsidP="00541A2D">
            <w:pPr>
              <w:spacing w:before="60" w:after="60"/>
              <w:rPr>
                <w:rFonts w:ascii="IRMitra" w:hAnsi="IRMitra" w:cs="IRMitra"/>
                <w:color w:val="244061" w:themeColor="accent1" w:themeShade="80"/>
                <w:sz w:val="24"/>
                <w:szCs w:val="24"/>
                <w:rtl/>
              </w:rPr>
            </w:pPr>
            <w:r w:rsidRPr="00776733">
              <w:rPr>
                <w:rFonts w:asciiTheme="majorBidi" w:hAnsiTheme="majorBidi" w:cstheme="majorBidi"/>
                <w:b/>
                <w:bCs/>
                <w:sz w:val="24"/>
                <w:szCs w:val="24"/>
              </w:rPr>
              <w:t>book@aqeedeh.com</w:t>
            </w:r>
          </w:p>
        </w:tc>
      </w:tr>
      <w:tr w:rsidR="00776733" w:rsidRPr="00C50D4D" w:rsidTr="00541A2D">
        <w:trPr>
          <w:jc w:val="center"/>
        </w:trPr>
        <w:tc>
          <w:tcPr>
            <w:tcW w:w="5000" w:type="pct"/>
            <w:gridSpan w:val="5"/>
            <w:vAlign w:val="bottom"/>
          </w:tcPr>
          <w:p w:rsidR="00776733" w:rsidRPr="00855B06" w:rsidRDefault="00776733" w:rsidP="00396C85">
            <w:pPr>
              <w:spacing w:before="12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76733" w:rsidRPr="00C50D4D" w:rsidTr="00541A2D">
        <w:trPr>
          <w:jc w:val="center"/>
        </w:trPr>
        <w:tc>
          <w:tcPr>
            <w:tcW w:w="2295" w:type="pct"/>
            <w:gridSpan w:val="2"/>
            <w:shd w:val="clear" w:color="auto" w:fill="auto"/>
          </w:tcPr>
          <w:p w:rsidR="00776733" w:rsidRPr="00282C07" w:rsidRDefault="00776733" w:rsidP="00776733">
            <w:pPr>
              <w:widowControl w:val="0"/>
              <w:tabs>
                <w:tab w:val="right" w:leader="dot" w:pos="5138"/>
              </w:tabs>
              <w:spacing w:before="60" w:after="60"/>
              <w:rPr>
                <w:rFonts w:ascii="Literata" w:hAnsi="Literata"/>
                <w:sz w:val="24"/>
                <w:szCs w:val="22"/>
              </w:rPr>
            </w:pPr>
            <w:r w:rsidRPr="00282C07">
              <w:rPr>
                <w:rFonts w:ascii="Literata" w:hAnsi="Literata"/>
                <w:sz w:val="24"/>
                <w:szCs w:val="22"/>
              </w:rPr>
              <w:t>www.mowahedin.com</w:t>
            </w:r>
          </w:p>
          <w:p w:rsidR="00776733" w:rsidRPr="00282C07" w:rsidRDefault="00776733" w:rsidP="00776733">
            <w:pPr>
              <w:widowControl w:val="0"/>
              <w:tabs>
                <w:tab w:val="right" w:leader="dot" w:pos="5138"/>
              </w:tabs>
              <w:spacing w:before="60" w:after="60"/>
              <w:rPr>
                <w:rFonts w:ascii="Literata" w:hAnsi="Literata"/>
                <w:sz w:val="24"/>
                <w:szCs w:val="22"/>
              </w:rPr>
            </w:pPr>
            <w:r w:rsidRPr="00282C07">
              <w:rPr>
                <w:rFonts w:ascii="Literata" w:hAnsi="Literata"/>
                <w:sz w:val="24"/>
                <w:szCs w:val="22"/>
              </w:rPr>
              <w:t>www.videofarsi.com</w:t>
            </w:r>
          </w:p>
          <w:p w:rsidR="00776733" w:rsidRPr="00282C07" w:rsidRDefault="00776733" w:rsidP="00776733">
            <w:pPr>
              <w:spacing w:before="60" w:after="60"/>
              <w:rPr>
                <w:rFonts w:ascii="Literata" w:hAnsi="Literata"/>
                <w:sz w:val="24"/>
                <w:szCs w:val="22"/>
              </w:rPr>
            </w:pPr>
            <w:r w:rsidRPr="00282C07">
              <w:rPr>
                <w:rFonts w:ascii="Literata" w:hAnsi="Literata"/>
                <w:sz w:val="24"/>
                <w:szCs w:val="22"/>
              </w:rPr>
              <w:t>www.zekr.tv</w:t>
            </w:r>
          </w:p>
          <w:p w:rsidR="00776733" w:rsidRPr="00282C07" w:rsidRDefault="00776733" w:rsidP="00776733">
            <w:pPr>
              <w:spacing w:before="60" w:after="60"/>
              <w:rPr>
                <w:rFonts w:ascii="IRMitra" w:hAnsi="IRMitra" w:cs="IRMitra"/>
                <w:b/>
                <w:bCs/>
                <w:sz w:val="24"/>
                <w:szCs w:val="22"/>
                <w:rtl/>
              </w:rPr>
            </w:pPr>
            <w:r w:rsidRPr="00282C07">
              <w:rPr>
                <w:rFonts w:ascii="Literata" w:hAnsi="Literata"/>
                <w:sz w:val="24"/>
                <w:szCs w:val="22"/>
              </w:rPr>
              <w:t>www.mowahed.com</w:t>
            </w:r>
          </w:p>
        </w:tc>
        <w:tc>
          <w:tcPr>
            <w:tcW w:w="360" w:type="pct"/>
          </w:tcPr>
          <w:p w:rsidR="00776733" w:rsidRPr="00282C07" w:rsidRDefault="00776733" w:rsidP="00776733">
            <w:pPr>
              <w:spacing w:before="60" w:after="60"/>
              <w:rPr>
                <w:rFonts w:ascii="IRMitra" w:hAnsi="IRMitra" w:cs="IRMitra"/>
                <w:sz w:val="24"/>
                <w:szCs w:val="22"/>
                <w:rtl/>
              </w:rPr>
            </w:pPr>
          </w:p>
        </w:tc>
        <w:tc>
          <w:tcPr>
            <w:tcW w:w="2345" w:type="pct"/>
            <w:gridSpan w:val="2"/>
          </w:tcPr>
          <w:p w:rsidR="00776733" w:rsidRPr="00282C07" w:rsidRDefault="00776733" w:rsidP="00776733">
            <w:pPr>
              <w:widowControl w:val="0"/>
              <w:tabs>
                <w:tab w:val="right" w:leader="dot" w:pos="5138"/>
              </w:tabs>
              <w:spacing w:before="60" w:after="60"/>
              <w:rPr>
                <w:rFonts w:ascii="Literata" w:hAnsi="Literata"/>
                <w:sz w:val="24"/>
                <w:szCs w:val="22"/>
              </w:rPr>
            </w:pPr>
            <w:r w:rsidRPr="00282C07">
              <w:rPr>
                <w:rFonts w:ascii="Literata" w:hAnsi="Literata"/>
                <w:sz w:val="24"/>
                <w:szCs w:val="22"/>
              </w:rPr>
              <w:t>www.aqeedeh.com</w:t>
            </w:r>
          </w:p>
          <w:p w:rsidR="00776733" w:rsidRPr="00282C07" w:rsidRDefault="00776733" w:rsidP="00776733">
            <w:pPr>
              <w:widowControl w:val="0"/>
              <w:tabs>
                <w:tab w:val="right" w:leader="dot" w:pos="5138"/>
              </w:tabs>
              <w:spacing w:before="60" w:after="60"/>
              <w:rPr>
                <w:rFonts w:ascii="Literata" w:hAnsi="Literata"/>
                <w:sz w:val="24"/>
                <w:szCs w:val="22"/>
              </w:rPr>
            </w:pPr>
            <w:r w:rsidRPr="00282C07">
              <w:rPr>
                <w:rFonts w:ascii="Literata" w:hAnsi="Literata"/>
                <w:sz w:val="24"/>
                <w:szCs w:val="22"/>
              </w:rPr>
              <w:t>www.islamtxt.com</w:t>
            </w:r>
          </w:p>
          <w:p w:rsidR="00776733" w:rsidRPr="00282C07" w:rsidRDefault="00EC6BDA" w:rsidP="00776733">
            <w:pPr>
              <w:widowControl w:val="0"/>
              <w:tabs>
                <w:tab w:val="right" w:leader="dot" w:pos="5138"/>
              </w:tabs>
              <w:spacing w:before="60" w:after="60"/>
              <w:rPr>
                <w:rFonts w:ascii="Literata" w:hAnsi="Literata"/>
                <w:sz w:val="24"/>
                <w:szCs w:val="22"/>
              </w:rPr>
            </w:pPr>
            <w:hyperlink r:id="rId14" w:history="1">
              <w:r w:rsidR="00776733" w:rsidRPr="00282C07">
                <w:rPr>
                  <w:rStyle w:val="Hyperlink"/>
                  <w:rFonts w:ascii="Literata" w:hAnsi="Literata"/>
                  <w:color w:val="auto"/>
                  <w:sz w:val="24"/>
                  <w:szCs w:val="22"/>
                  <w:u w:val="none"/>
                </w:rPr>
                <w:t>www.shabnam.cc</w:t>
              </w:r>
            </w:hyperlink>
          </w:p>
          <w:p w:rsidR="00776733" w:rsidRPr="00282C07" w:rsidRDefault="00776733" w:rsidP="00776733">
            <w:pPr>
              <w:spacing w:before="60" w:after="60"/>
              <w:rPr>
                <w:rFonts w:ascii="IRMitra" w:hAnsi="IRMitra" w:cs="IRMitra"/>
                <w:sz w:val="24"/>
                <w:szCs w:val="22"/>
                <w:rtl/>
              </w:rPr>
            </w:pPr>
            <w:r w:rsidRPr="00282C07">
              <w:rPr>
                <w:rFonts w:ascii="Literata" w:hAnsi="Literata"/>
                <w:sz w:val="24"/>
                <w:szCs w:val="22"/>
              </w:rPr>
              <w:t>www.sadaislam.com</w:t>
            </w:r>
          </w:p>
        </w:tc>
      </w:tr>
      <w:tr w:rsidR="00776733" w:rsidRPr="00EA1553" w:rsidTr="00541A2D">
        <w:trPr>
          <w:jc w:val="center"/>
        </w:trPr>
        <w:tc>
          <w:tcPr>
            <w:tcW w:w="2295" w:type="pct"/>
            <w:gridSpan w:val="2"/>
          </w:tcPr>
          <w:p w:rsidR="00776733" w:rsidRPr="00EA1553" w:rsidRDefault="00776733" w:rsidP="00541A2D">
            <w:pPr>
              <w:spacing w:before="60" w:after="60"/>
              <w:rPr>
                <w:rFonts w:ascii="IRMitra" w:hAnsi="IRMitra" w:cs="IRMitra"/>
                <w:b/>
                <w:bCs/>
                <w:sz w:val="5"/>
                <w:szCs w:val="5"/>
                <w:rtl/>
              </w:rPr>
            </w:pPr>
          </w:p>
        </w:tc>
        <w:tc>
          <w:tcPr>
            <w:tcW w:w="2705" w:type="pct"/>
            <w:gridSpan w:val="3"/>
          </w:tcPr>
          <w:p w:rsidR="00776733" w:rsidRPr="00EA1553" w:rsidRDefault="00776733" w:rsidP="00541A2D">
            <w:pPr>
              <w:spacing w:before="60" w:after="60"/>
              <w:rPr>
                <w:rFonts w:ascii="IRMitra" w:hAnsi="IRMitra" w:cs="IRMitra"/>
                <w:color w:val="244061" w:themeColor="accent1" w:themeShade="80"/>
                <w:sz w:val="5"/>
                <w:szCs w:val="5"/>
                <w:rtl/>
              </w:rPr>
            </w:pPr>
          </w:p>
        </w:tc>
      </w:tr>
      <w:tr w:rsidR="00776733" w:rsidRPr="00C50D4D" w:rsidTr="00541A2D">
        <w:trPr>
          <w:jc w:val="center"/>
        </w:trPr>
        <w:tc>
          <w:tcPr>
            <w:tcW w:w="5000" w:type="pct"/>
            <w:gridSpan w:val="5"/>
          </w:tcPr>
          <w:p w:rsidR="00776733" w:rsidRPr="00855B06" w:rsidRDefault="00776733"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64811E" wp14:editId="18BA3B6F">
                  <wp:extent cx="14287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8437" cy="753187"/>
                          </a:xfrm>
                          <a:prstGeom prst="rect">
                            <a:avLst/>
                          </a:prstGeom>
                        </pic:spPr>
                      </pic:pic>
                    </a:graphicData>
                  </a:graphic>
                </wp:inline>
              </w:drawing>
            </w:r>
          </w:p>
        </w:tc>
      </w:tr>
      <w:tr w:rsidR="00776733" w:rsidRPr="00C50D4D" w:rsidTr="00541A2D">
        <w:trPr>
          <w:jc w:val="center"/>
        </w:trPr>
        <w:tc>
          <w:tcPr>
            <w:tcW w:w="5000" w:type="pct"/>
            <w:gridSpan w:val="5"/>
            <w:vAlign w:val="center"/>
          </w:tcPr>
          <w:p w:rsidR="00776733" w:rsidRDefault="00776733" w:rsidP="00541A2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282C07" w:rsidRDefault="00282C07" w:rsidP="00D97A5E">
      <w:pPr>
        <w:widowControl w:val="0"/>
        <w:shd w:val="clear" w:color="auto" w:fill="FFFFFF"/>
        <w:tabs>
          <w:tab w:val="right" w:leader="dot" w:pos="5138"/>
        </w:tabs>
        <w:spacing w:line="228" w:lineRule="auto"/>
        <w:rPr>
          <w:rStyle w:val="Char5"/>
          <w:sz w:val="2"/>
          <w:szCs w:val="2"/>
          <w:rtl/>
          <w:lang w:bidi="fa-IR"/>
        </w:rPr>
      </w:pPr>
    </w:p>
    <w:p w:rsidR="00282C07" w:rsidRDefault="00282C07" w:rsidP="00282C07">
      <w:pPr>
        <w:rPr>
          <w:rStyle w:val="Char5"/>
          <w:sz w:val="2"/>
          <w:szCs w:val="2"/>
          <w:rtl/>
          <w:lang w:bidi="fa-IR"/>
        </w:rPr>
      </w:pPr>
      <w:r>
        <w:rPr>
          <w:rStyle w:val="Char5"/>
          <w:sz w:val="2"/>
          <w:szCs w:val="2"/>
          <w:rtl/>
          <w:lang w:bidi="fa-IR"/>
        </w:rPr>
        <w:br w:type="page"/>
      </w:r>
    </w:p>
    <w:p w:rsidR="004E73C7" w:rsidRPr="00776733" w:rsidRDefault="004E73C7" w:rsidP="00D97A5E">
      <w:pPr>
        <w:widowControl w:val="0"/>
        <w:shd w:val="clear" w:color="auto" w:fill="FFFFFF"/>
        <w:tabs>
          <w:tab w:val="right" w:leader="dot" w:pos="5138"/>
        </w:tabs>
        <w:spacing w:line="228" w:lineRule="auto"/>
        <w:rPr>
          <w:rStyle w:val="Char5"/>
          <w:sz w:val="2"/>
          <w:szCs w:val="2"/>
          <w:rtl/>
          <w:lang w:bidi="fa-IR"/>
        </w:rPr>
        <w:sectPr w:rsidR="004E73C7" w:rsidRPr="00776733" w:rsidSect="00BE4463">
          <w:headerReference w:type="even" r:id="rId16"/>
          <w:headerReference w:type="default" r:id="rId1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4" w:name="_Toc62138800"/>
      <w:bookmarkStart w:id="5"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A15402">
      <w:pPr>
        <w:pStyle w:val="a0"/>
        <w:rPr>
          <w:rtl/>
        </w:rPr>
      </w:pPr>
      <w:bookmarkStart w:id="6" w:name="_Toc275041238"/>
      <w:bookmarkStart w:id="7" w:name="_Toc437248294"/>
      <w:r w:rsidRPr="00A15402">
        <w:rPr>
          <w:rtl/>
        </w:rPr>
        <w:t>فهرست</w:t>
      </w:r>
      <w:r w:rsidRPr="00D97A5E">
        <w:rPr>
          <w:rtl/>
        </w:rPr>
        <w:t xml:space="preserve"> مطال</w:t>
      </w:r>
      <w:bookmarkEnd w:id="4"/>
      <w:bookmarkEnd w:id="5"/>
      <w:bookmarkEnd w:id="6"/>
      <w:r w:rsidR="00BB0CA3">
        <w:rPr>
          <w:rtl/>
        </w:rPr>
        <w:t>ب</w:t>
      </w:r>
      <w:bookmarkEnd w:id="7"/>
    </w:p>
    <w:p w:rsidR="00E65A46" w:rsidRDefault="00437DDA" w:rsidP="00E65A46">
      <w:pPr>
        <w:pStyle w:val="TOC1"/>
        <w:tabs>
          <w:tab w:val="right" w:leader="dot" w:pos="6226"/>
        </w:tabs>
        <w:spacing w:line="216" w:lineRule="auto"/>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7248294" w:history="1">
        <w:r w:rsidR="00E65A46" w:rsidRPr="00B7306C">
          <w:rPr>
            <w:rStyle w:val="Hyperlink"/>
            <w:rFonts w:hint="eastAsia"/>
            <w:noProof/>
            <w:rtl/>
            <w:lang w:bidi="fa-IR"/>
          </w:rPr>
          <w:t>فهرست</w:t>
        </w:r>
        <w:r w:rsidR="00E65A46" w:rsidRPr="00B7306C">
          <w:rPr>
            <w:rStyle w:val="Hyperlink"/>
            <w:noProof/>
            <w:rtl/>
            <w:lang w:bidi="fa-IR"/>
          </w:rPr>
          <w:t xml:space="preserve"> </w:t>
        </w:r>
        <w:r w:rsidR="00E65A46" w:rsidRPr="00B7306C">
          <w:rPr>
            <w:rStyle w:val="Hyperlink"/>
            <w:rFonts w:hint="eastAsia"/>
            <w:noProof/>
            <w:rtl/>
            <w:lang w:bidi="fa-IR"/>
          </w:rPr>
          <w:t>مطالب</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437248294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rFonts w:hint="eastAsia"/>
            <w:noProof/>
            <w:webHidden/>
            <w:rtl/>
          </w:rPr>
          <w:t>‌أ</w:t>
        </w:r>
        <w:r w:rsidR="00E65A46">
          <w:rPr>
            <w:noProof/>
            <w:webHidden/>
            <w:rtl/>
          </w:rPr>
          <w:fldChar w:fldCharType="end"/>
        </w:r>
      </w:hyperlink>
    </w:p>
    <w:p w:rsidR="00E65A46" w:rsidRDefault="00EC6BDA" w:rsidP="00E65A46">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295" w:history="1">
        <w:r w:rsidR="00E65A46" w:rsidRPr="00B7306C">
          <w:rPr>
            <w:rStyle w:val="Hyperlink"/>
            <w:rFonts w:hint="eastAsia"/>
            <w:noProof/>
            <w:rtl/>
            <w:lang w:bidi="fa-IR"/>
          </w:rPr>
          <w:t>مقدمه‌</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مؤلف</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437248295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w:t>
        </w:r>
        <w:r w:rsidR="00E65A46">
          <w:rPr>
            <w:noProof/>
            <w:webHidden/>
            <w:rtl/>
          </w:rPr>
          <w:fldChar w:fldCharType="end"/>
        </w:r>
      </w:hyperlink>
    </w:p>
    <w:p w:rsidR="00E65A46" w:rsidRDefault="00EC6BDA" w:rsidP="00E65A46">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296" w:history="1">
        <w:r w:rsidR="00E65A46" w:rsidRPr="00B7306C">
          <w:rPr>
            <w:rStyle w:val="Hyperlink"/>
            <w:rFonts w:hint="eastAsia"/>
            <w:noProof/>
            <w:rtl/>
            <w:lang w:bidi="fa-IR"/>
          </w:rPr>
          <w:t>مبحث</w:t>
        </w:r>
        <w:r w:rsidR="00E65A46" w:rsidRPr="00B7306C">
          <w:rPr>
            <w:rStyle w:val="Hyperlink"/>
            <w:noProof/>
            <w:rtl/>
            <w:lang w:bidi="fa-IR"/>
          </w:rPr>
          <w:t xml:space="preserve"> </w:t>
        </w:r>
        <w:r w:rsidR="00E65A46" w:rsidRPr="00B7306C">
          <w:rPr>
            <w:rStyle w:val="Hyperlink"/>
            <w:rFonts w:hint="eastAsia"/>
            <w:noProof/>
            <w:rtl/>
            <w:lang w:bidi="fa-IR"/>
          </w:rPr>
          <w:t>اول</w:t>
        </w:r>
        <w:r w:rsidR="00E65A46" w:rsidRPr="00B7306C">
          <w:rPr>
            <w:rStyle w:val="Hyperlink"/>
            <w:noProof/>
            <w:rtl/>
            <w:lang w:bidi="fa-IR"/>
          </w:rPr>
          <w:t xml:space="preserve">: </w:t>
        </w:r>
        <w:r w:rsidR="00E65A46" w:rsidRPr="00B7306C">
          <w:rPr>
            <w:rStyle w:val="Hyperlink"/>
            <w:rFonts w:hint="eastAsia"/>
            <w:noProof/>
            <w:rtl/>
            <w:lang w:bidi="fa-IR"/>
          </w:rPr>
          <w:t>شرح</w:t>
        </w:r>
        <w:r w:rsidR="00E65A46" w:rsidRPr="00B7306C">
          <w:rPr>
            <w:rStyle w:val="Hyperlink"/>
            <w:noProof/>
            <w:rtl/>
            <w:lang w:bidi="fa-IR"/>
          </w:rPr>
          <w:t xml:space="preserve"> </w:t>
        </w:r>
        <w:r w:rsidR="00E65A46" w:rsidRPr="00B7306C">
          <w:rPr>
            <w:rStyle w:val="Hyperlink"/>
            <w:rFonts w:hint="eastAsia"/>
            <w:noProof/>
            <w:rtl/>
            <w:lang w:bidi="fa-IR"/>
          </w:rPr>
          <w:t>حال</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س</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C243B9">
          <w:rPr>
            <w:rStyle w:val="Hyperlink"/>
            <w:rFonts w:cs="CTraditional Arabic" w:hint="eastAsia"/>
            <w:bCs w:val="0"/>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437248296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5</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297" w:history="1">
        <w:r w:rsidR="00E65A46" w:rsidRPr="00B7306C">
          <w:rPr>
            <w:rStyle w:val="Hyperlink"/>
            <w:rFonts w:hint="eastAsia"/>
            <w:noProof/>
            <w:rtl/>
            <w:lang w:bidi="fa-IR"/>
          </w:rPr>
          <w:t>اسم</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نسب</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437248297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5</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298" w:history="1">
        <w:r w:rsidR="00E65A46" w:rsidRPr="00B7306C">
          <w:rPr>
            <w:rStyle w:val="Hyperlink"/>
            <w:rFonts w:hint="eastAsia"/>
            <w:noProof/>
            <w:rtl/>
            <w:lang w:bidi="fa-IR"/>
          </w:rPr>
          <w:t>اسلام‌آوردن</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همراه</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با</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rFonts w:cs="CTraditional Arabic" w:hint="eastAsia"/>
            <w:b/>
            <w:noProof/>
            <w:rtl/>
            <w:lang w:bidi="fa-IR"/>
          </w:rPr>
          <w:t>ج</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437248298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299" w:history="1">
        <w:r w:rsidR="00E65A46" w:rsidRPr="00B7306C">
          <w:rPr>
            <w:rStyle w:val="Hyperlink"/>
            <w:rFonts w:hint="eastAsia"/>
            <w:noProof/>
            <w:rtl/>
            <w:lang w:bidi="fa-IR"/>
          </w:rPr>
          <w:t>محبت</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با</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خدمتگذار</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sidRPr="00B7306C">
          <w:rPr>
            <w:rStyle w:val="Hyperlink"/>
            <w:noProof/>
            <w:rtl/>
            <w:lang w:bidi="fa-IR"/>
          </w:rPr>
          <w:t xml:space="preserve"> </w:t>
        </w:r>
        <w:r w:rsidR="00E65A46" w:rsidRPr="00B7306C">
          <w:rPr>
            <w:rStyle w:val="Hyperlink"/>
            <w:rFonts w:hint="eastAsia"/>
            <w:noProof/>
            <w:rtl/>
            <w:lang w:bidi="fa-IR"/>
          </w:rPr>
          <w:t>برا</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noProof/>
            <w:rtl/>
            <w:lang w:bidi="fa-IR"/>
          </w:rPr>
          <w:t xml:space="preserve"> </w:t>
        </w:r>
        <w:r w:rsidR="00E65A46" w:rsidRPr="00B7306C">
          <w:rPr>
            <w:rStyle w:val="Hyperlink"/>
            <w:rFonts w:cs="CTraditional Arabic" w:hint="eastAsia"/>
            <w:b/>
            <w:noProof/>
            <w:rtl/>
            <w:lang w:bidi="fa-IR"/>
          </w:rPr>
          <w:t>ج</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437248299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7</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0" w:history="1">
        <w:r w:rsidR="00E65A46" w:rsidRPr="00B7306C">
          <w:rPr>
            <w:rStyle w:val="Hyperlink"/>
            <w:rFonts w:hint="eastAsia"/>
            <w:noProof/>
            <w:rtl/>
            <w:lang w:bidi="fa-IR"/>
          </w:rPr>
          <w:t>علم</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فضل</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b/>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437248300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11</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1" w:history="1">
        <w:r w:rsidR="00E65A46" w:rsidRPr="00B7306C">
          <w:rPr>
            <w:rStyle w:val="Hyperlink"/>
            <w:rFonts w:hint="eastAsia"/>
            <w:noProof/>
            <w:rtl/>
            <w:lang w:bidi="fa-IR"/>
          </w:rPr>
          <w:t>عبادت</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تقوا</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437248301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13</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2" w:history="1">
        <w:r w:rsidR="00E65A46" w:rsidRPr="00B7306C">
          <w:rPr>
            <w:rStyle w:val="Hyperlink"/>
            <w:rFonts w:hint="eastAsia"/>
            <w:noProof/>
            <w:rtl/>
            <w:lang w:bidi="fa-IR"/>
          </w:rPr>
          <w:t>تواضع</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بزرگوار</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خوش‌اخلاق</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b/>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437248302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15</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3" w:history="1">
        <w:r w:rsidR="00E65A46" w:rsidRPr="00B7306C">
          <w:rPr>
            <w:rStyle w:val="Hyperlink"/>
            <w:rFonts w:hint="eastAsia"/>
            <w:noProof/>
            <w:rtl/>
            <w:lang w:bidi="fa-IR"/>
          </w:rPr>
          <w:t>ن</w:t>
        </w:r>
        <w:r w:rsidR="00E65A46" w:rsidRPr="00B7306C">
          <w:rPr>
            <w:rStyle w:val="Hyperlink"/>
            <w:rFonts w:hint="cs"/>
            <w:noProof/>
            <w:rtl/>
            <w:lang w:bidi="fa-IR"/>
          </w:rPr>
          <w:t>ی</w:t>
        </w:r>
        <w:r w:rsidR="00E65A46" w:rsidRPr="00B7306C">
          <w:rPr>
            <w:rStyle w:val="Hyperlink"/>
            <w:rFonts w:hint="eastAsia"/>
            <w:noProof/>
            <w:rtl/>
            <w:lang w:bidi="fa-IR"/>
          </w:rPr>
          <w:t>ک</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با</w:t>
        </w:r>
        <w:r w:rsidR="00E65A46" w:rsidRPr="00B7306C">
          <w:rPr>
            <w:rStyle w:val="Hyperlink"/>
            <w:noProof/>
            <w:rtl/>
            <w:lang w:bidi="fa-IR"/>
          </w:rPr>
          <w:t xml:space="preserve"> </w:t>
        </w:r>
        <w:r w:rsidR="00E65A46" w:rsidRPr="00B7306C">
          <w:rPr>
            <w:rStyle w:val="Hyperlink"/>
            <w:rFonts w:hint="eastAsia"/>
            <w:noProof/>
            <w:rtl/>
            <w:lang w:bidi="fa-IR"/>
          </w:rPr>
          <w:t>مادرش</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محبوب</w:t>
        </w:r>
        <w:r w:rsidR="00E65A46" w:rsidRPr="00B7306C">
          <w:rPr>
            <w:rStyle w:val="Hyperlink"/>
            <w:noProof/>
            <w:rtl/>
            <w:lang w:bidi="fa-IR"/>
          </w:rPr>
          <w:t xml:space="preserve"> </w:t>
        </w:r>
        <w:r w:rsidR="00E65A46" w:rsidRPr="00B7306C">
          <w:rPr>
            <w:rStyle w:val="Hyperlink"/>
            <w:rFonts w:hint="eastAsia"/>
            <w:noProof/>
            <w:rtl/>
            <w:lang w:bidi="fa-IR"/>
          </w:rPr>
          <w:t>بودن</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sidRPr="00B7306C">
          <w:rPr>
            <w:rStyle w:val="Hyperlink"/>
            <w:noProof/>
            <w:rtl/>
            <w:lang w:bidi="fa-IR"/>
          </w:rPr>
          <w:t xml:space="preserve"> </w:t>
        </w:r>
        <w:r w:rsidR="00E65A46" w:rsidRPr="00B7306C">
          <w:rPr>
            <w:rStyle w:val="Hyperlink"/>
            <w:rFonts w:hint="eastAsia"/>
            <w:noProof/>
            <w:rtl/>
            <w:lang w:bidi="fa-IR"/>
          </w:rPr>
          <w:t>نزد</w:t>
        </w:r>
        <w:r w:rsidR="00E65A46" w:rsidRPr="00B7306C">
          <w:rPr>
            <w:rStyle w:val="Hyperlink"/>
            <w:noProof/>
            <w:rtl/>
            <w:lang w:bidi="fa-IR"/>
          </w:rPr>
          <w:t xml:space="preserve"> </w:t>
        </w:r>
        <w:r w:rsidR="00E65A46" w:rsidRPr="00B7306C">
          <w:rPr>
            <w:rStyle w:val="Hyperlink"/>
            <w:rFonts w:hint="eastAsia"/>
            <w:noProof/>
            <w:rtl/>
            <w:lang w:bidi="fa-IR"/>
          </w:rPr>
          <w:t>مردم</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437248303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16</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4" w:history="1">
        <w:r w:rsidR="00E65A46" w:rsidRPr="00B7306C">
          <w:rPr>
            <w:rStyle w:val="Hyperlink"/>
            <w:rFonts w:hint="eastAsia"/>
            <w:noProof/>
            <w:rtl/>
            <w:lang w:bidi="fa-IR"/>
          </w:rPr>
          <w:t>تلاش</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رو</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اطاعت</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noProof/>
            <w:rtl/>
            <w:lang w:bidi="fa-IR"/>
          </w:rPr>
          <w:t xml:space="preserve"> </w:t>
        </w:r>
        <w:r w:rsidR="00E65A46" w:rsidRPr="00B7306C">
          <w:rPr>
            <w:rStyle w:val="Hyperlink"/>
            <w:rFonts w:cs="CTraditional Arabic" w:hint="eastAsia"/>
            <w:b/>
            <w:noProof/>
            <w:rtl/>
            <w:lang w:bidi="fa-IR"/>
          </w:rPr>
          <w:t>ج</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437248304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18</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5" w:history="1">
        <w:r w:rsidR="00E65A46" w:rsidRPr="00B7306C">
          <w:rPr>
            <w:rStyle w:val="Hyperlink"/>
            <w:rFonts w:hint="eastAsia"/>
            <w:noProof/>
            <w:rtl/>
            <w:lang w:bidi="fa-IR"/>
          </w:rPr>
          <w:t>گفته‌ها</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نکته‌ها</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437248305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19</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6" w:history="1">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Pr>
            <w:rStyle w:val="Hyperlink"/>
            <w:rFonts w:hint="cs"/>
            <w:noProof/>
            <w:rtl/>
            <w:lang w:bidi="fa-IR"/>
          </w:rPr>
          <w:t>‌</w:t>
        </w:r>
        <w:r w:rsidR="00E65A46" w:rsidRPr="00B7306C">
          <w:rPr>
            <w:rStyle w:val="Hyperlink"/>
            <w:rFonts w:hint="eastAsia"/>
            <w:noProof/>
            <w:rtl/>
            <w:lang w:bidi="fa-IR"/>
          </w:rPr>
          <w:t>ها</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حفظ</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437248306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21</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7" w:history="1">
        <w:r w:rsidR="00E65A46" w:rsidRPr="00B7306C">
          <w:rPr>
            <w:rStyle w:val="Hyperlink"/>
            <w:rFonts w:hint="eastAsia"/>
            <w:noProof/>
            <w:rtl/>
            <w:lang w:bidi="fa-IR"/>
          </w:rPr>
          <w:t>شهادت</w:t>
        </w:r>
        <w:r w:rsidR="00E65A46" w:rsidRPr="00B7306C">
          <w:rPr>
            <w:rStyle w:val="Hyperlink"/>
            <w:noProof/>
            <w:rtl/>
            <w:lang w:bidi="fa-IR"/>
          </w:rPr>
          <w:t xml:space="preserve"> </w:t>
        </w:r>
        <w:r w:rsidR="00E65A46" w:rsidRPr="00B7306C">
          <w:rPr>
            <w:rStyle w:val="Hyperlink"/>
            <w:rFonts w:hint="eastAsia"/>
            <w:noProof/>
            <w:rtl/>
            <w:lang w:bidi="fa-IR"/>
          </w:rPr>
          <w:t>اهل</w:t>
        </w:r>
        <w:r w:rsidR="00E65A46" w:rsidRPr="00B7306C">
          <w:rPr>
            <w:rStyle w:val="Hyperlink"/>
            <w:noProof/>
            <w:rtl/>
            <w:lang w:bidi="fa-IR"/>
          </w:rPr>
          <w:t xml:space="preserve"> </w:t>
        </w:r>
        <w:r w:rsidR="00E65A46" w:rsidRPr="00B7306C">
          <w:rPr>
            <w:rStyle w:val="Hyperlink"/>
            <w:rFonts w:hint="eastAsia"/>
            <w:noProof/>
            <w:rtl/>
            <w:lang w:bidi="fa-IR"/>
          </w:rPr>
          <w:t>علم</w:t>
        </w:r>
        <w:r w:rsidR="00E65A46" w:rsidRPr="00B7306C">
          <w:rPr>
            <w:rStyle w:val="Hyperlink"/>
            <w:noProof/>
            <w:rtl/>
            <w:lang w:bidi="fa-IR"/>
          </w:rPr>
          <w:t xml:space="preserve"> </w:t>
        </w:r>
        <w:r w:rsidR="00E65A46" w:rsidRPr="00B7306C">
          <w:rPr>
            <w:rStyle w:val="Hyperlink"/>
            <w:rFonts w:hint="eastAsia"/>
            <w:noProof/>
            <w:rtl/>
            <w:lang w:bidi="fa-IR"/>
          </w:rPr>
          <w:t>به</w:t>
        </w:r>
        <w:r w:rsidR="00E65A46" w:rsidRPr="00B7306C">
          <w:rPr>
            <w:rStyle w:val="Hyperlink"/>
            <w:noProof/>
            <w:rtl/>
            <w:lang w:bidi="fa-IR"/>
          </w:rPr>
          <w:t xml:space="preserve"> </w:t>
        </w:r>
        <w:r w:rsidR="00E65A46" w:rsidRPr="00B7306C">
          <w:rPr>
            <w:rStyle w:val="Hyperlink"/>
            <w:rFonts w:hint="eastAsia"/>
            <w:noProof/>
            <w:rtl/>
            <w:lang w:bidi="fa-IR"/>
          </w:rPr>
          <w:t>حفظ</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437248307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22</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8" w:history="1">
        <w:r w:rsidR="00E65A46" w:rsidRPr="00B7306C">
          <w:rPr>
            <w:rStyle w:val="Hyperlink"/>
            <w:rFonts w:hint="eastAsia"/>
            <w:noProof/>
            <w:rtl/>
            <w:lang w:bidi="fa-IR"/>
          </w:rPr>
          <w:t>عدالت</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راستگوئ</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437248308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25</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09" w:history="1">
        <w:r w:rsidR="00E65A46" w:rsidRPr="00B7306C">
          <w:rPr>
            <w:rStyle w:val="Hyperlink"/>
            <w:rFonts w:hint="eastAsia"/>
            <w:noProof/>
            <w:rtl/>
            <w:lang w:bidi="fa-IR"/>
          </w:rPr>
          <w:t>روش</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ات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437248309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29</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0" w:history="1">
        <w:r w:rsidR="00E65A46" w:rsidRPr="00B7306C">
          <w:rPr>
            <w:rStyle w:val="Hyperlink"/>
            <w:rFonts w:hint="eastAsia"/>
            <w:noProof/>
            <w:rtl/>
            <w:lang w:bidi="fa-IR"/>
          </w:rPr>
          <w:t>مسلک</w:t>
        </w:r>
        <w:r w:rsidR="00E65A46" w:rsidRPr="00B7306C">
          <w:rPr>
            <w:rStyle w:val="Hyperlink"/>
            <w:noProof/>
            <w:rtl/>
            <w:lang w:bidi="fa-IR"/>
          </w:rPr>
          <w:t xml:space="preserve"> </w:t>
        </w:r>
        <w:r w:rsidR="00E65A46" w:rsidRPr="00B7306C">
          <w:rPr>
            <w:rStyle w:val="Hyperlink"/>
            <w:rFonts w:hint="eastAsia"/>
            <w:noProof/>
            <w:rtl/>
            <w:lang w:bidi="fa-IR"/>
          </w:rPr>
          <w:t>اول</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مجرد</w:t>
        </w:r>
        <w:r w:rsidR="00E65A46" w:rsidRPr="00B7306C">
          <w:rPr>
            <w:rStyle w:val="Hyperlink"/>
            <w:noProof/>
            <w:rtl/>
            <w:lang w:bidi="fa-IR"/>
          </w:rPr>
          <w:t xml:space="preserve"> </w:t>
        </w:r>
        <w:r w:rsidR="00E65A46" w:rsidRPr="00B7306C">
          <w:rPr>
            <w:rStyle w:val="Hyperlink"/>
            <w:rFonts w:hint="eastAsia"/>
            <w:noProof/>
            <w:rtl/>
            <w:lang w:bidi="fa-IR"/>
          </w:rPr>
          <w:t>احاد</w:t>
        </w:r>
        <w:r w:rsidR="00E65A46" w:rsidRPr="00B7306C">
          <w:rPr>
            <w:rStyle w:val="Hyperlink"/>
            <w:rFonts w:hint="cs"/>
            <w:noProof/>
            <w:rtl/>
            <w:lang w:bidi="fa-IR"/>
          </w:rPr>
          <w:t>ی</w:t>
        </w:r>
        <w:r w:rsidR="00E65A46" w:rsidRPr="00B7306C">
          <w:rPr>
            <w:rStyle w:val="Hyperlink"/>
            <w:rFonts w:hint="eastAsia"/>
            <w:noProof/>
            <w:rtl/>
            <w:lang w:bidi="fa-IR"/>
          </w:rPr>
          <w:t>ث</w:t>
        </w:r>
        <w:r w:rsidR="00E65A46" w:rsidRPr="00B7306C">
          <w:rPr>
            <w:rStyle w:val="Hyperlink"/>
            <w:noProof/>
            <w:rtl/>
            <w:lang w:bidi="fa-IR"/>
          </w:rPr>
          <w:t xml:space="preserve"> </w:t>
        </w:r>
        <w:r w:rsidR="00E65A46" w:rsidRPr="00B7306C">
          <w:rPr>
            <w:rStyle w:val="Hyperlink"/>
            <w:rFonts w:hint="eastAsia"/>
            <w:noProof/>
            <w:rtl/>
            <w:lang w:bidi="fa-IR"/>
          </w:rPr>
          <w:t>نبو</w:t>
        </w:r>
        <w:r w:rsidR="00E65A46" w:rsidRPr="00B7306C">
          <w:rPr>
            <w:rStyle w:val="Hyperlink"/>
            <w:rFonts w:hint="cs"/>
            <w:noProof/>
            <w:rtl/>
            <w:lang w:bidi="fa-IR"/>
          </w:rPr>
          <w:t>ی</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437248310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29</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1" w:history="1">
        <w:r w:rsidR="00E65A46" w:rsidRPr="00B7306C">
          <w:rPr>
            <w:rStyle w:val="Hyperlink"/>
            <w:rFonts w:hint="eastAsia"/>
            <w:noProof/>
            <w:rtl/>
            <w:lang w:bidi="fa-IR"/>
          </w:rPr>
          <w:t>مسلک</w:t>
        </w:r>
        <w:r w:rsidR="00E65A46" w:rsidRPr="00B7306C">
          <w:rPr>
            <w:rStyle w:val="Hyperlink"/>
            <w:noProof/>
            <w:rtl/>
            <w:lang w:bidi="fa-IR"/>
          </w:rPr>
          <w:t xml:space="preserve"> </w:t>
        </w:r>
        <w:r w:rsidR="00E65A46" w:rsidRPr="00B7306C">
          <w:rPr>
            <w:rStyle w:val="Hyperlink"/>
            <w:rFonts w:hint="eastAsia"/>
            <w:noProof/>
            <w:rtl/>
            <w:lang w:bidi="fa-IR"/>
          </w:rPr>
          <w:t>دوم</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ت‌ها</w:t>
        </w:r>
        <w:r w:rsidR="00E65A46" w:rsidRPr="00B7306C">
          <w:rPr>
            <w:rStyle w:val="Hyperlink"/>
            <w:rFonts w:hint="cs"/>
            <w:noProof/>
            <w:rtl/>
            <w:lang w:bidi="fa-IR"/>
          </w:rPr>
          <w:t>یی</w:t>
        </w:r>
        <w:r w:rsidR="00E65A46" w:rsidRPr="00B7306C">
          <w:rPr>
            <w:rStyle w:val="Hyperlink"/>
            <w:noProof/>
            <w:rtl/>
            <w:lang w:bidi="fa-IR"/>
          </w:rPr>
          <w:t xml:space="preserve"> </w:t>
        </w:r>
        <w:r w:rsidR="00E65A46" w:rsidRPr="00B7306C">
          <w:rPr>
            <w:rStyle w:val="Hyperlink"/>
            <w:rFonts w:hint="eastAsia"/>
            <w:noProof/>
            <w:rtl/>
            <w:lang w:bidi="fa-IR"/>
          </w:rPr>
          <w:t>که</w:t>
        </w:r>
        <w:r w:rsidR="00E65A46" w:rsidRPr="00B7306C">
          <w:rPr>
            <w:rStyle w:val="Hyperlink"/>
            <w:noProof/>
            <w:rtl/>
            <w:lang w:bidi="fa-IR"/>
          </w:rPr>
          <w:t xml:space="preserve"> </w:t>
        </w:r>
        <w:r w:rsidR="00E65A46" w:rsidRPr="00B7306C">
          <w:rPr>
            <w:rStyle w:val="Hyperlink"/>
            <w:rFonts w:hint="eastAsia"/>
            <w:noProof/>
            <w:rtl/>
            <w:lang w:bidi="fa-IR"/>
          </w:rPr>
          <w:t>فقط</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محض</w:t>
        </w:r>
        <w:r w:rsidR="00E65A46" w:rsidRPr="00B7306C">
          <w:rPr>
            <w:rStyle w:val="Hyperlink"/>
            <w:noProof/>
            <w:rtl/>
            <w:lang w:bidi="fa-IR"/>
          </w:rPr>
          <w:t xml:space="preserve"> </w:t>
        </w:r>
        <w:r w:rsidR="00E65A46" w:rsidRPr="00B7306C">
          <w:rPr>
            <w:rStyle w:val="Hyperlink"/>
            <w:rFonts w:hint="eastAsia"/>
            <w:noProof/>
            <w:rtl/>
            <w:lang w:bidi="fa-IR"/>
          </w:rPr>
          <w:t>ن</w:t>
        </w:r>
        <w:r w:rsidR="00E65A46" w:rsidRPr="00B7306C">
          <w:rPr>
            <w:rStyle w:val="Hyperlink"/>
            <w:rFonts w:hint="cs"/>
            <w:noProof/>
            <w:rtl/>
            <w:lang w:bidi="fa-IR"/>
          </w:rPr>
          <w:t>ی</w:t>
        </w:r>
        <w:r w:rsidR="00E65A46" w:rsidRPr="00B7306C">
          <w:rPr>
            <w:rStyle w:val="Hyperlink"/>
            <w:rFonts w:hint="eastAsia"/>
            <w:noProof/>
            <w:rtl/>
            <w:lang w:bidi="fa-IR"/>
          </w:rPr>
          <w:t>ست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437248311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30</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2" w:history="1">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ات</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که</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rFonts w:cs="CTraditional Arabic"/>
            <w:noProof/>
            <w:rtl/>
            <w:lang w:bidi="fa-IR"/>
          </w:rPr>
          <w:t xml:space="preserve"> </w:t>
        </w:r>
        <w:r w:rsidR="00E65A46" w:rsidRPr="00B7306C">
          <w:rPr>
            <w:rStyle w:val="Hyperlink"/>
            <w:rFonts w:cs="CTraditional Arabic" w:hint="eastAsia"/>
            <w:noProof/>
            <w:rtl/>
            <w:lang w:bidi="fa-IR"/>
          </w:rPr>
          <w:t>ج</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نقل</w:t>
        </w:r>
        <w:r w:rsidR="00E65A46" w:rsidRPr="00B7306C">
          <w:rPr>
            <w:rStyle w:val="Hyperlink"/>
            <w:noProof/>
            <w:rtl/>
            <w:lang w:bidi="fa-IR"/>
          </w:rPr>
          <w:t xml:space="preserve"> </w:t>
        </w:r>
        <w:r w:rsidR="00E65A46" w:rsidRPr="00B7306C">
          <w:rPr>
            <w:rStyle w:val="Hyperlink"/>
            <w:rFonts w:hint="eastAsia"/>
            <w:noProof/>
            <w:rtl/>
            <w:lang w:bidi="fa-IR"/>
          </w:rPr>
          <w:t>م</w:t>
        </w:r>
        <w:r w:rsidR="00E65A46" w:rsidRPr="00B7306C">
          <w:rPr>
            <w:rStyle w:val="Hyperlink"/>
            <w:rFonts w:hint="cs"/>
            <w:noProof/>
            <w:rtl/>
            <w:lang w:bidi="fa-IR"/>
          </w:rPr>
          <w:t>ی‌</w:t>
        </w:r>
        <w:r w:rsidR="00E65A46" w:rsidRPr="00B7306C">
          <w:rPr>
            <w:rStyle w:val="Hyperlink"/>
            <w:rFonts w:hint="eastAsia"/>
            <w:noProof/>
            <w:rtl/>
            <w:lang w:bidi="fa-IR"/>
          </w:rPr>
          <w:t>کند</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ات</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که</w:t>
        </w:r>
        <w:r w:rsidR="00E65A46" w:rsidRPr="00B7306C">
          <w:rPr>
            <w:rStyle w:val="Hyperlink"/>
            <w:noProof/>
            <w:rtl/>
            <w:lang w:bidi="fa-IR"/>
          </w:rPr>
          <w:t xml:space="preserve"> </w:t>
        </w:r>
        <w:r w:rsidR="00E65A46" w:rsidRPr="00B7306C">
          <w:rPr>
            <w:rStyle w:val="Hyperlink"/>
            <w:rFonts w:hint="eastAsia"/>
            <w:noProof/>
            <w:rtl/>
            <w:lang w:bidi="fa-IR"/>
          </w:rPr>
          <w:t>گفته</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خود</w:t>
        </w:r>
        <w:r w:rsidR="00E65A46" w:rsidRPr="00B7306C">
          <w:rPr>
            <w:rStyle w:val="Hyperlink"/>
            <w:noProof/>
            <w:rtl/>
            <w:lang w:bidi="fa-IR"/>
          </w:rPr>
          <w:t xml:space="preserve"> </w:t>
        </w:r>
        <w:r w:rsidR="00E65A46" w:rsidRPr="00B7306C">
          <w:rPr>
            <w:rStyle w:val="Hyperlink"/>
            <w:rFonts w:hint="eastAsia"/>
            <w:noProof/>
            <w:rtl/>
            <w:lang w:bidi="fa-IR"/>
          </w:rPr>
          <w:t>اوست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437248312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31</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13" w:history="1">
        <w:r w:rsidR="00E65A46" w:rsidRPr="00B7306C">
          <w:rPr>
            <w:rStyle w:val="Hyperlink"/>
            <w:rFonts w:hint="eastAsia"/>
            <w:noProof/>
            <w:rtl/>
            <w:lang w:bidi="fa-IR"/>
          </w:rPr>
          <w:t>اهتمام‌ورز</w:t>
        </w:r>
        <w:r w:rsidR="00E65A46" w:rsidRPr="00B7306C">
          <w:rPr>
            <w:rStyle w:val="Hyperlink"/>
            <w:rFonts w:hint="cs"/>
            <w:noProof/>
            <w:rtl/>
            <w:lang w:bidi="fa-IR"/>
          </w:rPr>
          <w:t>ی</w:t>
        </w:r>
        <w:r w:rsidR="00E65A46" w:rsidRPr="00B7306C">
          <w:rPr>
            <w:rStyle w:val="Hyperlink"/>
            <w:rFonts w:hint="eastAsia"/>
            <w:noProof/>
            <w:rtl/>
            <w:lang w:bidi="fa-IR"/>
          </w:rPr>
          <w:t>دن</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tl/>
            <w:lang w:bidi="fa-IR"/>
          </w:rPr>
          <w:t xml:space="preserve"> </w:t>
        </w:r>
        <w:r w:rsidR="00E65A46" w:rsidRPr="00B7306C">
          <w:rPr>
            <w:rStyle w:val="Hyperlink"/>
            <w:rFonts w:hint="eastAsia"/>
            <w:noProof/>
            <w:rtl/>
            <w:lang w:bidi="fa-IR"/>
          </w:rPr>
          <w:t>به</w:t>
        </w:r>
        <w:r w:rsidR="00E65A46" w:rsidRPr="00B7306C">
          <w:rPr>
            <w:rStyle w:val="Hyperlink"/>
            <w:noProof/>
            <w:rtl/>
            <w:lang w:bidi="fa-IR"/>
          </w:rPr>
          <w:t xml:space="preserve"> </w:t>
        </w:r>
        <w:r w:rsidR="00E65A46" w:rsidRPr="00B7306C">
          <w:rPr>
            <w:rStyle w:val="Hyperlink"/>
            <w:rFonts w:hint="eastAsia"/>
            <w:noProof/>
            <w:rtl/>
            <w:lang w:bidi="fa-IR"/>
          </w:rPr>
          <w:t>دعوت</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تبل</w:t>
        </w:r>
        <w:r w:rsidR="00E65A46" w:rsidRPr="00B7306C">
          <w:rPr>
            <w:rStyle w:val="Hyperlink"/>
            <w:rFonts w:hint="cs"/>
            <w:noProof/>
            <w:rtl/>
            <w:lang w:bidi="fa-IR"/>
          </w:rPr>
          <w:t>ی</w:t>
        </w:r>
        <w:r w:rsidR="00E65A46" w:rsidRPr="00B7306C">
          <w:rPr>
            <w:rStyle w:val="Hyperlink"/>
            <w:rFonts w:hint="eastAsia"/>
            <w:noProof/>
            <w:rtl/>
            <w:lang w:bidi="fa-IR"/>
          </w:rPr>
          <w:t>غ</w:t>
        </w:r>
        <w:r w:rsidR="00E65A46" w:rsidRPr="00B7306C">
          <w:rPr>
            <w:rStyle w:val="Hyperlink"/>
            <w:noProof/>
            <w:rtl/>
            <w:lang w:bidi="fa-IR"/>
          </w:rPr>
          <w:t xml:space="preserve"> </w:t>
        </w:r>
        <w:r w:rsidR="00E65A46" w:rsidRPr="00B7306C">
          <w:rPr>
            <w:rStyle w:val="Hyperlink"/>
            <w:rFonts w:hint="eastAsia"/>
            <w:noProof/>
            <w:rtl/>
            <w:lang w:bidi="fa-IR"/>
          </w:rPr>
          <w:t>علم</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437248313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32</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4" w:history="1">
        <w:r w:rsidR="00E65A46" w:rsidRPr="00B7306C">
          <w:rPr>
            <w:rStyle w:val="Hyperlink"/>
            <w:noProof/>
            <w:rtl/>
            <w:lang w:bidi="fa-IR"/>
          </w:rPr>
          <w:t xml:space="preserve">1- </w:t>
        </w:r>
        <w:r w:rsidR="00E65A46" w:rsidRPr="00B7306C">
          <w:rPr>
            <w:rStyle w:val="Hyperlink"/>
            <w:rFonts w:hint="eastAsia"/>
            <w:noProof/>
            <w:rtl/>
            <w:lang w:bidi="fa-IR"/>
          </w:rPr>
          <w:t>روش</w:t>
        </w:r>
        <w:r w:rsidR="00E65A46" w:rsidRPr="00B7306C">
          <w:rPr>
            <w:rStyle w:val="Hyperlink"/>
            <w:noProof/>
            <w:rtl/>
            <w:lang w:bidi="fa-IR"/>
          </w:rPr>
          <w:t xml:space="preserve"> </w:t>
        </w:r>
        <w:r w:rsidR="00E65A46" w:rsidRPr="00B7306C">
          <w:rPr>
            <w:rStyle w:val="Hyperlink"/>
            <w:rFonts w:hint="eastAsia"/>
            <w:noProof/>
            <w:rtl/>
            <w:lang w:bidi="fa-IR"/>
          </w:rPr>
          <w:t>تشو</w:t>
        </w:r>
        <w:r w:rsidR="00E65A46" w:rsidRPr="00B7306C">
          <w:rPr>
            <w:rStyle w:val="Hyperlink"/>
            <w:rFonts w:hint="cs"/>
            <w:noProof/>
            <w:rtl/>
            <w:lang w:bidi="fa-IR"/>
          </w:rPr>
          <w:t>ی</w:t>
        </w:r>
        <w:r w:rsidR="00E65A46" w:rsidRPr="00B7306C">
          <w:rPr>
            <w:rStyle w:val="Hyperlink"/>
            <w:rFonts w:hint="eastAsia"/>
            <w:noProof/>
            <w:rtl/>
            <w:lang w:bidi="fa-IR"/>
          </w:rPr>
          <w:t>ق</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437248314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35</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5" w:history="1">
        <w:r w:rsidR="00E65A46" w:rsidRPr="00B7306C">
          <w:rPr>
            <w:rStyle w:val="Hyperlink"/>
            <w:noProof/>
            <w:rtl/>
            <w:lang w:bidi="fa-IR"/>
          </w:rPr>
          <w:t xml:space="preserve">2- </w:t>
        </w:r>
        <w:r w:rsidR="00E65A46" w:rsidRPr="00B7306C">
          <w:rPr>
            <w:rStyle w:val="Hyperlink"/>
            <w:rFonts w:hint="eastAsia"/>
            <w:noProof/>
            <w:rtl/>
            <w:lang w:bidi="fa-IR"/>
          </w:rPr>
          <w:t>روش</w:t>
        </w:r>
        <w:r w:rsidR="00E65A46" w:rsidRPr="00B7306C">
          <w:rPr>
            <w:rStyle w:val="Hyperlink"/>
            <w:noProof/>
            <w:rtl/>
            <w:lang w:bidi="fa-IR"/>
          </w:rPr>
          <w:t xml:space="preserve"> </w:t>
        </w:r>
        <w:r w:rsidR="00E65A46" w:rsidRPr="00B7306C">
          <w:rPr>
            <w:rStyle w:val="Hyperlink"/>
            <w:rFonts w:hint="eastAsia"/>
            <w:noProof/>
            <w:rtl/>
            <w:lang w:bidi="fa-IR"/>
          </w:rPr>
          <w:t>ترساندن</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437248315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36</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6" w:history="1">
        <w:r w:rsidR="00E65A46" w:rsidRPr="00B7306C">
          <w:rPr>
            <w:rStyle w:val="Hyperlink"/>
            <w:noProof/>
            <w:rtl/>
            <w:lang w:bidi="fa-IR"/>
          </w:rPr>
          <w:t xml:space="preserve">3- </w:t>
        </w:r>
        <w:r w:rsidR="00E65A46" w:rsidRPr="00B7306C">
          <w:rPr>
            <w:rStyle w:val="Hyperlink"/>
            <w:rFonts w:hint="eastAsia"/>
            <w:noProof/>
            <w:rtl/>
            <w:lang w:bidi="fa-IR"/>
          </w:rPr>
          <w:t>ش</w:t>
        </w:r>
        <w:r w:rsidR="00E65A46" w:rsidRPr="00B7306C">
          <w:rPr>
            <w:rStyle w:val="Hyperlink"/>
            <w:rFonts w:hint="cs"/>
            <w:noProof/>
            <w:rtl/>
            <w:lang w:bidi="fa-IR"/>
          </w:rPr>
          <w:t>ی</w:t>
        </w:r>
        <w:r w:rsidR="00E65A46" w:rsidRPr="00B7306C">
          <w:rPr>
            <w:rStyle w:val="Hyperlink"/>
            <w:rFonts w:hint="eastAsia"/>
            <w:noProof/>
            <w:rtl/>
            <w:lang w:bidi="fa-IR"/>
          </w:rPr>
          <w:t>وه</w:t>
        </w:r>
        <w:r w:rsidR="00E65A46" w:rsidRPr="00B7306C">
          <w:rPr>
            <w:rStyle w:val="Hyperlink"/>
            <w:noProof/>
            <w:rtl/>
            <w:lang w:bidi="fa-IR"/>
          </w:rPr>
          <w:t xml:space="preserve"> </w:t>
        </w:r>
        <w:r w:rsidR="00E65A46" w:rsidRPr="00B7306C">
          <w:rPr>
            <w:rStyle w:val="Hyperlink"/>
            <w:rFonts w:hint="eastAsia"/>
            <w:noProof/>
            <w:rtl/>
            <w:lang w:bidi="fa-IR"/>
          </w:rPr>
          <w:t>صراحت‌گو</w:t>
        </w:r>
        <w:r w:rsidR="00E65A46" w:rsidRPr="00B7306C">
          <w:rPr>
            <w:rStyle w:val="Hyperlink"/>
            <w:rFonts w:hint="cs"/>
            <w:noProof/>
            <w:rtl/>
            <w:lang w:bidi="fa-IR"/>
          </w:rPr>
          <w:t>یی</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437248316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36</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17" w:history="1">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اهل</w:t>
        </w:r>
        <w:r w:rsidR="00E65A46" w:rsidRPr="00B7306C">
          <w:rPr>
            <w:rStyle w:val="Hyperlink"/>
            <w:noProof/>
            <w:rtl/>
            <w:lang w:bidi="fa-IR"/>
          </w:rPr>
          <w:t xml:space="preserve"> </w:t>
        </w:r>
        <w:r w:rsidR="00E65A46" w:rsidRPr="00B7306C">
          <w:rPr>
            <w:rStyle w:val="Hyperlink"/>
            <w:rFonts w:hint="eastAsia"/>
            <w:noProof/>
            <w:rtl/>
            <w:lang w:bidi="fa-IR"/>
          </w:rPr>
          <w:t>ب</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rFonts w:cs="CTraditional Arabic" w:hint="eastAsia"/>
            <w:b/>
            <w:noProof/>
            <w:rtl/>
            <w:lang w:bidi="fa-IR"/>
          </w:rPr>
          <w:t>ش</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437248317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38</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8" w:history="1">
        <w:r w:rsidR="00E65A46" w:rsidRPr="00B7306C">
          <w:rPr>
            <w:rStyle w:val="Hyperlink"/>
            <w:rFonts w:hint="eastAsia"/>
            <w:noProof/>
            <w:rtl/>
            <w:lang w:bidi="fa-IR"/>
          </w:rPr>
          <w:t>آنچه</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فضائل</w:t>
        </w:r>
        <w:r w:rsidR="00E65A46" w:rsidRPr="00B7306C">
          <w:rPr>
            <w:rStyle w:val="Hyperlink"/>
            <w:noProof/>
            <w:rtl/>
            <w:lang w:bidi="fa-IR"/>
          </w:rPr>
          <w:t xml:space="preserve"> </w:t>
        </w:r>
        <w:r w:rsidR="00E65A46" w:rsidRPr="00B7306C">
          <w:rPr>
            <w:rStyle w:val="Hyperlink"/>
            <w:rFonts w:hint="eastAsia"/>
            <w:noProof/>
            <w:rtl/>
            <w:lang w:bidi="fa-IR"/>
          </w:rPr>
          <w:t>عل</w:t>
        </w:r>
        <w:r w:rsidR="00E65A46" w:rsidRPr="00B7306C">
          <w:rPr>
            <w:rStyle w:val="Hyperlink"/>
            <w:rFonts w:hint="cs"/>
            <w:noProof/>
            <w:rtl/>
            <w:lang w:bidi="fa-IR"/>
          </w:rPr>
          <w:t>ی</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کرده</w:t>
        </w:r>
        <w:r w:rsidR="00E65A46" w:rsidRPr="00B7306C">
          <w:rPr>
            <w:rStyle w:val="Hyperlink"/>
            <w:noProof/>
            <w:rtl/>
            <w:lang w:bidi="fa-IR"/>
          </w:rPr>
          <w:t xml:space="preserve"> </w:t>
        </w:r>
        <w:r w:rsidR="00E65A46" w:rsidRPr="00B7306C">
          <w:rPr>
            <w:rStyle w:val="Hyperlink"/>
            <w:rFonts w:hint="eastAsia"/>
            <w:noProof/>
            <w:rtl/>
            <w:lang w:bidi="fa-IR"/>
          </w:rPr>
          <w:t>است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437248318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39</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19" w:history="1">
        <w:r w:rsidR="00E65A46" w:rsidRPr="00B7306C">
          <w:rPr>
            <w:rStyle w:val="Hyperlink"/>
            <w:rFonts w:hint="eastAsia"/>
            <w:noProof/>
            <w:rtl/>
            <w:lang w:bidi="fa-IR"/>
          </w:rPr>
          <w:t>آنچه</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فضائل</w:t>
        </w:r>
        <w:r w:rsidR="00E65A46" w:rsidRPr="00B7306C">
          <w:rPr>
            <w:rStyle w:val="Hyperlink"/>
            <w:noProof/>
            <w:rtl/>
            <w:lang w:bidi="fa-IR"/>
          </w:rPr>
          <w:t xml:space="preserve"> </w:t>
        </w:r>
        <w:r w:rsidR="00E65A46" w:rsidRPr="00B7306C">
          <w:rPr>
            <w:rStyle w:val="Hyperlink"/>
            <w:rFonts w:hint="eastAsia"/>
            <w:noProof/>
            <w:rtl/>
            <w:lang w:bidi="fa-IR"/>
          </w:rPr>
          <w:t>جعفربن</w:t>
        </w:r>
        <w:r w:rsidR="00E65A46" w:rsidRPr="00B7306C">
          <w:rPr>
            <w:rStyle w:val="Hyperlink"/>
            <w:noProof/>
            <w:rtl/>
            <w:lang w:bidi="fa-IR"/>
          </w:rPr>
          <w:t xml:space="preserve"> </w:t>
        </w:r>
        <w:r w:rsidR="00E65A46" w:rsidRPr="00B7306C">
          <w:rPr>
            <w:rStyle w:val="Hyperlink"/>
            <w:rFonts w:hint="eastAsia"/>
            <w:noProof/>
            <w:rtl/>
            <w:lang w:bidi="fa-IR"/>
          </w:rPr>
          <w:t>اب</w:t>
        </w:r>
        <w:r w:rsidR="00E65A46" w:rsidRPr="00B7306C">
          <w:rPr>
            <w:rStyle w:val="Hyperlink"/>
            <w:rFonts w:hint="cs"/>
            <w:noProof/>
            <w:rtl/>
            <w:lang w:bidi="fa-IR"/>
          </w:rPr>
          <w:t>ی</w:t>
        </w:r>
        <w:r w:rsidR="00E65A46" w:rsidRPr="00B7306C">
          <w:rPr>
            <w:rStyle w:val="Hyperlink"/>
            <w:rFonts w:hint="eastAsia"/>
            <w:noProof/>
            <w:rtl/>
            <w:lang w:bidi="fa-IR"/>
          </w:rPr>
          <w:t>طالب</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شده</w:t>
        </w:r>
        <w:r w:rsidR="00E65A46" w:rsidRPr="00B7306C">
          <w:rPr>
            <w:rStyle w:val="Hyperlink"/>
            <w:noProof/>
            <w:rtl/>
            <w:lang w:bidi="fa-IR"/>
          </w:rPr>
          <w:t xml:space="preserve"> </w:t>
        </w:r>
        <w:r w:rsidR="00E65A46" w:rsidRPr="00B7306C">
          <w:rPr>
            <w:rStyle w:val="Hyperlink"/>
            <w:rFonts w:hint="eastAsia"/>
            <w:noProof/>
            <w:rtl/>
            <w:lang w:bidi="fa-IR"/>
          </w:rPr>
          <w:t>است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437248319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40</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0" w:history="1">
        <w:r w:rsidR="00E65A46" w:rsidRPr="00B7306C">
          <w:rPr>
            <w:rStyle w:val="Hyperlink"/>
            <w:rFonts w:hint="eastAsia"/>
            <w:noProof/>
            <w:rtl/>
            <w:lang w:bidi="fa-IR"/>
          </w:rPr>
          <w:t>آنچه</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فضائل</w:t>
        </w:r>
        <w:r w:rsidR="00E65A46" w:rsidRPr="00B7306C">
          <w:rPr>
            <w:rStyle w:val="Hyperlink"/>
            <w:noProof/>
            <w:rtl/>
            <w:lang w:bidi="fa-IR"/>
          </w:rPr>
          <w:t xml:space="preserve"> </w:t>
        </w:r>
        <w:r w:rsidR="00E65A46" w:rsidRPr="00B7306C">
          <w:rPr>
            <w:rStyle w:val="Hyperlink"/>
            <w:rFonts w:hint="eastAsia"/>
            <w:noProof/>
            <w:rtl/>
            <w:lang w:bidi="fa-IR"/>
          </w:rPr>
          <w:t>حسن</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حس</w:t>
        </w:r>
        <w:r w:rsidR="00E65A46" w:rsidRPr="00B7306C">
          <w:rPr>
            <w:rStyle w:val="Hyperlink"/>
            <w:rFonts w:hint="cs"/>
            <w:noProof/>
            <w:rtl/>
            <w:lang w:bidi="fa-IR"/>
          </w:rPr>
          <w:t>ی</w:t>
        </w:r>
        <w:r w:rsidR="00E65A46" w:rsidRPr="00B7306C">
          <w:rPr>
            <w:rStyle w:val="Hyperlink"/>
            <w:rFonts w:hint="eastAsia"/>
            <w:noProof/>
            <w:rtl/>
            <w:lang w:bidi="fa-IR"/>
          </w:rPr>
          <w:t>ن</w:t>
        </w:r>
        <w:r w:rsidR="00E65A46" w:rsidRPr="00B7306C">
          <w:rPr>
            <w:rStyle w:val="Hyperlink"/>
            <w:rFonts w:cs="CTraditional Arabic" w:hint="eastAsia"/>
            <w:b/>
            <w:noProof/>
            <w:rtl/>
            <w:lang w:bidi="fa-IR"/>
          </w:rPr>
          <w:t>ب</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شده</w:t>
        </w:r>
        <w:r w:rsidR="00E65A46" w:rsidRPr="00B7306C">
          <w:rPr>
            <w:rStyle w:val="Hyperlink"/>
            <w:noProof/>
            <w:rtl/>
            <w:lang w:bidi="fa-IR"/>
          </w:rPr>
          <w:t xml:space="preserve"> </w:t>
        </w:r>
        <w:r w:rsidR="00E65A46" w:rsidRPr="00B7306C">
          <w:rPr>
            <w:rStyle w:val="Hyperlink"/>
            <w:rFonts w:hint="eastAsia"/>
            <w:noProof/>
            <w:rtl/>
            <w:lang w:bidi="fa-IR"/>
          </w:rPr>
          <w:t>است</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437248320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40</w:t>
        </w:r>
        <w:r w:rsidR="00E65A46">
          <w:rPr>
            <w:noProof/>
            <w:webHidden/>
            <w:rtl/>
          </w:rPr>
          <w:fldChar w:fldCharType="end"/>
        </w:r>
      </w:hyperlink>
    </w:p>
    <w:p w:rsidR="00E65A46" w:rsidRDefault="00EC6BDA" w:rsidP="00E65A46">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321" w:history="1">
        <w:r w:rsidR="00E65A46" w:rsidRPr="00B7306C">
          <w:rPr>
            <w:rStyle w:val="Hyperlink"/>
            <w:rFonts w:hint="eastAsia"/>
            <w:noProof/>
            <w:rtl/>
            <w:lang w:bidi="fa-IR"/>
          </w:rPr>
          <w:t>مبحث</w:t>
        </w:r>
        <w:r w:rsidR="00E65A46" w:rsidRPr="00B7306C">
          <w:rPr>
            <w:rStyle w:val="Hyperlink"/>
            <w:noProof/>
            <w:rtl/>
            <w:lang w:bidi="fa-IR"/>
          </w:rPr>
          <w:t xml:space="preserve"> </w:t>
        </w:r>
        <w:r w:rsidR="00E65A46" w:rsidRPr="00B7306C">
          <w:rPr>
            <w:rStyle w:val="Hyperlink"/>
            <w:rFonts w:hint="eastAsia"/>
            <w:noProof/>
            <w:rtl/>
            <w:lang w:bidi="fa-IR"/>
          </w:rPr>
          <w:t>دوم</w:t>
        </w:r>
        <w:r w:rsidR="00E65A46" w:rsidRPr="00B7306C">
          <w:rPr>
            <w:rStyle w:val="Hyperlink"/>
            <w:noProof/>
            <w:rtl/>
            <w:lang w:bidi="fa-IR"/>
          </w:rPr>
          <w:t xml:space="preserve">: </w:t>
        </w:r>
        <w:r w:rsidR="00E65A46" w:rsidRPr="00B7306C">
          <w:rPr>
            <w:rStyle w:val="Hyperlink"/>
            <w:rFonts w:hint="eastAsia"/>
            <w:noProof/>
            <w:rtl/>
            <w:lang w:bidi="fa-IR"/>
          </w:rPr>
          <w:t>شبهات</w:t>
        </w:r>
        <w:r w:rsidR="00E65A46" w:rsidRPr="00B7306C">
          <w:rPr>
            <w:rStyle w:val="Hyperlink"/>
            <w:noProof/>
            <w:rtl/>
            <w:lang w:bidi="fa-IR"/>
          </w:rPr>
          <w:t xml:space="preserve"> </w:t>
        </w:r>
        <w:r w:rsidR="00E65A46" w:rsidRPr="00B7306C">
          <w:rPr>
            <w:rStyle w:val="Hyperlink"/>
            <w:rFonts w:hint="eastAsia"/>
            <w:noProof/>
            <w:rtl/>
            <w:lang w:bidi="fa-IR"/>
          </w:rPr>
          <w:t>باطل</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که</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مورد</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C243B9">
          <w:rPr>
            <w:rStyle w:val="Hyperlink"/>
            <w:rFonts w:cs="CTraditional Arabic" w:hint="eastAsia"/>
            <w:b/>
            <w:bCs w:val="0"/>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مطرح</w:t>
        </w:r>
        <w:r w:rsidR="00E65A46" w:rsidRPr="00B7306C">
          <w:rPr>
            <w:rStyle w:val="Hyperlink"/>
            <w:noProof/>
            <w:rtl/>
            <w:lang w:bidi="fa-IR"/>
          </w:rPr>
          <w:t xml:space="preserve"> </w:t>
        </w:r>
        <w:r w:rsidR="00E65A46" w:rsidRPr="00B7306C">
          <w:rPr>
            <w:rStyle w:val="Hyperlink"/>
            <w:rFonts w:hint="eastAsia"/>
            <w:noProof/>
            <w:rtl/>
            <w:lang w:bidi="fa-IR"/>
          </w:rPr>
          <w:t>م</w:t>
        </w:r>
        <w:r w:rsidR="00E65A46" w:rsidRPr="00B7306C">
          <w:rPr>
            <w:rStyle w:val="Hyperlink"/>
            <w:rFonts w:hint="cs"/>
            <w:noProof/>
            <w:rtl/>
            <w:lang w:bidi="fa-IR"/>
          </w:rPr>
          <w:t>ی‌</w:t>
        </w:r>
        <w:r w:rsidR="00E65A46" w:rsidRPr="00B7306C">
          <w:rPr>
            <w:rStyle w:val="Hyperlink"/>
            <w:rFonts w:hint="eastAsia"/>
            <w:noProof/>
            <w:rtl/>
            <w:lang w:bidi="fa-IR"/>
          </w:rPr>
          <w:t>شود</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علل</w:t>
        </w:r>
        <w:r w:rsidR="00E65A46" w:rsidRPr="00B7306C">
          <w:rPr>
            <w:rStyle w:val="Hyperlink"/>
            <w:noProof/>
            <w:rtl/>
            <w:lang w:bidi="fa-IR"/>
          </w:rPr>
          <w:t xml:space="preserve"> </w:t>
        </w:r>
        <w:r w:rsidR="00E65A46" w:rsidRPr="00B7306C">
          <w:rPr>
            <w:rStyle w:val="Hyperlink"/>
            <w:rFonts w:hint="eastAsia"/>
            <w:noProof/>
            <w:rtl/>
            <w:lang w:bidi="fa-IR"/>
          </w:rPr>
          <w:t>آن</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437248321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43</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22" w:history="1">
        <w:r w:rsidR="00E65A46" w:rsidRPr="00B7306C">
          <w:rPr>
            <w:rStyle w:val="Hyperlink"/>
            <w:rFonts w:hint="eastAsia"/>
            <w:noProof/>
            <w:rtl/>
            <w:lang w:bidi="fa-IR"/>
          </w:rPr>
          <w:t>مطلب</w:t>
        </w:r>
        <w:r w:rsidR="00E65A46" w:rsidRPr="00B7306C">
          <w:rPr>
            <w:rStyle w:val="Hyperlink"/>
            <w:noProof/>
            <w:rtl/>
            <w:lang w:bidi="fa-IR"/>
          </w:rPr>
          <w:t xml:space="preserve"> </w:t>
        </w:r>
        <w:r w:rsidR="00E65A46" w:rsidRPr="00B7306C">
          <w:rPr>
            <w:rStyle w:val="Hyperlink"/>
            <w:rFonts w:hint="eastAsia"/>
            <w:noProof/>
            <w:rtl/>
            <w:lang w:bidi="fa-IR"/>
          </w:rPr>
          <w:t>اول</w:t>
        </w:r>
        <w:r w:rsidR="00E65A46" w:rsidRPr="00B7306C">
          <w:rPr>
            <w:rStyle w:val="Hyperlink"/>
            <w:noProof/>
            <w:rtl/>
            <w:lang w:bidi="fa-IR"/>
          </w:rPr>
          <w:t xml:space="preserve">: </w:t>
        </w:r>
        <w:r w:rsidR="00E65A46" w:rsidRPr="00B7306C">
          <w:rPr>
            <w:rStyle w:val="Hyperlink"/>
            <w:rFonts w:hint="eastAsia"/>
            <w:noProof/>
            <w:rtl/>
            <w:lang w:bidi="fa-IR"/>
          </w:rPr>
          <w:t>شبهات</w:t>
        </w:r>
        <w:r w:rsidR="00E65A46" w:rsidRPr="00B7306C">
          <w:rPr>
            <w:rStyle w:val="Hyperlink"/>
            <w:noProof/>
            <w:rtl/>
            <w:lang w:bidi="fa-IR"/>
          </w:rPr>
          <w:t xml:space="preserve"> </w:t>
        </w:r>
        <w:r w:rsidR="00E65A46" w:rsidRPr="00B7306C">
          <w:rPr>
            <w:rStyle w:val="Hyperlink"/>
            <w:rFonts w:hint="eastAsia"/>
            <w:noProof/>
            <w:rtl/>
            <w:lang w:bidi="fa-IR"/>
          </w:rPr>
          <w:t>باطل</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که</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مورد</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مطرح</w:t>
        </w:r>
        <w:r w:rsidR="00E65A46" w:rsidRPr="00B7306C">
          <w:rPr>
            <w:rStyle w:val="Hyperlink"/>
            <w:noProof/>
            <w:rtl/>
            <w:lang w:bidi="fa-IR"/>
          </w:rPr>
          <w:t xml:space="preserve"> </w:t>
        </w:r>
        <w:r w:rsidR="00E65A46" w:rsidRPr="00B7306C">
          <w:rPr>
            <w:rStyle w:val="Hyperlink"/>
            <w:rFonts w:hint="eastAsia"/>
            <w:noProof/>
            <w:rtl/>
            <w:lang w:bidi="fa-IR"/>
          </w:rPr>
          <w:t>م</w:t>
        </w:r>
        <w:r w:rsidR="00E65A46" w:rsidRPr="00B7306C">
          <w:rPr>
            <w:rStyle w:val="Hyperlink"/>
            <w:rFonts w:hint="cs"/>
            <w:noProof/>
            <w:rtl/>
            <w:lang w:bidi="fa-IR"/>
          </w:rPr>
          <w:t>ی‌</w:t>
        </w:r>
        <w:r w:rsidR="00E65A46" w:rsidRPr="00B7306C">
          <w:rPr>
            <w:rStyle w:val="Hyperlink"/>
            <w:rFonts w:hint="eastAsia"/>
            <w:noProof/>
            <w:rtl/>
            <w:lang w:bidi="fa-IR"/>
          </w:rPr>
          <w:t>شود</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437248322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43</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3"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اول</w:t>
        </w:r>
        <w:r w:rsidR="00E65A46" w:rsidRPr="00B7306C">
          <w:rPr>
            <w:rStyle w:val="Hyperlink"/>
            <w:noProof/>
            <w:rtl/>
            <w:lang w:bidi="fa-IR"/>
          </w:rPr>
          <w:t xml:space="preserve">: </w:t>
        </w:r>
        <w:r w:rsidR="00E65A46" w:rsidRPr="00B7306C">
          <w:rPr>
            <w:rStyle w:val="Hyperlink"/>
            <w:rFonts w:hint="eastAsia"/>
            <w:noProof/>
            <w:rtl/>
            <w:lang w:bidi="fa-IR"/>
          </w:rPr>
          <w:t>کثرت</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ات</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437248323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43</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4"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دوم</w:t>
        </w:r>
        <w:r w:rsidR="00E65A46" w:rsidRPr="00B7306C">
          <w:rPr>
            <w:rStyle w:val="Hyperlink"/>
            <w:noProof/>
            <w:rtl/>
            <w:lang w:bidi="fa-IR"/>
          </w:rPr>
          <w:t xml:space="preserve">: </w:t>
        </w:r>
        <w:r w:rsidR="00E65A46" w:rsidRPr="00B7306C">
          <w:rPr>
            <w:rStyle w:val="Hyperlink"/>
            <w:rFonts w:hint="eastAsia"/>
            <w:noProof/>
            <w:rtl/>
            <w:lang w:bidi="fa-IR"/>
          </w:rPr>
          <w:t>اعتراض</w:t>
        </w:r>
        <w:r w:rsidR="00E65A46" w:rsidRPr="00B7306C">
          <w:rPr>
            <w:rStyle w:val="Hyperlink"/>
            <w:noProof/>
            <w:rtl/>
            <w:lang w:bidi="fa-IR"/>
          </w:rPr>
          <w:t xml:space="preserve"> </w:t>
        </w:r>
        <w:r w:rsidR="00E65A46" w:rsidRPr="00B7306C">
          <w:rPr>
            <w:rStyle w:val="Hyperlink"/>
            <w:rFonts w:hint="eastAsia"/>
            <w:noProof/>
            <w:rtl/>
            <w:lang w:bidi="fa-IR"/>
          </w:rPr>
          <w:t>به</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ات</w:t>
        </w:r>
        <w:r w:rsidR="00E65A46" w:rsidRPr="00B7306C">
          <w:rPr>
            <w:rStyle w:val="Hyperlink"/>
            <w:noProof/>
            <w:rtl/>
            <w:lang w:bidi="fa-IR"/>
          </w:rPr>
          <w:t xml:space="preserve"> </w:t>
        </w:r>
        <w:r w:rsidR="00E65A46" w:rsidRPr="00B7306C">
          <w:rPr>
            <w:rStyle w:val="Hyperlink"/>
            <w:rFonts w:hint="eastAsia"/>
            <w:noProof/>
            <w:rtl/>
            <w:lang w:bidi="fa-IR"/>
          </w:rPr>
          <w:t>او</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سو</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بعض</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صحابهش</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437248324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50</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5"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سوم</w:t>
        </w:r>
        <w:r w:rsidR="00E65A46" w:rsidRPr="00B7306C">
          <w:rPr>
            <w:rStyle w:val="Hyperlink"/>
            <w:noProof/>
            <w:rtl/>
            <w:lang w:bidi="fa-IR"/>
          </w:rPr>
          <w:t xml:space="preserve">: </w:t>
        </w:r>
        <w:r w:rsidR="00E65A46" w:rsidRPr="00B7306C">
          <w:rPr>
            <w:rStyle w:val="Hyperlink"/>
            <w:rFonts w:hint="eastAsia"/>
            <w:noProof/>
            <w:rtl/>
            <w:lang w:bidi="fa-IR"/>
          </w:rPr>
          <w:t>اهتمام</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به</w:t>
        </w:r>
        <w:r w:rsidR="00E65A46" w:rsidRPr="00B7306C">
          <w:rPr>
            <w:rStyle w:val="Hyperlink"/>
            <w:noProof/>
            <w:rtl/>
            <w:lang w:bidi="fa-IR"/>
          </w:rPr>
          <w:t xml:space="preserve"> </w:t>
        </w:r>
        <w:r w:rsidR="00E65A46" w:rsidRPr="00B7306C">
          <w:rPr>
            <w:rStyle w:val="Hyperlink"/>
            <w:rFonts w:hint="eastAsia"/>
            <w:noProof/>
            <w:rtl/>
            <w:lang w:bidi="fa-IR"/>
          </w:rPr>
          <w:t>س</w:t>
        </w:r>
        <w:r w:rsidR="00E65A46" w:rsidRPr="00B7306C">
          <w:rPr>
            <w:rStyle w:val="Hyperlink"/>
            <w:rFonts w:hint="cs"/>
            <w:noProof/>
            <w:rtl/>
            <w:lang w:bidi="fa-IR"/>
          </w:rPr>
          <w:t>ی</w:t>
        </w:r>
        <w:r w:rsidR="00E65A46" w:rsidRPr="00B7306C">
          <w:rPr>
            <w:rStyle w:val="Hyperlink"/>
            <w:rFonts w:hint="eastAsia"/>
            <w:noProof/>
            <w:rtl/>
            <w:lang w:bidi="fa-IR"/>
          </w:rPr>
          <w:t>رشدن</w:t>
        </w:r>
        <w:r w:rsidR="00E65A46" w:rsidRPr="00B7306C">
          <w:rPr>
            <w:rStyle w:val="Hyperlink"/>
            <w:noProof/>
            <w:rtl/>
            <w:lang w:bidi="fa-IR"/>
          </w:rPr>
          <w:t xml:space="preserve"> </w:t>
        </w:r>
        <w:r w:rsidR="00E65A46" w:rsidRPr="00B7306C">
          <w:rPr>
            <w:rStyle w:val="Hyperlink"/>
            <w:rFonts w:hint="eastAsia"/>
            <w:noProof/>
            <w:rtl/>
            <w:lang w:bidi="fa-IR"/>
          </w:rPr>
          <w:t>شکمش</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437248325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54</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6"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چهارم</w:t>
        </w:r>
        <w:r w:rsidR="00E65A46" w:rsidRPr="00B7306C">
          <w:rPr>
            <w:rStyle w:val="Hyperlink"/>
            <w:noProof/>
            <w:rtl/>
            <w:lang w:bidi="fa-IR"/>
          </w:rPr>
          <w:t xml:space="preserve">: </w:t>
        </w:r>
        <w:r w:rsidR="00E65A46" w:rsidRPr="00B7306C">
          <w:rPr>
            <w:rStyle w:val="Hyperlink"/>
            <w:rFonts w:hint="eastAsia"/>
            <w:noProof/>
            <w:rtl/>
            <w:lang w:bidi="fa-IR"/>
          </w:rPr>
          <w:t>پنهان‌کردن</w:t>
        </w:r>
        <w:r w:rsidR="00E65A46" w:rsidRPr="00B7306C">
          <w:rPr>
            <w:rStyle w:val="Hyperlink"/>
            <w:noProof/>
            <w:rtl/>
            <w:lang w:bidi="fa-IR"/>
          </w:rPr>
          <w:t xml:space="preserve"> </w:t>
        </w:r>
        <w:r w:rsidR="00E65A46" w:rsidRPr="00B7306C">
          <w:rPr>
            <w:rStyle w:val="Hyperlink"/>
            <w:rFonts w:hint="eastAsia"/>
            <w:noProof/>
            <w:rtl/>
            <w:lang w:bidi="fa-IR"/>
          </w:rPr>
          <w:t>بعض</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ت‌ها</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437248326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58</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7"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پنجم</w:t>
        </w:r>
        <w:r w:rsidR="00E65A46" w:rsidRPr="00B7306C">
          <w:rPr>
            <w:rStyle w:val="Hyperlink"/>
            <w:noProof/>
            <w:rtl/>
            <w:lang w:bidi="fa-IR"/>
          </w:rPr>
          <w:t xml:space="preserve">: </w:t>
        </w:r>
        <w:r w:rsidR="00E65A46" w:rsidRPr="00B7306C">
          <w:rPr>
            <w:rStyle w:val="Hyperlink"/>
            <w:rFonts w:hint="eastAsia"/>
            <w:noProof/>
            <w:rtl/>
            <w:lang w:bidi="fa-IR"/>
          </w:rPr>
          <w:t>عزل</w:t>
        </w:r>
        <w:r w:rsidR="00E65A46" w:rsidRPr="00B7306C">
          <w:rPr>
            <w:rStyle w:val="Hyperlink"/>
            <w:noProof/>
            <w:rtl/>
            <w:lang w:bidi="fa-IR"/>
          </w:rPr>
          <w:t xml:space="preserve"> </w:t>
        </w:r>
        <w:r w:rsidR="00E65A46" w:rsidRPr="00B7306C">
          <w:rPr>
            <w:rStyle w:val="Hyperlink"/>
            <w:rFonts w:hint="eastAsia"/>
            <w:noProof/>
            <w:rtl/>
            <w:lang w:bidi="fa-IR"/>
          </w:rPr>
          <w:t>شدن</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Pr>
          <w:sym w:font="AGA Arabesque" w:char="0074"/>
        </w:r>
        <w:r w:rsidR="00E65A46" w:rsidRPr="00B7306C">
          <w:rPr>
            <w:rStyle w:val="Hyperlink"/>
            <w:noProof/>
            <w:rtl/>
            <w:lang w:bidi="fa-IR"/>
          </w:rPr>
          <w:t xml:space="preserve"> </w:t>
        </w:r>
        <w:r w:rsidR="00E65A46" w:rsidRPr="00B7306C">
          <w:rPr>
            <w:rStyle w:val="Hyperlink"/>
            <w:rFonts w:hint="eastAsia"/>
            <w:noProof/>
            <w:rtl/>
            <w:lang w:bidi="fa-IR"/>
          </w:rPr>
          <w:t>توسط</w:t>
        </w:r>
        <w:r w:rsidR="00E65A46" w:rsidRPr="00B7306C">
          <w:rPr>
            <w:rStyle w:val="Hyperlink"/>
            <w:noProof/>
            <w:rtl/>
            <w:lang w:bidi="fa-IR"/>
          </w:rPr>
          <w:t xml:space="preserve"> </w:t>
        </w:r>
        <w:r w:rsidR="00E65A46" w:rsidRPr="00B7306C">
          <w:rPr>
            <w:rStyle w:val="Hyperlink"/>
            <w:rFonts w:hint="eastAsia"/>
            <w:noProof/>
            <w:rtl/>
            <w:lang w:bidi="fa-IR"/>
          </w:rPr>
          <w:t>عمر</w:t>
        </w:r>
        <w:r w:rsidR="00E65A46" w:rsidRPr="00B7306C">
          <w:rPr>
            <w:rStyle w:val="Hyperlink"/>
            <w:noProof/>
          </w:rPr>
          <w:sym w:font="AGA Arabesque" w:char="0074"/>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فرماندار</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بحر</w:t>
        </w:r>
        <w:r w:rsidR="00E65A46" w:rsidRPr="00B7306C">
          <w:rPr>
            <w:rStyle w:val="Hyperlink"/>
            <w:rFonts w:hint="cs"/>
            <w:noProof/>
            <w:rtl/>
            <w:lang w:bidi="fa-IR"/>
          </w:rPr>
          <w:t>ی</w:t>
        </w:r>
        <w:r w:rsidR="00E65A46" w:rsidRPr="00B7306C">
          <w:rPr>
            <w:rStyle w:val="Hyperlink"/>
            <w:rFonts w:hint="eastAsia"/>
            <w:noProof/>
            <w:rtl/>
            <w:lang w:bidi="fa-IR"/>
          </w:rPr>
          <w:t>ن</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437248327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61</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28" w:history="1">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ششم</w:t>
        </w:r>
        <w:r w:rsidR="00E65A46" w:rsidRPr="00B7306C">
          <w:rPr>
            <w:rStyle w:val="Hyperlink"/>
            <w:noProof/>
            <w:rtl/>
            <w:lang w:bidi="fa-IR"/>
          </w:rPr>
          <w:t xml:space="preserve">: </w:t>
        </w:r>
        <w:r w:rsidR="00E65A46" w:rsidRPr="00B7306C">
          <w:rPr>
            <w:rStyle w:val="Hyperlink"/>
            <w:rFonts w:hint="eastAsia"/>
            <w:noProof/>
            <w:rtl/>
            <w:lang w:bidi="fa-IR"/>
          </w:rPr>
          <w:t>متهم‌کردن</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به</w:t>
        </w:r>
        <w:r w:rsidR="00E65A46" w:rsidRPr="00B7306C">
          <w:rPr>
            <w:rStyle w:val="Hyperlink"/>
            <w:noProof/>
            <w:rtl/>
            <w:lang w:bidi="fa-IR"/>
          </w:rPr>
          <w:t xml:space="preserve"> </w:t>
        </w:r>
        <w:r w:rsidR="00E65A46" w:rsidRPr="00B7306C">
          <w:rPr>
            <w:rStyle w:val="Hyperlink"/>
            <w:rFonts w:hint="eastAsia"/>
            <w:noProof/>
            <w:rtl/>
            <w:lang w:bidi="fa-IR"/>
          </w:rPr>
          <w:t>حما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طرفدار</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بن</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ام</w:t>
        </w:r>
        <w:r w:rsidR="00E65A46" w:rsidRPr="00B7306C">
          <w:rPr>
            <w:rStyle w:val="Hyperlink"/>
            <w:rFonts w:hint="cs"/>
            <w:noProof/>
            <w:rtl/>
            <w:lang w:bidi="fa-IR"/>
          </w:rPr>
          <w:t>ی</w:t>
        </w:r>
        <w:r w:rsidR="00E65A46" w:rsidRPr="00B7306C">
          <w:rPr>
            <w:rStyle w:val="Hyperlink"/>
            <w:rFonts w:hint="eastAsia"/>
            <w:noProof/>
            <w:rtl/>
            <w:lang w:bidi="fa-IR"/>
          </w:rPr>
          <w:t>ه</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437248328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64</w:t>
        </w:r>
        <w:r w:rsidR="00E65A46">
          <w:rPr>
            <w:noProof/>
            <w:webHidden/>
            <w:rtl/>
          </w:rPr>
          <w:fldChar w:fldCharType="end"/>
        </w:r>
      </w:hyperlink>
    </w:p>
    <w:p w:rsidR="00E65A46" w:rsidRDefault="00EC6BDA" w:rsidP="00E65A46">
      <w:pPr>
        <w:pStyle w:val="TOC2"/>
        <w:tabs>
          <w:tab w:val="right" w:leader="dot" w:pos="6226"/>
        </w:tabs>
        <w:spacing w:line="216" w:lineRule="auto"/>
        <w:rPr>
          <w:rFonts w:asciiTheme="minorHAnsi" w:eastAsiaTheme="minorEastAsia" w:hAnsiTheme="minorHAnsi" w:cstheme="minorBidi"/>
          <w:noProof/>
          <w:sz w:val="22"/>
          <w:szCs w:val="22"/>
          <w:rtl/>
        </w:rPr>
      </w:pPr>
      <w:hyperlink w:anchor="_Toc437248329" w:history="1">
        <w:r w:rsidR="00E65A46" w:rsidRPr="00B7306C">
          <w:rPr>
            <w:rStyle w:val="Hyperlink"/>
            <w:rFonts w:hint="eastAsia"/>
            <w:noProof/>
            <w:rtl/>
            <w:lang w:bidi="fa-IR"/>
          </w:rPr>
          <w:t>مطلب</w:t>
        </w:r>
        <w:r w:rsidR="00E65A46" w:rsidRPr="00B7306C">
          <w:rPr>
            <w:rStyle w:val="Hyperlink"/>
            <w:noProof/>
            <w:rtl/>
            <w:lang w:bidi="fa-IR"/>
          </w:rPr>
          <w:t xml:space="preserve"> </w:t>
        </w:r>
        <w:r w:rsidR="00E65A46" w:rsidRPr="00B7306C">
          <w:rPr>
            <w:rStyle w:val="Hyperlink"/>
            <w:rFonts w:hint="eastAsia"/>
            <w:noProof/>
            <w:rtl/>
            <w:lang w:bidi="fa-IR"/>
          </w:rPr>
          <w:t>دوم</w:t>
        </w:r>
        <w:r w:rsidR="00E65A46" w:rsidRPr="00B7306C">
          <w:rPr>
            <w:rStyle w:val="Hyperlink"/>
            <w:noProof/>
            <w:rtl/>
            <w:lang w:bidi="fa-IR"/>
          </w:rPr>
          <w:t xml:space="preserve">: </w:t>
        </w:r>
        <w:r w:rsidR="00E65A46" w:rsidRPr="00B7306C">
          <w:rPr>
            <w:rStyle w:val="Hyperlink"/>
            <w:rFonts w:hint="eastAsia"/>
            <w:noProof/>
            <w:rtl/>
            <w:lang w:bidi="fa-IR"/>
          </w:rPr>
          <w:t>اسباب</w:t>
        </w:r>
        <w:r w:rsidR="00E65A46" w:rsidRPr="00B7306C">
          <w:rPr>
            <w:rStyle w:val="Hyperlink"/>
            <w:noProof/>
            <w:rtl/>
            <w:lang w:bidi="fa-IR"/>
          </w:rPr>
          <w:t xml:space="preserve"> </w:t>
        </w:r>
        <w:r w:rsidR="00E65A46" w:rsidRPr="00B7306C">
          <w:rPr>
            <w:rStyle w:val="Hyperlink"/>
            <w:rFonts w:hint="eastAsia"/>
            <w:noProof/>
            <w:rtl/>
            <w:lang w:bidi="fa-IR"/>
          </w:rPr>
          <w:t>شبهه</w:t>
        </w:r>
        <w:r w:rsidR="00E65A46" w:rsidRPr="00B7306C">
          <w:rPr>
            <w:rStyle w:val="Hyperlink"/>
            <w:noProof/>
            <w:rtl/>
            <w:lang w:bidi="fa-IR"/>
          </w:rPr>
          <w:t xml:space="preserve"> </w:t>
        </w:r>
        <w:r w:rsidR="00E65A46" w:rsidRPr="00B7306C">
          <w:rPr>
            <w:rStyle w:val="Hyperlink"/>
            <w:rFonts w:hint="eastAsia"/>
            <w:noProof/>
            <w:rtl/>
            <w:lang w:bidi="fa-IR"/>
          </w:rPr>
          <w:t>پراکن</w:t>
        </w:r>
        <w:r w:rsidR="00E65A46" w:rsidRPr="00B7306C">
          <w:rPr>
            <w:rStyle w:val="Hyperlink"/>
            <w:rFonts w:hint="cs"/>
            <w:noProof/>
            <w:rtl/>
            <w:lang w:bidi="fa-IR"/>
          </w:rPr>
          <w:t>ی</w:t>
        </w:r>
        <w:r w:rsidR="00E65A46" w:rsidRPr="00B7306C">
          <w:rPr>
            <w:rStyle w:val="Hyperlink"/>
            <w:noProof/>
            <w:rtl/>
            <w:lang w:bidi="fa-IR"/>
          </w:rPr>
          <w:t xml:space="preserve"> </w:t>
        </w:r>
        <w:r w:rsidR="00E65A46" w:rsidRPr="00B7306C">
          <w:rPr>
            <w:rStyle w:val="Hyperlink"/>
            <w:rFonts w:hint="eastAsia"/>
            <w:noProof/>
            <w:rtl/>
            <w:lang w:bidi="fa-IR"/>
          </w:rPr>
          <w:t>در</w:t>
        </w:r>
        <w:r w:rsidR="00E65A46" w:rsidRPr="00B7306C">
          <w:rPr>
            <w:rStyle w:val="Hyperlink"/>
            <w:noProof/>
            <w:rtl/>
            <w:lang w:bidi="fa-IR"/>
          </w:rPr>
          <w:t xml:space="preserve"> </w:t>
        </w:r>
        <w:r w:rsidR="00E65A46" w:rsidRPr="00B7306C">
          <w:rPr>
            <w:rStyle w:val="Hyperlink"/>
            <w:rFonts w:hint="eastAsia"/>
            <w:noProof/>
            <w:rtl/>
            <w:lang w:bidi="fa-IR"/>
          </w:rPr>
          <w:t>باره</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437248329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68</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30" w:history="1">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noProof/>
            <w:rtl/>
            <w:lang w:bidi="fa-IR"/>
          </w:rPr>
          <w:t xml:space="preserve"> </w:t>
        </w:r>
        <w:r w:rsidR="00E65A46" w:rsidRPr="00B7306C">
          <w:rPr>
            <w:rStyle w:val="Hyperlink"/>
            <w:rFonts w:hint="eastAsia"/>
            <w:noProof/>
            <w:rtl/>
            <w:lang w:bidi="fa-IR"/>
          </w:rPr>
          <w:t>ب</w:t>
        </w:r>
        <w:r w:rsidR="00E65A46" w:rsidRPr="00B7306C">
          <w:rPr>
            <w:rStyle w:val="Hyperlink"/>
            <w:rFonts w:hint="cs"/>
            <w:noProof/>
            <w:rtl/>
            <w:lang w:bidi="fa-IR"/>
          </w:rPr>
          <w:t>ی</w:t>
        </w:r>
        <w:r w:rsidR="00E65A46" w:rsidRPr="00B7306C">
          <w:rPr>
            <w:rStyle w:val="Hyperlink"/>
            <w:rFonts w:hint="eastAsia"/>
            <w:noProof/>
            <w:rtl/>
            <w:lang w:bidi="fa-IR"/>
          </w:rPr>
          <w:t>شتر</w:t>
        </w:r>
        <w:r w:rsidR="00E65A46" w:rsidRPr="00B7306C">
          <w:rPr>
            <w:rStyle w:val="Hyperlink"/>
            <w:rFonts w:hint="cs"/>
            <w:noProof/>
            <w:rtl/>
            <w:lang w:bidi="fa-IR"/>
          </w:rPr>
          <w:t>ی</w:t>
        </w:r>
        <w:r w:rsidR="00E65A46" w:rsidRPr="00B7306C">
          <w:rPr>
            <w:rStyle w:val="Hyperlink"/>
            <w:rFonts w:hint="eastAsia"/>
            <w:noProof/>
            <w:rtl/>
            <w:lang w:bidi="fa-IR"/>
          </w:rPr>
          <w:t>ن</w:t>
        </w:r>
        <w:r w:rsidR="00E65A46" w:rsidRPr="00B7306C">
          <w:rPr>
            <w:rStyle w:val="Hyperlink"/>
            <w:noProof/>
            <w:rtl/>
            <w:lang w:bidi="fa-IR"/>
          </w:rPr>
          <w:t xml:space="preserve"> </w:t>
        </w:r>
        <w:r w:rsidR="00E65A46" w:rsidRPr="00B7306C">
          <w:rPr>
            <w:rStyle w:val="Hyperlink"/>
            <w:rFonts w:hint="eastAsia"/>
            <w:noProof/>
            <w:rtl/>
            <w:lang w:bidi="fa-IR"/>
          </w:rPr>
          <w:t>تعداد</w:t>
        </w:r>
        <w:r w:rsidR="00E65A46" w:rsidRPr="00B7306C">
          <w:rPr>
            <w:rStyle w:val="Hyperlink"/>
            <w:noProof/>
            <w:rtl/>
            <w:lang w:bidi="fa-IR"/>
          </w:rPr>
          <w:t xml:space="preserve"> </w:t>
        </w:r>
        <w:r w:rsidR="00E65A46" w:rsidRPr="00B7306C">
          <w:rPr>
            <w:rStyle w:val="Hyperlink"/>
            <w:rFonts w:hint="eastAsia"/>
            <w:noProof/>
            <w:rtl/>
            <w:lang w:bidi="fa-IR"/>
          </w:rPr>
          <w:t>حد</w:t>
        </w:r>
        <w:r w:rsidR="00E65A46" w:rsidRPr="00B7306C">
          <w:rPr>
            <w:rStyle w:val="Hyperlink"/>
            <w:rFonts w:hint="cs"/>
            <w:noProof/>
            <w:rtl/>
            <w:lang w:bidi="fa-IR"/>
          </w:rPr>
          <w:t>ی</w:t>
        </w:r>
        <w:r w:rsidR="00E65A46" w:rsidRPr="00B7306C">
          <w:rPr>
            <w:rStyle w:val="Hyperlink"/>
            <w:rFonts w:hint="eastAsia"/>
            <w:noProof/>
            <w:rtl/>
            <w:lang w:bidi="fa-IR"/>
          </w:rPr>
          <w:t>ث</w:t>
        </w:r>
        <w:r w:rsidR="00E65A46" w:rsidRPr="00B7306C">
          <w:rPr>
            <w:rStyle w:val="Hyperlink"/>
            <w:noProof/>
            <w:rtl/>
            <w:lang w:bidi="fa-IR"/>
          </w:rPr>
          <w:t xml:space="preserve"> </w:t>
        </w:r>
        <w:r w:rsidR="00E65A46" w:rsidRPr="00B7306C">
          <w:rPr>
            <w:rStyle w:val="Hyperlink"/>
            <w:rFonts w:hint="eastAsia"/>
            <w:noProof/>
            <w:rtl/>
            <w:lang w:bidi="fa-IR"/>
          </w:rPr>
          <w:t>صح</w:t>
        </w:r>
        <w:r w:rsidR="00E65A46" w:rsidRPr="00B7306C">
          <w:rPr>
            <w:rStyle w:val="Hyperlink"/>
            <w:rFonts w:hint="cs"/>
            <w:noProof/>
            <w:rtl/>
            <w:lang w:bidi="fa-IR"/>
          </w:rPr>
          <w:t>ی</w:t>
        </w:r>
        <w:r w:rsidR="00E65A46" w:rsidRPr="00B7306C">
          <w:rPr>
            <w:rStyle w:val="Hyperlink"/>
            <w:rFonts w:hint="eastAsia"/>
            <w:noProof/>
            <w:rtl/>
            <w:lang w:bidi="fa-IR"/>
          </w:rPr>
          <w:t>ح</w:t>
        </w:r>
        <w:r w:rsidR="00E65A46" w:rsidRPr="00B7306C">
          <w:rPr>
            <w:rStyle w:val="Hyperlink"/>
            <w:noProof/>
            <w:rtl/>
            <w:lang w:bidi="fa-IR"/>
          </w:rPr>
          <w:t xml:space="preserve"> </w:t>
        </w:r>
        <w:r w:rsidR="00E65A46" w:rsidRPr="00B7306C">
          <w:rPr>
            <w:rStyle w:val="Hyperlink"/>
            <w:rFonts w:hint="eastAsia"/>
            <w:noProof/>
            <w:rtl/>
            <w:lang w:bidi="fa-IR"/>
          </w:rPr>
          <w:t>را</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 xml:space="preserve"> </w:t>
        </w:r>
        <w:r w:rsidR="00E65A46" w:rsidRPr="00B7306C">
          <w:rPr>
            <w:rStyle w:val="Hyperlink"/>
            <w:rFonts w:hint="eastAsia"/>
            <w:noProof/>
            <w:rtl/>
            <w:lang w:bidi="fa-IR"/>
          </w:rPr>
          <w:t>پ</w:t>
        </w:r>
        <w:r w:rsidR="00E65A46" w:rsidRPr="00B7306C">
          <w:rPr>
            <w:rStyle w:val="Hyperlink"/>
            <w:rFonts w:hint="cs"/>
            <w:noProof/>
            <w:rtl/>
            <w:lang w:bidi="fa-IR"/>
          </w:rPr>
          <w:t>ی</w:t>
        </w:r>
        <w:r w:rsidR="00E65A46" w:rsidRPr="00B7306C">
          <w:rPr>
            <w:rStyle w:val="Hyperlink"/>
            <w:rFonts w:hint="eastAsia"/>
            <w:noProof/>
            <w:rtl/>
            <w:lang w:bidi="fa-IR"/>
          </w:rPr>
          <w:t>امبر</w:t>
        </w:r>
        <w:r w:rsidR="00E65A46" w:rsidRPr="00B7306C">
          <w:rPr>
            <w:rStyle w:val="Hyperlink"/>
            <w:rFonts w:cs="CTraditional Arabic"/>
            <w:noProof/>
            <w:rtl/>
            <w:lang w:bidi="fa-IR"/>
          </w:rPr>
          <w:t xml:space="preserve"> </w:t>
        </w:r>
        <w:r w:rsidR="00E65A46" w:rsidRPr="00B7306C">
          <w:rPr>
            <w:rStyle w:val="Hyperlink"/>
            <w:rFonts w:cs="CTraditional Arabic" w:hint="eastAsia"/>
            <w:noProof/>
            <w:rtl/>
            <w:lang w:bidi="fa-IR"/>
          </w:rPr>
          <w:t>ج</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روا</w:t>
        </w:r>
        <w:r w:rsidR="00E65A46" w:rsidRPr="00B7306C">
          <w:rPr>
            <w:rStyle w:val="Hyperlink"/>
            <w:rFonts w:hint="cs"/>
            <w:noProof/>
            <w:rtl/>
            <w:lang w:bidi="fa-IR"/>
          </w:rPr>
          <w:t>ی</w:t>
        </w:r>
        <w:r w:rsidR="00E65A46" w:rsidRPr="00B7306C">
          <w:rPr>
            <w:rStyle w:val="Hyperlink"/>
            <w:rFonts w:hint="eastAsia"/>
            <w:noProof/>
            <w:rtl/>
            <w:lang w:bidi="fa-IR"/>
          </w:rPr>
          <w:t>ت</w:t>
        </w:r>
        <w:r w:rsidR="00E65A46" w:rsidRPr="00B7306C">
          <w:rPr>
            <w:rStyle w:val="Hyperlink"/>
            <w:noProof/>
            <w:rtl/>
            <w:lang w:bidi="fa-IR"/>
          </w:rPr>
          <w:t xml:space="preserve"> </w:t>
        </w:r>
        <w:r w:rsidR="00E65A46" w:rsidRPr="00B7306C">
          <w:rPr>
            <w:rStyle w:val="Hyperlink"/>
            <w:rFonts w:hint="eastAsia"/>
            <w:noProof/>
            <w:rtl/>
            <w:lang w:bidi="fa-IR"/>
          </w:rPr>
          <w:t>کرده</w:t>
        </w:r>
        <w:r w:rsidR="00E65A46" w:rsidRPr="00B7306C">
          <w:rPr>
            <w:rStyle w:val="Hyperlink"/>
            <w:noProof/>
            <w:rtl/>
            <w:lang w:bidi="fa-IR"/>
          </w:rPr>
          <w:t xml:space="preserve"> </w:t>
        </w:r>
        <w:r w:rsidR="00E65A46" w:rsidRPr="00B7306C">
          <w:rPr>
            <w:rStyle w:val="Hyperlink"/>
            <w:rFonts w:hint="eastAsia"/>
            <w:noProof/>
            <w:rtl/>
            <w:lang w:bidi="fa-IR"/>
          </w:rPr>
          <w:t>است</w:t>
        </w:r>
        <w:r w:rsidR="00E65A46" w:rsidRPr="00B7306C">
          <w:rPr>
            <w:rStyle w:val="Hyperlink"/>
            <w:noProof/>
            <w:rtl/>
            <w:lang w:bidi="fa-IR"/>
          </w:rPr>
          <w:t>.</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437248330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69</w:t>
        </w:r>
        <w:r w:rsidR="00E65A46">
          <w:rPr>
            <w:noProof/>
            <w:webHidden/>
            <w:rtl/>
          </w:rPr>
          <w:fldChar w:fldCharType="end"/>
        </w:r>
      </w:hyperlink>
    </w:p>
    <w:p w:rsidR="00E65A46" w:rsidRDefault="00EC6BDA" w:rsidP="00E65A46">
      <w:pPr>
        <w:pStyle w:val="TOC3"/>
        <w:tabs>
          <w:tab w:val="right" w:leader="dot" w:pos="6226"/>
        </w:tabs>
        <w:spacing w:line="216" w:lineRule="auto"/>
        <w:rPr>
          <w:rFonts w:asciiTheme="minorHAnsi" w:eastAsiaTheme="minorEastAsia" w:hAnsiTheme="minorHAnsi" w:cstheme="minorBidi"/>
          <w:noProof/>
          <w:sz w:val="22"/>
          <w:szCs w:val="22"/>
          <w:rtl/>
        </w:rPr>
      </w:pPr>
      <w:hyperlink w:anchor="_Toc437248331" w:history="1">
        <w:r w:rsidR="00E65A46" w:rsidRPr="00B7306C">
          <w:rPr>
            <w:rStyle w:val="Hyperlink"/>
            <w:rFonts w:hint="eastAsia"/>
            <w:noProof/>
            <w:rtl/>
            <w:lang w:bidi="fa-IR"/>
          </w:rPr>
          <w:t>مهم‌تر</w:t>
        </w:r>
        <w:r w:rsidR="00E65A46" w:rsidRPr="00B7306C">
          <w:rPr>
            <w:rStyle w:val="Hyperlink"/>
            <w:rFonts w:hint="cs"/>
            <w:noProof/>
            <w:rtl/>
            <w:lang w:bidi="fa-IR"/>
          </w:rPr>
          <w:t>ی</w:t>
        </w:r>
        <w:r w:rsidR="00E65A46" w:rsidRPr="00B7306C">
          <w:rPr>
            <w:rStyle w:val="Hyperlink"/>
            <w:rFonts w:hint="eastAsia"/>
            <w:noProof/>
            <w:rtl/>
            <w:lang w:bidi="fa-IR"/>
          </w:rPr>
          <w:t>ن</w:t>
        </w:r>
        <w:r w:rsidR="00E65A46" w:rsidRPr="00B7306C">
          <w:rPr>
            <w:rStyle w:val="Hyperlink"/>
            <w:noProof/>
            <w:rtl/>
            <w:lang w:bidi="fa-IR"/>
          </w:rPr>
          <w:t xml:space="preserve"> </w:t>
        </w:r>
        <w:r w:rsidR="00E65A46" w:rsidRPr="00B7306C">
          <w:rPr>
            <w:rStyle w:val="Hyperlink"/>
            <w:rFonts w:hint="eastAsia"/>
            <w:noProof/>
            <w:rtl/>
            <w:lang w:bidi="fa-IR"/>
          </w:rPr>
          <w:t>اهداف</w:t>
        </w:r>
        <w:r w:rsidR="00E65A46" w:rsidRPr="00B7306C">
          <w:rPr>
            <w:rStyle w:val="Hyperlink"/>
            <w:noProof/>
            <w:rtl/>
            <w:lang w:bidi="fa-IR"/>
          </w:rPr>
          <w:t xml:space="preserve"> </w:t>
        </w:r>
        <w:r w:rsidR="00E65A46" w:rsidRPr="00B7306C">
          <w:rPr>
            <w:rStyle w:val="Hyperlink"/>
            <w:rFonts w:hint="eastAsia"/>
            <w:noProof/>
            <w:rtl/>
            <w:lang w:bidi="fa-IR"/>
          </w:rPr>
          <w:t>منتقدان</w:t>
        </w:r>
        <w:r w:rsidR="00E65A46" w:rsidRPr="00B7306C">
          <w:rPr>
            <w:rStyle w:val="Hyperlink"/>
            <w:noProof/>
            <w:rtl/>
            <w:lang w:bidi="fa-IR"/>
          </w:rPr>
          <w:t xml:space="preserve"> </w:t>
        </w:r>
        <w:r w:rsidR="00E65A46" w:rsidRPr="00B7306C">
          <w:rPr>
            <w:rStyle w:val="Hyperlink"/>
            <w:rFonts w:hint="eastAsia"/>
            <w:noProof/>
            <w:rtl/>
            <w:lang w:bidi="fa-IR"/>
          </w:rPr>
          <w:t>و</w:t>
        </w:r>
        <w:r w:rsidR="00E65A46" w:rsidRPr="00B7306C">
          <w:rPr>
            <w:rStyle w:val="Hyperlink"/>
            <w:noProof/>
            <w:rtl/>
            <w:lang w:bidi="fa-IR"/>
          </w:rPr>
          <w:t xml:space="preserve"> </w:t>
        </w:r>
        <w:r w:rsidR="00E65A46" w:rsidRPr="00B7306C">
          <w:rPr>
            <w:rStyle w:val="Hyperlink"/>
            <w:rFonts w:hint="eastAsia"/>
            <w:noProof/>
            <w:rtl/>
            <w:lang w:bidi="fa-IR"/>
          </w:rPr>
          <w:t>مخالفان</w:t>
        </w:r>
        <w:r w:rsidR="00E65A46" w:rsidRPr="00B7306C">
          <w:rPr>
            <w:rStyle w:val="Hyperlink"/>
            <w:noProof/>
            <w:rtl/>
            <w:lang w:bidi="fa-IR"/>
          </w:rPr>
          <w:t xml:space="preserve"> </w:t>
        </w:r>
        <w:r w:rsidR="00E65A46" w:rsidRPr="00B7306C">
          <w:rPr>
            <w:rStyle w:val="Hyperlink"/>
            <w:rFonts w:hint="eastAsia"/>
            <w:noProof/>
            <w:rtl/>
            <w:lang w:bidi="fa-IR"/>
          </w:rPr>
          <w:t>ابوهر</w:t>
        </w:r>
        <w:r w:rsidR="00E65A46" w:rsidRPr="00B7306C">
          <w:rPr>
            <w:rStyle w:val="Hyperlink"/>
            <w:rFonts w:hint="cs"/>
            <w:noProof/>
            <w:rtl/>
            <w:lang w:bidi="fa-IR"/>
          </w:rPr>
          <w:t>ی</w:t>
        </w:r>
        <w:r w:rsidR="00E65A46" w:rsidRPr="00B7306C">
          <w:rPr>
            <w:rStyle w:val="Hyperlink"/>
            <w:rFonts w:hint="eastAsia"/>
            <w:noProof/>
            <w:rtl/>
            <w:lang w:bidi="fa-IR"/>
          </w:rPr>
          <w:t>ره</w:t>
        </w:r>
        <w:r w:rsidR="00E65A46" w:rsidRPr="00B7306C">
          <w:rPr>
            <w:rStyle w:val="Hyperlink"/>
            <w:rFonts w:cs="CTraditional Arabic" w:hint="eastAsia"/>
            <w:noProof/>
            <w:rtl/>
            <w:lang w:bidi="fa-IR"/>
          </w:rPr>
          <w:t>س</w:t>
        </w:r>
        <w:r w:rsidR="00E65A46" w:rsidRPr="00B7306C">
          <w:rPr>
            <w:rStyle w:val="Hyperlink"/>
            <w:rFonts w:cs="CTraditional Arabic"/>
            <w:noProof/>
            <w:rtl/>
            <w:lang w:bidi="fa-IR"/>
          </w:rPr>
          <w:t xml:space="preserve"> </w:t>
        </w:r>
        <w:r w:rsidR="00E65A46" w:rsidRPr="00B7306C">
          <w:rPr>
            <w:rStyle w:val="Hyperlink"/>
            <w:rFonts w:hint="eastAsia"/>
            <w:noProof/>
            <w:rtl/>
            <w:lang w:bidi="fa-IR"/>
          </w:rPr>
          <w:t>عبارت</w:t>
        </w:r>
        <w:r w:rsidR="00E65A46" w:rsidRPr="00B7306C">
          <w:rPr>
            <w:rStyle w:val="Hyperlink"/>
            <w:noProof/>
            <w:rtl/>
            <w:lang w:bidi="fa-IR"/>
          </w:rPr>
          <w:t xml:space="preserve"> </w:t>
        </w:r>
        <w:r w:rsidR="00E65A46" w:rsidRPr="00B7306C">
          <w:rPr>
            <w:rStyle w:val="Hyperlink"/>
            <w:rFonts w:hint="eastAsia"/>
            <w:noProof/>
            <w:rtl/>
            <w:lang w:bidi="fa-IR"/>
          </w:rPr>
          <w:t>است</w:t>
        </w:r>
        <w:r w:rsidR="00E65A46" w:rsidRPr="00B7306C">
          <w:rPr>
            <w:rStyle w:val="Hyperlink"/>
            <w:noProof/>
            <w:rtl/>
            <w:lang w:bidi="fa-IR"/>
          </w:rPr>
          <w:t xml:space="preserve"> </w:t>
        </w:r>
        <w:r w:rsidR="00E65A46" w:rsidRPr="00B7306C">
          <w:rPr>
            <w:rStyle w:val="Hyperlink"/>
            <w:rFonts w:hint="eastAsia"/>
            <w:noProof/>
            <w:rtl/>
            <w:lang w:bidi="fa-IR"/>
          </w:rPr>
          <w:t>از</w:t>
        </w:r>
        <w:r w:rsidR="00E65A46" w:rsidRPr="00B7306C">
          <w:rPr>
            <w:rStyle w:val="Hyperlink"/>
            <w:noProof/>
            <w:rtl/>
            <w:lang w:bidi="fa-IR"/>
          </w:rPr>
          <w:t>:</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437248331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69</w:t>
        </w:r>
        <w:r w:rsidR="00E65A46">
          <w:rPr>
            <w:noProof/>
            <w:webHidden/>
            <w:rtl/>
          </w:rPr>
          <w:fldChar w:fldCharType="end"/>
        </w:r>
      </w:hyperlink>
    </w:p>
    <w:p w:rsidR="00E65A46" w:rsidRDefault="00EC6BDA" w:rsidP="00E65A46">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7248332" w:history="1">
        <w:r w:rsidR="00E65A46" w:rsidRPr="00B7306C">
          <w:rPr>
            <w:rStyle w:val="Hyperlink"/>
            <w:rFonts w:hint="eastAsia"/>
            <w:noProof/>
            <w:rtl/>
            <w:lang w:bidi="fa-IR"/>
          </w:rPr>
          <w:t>خاتمه</w:t>
        </w:r>
        <w:r w:rsidR="00E65A46">
          <w:rPr>
            <w:noProof/>
            <w:webHidden/>
            <w:rtl/>
          </w:rPr>
          <w:tab/>
        </w:r>
        <w:r w:rsidR="00E65A46">
          <w:rPr>
            <w:noProof/>
            <w:webHidden/>
            <w:rtl/>
          </w:rPr>
          <w:fldChar w:fldCharType="begin"/>
        </w:r>
        <w:r w:rsidR="00E65A46">
          <w:rPr>
            <w:noProof/>
            <w:webHidden/>
            <w:rtl/>
          </w:rPr>
          <w:instrText xml:space="preserve"> </w:instrText>
        </w:r>
        <w:r w:rsidR="00E65A46">
          <w:rPr>
            <w:noProof/>
            <w:webHidden/>
          </w:rPr>
          <w:instrText>PAGEREF</w:instrText>
        </w:r>
        <w:r w:rsidR="00E65A46">
          <w:rPr>
            <w:noProof/>
            <w:webHidden/>
            <w:rtl/>
          </w:rPr>
          <w:instrText xml:space="preserve"> _</w:instrText>
        </w:r>
        <w:r w:rsidR="00E65A46">
          <w:rPr>
            <w:noProof/>
            <w:webHidden/>
          </w:rPr>
          <w:instrText>Toc</w:instrText>
        </w:r>
        <w:r w:rsidR="00E65A46">
          <w:rPr>
            <w:noProof/>
            <w:webHidden/>
            <w:rtl/>
          </w:rPr>
          <w:instrText xml:space="preserve">437248332 </w:instrText>
        </w:r>
        <w:r w:rsidR="00E65A46">
          <w:rPr>
            <w:noProof/>
            <w:webHidden/>
          </w:rPr>
          <w:instrText>\h</w:instrText>
        </w:r>
        <w:r w:rsidR="00E65A46">
          <w:rPr>
            <w:noProof/>
            <w:webHidden/>
            <w:rtl/>
          </w:rPr>
          <w:instrText xml:space="preserve"> </w:instrText>
        </w:r>
        <w:r w:rsidR="00E65A46">
          <w:rPr>
            <w:noProof/>
            <w:webHidden/>
            <w:rtl/>
          </w:rPr>
        </w:r>
        <w:r w:rsidR="00E65A46">
          <w:rPr>
            <w:noProof/>
            <w:webHidden/>
            <w:rtl/>
          </w:rPr>
          <w:fldChar w:fldCharType="separate"/>
        </w:r>
        <w:r w:rsidR="00EF448F">
          <w:rPr>
            <w:noProof/>
            <w:webHidden/>
            <w:rtl/>
          </w:rPr>
          <w:t>73</w:t>
        </w:r>
        <w:r w:rsidR="00E65A46">
          <w:rPr>
            <w:noProof/>
            <w:webHidden/>
            <w:rtl/>
          </w:rPr>
          <w:fldChar w:fldCharType="end"/>
        </w:r>
      </w:hyperlink>
    </w:p>
    <w:p w:rsidR="007F7CBD" w:rsidRPr="007F7CBD" w:rsidRDefault="00437DDA" w:rsidP="00E65A46">
      <w:pPr>
        <w:pStyle w:val="TOC1"/>
        <w:tabs>
          <w:tab w:val="right" w:leader="dot" w:pos="6226"/>
        </w:tabs>
        <w:spacing w:line="216" w:lineRule="auto"/>
        <w:rPr>
          <w:rtl/>
        </w:rPr>
      </w:pPr>
      <w:r>
        <w:rPr>
          <w:rtl/>
        </w:rPr>
        <w:fldChar w:fldCharType="end"/>
      </w:r>
    </w:p>
    <w:p w:rsidR="007F7CBD" w:rsidRPr="007F7CBD" w:rsidRDefault="007F7CBD" w:rsidP="007F7CBD">
      <w:pPr>
        <w:pStyle w:val="a7"/>
        <w:rPr>
          <w:rtl/>
          <w:lang w:bidi="fa-IR"/>
        </w:rPr>
        <w:sectPr w:rsidR="007F7CBD" w:rsidRPr="007F7CBD" w:rsidSect="00D078C5">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81"/>
        </w:sectPr>
      </w:pPr>
    </w:p>
    <w:p w:rsidR="00781ACF" w:rsidRPr="00D20902" w:rsidRDefault="00781ACF" w:rsidP="00956FEB">
      <w:pPr>
        <w:pStyle w:val="a0"/>
        <w:rPr>
          <w:rtl/>
        </w:rPr>
      </w:pPr>
      <w:bookmarkStart w:id="8" w:name="_Toc299572951"/>
      <w:bookmarkStart w:id="9" w:name="_Toc370379753"/>
      <w:bookmarkStart w:id="10" w:name="_Toc437248295"/>
      <w:r w:rsidRPr="00956FEB">
        <w:rPr>
          <w:rFonts w:hint="cs"/>
          <w:rtl/>
        </w:rPr>
        <w:lastRenderedPageBreak/>
        <w:t>مقدمه‌ی</w:t>
      </w:r>
      <w:r w:rsidRPr="00D20902">
        <w:rPr>
          <w:rFonts w:hint="cs"/>
          <w:rtl/>
        </w:rPr>
        <w:t xml:space="preserve"> مؤلف</w:t>
      </w:r>
      <w:bookmarkEnd w:id="8"/>
      <w:bookmarkEnd w:id="9"/>
      <w:bookmarkEnd w:id="10"/>
    </w:p>
    <w:p w:rsidR="00781ACF" w:rsidRDefault="00781ACF" w:rsidP="00F7383C">
      <w:pPr>
        <w:pStyle w:val="a5"/>
      </w:pPr>
      <w:r w:rsidRPr="001B4604">
        <w:rPr>
          <w:rFonts w:hint="cs"/>
          <w:rtl/>
        </w:rPr>
        <w:t xml:space="preserve">الحمد لله رب </w:t>
      </w:r>
      <w:r w:rsidRPr="00F7383C">
        <w:rPr>
          <w:rFonts w:hint="cs"/>
          <w:rtl/>
        </w:rPr>
        <w:t>العال</w:t>
      </w:r>
      <w:r w:rsidR="00CC2DFF" w:rsidRPr="00F7383C">
        <w:rPr>
          <w:rFonts w:hint="cs"/>
          <w:rtl/>
        </w:rPr>
        <w:t>ـ</w:t>
      </w:r>
      <w:r w:rsidRPr="00F7383C">
        <w:rPr>
          <w:rFonts w:hint="cs"/>
          <w:rtl/>
        </w:rPr>
        <w:t>مين</w:t>
      </w:r>
      <w:r w:rsidRPr="001B4604">
        <w:rPr>
          <w:rFonts w:hint="cs"/>
          <w:rtl/>
        </w:rPr>
        <w:t>، والص</w:t>
      </w:r>
      <w:r>
        <w:rPr>
          <w:rFonts w:hint="cs"/>
          <w:rtl/>
        </w:rPr>
        <w:t>لا</w:t>
      </w:r>
      <w:r w:rsidRPr="001B4604">
        <w:rPr>
          <w:rFonts w:hint="cs"/>
          <w:rtl/>
        </w:rPr>
        <w:t>ة والسلام على سيدنا محمد ال</w:t>
      </w:r>
      <w:r w:rsidR="00D20902">
        <w:rPr>
          <w:rFonts w:hint="cs"/>
          <w:rtl/>
        </w:rPr>
        <w:t>ـ</w:t>
      </w:r>
      <w:r w:rsidRPr="001B4604">
        <w:rPr>
          <w:rFonts w:hint="cs"/>
          <w:rtl/>
        </w:rPr>
        <w:t>مبعوث رحمة للعال</w:t>
      </w:r>
      <w:r w:rsidR="00D20902">
        <w:rPr>
          <w:rFonts w:hint="cs"/>
          <w:rtl/>
        </w:rPr>
        <w:t>ـ</w:t>
      </w:r>
      <w:r w:rsidRPr="001B4604">
        <w:rPr>
          <w:rFonts w:hint="cs"/>
          <w:rtl/>
        </w:rPr>
        <w:t>مين وعلى آله وأصحابه أجمعين أما بعد:</w:t>
      </w:r>
    </w:p>
    <w:p w:rsidR="00781ACF" w:rsidRDefault="00781ACF" w:rsidP="00352174">
      <w:pPr>
        <w:ind w:firstLine="284"/>
        <w:jc w:val="both"/>
        <w:rPr>
          <w:rStyle w:val="Char5"/>
          <w:rtl/>
        </w:rPr>
      </w:pPr>
      <w:r w:rsidRPr="00996B8F">
        <w:rPr>
          <w:rStyle w:val="Char5"/>
          <w:rFonts w:hint="cs"/>
          <w:rtl/>
        </w:rPr>
        <w:t>بعضی مردم از روی جهالت یا به از تقلید کسانی که هواپرستی عقل‌هایشان را از دست‌شان گرفته، عادت کرده</w:t>
      </w:r>
      <w:r w:rsidRPr="00996B8F">
        <w:rPr>
          <w:rStyle w:val="Char5"/>
          <w:rtl/>
        </w:rPr>
        <w:softHyphen/>
      </w:r>
      <w:r w:rsidRPr="00996B8F">
        <w:rPr>
          <w:rStyle w:val="Char5"/>
          <w:rFonts w:hint="cs"/>
          <w:rtl/>
        </w:rPr>
        <w:t>اند که به اصحاب پیامبر توهین روا دارند، غافل از این که اصحاب پیامبر</w:t>
      </w:r>
      <w:r w:rsidR="00352174">
        <w:rPr>
          <w:rStyle w:val="Char5"/>
          <w:rFonts w:hint="cs"/>
          <w:rtl/>
        </w:rPr>
        <w:t xml:space="preserve"> </w:t>
      </w:r>
      <w:r w:rsidR="00352174">
        <w:rPr>
          <w:rStyle w:val="Char5"/>
          <w:rFonts w:cs="CTraditional Arabic" w:hint="cs"/>
          <w:rtl/>
        </w:rPr>
        <w:t>ج</w:t>
      </w:r>
      <w:r w:rsidRPr="00996B8F">
        <w:rPr>
          <w:rStyle w:val="Char5"/>
          <w:rFonts w:hint="cs"/>
          <w:rtl/>
        </w:rPr>
        <w:t xml:space="preserve"> کسانی بوده‌اند که به ایشان ایمان آوردند و به همراهی آن حضرت مفتخر گردیده</w:t>
      </w:r>
      <w:r w:rsidR="00B1047C">
        <w:rPr>
          <w:rStyle w:val="Char5"/>
          <w:rFonts w:hint="cs"/>
          <w:rtl/>
        </w:rPr>
        <w:t>‌اند</w:t>
      </w:r>
      <w:r w:rsidRPr="00996B8F">
        <w:rPr>
          <w:rStyle w:val="Char5"/>
          <w:rFonts w:hint="cs"/>
          <w:rtl/>
        </w:rPr>
        <w:t>، و ایشان را یاری کردند و در ساختن تمدن این امت و افتخارات آن و تاریخی که امت به آن می‌بالد، و بر دیگر امت‌ها فخر می‌فروشد نقش زیادی داشته</w:t>
      </w:r>
      <w:r w:rsidR="00B1047C">
        <w:rPr>
          <w:rStyle w:val="Char5"/>
          <w:rFonts w:hint="cs"/>
          <w:rtl/>
        </w:rPr>
        <w:t>‌اند</w:t>
      </w:r>
      <w:r w:rsidRPr="00996B8F">
        <w:rPr>
          <w:rStyle w:val="Char5"/>
          <w:rFonts w:hint="cs"/>
          <w:rtl/>
        </w:rPr>
        <w:t>. آنان با جانفشانی با پیامبر مشارکت کردند؛ اگر بعد از خواست الهی صحابه نمی‌بودند اسلام پیروز نمی‌شد و در اکناف دنیا منتشر نمی‌گردید و در گوشه و کنار جهان نور آن نمی</w:t>
      </w:r>
      <w:r w:rsidRPr="00996B8F">
        <w:rPr>
          <w:rStyle w:val="Char5"/>
          <w:rtl/>
        </w:rPr>
        <w:softHyphen/>
      </w:r>
      <w:r w:rsidRPr="00996B8F">
        <w:rPr>
          <w:rStyle w:val="Char5"/>
          <w:rFonts w:hint="cs"/>
          <w:rtl/>
        </w:rPr>
        <w:t>تابید. با تلاش‌های آن بزرگواران ملت‌های مختلفی به اسلام رهنمون گردیدند و به سبب آن خوشبخت شده و بر دیگران حکومت کردند، و صحابه به خاطر این کارها و دیگر کارهای بزرگی که ذکر آن در اینجا نمی‌گنجد سزاوار آن شدند که خداوند آنان را بستاید و از آنان اعلام رضایت کند، و سخن از پاداشی بگوید که بهره آنان کرده است، و این مطالب در بسیاری از آیات قرآن بیان شده است:</w:t>
      </w:r>
      <w:r w:rsidR="00CC2DFF">
        <w:rPr>
          <w:rFonts w:ascii="B Lotus" w:hAnsi="B Lotus" w:cs="Traditional Arabic" w:hint="cs"/>
          <w:rtl/>
          <w:lang w:bidi="fa-IR"/>
        </w:rPr>
        <w:t xml:space="preserve"> </w:t>
      </w:r>
      <w:r w:rsidR="00D20902">
        <w:rPr>
          <w:rFonts w:ascii="B Lotus" w:hAnsi="B Lotus" w:cs="Traditional Arabic" w:hint="cs"/>
          <w:rtl/>
          <w:lang w:bidi="fa-IR"/>
        </w:rPr>
        <w:t>﴿</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لسَّ</w:t>
      </w:r>
      <w:r w:rsidR="00CC2DFF" w:rsidRPr="00097E21">
        <w:rPr>
          <w:rStyle w:val="Char6"/>
          <w:rFonts w:hint="cs"/>
          <w:rtl/>
        </w:rPr>
        <w:t>ٰ</w:t>
      </w:r>
      <w:r w:rsidR="00CC2DFF" w:rsidRPr="00097E21">
        <w:rPr>
          <w:rStyle w:val="Char6"/>
          <w:rFonts w:hint="eastAsia"/>
          <w:rtl/>
        </w:rPr>
        <w:t>بِقُونَ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أَوَّلُونَ</w:t>
      </w:r>
      <w:r w:rsidR="00CC2DFF" w:rsidRPr="00097E21">
        <w:rPr>
          <w:rStyle w:val="Char6"/>
          <w:rtl/>
        </w:rPr>
        <w:t xml:space="preserve"> </w:t>
      </w:r>
      <w:r w:rsidR="00CC2DFF" w:rsidRPr="00097E21">
        <w:rPr>
          <w:rStyle w:val="Char6"/>
          <w:rFonts w:hint="eastAsia"/>
          <w:rtl/>
        </w:rPr>
        <w:t>مِنَ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مُهَ</w:t>
      </w:r>
      <w:r w:rsidR="00CC2DFF" w:rsidRPr="00097E21">
        <w:rPr>
          <w:rStyle w:val="Char6"/>
          <w:rFonts w:hint="cs"/>
          <w:rtl/>
        </w:rPr>
        <w:t>ٰ</w:t>
      </w:r>
      <w:r w:rsidR="00CC2DFF" w:rsidRPr="00097E21">
        <w:rPr>
          <w:rStyle w:val="Char6"/>
          <w:rFonts w:hint="eastAsia"/>
          <w:rtl/>
        </w:rPr>
        <w:t>جِرِينَ</w:t>
      </w:r>
      <w:r w:rsidR="00CC2DFF" w:rsidRPr="00097E21">
        <w:rPr>
          <w:rStyle w:val="Char6"/>
          <w:rtl/>
        </w:rPr>
        <w:t xml:space="preserve"> </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أَنصَارِ</w:t>
      </w:r>
      <w:r w:rsidR="00CC2DFF" w:rsidRPr="00097E21">
        <w:rPr>
          <w:rStyle w:val="Char6"/>
          <w:rtl/>
        </w:rPr>
        <w:t xml:space="preserve"> </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لَّذِينَ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تَّبَعُوهُم</w:t>
      </w:r>
      <w:r w:rsidR="00CC2DFF" w:rsidRPr="00097E21">
        <w:rPr>
          <w:rStyle w:val="Char6"/>
          <w:rtl/>
        </w:rPr>
        <w:t xml:space="preserve"> </w:t>
      </w:r>
      <w:r w:rsidR="00CC2DFF" w:rsidRPr="00097E21">
        <w:rPr>
          <w:rStyle w:val="Char6"/>
          <w:rFonts w:hint="eastAsia"/>
          <w:rtl/>
        </w:rPr>
        <w:t>بِإِح</w:t>
      </w:r>
      <w:r w:rsidR="00CC2DFF" w:rsidRPr="00097E21">
        <w:rPr>
          <w:rStyle w:val="Char6"/>
          <w:rFonts w:hint="cs"/>
          <w:rtl/>
        </w:rPr>
        <w:t>ۡ</w:t>
      </w:r>
      <w:r w:rsidR="00CC2DFF" w:rsidRPr="00097E21">
        <w:rPr>
          <w:rStyle w:val="Char6"/>
          <w:rFonts w:hint="eastAsia"/>
          <w:rtl/>
        </w:rPr>
        <w:t>سَ</w:t>
      </w:r>
      <w:r w:rsidR="00CC2DFF" w:rsidRPr="00097E21">
        <w:rPr>
          <w:rStyle w:val="Char6"/>
          <w:rFonts w:hint="cs"/>
          <w:rtl/>
        </w:rPr>
        <w:t>ٰ</w:t>
      </w:r>
      <w:r w:rsidR="00CC2DFF" w:rsidRPr="00097E21">
        <w:rPr>
          <w:rStyle w:val="Char6"/>
          <w:rFonts w:hint="eastAsia"/>
          <w:rtl/>
        </w:rPr>
        <w:t>ن</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رَّضِيَ</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eastAsia"/>
          <w:rtl/>
        </w:rPr>
        <w:t>عَن</w:t>
      </w:r>
      <w:r w:rsidR="00CC2DFF" w:rsidRPr="00097E21">
        <w:rPr>
          <w:rStyle w:val="Char6"/>
          <w:rFonts w:hint="cs"/>
          <w:rtl/>
        </w:rPr>
        <w:t>ۡ</w:t>
      </w:r>
      <w:r w:rsidR="00CC2DFF" w:rsidRPr="00097E21">
        <w:rPr>
          <w:rStyle w:val="Char6"/>
          <w:rFonts w:hint="eastAsia"/>
          <w:rtl/>
        </w:rPr>
        <w:t>هُم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وَرَضُواْ</w:t>
      </w:r>
      <w:r w:rsidR="00CC2DFF" w:rsidRPr="00097E21">
        <w:rPr>
          <w:rStyle w:val="Char6"/>
          <w:rtl/>
        </w:rPr>
        <w:t xml:space="preserve"> </w:t>
      </w:r>
      <w:r w:rsidR="00CC2DFF" w:rsidRPr="00097E21">
        <w:rPr>
          <w:rStyle w:val="Char6"/>
          <w:rFonts w:hint="eastAsia"/>
          <w:rtl/>
        </w:rPr>
        <w:t>عَن</w:t>
      </w:r>
      <w:r w:rsidR="00CC2DFF" w:rsidRPr="00097E21">
        <w:rPr>
          <w:rStyle w:val="Char6"/>
          <w:rFonts w:hint="cs"/>
          <w:rtl/>
        </w:rPr>
        <w:t>ۡ</w:t>
      </w:r>
      <w:r w:rsidR="00CC2DFF" w:rsidRPr="00097E21">
        <w:rPr>
          <w:rStyle w:val="Char6"/>
          <w:rFonts w:hint="eastAsia"/>
          <w:rtl/>
        </w:rPr>
        <w:t>هُ</w:t>
      </w:r>
      <w:r w:rsidR="00CC2DFF" w:rsidRPr="00097E21">
        <w:rPr>
          <w:rStyle w:val="Char6"/>
          <w:rtl/>
        </w:rPr>
        <w:t xml:space="preserve"> </w:t>
      </w:r>
      <w:r w:rsidR="00CC2DFF" w:rsidRPr="00097E21">
        <w:rPr>
          <w:rStyle w:val="Char6"/>
          <w:rFonts w:hint="eastAsia"/>
          <w:rtl/>
        </w:rPr>
        <w:t>وَأَعَدَّ</w:t>
      </w:r>
      <w:r w:rsidR="00CC2DFF" w:rsidRPr="00097E21">
        <w:rPr>
          <w:rStyle w:val="Char6"/>
          <w:rtl/>
        </w:rPr>
        <w:t xml:space="preserve"> </w:t>
      </w:r>
      <w:r w:rsidR="00CC2DFF" w:rsidRPr="00097E21">
        <w:rPr>
          <w:rStyle w:val="Char6"/>
          <w:rFonts w:hint="eastAsia"/>
          <w:rtl/>
        </w:rPr>
        <w:t>لَهُم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جَنَّ</w:t>
      </w:r>
      <w:r w:rsidR="00CC2DFF" w:rsidRPr="00097E21">
        <w:rPr>
          <w:rStyle w:val="Char6"/>
          <w:rFonts w:hint="cs"/>
          <w:rtl/>
        </w:rPr>
        <w:t>ٰ</w:t>
      </w:r>
      <w:r w:rsidR="00CC2DFF" w:rsidRPr="00097E21">
        <w:rPr>
          <w:rStyle w:val="Char6"/>
          <w:rFonts w:hint="eastAsia"/>
          <w:rtl/>
        </w:rPr>
        <w:t>ت</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تَج</w:t>
      </w:r>
      <w:r w:rsidR="00CC2DFF" w:rsidRPr="00097E21">
        <w:rPr>
          <w:rStyle w:val="Char6"/>
          <w:rFonts w:hint="cs"/>
          <w:rtl/>
        </w:rPr>
        <w:t>ۡ</w:t>
      </w:r>
      <w:r w:rsidR="00CC2DFF" w:rsidRPr="00097E21">
        <w:rPr>
          <w:rStyle w:val="Char6"/>
          <w:rFonts w:hint="eastAsia"/>
          <w:rtl/>
        </w:rPr>
        <w:t>رِي</w:t>
      </w:r>
      <w:r w:rsidR="00CC2DFF" w:rsidRPr="00097E21">
        <w:rPr>
          <w:rStyle w:val="Char6"/>
          <w:rtl/>
        </w:rPr>
        <w:t xml:space="preserve"> </w:t>
      </w:r>
      <w:r w:rsidR="00CC2DFF" w:rsidRPr="00097E21">
        <w:rPr>
          <w:rStyle w:val="Char6"/>
          <w:rFonts w:hint="eastAsia"/>
          <w:rtl/>
        </w:rPr>
        <w:t>تَح</w:t>
      </w:r>
      <w:r w:rsidR="00CC2DFF" w:rsidRPr="00097E21">
        <w:rPr>
          <w:rStyle w:val="Char6"/>
          <w:rFonts w:hint="cs"/>
          <w:rtl/>
        </w:rPr>
        <w:t>ۡ</w:t>
      </w:r>
      <w:r w:rsidR="00CC2DFF" w:rsidRPr="00097E21">
        <w:rPr>
          <w:rStyle w:val="Char6"/>
          <w:rFonts w:hint="eastAsia"/>
          <w:rtl/>
        </w:rPr>
        <w:t>تَهَا</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أَن</w:t>
      </w:r>
      <w:r w:rsidR="00CC2DFF" w:rsidRPr="00097E21">
        <w:rPr>
          <w:rStyle w:val="Char6"/>
          <w:rFonts w:hint="cs"/>
          <w:rtl/>
        </w:rPr>
        <w:t>ۡ</w:t>
      </w:r>
      <w:r w:rsidR="00CC2DFF" w:rsidRPr="00097E21">
        <w:rPr>
          <w:rStyle w:val="Char6"/>
          <w:rFonts w:hint="eastAsia"/>
          <w:rtl/>
        </w:rPr>
        <w:t>هَ</w:t>
      </w:r>
      <w:r w:rsidR="00CC2DFF" w:rsidRPr="00097E21">
        <w:rPr>
          <w:rStyle w:val="Char6"/>
          <w:rFonts w:hint="cs"/>
          <w:rtl/>
        </w:rPr>
        <w:t>ٰ</w:t>
      </w:r>
      <w:r w:rsidR="00CC2DFF" w:rsidRPr="00097E21">
        <w:rPr>
          <w:rStyle w:val="Char6"/>
          <w:rFonts w:hint="eastAsia"/>
          <w:rtl/>
        </w:rPr>
        <w:t>رُ</w:t>
      </w:r>
      <w:r w:rsidR="00CC2DFF" w:rsidRPr="00097E21">
        <w:rPr>
          <w:rStyle w:val="Char6"/>
          <w:rtl/>
        </w:rPr>
        <w:t xml:space="preserve"> </w:t>
      </w:r>
      <w:r w:rsidR="00CC2DFF" w:rsidRPr="00097E21">
        <w:rPr>
          <w:rStyle w:val="Char6"/>
          <w:rFonts w:hint="eastAsia"/>
          <w:rtl/>
        </w:rPr>
        <w:t>خَ</w:t>
      </w:r>
      <w:r w:rsidR="00CC2DFF" w:rsidRPr="00097E21">
        <w:rPr>
          <w:rStyle w:val="Char6"/>
          <w:rFonts w:hint="cs"/>
          <w:rtl/>
        </w:rPr>
        <w:t>ٰ</w:t>
      </w:r>
      <w:r w:rsidR="00CC2DFF" w:rsidRPr="00097E21">
        <w:rPr>
          <w:rStyle w:val="Char6"/>
          <w:rFonts w:hint="eastAsia"/>
          <w:rtl/>
        </w:rPr>
        <w:t>لِدِينَ</w:t>
      </w:r>
      <w:r w:rsidR="00CC2DFF" w:rsidRPr="00097E21">
        <w:rPr>
          <w:rStyle w:val="Char6"/>
          <w:rtl/>
        </w:rPr>
        <w:t xml:space="preserve"> </w:t>
      </w:r>
      <w:r w:rsidR="00CC2DFF" w:rsidRPr="00097E21">
        <w:rPr>
          <w:rStyle w:val="Char6"/>
          <w:rFonts w:hint="eastAsia"/>
          <w:rtl/>
        </w:rPr>
        <w:t>فِيهَا</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أَبَد</w:t>
      </w:r>
      <w:r w:rsidR="00CC2DFF" w:rsidRPr="00097E21">
        <w:rPr>
          <w:rStyle w:val="Char6"/>
          <w:rFonts w:hint="cs"/>
          <w:rtl/>
        </w:rPr>
        <w:t>ٗ</w:t>
      </w:r>
      <w:r w:rsidR="00CC2DFF" w:rsidRPr="00097E21">
        <w:rPr>
          <w:rStyle w:val="Char6"/>
          <w:rFonts w:hint="eastAsia"/>
          <w:rtl/>
        </w:rPr>
        <w:t>ا</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ذَ</w:t>
      </w:r>
      <w:r w:rsidR="00CC2DFF" w:rsidRPr="00097E21">
        <w:rPr>
          <w:rStyle w:val="Char6"/>
          <w:rFonts w:hint="cs"/>
          <w:rtl/>
        </w:rPr>
        <w:t>ٰ</w:t>
      </w:r>
      <w:r w:rsidR="00CC2DFF" w:rsidRPr="00097E21">
        <w:rPr>
          <w:rStyle w:val="Char6"/>
          <w:rFonts w:hint="eastAsia"/>
          <w:rtl/>
        </w:rPr>
        <w:t>لِكَ</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فَو</w:t>
      </w:r>
      <w:r w:rsidR="00CC2DFF" w:rsidRPr="00097E21">
        <w:rPr>
          <w:rStyle w:val="Char6"/>
          <w:rFonts w:hint="cs"/>
          <w:rtl/>
        </w:rPr>
        <w:t>ۡ</w:t>
      </w:r>
      <w:r w:rsidR="00CC2DFF" w:rsidRPr="00097E21">
        <w:rPr>
          <w:rStyle w:val="Char6"/>
          <w:rFonts w:hint="eastAsia"/>
          <w:rtl/>
        </w:rPr>
        <w:t>زُ</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عَظِيمُ</w:t>
      </w:r>
      <w:r w:rsidR="00CC2DFF" w:rsidRPr="00097E21">
        <w:rPr>
          <w:rStyle w:val="Char6"/>
          <w:rtl/>
        </w:rPr>
        <w:t xml:space="preserve"> </w:t>
      </w:r>
      <w:r w:rsidR="00CC2DFF" w:rsidRPr="00097E21">
        <w:rPr>
          <w:rStyle w:val="Char6"/>
          <w:rFonts w:hint="cs"/>
          <w:rtl/>
        </w:rPr>
        <w:t>١٠٠</w:t>
      </w:r>
      <w:r w:rsidR="00D20902">
        <w:rPr>
          <w:rFonts w:ascii="B Lotus" w:hAnsi="B Lotus" w:cs="Traditional Arabic" w:hint="cs"/>
          <w:rtl/>
          <w:lang w:bidi="fa-IR"/>
        </w:rPr>
        <w:t>﴾</w:t>
      </w:r>
      <w:r w:rsidR="00D20902" w:rsidRPr="00996B8F">
        <w:rPr>
          <w:rStyle w:val="Char5"/>
          <w:rFonts w:hint="cs"/>
          <w:rtl/>
        </w:rPr>
        <w:t xml:space="preserve"> </w:t>
      </w:r>
      <w:r w:rsidR="00D20902" w:rsidRPr="00B55CC5">
        <w:rPr>
          <w:rStyle w:val="Char7"/>
          <w:rFonts w:hint="cs"/>
          <w:rtl/>
        </w:rPr>
        <w:t>[التو</w:t>
      </w:r>
      <w:r w:rsidR="00D20902" w:rsidRPr="00D20902">
        <w:rPr>
          <w:rFonts w:ascii="mylotus" w:hAnsi="mylotus" w:cs="mylotus"/>
          <w:sz w:val="26"/>
          <w:szCs w:val="26"/>
          <w:rtl/>
          <w:lang w:bidi="fa-IR"/>
        </w:rPr>
        <w:t>بة</w:t>
      </w:r>
      <w:r w:rsidR="00D20902" w:rsidRPr="00B55CC5">
        <w:rPr>
          <w:rStyle w:val="Char7"/>
          <w:rFonts w:hint="cs"/>
          <w:rtl/>
        </w:rPr>
        <w:t>: 100]</w:t>
      </w:r>
      <w:r w:rsidR="00D20902" w:rsidRPr="00996B8F">
        <w:rPr>
          <w:rStyle w:val="Char5"/>
          <w:rFonts w:hint="cs"/>
          <w:rtl/>
        </w:rPr>
        <w:t>.</w:t>
      </w:r>
    </w:p>
    <w:p w:rsidR="00781ACF" w:rsidRPr="00883F95" w:rsidRDefault="00D20902" w:rsidP="00CC2DFF">
      <w:pPr>
        <w:widowControl w:val="0"/>
        <w:ind w:firstLine="284"/>
        <w:jc w:val="both"/>
        <w:rPr>
          <w:rStyle w:val="Char5"/>
          <w:rtl/>
        </w:rPr>
      </w:pPr>
      <w:r>
        <w:rPr>
          <w:rFonts w:ascii="B Lotus" w:hAnsi="B Lotus" w:cs="Traditional Arabic" w:hint="cs"/>
          <w:sz w:val="26"/>
          <w:szCs w:val="26"/>
          <w:rtl/>
          <w:lang w:bidi="fa-IR"/>
        </w:rPr>
        <w:lastRenderedPageBreak/>
        <w:t>«</w:t>
      </w:r>
      <w:r w:rsidR="00781ACF" w:rsidRPr="00883F95">
        <w:rPr>
          <w:rStyle w:val="Char5"/>
          <w:rtl/>
        </w:rPr>
        <w:t>و پ</w:t>
      </w:r>
      <w:r w:rsidR="00793778">
        <w:rPr>
          <w:rStyle w:val="Char5"/>
          <w:rtl/>
        </w:rPr>
        <w:t>ی</w:t>
      </w:r>
      <w:r w:rsidR="00781ACF" w:rsidRPr="00883F95">
        <w:rPr>
          <w:rStyle w:val="Char5"/>
          <w:rtl/>
        </w:rPr>
        <w:t>شگامان نخست</w:t>
      </w:r>
      <w:r w:rsidR="00793778">
        <w:rPr>
          <w:rStyle w:val="Char5"/>
          <w:rtl/>
        </w:rPr>
        <w:t>ی</w:t>
      </w:r>
      <w:r w:rsidR="00781ACF" w:rsidRPr="00883F95">
        <w:rPr>
          <w:rStyle w:val="Char5"/>
          <w:rtl/>
        </w:rPr>
        <w:t xml:space="preserve">ن از مهاجران و انصار، و </w:t>
      </w:r>
      <w:r w:rsidR="00793778">
        <w:rPr>
          <w:rStyle w:val="Char5"/>
          <w:rtl/>
        </w:rPr>
        <w:t>ک</w:t>
      </w:r>
      <w:r w:rsidR="00781ACF" w:rsidRPr="00883F95">
        <w:rPr>
          <w:rStyle w:val="Char5"/>
          <w:rtl/>
        </w:rPr>
        <w:t xml:space="preserve">سانى </w:t>
      </w:r>
      <w:r w:rsidR="00793778">
        <w:rPr>
          <w:rStyle w:val="Char5"/>
          <w:rtl/>
        </w:rPr>
        <w:t>ک</w:t>
      </w:r>
      <w:r w:rsidR="00781ACF" w:rsidRPr="00883F95">
        <w:rPr>
          <w:rStyle w:val="Char5"/>
          <w:rtl/>
        </w:rPr>
        <w:t>ه با ن</w:t>
      </w:r>
      <w:r w:rsidR="00793778">
        <w:rPr>
          <w:rStyle w:val="Char5"/>
          <w:rtl/>
        </w:rPr>
        <w:t>یک</w:t>
      </w:r>
      <w:r w:rsidR="00781ACF" w:rsidRPr="00883F95">
        <w:rPr>
          <w:rStyle w:val="Char5"/>
          <w:rtl/>
        </w:rPr>
        <w:t>و</w:t>
      </w:r>
      <w:r w:rsidR="00793778">
        <w:rPr>
          <w:rStyle w:val="Char5"/>
          <w:rtl/>
        </w:rPr>
        <w:t>ک</w:t>
      </w:r>
      <w:r w:rsidR="00781ACF" w:rsidRPr="00883F95">
        <w:rPr>
          <w:rStyle w:val="Char5"/>
          <w:rtl/>
        </w:rPr>
        <w:t>ارى از آنان پ</w:t>
      </w:r>
      <w:r w:rsidR="00793778">
        <w:rPr>
          <w:rStyle w:val="Char5"/>
          <w:rtl/>
        </w:rPr>
        <w:t>ی</w:t>
      </w:r>
      <w:r w:rsidR="00781ACF" w:rsidRPr="00883F95">
        <w:rPr>
          <w:rStyle w:val="Char5"/>
          <w:rtl/>
        </w:rPr>
        <w:t xml:space="preserve">روى </w:t>
      </w:r>
      <w:r w:rsidR="00793778">
        <w:rPr>
          <w:rStyle w:val="Char5"/>
          <w:rtl/>
        </w:rPr>
        <w:t>ک</w:t>
      </w:r>
      <w:r w:rsidR="00781ACF" w:rsidRPr="00883F95">
        <w:rPr>
          <w:rStyle w:val="Char5"/>
          <w:rtl/>
        </w:rPr>
        <w:t>ردند، خدا از ا</w:t>
      </w:r>
      <w:r w:rsidR="00793778">
        <w:rPr>
          <w:rStyle w:val="Char5"/>
          <w:rtl/>
        </w:rPr>
        <w:t>ی</w:t>
      </w:r>
      <w:r w:rsidR="00781ACF" w:rsidRPr="00883F95">
        <w:rPr>
          <w:rStyle w:val="Char5"/>
          <w:rtl/>
        </w:rPr>
        <w:t>شان خشنود و آنان [ن</w:t>
      </w:r>
      <w:r w:rsidR="00793778">
        <w:rPr>
          <w:rStyle w:val="Char5"/>
          <w:rtl/>
        </w:rPr>
        <w:t>ی</w:t>
      </w:r>
      <w:r w:rsidR="00781ACF" w:rsidRPr="00883F95">
        <w:rPr>
          <w:rStyle w:val="Char5"/>
          <w:rtl/>
        </w:rPr>
        <w:t>ز] از او خشنودند، و براى آنان</w:t>
      </w:r>
      <w:r w:rsidR="00ED00A4">
        <w:rPr>
          <w:rStyle w:val="Char5"/>
          <w:rtl/>
        </w:rPr>
        <w:t xml:space="preserve"> باغ‌ها</w:t>
      </w:r>
      <w:r w:rsidR="00793778">
        <w:rPr>
          <w:rStyle w:val="Char5"/>
          <w:rtl/>
        </w:rPr>
        <w:t>ی</w:t>
      </w:r>
      <w:r w:rsidR="00781ACF" w:rsidRPr="00883F95">
        <w:rPr>
          <w:rStyle w:val="Char5"/>
          <w:rtl/>
        </w:rPr>
        <w:t xml:space="preserve">ى آماده </w:t>
      </w:r>
      <w:r w:rsidR="00793778">
        <w:rPr>
          <w:rStyle w:val="Char5"/>
          <w:rtl/>
        </w:rPr>
        <w:t>ک</w:t>
      </w:r>
      <w:r w:rsidR="00781ACF" w:rsidRPr="00883F95">
        <w:rPr>
          <w:rStyle w:val="Char5"/>
          <w:rtl/>
        </w:rPr>
        <w:t xml:space="preserve">رده </w:t>
      </w:r>
      <w:r w:rsidR="00793778">
        <w:rPr>
          <w:rStyle w:val="Char5"/>
          <w:rtl/>
        </w:rPr>
        <w:t>ک</w:t>
      </w:r>
      <w:r w:rsidR="00781ACF" w:rsidRPr="00883F95">
        <w:rPr>
          <w:rStyle w:val="Char5"/>
          <w:rtl/>
        </w:rPr>
        <w:t>ه از ز</w:t>
      </w:r>
      <w:r w:rsidR="00793778">
        <w:rPr>
          <w:rStyle w:val="Char5"/>
          <w:rtl/>
        </w:rPr>
        <w:t>ی</w:t>
      </w:r>
      <w:r w:rsidR="00781ACF" w:rsidRPr="00883F95">
        <w:rPr>
          <w:rStyle w:val="Char5"/>
          <w:rtl/>
        </w:rPr>
        <w:t>ر [درختان‌] آن نهرها روان است. هم</w:t>
      </w:r>
      <w:r w:rsidR="00793778">
        <w:rPr>
          <w:rStyle w:val="Char5"/>
          <w:rtl/>
        </w:rPr>
        <w:t>ی</w:t>
      </w:r>
      <w:r w:rsidR="00781ACF" w:rsidRPr="00883F95">
        <w:rPr>
          <w:rStyle w:val="Char5"/>
          <w:rtl/>
        </w:rPr>
        <w:t>شه در آن جاودانه‌اند. ا</w:t>
      </w:r>
      <w:r w:rsidR="00793778">
        <w:rPr>
          <w:rStyle w:val="Char5"/>
          <w:rtl/>
        </w:rPr>
        <w:t>ی</w:t>
      </w:r>
      <w:r w:rsidR="00781ACF" w:rsidRPr="00883F95">
        <w:rPr>
          <w:rStyle w:val="Char5"/>
          <w:rtl/>
        </w:rPr>
        <w:t xml:space="preserve">ن است همان </w:t>
      </w:r>
      <w:r w:rsidR="00793778">
        <w:rPr>
          <w:rStyle w:val="Char5"/>
          <w:rtl/>
        </w:rPr>
        <w:t>ک</w:t>
      </w:r>
      <w:r w:rsidR="00781ACF" w:rsidRPr="00883F95">
        <w:rPr>
          <w:rStyle w:val="Char5"/>
          <w:rtl/>
        </w:rPr>
        <w:t>ام</w:t>
      </w:r>
      <w:r w:rsidR="00793778">
        <w:rPr>
          <w:rStyle w:val="Char5"/>
          <w:rtl/>
        </w:rPr>
        <w:t>ی</w:t>
      </w:r>
      <w:r w:rsidR="00781ACF" w:rsidRPr="00883F95">
        <w:rPr>
          <w:rStyle w:val="Char5"/>
          <w:rtl/>
        </w:rPr>
        <w:t>ابى بزرگ</w:t>
      </w:r>
      <w:r>
        <w:rPr>
          <w:rFonts w:ascii="B Lotus" w:hAnsi="B Lotus" w:cs="Traditional Arabic" w:hint="cs"/>
          <w:sz w:val="26"/>
          <w:szCs w:val="26"/>
          <w:rtl/>
          <w:lang w:bidi="fa-IR"/>
        </w:rPr>
        <w:t>»</w:t>
      </w:r>
      <w:r w:rsidR="00781ACF" w:rsidRPr="00883F95">
        <w:rPr>
          <w:rStyle w:val="Char5"/>
          <w:rFonts w:hint="cs"/>
          <w:rtl/>
        </w:rPr>
        <w:t>.</w:t>
      </w:r>
    </w:p>
    <w:p w:rsidR="00781ACF" w:rsidRPr="00E64887" w:rsidRDefault="00D20902" w:rsidP="00CC2DFF">
      <w:pPr>
        <w:widowControl w:val="0"/>
        <w:ind w:firstLine="284"/>
        <w:jc w:val="both"/>
        <w:rPr>
          <w:rFonts w:cs="Traditional Arabic"/>
          <w:b/>
          <w:bCs/>
          <w:sz w:val="26"/>
          <w:szCs w:val="26"/>
          <w:rtl/>
          <w:lang w:bidi="fa-IR"/>
        </w:rPr>
      </w:pPr>
      <w:r>
        <w:rPr>
          <w:rFonts w:ascii="B Lotus" w:hAnsi="B Lotus" w:cs="Traditional Arabic" w:hint="cs"/>
          <w:rtl/>
          <w:lang w:bidi="fa-IR"/>
        </w:rPr>
        <w:t>﴿</w:t>
      </w:r>
      <w:r w:rsidR="00CC2DFF" w:rsidRPr="00097E21">
        <w:rPr>
          <w:rStyle w:val="Char6"/>
          <w:rFonts w:hint="eastAsia"/>
          <w:rtl/>
        </w:rPr>
        <w:t>لَّقَد</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رَضِيَ</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eastAsia"/>
          <w:rtl/>
        </w:rPr>
        <w:t>عَنِ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مُؤ</w:t>
      </w:r>
      <w:r w:rsidR="00CC2DFF" w:rsidRPr="00097E21">
        <w:rPr>
          <w:rStyle w:val="Char6"/>
          <w:rFonts w:hint="cs"/>
          <w:rtl/>
        </w:rPr>
        <w:t>ۡ</w:t>
      </w:r>
      <w:r w:rsidR="00CC2DFF" w:rsidRPr="00097E21">
        <w:rPr>
          <w:rStyle w:val="Char6"/>
          <w:rFonts w:hint="eastAsia"/>
          <w:rtl/>
        </w:rPr>
        <w:t>مِنِينَ</w:t>
      </w:r>
      <w:r w:rsidR="00CC2DFF" w:rsidRPr="00097E21">
        <w:rPr>
          <w:rStyle w:val="Char6"/>
          <w:rtl/>
        </w:rPr>
        <w:t xml:space="preserve"> </w:t>
      </w:r>
      <w:r w:rsidR="00CC2DFF" w:rsidRPr="00097E21">
        <w:rPr>
          <w:rStyle w:val="Char6"/>
          <w:rFonts w:hint="eastAsia"/>
          <w:rtl/>
        </w:rPr>
        <w:t>إِذ</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يُبَايِعُونَكَ</w:t>
      </w:r>
      <w:r w:rsidR="00CC2DFF" w:rsidRPr="00097E21">
        <w:rPr>
          <w:rStyle w:val="Char6"/>
          <w:rtl/>
        </w:rPr>
        <w:t xml:space="preserve"> </w:t>
      </w:r>
      <w:r w:rsidR="00CC2DFF" w:rsidRPr="00097E21">
        <w:rPr>
          <w:rStyle w:val="Char6"/>
          <w:rFonts w:hint="eastAsia"/>
          <w:rtl/>
        </w:rPr>
        <w:t>تَح</w:t>
      </w:r>
      <w:r w:rsidR="00CC2DFF" w:rsidRPr="00097E21">
        <w:rPr>
          <w:rStyle w:val="Char6"/>
          <w:rFonts w:hint="cs"/>
          <w:rtl/>
        </w:rPr>
        <w:t>ۡ</w:t>
      </w:r>
      <w:r w:rsidR="00CC2DFF" w:rsidRPr="00097E21">
        <w:rPr>
          <w:rStyle w:val="Char6"/>
          <w:rFonts w:hint="eastAsia"/>
          <w:rtl/>
        </w:rPr>
        <w:t>تَ</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لشَّجَرَةِ</w:t>
      </w:r>
      <w:r w:rsidR="00CC2DFF" w:rsidRPr="00097E21">
        <w:rPr>
          <w:rStyle w:val="Char6"/>
          <w:rtl/>
        </w:rPr>
        <w:t xml:space="preserve"> </w:t>
      </w:r>
      <w:r w:rsidR="00CC2DFF" w:rsidRPr="00097E21">
        <w:rPr>
          <w:rStyle w:val="Char6"/>
          <w:rFonts w:hint="eastAsia"/>
          <w:rtl/>
        </w:rPr>
        <w:t>فَعَلِمَ</w:t>
      </w:r>
      <w:r w:rsidR="00CC2DFF" w:rsidRPr="00097E21">
        <w:rPr>
          <w:rStyle w:val="Char6"/>
          <w:rtl/>
        </w:rPr>
        <w:t xml:space="preserve"> </w:t>
      </w:r>
      <w:r w:rsidR="00CC2DFF" w:rsidRPr="00097E21">
        <w:rPr>
          <w:rStyle w:val="Char6"/>
          <w:rFonts w:hint="eastAsia"/>
          <w:rtl/>
        </w:rPr>
        <w:t>مَا</w:t>
      </w:r>
      <w:r w:rsidR="00CC2DFF" w:rsidRPr="00097E21">
        <w:rPr>
          <w:rStyle w:val="Char6"/>
          <w:rtl/>
        </w:rPr>
        <w:t xml:space="preserve"> </w:t>
      </w:r>
      <w:r w:rsidR="00CC2DFF" w:rsidRPr="00097E21">
        <w:rPr>
          <w:rStyle w:val="Char6"/>
          <w:rFonts w:hint="eastAsia"/>
          <w:rtl/>
        </w:rPr>
        <w:t>فِي</w:t>
      </w:r>
      <w:r w:rsidR="00CC2DFF" w:rsidRPr="00097E21">
        <w:rPr>
          <w:rStyle w:val="Char6"/>
          <w:rtl/>
        </w:rPr>
        <w:t xml:space="preserve"> </w:t>
      </w:r>
      <w:r w:rsidR="00CC2DFF" w:rsidRPr="00097E21">
        <w:rPr>
          <w:rStyle w:val="Char6"/>
          <w:rFonts w:hint="eastAsia"/>
          <w:rtl/>
        </w:rPr>
        <w:t>قُلُوبِهِم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فَأَنزَلَ</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لسَّكِينَةَ</w:t>
      </w:r>
      <w:r w:rsidR="00CC2DFF" w:rsidRPr="00097E21">
        <w:rPr>
          <w:rStyle w:val="Char6"/>
          <w:rtl/>
        </w:rPr>
        <w:t xml:space="preserve"> </w:t>
      </w:r>
      <w:r w:rsidR="00CC2DFF" w:rsidRPr="00097E21">
        <w:rPr>
          <w:rStyle w:val="Char6"/>
          <w:rFonts w:hint="eastAsia"/>
          <w:rtl/>
        </w:rPr>
        <w:t>عَلَي</w:t>
      </w:r>
      <w:r w:rsidR="00CC2DFF" w:rsidRPr="00097E21">
        <w:rPr>
          <w:rStyle w:val="Char6"/>
          <w:rFonts w:hint="cs"/>
          <w:rtl/>
        </w:rPr>
        <w:t>ۡ</w:t>
      </w:r>
      <w:r w:rsidR="00CC2DFF" w:rsidRPr="00097E21">
        <w:rPr>
          <w:rStyle w:val="Char6"/>
          <w:rFonts w:hint="eastAsia"/>
          <w:rtl/>
        </w:rPr>
        <w:t>هِم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وَأَثَ</w:t>
      </w:r>
      <w:r w:rsidR="00CC2DFF" w:rsidRPr="00097E21">
        <w:rPr>
          <w:rStyle w:val="Char6"/>
          <w:rFonts w:hint="cs"/>
          <w:rtl/>
        </w:rPr>
        <w:t>ٰ</w:t>
      </w:r>
      <w:r w:rsidR="00CC2DFF" w:rsidRPr="00097E21">
        <w:rPr>
          <w:rStyle w:val="Char6"/>
          <w:rFonts w:hint="eastAsia"/>
          <w:rtl/>
        </w:rPr>
        <w:t>بَهُم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فَت</w:t>
      </w:r>
      <w:r w:rsidR="00CC2DFF" w:rsidRPr="00097E21">
        <w:rPr>
          <w:rStyle w:val="Char6"/>
          <w:rFonts w:hint="cs"/>
          <w:rtl/>
        </w:rPr>
        <w:t>ۡ</w:t>
      </w:r>
      <w:r w:rsidR="00CC2DFF" w:rsidRPr="00097E21">
        <w:rPr>
          <w:rStyle w:val="Char6"/>
          <w:rFonts w:hint="eastAsia"/>
          <w:rtl/>
        </w:rPr>
        <w:t>ح</w:t>
      </w:r>
      <w:r w:rsidR="00CC2DFF" w:rsidRPr="00097E21">
        <w:rPr>
          <w:rStyle w:val="Char6"/>
          <w:rFonts w:hint="cs"/>
          <w:rtl/>
        </w:rPr>
        <w:t>ٗ</w:t>
      </w:r>
      <w:r w:rsidR="00CC2DFF" w:rsidRPr="00097E21">
        <w:rPr>
          <w:rStyle w:val="Char6"/>
          <w:rFonts w:hint="eastAsia"/>
          <w:rtl/>
        </w:rPr>
        <w:t>ا</w:t>
      </w:r>
      <w:r w:rsidR="00CC2DFF" w:rsidRPr="00097E21">
        <w:rPr>
          <w:rStyle w:val="Char6"/>
          <w:rtl/>
        </w:rPr>
        <w:t xml:space="preserve"> </w:t>
      </w:r>
      <w:r w:rsidR="00CC2DFF" w:rsidRPr="00097E21">
        <w:rPr>
          <w:rStyle w:val="Char6"/>
          <w:rFonts w:hint="eastAsia"/>
          <w:rtl/>
        </w:rPr>
        <w:t>قَرِيب</w:t>
      </w:r>
      <w:r w:rsidR="00CC2DFF" w:rsidRPr="00097E21">
        <w:rPr>
          <w:rStyle w:val="Char6"/>
          <w:rFonts w:hint="cs"/>
          <w:rtl/>
        </w:rPr>
        <w:t>ٗ</w:t>
      </w:r>
      <w:r w:rsidR="00CC2DFF" w:rsidRPr="00097E21">
        <w:rPr>
          <w:rStyle w:val="Char6"/>
          <w:rFonts w:hint="eastAsia"/>
          <w:rtl/>
        </w:rPr>
        <w:t>ا</w:t>
      </w:r>
      <w:r w:rsidR="00CC2DFF" w:rsidRPr="00097E21">
        <w:rPr>
          <w:rStyle w:val="Char6"/>
          <w:rtl/>
        </w:rPr>
        <w:t xml:space="preserve"> </w:t>
      </w:r>
      <w:r w:rsidR="00CC2DFF" w:rsidRPr="00097E21">
        <w:rPr>
          <w:rStyle w:val="Char6"/>
          <w:rFonts w:hint="cs"/>
          <w:rtl/>
        </w:rPr>
        <w:t>١٨</w:t>
      </w:r>
      <w:r>
        <w:rPr>
          <w:rFonts w:ascii="B Lotus" w:hAnsi="B Lotus" w:cs="Traditional Arabic" w:hint="cs"/>
          <w:rtl/>
          <w:lang w:bidi="fa-IR"/>
        </w:rPr>
        <w:t>﴾</w:t>
      </w:r>
      <w:r w:rsidRPr="00996B8F">
        <w:rPr>
          <w:rStyle w:val="Char5"/>
          <w:rFonts w:hint="cs"/>
          <w:rtl/>
        </w:rPr>
        <w:t xml:space="preserve"> </w:t>
      </w:r>
      <w:r w:rsidRPr="00B55CC5">
        <w:rPr>
          <w:rStyle w:val="Char7"/>
          <w:rFonts w:hint="cs"/>
          <w:rtl/>
        </w:rPr>
        <w:t>[الفتح: 18]</w:t>
      </w:r>
      <w:r w:rsidRPr="00996B8F">
        <w:rPr>
          <w:rStyle w:val="Char5"/>
          <w:rFonts w:hint="cs"/>
          <w:rtl/>
        </w:rPr>
        <w:t>.</w:t>
      </w:r>
    </w:p>
    <w:p w:rsidR="00781ACF" w:rsidRPr="00883F95" w:rsidRDefault="00D20902" w:rsidP="00D20902">
      <w:pPr>
        <w:ind w:firstLine="284"/>
        <w:jc w:val="both"/>
        <w:rPr>
          <w:rStyle w:val="Char5"/>
          <w:rtl/>
        </w:rPr>
      </w:pPr>
      <w:r>
        <w:rPr>
          <w:rFonts w:cs="Traditional Arabic" w:hint="cs"/>
          <w:sz w:val="26"/>
          <w:szCs w:val="26"/>
          <w:rtl/>
          <w:lang w:bidi="fa-IR"/>
        </w:rPr>
        <w:t>«</w:t>
      </w:r>
      <w:r w:rsidR="00781ACF" w:rsidRPr="00883F95">
        <w:rPr>
          <w:rStyle w:val="Char5"/>
          <w:rFonts w:hint="cs"/>
          <w:rtl/>
        </w:rPr>
        <w:t>به</w:t>
      </w:r>
      <w:r w:rsidR="00781ACF" w:rsidRPr="00883F95">
        <w:rPr>
          <w:rStyle w:val="Char5"/>
          <w:rFonts w:hint="eastAsia"/>
          <w:rtl/>
        </w:rPr>
        <w:t>‌</w:t>
      </w:r>
      <w:r w:rsidR="00781ACF" w:rsidRPr="00883F95">
        <w:rPr>
          <w:rStyle w:val="Char5"/>
          <w:rFonts w:hint="cs"/>
          <w:rtl/>
        </w:rPr>
        <w:t>یقین الله از مؤمنان که زیر درخت با تو بیعت کردند، راضی شده است؛ او از آنچه در دل‌هایشان می‌گذشت، آگاه بود. پس آرامش را بر آنان نازل کرد و پیروزی نزدیکی به آنان پاداش داد</w:t>
      </w:r>
      <w:r w:rsidR="00781ACF" w:rsidRPr="002350DF">
        <w:rPr>
          <w:rFonts w:cs="Traditional Arabic" w:hint="cs"/>
          <w:sz w:val="26"/>
          <w:szCs w:val="26"/>
          <w:rtl/>
          <w:lang w:bidi="fa-IR"/>
        </w:rPr>
        <w:t>»</w:t>
      </w:r>
      <w:r w:rsidR="00781ACF" w:rsidRPr="00883F95">
        <w:rPr>
          <w:rStyle w:val="Char5"/>
          <w:rFonts w:hint="cs"/>
          <w:rtl/>
        </w:rPr>
        <w:t>.</w:t>
      </w:r>
    </w:p>
    <w:p w:rsidR="00781ACF" w:rsidRPr="00E64887" w:rsidRDefault="00D20902" w:rsidP="00CC2DFF">
      <w:pPr>
        <w:ind w:firstLine="284"/>
        <w:jc w:val="both"/>
        <w:rPr>
          <w:rFonts w:cs="Traditional Arabic"/>
          <w:b/>
          <w:bCs/>
          <w:sz w:val="26"/>
          <w:szCs w:val="26"/>
          <w:rtl/>
        </w:rPr>
      </w:pPr>
      <w:r>
        <w:rPr>
          <w:rFonts w:ascii="B Lotus" w:hAnsi="B Lotus" w:cs="Traditional Arabic" w:hint="cs"/>
          <w:rtl/>
          <w:lang w:bidi="fa-IR"/>
        </w:rPr>
        <w:t>﴿</w:t>
      </w:r>
      <w:r w:rsidR="00CC2DFF" w:rsidRPr="00097E21">
        <w:rPr>
          <w:rStyle w:val="Char6"/>
          <w:rFonts w:hint="eastAsia"/>
          <w:rtl/>
        </w:rPr>
        <w:t>وَمَا</w:t>
      </w:r>
      <w:r w:rsidR="00CC2DFF" w:rsidRPr="00097E21">
        <w:rPr>
          <w:rStyle w:val="Char6"/>
          <w:rtl/>
        </w:rPr>
        <w:t xml:space="preserve"> </w:t>
      </w:r>
      <w:r w:rsidR="00CC2DFF" w:rsidRPr="00097E21">
        <w:rPr>
          <w:rStyle w:val="Char6"/>
          <w:rFonts w:hint="eastAsia"/>
          <w:rtl/>
        </w:rPr>
        <w:t>لَكُم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أَلَّا</w:t>
      </w:r>
      <w:r w:rsidR="00CC2DFF" w:rsidRPr="00097E21">
        <w:rPr>
          <w:rStyle w:val="Char6"/>
          <w:rtl/>
        </w:rPr>
        <w:t xml:space="preserve"> </w:t>
      </w:r>
      <w:r w:rsidR="00CC2DFF" w:rsidRPr="00097E21">
        <w:rPr>
          <w:rStyle w:val="Char6"/>
          <w:rFonts w:hint="eastAsia"/>
          <w:rtl/>
        </w:rPr>
        <w:t>تُنفِقُواْ</w:t>
      </w:r>
      <w:r w:rsidR="00CC2DFF" w:rsidRPr="00097E21">
        <w:rPr>
          <w:rStyle w:val="Char6"/>
          <w:rtl/>
        </w:rPr>
        <w:t xml:space="preserve"> </w:t>
      </w:r>
      <w:r w:rsidR="00CC2DFF" w:rsidRPr="00097E21">
        <w:rPr>
          <w:rStyle w:val="Char6"/>
          <w:rFonts w:hint="eastAsia"/>
          <w:rtl/>
        </w:rPr>
        <w:t>فِي</w:t>
      </w:r>
      <w:r w:rsidR="00CC2DFF" w:rsidRPr="00097E21">
        <w:rPr>
          <w:rStyle w:val="Char6"/>
          <w:rtl/>
        </w:rPr>
        <w:t xml:space="preserve"> </w:t>
      </w:r>
      <w:r w:rsidR="00CC2DFF" w:rsidRPr="00097E21">
        <w:rPr>
          <w:rStyle w:val="Char6"/>
          <w:rFonts w:hint="eastAsia"/>
          <w:rtl/>
        </w:rPr>
        <w:t>سَبِيلِ</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eastAsia"/>
          <w:rtl/>
        </w:rPr>
        <w:t>وَلِلَّهِ</w:t>
      </w:r>
      <w:r w:rsidR="00CC2DFF" w:rsidRPr="00097E21">
        <w:rPr>
          <w:rStyle w:val="Char6"/>
          <w:rtl/>
        </w:rPr>
        <w:t xml:space="preserve"> </w:t>
      </w:r>
      <w:r w:rsidR="00CC2DFF" w:rsidRPr="00097E21">
        <w:rPr>
          <w:rStyle w:val="Char6"/>
          <w:rFonts w:hint="eastAsia"/>
          <w:rtl/>
        </w:rPr>
        <w:t>مِيرَ</w:t>
      </w:r>
      <w:r w:rsidR="00CC2DFF" w:rsidRPr="00097E21">
        <w:rPr>
          <w:rStyle w:val="Char6"/>
          <w:rFonts w:hint="cs"/>
          <w:rtl/>
        </w:rPr>
        <w:t>ٰ</w:t>
      </w:r>
      <w:r w:rsidR="00CC2DFF" w:rsidRPr="00097E21">
        <w:rPr>
          <w:rStyle w:val="Char6"/>
          <w:rFonts w:hint="eastAsia"/>
          <w:rtl/>
        </w:rPr>
        <w:t>ثُ</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لسَّمَ</w:t>
      </w:r>
      <w:r w:rsidR="00CC2DFF" w:rsidRPr="00097E21">
        <w:rPr>
          <w:rStyle w:val="Char6"/>
          <w:rFonts w:hint="cs"/>
          <w:rtl/>
        </w:rPr>
        <w:t>ٰ</w:t>
      </w:r>
      <w:r w:rsidR="00CC2DFF" w:rsidRPr="00097E21">
        <w:rPr>
          <w:rStyle w:val="Char6"/>
          <w:rFonts w:hint="eastAsia"/>
          <w:rtl/>
        </w:rPr>
        <w:t>وَ</w:t>
      </w:r>
      <w:r w:rsidR="00CC2DFF" w:rsidRPr="00097E21">
        <w:rPr>
          <w:rStyle w:val="Char6"/>
          <w:rFonts w:hint="cs"/>
          <w:rtl/>
        </w:rPr>
        <w:t>ٰ</w:t>
      </w:r>
      <w:r w:rsidR="00CC2DFF" w:rsidRPr="00097E21">
        <w:rPr>
          <w:rStyle w:val="Char6"/>
          <w:rFonts w:hint="eastAsia"/>
          <w:rtl/>
        </w:rPr>
        <w:t>تِ</w:t>
      </w:r>
      <w:r w:rsidR="00CC2DFF" w:rsidRPr="00097E21">
        <w:rPr>
          <w:rStyle w:val="Char6"/>
          <w:rtl/>
        </w:rPr>
        <w:t xml:space="preserve"> </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أَر</w:t>
      </w:r>
      <w:r w:rsidR="00CC2DFF" w:rsidRPr="00097E21">
        <w:rPr>
          <w:rStyle w:val="Char6"/>
          <w:rFonts w:hint="cs"/>
          <w:rtl/>
        </w:rPr>
        <w:t>ۡ</w:t>
      </w:r>
      <w:r w:rsidR="00CC2DFF" w:rsidRPr="00097E21">
        <w:rPr>
          <w:rStyle w:val="Char6"/>
          <w:rFonts w:hint="eastAsia"/>
          <w:rtl/>
        </w:rPr>
        <w:t>ضِ</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لَا</w:t>
      </w:r>
      <w:r w:rsidR="00CC2DFF" w:rsidRPr="00097E21">
        <w:rPr>
          <w:rStyle w:val="Char6"/>
          <w:rtl/>
        </w:rPr>
        <w:t xml:space="preserve"> </w:t>
      </w:r>
      <w:r w:rsidR="00CC2DFF" w:rsidRPr="00097E21">
        <w:rPr>
          <w:rStyle w:val="Char6"/>
          <w:rFonts w:hint="eastAsia"/>
          <w:rtl/>
        </w:rPr>
        <w:t>يَس</w:t>
      </w:r>
      <w:r w:rsidR="00CC2DFF" w:rsidRPr="00097E21">
        <w:rPr>
          <w:rStyle w:val="Char6"/>
          <w:rFonts w:hint="cs"/>
          <w:rtl/>
        </w:rPr>
        <w:t>ۡ</w:t>
      </w:r>
      <w:r w:rsidR="00CC2DFF" w:rsidRPr="00097E21">
        <w:rPr>
          <w:rStyle w:val="Char6"/>
          <w:rFonts w:hint="eastAsia"/>
          <w:rtl/>
        </w:rPr>
        <w:t>تَوِي</w:t>
      </w:r>
      <w:r w:rsidR="00CC2DFF" w:rsidRPr="00097E21">
        <w:rPr>
          <w:rStyle w:val="Char6"/>
          <w:rtl/>
        </w:rPr>
        <w:t xml:space="preserve"> </w:t>
      </w:r>
      <w:r w:rsidR="00CC2DFF" w:rsidRPr="00097E21">
        <w:rPr>
          <w:rStyle w:val="Char6"/>
          <w:rFonts w:hint="eastAsia"/>
          <w:rtl/>
        </w:rPr>
        <w:t>مِنكُم</w:t>
      </w:r>
      <w:r w:rsidR="00CC2DFF" w:rsidRPr="00097E21">
        <w:rPr>
          <w:rStyle w:val="Char6"/>
          <w:rtl/>
        </w:rPr>
        <w:t xml:space="preserve"> </w:t>
      </w:r>
      <w:r w:rsidR="00CC2DFF" w:rsidRPr="00097E21">
        <w:rPr>
          <w:rStyle w:val="Char6"/>
          <w:rFonts w:hint="eastAsia"/>
          <w:rtl/>
        </w:rPr>
        <w:t>مَّن</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أَنفَقَ</w:t>
      </w:r>
      <w:r w:rsidR="00CC2DFF" w:rsidRPr="00097E21">
        <w:rPr>
          <w:rStyle w:val="Char6"/>
          <w:rtl/>
        </w:rPr>
        <w:t xml:space="preserve"> </w:t>
      </w:r>
      <w:r w:rsidR="00CC2DFF" w:rsidRPr="00097E21">
        <w:rPr>
          <w:rStyle w:val="Char6"/>
          <w:rFonts w:hint="eastAsia"/>
          <w:rtl/>
        </w:rPr>
        <w:t>مِن</w:t>
      </w:r>
      <w:r w:rsidR="00CC2DFF" w:rsidRPr="00097E21">
        <w:rPr>
          <w:rStyle w:val="Char6"/>
          <w:rtl/>
        </w:rPr>
        <w:t xml:space="preserve"> </w:t>
      </w:r>
      <w:r w:rsidR="00CC2DFF" w:rsidRPr="00097E21">
        <w:rPr>
          <w:rStyle w:val="Char6"/>
          <w:rFonts w:hint="eastAsia"/>
          <w:rtl/>
        </w:rPr>
        <w:t>قَب</w:t>
      </w:r>
      <w:r w:rsidR="00CC2DFF" w:rsidRPr="00097E21">
        <w:rPr>
          <w:rStyle w:val="Char6"/>
          <w:rFonts w:hint="cs"/>
          <w:rtl/>
        </w:rPr>
        <w:t>ۡ</w:t>
      </w:r>
      <w:r w:rsidR="00CC2DFF" w:rsidRPr="00097E21">
        <w:rPr>
          <w:rStyle w:val="Char6"/>
          <w:rFonts w:hint="eastAsia"/>
          <w:rtl/>
        </w:rPr>
        <w:t>لِ</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فَت</w:t>
      </w:r>
      <w:r w:rsidR="00CC2DFF" w:rsidRPr="00097E21">
        <w:rPr>
          <w:rStyle w:val="Char6"/>
          <w:rFonts w:hint="cs"/>
          <w:rtl/>
        </w:rPr>
        <w:t>ۡ</w:t>
      </w:r>
      <w:r w:rsidR="00CC2DFF" w:rsidRPr="00097E21">
        <w:rPr>
          <w:rStyle w:val="Char6"/>
          <w:rFonts w:hint="eastAsia"/>
          <w:rtl/>
        </w:rPr>
        <w:t>حِ</w:t>
      </w:r>
      <w:r w:rsidR="00CC2DFF" w:rsidRPr="00097E21">
        <w:rPr>
          <w:rStyle w:val="Char6"/>
          <w:rtl/>
        </w:rPr>
        <w:t xml:space="preserve"> </w:t>
      </w:r>
      <w:r w:rsidR="00CC2DFF" w:rsidRPr="00097E21">
        <w:rPr>
          <w:rStyle w:val="Char6"/>
          <w:rFonts w:hint="eastAsia"/>
          <w:rtl/>
        </w:rPr>
        <w:t>وَقَ</w:t>
      </w:r>
      <w:r w:rsidR="00CC2DFF" w:rsidRPr="00097E21">
        <w:rPr>
          <w:rStyle w:val="Char6"/>
          <w:rFonts w:hint="cs"/>
          <w:rtl/>
        </w:rPr>
        <w:t>ٰ</w:t>
      </w:r>
      <w:r w:rsidR="00CC2DFF" w:rsidRPr="00097E21">
        <w:rPr>
          <w:rStyle w:val="Char6"/>
          <w:rFonts w:hint="eastAsia"/>
          <w:rtl/>
        </w:rPr>
        <w:t>تَلَ</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أُوْلَ</w:t>
      </w:r>
      <w:r w:rsidR="00CC2DFF" w:rsidRPr="00097E21">
        <w:rPr>
          <w:rStyle w:val="Char6"/>
          <w:rFonts w:hint="cs"/>
          <w:rtl/>
        </w:rPr>
        <w:t>ٰٓ</w:t>
      </w:r>
      <w:r w:rsidR="00CC2DFF" w:rsidRPr="00097E21">
        <w:rPr>
          <w:rStyle w:val="Char6"/>
          <w:rFonts w:hint="eastAsia"/>
          <w:rtl/>
        </w:rPr>
        <w:t>ئِكَ</w:t>
      </w:r>
      <w:r w:rsidR="00CC2DFF" w:rsidRPr="00097E21">
        <w:rPr>
          <w:rStyle w:val="Char6"/>
          <w:rtl/>
        </w:rPr>
        <w:t xml:space="preserve"> </w:t>
      </w:r>
      <w:r w:rsidR="00CC2DFF" w:rsidRPr="00097E21">
        <w:rPr>
          <w:rStyle w:val="Char6"/>
          <w:rFonts w:hint="eastAsia"/>
          <w:rtl/>
        </w:rPr>
        <w:t>أَع</w:t>
      </w:r>
      <w:r w:rsidR="00CC2DFF" w:rsidRPr="00097E21">
        <w:rPr>
          <w:rStyle w:val="Char6"/>
          <w:rFonts w:hint="cs"/>
          <w:rtl/>
        </w:rPr>
        <w:t>ۡ</w:t>
      </w:r>
      <w:r w:rsidR="00CC2DFF" w:rsidRPr="00097E21">
        <w:rPr>
          <w:rStyle w:val="Char6"/>
          <w:rFonts w:hint="eastAsia"/>
          <w:rtl/>
        </w:rPr>
        <w:t>ظَمُ</w:t>
      </w:r>
      <w:r w:rsidR="00CC2DFF" w:rsidRPr="00097E21">
        <w:rPr>
          <w:rStyle w:val="Char6"/>
          <w:rtl/>
        </w:rPr>
        <w:t xml:space="preserve"> </w:t>
      </w:r>
      <w:r w:rsidR="00CC2DFF" w:rsidRPr="00097E21">
        <w:rPr>
          <w:rStyle w:val="Char6"/>
          <w:rFonts w:hint="eastAsia"/>
          <w:rtl/>
        </w:rPr>
        <w:t>دَرَجَة</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مِّنَ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لَّذِينَ</w:t>
      </w:r>
      <w:r w:rsidR="00CC2DFF" w:rsidRPr="00097E21">
        <w:rPr>
          <w:rStyle w:val="Char6"/>
          <w:rtl/>
        </w:rPr>
        <w:t xml:space="preserve"> </w:t>
      </w:r>
      <w:r w:rsidR="00CC2DFF" w:rsidRPr="00097E21">
        <w:rPr>
          <w:rStyle w:val="Char6"/>
          <w:rFonts w:hint="eastAsia"/>
          <w:rtl/>
        </w:rPr>
        <w:t>أَنفَقُواْ</w:t>
      </w:r>
      <w:r w:rsidR="00CC2DFF" w:rsidRPr="00097E21">
        <w:rPr>
          <w:rStyle w:val="Char6"/>
          <w:rtl/>
        </w:rPr>
        <w:t xml:space="preserve"> </w:t>
      </w:r>
      <w:r w:rsidR="00CC2DFF" w:rsidRPr="00097E21">
        <w:rPr>
          <w:rStyle w:val="Char6"/>
          <w:rFonts w:hint="eastAsia"/>
          <w:rtl/>
        </w:rPr>
        <w:t>مِن</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بَع</w:t>
      </w:r>
      <w:r w:rsidR="00CC2DFF" w:rsidRPr="00097E21">
        <w:rPr>
          <w:rStyle w:val="Char6"/>
          <w:rFonts w:hint="cs"/>
          <w:rtl/>
        </w:rPr>
        <w:t>ۡ</w:t>
      </w:r>
      <w:r w:rsidR="00CC2DFF" w:rsidRPr="00097E21">
        <w:rPr>
          <w:rStyle w:val="Char6"/>
          <w:rFonts w:hint="eastAsia"/>
          <w:rtl/>
        </w:rPr>
        <w:t>دُ</w:t>
      </w:r>
      <w:r w:rsidR="00CC2DFF" w:rsidRPr="00097E21">
        <w:rPr>
          <w:rStyle w:val="Char6"/>
          <w:rtl/>
        </w:rPr>
        <w:t xml:space="preserve"> </w:t>
      </w:r>
      <w:r w:rsidR="00CC2DFF" w:rsidRPr="00097E21">
        <w:rPr>
          <w:rStyle w:val="Char6"/>
          <w:rFonts w:hint="eastAsia"/>
          <w:rtl/>
        </w:rPr>
        <w:t>وَقَ</w:t>
      </w:r>
      <w:r w:rsidR="00CC2DFF" w:rsidRPr="00097E21">
        <w:rPr>
          <w:rStyle w:val="Char6"/>
          <w:rFonts w:hint="cs"/>
          <w:rtl/>
        </w:rPr>
        <w:t>ٰ</w:t>
      </w:r>
      <w:r w:rsidR="00CC2DFF" w:rsidRPr="00097E21">
        <w:rPr>
          <w:rStyle w:val="Char6"/>
          <w:rFonts w:hint="eastAsia"/>
          <w:rtl/>
        </w:rPr>
        <w:t>تَلُواْ</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وَكُلّ</w:t>
      </w:r>
      <w:r w:rsidR="00CC2DFF" w:rsidRPr="00097E21">
        <w:rPr>
          <w:rStyle w:val="Char6"/>
          <w:rFonts w:hint="cs"/>
          <w:rtl/>
        </w:rPr>
        <w:t>ٗ</w:t>
      </w:r>
      <w:r w:rsidR="00CC2DFF" w:rsidRPr="00097E21">
        <w:rPr>
          <w:rStyle w:val="Char6"/>
          <w:rFonts w:hint="eastAsia"/>
          <w:rtl/>
        </w:rPr>
        <w:t>ا</w:t>
      </w:r>
      <w:r w:rsidR="00CC2DFF" w:rsidRPr="00097E21">
        <w:rPr>
          <w:rStyle w:val="Char6"/>
          <w:rtl/>
        </w:rPr>
        <w:t xml:space="preserve"> </w:t>
      </w:r>
      <w:r w:rsidR="00CC2DFF" w:rsidRPr="00097E21">
        <w:rPr>
          <w:rStyle w:val="Char6"/>
          <w:rFonts w:hint="eastAsia"/>
          <w:rtl/>
        </w:rPr>
        <w:t>وَعَدَ</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حُس</w:t>
      </w:r>
      <w:r w:rsidR="00CC2DFF" w:rsidRPr="00097E21">
        <w:rPr>
          <w:rStyle w:val="Char6"/>
          <w:rFonts w:hint="cs"/>
          <w:rtl/>
        </w:rPr>
        <w:t>ۡ</w:t>
      </w:r>
      <w:r w:rsidR="00CC2DFF" w:rsidRPr="00097E21">
        <w:rPr>
          <w:rStyle w:val="Char6"/>
          <w:rFonts w:hint="eastAsia"/>
          <w:rtl/>
        </w:rPr>
        <w:t>نَى</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eastAsia"/>
          <w:rtl/>
        </w:rPr>
        <w:t>بِمَا</w:t>
      </w:r>
      <w:r w:rsidR="00CC2DFF" w:rsidRPr="00097E21">
        <w:rPr>
          <w:rStyle w:val="Char6"/>
          <w:rtl/>
        </w:rPr>
        <w:t xml:space="preserve"> </w:t>
      </w:r>
      <w:r w:rsidR="00CC2DFF" w:rsidRPr="00097E21">
        <w:rPr>
          <w:rStyle w:val="Char6"/>
          <w:rFonts w:hint="eastAsia"/>
          <w:rtl/>
        </w:rPr>
        <w:t>تَع</w:t>
      </w:r>
      <w:r w:rsidR="00CC2DFF" w:rsidRPr="00097E21">
        <w:rPr>
          <w:rStyle w:val="Char6"/>
          <w:rFonts w:hint="cs"/>
          <w:rtl/>
        </w:rPr>
        <w:t>ۡ</w:t>
      </w:r>
      <w:r w:rsidR="00CC2DFF" w:rsidRPr="00097E21">
        <w:rPr>
          <w:rStyle w:val="Char6"/>
          <w:rFonts w:hint="eastAsia"/>
          <w:rtl/>
        </w:rPr>
        <w:t>مَلُونَ</w:t>
      </w:r>
      <w:r w:rsidR="00CC2DFF" w:rsidRPr="00097E21">
        <w:rPr>
          <w:rStyle w:val="Char6"/>
          <w:rtl/>
        </w:rPr>
        <w:t xml:space="preserve"> </w:t>
      </w:r>
      <w:r w:rsidR="00CC2DFF" w:rsidRPr="00097E21">
        <w:rPr>
          <w:rStyle w:val="Char6"/>
          <w:rFonts w:hint="eastAsia"/>
          <w:rtl/>
        </w:rPr>
        <w:t>خَبِير</w:t>
      </w:r>
      <w:r w:rsidR="00CC2DFF" w:rsidRPr="00097E21">
        <w:rPr>
          <w:rStyle w:val="Char6"/>
          <w:rFonts w:hint="cs"/>
          <w:rtl/>
        </w:rPr>
        <w:t>ٞ</w:t>
      </w:r>
      <w:r w:rsidR="00CC2DFF" w:rsidRPr="00097E21">
        <w:rPr>
          <w:rStyle w:val="Char6"/>
          <w:rtl/>
        </w:rPr>
        <w:t xml:space="preserve"> </w:t>
      </w:r>
      <w:r w:rsidR="00CC2DFF" w:rsidRPr="00097E21">
        <w:rPr>
          <w:rStyle w:val="Char6"/>
          <w:rFonts w:hint="cs"/>
          <w:rtl/>
        </w:rPr>
        <w:t>١٠</w:t>
      </w:r>
      <w:r>
        <w:rPr>
          <w:rFonts w:ascii="B Lotus" w:hAnsi="B Lotus" w:cs="Traditional Arabic" w:hint="cs"/>
          <w:rtl/>
          <w:lang w:bidi="fa-IR"/>
        </w:rPr>
        <w:t>﴾</w:t>
      </w:r>
      <w:r w:rsidRPr="00996B8F">
        <w:rPr>
          <w:rStyle w:val="Char5"/>
          <w:rFonts w:hint="cs"/>
          <w:rtl/>
        </w:rPr>
        <w:t xml:space="preserve"> </w:t>
      </w:r>
      <w:r w:rsidRPr="00B55CC5">
        <w:rPr>
          <w:rStyle w:val="Char7"/>
          <w:rFonts w:hint="cs"/>
          <w:rtl/>
        </w:rPr>
        <w:t>[</w:t>
      </w:r>
      <w:r w:rsidRPr="00ED00A4">
        <w:rPr>
          <w:rStyle w:val="Char7"/>
          <w:rFonts w:hint="cs"/>
          <w:rtl/>
        </w:rPr>
        <w:t>الحدید: 10</w:t>
      </w:r>
      <w:r w:rsidRPr="00B55CC5">
        <w:rPr>
          <w:rStyle w:val="Char7"/>
          <w:rFonts w:hint="cs"/>
          <w:rtl/>
        </w:rPr>
        <w:t>]</w:t>
      </w:r>
      <w:r w:rsidRPr="00996B8F">
        <w:rPr>
          <w:rStyle w:val="Char5"/>
          <w:rFonts w:hint="cs"/>
          <w:rtl/>
        </w:rPr>
        <w:t>.</w:t>
      </w:r>
    </w:p>
    <w:p w:rsidR="00781ACF" w:rsidRPr="00883F95" w:rsidRDefault="00781ACF" w:rsidP="00D20902">
      <w:pPr>
        <w:ind w:firstLine="284"/>
        <w:jc w:val="both"/>
        <w:rPr>
          <w:rStyle w:val="Char5"/>
          <w:rtl/>
        </w:rPr>
      </w:pPr>
      <w:r w:rsidRPr="0035744C">
        <w:rPr>
          <w:rFonts w:cs="Traditional Arabic" w:hint="cs"/>
          <w:sz w:val="26"/>
          <w:szCs w:val="26"/>
          <w:rtl/>
          <w:lang w:bidi="fa-IR"/>
        </w:rPr>
        <w:t>«</w:t>
      </w:r>
      <w:r w:rsidRPr="00883F95">
        <w:rPr>
          <w:rStyle w:val="Char5"/>
          <w:rFonts w:hint="cs"/>
          <w:rtl/>
        </w:rPr>
        <w:t xml:space="preserve">و شما را چه شده که در راه الله انفاق نمی‌کنید و حال آنکه میراث آسمان‌ها و زمین از آنِ الله است؟ آن دسته از شما که پیش از فتح (مکه) انفاق کردند و (در راه الله) جنگیدند، همسان دیگران نیستند؛ (بلکه اجر و پاداش) کسانی که پس از فتح، انفاق نمودند و جنگیدند، </w:t>
      </w:r>
      <w:r w:rsidR="00DC7B38">
        <w:rPr>
          <w:rStyle w:val="Char5"/>
          <w:rFonts w:hint="cs"/>
          <w:rtl/>
        </w:rPr>
        <w:t>بزرگ‌تر</w:t>
      </w:r>
      <w:r w:rsidRPr="00883F95">
        <w:rPr>
          <w:rStyle w:val="Char5"/>
          <w:rFonts w:hint="cs"/>
          <w:rtl/>
        </w:rPr>
        <w:t xml:space="preserve"> است. و الله به هر یک (از این دو گروه) بهشت را وعده داده است. و الله به کردارتان آگاه است</w:t>
      </w:r>
      <w:r w:rsidRPr="0035744C">
        <w:rPr>
          <w:rFonts w:cs="Traditional Arabic" w:hint="cs"/>
          <w:sz w:val="26"/>
          <w:szCs w:val="26"/>
          <w:rtl/>
          <w:lang w:bidi="fa-IR"/>
        </w:rPr>
        <w:t>»</w:t>
      </w:r>
      <w:r w:rsidRPr="00883F95">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همچنین پیامبر</w:t>
      </w:r>
      <w:r w:rsidR="00352174" w:rsidRPr="00352174">
        <w:rPr>
          <w:rStyle w:val="Char5"/>
          <w:rFonts w:cs="CTraditional Arabic" w:hint="cs"/>
          <w:rtl/>
        </w:rPr>
        <w:t xml:space="preserve"> ج </w:t>
      </w:r>
      <w:r w:rsidRPr="00996B8F">
        <w:rPr>
          <w:rStyle w:val="Char5"/>
          <w:rFonts w:hint="cs"/>
          <w:rtl/>
        </w:rPr>
        <w:t>آنان را در احادیث زیادی ستوده و از آنان تقدیر نموده و آنان را از دیگران برتر دانسته است، از آن جمله:</w:t>
      </w:r>
    </w:p>
    <w:p w:rsidR="00781ACF" w:rsidRPr="00996B8F" w:rsidRDefault="00D20902" w:rsidP="00D20902">
      <w:pPr>
        <w:ind w:firstLine="284"/>
        <w:jc w:val="both"/>
        <w:rPr>
          <w:rStyle w:val="Char5"/>
          <w:rtl/>
        </w:rPr>
      </w:pPr>
      <w:r w:rsidRPr="00EB35CA">
        <w:rPr>
          <w:rStyle w:val="Char5"/>
          <w:rFonts w:hint="cs"/>
          <w:rtl/>
        </w:rPr>
        <w:lastRenderedPageBreak/>
        <w:t>می‌فرماید: «بهترین مردم کسانی</w:t>
      </w:r>
      <w:r w:rsidRPr="00EB35CA">
        <w:rPr>
          <w:rStyle w:val="Char5"/>
          <w:rFonts w:hint="eastAsia"/>
          <w:rtl/>
        </w:rPr>
        <w:t>‌</w:t>
      </w:r>
      <w:r w:rsidR="00781ACF" w:rsidRPr="00EB35CA">
        <w:rPr>
          <w:rStyle w:val="Char5"/>
          <w:rFonts w:hint="cs"/>
          <w:rtl/>
        </w:rPr>
        <w:t>اند که در قرن من زندگی</w:t>
      </w:r>
      <w:r w:rsidR="00781ACF" w:rsidRPr="00996B8F">
        <w:rPr>
          <w:rStyle w:val="Char5"/>
          <w:rFonts w:hint="cs"/>
          <w:rtl/>
        </w:rPr>
        <w:t xml:space="preserve"> می‌کنند، سپس کسانی که بعد از</w:t>
      </w:r>
      <w:r w:rsidR="006418AB">
        <w:rPr>
          <w:rStyle w:val="Char5"/>
          <w:rFonts w:hint="cs"/>
          <w:rtl/>
        </w:rPr>
        <w:t xml:space="preserve"> آن‌ها </w:t>
      </w:r>
      <w:r w:rsidR="00781ACF" w:rsidRPr="00996B8F">
        <w:rPr>
          <w:rStyle w:val="Char5"/>
          <w:rFonts w:hint="cs"/>
          <w:rtl/>
        </w:rPr>
        <w:t>می‌آیند و سپس آنان که بعد</w:t>
      </w:r>
      <w:r w:rsidR="00282C07">
        <w:rPr>
          <w:rStyle w:val="Char5"/>
          <w:rFonts w:hint="cs"/>
          <w:rtl/>
        </w:rPr>
        <w:t xml:space="preserve"> </w:t>
      </w:r>
      <w:r w:rsidR="00781ACF" w:rsidRPr="00996B8F">
        <w:rPr>
          <w:rStyle w:val="Char5"/>
          <w:rFonts w:hint="cs"/>
          <w:rtl/>
        </w:rPr>
        <w:t>از</w:t>
      </w:r>
      <w:r w:rsidR="006418AB">
        <w:rPr>
          <w:rStyle w:val="Char5"/>
          <w:rFonts w:hint="cs"/>
          <w:rtl/>
        </w:rPr>
        <w:t xml:space="preserve"> آن‌ها </w:t>
      </w:r>
      <w:r w:rsidR="00781ACF" w:rsidRPr="00996B8F">
        <w:rPr>
          <w:rStyle w:val="Char5"/>
          <w:rFonts w:hint="cs"/>
          <w:rtl/>
        </w:rPr>
        <w:t>می‌آیند...»</w:t>
      </w:r>
      <w:r w:rsidR="00781ACF" w:rsidRPr="00EB35CA">
        <w:rPr>
          <w:rStyle w:val="Char5"/>
          <w:rFonts w:hint="cs"/>
          <w:vertAlign w:val="superscript"/>
          <w:rtl/>
        </w:rPr>
        <w:t>(</w:t>
      </w:r>
      <w:r w:rsidR="00781ACF" w:rsidRPr="00EB35CA">
        <w:rPr>
          <w:rStyle w:val="Char5"/>
          <w:vertAlign w:val="superscript"/>
          <w:rtl/>
        </w:rPr>
        <w:footnoteReference w:id="1"/>
      </w:r>
      <w:r w:rsidR="00781ACF" w:rsidRPr="00EB35CA">
        <w:rPr>
          <w:rStyle w:val="Char5"/>
          <w:rFonts w:hint="cs"/>
          <w:vertAlign w:val="superscript"/>
          <w:rtl/>
        </w:rPr>
        <w:t>)</w:t>
      </w:r>
      <w:r w:rsidR="00781ACF"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می‌فرماید: «به یارانم ناسزا نگوئید، به یارانم ناسزا نگوئید، سوگند به کسی که جانم در دست اوست اگر کسی از شما به اندازه</w:t>
      </w:r>
      <w:r w:rsidRPr="00996B8F">
        <w:rPr>
          <w:rStyle w:val="Char5"/>
          <w:rtl/>
        </w:rPr>
        <w:softHyphen/>
      </w:r>
      <w:r w:rsidRPr="00996B8F">
        <w:rPr>
          <w:rStyle w:val="Char5"/>
          <w:rFonts w:hint="cs"/>
          <w:rtl/>
        </w:rPr>
        <w:t>ی کوه احد طلا صدقه کند به</w:t>
      </w:r>
      <w:r w:rsidR="00282C07">
        <w:rPr>
          <w:rStyle w:val="Char5"/>
          <w:rFonts w:hint="cs"/>
          <w:rtl/>
        </w:rPr>
        <w:t xml:space="preserve"> </w:t>
      </w:r>
      <w:r w:rsidRPr="00996B8F">
        <w:rPr>
          <w:rStyle w:val="Char5"/>
          <w:rFonts w:hint="cs"/>
          <w:rtl/>
        </w:rPr>
        <w:t>اندازه</w:t>
      </w:r>
      <w:r w:rsidRPr="00996B8F">
        <w:rPr>
          <w:rStyle w:val="Char5"/>
          <w:rtl/>
        </w:rPr>
        <w:softHyphen/>
      </w:r>
      <w:r w:rsidRPr="00996B8F">
        <w:rPr>
          <w:rStyle w:val="Char5"/>
          <w:rFonts w:hint="cs"/>
          <w:rtl/>
        </w:rPr>
        <w:t>ی مشت آنان و یا حتی نیم آن مشت هم نمی‌رسد»</w:t>
      </w:r>
      <w:r w:rsidRPr="00EB35CA">
        <w:rPr>
          <w:rStyle w:val="Char5"/>
          <w:rFonts w:hint="cs"/>
          <w:vertAlign w:val="superscript"/>
          <w:rtl/>
        </w:rPr>
        <w:t>(</w:t>
      </w:r>
      <w:r w:rsidRPr="00EB35CA">
        <w:rPr>
          <w:rStyle w:val="Char5"/>
          <w:vertAlign w:val="superscript"/>
          <w:rtl/>
        </w:rPr>
        <w:footnoteReference w:id="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می‌فرماید: «الله الله در باره اصحابم، اصحاب مرا نشانه قرار ندهید، هرکسی آنان را دوست بدارد از دوستی من آنان را دوست داشته است و هرکسی آنان را مبغوض بداند از دشمنی من با آنان دشمنی و کینه ورزیده است، و هرکسی به آنان آزار رساند به من آزار رسانیده است، و هرکسی به من آزار برساند به خداوند آزار رسانیده است. و هرکس به خداوند آزار برساند به زودی خداوند او را می‌گیرد»</w:t>
      </w:r>
      <w:r w:rsidRPr="00EB35CA">
        <w:rPr>
          <w:rStyle w:val="Char5"/>
          <w:rFonts w:hint="cs"/>
          <w:vertAlign w:val="superscript"/>
          <w:rtl/>
        </w:rPr>
        <w:t>(</w:t>
      </w:r>
      <w:r w:rsidRPr="00EB35CA">
        <w:rPr>
          <w:rStyle w:val="Char5"/>
          <w:vertAlign w:val="superscript"/>
          <w:rtl/>
        </w:rPr>
        <w:footnoteReference w:id="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اما با وجود آن که خداوند صحابه را ستوده و از آنان اعلام رضایت کرده و پیامبر</w:t>
      </w:r>
      <w:r w:rsidR="00352174" w:rsidRPr="00352174">
        <w:rPr>
          <w:rStyle w:val="Char5"/>
          <w:rFonts w:cs="CTraditional Arabic" w:hint="cs"/>
          <w:rtl/>
        </w:rPr>
        <w:t xml:space="preserve"> ج </w:t>
      </w:r>
      <w:r w:rsidRPr="00996B8F">
        <w:rPr>
          <w:rStyle w:val="Char5"/>
          <w:rFonts w:hint="cs"/>
          <w:rtl/>
        </w:rPr>
        <w:t>از آنان تقدیر کرده است و آنان را بر دیگر افراد این امت برتر شمرده زبان‌ها و قلم‌هایی مزدور حملات خود را برشماری از سابقین اولین و غیره متمرکز کرده است.</w:t>
      </w:r>
    </w:p>
    <w:p w:rsidR="00781ACF" w:rsidRPr="00996B8F" w:rsidRDefault="00781ACF" w:rsidP="00D20902">
      <w:pPr>
        <w:ind w:firstLine="284"/>
        <w:jc w:val="both"/>
        <w:rPr>
          <w:rStyle w:val="Char5"/>
          <w:rtl/>
        </w:rPr>
      </w:pPr>
      <w:r w:rsidRPr="00996B8F">
        <w:rPr>
          <w:rStyle w:val="Char5"/>
          <w:rFonts w:hint="cs"/>
          <w:rtl/>
        </w:rPr>
        <w:t>اینان چیزهایی را از زبان صحابه نقل می‌کنند که صحابه آن را نگفته</w:t>
      </w:r>
      <w:r w:rsidR="00F44C73">
        <w:rPr>
          <w:rStyle w:val="Char5"/>
          <w:rFonts w:hint="cs"/>
          <w:rtl/>
        </w:rPr>
        <w:t xml:space="preserve">‌اند </w:t>
      </w:r>
      <w:r w:rsidRPr="00996B8F">
        <w:rPr>
          <w:rStyle w:val="Char5"/>
          <w:rFonts w:hint="cs"/>
          <w:rtl/>
        </w:rPr>
        <w:t>و اموری به آنان نسبت می‌دهند که آن را انجام نداده</w:t>
      </w:r>
      <w:r w:rsidRPr="00996B8F">
        <w:rPr>
          <w:rStyle w:val="Char5"/>
          <w:rtl/>
        </w:rPr>
        <w:softHyphen/>
      </w:r>
      <w:r w:rsidRPr="00996B8F">
        <w:rPr>
          <w:rStyle w:val="Char5"/>
          <w:rFonts w:hint="cs"/>
          <w:rtl/>
        </w:rPr>
        <w:t>اند و به چیزهایی آنان را متهم می‌کنند که از آن پاک هستند، این گروه به آیات قرآن که صحابه را تائید و پاکی ایشان را بیان می‌دارد و به احادیث پیامبر</w:t>
      </w:r>
      <w:r w:rsidR="00352174" w:rsidRPr="00352174">
        <w:rPr>
          <w:rStyle w:val="Char5"/>
          <w:rFonts w:cs="CTraditional Arabic" w:hint="cs"/>
          <w:rtl/>
        </w:rPr>
        <w:t xml:space="preserve"> ج </w:t>
      </w:r>
      <w:r w:rsidRPr="00996B8F">
        <w:rPr>
          <w:rStyle w:val="Char5"/>
          <w:rFonts w:hint="cs"/>
          <w:rtl/>
        </w:rPr>
        <w:t xml:space="preserve">که فضیلت </w:t>
      </w:r>
      <w:r w:rsidRPr="00996B8F">
        <w:rPr>
          <w:rStyle w:val="Char5"/>
          <w:rFonts w:hint="cs"/>
          <w:rtl/>
        </w:rPr>
        <w:lastRenderedPageBreak/>
        <w:t>صحابه را متذکر می‌شود توجهی ندارند، و بلکه فقط به روایات دروغینی از تاریخ که ساخته و پرداخته کسانی است که در حقیقت دشمن اسلام بوده و تظاهر به اسلام می‌کرده‌اند استناد می‌ورزند، روایاتی که دیدگاه‌های هواپرستانه، این روایت‌ها را آنقدر بزرگ جلوه داده تا جایی که دیگر از حقائق یا مانند حقائق قرار گرفته است، حال آن که در حقیقت هیچ اساسی ندارند و فقط اوهام و تخیلاتی است که محصول فهم‌ها و دیدگاه‌های بیمارگونه است و نتیجه‌گیری‌هایی غلط و نادرست می‌باشد.</w:t>
      </w:r>
    </w:p>
    <w:p w:rsidR="00781ACF" w:rsidRPr="00996B8F" w:rsidRDefault="00781ACF" w:rsidP="00D20902">
      <w:pPr>
        <w:ind w:firstLine="284"/>
        <w:jc w:val="both"/>
        <w:rPr>
          <w:rStyle w:val="Char5"/>
          <w:rtl/>
        </w:rPr>
      </w:pPr>
      <w:r w:rsidRPr="00996B8F">
        <w:rPr>
          <w:rStyle w:val="Char5"/>
          <w:rFonts w:hint="cs"/>
          <w:rtl/>
        </w:rPr>
        <w:t>در این نوشته مختصر از یکی از صحابه بزرگوار که زبان‌های بد او را هدف قرار داده و به تهمت‌های دروغین و بیمار گونه</w:t>
      </w:r>
      <w:r w:rsidRPr="00996B8F">
        <w:rPr>
          <w:rStyle w:val="Char5"/>
          <w:rtl/>
        </w:rPr>
        <w:softHyphen/>
      </w:r>
      <w:r w:rsidRPr="00996B8F">
        <w:rPr>
          <w:rStyle w:val="Char5"/>
          <w:rFonts w:hint="cs"/>
          <w:rtl/>
        </w:rPr>
        <w:t>ای که ناشی از تعصب عمیق است، متهم کرده‌اند سخن خواهیم گفت. این صحابی بزرگوار همراه و خادم رسول الله</w:t>
      </w:r>
      <w:r w:rsidR="00352174" w:rsidRPr="00352174">
        <w:rPr>
          <w:rStyle w:val="Char5"/>
          <w:rFonts w:cs="CTraditional Arabic" w:hint="cs"/>
          <w:rtl/>
        </w:rPr>
        <w:t xml:space="preserve"> ج </w:t>
      </w:r>
      <w:r w:rsidRPr="00996B8F">
        <w:rPr>
          <w:rStyle w:val="Char5"/>
          <w:rFonts w:hint="cs"/>
          <w:rtl/>
        </w:rPr>
        <w:t>و حافظ سنت ایشان ابوهریره</w:t>
      </w:r>
      <w:r w:rsidR="00AB647F" w:rsidRPr="00AB647F">
        <w:rPr>
          <w:rStyle w:val="Char5"/>
          <w:rFonts w:cs="CTraditional Arabic" w:hint="cs"/>
          <w:rtl/>
        </w:rPr>
        <w:t xml:space="preserve">س </w:t>
      </w:r>
      <w:r w:rsidRPr="00996B8F">
        <w:rPr>
          <w:rStyle w:val="Char5"/>
          <w:rFonts w:hint="cs"/>
          <w:rtl/>
        </w:rPr>
        <w:t>است.</w:t>
      </w:r>
    </w:p>
    <w:p w:rsidR="00781ACF" w:rsidRDefault="00781ACF" w:rsidP="00D20902">
      <w:pPr>
        <w:ind w:firstLine="284"/>
        <w:jc w:val="both"/>
        <w:rPr>
          <w:rStyle w:val="Char5"/>
          <w:rtl/>
        </w:rPr>
      </w:pPr>
      <w:r w:rsidRPr="00996B8F">
        <w:rPr>
          <w:rStyle w:val="Char5"/>
          <w:rFonts w:hint="cs"/>
          <w:rtl/>
        </w:rPr>
        <w:t>ایشان را به شما معرفی خواهیم کرد و در مورد صحبت و همراهی وی با پیامبر</w:t>
      </w:r>
      <w:r w:rsidR="00352174" w:rsidRPr="00352174">
        <w:rPr>
          <w:rStyle w:val="Char5"/>
          <w:rFonts w:cs="CTraditional Arabic" w:hint="cs"/>
          <w:rtl/>
        </w:rPr>
        <w:t xml:space="preserve"> ج</w:t>
      </w:r>
      <w:r w:rsidR="00282C07">
        <w:rPr>
          <w:rStyle w:val="Char5"/>
          <w:rFonts w:cs="CTraditional Arabic" w:hint="cs"/>
          <w:rtl/>
        </w:rPr>
        <w:t xml:space="preserve"> </w:t>
      </w:r>
      <w:r w:rsidRPr="00996B8F">
        <w:rPr>
          <w:rStyle w:val="Char5"/>
          <w:rFonts w:hint="cs"/>
          <w:rtl/>
        </w:rPr>
        <w:t>و از تلاش‌های او در خدمت به سنت نبوی سخن خواهیم گفت، و پاره‌ای از شبهاتی که در مورد او مطرح شده را با زبان واضح و ساده و به دور از پیچیدگی در عین حال</w:t>
      </w:r>
      <w:r w:rsidR="00282C07">
        <w:rPr>
          <w:rStyle w:val="Char5"/>
          <w:rFonts w:hint="cs"/>
          <w:rtl/>
        </w:rPr>
        <w:t xml:space="preserve"> </w:t>
      </w:r>
      <w:r w:rsidRPr="00996B8F">
        <w:rPr>
          <w:rStyle w:val="Char5"/>
          <w:rFonts w:hint="cs"/>
          <w:rtl/>
        </w:rPr>
        <w:t>مختصر بیان خواهیم کرد تا قابل فهم برای همه اقشار جامعه باشد. به امید اینکه مشارکتی باشد در کنار آنچه که بزرگواران قبلا نوشته</w:t>
      </w:r>
      <w:r w:rsidR="00B1047C">
        <w:rPr>
          <w:rStyle w:val="Char5"/>
          <w:rFonts w:hint="cs"/>
          <w:rtl/>
        </w:rPr>
        <w:t>‌اند</w:t>
      </w:r>
      <w:r w:rsidRPr="00996B8F">
        <w:rPr>
          <w:rStyle w:val="Char5"/>
          <w:rFonts w:hint="cs"/>
          <w:rtl/>
        </w:rPr>
        <w:t>، در تعریف و شناساندن این صحابی جلیل و</w:t>
      </w:r>
      <w:r w:rsidR="00282C07">
        <w:rPr>
          <w:rStyle w:val="Char5"/>
          <w:rFonts w:hint="cs"/>
          <w:rtl/>
        </w:rPr>
        <w:t xml:space="preserve"> </w:t>
      </w:r>
      <w:r w:rsidRPr="00996B8F">
        <w:rPr>
          <w:rStyle w:val="Char5"/>
          <w:rFonts w:hint="cs"/>
          <w:rtl/>
        </w:rPr>
        <w:t>عدالت ایشان و از بین برده شبهات بی اساس و دروغ هایی که پیرامون ایشان مطرح</w:t>
      </w:r>
      <w:r w:rsidR="00F44C73">
        <w:rPr>
          <w:rStyle w:val="Char5"/>
          <w:rFonts w:hint="cs"/>
          <w:rtl/>
        </w:rPr>
        <w:t xml:space="preserve"> می‌</w:t>
      </w:r>
      <w:r w:rsidRPr="00996B8F">
        <w:rPr>
          <w:rStyle w:val="Char5"/>
          <w:rFonts w:hint="cs"/>
          <w:rtl/>
        </w:rPr>
        <w:t>شود. و از خداوند طلب یاری و عون و توفیق دارم.</w:t>
      </w:r>
    </w:p>
    <w:p w:rsidR="00781ACF" w:rsidRPr="009A72E5" w:rsidRDefault="00781ACF" w:rsidP="00D20902">
      <w:pPr>
        <w:ind w:left="3600" w:firstLine="284"/>
        <w:jc w:val="center"/>
        <w:rPr>
          <w:rStyle w:val="Char9"/>
          <w:rtl/>
        </w:rPr>
      </w:pPr>
      <w:r w:rsidRPr="009A72E5">
        <w:rPr>
          <w:rStyle w:val="Char9"/>
          <w:rFonts w:hint="cs"/>
          <w:rtl/>
        </w:rPr>
        <w:t>دکتر حارث بن سلیمان</w:t>
      </w:r>
    </w:p>
    <w:p w:rsidR="00781ACF" w:rsidRPr="00C53B58" w:rsidRDefault="00781ACF" w:rsidP="00C53B58">
      <w:pPr>
        <w:ind w:left="3600" w:firstLine="284"/>
        <w:jc w:val="center"/>
        <w:rPr>
          <w:rStyle w:val="Char9"/>
          <w:rtl/>
        </w:rPr>
      </w:pPr>
      <w:r w:rsidRPr="009A72E5">
        <w:rPr>
          <w:rStyle w:val="Char9"/>
          <w:rFonts w:hint="cs"/>
          <w:rtl/>
        </w:rPr>
        <w:t>15 / محرم الح</w:t>
      </w:r>
      <w:r w:rsidRPr="00C53B58">
        <w:rPr>
          <w:rStyle w:val="Char9"/>
          <w:rtl/>
        </w:rPr>
        <w:t xml:space="preserve">رام 1420 </w:t>
      </w:r>
      <w:r w:rsidR="00C53B58">
        <w:rPr>
          <w:rStyle w:val="Char9"/>
          <w:rFonts w:hint="cs"/>
          <w:rtl/>
          <w:lang w:bidi="fa-IR"/>
        </w:rPr>
        <w:t>ه‍</w:t>
      </w:r>
    </w:p>
    <w:p w:rsidR="00B72623" w:rsidRPr="00996B8F" w:rsidRDefault="00781ACF" w:rsidP="00D20902">
      <w:pPr>
        <w:ind w:left="3600" w:firstLine="284"/>
        <w:jc w:val="center"/>
        <w:rPr>
          <w:rStyle w:val="Char5"/>
          <w:rtl/>
        </w:rPr>
      </w:pPr>
      <w:r w:rsidRPr="009A72E5">
        <w:rPr>
          <w:rStyle w:val="Char9"/>
          <w:rFonts w:hint="cs"/>
          <w:rtl/>
        </w:rPr>
        <w:t>1 / 5 / 1999 م</w:t>
      </w:r>
    </w:p>
    <w:p w:rsidR="00781ACF" w:rsidRPr="00996B8F" w:rsidRDefault="00781ACF" w:rsidP="00D20902">
      <w:pPr>
        <w:ind w:firstLine="284"/>
        <w:jc w:val="both"/>
        <w:rPr>
          <w:rStyle w:val="Char5"/>
          <w:rtl/>
        </w:rPr>
        <w:sectPr w:rsidR="00781ACF" w:rsidRPr="00996B8F" w:rsidSect="00D078C5">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81ACF" w:rsidRPr="00D20902" w:rsidRDefault="00781ACF" w:rsidP="00282C07">
      <w:pPr>
        <w:pStyle w:val="a0"/>
        <w:rPr>
          <w:rtl/>
        </w:rPr>
      </w:pPr>
      <w:bookmarkStart w:id="11" w:name="_Toc299572952"/>
      <w:bookmarkStart w:id="12" w:name="_Toc370379754"/>
      <w:bookmarkStart w:id="13" w:name="_Toc437248296"/>
      <w:r w:rsidRPr="00D20902">
        <w:rPr>
          <w:rFonts w:hint="cs"/>
          <w:rtl/>
        </w:rPr>
        <w:t>مبحث اول:</w:t>
      </w:r>
      <w:r w:rsidRPr="00D20902">
        <w:rPr>
          <w:rtl/>
        </w:rPr>
        <w:br/>
      </w:r>
      <w:r w:rsidRPr="00D20902">
        <w:rPr>
          <w:rFonts w:hint="cs"/>
          <w:rtl/>
        </w:rPr>
        <w:t>شرح حال و سیره</w:t>
      </w:r>
      <w:r w:rsidRPr="00D20902">
        <w:rPr>
          <w:rtl/>
        </w:rPr>
        <w:softHyphen/>
      </w:r>
      <w:r w:rsidRPr="00D20902">
        <w:rPr>
          <w:rFonts w:hint="cs"/>
          <w:rtl/>
        </w:rPr>
        <w:t xml:space="preserve"> ابوهریره</w:t>
      </w:r>
      <w:r w:rsidR="00282C07" w:rsidRPr="002D7CC9">
        <w:rPr>
          <w:rFonts w:cs="CTraditional Arabic" w:hint="cs"/>
          <w:b/>
          <w:bCs w:val="0"/>
          <w:rtl/>
        </w:rPr>
        <w:t>س</w:t>
      </w:r>
      <w:bookmarkEnd w:id="11"/>
      <w:bookmarkEnd w:id="12"/>
      <w:bookmarkEnd w:id="13"/>
    </w:p>
    <w:p w:rsidR="00781ACF" w:rsidRPr="00D20902" w:rsidRDefault="00781ACF" w:rsidP="008437CC">
      <w:pPr>
        <w:pStyle w:val="a1"/>
        <w:rPr>
          <w:rtl/>
        </w:rPr>
      </w:pPr>
      <w:bookmarkStart w:id="14" w:name="_Toc299572953"/>
      <w:bookmarkStart w:id="15" w:name="_Toc370379755"/>
      <w:bookmarkStart w:id="16" w:name="_Toc437248297"/>
      <w:r w:rsidRPr="00D20902">
        <w:rPr>
          <w:rFonts w:hint="cs"/>
          <w:rtl/>
        </w:rPr>
        <w:t>اسم و نسب</w:t>
      </w:r>
      <w:bookmarkEnd w:id="14"/>
      <w:bookmarkEnd w:id="15"/>
      <w:bookmarkEnd w:id="16"/>
    </w:p>
    <w:p w:rsidR="00781ACF" w:rsidRDefault="00781ACF" w:rsidP="002D7CC9">
      <w:pPr>
        <w:ind w:firstLine="284"/>
        <w:jc w:val="both"/>
        <w:rPr>
          <w:rStyle w:val="Char5"/>
        </w:rPr>
      </w:pPr>
      <w:r w:rsidRPr="00996B8F">
        <w:rPr>
          <w:rStyle w:val="Char5"/>
          <w:rFonts w:hint="cs"/>
          <w:rtl/>
        </w:rPr>
        <w:t>در مورد اسم ابوهریره</w:t>
      </w:r>
      <w:r w:rsidR="00AB647F" w:rsidRPr="00AB647F">
        <w:rPr>
          <w:rStyle w:val="Char5"/>
          <w:rFonts w:cs="CTraditional Arabic" w:hint="cs"/>
          <w:rtl/>
        </w:rPr>
        <w:t xml:space="preserve">س </w:t>
      </w:r>
      <w:r w:rsidRPr="00996B8F">
        <w:rPr>
          <w:rStyle w:val="Char5"/>
          <w:rFonts w:hint="cs"/>
          <w:rtl/>
        </w:rPr>
        <w:t>قبل از اسلام اختلاف وجود دارد و د</w:t>
      </w:r>
      <w:r w:rsidR="00052D5F">
        <w:rPr>
          <w:rStyle w:val="Char5"/>
          <w:rFonts w:hint="cs"/>
          <w:rtl/>
        </w:rPr>
        <w:t>ر این مورد چند قول ذکر شده است.</w:t>
      </w:r>
      <w:r w:rsidRPr="00996B8F">
        <w:rPr>
          <w:rStyle w:val="Char5"/>
          <w:rFonts w:hint="cs"/>
          <w:rtl/>
        </w:rPr>
        <w:t>گفته</w:t>
      </w:r>
      <w:r w:rsidR="00B1047C">
        <w:rPr>
          <w:rStyle w:val="Char5"/>
          <w:rFonts w:hint="cs"/>
          <w:rtl/>
        </w:rPr>
        <w:t>‌اند</w:t>
      </w:r>
      <w:r w:rsidRPr="00996B8F">
        <w:rPr>
          <w:rStyle w:val="Char5"/>
          <w:rFonts w:hint="cs"/>
          <w:rtl/>
        </w:rPr>
        <w:t>: اسم او عبدشمس بن صخر بوده و گفته</w:t>
      </w:r>
      <w:r w:rsidR="00F44C73">
        <w:rPr>
          <w:rStyle w:val="Char5"/>
          <w:rFonts w:hint="cs"/>
          <w:rtl/>
        </w:rPr>
        <w:t xml:space="preserve">‌اند </w:t>
      </w:r>
      <w:r w:rsidRPr="00996B8F">
        <w:rPr>
          <w:rStyle w:val="Char5"/>
          <w:rFonts w:hint="cs"/>
          <w:rtl/>
        </w:rPr>
        <w:t>عبد عمرو بن غنم، و غیر از این همه گفته شده است، همچنان در مورد اسم ایشان بعد از اسلام نیز اختلاف هست که معروف‌ترین قول این است که بعد از اسلام اسم او عبدالرحمن بن صخر بوده است، روایت شده که او گفت: اسم من در دوران جاهلیت عبدشمس بن صخر بود، آنگاه پیامبر</w:t>
      </w:r>
      <w:r w:rsidR="00352174" w:rsidRPr="00352174">
        <w:rPr>
          <w:rStyle w:val="Char5"/>
          <w:rFonts w:cs="CTraditional Arabic" w:hint="cs"/>
          <w:rtl/>
        </w:rPr>
        <w:t xml:space="preserve"> ج </w:t>
      </w:r>
      <w:r w:rsidRPr="00996B8F">
        <w:rPr>
          <w:rStyle w:val="Char5"/>
          <w:rFonts w:hint="cs"/>
          <w:rtl/>
        </w:rPr>
        <w:t>مرا عبدالرحمن نامید</w:t>
      </w:r>
      <w:r w:rsidRPr="00EB35CA">
        <w:rPr>
          <w:rStyle w:val="Char5"/>
          <w:rFonts w:hint="cs"/>
          <w:vertAlign w:val="superscript"/>
          <w:rtl/>
        </w:rPr>
        <w:t>(</w:t>
      </w:r>
      <w:r w:rsidRPr="00EB35CA">
        <w:rPr>
          <w:rStyle w:val="Char5"/>
          <w:vertAlign w:val="superscript"/>
          <w:rtl/>
        </w:rPr>
        <w:footnoteReference w:id="4"/>
      </w:r>
      <w:r w:rsidRPr="00EB35CA">
        <w:rPr>
          <w:rStyle w:val="Char5"/>
          <w:rFonts w:hint="cs"/>
          <w:vertAlign w:val="superscript"/>
          <w:rtl/>
        </w:rPr>
        <w:t>)</w:t>
      </w:r>
      <w:r w:rsidRPr="00996B8F">
        <w:rPr>
          <w:rStyle w:val="Char5"/>
          <w:rFonts w:hint="cs"/>
          <w:rtl/>
        </w:rPr>
        <w:t>، اما هر اسمی که داشته ولی کنیه‌اش (ابوهریره) بر اسمش غالب بوده است و ایشان فقط با همین کنیه شناخته می‌شود و وقتی که به صورت مطلق گفته شود او مد نظر قرار می‌گیرد. در مورد این که چرا این کنیه برای او انتخاب شده از او چنین روایت شده که گفت:</w:t>
      </w:r>
      <w:r w:rsidR="002D7CC9">
        <w:rPr>
          <w:rStyle w:val="Char5"/>
          <w:rFonts w:hint="cs"/>
          <w:rtl/>
        </w:rPr>
        <w:t xml:space="preserve"> </w:t>
      </w:r>
      <w:r w:rsidRPr="00996B8F">
        <w:rPr>
          <w:rStyle w:val="Char5"/>
          <w:rFonts w:hint="cs"/>
          <w:rtl/>
        </w:rPr>
        <w:t>«من گوسفندان خانواده‌ام را می‌چراندم، گربه کوچکی داشتم، وقتی شب می‌شد آن را در درختی می‌گذاشتم و روزها آن را با خود می‌بردم و با آن بازی می‌کردم، پس از آن مرا اباهریره نامیدند»</w:t>
      </w:r>
      <w:r w:rsidRPr="00EB35CA">
        <w:rPr>
          <w:rStyle w:val="Char5"/>
          <w:rFonts w:hint="cs"/>
          <w:vertAlign w:val="superscript"/>
          <w:rtl/>
        </w:rPr>
        <w:t>(</w:t>
      </w:r>
      <w:r w:rsidRPr="00EB35CA">
        <w:rPr>
          <w:rStyle w:val="Char5"/>
          <w:vertAlign w:val="superscript"/>
          <w:rtl/>
        </w:rPr>
        <w:footnoteReference w:id="5"/>
      </w:r>
      <w:r w:rsidRPr="00EB35CA">
        <w:rPr>
          <w:rStyle w:val="Char5"/>
          <w:rFonts w:hint="cs"/>
          <w:vertAlign w:val="superscript"/>
          <w:rtl/>
        </w:rPr>
        <w:t>)</w:t>
      </w:r>
      <w:r w:rsidRPr="00996B8F">
        <w:rPr>
          <w:rStyle w:val="Char5"/>
          <w:rFonts w:hint="cs"/>
          <w:rtl/>
        </w:rPr>
        <w:t>.</w:t>
      </w:r>
    </w:p>
    <w:p w:rsidR="00781ACF" w:rsidRPr="00996B8F" w:rsidRDefault="00781ACF" w:rsidP="00C53B58">
      <w:pPr>
        <w:widowControl w:val="0"/>
        <w:ind w:firstLine="284"/>
        <w:jc w:val="both"/>
        <w:rPr>
          <w:rStyle w:val="Char5"/>
          <w:rtl/>
        </w:rPr>
      </w:pPr>
      <w:r w:rsidRPr="00996B8F">
        <w:rPr>
          <w:rStyle w:val="Char5"/>
          <w:rFonts w:hint="cs"/>
          <w:rtl/>
        </w:rPr>
        <w:t xml:space="preserve">در مورد نسب ابوهریره مؤرخان می‌گویند او از قبیله دوس ازدی یمن است، و ایشان </w:t>
      </w:r>
      <w:r w:rsidRPr="00C53B58">
        <w:rPr>
          <w:rStyle w:val="Char5"/>
          <w:rFonts w:hint="cs"/>
          <w:rtl/>
        </w:rPr>
        <w:t xml:space="preserve">در سال 57 </w:t>
      </w:r>
      <w:r w:rsidR="00C53B58" w:rsidRPr="00C53B58">
        <w:rPr>
          <w:rStyle w:val="Char9"/>
          <w:rFonts w:hint="cs"/>
          <w:b/>
          <w:bCs w:val="0"/>
          <w:sz w:val="28"/>
          <w:szCs w:val="28"/>
          <w:rtl/>
          <w:lang w:bidi="fa-IR"/>
        </w:rPr>
        <w:t>ه‍</w:t>
      </w:r>
      <w:r w:rsidRPr="00C53B58">
        <w:rPr>
          <w:rStyle w:val="Char5"/>
          <w:rFonts w:hint="cs"/>
          <w:rtl/>
        </w:rPr>
        <w:t xml:space="preserve"> و گفته</w:t>
      </w:r>
      <w:r w:rsidR="00F44C73" w:rsidRPr="00C53B58">
        <w:rPr>
          <w:rStyle w:val="Char5"/>
          <w:rFonts w:hint="cs"/>
          <w:rtl/>
        </w:rPr>
        <w:t xml:space="preserve">‌اند </w:t>
      </w:r>
      <w:r w:rsidRPr="00C53B58">
        <w:rPr>
          <w:rStyle w:val="Char5"/>
          <w:rFonts w:hint="cs"/>
          <w:rtl/>
        </w:rPr>
        <w:t xml:space="preserve">58 </w:t>
      </w:r>
      <w:r w:rsidR="00C53B58" w:rsidRPr="00C53B58">
        <w:rPr>
          <w:rStyle w:val="Char9"/>
          <w:rFonts w:hint="cs"/>
          <w:b/>
          <w:bCs w:val="0"/>
          <w:sz w:val="28"/>
          <w:szCs w:val="28"/>
          <w:rtl/>
          <w:lang w:bidi="fa-IR"/>
        </w:rPr>
        <w:t xml:space="preserve">ه‍ </w:t>
      </w:r>
      <w:r w:rsidRPr="00C53B58">
        <w:rPr>
          <w:rStyle w:val="Char5"/>
          <w:rFonts w:hint="cs"/>
          <w:rtl/>
        </w:rPr>
        <w:t>و گفته</w:t>
      </w:r>
      <w:r w:rsidR="00F44C73" w:rsidRPr="00C53B58">
        <w:rPr>
          <w:rStyle w:val="Char5"/>
          <w:rFonts w:hint="cs"/>
          <w:rtl/>
        </w:rPr>
        <w:t xml:space="preserve">‌اند </w:t>
      </w:r>
      <w:r w:rsidRPr="00C53B58">
        <w:rPr>
          <w:rStyle w:val="Char5"/>
          <w:rFonts w:hint="cs"/>
          <w:rtl/>
        </w:rPr>
        <w:t>59</w:t>
      </w:r>
      <w:r w:rsidR="00C53B58" w:rsidRPr="00C53B58">
        <w:rPr>
          <w:rStyle w:val="Char5"/>
          <w:rFonts w:hint="cs"/>
          <w:rtl/>
        </w:rPr>
        <w:t xml:space="preserve"> </w:t>
      </w:r>
      <w:r w:rsidR="00C53B58" w:rsidRPr="00C53B58">
        <w:rPr>
          <w:rStyle w:val="Char9"/>
          <w:rFonts w:hint="cs"/>
          <w:b/>
          <w:bCs w:val="0"/>
          <w:sz w:val="28"/>
          <w:szCs w:val="28"/>
          <w:rtl/>
          <w:lang w:bidi="fa-IR"/>
        </w:rPr>
        <w:t>ه‍</w:t>
      </w:r>
      <w:r w:rsidRPr="00C53B58">
        <w:rPr>
          <w:rStyle w:val="Char5"/>
          <w:rFonts w:hint="cs"/>
          <w:rtl/>
        </w:rPr>
        <w:t xml:space="preserve"> در سن</w:t>
      </w:r>
      <w:r w:rsidRPr="00996B8F">
        <w:rPr>
          <w:rStyle w:val="Char5"/>
          <w:rFonts w:hint="cs"/>
          <w:rtl/>
        </w:rPr>
        <w:t xml:space="preserve"> 78 سالگی درگذشت، امام ذهبی قول اخیر را ضعیف شمرده و امام ابن حجر قول اول را تایید نموده است. ایشان در مدینه درگذشتند و در بقیع به خاک سپرده شدند، عبدالله بن عمر و ابوسعید خدری</w:t>
      </w:r>
      <w:r>
        <w:rPr>
          <w:rFonts w:ascii="CTraditional Arabic" w:hAnsi="CTraditional Arabic" w:cs="CTraditional Arabic" w:hint="cs"/>
          <w:rtl/>
          <w:lang w:bidi="fa-IR"/>
        </w:rPr>
        <w:t>ش</w:t>
      </w:r>
      <w:r w:rsidRPr="00996B8F">
        <w:rPr>
          <w:rStyle w:val="Char5"/>
          <w:rFonts w:hint="cs"/>
          <w:rtl/>
        </w:rPr>
        <w:t xml:space="preserve"> از تشییع‌کنندگان جنازه ایشان بودند</w:t>
      </w:r>
      <w:r w:rsidRPr="00EB35CA">
        <w:rPr>
          <w:rStyle w:val="Char5"/>
          <w:rFonts w:hint="cs"/>
          <w:vertAlign w:val="superscript"/>
          <w:rtl/>
        </w:rPr>
        <w:t>(</w:t>
      </w:r>
      <w:r w:rsidRPr="00EB35CA">
        <w:rPr>
          <w:rStyle w:val="Char5"/>
          <w:vertAlign w:val="superscript"/>
          <w:rtl/>
        </w:rPr>
        <w:footnoteReference w:id="6"/>
      </w:r>
      <w:r w:rsidRPr="00EB35CA">
        <w:rPr>
          <w:rStyle w:val="Char5"/>
          <w:rFonts w:hint="cs"/>
          <w:vertAlign w:val="superscript"/>
          <w:rtl/>
        </w:rPr>
        <w:t>)</w:t>
      </w:r>
      <w:r w:rsidRPr="00996B8F">
        <w:rPr>
          <w:rStyle w:val="Char5"/>
          <w:rFonts w:hint="cs"/>
          <w:rtl/>
        </w:rPr>
        <w:t>.</w:t>
      </w:r>
    </w:p>
    <w:p w:rsidR="00781ACF" w:rsidRPr="00D20902" w:rsidRDefault="00781ACF" w:rsidP="003425F5">
      <w:pPr>
        <w:pStyle w:val="a1"/>
        <w:rPr>
          <w:rtl/>
        </w:rPr>
      </w:pPr>
      <w:bookmarkStart w:id="17" w:name="_Toc299572954"/>
      <w:bookmarkStart w:id="18" w:name="_Toc370379756"/>
      <w:bookmarkStart w:id="19" w:name="_Toc437248298"/>
      <w:r w:rsidRPr="00D20902">
        <w:rPr>
          <w:rFonts w:hint="cs"/>
          <w:rtl/>
        </w:rPr>
        <w:t>اسلام‌آوردن و همراهی با پیامبر</w:t>
      </w:r>
      <w:bookmarkEnd w:id="17"/>
      <w:bookmarkEnd w:id="18"/>
      <w:r w:rsidR="003425F5" w:rsidRPr="003425F5">
        <w:rPr>
          <w:rFonts w:cs="CTraditional Arabic" w:hint="cs"/>
          <w:b/>
          <w:bCs w:val="0"/>
          <w:rtl/>
        </w:rPr>
        <w:t>ج</w:t>
      </w:r>
      <w:bookmarkEnd w:id="19"/>
    </w:p>
    <w:p w:rsidR="00781ACF" w:rsidRPr="00996B8F" w:rsidRDefault="00781ACF" w:rsidP="00AB647F">
      <w:pPr>
        <w:ind w:firstLine="284"/>
        <w:jc w:val="both"/>
        <w:rPr>
          <w:rStyle w:val="Char5"/>
          <w:rtl/>
        </w:rPr>
      </w:pPr>
      <w:r w:rsidRPr="00996B8F">
        <w:rPr>
          <w:rStyle w:val="Char5"/>
          <w:rFonts w:hint="cs"/>
          <w:rtl/>
        </w:rPr>
        <w:t>ابوهریره</w:t>
      </w:r>
      <w:r w:rsidR="00AB647F">
        <w:rPr>
          <w:rStyle w:val="Char5"/>
          <w:rFonts w:cs="CTraditional Arabic" w:hint="cs"/>
          <w:rtl/>
        </w:rPr>
        <w:t>س</w:t>
      </w:r>
      <w:r w:rsidRPr="00996B8F">
        <w:rPr>
          <w:rStyle w:val="Char5"/>
          <w:rFonts w:hint="cs"/>
          <w:rtl/>
        </w:rPr>
        <w:t xml:space="preserve"> در محرم سال هفت هجری وقتی که پیامبر</w:t>
      </w:r>
      <w:r w:rsidR="00352174" w:rsidRPr="00352174">
        <w:rPr>
          <w:rStyle w:val="Char5"/>
          <w:rFonts w:cs="CTraditional Arabic" w:hint="cs"/>
          <w:rtl/>
        </w:rPr>
        <w:t xml:space="preserve"> ج </w:t>
      </w:r>
      <w:r w:rsidRPr="00996B8F">
        <w:rPr>
          <w:rStyle w:val="Char5"/>
          <w:rFonts w:hint="cs"/>
          <w:rtl/>
        </w:rPr>
        <w:t>در غزوه خیبر بود اسلام آورد و در جنگ خیبر همراه پیامبر شرکت نمود، از سعید بن مسیب از ابوهریره</w:t>
      </w:r>
      <w:r w:rsidR="00AB647F" w:rsidRPr="00AB647F">
        <w:rPr>
          <w:rStyle w:val="Char5"/>
          <w:rFonts w:cs="CTraditional Arabic" w:hint="cs"/>
          <w:rtl/>
        </w:rPr>
        <w:t xml:space="preserve">س </w:t>
      </w:r>
      <w:r w:rsidRPr="00996B8F">
        <w:rPr>
          <w:rStyle w:val="Char5"/>
          <w:rFonts w:hint="cs"/>
          <w:rtl/>
        </w:rPr>
        <w:t>روایت است که گفت: (همراه پیامبر در جنگ خیبر حضور داشتم...)</w:t>
      </w:r>
      <w:r w:rsidRPr="00EB35CA">
        <w:rPr>
          <w:rStyle w:val="Char5"/>
          <w:rFonts w:hint="cs"/>
          <w:vertAlign w:val="superscript"/>
          <w:rtl/>
        </w:rPr>
        <w:t>(</w:t>
      </w:r>
      <w:r w:rsidRPr="00EB35CA">
        <w:rPr>
          <w:rStyle w:val="Char5"/>
          <w:vertAlign w:val="superscript"/>
          <w:rtl/>
        </w:rPr>
        <w:footnoteReference w:id="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ابی الغیث از ابوهریره</w:t>
      </w:r>
      <w:r w:rsidR="00AB647F" w:rsidRPr="00AB647F">
        <w:rPr>
          <w:rStyle w:val="Char5"/>
          <w:rFonts w:cs="CTraditional Arabic" w:hint="cs"/>
          <w:rtl/>
        </w:rPr>
        <w:t xml:space="preserve">س </w:t>
      </w:r>
      <w:r w:rsidRPr="00996B8F">
        <w:rPr>
          <w:rStyle w:val="Char5"/>
          <w:rFonts w:hint="cs"/>
          <w:rtl/>
        </w:rPr>
        <w:t>روایت می‌کند که گفت: «همراه پیامبر</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به سوی خیبر رفتیم و خداوند ما را پیروز کرد...»</w:t>
      </w:r>
      <w:r w:rsidRPr="00EB35CA">
        <w:rPr>
          <w:rStyle w:val="Char5"/>
          <w:rFonts w:hint="cs"/>
          <w:vertAlign w:val="superscript"/>
          <w:rtl/>
        </w:rPr>
        <w:t>(</w:t>
      </w:r>
      <w:r w:rsidRPr="00EB35CA">
        <w:rPr>
          <w:rStyle w:val="Char5"/>
          <w:vertAlign w:val="superscript"/>
          <w:rtl/>
        </w:rPr>
        <w:footnoteReference w:id="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همچنان بعد از خیبر در دیگر جنگ‌ها و صحنه‌ها حضور داشت، و در کنار افتخار همراهی پیامبر افتخار جهاد در راه خدا را نیز به دست آورد، دوران همراهی ابوهریره</w:t>
      </w:r>
      <w:r w:rsidR="00AB647F" w:rsidRPr="00AB647F">
        <w:rPr>
          <w:rStyle w:val="Char5"/>
          <w:rFonts w:cs="CTraditional Arabic" w:hint="cs"/>
          <w:rtl/>
        </w:rPr>
        <w:t xml:space="preserve">س </w:t>
      </w:r>
      <w:r w:rsidRPr="00996B8F">
        <w:rPr>
          <w:rStyle w:val="Char5"/>
          <w:rFonts w:hint="cs"/>
          <w:rtl/>
        </w:rPr>
        <w:t>با پیامبر</w:t>
      </w:r>
      <w:r w:rsidR="00352174" w:rsidRPr="00352174">
        <w:rPr>
          <w:rStyle w:val="Char5"/>
          <w:rFonts w:cs="CTraditional Arabic" w:hint="cs"/>
          <w:rtl/>
        </w:rPr>
        <w:t xml:space="preserve"> ج </w:t>
      </w:r>
      <w:r w:rsidRPr="00996B8F">
        <w:rPr>
          <w:rStyle w:val="Char5"/>
          <w:rFonts w:hint="cs"/>
          <w:rtl/>
        </w:rPr>
        <w:t>چهار سال واندی است</w:t>
      </w:r>
      <w:r w:rsidRPr="00EB35CA">
        <w:rPr>
          <w:rStyle w:val="Char5"/>
          <w:rFonts w:hint="cs"/>
          <w:vertAlign w:val="superscript"/>
          <w:rtl/>
        </w:rPr>
        <w:t>(</w:t>
      </w:r>
      <w:r w:rsidRPr="00EB35CA">
        <w:rPr>
          <w:rStyle w:val="Char5"/>
          <w:vertAlign w:val="superscript"/>
          <w:rtl/>
        </w:rPr>
        <w:footnoteReference w:id="9"/>
      </w:r>
      <w:r w:rsidRPr="00EB35CA">
        <w:rPr>
          <w:rStyle w:val="Char5"/>
          <w:rFonts w:hint="cs"/>
          <w:vertAlign w:val="superscript"/>
          <w:rtl/>
        </w:rPr>
        <w:t>)</w:t>
      </w:r>
      <w:r w:rsidRPr="00996B8F">
        <w:rPr>
          <w:rStyle w:val="Char5"/>
          <w:rFonts w:hint="cs"/>
          <w:rtl/>
        </w:rPr>
        <w:t xml:space="preserve"> که او در این مدت کاملاً و همواره همراه پیامبر بود و فقط برای فراگرفتن از پیامبر خود را از همه چیز خالی فارغ کرده بود. او دست در دست پیامبر گذاشته و هرجا که پیامبر</w:t>
      </w:r>
      <w:r w:rsidR="00352174" w:rsidRPr="00352174">
        <w:rPr>
          <w:rStyle w:val="Char5"/>
          <w:rFonts w:cs="CTraditional Arabic" w:hint="cs"/>
          <w:rtl/>
        </w:rPr>
        <w:t xml:space="preserve"> ج </w:t>
      </w:r>
      <w:r w:rsidRPr="00996B8F">
        <w:rPr>
          <w:rStyle w:val="Char5"/>
          <w:rFonts w:hint="cs"/>
          <w:rtl/>
        </w:rPr>
        <w:t>می‌رفت ابوهریره با ایشان</w:t>
      </w:r>
      <w:r w:rsidR="00282C07">
        <w:rPr>
          <w:rStyle w:val="Char5"/>
          <w:rFonts w:hint="cs"/>
          <w:rtl/>
        </w:rPr>
        <w:t xml:space="preserve"> </w:t>
      </w:r>
      <w:r w:rsidRPr="00996B8F">
        <w:rPr>
          <w:rStyle w:val="Char5"/>
          <w:rFonts w:hint="cs"/>
          <w:rtl/>
        </w:rPr>
        <w:t xml:space="preserve">همراه بود و نه در </w:t>
      </w:r>
      <w:bookmarkStart w:id="20" w:name="OLE_LINK7"/>
      <w:bookmarkStart w:id="21" w:name="OLE_LINK8"/>
      <w:r w:rsidRPr="00996B8F">
        <w:rPr>
          <w:rStyle w:val="Char5"/>
          <w:rFonts w:hint="cs"/>
          <w:rtl/>
        </w:rPr>
        <w:t xml:space="preserve">سفر </w:t>
      </w:r>
      <w:bookmarkEnd w:id="20"/>
      <w:bookmarkEnd w:id="21"/>
      <w:r w:rsidRPr="00996B8F">
        <w:rPr>
          <w:rStyle w:val="Char5"/>
          <w:rFonts w:hint="cs"/>
          <w:rtl/>
        </w:rPr>
        <w:t>و نه در غیر سفر از پیامبر جدا نمی‌شد، چون خرید و فروش و خانواده و اموالی نداشت که به آن مشغول شود.</w:t>
      </w:r>
    </w:p>
    <w:p w:rsidR="00781ACF" w:rsidRPr="00996B8F" w:rsidRDefault="00781ACF" w:rsidP="00D20902">
      <w:pPr>
        <w:ind w:firstLine="284"/>
        <w:jc w:val="both"/>
        <w:rPr>
          <w:rStyle w:val="Char5"/>
          <w:rtl/>
        </w:rPr>
      </w:pPr>
      <w:r w:rsidRPr="00996B8F">
        <w:rPr>
          <w:rStyle w:val="Char5"/>
          <w:rFonts w:hint="cs"/>
          <w:rtl/>
        </w:rPr>
        <w:t>در روایت صحیح از او نقل شده که گفت: شما می‌گوئید که ابوهریره ب</w:t>
      </w:r>
      <w:r w:rsidR="00D20902" w:rsidRPr="00996B8F">
        <w:rPr>
          <w:rStyle w:val="Char5"/>
          <w:rFonts w:hint="cs"/>
          <w:rtl/>
        </w:rPr>
        <w:t>ه کثرت از پیامبر</w:t>
      </w:r>
      <w:r w:rsidR="00352174" w:rsidRPr="00352174">
        <w:rPr>
          <w:rStyle w:val="Char5"/>
          <w:rFonts w:cs="CTraditional Arabic" w:hint="cs"/>
          <w:rtl/>
        </w:rPr>
        <w:t xml:space="preserve"> ج </w:t>
      </w:r>
      <w:r w:rsidRPr="00996B8F">
        <w:rPr>
          <w:rStyle w:val="Char5"/>
          <w:rFonts w:hint="cs"/>
          <w:rtl/>
        </w:rPr>
        <w:t xml:space="preserve">حدیث روایت می‌کند، من مرد فقیری بودم که برای پرکردن شکم خود همراه پیامبر بودم، مهاجرین به داد و ستد در بازارها مشغول بودند و انصار با اموال خود </w:t>
      </w:r>
      <w:r w:rsidR="00D20902" w:rsidRPr="00996B8F">
        <w:rPr>
          <w:rStyle w:val="Char5"/>
          <w:rFonts w:hint="cs"/>
          <w:rtl/>
        </w:rPr>
        <w:t>مشغول بودند، در مجلسی با پیامبر</w:t>
      </w:r>
      <w:r w:rsidR="00352174" w:rsidRPr="00352174">
        <w:rPr>
          <w:rStyle w:val="Char5"/>
          <w:rFonts w:cs="CTraditional Arabic" w:hint="cs"/>
          <w:rtl/>
        </w:rPr>
        <w:t xml:space="preserve"> ج </w:t>
      </w:r>
      <w:r w:rsidRPr="00996B8F">
        <w:rPr>
          <w:rStyle w:val="Char5"/>
          <w:rFonts w:hint="cs"/>
          <w:rtl/>
        </w:rPr>
        <w:t>نشستم، فرمود: «چه کسی چادرش را پهن می‌کند تا سخنم را تمام کنم سپس آن را جمع کند، آنگاه هرگز چیزی را که از من شنیده فراموش نخواهد کرد، من چادرم را پهن کردم تا آن که پیامبر سخنش را به پایان رسانید و سپس چادر را جمع کرد و به من داد، سوگند به خدا از آن به بعد هیچ چیزی را که شنیده‌ام فراموش نکرده‌ام»</w:t>
      </w:r>
      <w:r w:rsidRPr="00EB35CA">
        <w:rPr>
          <w:rStyle w:val="Char5"/>
          <w:rFonts w:hint="cs"/>
          <w:vertAlign w:val="superscript"/>
          <w:rtl/>
        </w:rPr>
        <w:t>(</w:t>
      </w:r>
      <w:r w:rsidRPr="00EB35CA">
        <w:rPr>
          <w:rStyle w:val="Char5"/>
          <w:vertAlign w:val="superscript"/>
          <w:rtl/>
        </w:rPr>
        <w:footnoteReference w:id="1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اینگونه می‌بینیم که برکت همراهی ابوهریره</w:t>
      </w:r>
      <w:r w:rsidR="00AB647F" w:rsidRPr="00AB647F">
        <w:rPr>
          <w:rStyle w:val="Char5"/>
          <w:rFonts w:cs="CTraditional Arabic" w:hint="cs"/>
          <w:rtl/>
        </w:rPr>
        <w:t xml:space="preserve">س </w:t>
      </w:r>
      <w:r w:rsidRPr="00996B8F">
        <w:rPr>
          <w:rStyle w:val="Char5"/>
          <w:rFonts w:hint="cs"/>
          <w:rtl/>
        </w:rPr>
        <w:t>با پیامبر</w:t>
      </w:r>
      <w:r w:rsidR="00352174" w:rsidRPr="00352174">
        <w:rPr>
          <w:rStyle w:val="Char5"/>
          <w:rFonts w:cs="CTraditional Arabic" w:hint="cs"/>
          <w:rtl/>
        </w:rPr>
        <w:t xml:space="preserve"> ج </w:t>
      </w:r>
      <w:r w:rsidRPr="00996B8F">
        <w:rPr>
          <w:rStyle w:val="Char5"/>
          <w:rFonts w:hint="cs"/>
          <w:rtl/>
        </w:rPr>
        <w:t>او را سرا تا پا فرا گرفت و خداوند به برکت این همراهی و خدمتگذاری به حفظ آنچه از پیامبر شنیده و فراموش‌نکردنش را، ارزانی کرد.</w:t>
      </w:r>
    </w:p>
    <w:p w:rsidR="00781ACF" w:rsidRPr="00D20902" w:rsidRDefault="00781ACF" w:rsidP="00D20902">
      <w:pPr>
        <w:pStyle w:val="a1"/>
        <w:rPr>
          <w:rtl/>
        </w:rPr>
      </w:pPr>
      <w:bookmarkStart w:id="22" w:name="_Toc299572955"/>
      <w:bookmarkStart w:id="23" w:name="_Toc370379757"/>
      <w:bookmarkStart w:id="24" w:name="_Toc437248299"/>
      <w:r w:rsidRPr="00D20902">
        <w:rPr>
          <w:rFonts w:hint="cs"/>
          <w:rtl/>
        </w:rPr>
        <w:t>محبت ابوهریره</w:t>
      </w:r>
      <w:r w:rsidR="00AB647F" w:rsidRPr="00AB647F">
        <w:rPr>
          <w:rFonts w:cs="CTraditional Arabic" w:hint="cs"/>
          <w:bCs w:val="0"/>
          <w:szCs w:val="28"/>
          <w:rtl/>
        </w:rPr>
        <w:t xml:space="preserve">س </w:t>
      </w:r>
      <w:r w:rsidRPr="00D20902">
        <w:rPr>
          <w:rFonts w:hint="cs"/>
          <w:rtl/>
        </w:rPr>
        <w:t>با پیامبر و خدمتگذاری او برای پیامب</w:t>
      </w:r>
      <w:bookmarkEnd w:id="22"/>
      <w:bookmarkEnd w:id="23"/>
      <w:r w:rsidR="00C0616A">
        <w:rPr>
          <w:rFonts w:hint="cs"/>
          <w:rtl/>
        </w:rPr>
        <w:t xml:space="preserve">ر </w:t>
      </w:r>
      <w:r w:rsidR="00C0616A" w:rsidRPr="00C0616A">
        <w:rPr>
          <w:rFonts w:cs="CTraditional Arabic" w:hint="cs"/>
          <w:b/>
          <w:bCs w:val="0"/>
          <w:rtl/>
        </w:rPr>
        <w:t>ج</w:t>
      </w:r>
      <w:bookmarkEnd w:id="24"/>
    </w:p>
    <w:p w:rsidR="00781ACF" w:rsidRPr="00996B8F" w:rsidRDefault="00781ACF" w:rsidP="00D20902">
      <w:pPr>
        <w:ind w:firstLine="284"/>
        <w:jc w:val="both"/>
        <w:rPr>
          <w:rStyle w:val="Char5"/>
          <w:rtl/>
        </w:rPr>
      </w:pPr>
      <w:r w:rsidRPr="00996B8F">
        <w:rPr>
          <w:rStyle w:val="Char5"/>
          <w:rFonts w:hint="cs"/>
          <w:rtl/>
        </w:rPr>
        <w:t>ابوهریره به شدت پیامبر</w:t>
      </w:r>
      <w:r w:rsidR="00352174" w:rsidRPr="00352174">
        <w:rPr>
          <w:rStyle w:val="Char5"/>
          <w:rFonts w:cs="CTraditional Arabic" w:hint="cs"/>
          <w:rtl/>
        </w:rPr>
        <w:t xml:space="preserve"> ج </w:t>
      </w:r>
      <w:r w:rsidRPr="00996B8F">
        <w:rPr>
          <w:rStyle w:val="Char5"/>
          <w:rFonts w:hint="cs"/>
          <w:rtl/>
        </w:rPr>
        <w:t>را دوست می‌داشت و بسیار به ایشان</w:t>
      </w:r>
      <w:r w:rsidR="00352174" w:rsidRPr="00352174">
        <w:rPr>
          <w:rStyle w:val="Char5"/>
          <w:rFonts w:cs="CTraditional Arabic" w:hint="cs"/>
          <w:rtl/>
        </w:rPr>
        <w:t xml:space="preserve"> ج </w:t>
      </w:r>
      <w:r w:rsidRPr="00996B8F">
        <w:rPr>
          <w:rStyle w:val="Char5"/>
          <w:rFonts w:hint="cs"/>
          <w:rtl/>
        </w:rPr>
        <w:t>اعتماد می‌نمود و کارهایی می‌کرد که پیامبر خوشحال می</w:t>
      </w:r>
      <w:r w:rsidR="00D20902" w:rsidRPr="00996B8F">
        <w:rPr>
          <w:rStyle w:val="Char5"/>
          <w:rFonts w:hint="cs"/>
          <w:rtl/>
        </w:rPr>
        <w:t>‌شد، ابوهریره با شادمانی پیامبر</w:t>
      </w:r>
      <w:r w:rsidR="00352174" w:rsidRPr="00352174">
        <w:rPr>
          <w:rStyle w:val="Char5"/>
          <w:rFonts w:cs="CTraditional Arabic" w:hint="cs"/>
          <w:rtl/>
        </w:rPr>
        <w:t xml:space="preserve"> ج </w:t>
      </w:r>
      <w:r w:rsidRPr="00996B8F">
        <w:rPr>
          <w:rStyle w:val="Char5"/>
          <w:rFonts w:hint="cs"/>
          <w:rtl/>
        </w:rPr>
        <w:t>شادمان می‌شد و با ناراحتی ایشان ناراحت می‌گردید، و توهین به آنحضرت ابوهریره را سخت ناراحت می‌کرد حتی اگر این توهین را نزدیکترین فرد به ابوهریره به ایشان می‌نمود، در روایت صحیح از ابوهریره نقل شده که گفت: «مادرم را به اسلام دعوت می‌دادم، در حالیکه او مشرک بود. روزی او را به پذیرفتن اسلام دعوت دادم</w:t>
      </w:r>
      <w:r w:rsidR="00D20902" w:rsidRPr="00996B8F">
        <w:rPr>
          <w:rStyle w:val="Char5"/>
          <w:rFonts w:hint="cs"/>
          <w:rtl/>
        </w:rPr>
        <w:t>، سخن ناپسندی در باره رسول الله</w:t>
      </w:r>
      <w:r w:rsidR="00352174" w:rsidRPr="00352174">
        <w:rPr>
          <w:rStyle w:val="Char5"/>
          <w:rFonts w:cs="CTraditional Arabic" w:hint="cs"/>
          <w:rtl/>
        </w:rPr>
        <w:t xml:space="preserve"> ج </w:t>
      </w:r>
      <w:r w:rsidRPr="00996B8F">
        <w:rPr>
          <w:rStyle w:val="Char5"/>
          <w:rFonts w:hint="cs"/>
          <w:rtl/>
        </w:rPr>
        <w:t>به زبان آورد، در حالی که گریه می‌کردم نزد پیامبر آمدم و گفتم: ای رسول خدا! مادرم را به اسلام دعوت می‌دادم او نمی‌پذیرفت، امروز وقتی او را به پذیرفتن دین اسلام فرا خواندم در مورد شما سخنی به زبان آورد که آن را نمی‌پسندم، دعا کن خداوند مادر ابوهریره را هدایت کند».</w:t>
      </w:r>
    </w:p>
    <w:p w:rsidR="00781ACF" w:rsidRPr="00996B8F" w:rsidRDefault="00D20902" w:rsidP="00D20902">
      <w:pPr>
        <w:ind w:firstLine="284"/>
        <w:jc w:val="both"/>
        <w:rPr>
          <w:rStyle w:val="Char5"/>
          <w:rtl/>
        </w:rPr>
      </w:pPr>
      <w:r w:rsidRPr="00996B8F">
        <w:rPr>
          <w:rStyle w:val="Char5"/>
          <w:rFonts w:hint="cs"/>
          <w:rtl/>
        </w:rPr>
        <w:t>آنگاه پیامبر</w:t>
      </w:r>
      <w:r w:rsidR="00352174" w:rsidRPr="00352174">
        <w:rPr>
          <w:rStyle w:val="Char5"/>
          <w:rFonts w:cs="CTraditional Arabic" w:hint="cs"/>
          <w:rtl/>
        </w:rPr>
        <w:t xml:space="preserve"> ج </w:t>
      </w:r>
      <w:r w:rsidR="00781ACF" w:rsidRPr="00996B8F">
        <w:rPr>
          <w:rStyle w:val="Char5"/>
          <w:rFonts w:hint="cs"/>
          <w:rtl/>
        </w:rPr>
        <w:t>فرمود: «بار خدایا! مادر ابوهریره را هدایت کن». و من با دریافت مژد</w:t>
      </w:r>
      <w:r w:rsidRPr="00996B8F">
        <w:rPr>
          <w:rStyle w:val="Char5"/>
          <w:rFonts w:hint="cs"/>
          <w:rtl/>
        </w:rPr>
        <w:t>ه</w:t>
      </w:r>
      <w:r w:rsidR="00781ACF" w:rsidRPr="00996B8F">
        <w:rPr>
          <w:rStyle w:val="Char5"/>
          <w:rFonts w:hint="cs"/>
          <w:rtl/>
        </w:rPr>
        <w:t xml:space="preserve"> دعای پیامبر به سوی خانه بیرون آمدم وقتی به خانه رسیدم دیدم در بسته است، مادرم صدای قدم مرا شنید و گفت: ابوهریره در جایت بمان، و من صدای آب را می‌شنیدم، مادرم غسل کرد و چادرش را پوشید و بدون آن که روسری بر سر کند درب را باز کرد و سپس گفت: ای ابوهریره، </w:t>
      </w:r>
      <w:r w:rsidR="00781ACF">
        <w:rPr>
          <w:rFonts w:cs="Traditional Arabic" w:hint="cs"/>
          <w:rtl/>
          <w:lang w:bidi="fa-IR"/>
        </w:rPr>
        <w:t>«</w:t>
      </w:r>
      <w:r w:rsidR="00781ACF" w:rsidRPr="003726D4">
        <w:rPr>
          <w:rStyle w:val="Char4"/>
          <w:rFonts w:hint="cs"/>
          <w:rtl/>
        </w:rPr>
        <w:t>أَشْهَدُ</w:t>
      </w:r>
      <w:r w:rsidR="00781ACF" w:rsidRPr="003726D4">
        <w:rPr>
          <w:rStyle w:val="Char4"/>
          <w:rtl/>
        </w:rPr>
        <w:t xml:space="preserve"> </w:t>
      </w:r>
      <w:r w:rsidR="00781ACF" w:rsidRPr="003726D4">
        <w:rPr>
          <w:rStyle w:val="Char4"/>
          <w:rFonts w:hint="cs"/>
          <w:rtl/>
        </w:rPr>
        <w:t>أَنْ</w:t>
      </w:r>
      <w:r w:rsidR="00781ACF" w:rsidRPr="003726D4">
        <w:rPr>
          <w:rStyle w:val="Char4"/>
          <w:rtl/>
        </w:rPr>
        <w:t xml:space="preserve"> </w:t>
      </w:r>
      <w:r w:rsidR="00781ACF" w:rsidRPr="003726D4">
        <w:rPr>
          <w:rStyle w:val="Char4"/>
          <w:rFonts w:hint="cs"/>
          <w:rtl/>
        </w:rPr>
        <w:t>لاَ</w:t>
      </w:r>
      <w:r w:rsidR="00781ACF" w:rsidRPr="003726D4">
        <w:rPr>
          <w:rStyle w:val="Char4"/>
          <w:rtl/>
        </w:rPr>
        <w:t xml:space="preserve"> </w:t>
      </w:r>
      <w:r w:rsidR="00781ACF" w:rsidRPr="003726D4">
        <w:rPr>
          <w:rStyle w:val="Char4"/>
          <w:rFonts w:hint="cs"/>
          <w:rtl/>
        </w:rPr>
        <w:t>إِلَهَ</w:t>
      </w:r>
      <w:r w:rsidR="00781ACF" w:rsidRPr="003726D4">
        <w:rPr>
          <w:rStyle w:val="Char4"/>
          <w:rtl/>
        </w:rPr>
        <w:t xml:space="preserve"> </w:t>
      </w:r>
      <w:r w:rsidR="00781ACF" w:rsidRPr="003726D4">
        <w:rPr>
          <w:rStyle w:val="Char4"/>
          <w:rFonts w:hint="cs"/>
          <w:rtl/>
        </w:rPr>
        <w:t>إِلَّا</w:t>
      </w:r>
      <w:r w:rsidR="00781ACF" w:rsidRPr="003726D4">
        <w:rPr>
          <w:rStyle w:val="Char4"/>
          <w:rtl/>
        </w:rPr>
        <w:t xml:space="preserve"> </w:t>
      </w:r>
      <w:r w:rsidR="00781ACF" w:rsidRPr="003726D4">
        <w:rPr>
          <w:rStyle w:val="Char4"/>
          <w:rFonts w:hint="cs"/>
          <w:rtl/>
        </w:rPr>
        <w:t>اللَّهُ،</w:t>
      </w:r>
      <w:r w:rsidR="00781ACF" w:rsidRPr="003726D4">
        <w:rPr>
          <w:rStyle w:val="Char4"/>
          <w:rtl/>
        </w:rPr>
        <w:t xml:space="preserve"> </w:t>
      </w:r>
      <w:r w:rsidR="00781ACF" w:rsidRPr="003726D4">
        <w:rPr>
          <w:rStyle w:val="Char4"/>
          <w:rFonts w:hint="cs"/>
          <w:rtl/>
        </w:rPr>
        <w:t>وَأَشْهَدُ</w:t>
      </w:r>
      <w:r w:rsidR="00781ACF" w:rsidRPr="003726D4">
        <w:rPr>
          <w:rStyle w:val="Char4"/>
          <w:rtl/>
        </w:rPr>
        <w:t xml:space="preserve"> </w:t>
      </w:r>
      <w:r w:rsidR="00781ACF" w:rsidRPr="003726D4">
        <w:rPr>
          <w:rStyle w:val="Char4"/>
          <w:rFonts w:hint="cs"/>
          <w:rtl/>
        </w:rPr>
        <w:t>أَنَّ</w:t>
      </w:r>
      <w:r w:rsidR="00781ACF" w:rsidRPr="003726D4">
        <w:rPr>
          <w:rStyle w:val="Char4"/>
          <w:rtl/>
        </w:rPr>
        <w:t xml:space="preserve"> </w:t>
      </w:r>
      <w:r w:rsidR="00781ACF" w:rsidRPr="003726D4">
        <w:rPr>
          <w:rStyle w:val="Char4"/>
          <w:rFonts w:hint="cs"/>
          <w:rtl/>
        </w:rPr>
        <w:t>مُحَمَّدًا</w:t>
      </w:r>
      <w:r w:rsidR="00781ACF" w:rsidRPr="003726D4">
        <w:rPr>
          <w:rStyle w:val="Char4"/>
          <w:rtl/>
        </w:rPr>
        <w:t xml:space="preserve"> </w:t>
      </w:r>
      <w:r w:rsidR="00781ACF" w:rsidRPr="003726D4">
        <w:rPr>
          <w:rStyle w:val="Char4"/>
          <w:rFonts w:hint="cs"/>
          <w:rtl/>
        </w:rPr>
        <w:t>عَبْدُهُ</w:t>
      </w:r>
      <w:r w:rsidR="00781ACF" w:rsidRPr="003726D4">
        <w:rPr>
          <w:rStyle w:val="Char4"/>
          <w:rtl/>
        </w:rPr>
        <w:t xml:space="preserve"> </w:t>
      </w:r>
      <w:r w:rsidR="00781ACF" w:rsidRPr="003726D4">
        <w:rPr>
          <w:rStyle w:val="Char4"/>
          <w:rFonts w:hint="cs"/>
          <w:rtl/>
        </w:rPr>
        <w:t>وَرَسُولُهُ</w:t>
      </w:r>
      <w:r w:rsidR="00781ACF">
        <w:rPr>
          <w:rFonts w:cs="Traditional Arabic" w:hint="cs"/>
          <w:rtl/>
          <w:lang w:bidi="fa-IR"/>
        </w:rPr>
        <w:t>»</w:t>
      </w:r>
      <w:r w:rsidR="00781ACF" w:rsidRPr="00996B8F">
        <w:rPr>
          <w:rStyle w:val="Char5"/>
          <w:rFonts w:hint="cs"/>
          <w:rtl/>
        </w:rPr>
        <w:t>. ابوهریره می‌گوید: به سوی پیامبر بازگشتم ودر حالی که از شوق شادی گریه می‌کردم نزد ایشان آمدم، و گفتم: ای رسول خدا، شادباش، خداوند دعایت را پذیرفت و مادر ابوهریره را هدایت کرد، آنگاه پیامبر خدا را ستایش گفت و فرمود: خوب است...»</w:t>
      </w:r>
      <w:r w:rsidR="00781ACF" w:rsidRPr="00EB35CA">
        <w:rPr>
          <w:rStyle w:val="Char5"/>
          <w:rFonts w:hint="cs"/>
          <w:vertAlign w:val="superscript"/>
          <w:rtl/>
        </w:rPr>
        <w:t>(</w:t>
      </w:r>
      <w:r w:rsidR="00781ACF" w:rsidRPr="00EB35CA">
        <w:rPr>
          <w:rStyle w:val="Char5"/>
          <w:vertAlign w:val="superscript"/>
          <w:rtl/>
        </w:rPr>
        <w:footnoteReference w:id="11"/>
      </w:r>
      <w:r w:rsidR="00781ACF" w:rsidRPr="00EB35CA">
        <w:rPr>
          <w:rStyle w:val="Char5"/>
          <w:rFonts w:hint="cs"/>
          <w:vertAlign w:val="superscript"/>
          <w:rtl/>
        </w:rPr>
        <w:t>)</w:t>
      </w:r>
      <w:r w:rsidR="00781ACF"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این حدیث به ما نشان می‌دهد که ابوهریره چقدر پیامبر را دوست می‌داشت که وقتی به پیامبر سخن ناشایستی گفته شد ابوهریره گریه کرد، و همچنین پیامبر</w:t>
      </w:r>
      <w:r w:rsidR="00352174" w:rsidRPr="00352174">
        <w:rPr>
          <w:rStyle w:val="Char5"/>
          <w:rFonts w:cs="CTraditional Arabic" w:hint="cs"/>
          <w:rtl/>
        </w:rPr>
        <w:t xml:space="preserve"> ج </w:t>
      </w:r>
      <w:r w:rsidRPr="00996B8F">
        <w:rPr>
          <w:rStyle w:val="Char5"/>
          <w:rFonts w:hint="cs"/>
          <w:rtl/>
        </w:rPr>
        <w:t>ابوهریره را گرامی داشت و وقتی ابوهریره از پیامبر</w:t>
      </w:r>
      <w:r w:rsidR="00352174" w:rsidRPr="00352174">
        <w:rPr>
          <w:rStyle w:val="Char5"/>
          <w:rFonts w:cs="CTraditional Arabic" w:hint="cs"/>
          <w:rtl/>
        </w:rPr>
        <w:t xml:space="preserve"> ج </w:t>
      </w:r>
      <w:r w:rsidRPr="00996B8F">
        <w:rPr>
          <w:rStyle w:val="Char5"/>
          <w:rFonts w:hint="cs"/>
          <w:rtl/>
        </w:rPr>
        <w:t>خواست که برای هدایت مادرش دعا کند این ایشان خواسته ابوهریره را پذیرفت و برای هدایت مادرش دعا کرد و مادرش به برکت آن دعا هدایت شد که به سبب آن شادمانی ابوهریره چندبرابر گردید و از شادی گریست.</w:t>
      </w:r>
    </w:p>
    <w:p w:rsidR="00781ACF" w:rsidRPr="00996B8F" w:rsidRDefault="00781ACF" w:rsidP="00D20902">
      <w:pPr>
        <w:ind w:firstLine="284"/>
        <w:jc w:val="both"/>
        <w:rPr>
          <w:rStyle w:val="Char5"/>
          <w:rtl/>
        </w:rPr>
      </w:pPr>
      <w:r w:rsidRPr="00996B8F">
        <w:rPr>
          <w:rStyle w:val="Char5"/>
          <w:rFonts w:hint="cs"/>
          <w:rtl/>
        </w:rPr>
        <w:t>ابوهریره محبتی که با پیامبر</w:t>
      </w:r>
      <w:r w:rsidR="00352174" w:rsidRPr="00352174">
        <w:rPr>
          <w:rStyle w:val="Char5"/>
          <w:rFonts w:cs="CTraditional Arabic" w:hint="cs"/>
          <w:rtl/>
        </w:rPr>
        <w:t xml:space="preserve"> ج </w:t>
      </w:r>
      <w:r w:rsidRPr="00996B8F">
        <w:rPr>
          <w:rStyle w:val="Char5"/>
          <w:rFonts w:hint="cs"/>
          <w:rtl/>
        </w:rPr>
        <w:t xml:space="preserve">داشت را اینگونه تعبیر می‌کرد: </w:t>
      </w:r>
      <w:r w:rsidR="00D20902" w:rsidRPr="00996B8F">
        <w:rPr>
          <w:rStyle w:val="Char5"/>
          <w:rFonts w:hint="cs"/>
          <w:rtl/>
        </w:rPr>
        <w:t>«</w:t>
      </w:r>
      <w:r w:rsidRPr="00996B8F">
        <w:rPr>
          <w:rStyle w:val="Char5"/>
          <w:rFonts w:hint="cs"/>
          <w:rtl/>
        </w:rPr>
        <w:t>خلیل و محبوبم مرا به سه چیز توصیه نموده است که تا وقتی زنده هستم آن سه چیز را رها نمی‌کنم و عبارتند از: روزه‌گرفتن سه روز در هر ماه ، و خواندن نماز چاشت</w:t>
      </w:r>
      <w:r w:rsidR="00D20902" w:rsidRPr="00996B8F">
        <w:rPr>
          <w:rStyle w:val="Char5"/>
          <w:rFonts w:hint="cs"/>
          <w:rtl/>
        </w:rPr>
        <w:t>، و خواندن نماز وتر قبل از خواب</w:t>
      </w:r>
      <w:r w:rsidRPr="00996B8F">
        <w:rPr>
          <w:rStyle w:val="Char5"/>
          <w:rFonts w:hint="cs"/>
          <w:rtl/>
        </w:rPr>
        <w:t>»</w:t>
      </w:r>
      <w:r w:rsidRPr="00EB35CA">
        <w:rPr>
          <w:rStyle w:val="Char5"/>
          <w:rFonts w:hint="cs"/>
          <w:vertAlign w:val="superscript"/>
          <w:rtl/>
        </w:rPr>
        <w:t>(</w:t>
      </w:r>
      <w:r w:rsidRPr="00EB35CA">
        <w:rPr>
          <w:rStyle w:val="Char5"/>
          <w:vertAlign w:val="superscript"/>
          <w:rtl/>
        </w:rPr>
        <w:footnoteReference w:id="1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 xml:space="preserve">و می‌گوید: </w:t>
      </w:r>
      <w:r w:rsidR="00D20902" w:rsidRPr="00996B8F">
        <w:rPr>
          <w:rStyle w:val="Char5"/>
          <w:rFonts w:hint="cs"/>
          <w:rtl/>
        </w:rPr>
        <w:t>«</w:t>
      </w:r>
      <w:r w:rsidRPr="00996B8F">
        <w:rPr>
          <w:rStyle w:val="Char5"/>
          <w:rFonts w:hint="cs"/>
          <w:rtl/>
        </w:rPr>
        <w:t>از خلیل و محبوبم شنیدم که می‌گفت: زیور الآت مؤمن تا جاهایی می‌رسد که وضوء شامل آن می‌شود»</w:t>
      </w:r>
      <w:r w:rsidRPr="00EB35CA">
        <w:rPr>
          <w:rStyle w:val="Char5"/>
          <w:rFonts w:hint="cs"/>
          <w:vertAlign w:val="superscript"/>
          <w:rtl/>
        </w:rPr>
        <w:t>(</w:t>
      </w:r>
      <w:r w:rsidRPr="00EB35CA">
        <w:rPr>
          <w:rStyle w:val="Char5"/>
          <w:vertAlign w:val="superscript"/>
          <w:rtl/>
        </w:rPr>
        <w:footnoteReference w:id="1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 xml:space="preserve">و </w:t>
      </w:r>
      <w:r w:rsidR="00D20902" w:rsidRPr="00996B8F">
        <w:rPr>
          <w:rStyle w:val="Char5"/>
          <w:rFonts w:hint="cs"/>
          <w:rtl/>
        </w:rPr>
        <w:t>چنان علاقه‌مند همراهی با پیامبر</w:t>
      </w:r>
      <w:r w:rsidR="00352174" w:rsidRPr="00352174">
        <w:rPr>
          <w:rStyle w:val="Char5"/>
          <w:rFonts w:cs="CTraditional Arabic" w:hint="cs"/>
          <w:rtl/>
        </w:rPr>
        <w:t xml:space="preserve"> ج </w:t>
      </w:r>
      <w:r w:rsidRPr="00996B8F">
        <w:rPr>
          <w:rStyle w:val="Char5"/>
          <w:rFonts w:hint="cs"/>
          <w:rtl/>
        </w:rPr>
        <w:t>بود که هیچ فرصتی را برای خدمت پیامبر از دست نمی‌داد و بلکه آن را غنیمت می‌شمرد و از آن استفاده می‌نمود، از آن جمله این که آب وضوء ایشان را (در ظرف چرمی) حمل می‌کرد، بخاری روایت می‌کند ابوهریره</w:t>
      </w:r>
      <w:r w:rsidR="00AB647F" w:rsidRPr="00AB647F">
        <w:rPr>
          <w:rStyle w:val="Char5"/>
          <w:rFonts w:cs="CTraditional Arabic" w:hint="cs"/>
          <w:rtl/>
        </w:rPr>
        <w:t xml:space="preserve">س </w:t>
      </w:r>
      <w:r w:rsidRPr="00996B8F">
        <w:rPr>
          <w:rStyle w:val="Char5"/>
          <w:rFonts w:hint="cs"/>
          <w:rtl/>
        </w:rPr>
        <w:t>آب وضوء و آنچه پیامبر</w:t>
      </w:r>
      <w:r w:rsidR="00352174" w:rsidRPr="00352174">
        <w:rPr>
          <w:rStyle w:val="Char5"/>
          <w:rFonts w:cs="CTraditional Arabic" w:hint="cs"/>
          <w:rtl/>
        </w:rPr>
        <w:t xml:space="preserve"> ج </w:t>
      </w:r>
      <w:r w:rsidRPr="00996B8F">
        <w:rPr>
          <w:rStyle w:val="Char5"/>
          <w:rFonts w:hint="cs"/>
          <w:rtl/>
        </w:rPr>
        <w:t>به آن نیاز داشت را برای ایشان می‌برد، باری که ابوهریره داشت آب وضوء پیامبر را با خود به دنبال ایشان می‌برد، پیامبر فرمود: این کیست؟ گفت: ابوهریره هستم، فرمود: «سنگ‌هایی برایم بیاور که با آن استنجا می‌کنم و استخوان و سرگین حیوان نیاور». آنگاه که در گوشه‌ای از لباس گذاشته بودم آوردم و کنار ایشان نهادم و سپس برگشتم...»</w:t>
      </w:r>
      <w:r w:rsidRPr="00EB35CA">
        <w:rPr>
          <w:rStyle w:val="Char5"/>
          <w:rFonts w:hint="cs"/>
          <w:vertAlign w:val="superscript"/>
          <w:rtl/>
        </w:rPr>
        <w:t>(</w:t>
      </w:r>
      <w:r w:rsidRPr="00EB35CA">
        <w:rPr>
          <w:rStyle w:val="Char5"/>
          <w:vertAlign w:val="superscript"/>
          <w:rtl/>
        </w:rPr>
        <w:footnoteReference w:id="1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همچنین ابوزرعه بن عمرو بن جریر از ابوهریره</w:t>
      </w:r>
      <w:r w:rsidR="00AB647F" w:rsidRPr="00AB647F">
        <w:rPr>
          <w:rStyle w:val="Char5"/>
          <w:rFonts w:cs="CTraditional Arabic" w:hint="cs"/>
          <w:rtl/>
        </w:rPr>
        <w:t xml:space="preserve">س </w:t>
      </w:r>
      <w:r w:rsidRPr="00996B8F">
        <w:rPr>
          <w:rStyle w:val="Char5"/>
          <w:rFonts w:hint="cs"/>
          <w:rtl/>
        </w:rPr>
        <w:t>روایت می‌کند که گفت: «پیامبر</w:t>
      </w:r>
      <w:r w:rsidR="00352174" w:rsidRPr="00352174">
        <w:rPr>
          <w:rStyle w:val="Char5"/>
          <w:rFonts w:cs="CTraditional Arabic" w:hint="cs"/>
          <w:rtl/>
        </w:rPr>
        <w:t xml:space="preserve"> ج </w:t>
      </w:r>
      <w:r w:rsidRPr="00996B8F">
        <w:rPr>
          <w:rStyle w:val="Char5"/>
          <w:rFonts w:hint="cs"/>
          <w:rtl/>
        </w:rPr>
        <w:t>وارد دستشویی شد، در ظرفی برایش آب آوردم، آنگاه ایشان استنجاء نمود و سپس دستش را بر زمین مالید و سپس آن را شست و سپس ظرفی دیگر پر از آب آوردم و ایشان با آن وضو گرفت»</w:t>
      </w:r>
      <w:r w:rsidRPr="00EB35CA">
        <w:rPr>
          <w:rStyle w:val="Char5"/>
          <w:rFonts w:hint="cs"/>
          <w:vertAlign w:val="superscript"/>
          <w:rtl/>
        </w:rPr>
        <w:t>(</w:t>
      </w:r>
      <w:r w:rsidRPr="00EB35CA">
        <w:rPr>
          <w:rStyle w:val="Char5"/>
          <w:vertAlign w:val="superscript"/>
          <w:rtl/>
        </w:rPr>
        <w:footnoteReference w:id="15"/>
      </w:r>
      <w:r w:rsidRPr="00EB35CA">
        <w:rPr>
          <w:rStyle w:val="Char5"/>
          <w:rFonts w:hint="cs"/>
          <w:vertAlign w:val="superscript"/>
          <w:rtl/>
        </w:rPr>
        <w:t>)</w:t>
      </w:r>
      <w:r w:rsidRPr="00996B8F">
        <w:rPr>
          <w:rStyle w:val="Char5"/>
          <w:rFonts w:hint="cs"/>
          <w:rtl/>
        </w:rPr>
        <w:t>.</w:t>
      </w:r>
    </w:p>
    <w:p w:rsidR="00781ACF" w:rsidRPr="00996B8F" w:rsidRDefault="00781ACF" w:rsidP="003726D4">
      <w:pPr>
        <w:ind w:firstLine="284"/>
        <w:jc w:val="both"/>
        <w:rPr>
          <w:rStyle w:val="Char5"/>
          <w:rtl/>
        </w:rPr>
      </w:pPr>
      <w:r w:rsidRPr="00996B8F">
        <w:rPr>
          <w:rStyle w:val="Char5"/>
          <w:rFonts w:hint="cs"/>
          <w:rtl/>
        </w:rPr>
        <w:t>و همچنین مجاهد از ابوهریره</w:t>
      </w:r>
      <w:r w:rsidR="00AB647F" w:rsidRPr="00AB647F">
        <w:rPr>
          <w:rStyle w:val="Char5"/>
          <w:rFonts w:cs="CTraditional Arabic" w:hint="cs"/>
          <w:rtl/>
        </w:rPr>
        <w:t xml:space="preserve">س </w:t>
      </w:r>
      <w:r w:rsidRPr="00996B8F">
        <w:rPr>
          <w:rStyle w:val="Char5"/>
          <w:rFonts w:hint="cs"/>
          <w:rtl/>
        </w:rPr>
        <w:t>روایت می‌کند که گفت: پیامبر خدا از کنارم عبور کرد و از چهره‌ام شناخت که گرسنه‌ام، فرمود: ابوهریره؟ گفتم: بله ای رسول خدا! و همراه او وارد خانه شدم ایشان دید که لیوانی پر از شیر است، گفت: این از کجا برایتان آمده؟ گفتند: فلانی برای تو فرستاده است، فرمود: ای اباهریره برو پیش اهل صفه و آنان را فرا بخوان، اهل صفه میهمانان اسلام بودند که نه خانواده داشتند و نه مال، هرگاه صدقه و زکاتی نزد پیامبر می‌آوردند آن را به آنان می‌داد و خودش از آن استفاده نمی‌کرد و هرگاه هدیه‌ای به او می‌دادند از آن استفاده می‌کرد و اصحاب صفه را نیز شرکت می‌داد، من از این که مرا برای فراخواندن اهل صفه فرستاد ناراحت شدم، و با خودم گفتم: می‌خواستم از این شیر بخورم و قوت بگیرم و این شیر در میان اهل صفه به کجا می‌رسد، اما چاره‌ای جز اطاعت از پیامبر نبود، نزد اهل صفه آمدم و آنان با اجابت فراخوان آمدند وقتی نشستند، پیامبر</w:t>
      </w:r>
      <w:r w:rsidR="00352174" w:rsidRPr="00352174">
        <w:rPr>
          <w:rStyle w:val="Char5"/>
          <w:rFonts w:cs="CTraditional Arabic" w:hint="cs"/>
          <w:rtl/>
        </w:rPr>
        <w:t xml:space="preserve"> ج </w:t>
      </w:r>
      <w:r w:rsidRPr="00996B8F">
        <w:rPr>
          <w:rStyle w:val="Char5"/>
          <w:rFonts w:hint="cs"/>
          <w:rtl/>
        </w:rPr>
        <w:t xml:space="preserve">فرمود: ابوهریره شیر را بردار و به آنان بده، و من شروع کردم به دادن شیر هریکی آن را می‌گرفت و می‌نوشید تا آن که سیر می‌شد، تا آنکه به همه دادم، </w:t>
      </w:r>
      <w:r w:rsidR="00D20902" w:rsidRPr="00996B8F">
        <w:rPr>
          <w:rStyle w:val="Char5"/>
          <w:rFonts w:hint="cs"/>
          <w:rtl/>
        </w:rPr>
        <w:t>و لیوان شیر را پیامبر</w:t>
      </w:r>
      <w:r w:rsidR="00352174" w:rsidRPr="00352174">
        <w:rPr>
          <w:rStyle w:val="Char5"/>
          <w:rFonts w:cs="CTraditional Arabic" w:hint="cs"/>
          <w:rtl/>
        </w:rPr>
        <w:t xml:space="preserve"> ج </w:t>
      </w:r>
      <w:r w:rsidRPr="00996B8F">
        <w:rPr>
          <w:rStyle w:val="Char5"/>
          <w:rFonts w:hint="cs"/>
          <w:rtl/>
        </w:rPr>
        <w:t xml:space="preserve">گرفت و با لبخند سرش را به سوی من بلند کرد و گفت: «من و تو باقی مانده‌ایم» گفتم: بله ای رسول خدا! فرمود: بنوش، و من نوشیدم، فرمود: بنوش، و نوشیدم، باز فرمود: بنوش و من نوشیدم، و ایشان همچنان می‌گفت: بنوش و من می‌نوشیدم تا این که گفتم: سوگند به کسی که تو را به حق فرستاده </w:t>
      </w:r>
      <w:r w:rsidR="00D20902" w:rsidRPr="00996B8F">
        <w:rPr>
          <w:rStyle w:val="Char5"/>
          <w:rFonts w:hint="cs"/>
          <w:rtl/>
        </w:rPr>
        <w:t>دیگر گنجایشی نیست، آنگاه پیامبر</w:t>
      </w:r>
      <w:r w:rsidR="00352174" w:rsidRPr="00352174">
        <w:rPr>
          <w:rStyle w:val="Char5"/>
          <w:rFonts w:cs="CTraditional Arabic" w:hint="cs"/>
          <w:rtl/>
        </w:rPr>
        <w:t xml:space="preserve"> ج </w:t>
      </w:r>
      <w:r w:rsidRPr="00996B8F">
        <w:rPr>
          <w:rStyle w:val="Char5"/>
          <w:rFonts w:hint="cs"/>
          <w:rtl/>
        </w:rPr>
        <w:t>لیوان شیر را گرفت و باقی شیر را نوشید»</w:t>
      </w:r>
      <w:r w:rsidRPr="00EB35CA">
        <w:rPr>
          <w:rStyle w:val="Char5"/>
          <w:rFonts w:hint="cs"/>
          <w:vertAlign w:val="superscript"/>
          <w:rtl/>
        </w:rPr>
        <w:t>(</w:t>
      </w:r>
      <w:r w:rsidRPr="00EB35CA">
        <w:rPr>
          <w:rStyle w:val="Char5"/>
          <w:vertAlign w:val="superscript"/>
          <w:rtl/>
        </w:rPr>
        <w:footnoteReference w:id="1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این روایت و روایت‌های پیش از این این مطلب را انعکاس می‌دهد که ابوهریره</w:t>
      </w:r>
      <w:r w:rsidR="00AB647F" w:rsidRPr="00AB647F">
        <w:rPr>
          <w:rStyle w:val="Char5"/>
          <w:rFonts w:cs="CTraditional Arabic" w:hint="cs"/>
          <w:rtl/>
        </w:rPr>
        <w:t xml:space="preserve">س </w:t>
      </w:r>
      <w:r w:rsidRPr="00996B8F">
        <w:rPr>
          <w:rStyle w:val="Char5"/>
          <w:rFonts w:hint="cs"/>
          <w:rtl/>
        </w:rPr>
        <w:t>به شدت به خدمت‌گذاری پیامبر</w:t>
      </w:r>
      <w:r w:rsidR="00352174" w:rsidRPr="00352174">
        <w:rPr>
          <w:rStyle w:val="Char5"/>
          <w:rFonts w:cs="CTraditional Arabic" w:hint="cs"/>
          <w:rtl/>
        </w:rPr>
        <w:t xml:space="preserve"> ج </w:t>
      </w:r>
      <w:r w:rsidRPr="00996B8F">
        <w:rPr>
          <w:rStyle w:val="Char5"/>
          <w:rFonts w:hint="cs"/>
          <w:rtl/>
        </w:rPr>
        <w:t>علاقه‌مند بود، و همچنین این قضیه را منعکس می‌کند که پیامبر چقدر ایثار می‌کرد و یارانش را بر خود ترجیح می‌داد که شیری که به ایشان هدیه شده بود را ننوشید، مگر بعد از آن که ه</w:t>
      </w:r>
      <w:r w:rsidR="00D20902" w:rsidRPr="00996B8F">
        <w:rPr>
          <w:rStyle w:val="Char5"/>
          <w:rFonts w:hint="cs"/>
          <w:rtl/>
        </w:rPr>
        <w:t>مه نوشیدند و به لطف برکت پیامبر</w:t>
      </w:r>
      <w:r w:rsidR="00352174" w:rsidRPr="00352174">
        <w:rPr>
          <w:rStyle w:val="Char5"/>
          <w:rFonts w:cs="CTraditional Arabic" w:hint="cs"/>
          <w:rtl/>
        </w:rPr>
        <w:t xml:space="preserve"> ج </w:t>
      </w:r>
      <w:r w:rsidRPr="00996B8F">
        <w:rPr>
          <w:rStyle w:val="Char5"/>
          <w:rFonts w:hint="cs"/>
          <w:rtl/>
        </w:rPr>
        <w:t>سیر شدند.</w:t>
      </w:r>
    </w:p>
    <w:p w:rsidR="00781ACF" w:rsidRPr="00D20902" w:rsidRDefault="00781ACF" w:rsidP="00013E93">
      <w:pPr>
        <w:pStyle w:val="a1"/>
        <w:rPr>
          <w:rtl/>
        </w:rPr>
      </w:pPr>
      <w:bookmarkStart w:id="25" w:name="_Toc299572956"/>
      <w:bookmarkStart w:id="26" w:name="_Toc370379758"/>
      <w:bookmarkStart w:id="27" w:name="_Toc437248300"/>
      <w:r w:rsidRPr="00D20902">
        <w:rPr>
          <w:rFonts w:hint="cs"/>
          <w:rtl/>
        </w:rPr>
        <w:t>علم و فضل ابوهریره</w:t>
      </w:r>
      <w:bookmarkEnd w:id="25"/>
      <w:bookmarkEnd w:id="26"/>
      <w:r w:rsidR="00013E93" w:rsidRPr="00013E93">
        <w:rPr>
          <w:rFonts w:cs="CTraditional Arabic" w:hint="cs"/>
          <w:b/>
          <w:bCs w:val="0"/>
          <w:sz w:val="16"/>
          <w:szCs w:val="28"/>
          <w:rtl/>
        </w:rPr>
        <w:t>س</w:t>
      </w:r>
      <w:bookmarkEnd w:id="27"/>
    </w:p>
    <w:p w:rsidR="00781ACF" w:rsidRPr="00996B8F" w:rsidRDefault="00781ACF" w:rsidP="003726D4">
      <w:pPr>
        <w:ind w:firstLine="284"/>
        <w:jc w:val="both"/>
        <w:rPr>
          <w:rStyle w:val="Char5"/>
          <w:rtl/>
        </w:rPr>
      </w:pPr>
      <w:r w:rsidRPr="00996B8F">
        <w:rPr>
          <w:rStyle w:val="Char5"/>
          <w:rFonts w:hint="cs"/>
          <w:rtl/>
        </w:rPr>
        <w:t>ابوهریره از علما و فضلای صحابه بود، روایت بسیاری صحابه از او و مراجعه ایشان در فتوا به او به این امر گواهی می‌دهد.</w:t>
      </w:r>
      <w:r w:rsidR="003726D4">
        <w:rPr>
          <w:rStyle w:val="Char5"/>
          <w:rFonts w:hint="cs"/>
          <w:rtl/>
        </w:rPr>
        <w:t xml:space="preserve"> </w:t>
      </w:r>
      <w:r w:rsidRPr="00996B8F">
        <w:rPr>
          <w:rStyle w:val="Char5"/>
          <w:rFonts w:hint="cs"/>
          <w:rtl/>
        </w:rPr>
        <w:t>عده</w:t>
      </w:r>
      <w:r w:rsidR="003726D4">
        <w:rPr>
          <w:rStyle w:val="Char5"/>
          <w:rFonts w:hint="eastAsia"/>
          <w:rtl/>
        </w:rPr>
        <w:t>‌</w:t>
      </w:r>
      <w:r w:rsidRPr="00996B8F">
        <w:rPr>
          <w:rStyle w:val="Char5"/>
          <w:rFonts w:hint="cs"/>
          <w:rtl/>
        </w:rPr>
        <w:t>ای از صحابه از این صحابی بزرگ حدیث روایت کرده</w:t>
      </w:r>
      <w:r w:rsidR="00B1047C">
        <w:rPr>
          <w:rStyle w:val="Char5"/>
          <w:rFonts w:hint="cs"/>
          <w:rtl/>
        </w:rPr>
        <w:t>‌اند</w:t>
      </w:r>
      <w:r w:rsidRPr="00996B8F">
        <w:rPr>
          <w:rStyle w:val="Char5"/>
          <w:rFonts w:hint="cs"/>
          <w:rtl/>
        </w:rPr>
        <w:t>؛ از جمله: صحابه زید بن ثابت، ابوایوب انصاری، عبدالله بن عباس، عبدالله بن عمر، عبدالله بن زبیر، ابی بن کعب، جابر بن عبدالله، عائشه، مسور بن محزمه، ابوموسی اشعری، انس بن مالک و ابورافع</w:t>
      </w:r>
      <w:r>
        <w:rPr>
          <w:rFonts w:cs="CTraditional Arabic" w:hint="cs"/>
          <w:rtl/>
          <w:lang w:bidi="fa-IR"/>
        </w:rPr>
        <w:t>ش</w:t>
      </w:r>
      <w:r w:rsidR="00D20902" w:rsidRPr="00996B8F">
        <w:rPr>
          <w:rStyle w:val="Char5"/>
          <w:rFonts w:hint="cs"/>
          <w:rtl/>
        </w:rPr>
        <w:t xml:space="preserve"> مولای پیامبر</w:t>
      </w:r>
      <w:r w:rsidR="00352174" w:rsidRPr="00352174">
        <w:rPr>
          <w:rStyle w:val="Char5"/>
          <w:rFonts w:cs="CTraditional Arabic" w:hint="cs"/>
          <w:rtl/>
        </w:rPr>
        <w:t xml:space="preserve"> ج </w:t>
      </w:r>
      <w:r w:rsidRPr="00996B8F">
        <w:rPr>
          <w:rStyle w:val="Char5"/>
          <w:rFonts w:hint="cs"/>
          <w:rtl/>
        </w:rPr>
        <w:t>و کسانی دیگر از صحابه، و از تابعین قبیصه بن ذؤیب و سعید بن مسیب و عروه بن زبیر و سالم بن عبدالله بن عمر و ابوسلمه بن عبدالرحمن و ابوصالح السمان و عطاء بن ابی رباح و عطاء بن یسار و مجاهد و شعبی و ابن سیرین و عکرمه و نافع مولای ابن عمر و ابوادریس الخولانی و غیره از ابوهریره</w:t>
      </w:r>
      <w:r w:rsidR="00AB647F" w:rsidRPr="00AB647F">
        <w:rPr>
          <w:rStyle w:val="Char5"/>
          <w:rFonts w:cs="CTraditional Arabic" w:hint="cs"/>
          <w:rtl/>
        </w:rPr>
        <w:t xml:space="preserve">س </w:t>
      </w:r>
      <w:r w:rsidRPr="00996B8F">
        <w:rPr>
          <w:rStyle w:val="Char5"/>
          <w:rFonts w:hint="cs"/>
          <w:rtl/>
        </w:rPr>
        <w:t>حدیث روایت کرده‌اند</w:t>
      </w:r>
      <w:r w:rsidRPr="00EB35CA">
        <w:rPr>
          <w:rStyle w:val="Char5"/>
          <w:rFonts w:hint="cs"/>
          <w:vertAlign w:val="superscript"/>
          <w:rtl/>
        </w:rPr>
        <w:t>(</w:t>
      </w:r>
      <w:r w:rsidRPr="00EB35CA">
        <w:rPr>
          <w:rStyle w:val="Char5"/>
          <w:vertAlign w:val="superscript"/>
          <w:rtl/>
        </w:rPr>
        <w:footnoteReference w:id="1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بخاری</w:t>
      </w:r>
      <w:r w:rsidR="00D20902">
        <w:rPr>
          <w:rFonts w:ascii="B Lotus" w:hAnsi="B Lotus" w:cs="CTraditional Arabic" w:hint="cs"/>
          <w:rtl/>
          <w:lang w:bidi="fa-IR"/>
        </w:rPr>
        <w:t>/</w:t>
      </w:r>
      <w:r w:rsidRPr="00996B8F">
        <w:rPr>
          <w:rStyle w:val="Char5"/>
          <w:rFonts w:hint="cs"/>
          <w:rtl/>
        </w:rPr>
        <w:t xml:space="preserve"> می‌گوید: هشتصد نفر یا بیشتر از او روایت کرده‌اند</w:t>
      </w:r>
      <w:r w:rsidRPr="00EB35CA">
        <w:rPr>
          <w:rStyle w:val="Char5"/>
          <w:rFonts w:hint="cs"/>
          <w:vertAlign w:val="superscript"/>
          <w:rtl/>
        </w:rPr>
        <w:t>(</w:t>
      </w:r>
      <w:r w:rsidRPr="00EB35CA">
        <w:rPr>
          <w:rStyle w:val="Char5"/>
          <w:vertAlign w:val="superscript"/>
          <w:rtl/>
        </w:rPr>
        <w:footnoteReference w:id="1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همانطور که از او حدیث روایت می‌کرده‌اند در سوال و فتوا نیز به او مراجعه می‌نمودند. بعضی او را در فتوا مقدم داشته و فتوایش را تائید می‌کردند. شافعی</w:t>
      </w:r>
      <w:r w:rsidR="00D20902">
        <w:rPr>
          <w:rFonts w:ascii="B Lotus" w:hAnsi="B Lotus" w:cs="CTraditional Arabic" w:hint="cs"/>
          <w:rtl/>
          <w:lang w:bidi="fa-IR"/>
        </w:rPr>
        <w:t>/</w:t>
      </w:r>
      <w:r w:rsidRPr="00996B8F">
        <w:rPr>
          <w:rStyle w:val="Char5"/>
          <w:rFonts w:hint="cs"/>
          <w:rtl/>
        </w:rPr>
        <w:t xml:space="preserve"> از مالک از یحیی بن سعید از بکیر بن أشج از معاویه بن ابی عیاش انصاری روایت می‌کند که او با ابن زبیر نشسته بود، محمد با ایاس بن بکیر آمد و او را در مورد مردی پرسید که قبل از آمیزش زنش را سه طلاقه کرده است، او آن مرد را نزد ابوهریره و ابن عباس</w:t>
      </w:r>
      <w:r>
        <w:rPr>
          <w:rFonts w:cs="CTraditional Arabic" w:hint="cs"/>
          <w:rtl/>
          <w:lang w:bidi="fa-IR"/>
        </w:rPr>
        <w:t>ش</w:t>
      </w:r>
      <w:r w:rsidRPr="00996B8F">
        <w:rPr>
          <w:rStyle w:val="Char5"/>
          <w:rFonts w:hint="cs"/>
          <w:rtl/>
        </w:rPr>
        <w:t xml:space="preserve"> که پیش عائشه</w:t>
      </w:r>
      <w:r>
        <w:rPr>
          <w:rFonts w:cs="CTraditional Arabic" w:hint="cs"/>
          <w:rtl/>
          <w:lang w:bidi="fa-IR"/>
        </w:rPr>
        <w:t>ل</w:t>
      </w:r>
      <w:r w:rsidRPr="00996B8F">
        <w:rPr>
          <w:rStyle w:val="Char5"/>
          <w:rFonts w:hint="cs"/>
          <w:rtl/>
        </w:rPr>
        <w:t xml:space="preserve"> بودند فرستاد، او رفت و از</w:t>
      </w:r>
      <w:r w:rsidR="006418AB">
        <w:rPr>
          <w:rStyle w:val="Char5"/>
          <w:rFonts w:hint="cs"/>
          <w:rtl/>
        </w:rPr>
        <w:t xml:space="preserve"> آن‌ها </w:t>
      </w:r>
      <w:r w:rsidRPr="00996B8F">
        <w:rPr>
          <w:rStyle w:val="Char5"/>
          <w:rFonts w:hint="cs"/>
          <w:rtl/>
        </w:rPr>
        <w:t>پرسید، ابن عباس به ابوهریره گفت: «به او فتوا بده ای ابوهریره، مسئله مشکلی برایت آمده است» ابوهریره گفت: «یک طلاق زن را باین و جدا می‌کند و سه طلاق آن را برای همیشه حرام می‌نماید، مگر آن که شوهری دیگر کند و شوهرش دوّمی طلاقش دهد آنگاه برای شوهر اولی حلال می‌شود، و ابن عباس هم همین را گفت»</w:t>
      </w:r>
      <w:r w:rsidRPr="00EB35CA">
        <w:rPr>
          <w:rStyle w:val="Char5"/>
          <w:rFonts w:hint="cs"/>
          <w:vertAlign w:val="superscript"/>
          <w:rtl/>
        </w:rPr>
        <w:t>(</w:t>
      </w:r>
      <w:r w:rsidRPr="00EB35CA">
        <w:rPr>
          <w:rStyle w:val="Char5"/>
          <w:vertAlign w:val="superscript"/>
          <w:rtl/>
        </w:rPr>
        <w:footnoteReference w:id="19"/>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زهری از سالم روایت می‌کند که گفت: از ابوهریره شنیدم که می‌گفت: «قومی که در احرام بودند از من پرسیدند که کسانی که در احرام نبوده‌اند به آنان گوشت شکاری را هدیه کرده‌اند، من به آنان گفتم بخورید»</w:t>
      </w:r>
      <w:r w:rsidRPr="00EB35CA">
        <w:rPr>
          <w:rStyle w:val="Char5"/>
          <w:rFonts w:hint="cs"/>
          <w:vertAlign w:val="superscript"/>
          <w:rtl/>
        </w:rPr>
        <w:t>(</w:t>
      </w:r>
      <w:r w:rsidRPr="00EB35CA">
        <w:rPr>
          <w:rStyle w:val="Char5"/>
          <w:vertAlign w:val="superscript"/>
          <w:rtl/>
        </w:rPr>
        <w:footnoteReference w:id="2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از زیاد بن مینا روایت است که گفت: ابن عباس و ابن عمر و ابوسعید و ابوهریره و جابر</w:t>
      </w:r>
      <w:r>
        <w:rPr>
          <w:rFonts w:cs="CTraditional Arabic" w:hint="cs"/>
          <w:rtl/>
          <w:lang w:bidi="fa-IR"/>
        </w:rPr>
        <w:t>ش</w:t>
      </w:r>
      <w:r w:rsidRPr="00996B8F">
        <w:rPr>
          <w:rStyle w:val="Char5"/>
          <w:rFonts w:hint="cs"/>
          <w:rtl/>
        </w:rPr>
        <w:t xml:space="preserve"> و کسانی مانند</w:t>
      </w:r>
      <w:r w:rsidR="006418AB">
        <w:rPr>
          <w:rStyle w:val="Char5"/>
          <w:rFonts w:hint="cs"/>
          <w:rtl/>
        </w:rPr>
        <w:t xml:space="preserve"> آن‌ها </w:t>
      </w:r>
      <w:r w:rsidRPr="00996B8F">
        <w:rPr>
          <w:rStyle w:val="Char5"/>
          <w:rFonts w:hint="cs"/>
          <w:rtl/>
        </w:rPr>
        <w:t>از زمان وفات عثمان</w:t>
      </w:r>
      <w:r w:rsidR="00AB647F" w:rsidRPr="00AB647F">
        <w:rPr>
          <w:rStyle w:val="Char5"/>
          <w:rFonts w:cs="CTraditional Arabic" w:hint="cs"/>
          <w:rtl/>
        </w:rPr>
        <w:t xml:space="preserve">س </w:t>
      </w:r>
      <w:r w:rsidRPr="00996B8F">
        <w:rPr>
          <w:rStyle w:val="Char5"/>
          <w:rFonts w:hint="cs"/>
          <w:rtl/>
        </w:rPr>
        <w:t>تا وقتی که خودشان دیده از جهان فرو بستند در مدینه فتوا می‌دادند، و فتوا به این پنج نفر ارجاع می‌شد</w:t>
      </w:r>
      <w:r w:rsidRPr="00EB35CA">
        <w:rPr>
          <w:rStyle w:val="Char5"/>
          <w:rFonts w:hint="cs"/>
          <w:vertAlign w:val="superscript"/>
          <w:rtl/>
        </w:rPr>
        <w:t>(</w:t>
      </w:r>
      <w:r w:rsidRPr="00EB35CA">
        <w:rPr>
          <w:rStyle w:val="Char5"/>
          <w:vertAlign w:val="superscript"/>
          <w:rtl/>
        </w:rPr>
        <w:footnoteReference w:id="21"/>
      </w:r>
      <w:r w:rsidRPr="00EB35CA">
        <w:rPr>
          <w:rStyle w:val="Char5"/>
          <w:rFonts w:hint="cs"/>
          <w:vertAlign w:val="superscript"/>
          <w:rtl/>
        </w:rPr>
        <w:t>)</w:t>
      </w:r>
      <w:r w:rsidRPr="00996B8F">
        <w:rPr>
          <w:rStyle w:val="Char5"/>
          <w:rFonts w:hint="cs"/>
          <w:rtl/>
        </w:rPr>
        <w:t>.</w:t>
      </w:r>
    </w:p>
    <w:p w:rsidR="00781ACF" w:rsidRDefault="00781ACF" w:rsidP="00D20902">
      <w:pPr>
        <w:ind w:firstLine="284"/>
        <w:jc w:val="both"/>
        <w:rPr>
          <w:rStyle w:val="Char5"/>
          <w:rtl/>
        </w:rPr>
      </w:pPr>
      <w:r w:rsidRPr="00996B8F">
        <w:rPr>
          <w:rStyle w:val="Char5"/>
          <w:rFonts w:hint="cs"/>
          <w:rtl/>
        </w:rPr>
        <w:t>و همین قدر کافی است که فردی مانند ابن عباس به ابوهریره احترام قائل می‌شود و می‌گوید: ابوهریره فتوا بده</w:t>
      </w:r>
      <w:r w:rsidRPr="00EB35CA">
        <w:rPr>
          <w:rStyle w:val="Char5"/>
          <w:rFonts w:hint="cs"/>
          <w:vertAlign w:val="superscript"/>
          <w:rtl/>
        </w:rPr>
        <w:t>(</w:t>
      </w:r>
      <w:r w:rsidRPr="00EB35CA">
        <w:rPr>
          <w:rStyle w:val="Char5"/>
          <w:vertAlign w:val="superscript"/>
          <w:rtl/>
        </w:rPr>
        <w:footnoteReference w:id="22"/>
      </w:r>
      <w:r w:rsidRPr="00EB35CA">
        <w:rPr>
          <w:rStyle w:val="Char5"/>
          <w:rFonts w:hint="cs"/>
          <w:vertAlign w:val="superscript"/>
          <w:rtl/>
        </w:rPr>
        <w:t>)</w:t>
      </w:r>
      <w:r w:rsidRPr="00996B8F">
        <w:rPr>
          <w:rStyle w:val="Char5"/>
          <w:rFonts w:hint="cs"/>
          <w:rtl/>
        </w:rPr>
        <w:t>.</w:t>
      </w:r>
    </w:p>
    <w:p w:rsidR="004127FE" w:rsidRPr="00996B8F" w:rsidRDefault="004127FE" w:rsidP="00D20902">
      <w:pPr>
        <w:ind w:firstLine="284"/>
        <w:jc w:val="both"/>
        <w:rPr>
          <w:rStyle w:val="Char5"/>
          <w:rtl/>
        </w:rPr>
      </w:pPr>
    </w:p>
    <w:p w:rsidR="00781ACF" w:rsidRPr="00D20902" w:rsidRDefault="00781ACF" w:rsidP="00D20902">
      <w:pPr>
        <w:pStyle w:val="a1"/>
        <w:rPr>
          <w:rtl/>
        </w:rPr>
      </w:pPr>
      <w:bookmarkStart w:id="28" w:name="_Toc299572957"/>
      <w:bookmarkStart w:id="29" w:name="_Toc370379759"/>
      <w:bookmarkStart w:id="30" w:name="_Toc437248301"/>
      <w:r w:rsidRPr="00D20902">
        <w:rPr>
          <w:rFonts w:hint="cs"/>
          <w:rtl/>
        </w:rPr>
        <w:t>عبادت و تقوای ابوهریره</w:t>
      </w:r>
      <w:bookmarkEnd w:id="28"/>
      <w:bookmarkEnd w:id="29"/>
      <w:r w:rsidR="00AB647F" w:rsidRPr="00AB647F">
        <w:rPr>
          <w:rFonts w:cs="CTraditional Arabic" w:hint="cs"/>
          <w:bCs w:val="0"/>
          <w:szCs w:val="28"/>
          <w:rtl/>
        </w:rPr>
        <w:t>س</w:t>
      </w:r>
      <w:bookmarkEnd w:id="30"/>
      <w:r w:rsidR="00AB647F" w:rsidRPr="00AB647F">
        <w:rPr>
          <w:rFonts w:cs="CTraditional Arabic" w:hint="cs"/>
          <w:bCs w:val="0"/>
          <w:szCs w:val="28"/>
          <w:rtl/>
        </w:rPr>
        <w:t xml:space="preserve"> </w:t>
      </w:r>
    </w:p>
    <w:p w:rsidR="00781ACF" w:rsidRPr="00996B8F" w:rsidRDefault="00781ACF" w:rsidP="00D20902">
      <w:pPr>
        <w:ind w:firstLine="284"/>
        <w:jc w:val="both"/>
        <w:rPr>
          <w:rStyle w:val="Char5"/>
          <w:rtl/>
        </w:rPr>
      </w:pPr>
      <w:r w:rsidRPr="00996B8F">
        <w:rPr>
          <w:rStyle w:val="Char5"/>
          <w:rFonts w:hint="cs"/>
          <w:rtl/>
        </w:rPr>
        <w:t>ابوهریره به عبادت و تقوا معروف بود، چرا اینگونه نباشد و حال آن که او با بهترین الگو در عبادت، همراه بوده و ایشان را دیده بود که چگونه در عبادت می‌کوشید و خود را خسته می‌کرد و چنان عبادت می‌نمود که پاهایش ورم می‌کرد، و ابوهریره نیز نماز و روزه زیاد می‌گرفت و زیاد قرآن تلاوت می‌کرد و نماز شب می‌خواند.</w:t>
      </w:r>
    </w:p>
    <w:p w:rsidR="00781ACF" w:rsidRPr="00996B8F" w:rsidRDefault="00781ACF" w:rsidP="00D20902">
      <w:pPr>
        <w:ind w:firstLine="284"/>
        <w:jc w:val="both"/>
        <w:rPr>
          <w:rStyle w:val="Char5"/>
          <w:rtl/>
        </w:rPr>
      </w:pPr>
      <w:r w:rsidRPr="00996B8F">
        <w:rPr>
          <w:rStyle w:val="Char5"/>
          <w:rFonts w:hint="cs"/>
          <w:rtl/>
        </w:rPr>
        <w:t>حماد بن زید از عباس جریر روایت می‌کند که گفت: از ابا عثمان نهدی شنیدم که گفت: هفت روز میهمان ابوهریره بودم، وقتی شب می‌شد او و زن و خدمتگزارش به نوبت می‌خوابیدند، یکی نماز می‌خواند و سپس دیگری را بیدار می‌کرد و او به نماز مشغول می‌شد و این یکی می‌خوابید و سپس او بعدی را بیدار می‌کرد، می‌گوید: گفتم: ای ابوهریره چقدر روزه می‌گیری؟ گفت: از اول ماه سه روز روزه می‌گیرم، اگر اتفاقی برایم بیفتد در آخر ماه روزه می‌گیرم</w:t>
      </w:r>
      <w:r w:rsidRPr="00EB35CA">
        <w:rPr>
          <w:rStyle w:val="Char5"/>
          <w:rFonts w:hint="cs"/>
          <w:vertAlign w:val="superscript"/>
          <w:rtl/>
        </w:rPr>
        <w:t>(</w:t>
      </w:r>
      <w:r w:rsidRPr="00EB35CA">
        <w:rPr>
          <w:rStyle w:val="Char5"/>
          <w:vertAlign w:val="superscript"/>
          <w:rtl/>
        </w:rPr>
        <w:footnoteReference w:id="2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ابن حریج از ابوهریره روایت می‌کند که گفت: من شب را به سه قسمت تقسیم می‌کنم، یک قسمت برای خواندن قرآن و در قسمتی دیگر می‌خوابم و در قسمتی دیگر حدیث پیامبر را یادآوری می‌کنم</w:t>
      </w:r>
      <w:r w:rsidRPr="00EB35CA">
        <w:rPr>
          <w:rStyle w:val="Char5"/>
          <w:rFonts w:hint="cs"/>
          <w:vertAlign w:val="superscript"/>
          <w:rtl/>
        </w:rPr>
        <w:t>(</w:t>
      </w:r>
      <w:r w:rsidRPr="00EB35CA">
        <w:rPr>
          <w:rStyle w:val="Char5"/>
          <w:vertAlign w:val="superscript"/>
          <w:rtl/>
        </w:rPr>
        <w:footnoteReference w:id="24"/>
      </w:r>
      <w:r w:rsidRPr="00EB35CA">
        <w:rPr>
          <w:rStyle w:val="Char5"/>
          <w:rFonts w:hint="cs"/>
          <w:vertAlign w:val="superscript"/>
          <w:rtl/>
        </w:rPr>
        <w:t>)</w:t>
      </w:r>
      <w:r w:rsidRPr="00996B8F">
        <w:rPr>
          <w:rStyle w:val="Char5"/>
          <w:rFonts w:hint="cs"/>
          <w:rtl/>
        </w:rPr>
        <w:t>. و در روایت صحیح از او نقل شده است: محبوبم</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مرا به سه چیز توصیه نمود: «روزه‌گرفتن سه روز از هر ماه ، و خواندن دو رکعت نماز چاشت، و خواندن نماز وتر قبل از خواب»</w:t>
      </w:r>
      <w:r w:rsidRPr="00EB35CA">
        <w:rPr>
          <w:rStyle w:val="Char5"/>
          <w:rFonts w:hint="cs"/>
          <w:vertAlign w:val="superscript"/>
          <w:rtl/>
        </w:rPr>
        <w:t>(</w:t>
      </w:r>
      <w:r w:rsidRPr="00EB35CA">
        <w:rPr>
          <w:rStyle w:val="Char5"/>
          <w:vertAlign w:val="superscript"/>
          <w:rtl/>
        </w:rPr>
        <w:footnoteReference w:id="2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از حماد بن سلمه، از هشام بن سعید بن زید انصاری از شرحبیل روایت است که ابوهریره روزهای دوشنبه و پنجشنبه روزه می‌گرفت</w:t>
      </w:r>
      <w:r w:rsidRPr="00EB35CA">
        <w:rPr>
          <w:rStyle w:val="Char5"/>
          <w:rFonts w:hint="cs"/>
          <w:vertAlign w:val="superscript"/>
          <w:rtl/>
        </w:rPr>
        <w:t>(</w:t>
      </w:r>
      <w:r w:rsidRPr="00EB35CA">
        <w:rPr>
          <w:rStyle w:val="Char5"/>
          <w:vertAlign w:val="superscript"/>
          <w:rtl/>
        </w:rPr>
        <w:footnoteReference w:id="2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در کنار این ابوهریره به کثرت تسبیح و حمد خداوند می‌گفت،</w:t>
      </w:r>
      <w:r w:rsidR="00B721C3">
        <w:rPr>
          <w:rStyle w:val="Char5"/>
          <w:rFonts w:hint="cs"/>
          <w:rtl/>
        </w:rPr>
        <w:t xml:space="preserve"> چنان‌که </w:t>
      </w:r>
      <w:r w:rsidRPr="00996B8F">
        <w:rPr>
          <w:rStyle w:val="Char5"/>
          <w:rFonts w:hint="cs"/>
          <w:rtl/>
        </w:rPr>
        <w:t>از خداوند به کثرت هراس داشت و بسیار از دوزخ برحذر می‌داشت.</w:t>
      </w:r>
    </w:p>
    <w:p w:rsidR="00781ACF" w:rsidRPr="00996B8F" w:rsidRDefault="00781ACF" w:rsidP="00D20902">
      <w:pPr>
        <w:ind w:firstLine="284"/>
        <w:jc w:val="both"/>
        <w:rPr>
          <w:rStyle w:val="Char5"/>
          <w:rtl/>
        </w:rPr>
      </w:pPr>
      <w:r w:rsidRPr="00996B8F">
        <w:rPr>
          <w:rStyle w:val="Char5"/>
          <w:rFonts w:hint="cs"/>
          <w:rtl/>
        </w:rPr>
        <w:t>از میمون بن میسره روایت است که گفت: ابوهریره هر روز دو فریاد در اول روز و در آخر آن سر می‌داد، می‌گفت: شب رفت و روز آمد، و آل فرعون بر آتش عرضه گردید، هیچکسی این فریاد ابوهریره را نمی‌شنید، مگر آن که از دوزخ به خداوند پناه می‌برد»</w:t>
      </w:r>
      <w:r w:rsidRPr="00EB35CA">
        <w:rPr>
          <w:rStyle w:val="Char5"/>
          <w:rFonts w:hint="cs"/>
          <w:vertAlign w:val="superscript"/>
          <w:rtl/>
        </w:rPr>
        <w:t>(</w:t>
      </w:r>
      <w:r w:rsidRPr="00EB35CA">
        <w:rPr>
          <w:rStyle w:val="Char5"/>
          <w:vertAlign w:val="superscript"/>
          <w:rtl/>
        </w:rPr>
        <w:footnoteReference w:id="2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ابن مبارک روایت می‌کند که ابوهریره در بیماری‌اش گریه کرد، گفتند: چرا گریه می‌کنی؟ گفت: «برای این دنیای شما گریه نمی‌کنم و بلکه برای دوری راه سفرم و اندک ‌بودن توشه‌ام و برای اینکه من به یک جای بلندی رفته</w:t>
      </w:r>
      <w:r w:rsidR="00F44C73">
        <w:rPr>
          <w:rStyle w:val="Char5"/>
          <w:rFonts w:hint="cs"/>
          <w:rtl/>
        </w:rPr>
        <w:t xml:space="preserve">‌ام </w:t>
      </w:r>
      <w:r w:rsidRPr="00996B8F">
        <w:rPr>
          <w:rStyle w:val="Char5"/>
          <w:rFonts w:hint="cs"/>
          <w:rtl/>
        </w:rPr>
        <w:t>که پایین آن یا بهشت است یا دوزخ؛ و من</w:t>
      </w:r>
      <w:r w:rsidR="00282C07">
        <w:rPr>
          <w:rStyle w:val="Char5"/>
          <w:rFonts w:hint="cs"/>
          <w:rtl/>
        </w:rPr>
        <w:t xml:space="preserve"> </w:t>
      </w:r>
      <w:r w:rsidRPr="00996B8F">
        <w:rPr>
          <w:rStyle w:val="Char5"/>
          <w:rFonts w:hint="cs"/>
          <w:rtl/>
        </w:rPr>
        <w:t>نمی‌دانم مرا به کدام</w:t>
      </w:r>
      <w:r w:rsidR="00F836AE">
        <w:rPr>
          <w:rStyle w:val="Char5"/>
        </w:rPr>
        <w:t xml:space="preserve"> </w:t>
      </w:r>
      <w:r w:rsidRPr="00996B8F">
        <w:rPr>
          <w:rStyle w:val="Char5"/>
          <w:rFonts w:hint="cs"/>
          <w:rtl/>
        </w:rPr>
        <w:t>یک می‌برند، گریه می‌کنم»</w:t>
      </w:r>
      <w:r w:rsidRPr="00EB35CA">
        <w:rPr>
          <w:rStyle w:val="Char5"/>
          <w:rFonts w:hint="cs"/>
          <w:vertAlign w:val="superscript"/>
          <w:rtl/>
        </w:rPr>
        <w:t>(</w:t>
      </w:r>
      <w:r w:rsidRPr="00EB35CA">
        <w:rPr>
          <w:rStyle w:val="Char5"/>
          <w:vertAlign w:val="superscript"/>
          <w:rtl/>
        </w:rPr>
        <w:footnoteReference w:id="28"/>
      </w:r>
      <w:r w:rsidRPr="00EB35CA">
        <w:rPr>
          <w:rStyle w:val="Char5"/>
          <w:rFonts w:hint="cs"/>
          <w:vertAlign w:val="superscript"/>
          <w:rtl/>
        </w:rPr>
        <w:t>)</w:t>
      </w:r>
      <w:r w:rsidRPr="00996B8F">
        <w:rPr>
          <w:rStyle w:val="Char5"/>
          <w:rFonts w:hint="cs"/>
          <w:rtl/>
        </w:rPr>
        <w:t>.</w:t>
      </w:r>
    </w:p>
    <w:p w:rsidR="00781ACF" w:rsidRDefault="00781ACF" w:rsidP="005275EA">
      <w:pPr>
        <w:ind w:firstLine="284"/>
        <w:jc w:val="both"/>
        <w:rPr>
          <w:rStyle w:val="Char5"/>
          <w:rtl/>
        </w:rPr>
      </w:pPr>
      <w:r w:rsidRPr="00996B8F">
        <w:rPr>
          <w:rStyle w:val="Char5"/>
          <w:rFonts w:hint="cs"/>
          <w:rtl/>
        </w:rPr>
        <w:t>و همچنین از او روایت است که ابوهریره</w:t>
      </w:r>
      <w:r w:rsidR="00AB647F" w:rsidRPr="00AB647F">
        <w:rPr>
          <w:rStyle w:val="Char5"/>
          <w:rFonts w:cs="CTraditional Arabic" w:hint="cs"/>
          <w:rtl/>
        </w:rPr>
        <w:t xml:space="preserve">س </w:t>
      </w:r>
      <w:r w:rsidRPr="00996B8F">
        <w:rPr>
          <w:rStyle w:val="Char5"/>
          <w:rFonts w:hint="cs"/>
          <w:rtl/>
        </w:rPr>
        <w:t>گفت:</w:t>
      </w:r>
      <w:r w:rsidR="005275EA">
        <w:rPr>
          <w:rStyle w:val="Char5"/>
          <w:rFonts w:hint="cs"/>
          <w:rtl/>
        </w:rPr>
        <w:t xml:space="preserve"> </w:t>
      </w:r>
      <w:r w:rsidRPr="00996B8F">
        <w:rPr>
          <w:rStyle w:val="Char5"/>
          <w:rFonts w:hint="cs"/>
          <w:rtl/>
        </w:rPr>
        <w:t>«به هیچ نعمتی که انسان فاسق از آن بهره‌مند است رشک نبر، چون چیزی دنبال او است که همواره آن را می‌طلبد، و آن جهنم است و هرگاه آتش آن کم شود آن را بیشتر می‌افزودیم». و ابن کثیر می‌گوید: «ابوهریره از صداقت و قوت حافظه و دیانت و عبادت و زهد و عمل صالح فراوانی برخوردار بود»</w:t>
      </w:r>
      <w:r w:rsidRPr="00EB35CA">
        <w:rPr>
          <w:rStyle w:val="Char5"/>
          <w:rFonts w:hint="cs"/>
          <w:vertAlign w:val="superscript"/>
          <w:rtl/>
        </w:rPr>
        <w:t>(</w:t>
      </w:r>
      <w:r w:rsidRPr="00EB35CA">
        <w:rPr>
          <w:rStyle w:val="Char5"/>
          <w:vertAlign w:val="superscript"/>
          <w:rtl/>
        </w:rPr>
        <w:footnoteReference w:id="29"/>
      </w:r>
      <w:r w:rsidRPr="00EB35CA">
        <w:rPr>
          <w:rStyle w:val="Char5"/>
          <w:rFonts w:hint="cs"/>
          <w:vertAlign w:val="superscript"/>
          <w:rtl/>
        </w:rPr>
        <w:t>)</w:t>
      </w:r>
      <w:r w:rsidRPr="00996B8F">
        <w:rPr>
          <w:rStyle w:val="Char5"/>
          <w:rFonts w:hint="cs"/>
          <w:rtl/>
        </w:rPr>
        <w:t>.</w:t>
      </w:r>
    </w:p>
    <w:p w:rsidR="005275EA" w:rsidRPr="00996B8F" w:rsidRDefault="005275EA" w:rsidP="00D20902">
      <w:pPr>
        <w:ind w:firstLine="284"/>
        <w:jc w:val="both"/>
        <w:rPr>
          <w:rStyle w:val="Char5"/>
          <w:rtl/>
        </w:rPr>
      </w:pPr>
    </w:p>
    <w:p w:rsidR="00781ACF" w:rsidRPr="00D20902" w:rsidRDefault="00781ACF" w:rsidP="00F836AE">
      <w:pPr>
        <w:pStyle w:val="a1"/>
      </w:pPr>
      <w:bookmarkStart w:id="31" w:name="_Toc299572958"/>
      <w:bookmarkStart w:id="32" w:name="_Toc370379760"/>
      <w:bookmarkStart w:id="33" w:name="_Toc437248302"/>
      <w:r w:rsidRPr="00D20902">
        <w:rPr>
          <w:rFonts w:hint="cs"/>
          <w:rtl/>
        </w:rPr>
        <w:t>تواضع و بزرگواری و خوش‌اخلاقی ابوهریره</w:t>
      </w:r>
      <w:bookmarkEnd w:id="31"/>
      <w:bookmarkEnd w:id="32"/>
      <w:r w:rsidR="00F836AE" w:rsidRPr="00F836AE">
        <w:rPr>
          <w:rFonts w:cs="CTraditional Arabic" w:hint="cs"/>
          <w:b/>
          <w:bCs w:val="0"/>
          <w:sz w:val="28"/>
          <w:szCs w:val="28"/>
          <w:rtl/>
        </w:rPr>
        <w:t>س</w:t>
      </w:r>
      <w:bookmarkEnd w:id="33"/>
    </w:p>
    <w:p w:rsidR="00781ACF" w:rsidRPr="00996B8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به فروتنی همه جانبه‌اش در تمام مراحل زندگی‌اش معروف است. و بعد از آن که خداوند به او نعمت علم و مقام و فضل را داد او گذشته‌اش را فراموش نکرد، مانند کسانی که وقتی روزهای خوشی داشته باشند و خداوند آنان را در رفاه و آسایش قرار دهد ایشان گذشته را از یاد می‌برند، و بلکه ابوهریره گذشته‌اش را و محرومیت و فقرش را به خاطر می‌آورد تا خداوند را در برابر نعمت دین و دیگر نعمت‌ها سپاس گذارد، از او روایت است که گفت: یتیم بزرگ شدم، و با بینوایی هجرت کردم و برای دختر غزوان فقط در برابر سیرشدن شکم خود کار می‌کردم، وقتی آنان سوار می‌شدند شتر آن را از پشت به حرکت درمی‌آوردم و آواز حدی را سر می‌دادم، و چون آنان پائین می‌آمدند هیزم جمع می‌کردم؛ پس ستایش خداوندی راست که دین را مایه زندگانی گردانید و ابوهریره را بعد از آن که در برابر سیرشدن شکمس و سوارکردنش بر شتر برای دختر غزوان کار می‌کرد امام و پیشوا قرار داد</w:t>
      </w:r>
      <w:r w:rsidRPr="00EB35CA">
        <w:rPr>
          <w:rStyle w:val="Char5"/>
          <w:rFonts w:hint="cs"/>
          <w:vertAlign w:val="superscript"/>
          <w:rtl/>
        </w:rPr>
        <w:t>(</w:t>
      </w:r>
      <w:r w:rsidRPr="00EB35CA">
        <w:rPr>
          <w:rStyle w:val="Char5"/>
          <w:vertAlign w:val="superscript"/>
          <w:rtl/>
        </w:rPr>
        <w:footnoteReference w:id="3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ذهبی می‌گوید: ابوهریره دریایی از علم بود که در کوزه‌ای خلاصه شده بود و در ضمن این دانش، بزرگوار و عابد و فروتن بود</w:t>
      </w:r>
      <w:r w:rsidRPr="00EB35CA">
        <w:rPr>
          <w:rStyle w:val="Char5"/>
          <w:rFonts w:hint="cs"/>
          <w:vertAlign w:val="superscript"/>
          <w:rtl/>
        </w:rPr>
        <w:t>(</w:t>
      </w:r>
      <w:r w:rsidRPr="00EB35CA">
        <w:rPr>
          <w:rStyle w:val="Char5"/>
          <w:vertAlign w:val="superscript"/>
          <w:rtl/>
        </w:rPr>
        <w:footnoteReference w:id="31"/>
      </w:r>
      <w:r w:rsidRPr="00EB35CA">
        <w:rPr>
          <w:rStyle w:val="Char5"/>
          <w:rFonts w:hint="cs"/>
          <w:vertAlign w:val="superscript"/>
          <w:rtl/>
        </w:rPr>
        <w:t>)</w:t>
      </w:r>
      <w:r w:rsidRPr="00996B8F">
        <w:rPr>
          <w:rStyle w:val="Char5"/>
          <w:rFonts w:hint="cs"/>
          <w:rtl/>
        </w:rPr>
        <w:t>.</w:t>
      </w:r>
    </w:p>
    <w:p w:rsidR="00781ACF" w:rsidRPr="00996B8F" w:rsidRDefault="00781ACF" w:rsidP="004B5CEC">
      <w:pPr>
        <w:ind w:firstLine="284"/>
        <w:jc w:val="both"/>
        <w:rPr>
          <w:rStyle w:val="Char5"/>
          <w:rtl/>
        </w:rPr>
      </w:pPr>
      <w:r w:rsidRPr="00996B8F">
        <w:rPr>
          <w:rStyle w:val="Char5"/>
          <w:rFonts w:hint="cs"/>
          <w:rtl/>
        </w:rPr>
        <w:t>و او به اضافه تواضع و فروتنی‌اش سخاوتمند بود، و چرا چنین نباشد و حال با کسی همراه بود که از باد سخاوتمندتر بود. ابونضره العبدی از طفاوی روایت می‌کند که گفت: شش ماه در مدینه پیش ابوهریره اقامت نمودم، هیچکسی از اصحاب پیامبر</w:t>
      </w:r>
      <w:r w:rsidR="00352174" w:rsidRPr="00352174">
        <w:rPr>
          <w:rStyle w:val="Char5"/>
          <w:rFonts w:cs="CTraditional Arabic" w:hint="cs"/>
          <w:rtl/>
        </w:rPr>
        <w:t xml:space="preserve"> ج </w:t>
      </w:r>
      <w:r w:rsidRPr="00996B8F">
        <w:rPr>
          <w:rStyle w:val="Char5"/>
          <w:rFonts w:hint="cs"/>
          <w:rtl/>
        </w:rPr>
        <w:t>را با همت</w:t>
      </w:r>
      <w:r w:rsidR="004B5CEC">
        <w:rPr>
          <w:rStyle w:val="Char5"/>
          <w:rFonts w:hint="eastAsia"/>
          <w:rtl/>
        </w:rPr>
        <w:t>‌</w:t>
      </w:r>
      <w:r w:rsidRPr="00996B8F">
        <w:rPr>
          <w:rStyle w:val="Char5"/>
          <w:rFonts w:hint="cs"/>
          <w:rtl/>
        </w:rPr>
        <w:t>تر و کوشاتر و میهمان‌نوازتر از او</w:t>
      </w:r>
      <w:r w:rsidR="00282C07">
        <w:rPr>
          <w:rStyle w:val="Char5"/>
          <w:rFonts w:hint="cs"/>
          <w:rtl/>
        </w:rPr>
        <w:t xml:space="preserve"> </w:t>
      </w:r>
      <w:r w:rsidRPr="00996B8F">
        <w:rPr>
          <w:rStyle w:val="Char5"/>
          <w:rFonts w:hint="cs"/>
          <w:rtl/>
        </w:rPr>
        <w:t>نیافتم</w:t>
      </w:r>
      <w:r w:rsidRPr="00EB35CA">
        <w:rPr>
          <w:rStyle w:val="Char5"/>
          <w:rFonts w:hint="cs"/>
          <w:vertAlign w:val="superscript"/>
          <w:rtl/>
        </w:rPr>
        <w:t>(</w:t>
      </w:r>
      <w:r w:rsidRPr="00EB35CA">
        <w:rPr>
          <w:rStyle w:val="Char5"/>
          <w:vertAlign w:val="superscript"/>
          <w:rtl/>
        </w:rPr>
        <w:footnoteReference w:id="32"/>
      </w:r>
      <w:r w:rsidRPr="00EB35CA">
        <w:rPr>
          <w:rStyle w:val="Char5"/>
          <w:rFonts w:hint="cs"/>
          <w:vertAlign w:val="superscript"/>
          <w:rtl/>
        </w:rPr>
        <w:t>)</w:t>
      </w:r>
      <w:r w:rsidRPr="00996B8F">
        <w:rPr>
          <w:rStyle w:val="Char5"/>
          <w:rFonts w:hint="cs"/>
          <w:rtl/>
        </w:rPr>
        <w:t xml:space="preserve">. </w:t>
      </w:r>
    </w:p>
    <w:p w:rsidR="00781ACF" w:rsidRPr="00996B8F" w:rsidRDefault="00781ACF" w:rsidP="00CC2DFF">
      <w:pPr>
        <w:widowControl w:val="0"/>
        <w:ind w:firstLine="284"/>
        <w:jc w:val="both"/>
        <w:rPr>
          <w:rStyle w:val="Char5"/>
          <w:rtl/>
        </w:rPr>
      </w:pPr>
      <w:r w:rsidRPr="00996B8F">
        <w:rPr>
          <w:rStyle w:val="Char5"/>
          <w:rFonts w:hint="cs"/>
          <w:rtl/>
        </w:rPr>
        <w:t>شاید منظورش کسانی از صحابه</w:t>
      </w:r>
      <w:r w:rsidRPr="00AF1229">
        <w:rPr>
          <w:rFonts w:cs="CTraditional Arabic" w:hint="cs"/>
          <w:rtl/>
          <w:lang w:bidi="fa-IR"/>
        </w:rPr>
        <w:t>ش</w:t>
      </w:r>
      <w:r w:rsidRPr="00996B8F">
        <w:rPr>
          <w:rStyle w:val="Char5"/>
          <w:rFonts w:hint="cs"/>
          <w:rtl/>
        </w:rPr>
        <w:t xml:space="preserve"> باشد که او را میهمانی نموده بودند نه همه صحابه، چون در میان صحابه کسانی بوده‌اند که اقیانوس بی‌کران سخاوت بوده‌اند، و ابوهریره</w:t>
      </w:r>
      <w:r w:rsidR="00AB647F" w:rsidRPr="00AB647F">
        <w:rPr>
          <w:rStyle w:val="Char5"/>
          <w:rFonts w:cs="CTraditional Arabic" w:hint="cs"/>
          <w:rtl/>
        </w:rPr>
        <w:t xml:space="preserve">س </w:t>
      </w:r>
      <w:r w:rsidRPr="00996B8F">
        <w:rPr>
          <w:rStyle w:val="Char5"/>
          <w:rFonts w:hint="cs"/>
          <w:rtl/>
        </w:rPr>
        <w:t>در ضمن فروتنی و سخاوت شوخ طبع و صریح بود، با هیچکسی کینه‌ای نداشت و به آنچه دیگران داشتند چشم طمع نمی‌دوخت و به آنچه خود داشت راضی بود و شکر خدا را می‌گفت از او روایت است که گفت: ستایش خداوندی را سزاست که ما را از نان سیر کرد بعد از آنکه غذای ما چیزی نبود غیر از آب و خرما»</w:t>
      </w:r>
      <w:r w:rsidRPr="00EB35CA">
        <w:rPr>
          <w:rStyle w:val="Char5"/>
          <w:rFonts w:hint="cs"/>
          <w:vertAlign w:val="superscript"/>
          <w:rtl/>
        </w:rPr>
        <w:t>(</w:t>
      </w:r>
      <w:r w:rsidRPr="00EB35CA">
        <w:rPr>
          <w:rStyle w:val="Char5"/>
          <w:vertAlign w:val="superscript"/>
          <w:rtl/>
        </w:rPr>
        <w:footnoteReference w:id="33"/>
      </w:r>
      <w:r w:rsidRPr="00EB35CA">
        <w:rPr>
          <w:rStyle w:val="Char5"/>
          <w:rFonts w:hint="cs"/>
          <w:vertAlign w:val="superscript"/>
          <w:rtl/>
        </w:rPr>
        <w:t>)</w:t>
      </w:r>
      <w:r w:rsidRPr="00996B8F">
        <w:rPr>
          <w:rStyle w:val="Char5"/>
          <w:rFonts w:hint="cs"/>
          <w:rtl/>
        </w:rPr>
        <w:t>.</w:t>
      </w:r>
    </w:p>
    <w:p w:rsidR="00781ACF" w:rsidRPr="00D20902" w:rsidRDefault="00781ACF" w:rsidP="00D20902">
      <w:pPr>
        <w:pStyle w:val="a1"/>
        <w:rPr>
          <w:rtl/>
        </w:rPr>
      </w:pPr>
      <w:bookmarkStart w:id="34" w:name="_Toc299572959"/>
      <w:bookmarkStart w:id="35" w:name="_Toc370379761"/>
      <w:bookmarkStart w:id="36" w:name="_Toc437248303"/>
      <w:r w:rsidRPr="00D20902">
        <w:rPr>
          <w:rtl/>
        </w:rPr>
        <w:t>ن</w:t>
      </w:r>
      <w:r w:rsidRPr="00D20902">
        <w:rPr>
          <w:rFonts w:hint="cs"/>
          <w:rtl/>
        </w:rPr>
        <w:t>یکی</w:t>
      </w:r>
      <w:r w:rsidRPr="00D20902">
        <w:rPr>
          <w:rtl/>
        </w:rPr>
        <w:t xml:space="preserve"> ابوهر</w:t>
      </w:r>
      <w:r w:rsidRPr="00D20902">
        <w:rPr>
          <w:rFonts w:hint="cs"/>
          <w:rtl/>
        </w:rPr>
        <w:t>یره</w:t>
      </w:r>
      <w:r w:rsidR="00AB647F" w:rsidRPr="00AB647F">
        <w:rPr>
          <w:rFonts w:cs="CTraditional Arabic"/>
          <w:bCs w:val="0"/>
          <w:szCs w:val="28"/>
          <w:rtl/>
        </w:rPr>
        <w:t xml:space="preserve">س </w:t>
      </w:r>
      <w:r w:rsidRPr="00D20902">
        <w:rPr>
          <w:rtl/>
        </w:rPr>
        <w:t>با مادرش و محبوب بودن او نزد مردم</w:t>
      </w:r>
      <w:bookmarkEnd w:id="34"/>
      <w:bookmarkEnd w:id="35"/>
      <w:bookmarkEnd w:id="36"/>
    </w:p>
    <w:p w:rsidR="00781ACF" w:rsidRPr="00996B8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با مادرش به نیکی رفتار می‌کرد،</w:t>
      </w:r>
      <w:r w:rsidR="00B721C3">
        <w:rPr>
          <w:rStyle w:val="Char5"/>
          <w:rFonts w:hint="cs"/>
          <w:rtl/>
        </w:rPr>
        <w:t xml:space="preserve"> چنان‌که </w:t>
      </w:r>
      <w:r w:rsidRPr="00996B8F">
        <w:rPr>
          <w:rStyle w:val="Char5"/>
          <w:rFonts w:hint="cs"/>
          <w:rtl/>
        </w:rPr>
        <w:t>وقتی به سوی پیامبر</w:t>
      </w:r>
      <w:r w:rsidR="00352174" w:rsidRPr="00352174">
        <w:rPr>
          <w:rStyle w:val="Char5"/>
          <w:rFonts w:cs="CTraditional Arabic" w:hint="cs"/>
          <w:rtl/>
        </w:rPr>
        <w:t xml:space="preserve"> ج </w:t>
      </w:r>
      <w:r w:rsidRPr="00996B8F">
        <w:rPr>
          <w:rStyle w:val="Char5"/>
          <w:rFonts w:hint="cs"/>
          <w:rtl/>
        </w:rPr>
        <w:t>هجرت کرد مادرش را با این که در آن وقت مشرک بود همراه خود به مدینه آورد به امید این که مسلمان شود، و خداوند آرزوی ابوهریره را تحقق بخشید، و پیامبر</w:t>
      </w:r>
      <w:r w:rsidR="00352174" w:rsidRPr="00352174">
        <w:rPr>
          <w:rStyle w:val="Char5"/>
          <w:rFonts w:cs="CTraditional Arabic" w:hint="cs"/>
          <w:rtl/>
        </w:rPr>
        <w:t xml:space="preserve"> ج </w:t>
      </w:r>
      <w:r w:rsidRPr="00996B8F">
        <w:rPr>
          <w:rStyle w:val="Char5"/>
          <w:rFonts w:hint="cs"/>
          <w:rtl/>
        </w:rPr>
        <w:t>به خواسته ابوهریره برای مادرش دعا کرد و مادرش مسلمان شد در حالیکه اشک خوشحالی بر دیدگان ابوهریره جاری گشت.</w:t>
      </w:r>
    </w:p>
    <w:p w:rsidR="00781ACF" w:rsidRPr="00996B8F" w:rsidRDefault="00781ACF" w:rsidP="00C0616A">
      <w:pPr>
        <w:ind w:firstLine="284"/>
        <w:jc w:val="both"/>
        <w:rPr>
          <w:rStyle w:val="Char5"/>
          <w:rtl/>
        </w:rPr>
      </w:pPr>
      <w:r w:rsidRPr="00996B8F">
        <w:rPr>
          <w:rStyle w:val="Char5"/>
          <w:rFonts w:hint="cs"/>
          <w:rtl/>
        </w:rPr>
        <w:t>از ابوهریره روایت است که گفت: روزی از خانه به سوی مسجد رفتم گروهی را دیدم گفتند: چرا بیرون آمده‌ای، گفتم: از گرسنگی، گفتند: سوگند به خد</w:t>
      </w:r>
      <w:r w:rsidR="00D20902" w:rsidRPr="00996B8F">
        <w:rPr>
          <w:rStyle w:val="Char5"/>
          <w:rFonts w:hint="cs"/>
          <w:rtl/>
        </w:rPr>
        <w:t>ا که ما هم از گرسنگی بیرون آمده</w:t>
      </w:r>
      <w:r w:rsidR="00D20902" w:rsidRPr="00996B8F">
        <w:rPr>
          <w:rStyle w:val="Char5"/>
          <w:rFonts w:hint="eastAsia"/>
          <w:rtl/>
        </w:rPr>
        <w:t>‌</w:t>
      </w:r>
      <w:r w:rsidRPr="00996B8F">
        <w:rPr>
          <w:rStyle w:val="Char5"/>
          <w:rFonts w:hint="cs"/>
          <w:rtl/>
        </w:rPr>
        <w:t>ایم، آنگ</w:t>
      </w:r>
      <w:r w:rsidR="00D20902" w:rsidRPr="00996B8F">
        <w:rPr>
          <w:rStyle w:val="Char5"/>
          <w:rFonts w:hint="cs"/>
          <w:rtl/>
        </w:rPr>
        <w:t>اه بلند شدیم و آمدیم نزد پیامبر</w:t>
      </w:r>
      <w:r w:rsidR="00C0616A" w:rsidRPr="00C0616A">
        <w:rPr>
          <w:rStyle w:val="Char5"/>
          <w:rFonts w:cs="CTraditional Arabic" w:hint="cs"/>
          <w:rtl/>
        </w:rPr>
        <w:t xml:space="preserve"> </w:t>
      </w:r>
      <w:r w:rsidR="00C0616A">
        <w:rPr>
          <w:rStyle w:val="Char5"/>
          <w:rFonts w:cs="CTraditional Arabic" w:hint="cs"/>
          <w:rtl/>
        </w:rPr>
        <w:t>ج</w:t>
      </w:r>
      <w:r w:rsidR="00C0616A">
        <w:rPr>
          <w:rStyle w:val="Char5"/>
          <w:rFonts w:hint="cs"/>
          <w:rtl/>
        </w:rPr>
        <w:t>،</w:t>
      </w:r>
      <w:r w:rsidRPr="00996B8F">
        <w:rPr>
          <w:rStyle w:val="Char5"/>
          <w:rFonts w:hint="cs"/>
          <w:rtl/>
        </w:rPr>
        <w:t xml:space="preserve"> و ایشان فرمود: چه چیزی سبب شده که این وقت بیائید؟ ما ایشان را از علت آمدن خود باخبر نمودیم. ایشان کاسه‌ای که خرما داشت بود را طلبید، و به هریک از ما دو دانه خرما داد و فرمود: «این دو خرما را بخورید و به دنبال آن آب بخورید امروز شما را کفایت می‌کنند». من یکی از خرماها را خوردم و دیگری را پنهان کردم، فرمود: ای ابوهریره آن را چه کار می‌کنی؟ گفتم: برای مادرم می‌برم. فرمود: آن را بخور برای مادرت دو تا به شما می‌دهیم</w:t>
      </w:r>
      <w:r w:rsidRPr="00EB35CA">
        <w:rPr>
          <w:rStyle w:val="Char5"/>
          <w:rFonts w:hint="cs"/>
          <w:vertAlign w:val="superscript"/>
          <w:rtl/>
        </w:rPr>
        <w:t>(</w:t>
      </w:r>
      <w:r w:rsidRPr="00EB35CA">
        <w:rPr>
          <w:rStyle w:val="Char5"/>
          <w:vertAlign w:val="superscript"/>
          <w:rtl/>
        </w:rPr>
        <w:footnoteReference w:id="3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ابن شهاب زهری روایت می‌کند که ابوهریره</w:t>
      </w:r>
      <w:r w:rsidR="00AB647F" w:rsidRPr="00AB647F">
        <w:rPr>
          <w:rStyle w:val="Char5"/>
          <w:rFonts w:cs="CTraditional Arabic" w:hint="cs"/>
          <w:rtl/>
        </w:rPr>
        <w:t xml:space="preserve">س </w:t>
      </w:r>
      <w:r w:rsidRPr="00996B8F">
        <w:rPr>
          <w:rStyle w:val="Char5"/>
          <w:rFonts w:hint="cs"/>
          <w:rtl/>
        </w:rPr>
        <w:t>به حج نرفت تا وقتی که مادرش فوت کرد، چون در کنار مادرش بود</w:t>
      </w:r>
      <w:r w:rsidRPr="00EB35CA">
        <w:rPr>
          <w:rStyle w:val="Char5"/>
          <w:rFonts w:hint="cs"/>
          <w:vertAlign w:val="superscript"/>
          <w:rtl/>
        </w:rPr>
        <w:t>(</w:t>
      </w:r>
      <w:r w:rsidRPr="00EB35CA">
        <w:rPr>
          <w:rStyle w:val="Char5"/>
          <w:vertAlign w:val="superscript"/>
          <w:rtl/>
        </w:rPr>
        <w:footnoteReference w:id="3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از ابوهریره</w:t>
      </w:r>
      <w:r w:rsidR="00AB647F" w:rsidRPr="00AB647F">
        <w:rPr>
          <w:rStyle w:val="Char5"/>
          <w:rFonts w:cs="CTraditional Arabic" w:hint="cs"/>
          <w:rtl/>
        </w:rPr>
        <w:t xml:space="preserve">س </w:t>
      </w:r>
      <w:r w:rsidRPr="00996B8F">
        <w:rPr>
          <w:rStyle w:val="Char5"/>
          <w:rFonts w:hint="cs"/>
          <w:rtl/>
        </w:rPr>
        <w:t xml:space="preserve">روایت است که وقتی از پیامبر خواست که دعا کند مادرش مسلمان شود گفت: ای پیامبر خدا دعا کن خداوند مرا و مادرم را محبوب مؤمنان قرار دهد و مؤمنان را </w:t>
      </w:r>
      <w:r w:rsidR="00D20902" w:rsidRPr="00996B8F">
        <w:rPr>
          <w:rStyle w:val="Char5"/>
          <w:rFonts w:hint="cs"/>
          <w:rtl/>
        </w:rPr>
        <w:t>محبوب ما بگرداند». آنگاه پیامبر</w:t>
      </w:r>
      <w:r w:rsidR="00352174" w:rsidRPr="00352174">
        <w:rPr>
          <w:rStyle w:val="Char5"/>
          <w:rFonts w:cs="CTraditional Arabic" w:hint="cs"/>
          <w:rtl/>
        </w:rPr>
        <w:t xml:space="preserve"> ج </w:t>
      </w:r>
      <w:r w:rsidRPr="00996B8F">
        <w:rPr>
          <w:rStyle w:val="Char5"/>
          <w:rFonts w:hint="cs"/>
          <w:rtl/>
        </w:rPr>
        <w:t>فرمود: بار خدایا! این بنده‌ات (یعنی ابوهریره) و مادرش را محبوب مؤمنان بگردان و مؤمنان را محبوب آنان کن...</w:t>
      </w:r>
      <w:bookmarkStart w:id="37" w:name="OLE_LINK9"/>
      <w:bookmarkStart w:id="38" w:name="OLE_LINK10"/>
      <w:bookmarkStart w:id="39" w:name="OLE_LINK11"/>
      <w:r w:rsidRPr="00EB35CA">
        <w:rPr>
          <w:rStyle w:val="Char5"/>
          <w:rFonts w:hint="cs"/>
          <w:vertAlign w:val="superscript"/>
          <w:rtl/>
        </w:rPr>
        <w:t>(</w:t>
      </w:r>
      <w:bookmarkStart w:id="40" w:name="OLE_LINK12"/>
      <w:bookmarkStart w:id="41" w:name="OLE_LINK13"/>
      <w:r w:rsidRPr="00EB35CA">
        <w:rPr>
          <w:rStyle w:val="Char5"/>
          <w:vertAlign w:val="superscript"/>
          <w:rtl/>
        </w:rPr>
        <w:footnoteReference w:id="36"/>
      </w:r>
      <w:bookmarkEnd w:id="40"/>
      <w:bookmarkEnd w:id="41"/>
      <w:r w:rsidRPr="00EB35CA">
        <w:rPr>
          <w:rStyle w:val="Char5"/>
          <w:rFonts w:hint="cs"/>
          <w:vertAlign w:val="superscript"/>
          <w:rtl/>
        </w:rPr>
        <w:t>)</w:t>
      </w:r>
      <w:bookmarkEnd w:id="37"/>
      <w:bookmarkEnd w:id="38"/>
      <w:bookmarkEnd w:id="39"/>
      <w:r w:rsidRPr="00996B8F">
        <w:rPr>
          <w:rStyle w:val="Char5"/>
          <w:rFonts w:hint="cs"/>
          <w:rtl/>
        </w:rPr>
        <w:t>.</w:t>
      </w:r>
    </w:p>
    <w:p w:rsidR="00781ACF" w:rsidRDefault="00781ACF" w:rsidP="00D20902">
      <w:pPr>
        <w:ind w:firstLine="284"/>
        <w:jc w:val="both"/>
        <w:rPr>
          <w:rStyle w:val="Char5"/>
          <w:rtl/>
        </w:rPr>
      </w:pPr>
      <w:r w:rsidRPr="00996B8F">
        <w:rPr>
          <w:rStyle w:val="Char5"/>
          <w:rFonts w:hint="cs"/>
          <w:rtl/>
        </w:rPr>
        <w:t>ابن کثیر می‌گوید: این حدیث از نشانه‌های نبوت است، همه مردم ابوهریره</w:t>
      </w:r>
      <w:r w:rsidR="00AB647F" w:rsidRPr="00AB647F">
        <w:rPr>
          <w:rStyle w:val="Char5"/>
          <w:rFonts w:cs="CTraditional Arabic" w:hint="cs"/>
          <w:rtl/>
        </w:rPr>
        <w:t xml:space="preserve">س </w:t>
      </w:r>
      <w:r w:rsidRPr="00996B8F">
        <w:rPr>
          <w:rStyle w:val="Char5"/>
          <w:rFonts w:hint="cs"/>
          <w:rtl/>
        </w:rPr>
        <w:t>را دوست دارند و خداونداو را به سبب روایاتش مشهور و معروف کرده است</w:t>
      </w:r>
      <w:r w:rsidRPr="00EB35CA">
        <w:rPr>
          <w:rStyle w:val="Char5"/>
          <w:rFonts w:hint="cs"/>
          <w:vertAlign w:val="superscript"/>
          <w:rtl/>
        </w:rPr>
        <w:t>(</w:t>
      </w:r>
      <w:r w:rsidRPr="00EB35CA">
        <w:rPr>
          <w:rStyle w:val="Char5"/>
          <w:vertAlign w:val="superscript"/>
          <w:rtl/>
        </w:rPr>
        <w:footnoteReference w:id="37"/>
      </w:r>
      <w:r w:rsidRPr="00EB35CA">
        <w:rPr>
          <w:rStyle w:val="Char5"/>
          <w:rFonts w:hint="cs"/>
          <w:vertAlign w:val="superscript"/>
          <w:rtl/>
        </w:rPr>
        <w:t>)</w:t>
      </w:r>
      <w:r w:rsidRPr="00996B8F">
        <w:rPr>
          <w:rStyle w:val="Char5"/>
          <w:rFonts w:hint="cs"/>
          <w:rtl/>
        </w:rPr>
        <w:t>.</w:t>
      </w:r>
    </w:p>
    <w:p w:rsidR="00C721D5" w:rsidRDefault="00C721D5" w:rsidP="00D20902">
      <w:pPr>
        <w:ind w:firstLine="284"/>
        <w:jc w:val="both"/>
        <w:rPr>
          <w:rStyle w:val="Char5"/>
          <w:rtl/>
        </w:rPr>
      </w:pPr>
    </w:p>
    <w:p w:rsidR="00C721D5" w:rsidRDefault="00C721D5" w:rsidP="00D20902">
      <w:pPr>
        <w:ind w:firstLine="284"/>
        <w:jc w:val="both"/>
        <w:rPr>
          <w:rStyle w:val="Char5"/>
          <w:rtl/>
        </w:rPr>
      </w:pPr>
    </w:p>
    <w:p w:rsidR="00C721D5" w:rsidRPr="00996B8F" w:rsidRDefault="00C721D5" w:rsidP="00D20902">
      <w:pPr>
        <w:ind w:firstLine="284"/>
        <w:jc w:val="both"/>
        <w:rPr>
          <w:rStyle w:val="Char5"/>
          <w:rtl/>
        </w:rPr>
      </w:pPr>
    </w:p>
    <w:p w:rsidR="00781ACF" w:rsidRPr="00D20902" w:rsidRDefault="00781ACF" w:rsidP="001D02D2">
      <w:pPr>
        <w:pStyle w:val="a1"/>
        <w:rPr>
          <w:rtl/>
        </w:rPr>
      </w:pPr>
      <w:bookmarkStart w:id="42" w:name="_Toc299572960"/>
      <w:bookmarkStart w:id="43" w:name="_Toc370379762"/>
      <w:bookmarkStart w:id="44" w:name="_Toc437248304"/>
      <w:bookmarkStart w:id="45" w:name="OLE_LINK24"/>
      <w:bookmarkStart w:id="46" w:name="OLE_LINK25"/>
      <w:r w:rsidRPr="00D20902">
        <w:rPr>
          <w:rFonts w:hint="cs"/>
          <w:rtl/>
        </w:rPr>
        <w:t xml:space="preserve">تلاش او در پیروی از اطاعت پیامبر </w:t>
      </w:r>
      <w:bookmarkEnd w:id="42"/>
      <w:bookmarkEnd w:id="43"/>
      <w:r w:rsidR="001D02D2" w:rsidRPr="001D02D2">
        <w:rPr>
          <w:rFonts w:cs="CTraditional Arabic" w:hint="cs"/>
          <w:b/>
          <w:bCs w:val="0"/>
          <w:rtl/>
        </w:rPr>
        <w:t>ج</w:t>
      </w:r>
      <w:bookmarkEnd w:id="44"/>
    </w:p>
    <w:bookmarkEnd w:id="45"/>
    <w:bookmarkEnd w:id="46"/>
    <w:p w:rsidR="00781ACF" w:rsidRPr="00996B8F" w:rsidRDefault="00781ACF" w:rsidP="00B37A56">
      <w:pPr>
        <w:ind w:firstLine="284"/>
        <w:jc w:val="both"/>
        <w:rPr>
          <w:rStyle w:val="Char5"/>
          <w:rtl/>
        </w:rPr>
      </w:pPr>
      <w:r w:rsidRPr="00996B8F">
        <w:rPr>
          <w:rStyle w:val="Char5"/>
          <w:rFonts w:hint="cs"/>
          <w:rtl/>
        </w:rPr>
        <w:t>رفتار عملی ابوهریره</w:t>
      </w:r>
      <w:r w:rsidR="00AB647F" w:rsidRPr="00AB647F">
        <w:rPr>
          <w:rStyle w:val="Char5"/>
          <w:rFonts w:cs="CTraditional Arabic" w:hint="cs"/>
          <w:rtl/>
        </w:rPr>
        <w:t xml:space="preserve">س </w:t>
      </w:r>
      <w:r w:rsidRPr="00996B8F">
        <w:rPr>
          <w:rStyle w:val="Char5"/>
          <w:rFonts w:hint="cs"/>
          <w:rtl/>
        </w:rPr>
        <w:t>نشانگر این بود که او به شدّت می‌کوشید تا در کارها از پیامبر</w:t>
      </w:r>
      <w:r w:rsidR="00352174" w:rsidRPr="00352174">
        <w:rPr>
          <w:rStyle w:val="Char5"/>
          <w:rFonts w:cs="CTraditional Arabic" w:hint="cs"/>
          <w:rtl/>
        </w:rPr>
        <w:t xml:space="preserve"> </w:t>
      </w:r>
      <w:r w:rsidR="00B37A56">
        <w:rPr>
          <w:rStyle w:val="Char5"/>
          <w:rFonts w:cs="CTraditional Arabic" w:hint="cs"/>
          <w:rtl/>
        </w:rPr>
        <w:t>ج</w:t>
      </w:r>
      <w:r w:rsidR="00352174" w:rsidRPr="00352174">
        <w:rPr>
          <w:rStyle w:val="Char5"/>
          <w:rFonts w:cs="CTraditional Arabic" w:hint="cs"/>
          <w:rtl/>
        </w:rPr>
        <w:t xml:space="preserve"> </w:t>
      </w:r>
      <w:r w:rsidRPr="00996B8F">
        <w:rPr>
          <w:rStyle w:val="Char5"/>
          <w:rFonts w:hint="cs"/>
          <w:rtl/>
        </w:rPr>
        <w:t>پیروی نماید و به گفته‌ها و افعال ایشان</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اقتدا نماید، چون خداوند می‌فرماید:</w:t>
      </w:r>
    </w:p>
    <w:p w:rsidR="00781ACF" w:rsidRPr="00996B8F" w:rsidRDefault="00D20902" w:rsidP="00CC2DFF">
      <w:pPr>
        <w:ind w:firstLine="284"/>
        <w:jc w:val="both"/>
        <w:rPr>
          <w:rStyle w:val="Char5"/>
          <w:rtl/>
        </w:rPr>
      </w:pPr>
      <w:r>
        <w:rPr>
          <w:rFonts w:ascii="B Lotus" w:hAnsi="B Lotus" w:cs="Traditional Arabic" w:hint="cs"/>
          <w:rtl/>
          <w:lang w:bidi="fa-IR"/>
        </w:rPr>
        <w:t>﴿</w:t>
      </w:r>
      <w:r w:rsidR="00CC2DFF" w:rsidRPr="00097E21">
        <w:rPr>
          <w:rStyle w:val="Char6"/>
          <w:rFonts w:hint="eastAsia"/>
          <w:rtl/>
        </w:rPr>
        <w:t>وَمَا</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ءَاتَى</w:t>
      </w:r>
      <w:r w:rsidR="00CC2DFF" w:rsidRPr="00097E21">
        <w:rPr>
          <w:rStyle w:val="Char6"/>
          <w:rFonts w:hint="cs"/>
          <w:rtl/>
        </w:rPr>
        <w:t>ٰ</w:t>
      </w:r>
      <w:r w:rsidR="00CC2DFF" w:rsidRPr="00097E21">
        <w:rPr>
          <w:rStyle w:val="Char6"/>
          <w:rFonts w:hint="eastAsia"/>
          <w:rtl/>
        </w:rPr>
        <w:t>كُمُ</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لرَّسُولُ</w:t>
      </w:r>
      <w:r w:rsidR="00CC2DFF" w:rsidRPr="00097E21">
        <w:rPr>
          <w:rStyle w:val="Char6"/>
          <w:rtl/>
        </w:rPr>
        <w:t xml:space="preserve"> </w:t>
      </w:r>
      <w:r w:rsidR="00CC2DFF" w:rsidRPr="00097E21">
        <w:rPr>
          <w:rStyle w:val="Char6"/>
          <w:rFonts w:hint="eastAsia"/>
          <w:rtl/>
        </w:rPr>
        <w:t>فَخُذُوهُ</w:t>
      </w:r>
      <w:r w:rsidR="00CC2DFF" w:rsidRPr="00097E21">
        <w:rPr>
          <w:rStyle w:val="Char6"/>
          <w:rtl/>
        </w:rPr>
        <w:t xml:space="preserve"> </w:t>
      </w:r>
      <w:r w:rsidR="00CC2DFF" w:rsidRPr="00097E21">
        <w:rPr>
          <w:rStyle w:val="Char6"/>
          <w:rFonts w:hint="eastAsia"/>
          <w:rtl/>
        </w:rPr>
        <w:t>وَمَا</w:t>
      </w:r>
      <w:r w:rsidR="00CC2DFF" w:rsidRPr="00097E21">
        <w:rPr>
          <w:rStyle w:val="Char6"/>
          <w:rtl/>
        </w:rPr>
        <w:t xml:space="preserve"> </w:t>
      </w:r>
      <w:r w:rsidR="00CC2DFF" w:rsidRPr="00097E21">
        <w:rPr>
          <w:rStyle w:val="Char6"/>
          <w:rFonts w:hint="eastAsia"/>
          <w:rtl/>
        </w:rPr>
        <w:t>نَهَى</w:t>
      </w:r>
      <w:r w:rsidR="00CC2DFF" w:rsidRPr="00097E21">
        <w:rPr>
          <w:rStyle w:val="Char6"/>
          <w:rFonts w:hint="cs"/>
          <w:rtl/>
        </w:rPr>
        <w:t>ٰ</w:t>
      </w:r>
      <w:r w:rsidR="00CC2DFF" w:rsidRPr="00097E21">
        <w:rPr>
          <w:rStyle w:val="Char6"/>
          <w:rFonts w:hint="eastAsia"/>
          <w:rtl/>
        </w:rPr>
        <w:t>كُم</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عَن</w:t>
      </w:r>
      <w:r w:rsidR="00CC2DFF" w:rsidRPr="00097E21">
        <w:rPr>
          <w:rStyle w:val="Char6"/>
          <w:rFonts w:hint="cs"/>
          <w:rtl/>
        </w:rPr>
        <w:t>ۡ</w:t>
      </w:r>
      <w:r w:rsidR="00CC2DFF" w:rsidRPr="00097E21">
        <w:rPr>
          <w:rStyle w:val="Char6"/>
          <w:rFonts w:hint="eastAsia"/>
          <w:rtl/>
        </w:rPr>
        <w:t>هُ</w:t>
      </w:r>
      <w:r w:rsidR="00CC2DFF" w:rsidRPr="00097E21">
        <w:rPr>
          <w:rStyle w:val="Char6"/>
          <w:rtl/>
        </w:rPr>
        <w:t xml:space="preserve"> </w:t>
      </w:r>
      <w:r w:rsidR="00CC2DFF" w:rsidRPr="00097E21">
        <w:rPr>
          <w:rStyle w:val="Char6"/>
          <w:rFonts w:hint="eastAsia"/>
          <w:rtl/>
        </w:rPr>
        <w:t>فَ</w:t>
      </w:r>
      <w:r w:rsidR="00CC2DFF" w:rsidRPr="00097E21">
        <w:rPr>
          <w:rStyle w:val="Char6"/>
          <w:rFonts w:hint="cs"/>
          <w:rtl/>
        </w:rPr>
        <w:t>ٱ</w:t>
      </w:r>
      <w:r w:rsidR="00CC2DFF" w:rsidRPr="00097E21">
        <w:rPr>
          <w:rStyle w:val="Char6"/>
          <w:rFonts w:hint="eastAsia"/>
          <w:rtl/>
        </w:rPr>
        <w:t>نتَهُواْ</w:t>
      </w:r>
      <w:r>
        <w:rPr>
          <w:rFonts w:ascii="B Lotus" w:hAnsi="B Lotus" w:cs="Traditional Arabic" w:hint="cs"/>
          <w:rtl/>
          <w:lang w:bidi="fa-IR"/>
        </w:rPr>
        <w:t>﴾</w:t>
      </w:r>
      <w:r w:rsidRPr="00996B8F">
        <w:rPr>
          <w:rStyle w:val="Char5"/>
          <w:rFonts w:hint="cs"/>
          <w:rtl/>
        </w:rPr>
        <w:t xml:space="preserve"> </w:t>
      </w:r>
      <w:r w:rsidRPr="00B55CC5">
        <w:rPr>
          <w:rStyle w:val="Char7"/>
          <w:rFonts w:hint="cs"/>
          <w:rtl/>
        </w:rPr>
        <w:t>[الحشر: 7]</w:t>
      </w:r>
      <w:r w:rsidRPr="00996B8F">
        <w:rPr>
          <w:rStyle w:val="Char5"/>
          <w:rFonts w:hint="cs"/>
          <w:rtl/>
        </w:rPr>
        <w:t>.</w:t>
      </w:r>
    </w:p>
    <w:p w:rsidR="00781ACF" w:rsidRPr="00883F95" w:rsidRDefault="00781ACF" w:rsidP="00D20902">
      <w:pPr>
        <w:ind w:firstLine="284"/>
        <w:jc w:val="both"/>
        <w:rPr>
          <w:rStyle w:val="Char5"/>
          <w:rtl/>
        </w:rPr>
      </w:pPr>
      <w:r w:rsidRPr="00D20902">
        <w:rPr>
          <w:rFonts w:cs="Traditional Arabic" w:hint="cs"/>
          <w:sz w:val="26"/>
          <w:szCs w:val="26"/>
          <w:rtl/>
          <w:lang w:bidi="fa-IR"/>
        </w:rPr>
        <w:t>«</w:t>
      </w:r>
      <w:r w:rsidRPr="00883F95">
        <w:rPr>
          <w:rStyle w:val="Char5"/>
          <w:rFonts w:hint="cs"/>
          <w:rtl/>
        </w:rPr>
        <w:t>آنچه پیامبر به شما داد، آن ‌را بگیرید و از آنچه شما را بازداشت، بازآیید</w:t>
      </w:r>
      <w:r w:rsidRPr="00D20902">
        <w:rPr>
          <w:rFonts w:cs="Traditional Arabic" w:hint="cs"/>
          <w:sz w:val="26"/>
          <w:szCs w:val="26"/>
          <w:rtl/>
          <w:lang w:bidi="fa-IR"/>
        </w:rPr>
        <w:t>»</w:t>
      </w:r>
      <w:r w:rsidRPr="00883F95">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به این فرمان الهی جامه عمل پوشانید و از سویی محبت صادقانه پیامبر که دل‌های یارانش سرشار از آن بود و تمام اعضا و جوارح و احساسات آنان غرق این محبت بود ابوهریره را بر آن داشته بود تا به شدت از پیامبر</w:t>
      </w:r>
      <w:r w:rsidR="00352174" w:rsidRPr="00352174">
        <w:rPr>
          <w:rStyle w:val="Char5"/>
          <w:rFonts w:cs="CTraditional Arabic" w:hint="cs"/>
          <w:rtl/>
        </w:rPr>
        <w:t xml:space="preserve"> ج </w:t>
      </w:r>
      <w:r w:rsidRPr="00996B8F">
        <w:rPr>
          <w:rStyle w:val="Char5"/>
          <w:rFonts w:hint="cs"/>
          <w:rtl/>
        </w:rPr>
        <w:t>تا جایی که می‌تواند پیروی نماید.</w:t>
      </w:r>
    </w:p>
    <w:p w:rsidR="00781ACF" w:rsidRPr="00996B8F" w:rsidRDefault="00781ACF" w:rsidP="00D20902">
      <w:pPr>
        <w:pStyle w:val="NoSpacing"/>
        <w:ind w:firstLine="284"/>
        <w:jc w:val="both"/>
        <w:rPr>
          <w:rStyle w:val="Char5"/>
          <w:rtl/>
        </w:rPr>
      </w:pPr>
      <w:bookmarkStart w:id="47" w:name="_Toc287826003"/>
      <w:r w:rsidRPr="00996B8F">
        <w:rPr>
          <w:rStyle w:val="Char5"/>
          <w:rFonts w:hint="cs"/>
          <w:rtl/>
        </w:rPr>
        <w:t>مثال‌های ذیل تاکیدی است بر آن چه گفتیم:</w:t>
      </w:r>
      <w:bookmarkEnd w:id="47"/>
    </w:p>
    <w:p w:rsidR="00781ACF" w:rsidRPr="00996B8F" w:rsidRDefault="00781ACF" w:rsidP="00D20902">
      <w:pPr>
        <w:ind w:firstLine="284"/>
        <w:jc w:val="both"/>
        <w:rPr>
          <w:rStyle w:val="Char5"/>
          <w:rtl/>
        </w:rPr>
      </w:pPr>
      <w:r w:rsidRPr="00996B8F">
        <w:rPr>
          <w:rStyle w:val="Char5"/>
          <w:rFonts w:hint="cs"/>
          <w:rtl/>
        </w:rPr>
        <w:t>از ابوهریره</w:t>
      </w:r>
      <w:r w:rsidR="00AB647F" w:rsidRPr="00AB647F">
        <w:rPr>
          <w:rStyle w:val="Char5"/>
          <w:rFonts w:cs="CTraditional Arabic" w:hint="cs"/>
          <w:rtl/>
        </w:rPr>
        <w:t xml:space="preserve">س </w:t>
      </w:r>
      <w:r w:rsidRPr="00996B8F">
        <w:rPr>
          <w:rStyle w:val="Char5"/>
          <w:rFonts w:hint="cs"/>
          <w:rtl/>
        </w:rPr>
        <w:t>روایت است که گفت: محبوبم مرا به سه چیز توصیه نمود که آن سه چیز را تا دم مرگ رها نخواهم کرد: روزه‌گرفتن در ماهی سه روز، و نماز چاشت، و خواندن وتر قبل از خواب.</w:t>
      </w:r>
    </w:p>
    <w:p w:rsidR="00781ACF" w:rsidRPr="00996B8F" w:rsidRDefault="00781ACF" w:rsidP="00CC2DFF">
      <w:pPr>
        <w:widowControl w:val="0"/>
        <w:ind w:firstLine="284"/>
        <w:jc w:val="both"/>
        <w:rPr>
          <w:rStyle w:val="Char5"/>
          <w:rtl/>
        </w:rPr>
      </w:pPr>
      <w:r w:rsidRPr="00996B8F">
        <w:rPr>
          <w:rStyle w:val="Char5"/>
          <w:rFonts w:hint="cs"/>
          <w:rtl/>
        </w:rPr>
        <w:t>و گفت: نماز من از شبیه‌ترین نماز به پیامبر است در میان شما؛ پیامبر</w:t>
      </w:r>
      <w:r w:rsidR="00352174" w:rsidRPr="00352174">
        <w:rPr>
          <w:rStyle w:val="Char5"/>
          <w:rFonts w:cs="CTraditional Arabic" w:hint="cs"/>
          <w:rtl/>
        </w:rPr>
        <w:t xml:space="preserve">ج </w:t>
      </w:r>
      <w:r w:rsidRPr="00996B8F">
        <w:rPr>
          <w:rStyle w:val="Char5"/>
          <w:rFonts w:hint="cs"/>
          <w:rtl/>
        </w:rPr>
        <w:t xml:space="preserve">وقتی می‌گفت: </w:t>
      </w:r>
      <w:r w:rsidR="00D20902" w:rsidRPr="00B15D58">
        <w:rPr>
          <w:rStyle w:val="Char4"/>
          <w:rFonts w:hint="cs"/>
          <w:rtl/>
        </w:rPr>
        <w:t>«</w:t>
      </w:r>
      <w:r w:rsidRPr="00B15D58">
        <w:rPr>
          <w:rStyle w:val="Char4"/>
          <w:rtl/>
        </w:rPr>
        <w:t>سمع الله لمن حمده</w:t>
      </w:r>
      <w:r w:rsidR="00D20902" w:rsidRPr="00B15D58">
        <w:rPr>
          <w:rStyle w:val="Char4"/>
          <w:rFonts w:hint="cs"/>
          <w:rtl/>
        </w:rPr>
        <w:t>»</w:t>
      </w:r>
      <w:r w:rsidRPr="00996B8F">
        <w:rPr>
          <w:rStyle w:val="Char5"/>
          <w:rFonts w:hint="cs"/>
          <w:rtl/>
        </w:rPr>
        <w:t xml:space="preserve">، بعد می‌گفت: </w:t>
      </w:r>
      <w:r w:rsidR="00D20902" w:rsidRPr="00B15D58">
        <w:rPr>
          <w:rStyle w:val="Char4"/>
          <w:rFonts w:hint="cs"/>
          <w:rtl/>
        </w:rPr>
        <w:t>«</w:t>
      </w:r>
      <w:r w:rsidRPr="00B15D58">
        <w:rPr>
          <w:rStyle w:val="Char4"/>
          <w:rtl/>
        </w:rPr>
        <w:t>ربنا ول</w:t>
      </w:r>
      <w:r w:rsidR="00D20902" w:rsidRPr="00B15D58">
        <w:rPr>
          <w:rStyle w:val="Char4"/>
          <w:rFonts w:hint="cs"/>
          <w:rtl/>
        </w:rPr>
        <w:t>ك</w:t>
      </w:r>
      <w:r w:rsidRPr="00B15D58">
        <w:rPr>
          <w:rStyle w:val="Char4"/>
          <w:rtl/>
        </w:rPr>
        <w:t xml:space="preserve"> الحمد</w:t>
      </w:r>
      <w:r w:rsidR="00D20902" w:rsidRPr="00B15D58">
        <w:rPr>
          <w:rStyle w:val="Char4"/>
          <w:rFonts w:hint="cs"/>
          <w:rtl/>
        </w:rPr>
        <w:t>»</w:t>
      </w:r>
      <w:r w:rsidR="00D20902" w:rsidRPr="00996B8F">
        <w:rPr>
          <w:rStyle w:val="Char5"/>
          <w:rFonts w:hint="cs"/>
          <w:rtl/>
        </w:rPr>
        <w:t xml:space="preserve"> </w:t>
      </w:r>
      <w:r w:rsidRPr="00996B8F">
        <w:rPr>
          <w:rStyle w:val="Char5"/>
          <w:rFonts w:hint="cs"/>
          <w:rtl/>
        </w:rPr>
        <w:t xml:space="preserve">و به هنگام رفتن به رکوع </w:t>
      </w:r>
      <w:r w:rsidR="00D20902" w:rsidRPr="00B15D58">
        <w:rPr>
          <w:rStyle w:val="Char4"/>
          <w:rFonts w:hint="cs"/>
          <w:rtl/>
        </w:rPr>
        <w:t>«</w:t>
      </w:r>
      <w:r w:rsidRPr="00B15D58">
        <w:rPr>
          <w:rStyle w:val="Char4"/>
          <w:rtl/>
        </w:rPr>
        <w:t>الله اکبر</w:t>
      </w:r>
      <w:r w:rsidR="00D20902" w:rsidRPr="00B15D58">
        <w:rPr>
          <w:rStyle w:val="Char4"/>
          <w:rFonts w:hint="cs"/>
          <w:rtl/>
        </w:rPr>
        <w:t>»</w:t>
      </w:r>
      <w:r w:rsidR="00D20902" w:rsidRPr="00996B8F">
        <w:rPr>
          <w:rStyle w:val="Char5"/>
          <w:rFonts w:hint="cs"/>
          <w:rtl/>
        </w:rPr>
        <w:t xml:space="preserve"> </w:t>
      </w:r>
      <w:r w:rsidRPr="00996B8F">
        <w:rPr>
          <w:rStyle w:val="Char5"/>
          <w:rFonts w:hint="cs"/>
          <w:rtl/>
        </w:rPr>
        <w:t xml:space="preserve">می‌گفت و وقتی سرش را بلند می‌کرد و وقتی بعد از سجده دوم بلند می‌شد می‌گفت: </w:t>
      </w:r>
      <w:r w:rsidR="00D20902" w:rsidRPr="00B15D58">
        <w:rPr>
          <w:rStyle w:val="Char4"/>
          <w:rFonts w:hint="cs"/>
          <w:rtl/>
        </w:rPr>
        <w:t>«</w:t>
      </w:r>
      <w:r w:rsidRPr="00B15D58">
        <w:rPr>
          <w:rStyle w:val="Char4"/>
          <w:rtl/>
        </w:rPr>
        <w:t>الله اکبر</w:t>
      </w:r>
      <w:r w:rsidR="00D20902" w:rsidRPr="00B15D58">
        <w:rPr>
          <w:rStyle w:val="Char4"/>
          <w:rFonts w:hint="cs"/>
          <w:rtl/>
        </w:rPr>
        <w:t>»</w:t>
      </w:r>
      <w:r w:rsidRPr="00EB35CA">
        <w:rPr>
          <w:rStyle w:val="Char5"/>
          <w:rFonts w:hint="cs"/>
          <w:vertAlign w:val="superscript"/>
          <w:rtl/>
        </w:rPr>
        <w:t>(</w:t>
      </w:r>
      <w:r w:rsidRPr="00EB35CA">
        <w:rPr>
          <w:rStyle w:val="Char5"/>
          <w:vertAlign w:val="superscript"/>
          <w:rtl/>
        </w:rPr>
        <w:footnoteReference w:id="3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ابوهریره می‌گفت: قبل از خواب و بعد از بیداری و قبل از غذا و بعد از غذا همان کلماتی را می‌گویم که از پیامبر</w:t>
      </w:r>
      <w:r w:rsidR="00352174" w:rsidRPr="00352174">
        <w:rPr>
          <w:rStyle w:val="Char5"/>
          <w:rFonts w:cs="CTraditional Arabic" w:hint="cs"/>
          <w:rtl/>
        </w:rPr>
        <w:t xml:space="preserve"> ج </w:t>
      </w:r>
      <w:r w:rsidRPr="00996B8F">
        <w:rPr>
          <w:rStyle w:val="Char5"/>
          <w:rFonts w:hint="cs"/>
          <w:rtl/>
        </w:rPr>
        <w:t>شنیده‌ام که آن را گفت</w:t>
      </w:r>
      <w:r w:rsidRPr="00EB35CA">
        <w:rPr>
          <w:rStyle w:val="Char5"/>
          <w:rFonts w:hint="cs"/>
          <w:vertAlign w:val="superscript"/>
          <w:rtl/>
        </w:rPr>
        <w:t>(</w:t>
      </w:r>
      <w:r w:rsidRPr="00EB35CA">
        <w:rPr>
          <w:rStyle w:val="Char5"/>
          <w:vertAlign w:val="superscript"/>
          <w:rtl/>
        </w:rPr>
        <w:footnoteReference w:id="39"/>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سعید مقبری از ابوهریره</w:t>
      </w:r>
      <w:r w:rsidR="00AB647F" w:rsidRPr="00AB647F">
        <w:rPr>
          <w:rStyle w:val="Char5"/>
          <w:rFonts w:cs="CTraditional Arabic" w:hint="cs"/>
          <w:rtl/>
        </w:rPr>
        <w:t xml:space="preserve">س </w:t>
      </w:r>
      <w:r w:rsidRPr="00996B8F">
        <w:rPr>
          <w:rStyle w:val="Char5"/>
          <w:rFonts w:hint="cs"/>
          <w:rtl/>
        </w:rPr>
        <w:t>روایت می‌کند که او از کنار گروهی عبور کرد که گوسفندی کباب شده جلوی</w:t>
      </w:r>
      <w:r w:rsidR="006418AB">
        <w:rPr>
          <w:rStyle w:val="Char5"/>
          <w:rFonts w:hint="cs"/>
          <w:rtl/>
        </w:rPr>
        <w:t xml:space="preserve"> آن‌ها </w:t>
      </w:r>
      <w:r w:rsidRPr="00996B8F">
        <w:rPr>
          <w:rStyle w:val="Char5"/>
          <w:rFonts w:hint="cs"/>
          <w:rtl/>
        </w:rPr>
        <w:t>گذاشته شده بود، آنان او را دعوت دادند، اما نخورد. و گفت: پیامبر</w:t>
      </w:r>
      <w:r w:rsidR="00352174" w:rsidRPr="00352174">
        <w:rPr>
          <w:rStyle w:val="Char5"/>
          <w:rFonts w:cs="CTraditional Arabic" w:hint="cs"/>
          <w:rtl/>
        </w:rPr>
        <w:t xml:space="preserve"> ج </w:t>
      </w:r>
      <w:r w:rsidRPr="00996B8F">
        <w:rPr>
          <w:rStyle w:val="Char5"/>
          <w:rFonts w:hint="cs"/>
          <w:rtl/>
        </w:rPr>
        <w:t>در حالی از دنیا رفت که از نان جو سیر نشد</w:t>
      </w:r>
      <w:r w:rsidRPr="00EB35CA">
        <w:rPr>
          <w:rStyle w:val="Char5"/>
          <w:rFonts w:hint="cs"/>
          <w:vertAlign w:val="superscript"/>
          <w:rtl/>
        </w:rPr>
        <w:t>(</w:t>
      </w:r>
      <w:r w:rsidRPr="00EB35CA">
        <w:rPr>
          <w:rStyle w:val="Char5"/>
          <w:vertAlign w:val="superscript"/>
          <w:rtl/>
        </w:rPr>
        <w:footnoteReference w:id="40"/>
      </w:r>
      <w:r w:rsidRPr="00EB35CA">
        <w:rPr>
          <w:rStyle w:val="Char5"/>
          <w:rFonts w:hint="cs"/>
          <w:vertAlign w:val="superscript"/>
          <w:rtl/>
        </w:rPr>
        <w:t>)</w:t>
      </w:r>
      <w:r w:rsidRPr="00996B8F">
        <w:rPr>
          <w:rStyle w:val="Char5"/>
          <w:rFonts w:hint="cs"/>
          <w:rtl/>
        </w:rPr>
        <w:t>.</w:t>
      </w:r>
    </w:p>
    <w:p w:rsidR="00781ACF" w:rsidRDefault="00781ACF" w:rsidP="00D20902">
      <w:pPr>
        <w:ind w:firstLine="284"/>
        <w:jc w:val="both"/>
        <w:rPr>
          <w:rStyle w:val="Char5"/>
        </w:rPr>
      </w:pPr>
      <w:r w:rsidRPr="00996B8F">
        <w:rPr>
          <w:rStyle w:val="Char5"/>
          <w:rFonts w:hint="cs"/>
          <w:rtl/>
        </w:rPr>
        <w:t>مثال‌های که بیان شد برای این که نشان دهد ابوهریره</w:t>
      </w:r>
      <w:r w:rsidR="00AB647F" w:rsidRPr="00AB647F">
        <w:rPr>
          <w:rStyle w:val="Char5"/>
          <w:rFonts w:cs="CTraditional Arabic" w:hint="cs"/>
          <w:rtl/>
        </w:rPr>
        <w:t xml:space="preserve">س </w:t>
      </w:r>
      <w:r w:rsidRPr="00996B8F">
        <w:rPr>
          <w:rStyle w:val="Char5"/>
          <w:rFonts w:hint="cs"/>
          <w:rtl/>
        </w:rPr>
        <w:t>تا چه اندازه از پیامبر</w:t>
      </w:r>
      <w:r w:rsidR="00352174" w:rsidRPr="00352174">
        <w:rPr>
          <w:rStyle w:val="Char5"/>
          <w:rFonts w:cs="CTraditional Arabic" w:hint="cs"/>
          <w:rtl/>
        </w:rPr>
        <w:t xml:space="preserve"> ج </w:t>
      </w:r>
      <w:r w:rsidRPr="00996B8F">
        <w:rPr>
          <w:rStyle w:val="Char5"/>
          <w:rFonts w:hint="cs"/>
          <w:rtl/>
        </w:rPr>
        <w:t>پیروی می‌کرده کافی است.</w:t>
      </w:r>
    </w:p>
    <w:p w:rsidR="00781ACF" w:rsidRPr="00D20902" w:rsidRDefault="00781ACF" w:rsidP="00282C07">
      <w:pPr>
        <w:pStyle w:val="a1"/>
        <w:rPr>
          <w:rtl/>
        </w:rPr>
      </w:pPr>
      <w:bookmarkStart w:id="48" w:name="_Toc299572961"/>
      <w:bookmarkStart w:id="49" w:name="_Toc370379763"/>
      <w:bookmarkStart w:id="50" w:name="_Toc437248305"/>
      <w:r w:rsidRPr="00D20902">
        <w:rPr>
          <w:rFonts w:hint="cs"/>
          <w:rtl/>
        </w:rPr>
        <w:t>گفته‌ها و نکته‌های ابوهریره</w:t>
      </w:r>
      <w:r w:rsidR="00282C07">
        <w:rPr>
          <w:rFonts w:cs="CTraditional Arabic" w:hint="cs"/>
          <w:rtl/>
        </w:rPr>
        <w:t>س</w:t>
      </w:r>
      <w:bookmarkEnd w:id="48"/>
      <w:bookmarkEnd w:id="49"/>
      <w:bookmarkEnd w:id="50"/>
    </w:p>
    <w:p w:rsidR="00781ACF" w:rsidRPr="00996B8F" w:rsidRDefault="00781ACF" w:rsidP="00D20902">
      <w:pPr>
        <w:ind w:firstLine="284"/>
        <w:jc w:val="both"/>
        <w:rPr>
          <w:rStyle w:val="Char5"/>
          <w:rtl/>
        </w:rPr>
      </w:pPr>
      <w:r w:rsidRPr="00996B8F">
        <w:rPr>
          <w:rStyle w:val="Char5"/>
          <w:rFonts w:hint="cs"/>
          <w:rtl/>
        </w:rPr>
        <w:t>گفته‌ها و نکته‌هایی مملو از موعظه و مفاهیمی که نشانگر قوت ایمان ابوهریره</w:t>
      </w:r>
      <w:r w:rsidR="00AB647F" w:rsidRPr="00AB647F">
        <w:rPr>
          <w:rStyle w:val="Char5"/>
          <w:rFonts w:cs="CTraditional Arabic" w:hint="cs"/>
          <w:rtl/>
        </w:rPr>
        <w:t xml:space="preserve">س </w:t>
      </w:r>
      <w:r w:rsidRPr="00996B8F">
        <w:rPr>
          <w:rStyle w:val="Char5"/>
          <w:rFonts w:hint="cs"/>
          <w:rtl/>
        </w:rPr>
        <w:t>به خدا و روز قیامت بوده از ایشان نقل شده است، این گفته‌ها به گستردگی درک و فهم دراز تعالیم اسلام و ابعاد آن و شناخت دنیا و بی‌علاقه‌بودنش به دنیا اشاره دارد، بخشی از این گفته‌ها را ذکر می‌کنیم تا عمق مفاهیم آن را مورد بررسی قرار دهیم:</w:t>
      </w:r>
    </w:p>
    <w:p w:rsidR="00781ACF" w:rsidRPr="00996B8F" w:rsidRDefault="00781ACF" w:rsidP="00D20902">
      <w:pPr>
        <w:ind w:firstLine="284"/>
        <w:jc w:val="both"/>
        <w:rPr>
          <w:rStyle w:val="Char5"/>
          <w:rtl/>
        </w:rPr>
      </w:pPr>
      <w:r w:rsidRPr="00996B8F">
        <w:rPr>
          <w:rStyle w:val="Char5"/>
          <w:rFonts w:hint="cs"/>
          <w:rtl/>
        </w:rPr>
        <w:t>از آن جمله گفته</w:t>
      </w:r>
      <w:r w:rsidRPr="00996B8F">
        <w:rPr>
          <w:rStyle w:val="Char5"/>
          <w:rtl/>
        </w:rPr>
        <w:softHyphen/>
      </w:r>
      <w:r w:rsidRPr="00996B8F">
        <w:rPr>
          <w:rStyle w:val="Char5"/>
          <w:rFonts w:hint="cs"/>
          <w:rtl/>
        </w:rPr>
        <w:t>ی ابوهریره به ابی سلمه بن عبدالرحمن که وقتی ابوهریره برای بهبودی‌اش دعا کرد گفت: ای ابا سلمه اگر می‌توانی بمیری بمیر، سوگند به کسی که جان ابوهریره در دست اوست که به زودی زمانی بر علما خواهد آمد که هریک از آنان مرگ را از طلای سرخ بیشتر دوست خواهد داشت، و یا به زودی زمانی خواهد آمد که مرد بر کنار قبر مسلمانی می‌آید و می‌گوید: دوست دارم که من صاحب این قبر بودم</w:t>
      </w:r>
      <w:r w:rsidRPr="00EB35CA">
        <w:rPr>
          <w:rStyle w:val="Char5"/>
          <w:rFonts w:hint="cs"/>
          <w:vertAlign w:val="superscript"/>
          <w:rtl/>
        </w:rPr>
        <w:t>(</w:t>
      </w:r>
      <w:r w:rsidRPr="00EB35CA">
        <w:rPr>
          <w:rStyle w:val="Char5"/>
          <w:vertAlign w:val="superscript"/>
          <w:rtl/>
        </w:rPr>
        <w:footnoteReference w:id="41"/>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ابو</w:t>
      </w:r>
      <w:r w:rsidRPr="00996B8F">
        <w:rPr>
          <w:rStyle w:val="Char5"/>
          <w:rtl/>
        </w:rPr>
        <w:softHyphen/>
      </w:r>
      <w:r w:rsidRPr="00996B8F">
        <w:rPr>
          <w:rStyle w:val="Char5"/>
          <w:rFonts w:hint="cs"/>
          <w:rtl/>
        </w:rPr>
        <w:t>المتوکل روایت می‌کند که ابوهریره کنیزی داشت که آنان را ناراحت کرده بود، روزی ابوهریره برای او شلاق بلند کرد و گفت: اگر قصاص نمی‌بود تو را با این شلاق می‌زدم، ولی تو را به کسی می‌فروشم که قیمت تو را به من کاملاً خواهد داد، برو برای خدا آزاد هستی</w:t>
      </w:r>
      <w:r w:rsidRPr="00EB35CA">
        <w:rPr>
          <w:rStyle w:val="Char5"/>
          <w:rFonts w:hint="cs"/>
          <w:vertAlign w:val="superscript"/>
          <w:rtl/>
        </w:rPr>
        <w:t>(</w:t>
      </w:r>
      <w:r w:rsidRPr="00EB35CA">
        <w:rPr>
          <w:rStyle w:val="Char5"/>
          <w:vertAlign w:val="superscript"/>
          <w:rtl/>
        </w:rPr>
        <w:footnoteReference w:id="4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گفت: همانا این زباله‌دان مایه هلاکت شما در دنیا و آخرت است</w:t>
      </w:r>
      <w:r w:rsidR="00D20902" w:rsidRPr="00996B8F">
        <w:rPr>
          <w:rStyle w:val="Char5"/>
          <w:rFonts w:hint="cs"/>
          <w:rtl/>
        </w:rPr>
        <w:t>،</w:t>
      </w:r>
      <w:r w:rsidRPr="00996B8F">
        <w:rPr>
          <w:rStyle w:val="Char5"/>
          <w:rFonts w:hint="cs"/>
          <w:rtl/>
        </w:rPr>
        <w:t xml:space="preserve"> یعنی اموال و شهوات.</w:t>
      </w:r>
    </w:p>
    <w:p w:rsidR="00781ACF" w:rsidRPr="00996B8F" w:rsidRDefault="00781ACF" w:rsidP="00D20902">
      <w:pPr>
        <w:ind w:firstLine="284"/>
        <w:jc w:val="both"/>
        <w:rPr>
          <w:rStyle w:val="Char5"/>
          <w:rtl/>
        </w:rPr>
      </w:pPr>
      <w:r w:rsidRPr="00996B8F">
        <w:rPr>
          <w:rStyle w:val="Char5"/>
          <w:rFonts w:hint="cs"/>
          <w:rtl/>
        </w:rPr>
        <w:t>و معمر از او روایت می‌کند که هرگاه جنازه‌ای را از کنار او می‌بردند می‌گفت: شام بروید ما صبح به دنبالتان خواهیم آمد، صبح بروید ما شام به دنبالتان خواهیم آمد، موعظه‌ای بلیغ و غفلتی زودگذر، اولی می‌رود و دومی باقی می‌ماند در حالی که عقل ندارد</w:t>
      </w:r>
      <w:r w:rsidRPr="00EB35CA">
        <w:rPr>
          <w:rStyle w:val="Char5"/>
          <w:rFonts w:hint="cs"/>
          <w:vertAlign w:val="superscript"/>
          <w:rtl/>
        </w:rPr>
        <w:t>(</w:t>
      </w:r>
      <w:r w:rsidRPr="00EB35CA">
        <w:rPr>
          <w:rStyle w:val="Char5"/>
          <w:vertAlign w:val="superscript"/>
          <w:rtl/>
        </w:rPr>
        <w:footnoteReference w:id="4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یکی از مردم مدینه خانه‌ای ساخت و از ابوهریره پرسید که روی درب خانه‌ام چه بنویسم؟ گفت:</w:t>
      </w:r>
      <w:r w:rsidR="00D20902" w:rsidRPr="00996B8F">
        <w:rPr>
          <w:rStyle w:val="Char5"/>
          <w:rFonts w:hint="cs"/>
          <w:rtl/>
        </w:rPr>
        <w:t xml:space="preserve"> «</w:t>
      </w:r>
      <w:r w:rsidRPr="00996B8F">
        <w:rPr>
          <w:rStyle w:val="Char5"/>
          <w:rFonts w:hint="cs"/>
          <w:rtl/>
        </w:rPr>
        <w:t>بنویس: برای ویرانی بساز، برای یتیم‌شدن بچه بیاور، و برای وارث مال جمع کن»</w:t>
      </w:r>
      <w:r w:rsidRPr="00EB35CA">
        <w:rPr>
          <w:rStyle w:val="Char5"/>
          <w:rFonts w:hint="cs"/>
          <w:vertAlign w:val="superscript"/>
          <w:rtl/>
        </w:rPr>
        <w:t>(</w:t>
      </w:r>
      <w:r w:rsidRPr="00EB35CA">
        <w:rPr>
          <w:rStyle w:val="Char5"/>
          <w:vertAlign w:val="superscript"/>
          <w:rtl/>
        </w:rPr>
        <w:footnoteReference w:id="44"/>
      </w:r>
      <w:r w:rsidRPr="00EB35CA">
        <w:rPr>
          <w:rStyle w:val="Char5"/>
          <w:rFonts w:hint="cs"/>
          <w:vertAlign w:val="superscript"/>
          <w:rtl/>
        </w:rPr>
        <w:t>)</w:t>
      </w:r>
      <w:r w:rsidRPr="00996B8F">
        <w:rPr>
          <w:rStyle w:val="Char5"/>
          <w:rFonts w:hint="cs"/>
          <w:rtl/>
        </w:rPr>
        <w:t>.</w:t>
      </w:r>
    </w:p>
    <w:p w:rsidR="00781ACF" w:rsidRPr="00996B8F" w:rsidRDefault="00781ACF" w:rsidP="004B5CEC">
      <w:pPr>
        <w:ind w:firstLine="284"/>
        <w:jc w:val="both"/>
        <w:rPr>
          <w:rStyle w:val="Char5"/>
          <w:rtl/>
        </w:rPr>
      </w:pPr>
      <w:r w:rsidRPr="00996B8F">
        <w:rPr>
          <w:rStyle w:val="Char5"/>
          <w:rFonts w:hint="cs"/>
          <w:rtl/>
        </w:rPr>
        <w:t>و گفت:</w:t>
      </w:r>
      <w:r w:rsidR="00D20902" w:rsidRPr="00996B8F">
        <w:rPr>
          <w:rStyle w:val="Char5"/>
          <w:rFonts w:hint="cs"/>
          <w:rtl/>
        </w:rPr>
        <w:t xml:space="preserve"> «</w:t>
      </w:r>
      <w:r w:rsidRPr="00996B8F">
        <w:rPr>
          <w:rStyle w:val="Char5"/>
          <w:rFonts w:hint="cs"/>
          <w:rtl/>
        </w:rPr>
        <w:t>هیچ دردی نزد من دوست‌داشتنی</w:t>
      </w:r>
      <w:r w:rsidR="004B5CEC">
        <w:rPr>
          <w:rStyle w:val="Char5"/>
          <w:rFonts w:hint="eastAsia"/>
          <w:rtl/>
        </w:rPr>
        <w:t>‌</w:t>
      </w:r>
      <w:r w:rsidRPr="00996B8F">
        <w:rPr>
          <w:rStyle w:val="Char5"/>
          <w:rFonts w:hint="cs"/>
          <w:rtl/>
        </w:rPr>
        <w:t>تر از تب نیست، چون تب بر هر مفصلی سهمیه دردش را می‌دهد، و خداوند به هر مفصلی سهمیه‌اش را از پاداش می‌دهد»</w:t>
      </w:r>
      <w:r w:rsidRPr="00EB35CA">
        <w:rPr>
          <w:rStyle w:val="Char5"/>
          <w:rFonts w:hint="cs"/>
          <w:vertAlign w:val="superscript"/>
          <w:rtl/>
        </w:rPr>
        <w:t>(</w:t>
      </w:r>
      <w:r w:rsidRPr="00EB35CA">
        <w:rPr>
          <w:rStyle w:val="Char5"/>
          <w:vertAlign w:val="superscript"/>
          <w:rtl/>
        </w:rPr>
        <w:footnoteReference w:id="4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در بیماری‌اش گفت بار خدایا دیدار تو را دوست دارم؛ پس دیدارم را دوست بدار</w:t>
      </w:r>
      <w:r w:rsidRPr="00EB35CA">
        <w:rPr>
          <w:rStyle w:val="Char5"/>
          <w:rFonts w:hint="cs"/>
          <w:vertAlign w:val="superscript"/>
          <w:rtl/>
        </w:rPr>
        <w:t>(</w:t>
      </w:r>
      <w:r w:rsidRPr="00EB35CA">
        <w:rPr>
          <w:rStyle w:val="Char5"/>
          <w:vertAlign w:val="superscript"/>
          <w:rtl/>
        </w:rPr>
        <w:footnoteReference w:id="4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به دخترش گفت: طلا نپوش می‌ترسم به آتش گرفتار نشوی.</w:t>
      </w:r>
    </w:p>
    <w:p w:rsidR="00781ACF" w:rsidRPr="00996B8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دخترش را از روی پرهیزگاری از پوشیدن طلا نهی کرد، چون ممکن است پوشیدن طلا به اسراف و ناز و نعمت بیانجامد که گاهی انسان را در انجام عبادت سست می‌گرداند و گرنه پوشیدن طلا برای زنان شرعاً جایز است، هم از دیدگاه ابوهریره و هم از دیدگاه دیگر صحابه و تابعین و علمای امت جایز است مگر آن که برای تکبر و فخرفروشی باشد که در این صورت مانند کسی است که از روی تکبر لباس خود را پائین می‌کند</w:t>
      </w:r>
      <w:r w:rsidRPr="00EB35CA">
        <w:rPr>
          <w:rStyle w:val="Char5"/>
          <w:rFonts w:hint="cs"/>
          <w:vertAlign w:val="superscript"/>
          <w:rtl/>
        </w:rPr>
        <w:t>(</w:t>
      </w:r>
      <w:r w:rsidRPr="00EB35CA">
        <w:rPr>
          <w:rStyle w:val="Char5"/>
          <w:vertAlign w:val="superscript"/>
          <w:rtl/>
        </w:rPr>
        <w:footnoteReference w:id="47"/>
      </w:r>
      <w:r w:rsidRPr="00EB35CA">
        <w:rPr>
          <w:rStyle w:val="Char5"/>
          <w:rFonts w:hint="cs"/>
          <w:vertAlign w:val="superscript"/>
          <w:rtl/>
        </w:rPr>
        <w:t>)</w:t>
      </w:r>
      <w:r w:rsidRPr="00996B8F">
        <w:rPr>
          <w:rStyle w:val="Char5"/>
          <w:rFonts w:hint="cs"/>
          <w:rtl/>
        </w:rPr>
        <w:t>.</w:t>
      </w:r>
    </w:p>
    <w:p w:rsidR="00781ACF" w:rsidRPr="00D20902" w:rsidRDefault="00781ACF" w:rsidP="00E65A46">
      <w:pPr>
        <w:pStyle w:val="a1"/>
        <w:rPr>
          <w:rtl/>
        </w:rPr>
      </w:pPr>
      <w:bookmarkStart w:id="51" w:name="_Toc299572962"/>
      <w:bookmarkStart w:id="52" w:name="_Toc370379764"/>
      <w:bookmarkStart w:id="53" w:name="_Toc437248306"/>
      <w:r w:rsidRPr="00D20902">
        <w:rPr>
          <w:rFonts w:hint="cs"/>
          <w:rtl/>
        </w:rPr>
        <w:t>روایت</w:t>
      </w:r>
      <w:r w:rsidR="00E65A46">
        <w:rPr>
          <w:rFonts w:hint="eastAsia"/>
          <w:rtl/>
        </w:rPr>
        <w:t>‌</w:t>
      </w:r>
      <w:r w:rsidRPr="00D20902">
        <w:rPr>
          <w:rFonts w:hint="cs"/>
          <w:rtl/>
        </w:rPr>
        <w:t>ها و حفظ او</w:t>
      </w:r>
      <w:bookmarkEnd w:id="51"/>
      <w:bookmarkEnd w:id="52"/>
      <w:bookmarkEnd w:id="53"/>
    </w:p>
    <w:p w:rsidR="00781ACF" w:rsidRPr="00996B8F" w:rsidRDefault="00781ACF" w:rsidP="00D20902">
      <w:pPr>
        <w:ind w:firstLine="284"/>
        <w:jc w:val="both"/>
        <w:rPr>
          <w:rStyle w:val="Char5"/>
          <w:rtl/>
        </w:rPr>
      </w:pPr>
      <w:r w:rsidRPr="00996B8F">
        <w:rPr>
          <w:rStyle w:val="Char5"/>
          <w:rFonts w:hint="cs"/>
          <w:rtl/>
        </w:rPr>
        <w:t>ابوهریره</w:t>
      </w:r>
      <w:r w:rsidRPr="00996B8F">
        <w:rPr>
          <w:rStyle w:val="Char5"/>
          <w:rtl/>
        </w:rPr>
        <w:softHyphen/>
      </w:r>
      <w:r w:rsidR="00AB647F" w:rsidRPr="00AB647F">
        <w:rPr>
          <w:rStyle w:val="Char5"/>
          <w:rFonts w:cs="CTraditional Arabic" w:hint="cs"/>
          <w:rtl/>
        </w:rPr>
        <w:t xml:space="preserve">س </w:t>
      </w:r>
      <w:r w:rsidRPr="00996B8F">
        <w:rPr>
          <w:rStyle w:val="Char5"/>
          <w:rFonts w:hint="cs"/>
          <w:rtl/>
        </w:rPr>
        <w:t>از همه اصحاب پیامبر</w:t>
      </w:r>
      <w:r w:rsidRPr="00996B8F">
        <w:rPr>
          <w:rStyle w:val="Char5"/>
          <w:rtl/>
        </w:rPr>
        <w:softHyphen/>
      </w:r>
      <w:r w:rsidR="00352174" w:rsidRPr="00352174">
        <w:rPr>
          <w:rStyle w:val="Char5"/>
          <w:rFonts w:cs="CTraditional Arabic" w:hint="cs"/>
          <w:rtl/>
        </w:rPr>
        <w:t xml:space="preserve"> ج </w:t>
      </w:r>
      <w:r w:rsidRPr="00996B8F">
        <w:rPr>
          <w:rStyle w:val="Char5"/>
          <w:rFonts w:hint="cs"/>
          <w:rtl/>
        </w:rPr>
        <w:t>بیشتر حدیث حفظ کرده بود او پنج هزار و سیصد و هفتاد و چهار حدیث حفظ داشته است، کثرت روایات و حفظ ابوهریره</w:t>
      </w:r>
      <w:r w:rsidR="00AB647F" w:rsidRPr="00AB647F">
        <w:rPr>
          <w:rStyle w:val="Char5"/>
          <w:rFonts w:cs="CTraditional Arabic" w:hint="cs"/>
          <w:rtl/>
        </w:rPr>
        <w:t xml:space="preserve">س </w:t>
      </w:r>
      <w:r w:rsidRPr="00996B8F">
        <w:rPr>
          <w:rStyle w:val="Char5"/>
          <w:rFonts w:hint="cs"/>
          <w:rtl/>
        </w:rPr>
        <w:t>به چند چیز برمی‌گردد:</w:t>
      </w:r>
    </w:p>
    <w:p w:rsidR="00781ACF" w:rsidRPr="00996B8F" w:rsidRDefault="00781ACF" w:rsidP="002912ED">
      <w:pPr>
        <w:numPr>
          <w:ilvl w:val="0"/>
          <w:numId w:val="10"/>
        </w:numPr>
        <w:ind w:left="641" w:hanging="357"/>
        <w:jc w:val="both"/>
        <w:rPr>
          <w:rStyle w:val="Char5"/>
          <w:rtl/>
        </w:rPr>
      </w:pPr>
      <w:r w:rsidRPr="00996B8F">
        <w:rPr>
          <w:rStyle w:val="Char5"/>
          <w:rFonts w:hint="cs"/>
          <w:rtl/>
        </w:rPr>
        <w:t>او بیش از چهار سال با پیامبر</w:t>
      </w:r>
      <w:r w:rsidR="00352174" w:rsidRPr="00352174">
        <w:rPr>
          <w:rStyle w:val="Char5"/>
          <w:rFonts w:cs="CTraditional Arabic" w:hint="cs"/>
          <w:rtl/>
        </w:rPr>
        <w:t xml:space="preserve"> ج </w:t>
      </w:r>
      <w:r w:rsidRPr="00996B8F">
        <w:rPr>
          <w:rStyle w:val="Char5"/>
          <w:rFonts w:hint="cs"/>
          <w:rtl/>
        </w:rPr>
        <w:t>همراه بود و این مدت برای حفظ این تعداد حدیث معمولاً کافی است و بلکه کسی که از همه کارها دست کشیده و فقط به فراگرفتن مشغول است بیشتر از این می‌تواند یاد بگیرد و حفظ کند.</w:t>
      </w:r>
    </w:p>
    <w:p w:rsidR="00781ACF" w:rsidRPr="00996B8F" w:rsidRDefault="00781ACF" w:rsidP="00CC2DFF">
      <w:pPr>
        <w:widowControl w:val="0"/>
        <w:ind w:firstLine="284"/>
        <w:jc w:val="both"/>
        <w:rPr>
          <w:rStyle w:val="Char5"/>
          <w:rtl/>
        </w:rPr>
      </w:pPr>
      <w:r w:rsidRPr="00996B8F">
        <w:rPr>
          <w:rStyle w:val="Char5"/>
          <w:rFonts w:hint="cs"/>
          <w:rtl/>
        </w:rPr>
        <w:t>او بسیاری از این روایت‌های از بعضی از صحابه</w:t>
      </w:r>
      <w:r>
        <w:rPr>
          <w:rFonts w:cs="CTraditional Arabic" w:hint="cs"/>
          <w:rtl/>
          <w:lang w:bidi="fa-IR"/>
        </w:rPr>
        <w:t>ش</w:t>
      </w:r>
      <w:r w:rsidRPr="00996B8F">
        <w:rPr>
          <w:rStyle w:val="Char5"/>
          <w:rFonts w:hint="cs"/>
          <w:rtl/>
        </w:rPr>
        <w:t xml:space="preserve"> فرا گرفته به خصوص روایاتی که قبل از اسلام‌آوردن ابوهریره گفته شده و او آن را نشنیده است، از این رو ابوهریره احادیثی از ابوبکر و عمر و فضل بن عباس و ابی بن کعب و اسامه بن زید و عائشه</w:t>
      </w:r>
      <w:r>
        <w:rPr>
          <w:rFonts w:cs="CTraditional Arabic" w:hint="cs"/>
          <w:rtl/>
          <w:lang w:bidi="fa-IR"/>
        </w:rPr>
        <w:t>ش</w:t>
      </w:r>
      <w:r w:rsidRPr="00996B8F">
        <w:rPr>
          <w:rStyle w:val="Char5"/>
          <w:rFonts w:hint="cs"/>
          <w:rtl/>
        </w:rPr>
        <w:t xml:space="preserve"> و غیره روایت کرده است</w:t>
      </w:r>
      <w:r w:rsidRPr="00EB35CA">
        <w:rPr>
          <w:rStyle w:val="Char5"/>
          <w:rFonts w:hint="cs"/>
          <w:vertAlign w:val="superscript"/>
          <w:rtl/>
        </w:rPr>
        <w:t>(</w:t>
      </w:r>
      <w:r w:rsidRPr="00EB35CA">
        <w:rPr>
          <w:rStyle w:val="Char5"/>
          <w:vertAlign w:val="superscript"/>
          <w:rtl/>
        </w:rPr>
        <w:footnoteReference w:id="48"/>
      </w:r>
      <w:r w:rsidRPr="00EB35CA">
        <w:rPr>
          <w:rStyle w:val="Char5"/>
          <w:rFonts w:hint="cs"/>
          <w:vertAlign w:val="superscript"/>
          <w:rtl/>
        </w:rPr>
        <w:t>)</w:t>
      </w:r>
      <w:r w:rsidRPr="00996B8F">
        <w:rPr>
          <w:rStyle w:val="Char5"/>
          <w:rFonts w:hint="cs"/>
          <w:rtl/>
        </w:rPr>
        <w:t>.</w:t>
      </w:r>
    </w:p>
    <w:p w:rsidR="00781ACF" w:rsidRPr="00996B8F" w:rsidRDefault="00781ACF" w:rsidP="00CC2DFF">
      <w:pPr>
        <w:widowControl w:val="0"/>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بعد از وفات پیامبر</w:t>
      </w:r>
      <w:r w:rsidR="00352174" w:rsidRPr="00352174">
        <w:rPr>
          <w:rStyle w:val="Char5"/>
          <w:rFonts w:cs="CTraditional Arabic" w:hint="cs"/>
          <w:rtl/>
        </w:rPr>
        <w:t xml:space="preserve"> ج </w:t>
      </w:r>
      <w:r w:rsidRPr="00996B8F">
        <w:rPr>
          <w:rStyle w:val="Char5"/>
          <w:rFonts w:hint="cs"/>
          <w:rtl/>
        </w:rPr>
        <w:t>وقتی را با این صحابه گذراند که وقت کمی نیست، و منبع همه روایت‌های ابوهریره پیامبر نبود، و همه روایت‌ها را ابوهریره در دوران همراهی پیامبر فرا نگرفته و بلکه بعد از وفات پیامبر بسیاری روایات را از صحابه فرا گرفته است.</w:t>
      </w:r>
    </w:p>
    <w:p w:rsidR="00781ACF" w:rsidRPr="00996B8F" w:rsidRDefault="00781ACF" w:rsidP="002912ED">
      <w:pPr>
        <w:pStyle w:val="ListParagraph"/>
        <w:numPr>
          <w:ilvl w:val="0"/>
          <w:numId w:val="11"/>
        </w:numPr>
        <w:jc w:val="both"/>
        <w:rPr>
          <w:rStyle w:val="Char5"/>
          <w:rtl/>
        </w:rPr>
      </w:pPr>
      <w:r w:rsidRPr="00996B8F">
        <w:rPr>
          <w:rStyle w:val="Char5"/>
          <w:rFonts w:hint="cs"/>
          <w:rtl/>
        </w:rPr>
        <w:t>ابوهریره</w:t>
      </w:r>
      <w:r w:rsidR="00AB647F" w:rsidRPr="00EB7E75">
        <w:rPr>
          <w:rStyle w:val="Char5"/>
          <w:rFonts w:cs="CTraditional Arabic" w:hint="cs"/>
          <w:rtl/>
        </w:rPr>
        <w:t xml:space="preserve">س </w:t>
      </w:r>
      <w:r w:rsidRPr="00996B8F">
        <w:rPr>
          <w:rStyle w:val="Char5"/>
          <w:rFonts w:hint="cs"/>
          <w:rtl/>
        </w:rPr>
        <w:t>از همه چیز دست کشید و فقط به علم و حفظ مشغول بود.</w:t>
      </w:r>
    </w:p>
    <w:p w:rsidR="00781ACF" w:rsidRPr="00996B8F" w:rsidRDefault="00781ACF" w:rsidP="002912ED">
      <w:pPr>
        <w:numPr>
          <w:ilvl w:val="0"/>
          <w:numId w:val="11"/>
        </w:numPr>
        <w:ind w:left="641" w:hanging="357"/>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تا بعد از سال پنجاه هجری زنده بود که اکثر علمای صحابه قبل از او وفات یافتند و بعد از او جز تعداد اندکی باقی نماند، مانند عبدالله بن عمر، و عبدالله بن عباس و جابر بن عبدالله و ابی سعید خدری و انس بن مالک و عائشه</w:t>
      </w:r>
      <w:r w:rsidR="00537C55">
        <w:rPr>
          <w:rStyle w:val="Char5"/>
          <w:rFonts w:cs="CTraditional Arabic" w:hint="cs"/>
          <w:rtl/>
        </w:rPr>
        <w:t>ش</w:t>
      </w:r>
      <w:r w:rsidRPr="00996B8F">
        <w:rPr>
          <w:rStyle w:val="Char5"/>
          <w:rFonts w:hint="cs"/>
          <w:rtl/>
        </w:rPr>
        <w:t xml:space="preserve"> و دیگران</w:t>
      </w:r>
      <w:r w:rsidR="00282C07">
        <w:rPr>
          <w:rStyle w:val="Char5"/>
          <w:rFonts w:hint="cs"/>
          <w:rtl/>
        </w:rPr>
        <w:t xml:space="preserve"> </w:t>
      </w:r>
      <w:r w:rsidRPr="00996B8F">
        <w:rPr>
          <w:rStyle w:val="Char5"/>
          <w:rFonts w:hint="cs"/>
          <w:rtl/>
        </w:rPr>
        <w:t>که بعد از او زنده بودند. آن زمانی که نیاز مردم به علم صحابه شدت یافته بود با توجه به گستردگی گستره</w:t>
      </w:r>
      <w:r w:rsidRPr="00996B8F">
        <w:rPr>
          <w:rStyle w:val="Char5"/>
          <w:rtl/>
        </w:rPr>
        <w:softHyphen/>
      </w:r>
      <w:r w:rsidRPr="00996B8F">
        <w:rPr>
          <w:rStyle w:val="Char5"/>
          <w:rFonts w:hint="cs"/>
          <w:rtl/>
        </w:rPr>
        <w:t>ی دولت اسلامی و زیادشدن کسانی که وارد دین اسلام شده و</w:t>
      </w:r>
      <w:r w:rsidR="00282C07">
        <w:rPr>
          <w:rStyle w:val="Char5"/>
          <w:rFonts w:hint="cs"/>
          <w:rtl/>
        </w:rPr>
        <w:t xml:space="preserve"> </w:t>
      </w:r>
      <w:r w:rsidRPr="00996B8F">
        <w:rPr>
          <w:rStyle w:val="Char5"/>
          <w:rFonts w:hint="cs"/>
          <w:rtl/>
        </w:rPr>
        <w:t>زیاد شدن کسانی که دنبال علم بودند، همانند فرزندان صحابه و دیگران، زیرا علم و دانش صحابه تنها مرجع مورد اعتماد بود که</w:t>
      </w:r>
      <w:r w:rsidR="006418AB">
        <w:rPr>
          <w:rStyle w:val="Char5"/>
          <w:rFonts w:hint="cs"/>
          <w:rtl/>
        </w:rPr>
        <w:t xml:space="preserve"> آن‌ها </w:t>
      </w:r>
      <w:r w:rsidRPr="00996B8F">
        <w:rPr>
          <w:rStyle w:val="Char5"/>
          <w:rFonts w:hint="cs"/>
          <w:rtl/>
        </w:rPr>
        <w:t>را به پیامبر</w:t>
      </w:r>
      <w:r w:rsidR="00352174" w:rsidRPr="00352174">
        <w:rPr>
          <w:rStyle w:val="Char5"/>
          <w:rFonts w:cs="CTraditional Arabic" w:hint="cs"/>
          <w:rtl/>
        </w:rPr>
        <w:t xml:space="preserve"> ج </w:t>
      </w:r>
      <w:r w:rsidRPr="00996B8F">
        <w:rPr>
          <w:rStyle w:val="Char5"/>
          <w:rFonts w:hint="cs"/>
          <w:rtl/>
        </w:rPr>
        <w:t>وصل</w:t>
      </w:r>
      <w:r w:rsidR="00F44C73">
        <w:rPr>
          <w:rStyle w:val="Char5"/>
          <w:rFonts w:hint="cs"/>
          <w:rtl/>
        </w:rPr>
        <w:t xml:space="preserve"> می‌</w:t>
      </w:r>
      <w:r w:rsidRPr="00996B8F">
        <w:rPr>
          <w:rStyle w:val="Char5"/>
          <w:rFonts w:hint="cs"/>
          <w:rtl/>
        </w:rPr>
        <w:t>کرد، مخصوصا آن عده از صحابه که به حفظ قوی و همراهی با پیامبر</w:t>
      </w:r>
      <w:r w:rsidR="00352174" w:rsidRPr="00352174">
        <w:rPr>
          <w:rStyle w:val="Char5"/>
          <w:rFonts w:cs="CTraditional Arabic" w:hint="cs"/>
          <w:rtl/>
        </w:rPr>
        <w:t xml:space="preserve"> ج</w:t>
      </w:r>
      <w:r w:rsidR="00282C07">
        <w:rPr>
          <w:rStyle w:val="Char5"/>
          <w:rFonts w:cs="CTraditional Arabic" w:hint="cs"/>
          <w:rtl/>
        </w:rPr>
        <w:t xml:space="preserve"> </w:t>
      </w:r>
      <w:r w:rsidRPr="00996B8F">
        <w:rPr>
          <w:rStyle w:val="Char5"/>
          <w:rFonts w:hint="cs"/>
          <w:rtl/>
        </w:rPr>
        <w:t>مشهور بودند، کسی همانند ابو هریره.</w:t>
      </w:r>
    </w:p>
    <w:p w:rsidR="00781ACF" w:rsidRPr="00D20902" w:rsidRDefault="00781ACF" w:rsidP="00D20902">
      <w:pPr>
        <w:pStyle w:val="a1"/>
        <w:rPr>
          <w:rtl/>
        </w:rPr>
      </w:pPr>
      <w:bookmarkStart w:id="54" w:name="_Toc299572963"/>
      <w:bookmarkStart w:id="55" w:name="_Toc370379765"/>
      <w:bookmarkStart w:id="56" w:name="_Toc437248307"/>
      <w:r w:rsidRPr="00D20902">
        <w:rPr>
          <w:rFonts w:hint="cs"/>
          <w:rtl/>
        </w:rPr>
        <w:t>شهادت اهل علم به حفظ ابوهریره</w:t>
      </w:r>
      <w:bookmarkEnd w:id="54"/>
      <w:bookmarkEnd w:id="55"/>
      <w:r w:rsidR="00AB647F" w:rsidRPr="00AB647F">
        <w:rPr>
          <w:rFonts w:cs="CTraditional Arabic" w:hint="cs"/>
          <w:bCs w:val="0"/>
          <w:szCs w:val="28"/>
          <w:rtl/>
        </w:rPr>
        <w:t>س</w:t>
      </w:r>
      <w:bookmarkEnd w:id="56"/>
      <w:r w:rsidR="00AB647F" w:rsidRPr="00AB647F">
        <w:rPr>
          <w:rFonts w:cs="CTraditional Arabic" w:hint="cs"/>
          <w:bCs w:val="0"/>
          <w:szCs w:val="28"/>
          <w:rtl/>
        </w:rPr>
        <w:t xml:space="preserve"> </w:t>
      </w:r>
    </w:p>
    <w:p w:rsidR="00781ACF" w:rsidRPr="00996B8F" w:rsidRDefault="00781ACF" w:rsidP="00D20902">
      <w:pPr>
        <w:ind w:firstLine="284"/>
        <w:jc w:val="both"/>
        <w:rPr>
          <w:rStyle w:val="Char5"/>
          <w:rtl/>
        </w:rPr>
      </w:pPr>
      <w:r w:rsidRPr="00996B8F">
        <w:rPr>
          <w:rStyle w:val="Char5"/>
          <w:rFonts w:hint="cs"/>
          <w:rtl/>
        </w:rPr>
        <w:t>به خاطر این امور و به برکت دعای پیامبر</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ابوهریره از حافظ‌ترین صحابه بود و از همه بیشتر حدیث حفظ داشت.</w:t>
      </w:r>
    </w:p>
    <w:p w:rsidR="00781ACF" w:rsidRPr="00996B8F" w:rsidRDefault="00781ACF" w:rsidP="00D20902">
      <w:pPr>
        <w:ind w:firstLine="284"/>
        <w:jc w:val="both"/>
        <w:rPr>
          <w:rStyle w:val="Char5"/>
          <w:rtl/>
        </w:rPr>
      </w:pPr>
      <w:r w:rsidRPr="00996B8F">
        <w:rPr>
          <w:rStyle w:val="Char5"/>
          <w:rFonts w:hint="cs"/>
          <w:rtl/>
        </w:rPr>
        <w:t>ترمذی از عبدالله بن عمر</w:t>
      </w:r>
      <w:r>
        <w:rPr>
          <w:rFonts w:cs="CTraditional Arabic" w:hint="cs"/>
          <w:rtl/>
          <w:lang w:bidi="fa-IR"/>
        </w:rPr>
        <w:t>ب</w:t>
      </w:r>
      <w:r w:rsidRPr="00996B8F">
        <w:rPr>
          <w:rStyle w:val="Char5"/>
          <w:rFonts w:hint="cs"/>
          <w:rtl/>
        </w:rPr>
        <w:t xml:space="preserve"> روایت می‌کند که او به ابوهریره گفت: ای ابوهریره تو از همه ما بیشتر همراه پیامبر بوده و بیشتر حدیث ایشان</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را حفظ کرده‌ای</w:t>
      </w:r>
      <w:r w:rsidRPr="00EB35CA">
        <w:rPr>
          <w:rStyle w:val="Char5"/>
          <w:rFonts w:hint="cs"/>
          <w:vertAlign w:val="superscript"/>
          <w:rtl/>
        </w:rPr>
        <w:t>(</w:t>
      </w:r>
      <w:r w:rsidRPr="00EB35CA">
        <w:rPr>
          <w:rStyle w:val="Char5"/>
          <w:vertAlign w:val="superscript"/>
          <w:rtl/>
        </w:rPr>
        <w:footnoteReference w:id="49"/>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همچنین از طلحه بن عبیدالله</w:t>
      </w:r>
      <w:r w:rsidR="00AB647F" w:rsidRPr="00AB647F">
        <w:rPr>
          <w:rStyle w:val="Char5"/>
          <w:rFonts w:cs="CTraditional Arabic" w:hint="cs"/>
          <w:rtl/>
        </w:rPr>
        <w:t>س</w:t>
      </w:r>
      <w:r w:rsidR="00282C07">
        <w:rPr>
          <w:rStyle w:val="Char5"/>
          <w:rFonts w:cs="CTraditional Arabic" w:hint="cs"/>
          <w:rtl/>
        </w:rPr>
        <w:t xml:space="preserve"> </w:t>
      </w:r>
      <w:r w:rsidRPr="00996B8F">
        <w:rPr>
          <w:rStyle w:val="Char5"/>
          <w:rFonts w:hint="cs"/>
          <w:rtl/>
        </w:rPr>
        <w:t>روایت کرده که او گفت: تردیدی ندارم که او از رسول خدا چیزهایی شنیده که ما نشنیده‌ایم...</w:t>
      </w:r>
      <w:r w:rsidRPr="00EB35CA">
        <w:rPr>
          <w:rStyle w:val="Char5"/>
          <w:rFonts w:hint="cs"/>
          <w:vertAlign w:val="superscript"/>
          <w:rtl/>
        </w:rPr>
        <w:t>(</w:t>
      </w:r>
      <w:r w:rsidRPr="00EB35CA">
        <w:rPr>
          <w:rStyle w:val="Char5"/>
          <w:vertAlign w:val="superscript"/>
          <w:rtl/>
        </w:rPr>
        <w:footnoteReference w:id="5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حاکم روایت کرده که مردی نزد زید بن ثابت آمد و او را در مورد چیزی پرسید، او گفت: نزد ابوهریره برو، روزی به اتفاق ابوهریره و فلانی در مسجد نشسته بودیم و به ذکر و دعا مشغول بودیم، پیامبر</w:t>
      </w:r>
      <w:r w:rsidR="00352174" w:rsidRPr="00352174">
        <w:rPr>
          <w:rStyle w:val="Char5"/>
          <w:rFonts w:cs="CTraditional Arabic" w:hint="cs"/>
          <w:rtl/>
        </w:rPr>
        <w:t xml:space="preserve"> ج </w:t>
      </w:r>
      <w:r w:rsidRPr="00996B8F">
        <w:rPr>
          <w:rStyle w:val="Char5"/>
          <w:rFonts w:hint="cs"/>
          <w:rtl/>
        </w:rPr>
        <w:t>به سوی ما آمد و در میان ما نشست ما سکوت کردیم، فرمود: بازگردید به آنچه در آن بودید. زید می‌گوید: من و همراهم قبل از ابوهریره دعا کردیم، و سپس ابوهریره دعا کرد و گفت: خدایا آنچه دو دوستم از تو خواستند آن را می‌خواهم و از تو دانشی می‌خوا</w:t>
      </w:r>
      <w:r w:rsidR="00D20902" w:rsidRPr="00996B8F">
        <w:rPr>
          <w:rStyle w:val="Char5"/>
          <w:rFonts w:hint="cs"/>
          <w:rtl/>
        </w:rPr>
        <w:t>هم که فراموش نشود، آنگاه پیامبر</w:t>
      </w:r>
      <w:r w:rsidR="00352174" w:rsidRPr="00352174">
        <w:rPr>
          <w:rStyle w:val="Char5"/>
          <w:rFonts w:cs="CTraditional Arabic" w:hint="cs"/>
          <w:rtl/>
        </w:rPr>
        <w:t xml:space="preserve"> ج </w:t>
      </w:r>
      <w:r w:rsidRPr="00996B8F">
        <w:rPr>
          <w:rStyle w:val="Char5"/>
          <w:rFonts w:hint="cs"/>
          <w:rtl/>
        </w:rPr>
        <w:t>فرمو</w:t>
      </w:r>
      <w:r w:rsidR="00D20902" w:rsidRPr="00996B8F">
        <w:rPr>
          <w:rStyle w:val="Char5"/>
          <w:rFonts w:hint="cs"/>
          <w:rtl/>
        </w:rPr>
        <w:t>د: (آمین) ما گفتیم: ای رسول خدا</w:t>
      </w:r>
      <w:r w:rsidR="00352174" w:rsidRPr="00352174">
        <w:rPr>
          <w:rStyle w:val="Char5"/>
          <w:rFonts w:cs="CTraditional Arabic" w:hint="cs"/>
          <w:rtl/>
        </w:rPr>
        <w:t xml:space="preserve"> ج </w:t>
      </w:r>
      <w:r w:rsidRPr="00996B8F">
        <w:rPr>
          <w:rStyle w:val="Char5"/>
          <w:rFonts w:hint="cs"/>
          <w:rtl/>
        </w:rPr>
        <w:t>ما هم از خداوند علم و دانشی می‌خواهیم که فراموش نشود. فرمود: دوسی در این زمینه از شما پیشی گرفت</w:t>
      </w:r>
      <w:bookmarkStart w:id="57" w:name="OLE_LINK19"/>
      <w:bookmarkStart w:id="58" w:name="OLE_LINK20"/>
      <w:r w:rsidRPr="00EB35CA">
        <w:rPr>
          <w:rStyle w:val="Char5"/>
          <w:rFonts w:hint="cs"/>
          <w:vertAlign w:val="superscript"/>
          <w:rtl/>
        </w:rPr>
        <w:t>(</w:t>
      </w:r>
      <w:r w:rsidRPr="00EB35CA">
        <w:rPr>
          <w:rStyle w:val="Char5"/>
          <w:vertAlign w:val="superscript"/>
          <w:rtl/>
        </w:rPr>
        <w:footnoteReference w:id="51"/>
      </w:r>
      <w:r w:rsidRPr="00EB35CA">
        <w:rPr>
          <w:rStyle w:val="Char5"/>
          <w:rFonts w:hint="cs"/>
          <w:vertAlign w:val="superscript"/>
          <w:rtl/>
        </w:rPr>
        <w:t>)</w:t>
      </w:r>
      <w:bookmarkEnd w:id="57"/>
      <w:bookmarkEnd w:id="58"/>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اعمش از ابی صالح روایت می‌کند که گفت: ابوهریره از حافظ‌ترین صحابه بود</w:t>
      </w:r>
      <w:r w:rsidRPr="00EB35CA">
        <w:rPr>
          <w:rStyle w:val="Char5"/>
          <w:rFonts w:hint="cs"/>
          <w:vertAlign w:val="superscript"/>
          <w:rtl/>
        </w:rPr>
        <w:t>(</w:t>
      </w:r>
      <w:r w:rsidRPr="00EB35CA">
        <w:rPr>
          <w:rStyle w:val="Char5"/>
          <w:vertAlign w:val="superscript"/>
          <w:rtl/>
        </w:rPr>
        <w:footnoteReference w:id="5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شافعی می‌گوید: ابوهریره در زمان خود حافظ‌ترین راوی حدیث است</w:t>
      </w:r>
      <w:r w:rsidRPr="00EB35CA">
        <w:rPr>
          <w:rStyle w:val="Char5"/>
          <w:rFonts w:hint="cs"/>
          <w:vertAlign w:val="superscript"/>
          <w:rtl/>
        </w:rPr>
        <w:t>(</w:t>
      </w:r>
      <w:r w:rsidRPr="00EB35CA">
        <w:rPr>
          <w:rStyle w:val="Char5"/>
          <w:vertAlign w:val="superscript"/>
          <w:rtl/>
        </w:rPr>
        <w:footnoteReference w:id="5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ابن عبدالبر می‌گوید: ابوهریره حافظ‌تر</w:t>
      </w:r>
      <w:r w:rsidR="00D20902" w:rsidRPr="00996B8F">
        <w:rPr>
          <w:rStyle w:val="Char5"/>
          <w:rFonts w:hint="cs"/>
          <w:rtl/>
        </w:rPr>
        <w:t>ین فرد در میان اصحاب پیامبر</w:t>
      </w:r>
      <w:r w:rsidR="00352174" w:rsidRPr="00352174">
        <w:rPr>
          <w:rStyle w:val="Char5"/>
          <w:rFonts w:cs="CTraditional Arabic" w:hint="cs"/>
          <w:rtl/>
        </w:rPr>
        <w:t xml:space="preserve">ج </w:t>
      </w:r>
      <w:r w:rsidRPr="00996B8F">
        <w:rPr>
          <w:rStyle w:val="Char5"/>
          <w:rFonts w:hint="cs"/>
          <w:rtl/>
        </w:rPr>
        <w:t>بود، و در مواقعی حضور داشت که مهاجرین به خاطر مشغول‌بودن با تجارت و انصار به خاطر مشغول‌بودن با</w:t>
      </w:r>
      <w:r w:rsidR="00ED00A4">
        <w:rPr>
          <w:rStyle w:val="Char5"/>
          <w:rFonts w:hint="cs"/>
          <w:rtl/>
        </w:rPr>
        <w:t xml:space="preserve"> باغ‌ها</w:t>
      </w:r>
      <w:r w:rsidRPr="00996B8F">
        <w:rPr>
          <w:rStyle w:val="Char5"/>
          <w:rFonts w:hint="cs"/>
          <w:rtl/>
        </w:rPr>
        <w:t>یشان در آنجا نبودند، و پیامبر هم گواهی داد که ابوهریره به یادیگری علم و حدیث بسیار علاقه‌مند است و برای آن می‌کوشد</w:t>
      </w:r>
      <w:r w:rsidRPr="00EB35CA">
        <w:rPr>
          <w:rStyle w:val="Char5"/>
          <w:rFonts w:hint="cs"/>
          <w:vertAlign w:val="superscript"/>
          <w:rtl/>
        </w:rPr>
        <w:t>(</w:t>
      </w:r>
      <w:r w:rsidRPr="00EB35CA">
        <w:rPr>
          <w:rStyle w:val="Char5"/>
          <w:vertAlign w:val="superscript"/>
          <w:rtl/>
        </w:rPr>
        <w:footnoteReference w:id="5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از محمد بن عمار بن عمرو بن حزم روایت است که او در مجلسی آمد که ابوهریره در آن حضور داشت و در آن بیش از ده نفر از بزرگان صحابه</w:t>
      </w:r>
      <w:r>
        <w:rPr>
          <w:rFonts w:cs="CTraditional Arabic" w:hint="cs"/>
          <w:rtl/>
          <w:lang w:bidi="fa-IR"/>
        </w:rPr>
        <w:t>ش</w:t>
      </w:r>
      <w:r w:rsidRPr="00996B8F">
        <w:rPr>
          <w:rStyle w:val="Char5"/>
          <w:rFonts w:hint="cs"/>
          <w:rtl/>
        </w:rPr>
        <w:t xml:space="preserve"> حضور داشتند، آنگاه ابوهریره شروع کرد به نقل حدیث از پیامبر</w:t>
      </w:r>
      <w:r w:rsidR="00352174" w:rsidRPr="00352174">
        <w:rPr>
          <w:rStyle w:val="Char5"/>
          <w:rFonts w:cs="CTraditional Arabic" w:hint="cs"/>
          <w:rtl/>
        </w:rPr>
        <w:t xml:space="preserve"> ج </w:t>
      </w:r>
      <w:r w:rsidRPr="00996B8F">
        <w:rPr>
          <w:rStyle w:val="Char5"/>
          <w:rFonts w:hint="cs"/>
          <w:rtl/>
        </w:rPr>
        <w:t>برای آن‌ها، بعضی‌ها حدیث را نمی‌دانستند و سپس به آن بازمی‌گشتند، و آنگاه بعضی دیگر حدیث را به خاطر می‌آوردند، و سپس ابوهریره حدیثی دیگر می‌گفت و بعضی آن را نمی‌دانستند و سپس متوجه آن می‌شدند و ابوهریره چند بار به همین صورت حدیث روایت کرد. می‌گوید: در آن روز دانستم که او از همه مردم احادیث پیامبر را بهتر و بیشتر حفظ کرده است</w:t>
      </w:r>
      <w:r w:rsidRPr="00EB35CA">
        <w:rPr>
          <w:rStyle w:val="Char5"/>
          <w:rFonts w:hint="cs"/>
          <w:vertAlign w:val="superscript"/>
          <w:rtl/>
        </w:rPr>
        <w:t>(</w:t>
      </w:r>
      <w:r w:rsidRPr="00EB35CA">
        <w:rPr>
          <w:rStyle w:val="Char5"/>
          <w:vertAlign w:val="superscript"/>
          <w:rtl/>
        </w:rPr>
        <w:footnoteReference w:id="5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بخاری می‌گوید: از او حدود هشتصد تن از اهل علم روایت کرده‌اند و او از همه کسانی که دوران او حدیث روایت کرده‌اند حافظ‌تر بود.</w:t>
      </w:r>
    </w:p>
    <w:p w:rsidR="00781ACF" w:rsidRPr="00996B8F" w:rsidRDefault="00781ACF" w:rsidP="00D20902">
      <w:pPr>
        <w:ind w:firstLine="284"/>
        <w:jc w:val="both"/>
        <w:rPr>
          <w:rStyle w:val="Char5"/>
          <w:rtl/>
        </w:rPr>
      </w:pPr>
      <w:r w:rsidRPr="00996B8F">
        <w:rPr>
          <w:rStyle w:val="Char5"/>
          <w:rFonts w:hint="cs"/>
          <w:rtl/>
        </w:rPr>
        <w:t>و ابونعیم می‌گوید: ابوهریره</w:t>
      </w:r>
      <w:r w:rsidR="00AB647F" w:rsidRPr="00AB647F">
        <w:rPr>
          <w:rStyle w:val="Char5"/>
          <w:rFonts w:cs="CTraditional Arabic" w:hint="cs"/>
          <w:rtl/>
        </w:rPr>
        <w:t xml:space="preserve">س </w:t>
      </w:r>
      <w:r w:rsidRPr="00996B8F">
        <w:rPr>
          <w:rStyle w:val="Char5"/>
          <w:rFonts w:hint="cs"/>
          <w:rtl/>
        </w:rPr>
        <w:t>از همه صحابه احادیث پیامبر را بیشتر حفظ بود، و پیامبر برای ابوهریره دعا کرد که مؤمنان او را دوست بدارند</w:t>
      </w:r>
      <w:r w:rsidRPr="00EB35CA">
        <w:rPr>
          <w:rStyle w:val="Char5"/>
          <w:rFonts w:hint="cs"/>
          <w:vertAlign w:val="superscript"/>
          <w:rtl/>
        </w:rPr>
        <w:t>(</w:t>
      </w:r>
      <w:r w:rsidRPr="00EB35CA">
        <w:rPr>
          <w:rStyle w:val="Char5"/>
          <w:vertAlign w:val="superscript"/>
          <w:rtl/>
        </w:rPr>
        <w:footnoteReference w:id="5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حاکم می‌گوید: می‌خواستم با بیان فضائل ابوهریره آغاز کنم چون او احادیث پیامبر</w:t>
      </w:r>
      <w:r w:rsidR="00352174" w:rsidRPr="00352174">
        <w:rPr>
          <w:rStyle w:val="Char5"/>
          <w:rFonts w:cs="CTraditional Arabic" w:hint="cs"/>
          <w:rtl/>
        </w:rPr>
        <w:t xml:space="preserve"> ج </w:t>
      </w:r>
      <w:r w:rsidRPr="00996B8F">
        <w:rPr>
          <w:rStyle w:val="Char5"/>
          <w:rFonts w:hint="cs"/>
          <w:rtl/>
        </w:rPr>
        <w:t>را حفظ کرده است و صحابه و تابعین در این مورد برای او شهادت و گواهی داده‌اند، و همه کسانی که از صدر اسلام تا عصر ما به دنبال حفظ حدیث رفته</w:t>
      </w:r>
      <w:r w:rsidR="00F44C73">
        <w:rPr>
          <w:rStyle w:val="Char5"/>
          <w:rFonts w:hint="cs"/>
          <w:rtl/>
        </w:rPr>
        <w:t xml:space="preserve">‌اند </w:t>
      </w:r>
      <w:r w:rsidRPr="00996B8F">
        <w:rPr>
          <w:rStyle w:val="Char5"/>
          <w:rFonts w:hint="cs"/>
          <w:rtl/>
        </w:rPr>
        <w:t>از پیروان و گروه ابوهریره هستند و او اولین حافظ حدیث وحق دارترین آنهاست</w:t>
      </w:r>
      <w:r w:rsidRPr="00EB35CA">
        <w:rPr>
          <w:rStyle w:val="Char5"/>
          <w:rFonts w:hint="cs"/>
          <w:vertAlign w:val="superscript"/>
          <w:rtl/>
        </w:rPr>
        <w:t>(</w:t>
      </w:r>
      <w:r w:rsidRPr="00EB35CA">
        <w:rPr>
          <w:rStyle w:val="Char5"/>
          <w:vertAlign w:val="superscript"/>
          <w:rtl/>
        </w:rPr>
        <w:footnoteReference w:id="5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گواهی صحابه</w:t>
      </w:r>
      <w:r>
        <w:rPr>
          <w:rFonts w:cs="CTraditional Arabic" w:hint="cs"/>
          <w:rtl/>
          <w:lang w:bidi="fa-IR"/>
        </w:rPr>
        <w:t>ش</w:t>
      </w:r>
      <w:r w:rsidR="00282C07">
        <w:rPr>
          <w:rStyle w:val="Char5"/>
          <w:rFonts w:hint="cs"/>
          <w:rtl/>
        </w:rPr>
        <w:t xml:space="preserve"> </w:t>
      </w:r>
      <w:r w:rsidRPr="00996B8F">
        <w:rPr>
          <w:rStyle w:val="Char5"/>
          <w:rFonts w:hint="cs"/>
          <w:rtl/>
        </w:rPr>
        <w:t>و علمای برجسته امت بر کثرت روایت ابوهریره</w:t>
      </w:r>
      <w:r w:rsidR="00AB647F" w:rsidRPr="00AB647F">
        <w:rPr>
          <w:rStyle w:val="Char5"/>
          <w:rFonts w:cs="CTraditional Arabic" w:hint="cs"/>
          <w:rtl/>
        </w:rPr>
        <w:t xml:space="preserve">س </w:t>
      </w:r>
      <w:r w:rsidRPr="00996B8F">
        <w:rPr>
          <w:rStyle w:val="Char5"/>
          <w:rFonts w:hint="cs"/>
          <w:rtl/>
        </w:rPr>
        <w:t>و حفظ او احادیث پیامبر</w:t>
      </w:r>
      <w:r w:rsidR="00352174" w:rsidRPr="00352174">
        <w:rPr>
          <w:rStyle w:val="Char5"/>
          <w:rFonts w:cs="CTraditional Arabic" w:hint="cs"/>
          <w:rtl/>
        </w:rPr>
        <w:t xml:space="preserve"> ج </w:t>
      </w:r>
      <w:r w:rsidRPr="00996B8F">
        <w:rPr>
          <w:rStyle w:val="Char5"/>
          <w:rFonts w:hint="cs"/>
          <w:rtl/>
        </w:rPr>
        <w:t>را کافی است.</w:t>
      </w:r>
    </w:p>
    <w:p w:rsidR="00781ACF" w:rsidRPr="00D20902" w:rsidRDefault="00781ACF" w:rsidP="00D20902">
      <w:pPr>
        <w:pStyle w:val="a1"/>
        <w:rPr>
          <w:rtl/>
        </w:rPr>
      </w:pPr>
      <w:bookmarkStart w:id="59" w:name="_Toc299572964"/>
      <w:bookmarkStart w:id="60" w:name="_Toc370379766"/>
      <w:bookmarkStart w:id="61" w:name="_Toc437248308"/>
      <w:r w:rsidRPr="00D20902">
        <w:rPr>
          <w:rFonts w:hint="cs"/>
          <w:rtl/>
        </w:rPr>
        <w:t>عدالت و راستگوئی او</w:t>
      </w:r>
      <w:bookmarkEnd w:id="59"/>
      <w:bookmarkEnd w:id="60"/>
      <w:bookmarkEnd w:id="61"/>
    </w:p>
    <w:p w:rsidR="00781ACF" w:rsidRPr="00996B8F" w:rsidRDefault="00781ACF" w:rsidP="00D20902">
      <w:pPr>
        <w:ind w:firstLine="284"/>
        <w:jc w:val="both"/>
        <w:rPr>
          <w:rStyle w:val="Char5"/>
          <w:rtl/>
        </w:rPr>
      </w:pPr>
      <w:r w:rsidRPr="00996B8F">
        <w:rPr>
          <w:rStyle w:val="Char5"/>
          <w:rFonts w:hint="cs"/>
          <w:rtl/>
        </w:rPr>
        <w:t>عدالت و صداقت</w:t>
      </w:r>
      <w:r w:rsidR="00282C07">
        <w:rPr>
          <w:rStyle w:val="Char5"/>
          <w:rFonts w:hint="cs"/>
          <w:rtl/>
        </w:rPr>
        <w:t xml:space="preserve"> </w:t>
      </w: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با تائیدی که خداوند در مورد اصحاب پیامبرش فرموده و با تائید پیامبر</w:t>
      </w:r>
      <w:r w:rsidR="00352174" w:rsidRPr="00352174">
        <w:rPr>
          <w:rStyle w:val="Char5"/>
          <w:rFonts w:cs="CTraditional Arabic" w:hint="cs"/>
          <w:rtl/>
        </w:rPr>
        <w:t xml:space="preserve"> ج </w:t>
      </w:r>
      <w:r w:rsidRPr="00996B8F">
        <w:rPr>
          <w:rStyle w:val="Char5"/>
          <w:rFonts w:hint="cs"/>
          <w:rtl/>
        </w:rPr>
        <w:t>به یاران خود، ثابت شده است.همچنین با آیات و احادیث فراوانی- که قبلا در این کتاب ذکر شده - در این مورد آمده است.</w:t>
      </w:r>
      <w:r w:rsidR="00185013">
        <w:rPr>
          <w:rStyle w:val="Char5"/>
          <w:rFonts w:hint="cs"/>
          <w:rtl/>
        </w:rPr>
        <w:t xml:space="preserve"> </w:t>
      </w:r>
      <w:r w:rsidRPr="00996B8F">
        <w:rPr>
          <w:rStyle w:val="Char5"/>
          <w:rFonts w:hint="cs"/>
          <w:rtl/>
        </w:rPr>
        <w:t>زیرا آنان ایمانی صادق داشتند و به خوبی از پیامبر</w:t>
      </w:r>
      <w:r w:rsidR="00352174" w:rsidRPr="00352174">
        <w:rPr>
          <w:rStyle w:val="Char5"/>
          <w:rFonts w:cs="CTraditional Arabic" w:hint="cs"/>
          <w:rtl/>
        </w:rPr>
        <w:t xml:space="preserve"> ج </w:t>
      </w:r>
      <w:r w:rsidRPr="00996B8F">
        <w:rPr>
          <w:rStyle w:val="Char5"/>
          <w:rFonts w:hint="cs"/>
          <w:rtl/>
        </w:rPr>
        <w:t>پیروی کردند، و نیز به دلیل خدمات و فداکاری</w:t>
      </w:r>
      <w:r w:rsidR="00185013">
        <w:rPr>
          <w:rStyle w:val="Char5"/>
          <w:rFonts w:hint="eastAsia"/>
          <w:rtl/>
        </w:rPr>
        <w:t>‌</w:t>
      </w:r>
      <w:r w:rsidRPr="00996B8F">
        <w:rPr>
          <w:rStyle w:val="Char5"/>
          <w:rFonts w:hint="cs"/>
          <w:rtl/>
        </w:rPr>
        <w:t>هایی که تقدیم کردند برای پیروزی دین اسلام.</w:t>
      </w:r>
    </w:p>
    <w:p w:rsidR="00781ACF" w:rsidRPr="00996B8F" w:rsidRDefault="00781ACF" w:rsidP="00CC2DFF">
      <w:pPr>
        <w:widowControl w:val="0"/>
        <w:ind w:firstLine="284"/>
        <w:jc w:val="both"/>
        <w:rPr>
          <w:rStyle w:val="Char5"/>
          <w:rtl/>
        </w:rPr>
      </w:pPr>
      <w:r w:rsidRPr="00996B8F">
        <w:rPr>
          <w:rStyle w:val="Char5"/>
          <w:rFonts w:hint="cs"/>
          <w:rtl/>
        </w:rPr>
        <w:t>خطیب می‌گوید: اگر خدا و پیامبرش در مورد صحابه چیزی نمی‌گفتند</w:t>
      </w:r>
      <w:r w:rsidR="00D20902" w:rsidRPr="00996B8F">
        <w:rPr>
          <w:rStyle w:val="Char5"/>
          <w:rFonts w:hint="cs"/>
          <w:rtl/>
        </w:rPr>
        <w:t>،</w:t>
      </w:r>
      <w:r w:rsidRPr="00996B8F">
        <w:rPr>
          <w:rStyle w:val="Char5"/>
          <w:rFonts w:hint="cs"/>
          <w:rtl/>
        </w:rPr>
        <w:t xml:space="preserve"> هجرت و جهاد و فداکردن جان و مال خود را برای یاری این دین، وگذشتن از پدران وفرزندان و قوت ایمان و یقین آنان برای قطعی‌ بودن عدالت و پاکی آنان، و اینکه آنان از همه کسانی که پس از</w:t>
      </w:r>
      <w:r w:rsidR="006418AB">
        <w:rPr>
          <w:rStyle w:val="Char5"/>
          <w:rFonts w:hint="cs"/>
          <w:rtl/>
        </w:rPr>
        <w:t xml:space="preserve"> آن‌ها </w:t>
      </w:r>
      <w:r w:rsidRPr="00996B8F">
        <w:rPr>
          <w:rStyle w:val="Char5"/>
          <w:rFonts w:hint="cs"/>
          <w:rtl/>
        </w:rPr>
        <w:t xml:space="preserve">می‌آیند و تزکیه </w:t>
      </w:r>
      <w:r w:rsidR="009527BE">
        <w:rPr>
          <w:rStyle w:val="Char5"/>
          <w:rFonts w:hint="cs"/>
          <w:rtl/>
        </w:rPr>
        <w:t>می‌شوند</w:t>
      </w:r>
      <w:r w:rsidRPr="00996B8F">
        <w:rPr>
          <w:rStyle w:val="Char5"/>
          <w:rFonts w:hint="cs"/>
          <w:rtl/>
        </w:rPr>
        <w:t>؛ بهتر هستند، کافی بود</w:t>
      </w:r>
      <w:r w:rsidRPr="00EB35CA">
        <w:rPr>
          <w:rStyle w:val="Char5"/>
          <w:rFonts w:hint="cs"/>
          <w:vertAlign w:val="superscript"/>
          <w:rtl/>
        </w:rPr>
        <w:t>(</w:t>
      </w:r>
      <w:r w:rsidRPr="00EB35CA">
        <w:rPr>
          <w:rStyle w:val="Char5"/>
          <w:vertAlign w:val="superscript"/>
          <w:rtl/>
        </w:rPr>
        <w:footnoteReference w:id="5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در سیره ابوهریره چیزی از قبیل ارتداد یا دروغ یا نفاق و یا دیگر چیزی که منافی پاکی و درستکاری باشد وجود ندارد. روایت صدها تن از تابعین و صحابه از ابوهریره تاکیدی است بر صداقت او.</w:t>
      </w:r>
      <w:r w:rsidR="00B721C3">
        <w:rPr>
          <w:rStyle w:val="Char5"/>
          <w:rFonts w:hint="cs"/>
          <w:rtl/>
        </w:rPr>
        <w:t xml:space="preserve"> چنان‌که </w:t>
      </w:r>
      <w:r w:rsidRPr="00996B8F">
        <w:rPr>
          <w:rStyle w:val="Char5"/>
          <w:rFonts w:hint="cs"/>
          <w:rtl/>
        </w:rPr>
        <w:t>عدالت از دیدگاه علمای جرح و تعدیل برای راوی که صحابی نباشد با تائید دو نفر عادل ثابت می‌گردد و بعضی گفتند: تائید یک نفر کافی است</w:t>
      </w:r>
      <w:r w:rsidRPr="00EB35CA">
        <w:rPr>
          <w:rStyle w:val="Char5"/>
          <w:rFonts w:hint="cs"/>
          <w:vertAlign w:val="superscript"/>
          <w:rtl/>
        </w:rPr>
        <w:t>(</w:t>
      </w:r>
      <w:r w:rsidRPr="00EB35CA">
        <w:rPr>
          <w:rStyle w:val="Char5"/>
          <w:vertAlign w:val="superscript"/>
          <w:rtl/>
        </w:rPr>
        <w:footnoteReference w:id="59"/>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پس چه</w:t>
      </w:r>
      <w:r w:rsidR="00F44C73">
        <w:rPr>
          <w:rStyle w:val="Char5"/>
          <w:rFonts w:hint="cs"/>
          <w:rtl/>
        </w:rPr>
        <w:t xml:space="preserve"> می‌</w:t>
      </w:r>
      <w:r w:rsidRPr="00996B8F">
        <w:rPr>
          <w:rStyle w:val="Char5"/>
          <w:rFonts w:hint="cs"/>
          <w:rtl/>
        </w:rPr>
        <w:t>توانیم بگوییم راجع به کسی که بیش از بیست نفر از صحابه از او روایت کرده‌اند، و صدها تن از افراد ثقه تابعین از او حدیث نقل کرده و او را ثقه شمرده‌اند،</w:t>
      </w:r>
      <w:r w:rsidR="00B721C3">
        <w:rPr>
          <w:rStyle w:val="Char5"/>
          <w:rFonts w:hint="cs"/>
          <w:rtl/>
        </w:rPr>
        <w:t xml:space="preserve"> چنان‌که </w:t>
      </w:r>
      <w:r w:rsidRPr="00996B8F">
        <w:rPr>
          <w:rStyle w:val="Char5"/>
          <w:rFonts w:hint="cs"/>
          <w:rtl/>
        </w:rPr>
        <w:t>قبلاً گفته شد که ابن عمر</w:t>
      </w:r>
      <w:r>
        <w:rPr>
          <w:rFonts w:cs="CTraditional Arabic" w:hint="cs"/>
          <w:rtl/>
          <w:lang w:bidi="fa-IR"/>
        </w:rPr>
        <w:t>ب</w:t>
      </w:r>
      <w:r w:rsidRPr="00996B8F">
        <w:rPr>
          <w:rStyle w:val="Char5"/>
          <w:rFonts w:hint="cs"/>
          <w:rtl/>
        </w:rPr>
        <w:t xml:space="preserve"> به ابوهریره گفت: تو از همه ما بیشتر با پیامبر همراه بودی و از همه بهتر حدیث ایشان را حفظ کرده‌ای. و طلحه بن عبیدالله</w:t>
      </w:r>
      <w:r w:rsidR="00AB647F" w:rsidRPr="00AB647F">
        <w:rPr>
          <w:rStyle w:val="Char5"/>
          <w:rFonts w:cs="CTraditional Arabic" w:hint="cs"/>
          <w:rtl/>
        </w:rPr>
        <w:t xml:space="preserve">س </w:t>
      </w:r>
      <w:r w:rsidRPr="00996B8F">
        <w:rPr>
          <w:rStyle w:val="Char5"/>
          <w:rFonts w:hint="cs"/>
          <w:rtl/>
        </w:rPr>
        <w:t>گفت: تردیدی ندارم که ابوهریره احادیثی از پیامبر</w:t>
      </w:r>
      <w:r w:rsidR="00352174" w:rsidRPr="00352174">
        <w:rPr>
          <w:rStyle w:val="Char5"/>
          <w:rFonts w:cs="CTraditional Arabic" w:hint="cs"/>
          <w:rtl/>
        </w:rPr>
        <w:t xml:space="preserve"> ج </w:t>
      </w:r>
      <w:r w:rsidR="00D20902" w:rsidRPr="00996B8F">
        <w:rPr>
          <w:rStyle w:val="Char5"/>
          <w:rFonts w:hint="cs"/>
          <w:rtl/>
        </w:rPr>
        <w:t>شنیده که ما نشنیده</w:t>
      </w:r>
      <w:r w:rsidR="00D20902" w:rsidRPr="00996B8F">
        <w:rPr>
          <w:rStyle w:val="Char5"/>
          <w:rFonts w:hint="eastAsia"/>
          <w:rtl/>
        </w:rPr>
        <w:t>‌</w:t>
      </w:r>
      <w:r w:rsidRPr="00996B8F">
        <w:rPr>
          <w:rStyle w:val="Char5"/>
          <w:rFonts w:hint="cs"/>
          <w:rtl/>
        </w:rPr>
        <w:t>ایم.</w:t>
      </w:r>
    </w:p>
    <w:p w:rsidR="00781ACF" w:rsidRPr="00996B8F" w:rsidRDefault="00781ACF" w:rsidP="00D20902">
      <w:pPr>
        <w:ind w:firstLine="284"/>
        <w:jc w:val="both"/>
        <w:rPr>
          <w:rStyle w:val="Char5"/>
          <w:rtl/>
        </w:rPr>
      </w:pPr>
      <w:r w:rsidRPr="00996B8F">
        <w:rPr>
          <w:rStyle w:val="Char5"/>
          <w:rFonts w:hint="cs"/>
          <w:rtl/>
        </w:rPr>
        <w:t>و از زید بن ثابت</w:t>
      </w:r>
      <w:r w:rsidR="00AB647F" w:rsidRPr="00AB647F">
        <w:rPr>
          <w:rStyle w:val="Char5"/>
          <w:rFonts w:cs="CTraditional Arabic" w:hint="cs"/>
          <w:rtl/>
        </w:rPr>
        <w:t xml:space="preserve">س </w:t>
      </w:r>
      <w:r w:rsidRPr="00996B8F">
        <w:rPr>
          <w:rStyle w:val="Char5"/>
          <w:rFonts w:hint="cs"/>
          <w:rtl/>
        </w:rPr>
        <w:t>روایت است که او به کسی که او را سوالی کرد گفت: نزد ابوهریره برو.</w:t>
      </w:r>
    </w:p>
    <w:p w:rsidR="00781ACF" w:rsidRPr="00996B8F" w:rsidRDefault="00781ACF" w:rsidP="00D20902">
      <w:pPr>
        <w:ind w:firstLine="284"/>
        <w:jc w:val="both"/>
        <w:rPr>
          <w:rStyle w:val="Char5"/>
          <w:rtl/>
        </w:rPr>
      </w:pPr>
      <w:r w:rsidRPr="00996B8F">
        <w:rPr>
          <w:rStyle w:val="Char5"/>
          <w:rFonts w:hint="cs"/>
          <w:rtl/>
        </w:rPr>
        <w:t>بنابر همه آنچه گفته شد علما از محدثین و غیره از صحابه اجماع کرده که ابوهریره عادل و درستکار و راستگوست، و روایاتی را که نسبت آن به ابوهریره صحت داد پذیرفته</w:t>
      </w:r>
      <w:r w:rsidRPr="00996B8F">
        <w:rPr>
          <w:rStyle w:val="Char5"/>
          <w:rtl/>
        </w:rPr>
        <w:softHyphen/>
      </w:r>
      <w:r w:rsidRPr="00996B8F">
        <w:rPr>
          <w:rStyle w:val="Char5"/>
          <w:rFonts w:hint="cs"/>
          <w:rtl/>
        </w:rPr>
        <w:t>اند، اما روایاتی که نسبت آن به ابوهریره</w:t>
      </w:r>
      <w:r w:rsidR="00AB647F" w:rsidRPr="00AB647F">
        <w:rPr>
          <w:rStyle w:val="Char5"/>
          <w:rFonts w:cs="CTraditional Arabic" w:hint="cs"/>
          <w:rtl/>
        </w:rPr>
        <w:t>س</w:t>
      </w:r>
      <w:r w:rsidR="00282C07">
        <w:rPr>
          <w:rStyle w:val="Char5"/>
          <w:rFonts w:cs="CTraditional Arabic" w:hint="cs"/>
          <w:rtl/>
        </w:rPr>
        <w:t xml:space="preserve"> </w:t>
      </w:r>
      <w:r w:rsidRPr="00996B8F">
        <w:rPr>
          <w:rStyle w:val="Char5"/>
          <w:rFonts w:hint="cs"/>
          <w:rtl/>
        </w:rPr>
        <w:t>صحت ندارد مردودند و مانند دیگر روایت‌های ضعیف و موضوع که به دیگر صحابه نسبت داده شده‌اند و به آل بیت نسبت داده شده‌اند، دلیل نیستند و پذیرفته نمی‌باشند.</w:t>
      </w:r>
    </w:p>
    <w:p w:rsidR="00781ACF" w:rsidRPr="00996B8F" w:rsidRDefault="00781ACF" w:rsidP="00D20902">
      <w:pPr>
        <w:ind w:firstLine="284"/>
        <w:jc w:val="both"/>
        <w:rPr>
          <w:rStyle w:val="Char5"/>
          <w:rtl/>
        </w:rPr>
      </w:pPr>
      <w:r w:rsidRPr="00996B8F">
        <w:rPr>
          <w:rStyle w:val="Char5"/>
          <w:rFonts w:hint="cs"/>
          <w:rtl/>
        </w:rPr>
        <w:t>بنابراین، ایجاد تردید در مورد ابوهریره</w:t>
      </w:r>
      <w:r w:rsidR="00AB647F" w:rsidRPr="00AB647F">
        <w:rPr>
          <w:rStyle w:val="Char5"/>
          <w:rFonts w:cs="CTraditional Arabic" w:hint="cs"/>
          <w:rtl/>
        </w:rPr>
        <w:t xml:space="preserve">س </w:t>
      </w:r>
      <w:r w:rsidRPr="00996B8F">
        <w:rPr>
          <w:rStyle w:val="Char5"/>
          <w:rFonts w:hint="cs"/>
          <w:rtl/>
        </w:rPr>
        <w:t>و روایاتی که نسبت</w:t>
      </w:r>
      <w:r w:rsidR="006418AB">
        <w:rPr>
          <w:rStyle w:val="Char5"/>
          <w:rFonts w:hint="cs"/>
          <w:rtl/>
        </w:rPr>
        <w:t xml:space="preserve"> آن‌ها </w:t>
      </w:r>
      <w:r w:rsidRPr="00996B8F">
        <w:rPr>
          <w:rStyle w:val="Char5"/>
          <w:rFonts w:hint="cs"/>
          <w:rtl/>
        </w:rPr>
        <w:t>به وی صحیح است از سوی کسانی که بدگمانی به اصحاب پیامبر را به ارث برده‌اند، و اتهامات جاهلان به این صحابی بزرگوار را تکرار می‌کنند و شرافت صحبت وی با پیامبر را ناچیز و بی‌ارزش قلمداد می‌نمایند، قابل توجه نیست.</w:t>
      </w:r>
    </w:p>
    <w:p w:rsidR="00781ACF" w:rsidRPr="00996B8F" w:rsidRDefault="00781ACF" w:rsidP="00D20902">
      <w:pPr>
        <w:ind w:firstLine="284"/>
        <w:jc w:val="both"/>
        <w:rPr>
          <w:rStyle w:val="Char5"/>
          <w:rtl/>
        </w:rPr>
      </w:pPr>
      <w:r w:rsidRPr="00996B8F">
        <w:rPr>
          <w:rStyle w:val="Char5"/>
          <w:rFonts w:hint="cs"/>
          <w:rtl/>
        </w:rPr>
        <w:t>همچنان که عدالت و درستکاری ابوهریره</w:t>
      </w:r>
      <w:r w:rsidR="00AB647F" w:rsidRPr="00AB647F">
        <w:rPr>
          <w:rStyle w:val="Char5"/>
          <w:rFonts w:cs="CTraditional Arabic" w:hint="cs"/>
          <w:rtl/>
        </w:rPr>
        <w:t xml:space="preserve">س </w:t>
      </w:r>
      <w:r w:rsidRPr="00996B8F">
        <w:rPr>
          <w:rStyle w:val="Char5"/>
          <w:rFonts w:hint="cs"/>
          <w:rtl/>
        </w:rPr>
        <w:t>با توجه به همه مقیاس‌ها و معیارهای تحقق یافته است، حافظه قوی او نیز مورد تائید است</w:t>
      </w:r>
      <w:r w:rsidR="00B721C3">
        <w:rPr>
          <w:rStyle w:val="Char5"/>
          <w:rFonts w:hint="cs"/>
          <w:rtl/>
        </w:rPr>
        <w:t xml:space="preserve"> چنان‌که </w:t>
      </w:r>
      <w:r w:rsidRPr="00996B8F">
        <w:rPr>
          <w:rStyle w:val="Char5"/>
          <w:rFonts w:hint="cs"/>
          <w:rtl/>
        </w:rPr>
        <w:t>شاگردانش و دیگر کسانی که حفظ و ضبط او را آزموده‌اند به این امر شهادت داده‌اند.</w:t>
      </w:r>
    </w:p>
    <w:p w:rsidR="00781ACF" w:rsidRPr="00996B8F" w:rsidRDefault="00781ACF" w:rsidP="00D20902">
      <w:pPr>
        <w:ind w:firstLine="284"/>
        <w:jc w:val="both"/>
        <w:rPr>
          <w:rStyle w:val="Char5"/>
          <w:rtl/>
        </w:rPr>
      </w:pPr>
      <w:r w:rsidRPr="00996B8F">
        <w:rPr>
          <w:rStyle w:val="Char5"/>
          <w:rFonts w:hint="cs"/>
          <w:rtl/>
        </w:rPr>
        <w:t>بخاری و مسلم و احمد از ابی حازم روایت کرده‌اند که گفت: پنج سال با ابوهریره نشست و برخاست داشتم از او شنیدم که از پیامبر</w:t>
      </w:r>
      <w:r w:rsidR="00352174" w:rsidRPr="00352174">
        <w:rPr>
          <w:rStyle w:val="Char5"/>
          <w:rFonts w:cs="CTraditional Arabic" w:hint="cs"/>
          <w:rtl/>
        </w:rPr>
        <w:t xml:space="preserve"> ج </w:t>
      </w:r>
      <w:r w:rsidRPr="00996B8F">
        <w:rPr>
          <w:rStyle w:val="Char5"/>
          <w:rFonts w:hint="cs"/>
          <w:rtl/>
        </w:rPr>
        <w:t>روایت می‌کرد که گفته است: «سامان دهی و مدیریت امور بنی اسرائیل به دست پیامبران بود، و هرگاه پیامبری وفات می‌یافت، پیامبری دیگر جانشین او می‌شد، اما بعد از من پیامبری نخواهد آمد...»</w:t>
      </w:r>
      <w:r w:rsidRPr="00EB35CA">
        <w:rPr>
          <w:rStyle w:val="Char5"/>
          <w:rFonts w:hint="cs"/>
          <w:vertAlign w:val="superscript"/>
          <w:rtl/>
        </w:rPr>
        <w:t>(</w:t>
      </w:r>
      <w:r w:rsidRPr="00EB35CA">
        <w:rPr>
          <w:rStyle w:val="Char5"/>
          <w:vertAlign w:val="superscript"/>
          <w:rtl/>
        </w:rPr>
        <w:footnoteReference w:id="6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یعنی هیچگاه در طی این مدت ابوهریره به این حدیث چیزی اضافه نکرد و همچنین از آن چیزی نکاست.</w:t>
      </w:r>
    </w:p>
    <w:p w:rsidR="00781ACF" w:rsidRPr="00996B8F" w:rsidRDefault="00781ACF" w:rsidP="00D20902">
      <w:pPr>
        <w:ind w:firstLine="284"/>
        <w:jc w:val="both"/>
        <w:rPr>
          <w:rStyle w:val="Char5"/>
          <w:rtl/>
        </w:rPr>
      </w:pPr>
      <w:r w:rsidRPr="00996B8F">
        <w:rPr>
          <w:rStyle w:val="Char5"/>
          <w:rFonts w:hint="cs"/>
          <w:rtl/>
        </w:rPr>
        <w:t>و حاکم از کاتب مروان بن حکم امیر مدینه روایت می‌کند که گفت: مروان ابوهریره</w:t>
      </w:r>
      <w:r w:rsidR="00AB647F" w:rsidRPr="00AB647F">
        <w:rPr>
          <w:rStyle w:val="Char5"/>
          <w:rFonts w:cs="CTraditional Arabic" w:hint="cs"/>
          <w:rtl/>
        </w:rPr>
        <w:t xml:space="preserve">س </w:t>
      </w:r>
      <w:r w:rsidRPr="00996B8F">
        <w:rPr>
          <w:rStyle w:val="Char5"/>
          <w:rFonts w:hint="cs"/>
          <w:rtl/>
        </w:rPr>
        <w:t>را فرا خواند و مرا پشت پرده نشاند و شروع به پرسیدن ابوهریره کرد، و من می‌نوشتم، در آخر سال دوباره ابوهریره را فرا خواند و مرا پشت پرده نشاند و از ابوهریره را از همان احادیث پرسید، ابوهریره هیچ چیزی اضافه و کم و پس و پیش نکرد</w:t>
      </w:r>
      <w:r w:rsidRPr="00EB35CA">
        <w:rPr>
          <w:rStyle w:val="Char5"/>
          <w:rFonts w:hint="cs"/>
          <w:vertAlign w:val="superscript"/>
          <w:rtl/>
        </w:rPr>
        <w:t>(</w:t>
      </w:r>
      <w:r w:rsidRPr="00EB35CA">
        <w:rPr>
          <w:rStyle w:val="Char5"/>
          <w:vertAlign w:val="superscript"/>
          <w:rtl/>
        </w:rPr>
        <w:footnoteReference w:id="61"/>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چنانکه به نظر می‌آید مروان می‌خواست حافظه ابوهریره را بیازماید و ابوهریره نمی‌دانست که آنچه او می‌گوید نوشته می‌شود. و از جمله اموری که به حفظ و ضبط او گواهی می‌دهد روایتی است که پیش‌تر از ابن عمر</w:t>
      </w:r>
      <w:r>
        <w:rPr>
          <w:rFonts w:cs="CTraditional Arabic" w:hint="cs"/>
          <w:rtl/>
          <w:lang w:bidi="fa-IR"/>
        </w:rPr>
        <w:t>ب</w:t>
      </w:r>
      <w:r w:rsidRPr="00996B8F">
        <w:rPr>
          <w:rStyle w:val="Char5"/>
          <w:rFonts w:hint="cs"/>
          <w:rtl/>
        </w:rPr>
        <w:t xml:space="preserve"> نقل شد که او گفت: «ای ابوهریره تو از همه ما بیشتر با پیامبر</w:t>
      </w:r>
      <w:r w:rsidR="00352174" w:rsidRPr="00352174">
        <w:rPr>
          <w:rStyle w:val="Char5"/>
          <w:rFonts w:cs="CTraditional Arabic" w:hint="cs"/>
          <w:rtl/>
        </w:rPr>
        <w:t xml:space="preserve"> ج </w:t>
      </w:r>
      <w:r w:rsidRPr="00996B8F">
        <w:rPr>
          <w:rStyle w:val="Char5"/>
          <w:rFonts w:hint="cs"/>
          <w:rtl/>
        </w:rPr>
        <w:t>همراه بودی و بیشتر حدیث او را حفظ کردی»</w:t>
      </w:r>
      <w:r w:rsidRPr="00EB35CA">
        <w:rPr>
          <w:rStyle w:val="Char5"/>
          <w:rFonts w:hint="cs"/>
          <w:vertAlign w:val="superscript"/>
          <w:rtl/>
        </w:rPr>
        <w:t>(</w:t>
      </w:r>
      <w:r w:rsidRPr="00EB35CA">
        <w:rPr>
          <w:rStyle w:val="Char5"/>
          <w:vertAlign w:val="superscript"/>
          <w:rtl/>
        </w:rPr>
        <w:footnoteReference w:id="6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اعمش از ابوصالح روایت کرده که گفت: ابوهریره از حافظ‌ترین اصحاب پیامبر</w:t>
      </w:r>
      <w:r w:rsidR="00352174" w:rsidRPr="00352174">
        <w:rPr>
          <w:rStyle w:val="Char5"/>
          <w:rFonts w:cs="CTraditional Arabic" w:hint="cs"/>
          <w:rtl/>
        </w:rPr>
        <w:t xml:space="preserve"> ج </w:t>
      </w:r>
      <w:r w:rsidRPr="00996B8F">
        <w:rPr>
          <w:rStyle w:val="Char5"/>
          <w:rFonts w:hint="cs"/>
          <w:rtl/>
        </w:rPr>
        <w:t>بود</w:t>
      </w:r>
      <w:r w:rsidRPr="00EB35CA">
        <w:rPr>
          <w:rStyle w:val="Char5"/>
          <w:rFonts w:hint="cs"/>
          <w:vertAlign w:val="superscript"/>
          <w:rtl/>
        </w:rPr>
        <w:t>(</w:t>
      </w:r>
      <w:r w:rsidRPr="00EB35CA">
        <w:rPr>
          <w:rStyle w:val="Char5"/>
          <w:vertAlign w:val="superscript"/>
          <w:rtl/>
        </w:rPr>
        <w:footnoteReference w:id="6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پس این روایات و دیگر روایت‌هایی که قبلاً در مورد حفظ ابوهریره</w:t>
      </w:r>
      <w:r w:rsidR="00AB647F" w:rsidRPr="00AB647F">
        <w:rPr>
          <w:rStyle w:val="Char5"/>
          <w:rFonts w:cs="CTraditional Arabic" w:hint="cs"/>
          <w:rtl/>
        </w:rPr>
        <w:t xml:space="preserve">س </w:t>
      </w:r>
      <w:r w:rsidRPr="00996B8F">
        <w:rPr>
          <w:rStyle w:val="Char5"/>
          <w:rFonts w:hint="cs"/>
          <w:rtl/>
        </w:rPr>
        <w:t>ذکر شد، علما را بر آن داشته که به حفظ و ضبط ابوهریره اعتماد نمایند و به روایات او توجه داشته باشند. از این رو بین اسانید روایت‌هایی که از او می‌شود از لحاظ تفاوت در صحت مقایسه کرده‌اند، و در این مورد از آنان اقوال مختلفی نقل شده است:</w:t>
      </w:r>
    </w:p>
    <w:p w:rsidR="00781ACF" w:rsidRPr="00996B8F" w:rsidRDefault="00781ACF" w:rsidP="00D20902">
      <w:pPr>
        <w:ind w:firstLine="284"/>
        <w:jc w:val="both"/>
        <w:rPr>
          <w:rStyle w:val="Char5"/>
          <w:rtl/>
        </w:rPr>
      </w:pPr>
      <w:r w:rsidRPr="00996B8F">
        <w:rPr>
          <w:rStyle w:val="Char5"/>
          <w:rFonts w:hint="cs"/>
          <w:rtl/>
        </w:rPr>
        <w:t>مثلاً گفته</w:t>
      </w:r>
      <w:r w:rsidR="00F44C73">
        <w:rPr>
          <w:rStyle w:val="Char5"/>
          <w:rFonts w:hint="cs"/>
          <w:rtl/>
        </w:rPr>
        <w:t xml:space="preserve">‌اند </w:t>
      </w:r>
      <w:r w:rsidRPr="00996B8F">
        <w:rPr>
          <w:rStyle w:val="Char5"/>
          <w:rFonts w:hint="cs"/>
          <w:rtl/>
        </w:rPr>
        <w:t>صحیح‌ترین اسانید ابوهریره عبارت است: زهری از سعید بن مسیب از ابوهریره و گفته</w:t>
      </w:r>
      <w:r w:rsidR="00F44C73">
        <w:rPr>
          <w:rStyle w:val="Char5"/>
          <w:rFonts w:hint="cs"/>
          <w:rtl/>
        </w:rPr>
        <w:t xml:space="preserve">‌اند </w:t>
      </w:r>
      <w:r w:rsidRPr="00996B8F">
        <w:rPr>
          <w:rStyle w:val="Char5"/>
          <w:rFonts w:hint="cs"/>
          <w:rtl/>
        </w:rPr>
        <w:t>ابوالزناد از اعرج از ابوهریره، و گفته شده روایت حماد بن زید از ایوب از محمد بن سیرین از ابوهریره صحیح‌ترین روایت‌ها از ابوهریره به شمار می‌رود.</w:t>
      </w:r>
    </w:p>
    <w:p w:rsidR="00781ACF" w:rsidRPr="00996B8F" w:rsidRDefault="00781ACF" w:rsidP="00D20902">
      <w:pPr>
        <w:ind w:firstLine="284"/>
        <w:jc w:val="both"/>
        <w:rPr>
          <w:rStyle w:val="Char5"/>
          <w:rtl/>
        </w:rPr>
      </w:pPr>
      <w:r w:rsidRPr="00996B8F">
        <w:rPr>
          <w:rStyle w:val="Char5"/>
          <w:rFonts w:hint="cs"/>
          <w:rtl/>
        </w:rPr>
        <w:t>و برخی گفته</w:t>
      </w:r>
      <w:r w:rsidR="00B1047C">
        <w:rPr>
          <w:rStyle w:val="Char5"/>
          <w:rFonts w:hint="cs"/>
          <w:rtl/>
        </w:rPr>
        <w:t>‌اند</w:t>
      </w:r>
      <w:r w:rsidRPr="00996B8F">
        <w:rPr>
          <w:rStyle w:val="Char5"/>
          <w:rFonts w:hint="cs"/>
          <w:rtl/>
        </w:rPr>
        <w:t>: صحیح‌ترین اسانید یمنی‌ها: معمر از همام از ابوهریره است.</w:t>
      </w:r>
    </w:p>
    <w:p w:rsidR="00781ACF" w:rsidRPr="00996B8F" w:rsidRDefault="00781ACF" w:rsidP="00D20902">
      <w:pPr>
        <w:ind w:firstLine="284"/>
        <w:jc w:val="both"/>
        <w:rPr>
          <w:rStyle w:val="Char5"/>
          <w:rtl/>
        </w:rPr>
      </w:pPr>
      <w:r w:rsidRPr="00996B8F">
        <w:rPr>
          <w:rStyle w:val="Char5"/>
          <w:rFonts w:hint="cs"/>
          <w:rtl/>
        </w:rPr>
        <w:t>و از احمد بن صالح مصری روایت است: «دقیق‌ترین اسانید اهل مدینه عبارت است از اسماعیل بن ابی حکیم از عبیده بن سفیان از ابوهریره». و ابوبکر بردیجی می‌گوید: اهل نقل بر صحت احادیث زهری از سالم از پدرش از سعید بن مسیب از ابوهریره اجماع کرده‌اند</w:t>
      </w:r>
      <w:r w:rsidRPr="00EB35CA">
        <w:rPr>
          <w:rStyle w:val="Char5"/>
          <w:rFonts w:hint="cs"/>
          <w:vertAlign w:val="superscript"/>
          <w:rtl/>
        </w:rPr>
        <w:t>(</w:t>
      </w:r>
      <w:r w:rsidRPr="00EB35CA">
        <w:rPr>
          <w:rStyle w:val="Char5"/>
          <w:vertAlign w:val="superscript"/>
          <w:rtl/>
        </w:rPr>
        <w:footnoteReference w:id="6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هرچه گفته شده باشد، همه این اقوال و گفته‌ها بر اهمیت روایات ابوهریره</w:t>
      </w:r>
      <w:r w:rsidR="00AB647F" w:rsidRPr="00AB647F">
        <w:rPr>
          <w:rStyle w:val="Char5"/>
          <w:rFonts w:cs="CTraditional Arabic" w:hint="cs"/>
          <w:rtl/>
        </w:rPr>
        <w:t xml:space="preserve">س </w:t>
      </w:r>
      <w:r w:rsidRPr="00996B8F">
        <w:rPr>
          <w:rStyle w:val="Char5"/>
          <w:rFonts w:hint="cs"/>
          <w:rtl/>
        </w:rPr>
        <w:t>و اهتمام ‌ورزیدن محدثین به آن از لحاظ حفظ و تدوین است.</w:t>
      </w:r>
    </w:p>
    <w:p w:rsidR="00781ACF" w:rsidRPr="00996B8F" w:rsidRDefault="00781ACF" w:rsidP="00D20902">
      <w:pPr>
        <w:ind w:firstLine="284"/>
        <w:jc w:val="both"/>
        <w:rPr>
          <w:rStyle w:val="Char5"/>
          <w:rtl/>
        </w:rPr>
      </w:pPr>
      <w:r w:rsidRPr="00996B8F">
        <w:rPr>
          <w:rStyle w:val="Char5"/>
          <w:rFonts w:hint="cs"/>
          <w:rtl/>
        </w:rPr>
        <w:t>چنانکه محدثین این روایت‌ها را در کتاب‌هایشان ذکر کرده‌اند، پس کتاب‌های ششگانه و دیگر کتاب‌های معروف و متداول بر روایات ابوهریره اعتماد کرده‌اند و شما هیچ فصلی را نمی‌بینید، مگر آن که در آن یک حدیث یا بیشتر از ابوهریره در آن روایت شده است.</w:t>
      </w:r>
    </w:p>
    <w:p w:rsidR="00781ACF" w:rsidRPr="00D20902" w:rsidRDefault="00781ACF" w:rsidP="00D20902">
      <w:pPr>
        <w:pStyle w:val="a1"/>
        <w:rPr>
          <w:rtl/>
        </w:rPr>
      </w:pPr>
      <w:bookmarkStart w:id="62" w:name="_Toc299572965"/>
      <w:bookmarkStart w:id="63" w:name="_Toc370379767"/>
      <w:bookmarkStart w:id="64" w:name="_Toc437248309"/>
      <w:r w:rsidRPr="00D20902">
        <w:rPr>
          <w:rFonts w:hint="cs"/>
          <w:rtl/>
        </w:rPr>
        <w:t>روش ابوهریره</w:t>
      </w:r>
      <w:r w:rsidR="00AB647F" w:rsidRPr="00AB647F">
        <w:rPr>
          <w:rFonts w:cs="CTraditional Arabic" w:hint="cs"/>
          <w:bCs w:val="0"/>
          <w:szCs w:val="28"/>
          <w:rtl/>
        </w:rPr>
        <w:t xml:space="preserve">س </w:t>
      </w:r>
      <w:r w:rsidRPr="00D20902">
        <w:rPr>
          <w:rFonts w:hint="cs"/>
          <w:rtl/>
        </w:rPr>
        <w:t>در روایات</w:t>
      </w:r>
      <w:bookmarkEnd w:id="62"/>
      <w:bookmarkEnd w:id="63"/>
      <w:bookmarkEnd w:id="64"/>
    </w:p>
    <w:p w:rsidR="00781ACF" w:rsidRPr="00996B8F" w:rsidRDefault="00781ACF" w:rsidP="00D20902">
      <w:pPr>
        <w:ind w:firstLine="284"/>
        <w:jc w:val="both"/>
        <w:rPr>
          <w:rStyle w:val="Char5"/>
          <w:rtl/>
        </w:rPr>
      </w:pPr>
      <w:r w:rsidRPr="00996B8F">
        <w:rPr>
          <w:rStyle w:val="Char5"/>
          <w:rFonts w:hint="cs"/>
          <w:rtl/>
        </w:rPr>
        <w:t>اگر در احادیثی که ابوهریره روایت کرده تأمل کنید خواهید دید که او را دو روش اساسی را در روایت‌های خود در پیش گرفته است:</w:t>
      </w:r>
    </w:p>
    <w:p w:rsidR="00781ACF" w:rsidRPr="00D20902" w:rsidRDefault="00781ACF" w:rsidP="00D20902">
      <w:pPr>
        <w:pStyle w:val="a4"/>
        <w:rPr>
          <w:rtl/>
        </w:rPr>
      </w:pPr>
      <w:bookmarkStart w:id="65" w:name="_Toc299572966"/>
      <w:bookmarkStart w:id="66" w:name="_Toc370379768"/>
      <w:bookmarkStart w:id="67" w:name="_Toc437248310"/>
      <w:r w:rsidRPr="00D20902">
        <w:rPr>
          <w:rFonts w:hint="cs"/>
          <w:rtl/>
        </w:rPr>
        <w:t>مسلک اول: روایت مجرد احادیث نبوی</w:t>
      </w:r>
      <w:bookmarkEnd w:id="65"/>
      <w:bookmarkEnd w:id="66"/>
      <w:bookmarkEnd w:id="67"/>
    </w:p>
    <w:p w:rsidR="00781ACF" w:rsidRPr="00996B8F" w:rsidRDefault="00781ACF" w:rsidP="00D20902">
      <w:pPr>
        <w:ind w:firstLine="284"/>
        <w:jc w:val="both"/>
        <w:rPr>
          <w:rStyle w:val="Char5"/>
          <w:rtl/>
        </w:rPr>
      </w:pPr>
      <w:r w:rsidRPr="00996B8F">
        <w:rPr>
          <w:rStyle w:val="Char5"/>
          <w:rFonts w:hint="cs"/>
          <w:rtl/>
        </w:rPr>
        <w:t>در این مسلک ابوهریره</w:t>
      </w:r>
      <w:r w:rsidR="00AB647F" w:rsidRPr="00AB647F">
        <w:rPr>
          <w:rStyle w:val="Char5"/>
          <w:rFonts w:cs="CTraditional Arabic" w:hint="cs"/>
          <w:rtl/>
        </w:rPr>
        <w:t xml:space="preserve">س </w:t>
      </w:r>
      <w:r w:rsidRPr="00996B8F">
        <w:rPr>
          <w:rStyle w:val="Char5"/>
          <w:rFonts w:hint="cs"/>
          <w:rtl/>
        </w:rPr>
        <w:t>فقط به روایت حدیث آن</w:t>
      </w:r>
      <w:r w:rsidR="00B721C3">
        <w:rPr>
          <w:rStyle w:val="Char5"/>
          <w:rFonts w:hint="eastAsia"/>
          <w:rtl/>
        </w:rPr>
        <w:t>‌</w:t>
      </w:r>
      <w:r w:rsidRPr="00996B8F">
        <w:rPr>
          <w:rStyle w:val="Char5"/>
          <w:rFonts w:hint="cs"/>
          <w:rtl/>
        </w:rPr>
        <w:t>چنان که از رسول الله شنیده بود یا روایت آنچه از رفتار یا حال ایشان دیده بود اکتفا</w:t>
      </w:r>
      <w:r w:rsidR="00F44C73">
        <w:rPr>
          <w:rStyle w:val="Char5"/>
          <w:rFonts w:hint="cs"/>
          <w:rtl/>
        </w:rPr>
        <w:t xml:space="preserve"> می‌</w:t>
      </w:r>
      <w:r w:rsidRPr="00996B8F">
        <w:rPr>
          <w:rStyle w:val="Char5"/>
          <w:rFonts w:hint="cs"/>
          <w:rtl/>
        </w:rPr>
        <w:t>کند. چه این حدیث برای شاگردانش باشد یا کسانی که از او درباره حدیث</w:t>
      </w:r>
      <w:r w:rsidR="00F44C73">
        <w:rPr>
          <w:rStyle w:val="Char5"/>
          <w:rFonts w:hint="cs"/>
          <w:rtl/>
        </w:rPr>
        <w:t xml:space="preserve"> می‌</w:t>
      </w:r>
      <w:r w:rsidRPr="00996B8F">
        <w:rPr>
          <w:rStyle w:val="Char5"/>
          <w:rFonts w:hint="cs"/>
          <w:rtl/>
        </w:rPr>
        <w:t>پرسند، یا</w:t>
      </w:r>
      <w:r w:rsidR="00F44C73">
        <w:rPr>
          <w:rStyle w:val="Char5"/>
          <w:rFonts w:hint="cs"/>
          <w:rtl/>
        </w:rPr>
        <w:t xml:space="preserve"> می‌</w:t>
      </w:r>
      <w:r w:rsidRPr="00996B8F">
        <w:rPr>
          <w:rStyle w:val="Char5"/>
          <w:rFonts w:hint="cs"/>
          <w:rtl/>
        </w:rPr>
        <w:t>خواهند از صحت احادیثی مطمئن شوند.</w:t>
      </w:r>
    </w:p>
    <w:p w:rsidR="00781ACF" w:rsidRPr="00996B8F" w:rsidRDefault="00781ACF" w:rsidP="00D20902">
      <w:pPr>
        <w:ind w:firstLine="284"/>
        <w:jc w:val="both"/>
        <w:rPr>
          <w:rStyle w:val="Char5"/>
          <w:rtl/>
        </w:rPr>
      </w:pPr>
      <w:r w:rsidRPr="00996B8F">
        <w:rPr>
          <w:rStyle w:val="Char5"/>
          <w:rFonts w:hint="cs"/>
          <w:rtl/>
        </w:rPr>
        <w:t>مانند این حدیث: ابوسلمه بن عبدالرحمن از ابوهریره روایت می‌کند که گفت: پیامبر فرمود: کامل‌ترین مؤمنان از لحاظ ایمانی آنانی هستند که اخلاق‌شان از دیگران بهتر است، و بهترین شما بهترین شما با زن‌هایشان هستند</w:t>
      </w:r>
      <w:r w:rsidRPr="00EB35CA">
        <w:rPr>
          <w:rStyle w:val="Char5"/>
          <w:rFonts w:hint="cs"/>
          <w:vertAlign w:val="superscript"/>
          <w:rtl/>
        </w:rPr>
        <w:t>(</w:t>
      </w:r>
      <w:r w:rsidRPr="00EB35CA">
        <w:rPr>
          <w:rStyle w:val="Char5"/>
          <w:vertAlign w:val="superscript"/>
          <w:rtl/>
        </w:rPr>
        <w:footnoteReference w:id="6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عکرمه مولای ابن عباس</w:t>
      </w:r>
      <w:r>
        <w:rPr>
          <w:rFonts w:cs="CTraditional Arabic" w:hint="cs"/>
          <w:rtl/>
          <w:lang w:bidi="fa-IR"/>
        </w:rPr>
        <w:t>ب</w:t>
      </w:r>
      <w:r w:rsidRPr="00996B8F">
        <w:rPr>
          <w:rStyle w:val="Char5"/>
          <w:rFonts w:hint="cs"/>
          <w:rtl/>
        </w:rPr>
        <w:t xml:space="preserve"> روایت می‌کند و می‌گوید: نزد ابوهریره در خانه‌اش رفتم و او را از روزه روز عرفه پرسیدم؟ گفت: پیامبر از روزه‌گرفتن روز عرفه در سرزمین عرفات نهی کرده است</w:t>
      </w:r>
      <w:r w:rsidRPr="00EB35CA">
        <w:rPr>
          <w:rStyle w:val="Char5"/>
          <w:rFonts w:hint="cs"/>
          <w:vertAlign w:val="superscript"/>
          <w:rtl/>
        </w:rPr>
        <w:t>(</w:t>
      </w:r>
      <w:r w:rsidRPr="00EB35CA">
        <w:rPr>
          <w:rStyle w:val="Char5"/>
          <w:vertAlign w:val="superscript"/>
          <w:rtl/>
        </w:rPr>
        <w:footnoteReference w:id="6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در این دو حدیث ابوهریره</w:t>
      </w:r>
      <w:r w:rsidR="00AB647F" w:rsidRPr="00AB647F">
        <w:rPr>
          <w:rStyle w:val="Char5"/>
          <w:rFonts w:cs="CTraditional Arabic" w:hint="cs"/>
          <w:rtl/>
        </w:rPr>
        <w:t xml:space="preserve">س </w:t>
      </w:r>
      <w:r w:rsidRPr="00996B8F">
        <w:rPr>
          <w:rStyle w:val="Char5"/>
          <w:rFonts w:hint="cs"/>
          <w:rtl/>
        </w:rPr>
        <w:t>مانند عادت محدثین صحابه و تابعین و غیره در بیان حدیث فقط به آنچه از پیامبر شنیده اکتفا کرده است، و در اغلب روایات همین مسلک را در پیش گرفته است.</w:t>
      </w:r>
    </w:p>
    <w:p w:rsidR="00781ACF" w:rsidRPr="00D20902" w:rsidRDefault="00781ACF" w:rsidP="00D20902">
      <w:pPr>
        <w:pStyle w:val="a4"/>
        <w:rPr>
          <w:rtl/>
        </w:rPr>
      </w:pPr>
      <w:bookmarkStart w:id="68" w:name="_Toc299572967"/>
      <w:bookmarkStart w:id="69" w:name="_Toc370379769"/>
      <w:bookmarkStart w:id="70" w:name="_Toc437248311"/>
      <w:r w:rsidRPr="00D20902">
        <w:rPr>
          <w:rFonts w:hint="cs"/>
          <w:rtl/>
        </w:rPr>
        <w:t>مسلک دوم: روایت‌هایی که فقط روایت محض نیست</w:t>
      </w:r>
      <w:bookmarkEnd w:id="68"/>
      <w:bookmarkEnd w:id="69"/>
      <w:bookmarkEnd w:id="70"/>
    </w:p>
    <w:p w:rsidR="00781ACF" w:rsidRPr="00996B8F" w:rsidRDefault="00781ACF" w:rsidP="00D20902">
      <w:pPr>
        <w:ind w:firstLine="284"/>
        <w:jc w:val="both"/>
        <w:rPr>
          <w:rStyle w:val="Char5"/>
          <w:rtl/>
        </w:rPr>
      </w:pPr>
      <w:r w:rsidRPr="00996B8F">
        <w:rPr>
          <w:rStyle w:val="Char5"/>
          <w:rFonts w:hint="cs"/>
          <w:rtl/>
        </w:rPr>
        <w:t>این نوع روایت‌هایی است که ابوهریره</w:t>
      </w:r>
      <w:r w:rsidR="00AB647F" w:rsidRPr="00AB647F">
        <w:rPr>
          <w:rStyle w:val="Char5"/>
          <w:rFonts w:cs="CTraditional Arabic" w:hint="cs"/>
          <w:rtl/>
        </w:rPr>
        <w:t xml:space="preserve">س </w:t>
      </w:r>
      <w:r w:rsidRPr="00996B8F">
        <w:rPr>
          <w:rStyle w:val="Char5"/>
          <w:rFonts w:hint="cs"/>
          <w:rtl/>
        </w:rPr>
        <w:t>در ضمن روایت؛ آن را توضیح و شرح می‌دهد یا مفاهیمی را از روایت استنباط می‌نماید و یا احکامی را بیان می‌دارد که از روایت یا از روایت‌های دیگر با اجتهاد و فهم خاص خود دریافته است، و این توضیحات را به قصد تعلیم و راهنمائی ارائه می‌کند، چون تعلم و راهنمایی در حیات او شکل برجسته‌ای به خود گرفته بود.</w:t>
      </w:r>
    </w:p>
    <w:p w:rsidR="00781ACF" w:rsidRPr="009A72E5" w:rsidRDefault="00781ACF" w:rsidP="00D20902">
      <w:pPr>
        <w:ind w:firstLine="284"/>
        <w:jc w:val="both"/>
        <w:rPr>
          <w:rStyle w:val="Char9"/>
          <w:rtl/>
        </w:rPr>
      </w:pPr>
      <w:r w:rsidRPr="009A72E5">
        <w:rPr>
          <w:rStyle w:val="Char9"/>
          <w:rFonts w:hint="cs"/>
          <w:rtl/>
        </w:rPr>
        <w:t>به عنوان مثال:</w:t>
      </w:r>
    </w:p>
    <w:p w:rsidR="00781ACF" w:rsidRPr="00996B8F" w:rsidRDefault="00781ACF" w:rsidP="00D20902">
      <w:pPr>
        <w:ind w:firstLine="284"/>
        <w:jc w:val="both"/>
        <w:rPr>
          <w:rStyle w:val="Char5"/>
          <w:rtl/>
        </w:rPr>
      </w:pPr>
      <w:r w:rsidRPr="00996B8F">
        <w:rPr>
          <w:rStyle w:val="Char5"/>
          <w:rFonts w:hint="cs"/>
          <w:rtl/>
        </w:rPr>
        <w:t>احمد از محمد بن زیاد روایت می‌کند که گفت: ابوهریره</w:t>
      </w:r>
      <w:r w:rsidR="00AB647F" w:rsidRPr="00AB647F">
        <w:rPr>
          <w:rStyle w:val="Char5"/>
          <w:rFonts w:cs="CTraditional Arabic" w:hint="cs"/>
          <w:rtl/>
        </w:rPr>
        <w:t xml:space="preserve">س </w:t>
      </w:r>
      <w:r w:rsidRPr="00996B8F">
        <w:rPr>
          <w:rStyle w:val="Char5"/>
          <w:rFonts w:hint="cs"/>
          <w:rtl/>
        </w:rPr>
        <w:t xml:space="preserve">را دیدم که از کنار قومی عبور کرد که از ظرفی وضوء می‌گرفتند. ابوهریره گفت: خوب وضوء </w:t>
      </w:r>
      <w:r w:rsidR="00D20902" w:rsidRPr="00996B8F">
        <w:rPr>
          <w:rStyle w:val="Char5"/>
          <w:rFonts w:hint="cs"/>
          <w:rtl/>
        </w:rPr>
        <w:t>بگیرید آیا نشنیده</w:t>
      </w:r>
      <w:r w:rsidR="00F44C73">
        <w:rPr>
          <w:rStyle w:val="Char5"/>
          <w:rFonts w:hint="cs"/>
          <w:rtl/>
        </w:rPr>
        <w:t xml:space="preserve">‌اید </w:t>
      </w:r>
      <w:r w:rsidR="00D20902" w:rsidRPr="00996B8F">
        <w:rPr>
          <w:rStyle w:val="Char5"/>
          <w:rFonts w:hint="cs"/>
          <w:rtl/>
        </w:rPr>
        <w:t>که پیامبر</w:t>
      </w:r>
      <w:r w:rsidR="00352174" w:rsidRPr="00352174">
        <w:rPr>
          <w:rStyle w:val="Char5"/>
          <w:rFonts w:cs="CTraditional Arabic" w:hint="cs"/>
          <w:rtl/>
        </w:rPr>
        <w:t xml:space="preserve"> ج </w:t>
      </w:r>
      <w:r w:rsidRPr="00996B8F">
        <w:rPr>
          <w:rStyle w:val="Char5"/>
          <w:rFonts w:hint="cs"/>
          <w:rtl/>
        </w:rPr>
        <w:t>فرمود: وای بر پشت پاها از آتش دوزخ</w:t>
      </w:r>
      <w:r w:rsidRPr="00EB35CA">
        <w:rPr>
          <w:rStyle w:val="Char5"/>
          <w:rFonts w:hint="cs"/>
          <w:vertAlign w:val="superscript"/>
          <w:rtl/>
        </w:rPr>
        <w:t>(</w:t>
      </w:r>
      <w:r w:rsidRPr="00EB35CA">
        <w:rPr>
          <w:rStyle w:val="Char5"/>
          <w:vertAlign w:val="superscript"/>
          <w:rtl/>
        </w:rPr>
        <w:footnoteReference w:id="6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احمد و بخاری از سالم بن عبدالله روایت می‌کنند که گفت: بارها ابوهریره را در بازار می‌دیدم که ایستاده بود و می‌گفت: علم از میان می‌رود و فتنه‌ها ظهور پیدا می‌کنند و قتل زیاد می‌شود، گفته شد: ای رسول خدا هرج (قتل) چیست؟ ایشان با دستش اشاره کرد و آن را کج نمود</w:t>
      </w:r>
      <w:r w:rsidRPr="00EB35CA">
        <w:rPr>
          <w:rStyle w:val="Char5"/>
          <w:rFonts w:hint="cs"/>
          <w:vertAlign w:val="superscript"/>
          <w:rtl/>
        </w:rPr>
        <w:t>(</w:t>
      </w:r>
      <w:r w:rsidRPr="00EB35CA">
        <w:rPr>
          <w:rStyle w:val="Char5"/>
          <w:vertAlign w:val="superscript"/>
          <w:rtl/>
        </w:rPr>
        <w:footnoteReference w:id="68"/>
      </w:r>
      <w:r w:rsidRPr="00EB35CA">
        <w:rPr>
          <w:rStyle w:val="Char5"/>
          <w:rFonts w:hint="cs"/>
          <w:vertAlign w:val="superscript"/>
          <w:rtl/>
        </w:rPr>
        <w:t>)</w:t>
      </w:r>
      <w:r w:rsidRPr="00996B8F">
        <w:rPr>
          <w:rStyle w:val="Char5"/>
          <w:rFonts w:hint="cs"/>
          <w:rtl/>
        </w:rPr>
        <w:t>. یعنی دستش را به چپ و راست حرکت داد.</w:t>
      </w:r>
    </w:p>
    <w:p w:rsidR="00781ACF" w:rsidRPr="00996B8F" w:rsidRDefault="00781ACF" w:rsidP="00D20902">
      <w:pPr>
        <w:ind w:firstLine="284"/>
        <w:jc w:val="both"/>
        <w:rPr>
          <w:rStyle w:val="Char5"/>
          <w:rtl/>
        </w:rPr>
      </w:pPr>
      <w:r w:rsidRPr="00996B8F">
        <w:rPr>
          <w:rStyle w:val="Char5"/>
          <w:rFonts w:hint="cs"/>
          <w:rtl/>
        </w:rPr>
        <w:t>می‌بینیم که در این دو روایت ابوهریره</w:t>
      </w:r>
      <w:r w:rsidR="00AB647F" w:rsidRPr="00AB647F">
        <w:rPr>
          <w:rStyle w:val="Char5"/>
          <w:rFonts w:cs="CTraditional Arabic" w:hint="cs"/>
          <w:rtl/>
        </w:rPr>
        <w:t xml:space="preserve">س </w:t>
      </w:r>
      <w:r w:rsidRPr="00996B8F">
        <w:rPr>
          <w:rStyle w:val="Char5"/>
          <w:rFonts w:hint="cs"/>
          <w:rtl/>
        </w:rPr>
        <w:t>قبل از بیان روایت توضیحی از سوی خود می‌دهد،</w:t>
      </w:r>
      <w:r w:rsidR="00B721C3">
        <w:rPr>
          <w:rStyle w:val="Char5"/>
          <w:rFonts w:hint="cs"/>
          <w:rtl/>
        </w:rPr>
        <w:t xml:space="preserve"> چنان‌که </w:t>
      </w:r>
      <w:r w:rsidRPr="00996B8F">
        <w:rPr>
          <w:rStyle w:val="Char5"/>
          <w:rFonts w:hint="cs"/>
          <w:rtl/>
        </w:rPr>
        <w:t>در روایت اول به خوب وضوءگرفتن امر کرد از بیم آن که مبادا انسان به آنچه پیامبر</w:t>
      </w:r>
      <w:r w:rsidR="00352174" w:rsidRPr="00352174">
        <w:rPr>
          <w:rStyle w:val="Char5"/>
          <w:rFonts w:cs="CTraditional Arabic" w:hint="cs"/>
          <w:rtl/>
        </w:rPr>
        <w:t xml:space="preserve"> ج </w:t>
      </w:r>
      <w:r w:rsidRPr="00996B8F">
        <w:rPr>
          <w:rStyle w:val="Char5"/>
          <w:rFonts w:hint="cs"/>
          <w:rtl/>
        </w:rPr>
        <w:t>از آن برحذر داشته است مبتلا گردد.</w:t>
      </w:r>
    </w:p>
    <w:p w:rsidR="00781ACF" w:rsidRPr="00996B8F" w:rsidRDefault="00781ACF" w:rsidP="00D20902">
      <w:pPr>
        <w:ind w:firstLine="284"/>
        <w:jc w:val="both"/>
        <w:rPr>
          <w:rStyle w:val="Char5"/>
          <w:rtl/>
        </w:rPr>
      </w:pPr>
      <w:r w:rsidRPr="00996B8F">
        <w:rPr>
          <w:rStyle w:val="Char5"/>
          <w:rFonts w:hint="cs"/>
          <w:rtl/>
        </w:rPr>
        <w:t>و در روایت دوم به بیان پاره‌ای از نشانه‌های قیامت مانند از بین‌رفتن علم و ظهور فتنه‌ها و کثرت قتل و کشتار اشاره کرد، و اینگونه از ادامه‌دادن پیشروی در گناه و دوری از طاعت خداوند برحذر داشت.</w:t>
      </w:r>
    </w:p>
    <w:p w:rsidR="00781ACF" w:rsidRPr="00D20902" w:rsidRDefault="00781ACF" w:rsidP="00D20902">
      <w:pPr>
        <w:pStyle w:val="a4"/>
        <w:rPr>
          <w:rtl/>
        </w:rPr>
      </w:pPr>
      <w:bookmarkStart w:id="71" w:name="_Toc299572968"/>
      <w:bookmarkStart w:id="72" w:name="_Toc370379770"/>
      <w:bookmarkStart w:id="73" w:name="_Toc437248312"/>
      <w:r w:rsidRPr="00D20902">
        <w:rPr>
          <w:rFonts w:hint="cs"/>
          <w:rtl/>
        </w:rPr>
        <w:t>روایاتی که ابوهریره</w:t>
      </w:r>
      <w:r w:rsidR="00AB647F" w:rsidRPr="00AB647F">
        <w:rPr>
          <w:rFonts w:cs="CTraditional Arabic" w:hint="cs"/>
          <w:bCs w:val="0"/>
          <w:szCs w:val="28"/>
          <w:rtl/>
        </w:rPr>
        <w:t xml:space="preserve">س </w:t>
      </w:r>
      <w:r w:rsidRPr="00D20902">
        <w:rPr>
          <w:rFonts w:hint="cs"/>
          <w:rtl/>
        </w:rPr>
        <w:t>از پیامبر</w:t>
      </w:r>
      <w:r w:rsidR="00352174" w:rsidRPr="00352174">
        <w:rPr>
          <w:rFonts w:cs="CTraditional Arabic" w:hint="cs"/>
          <w:rtl/>
        </w:rPr>
        <w:t xml:space="preserve"> ج </w:t>
      </w:r>
      <w:r w:rsidRPr="00D20902">
        <w:rPr>
          <w:rFonts w:hint="cs"/>
          <w:rtl/>
        </w:rPr>
        <w:t>نقل می‌کند و روایاتی که گفته</w:t>
      </w:r>
      <w:r w:rsidRPr="00D20902">
        <w:rPr>
          <w:rtl/>
        </w:rPr>
        <w:softHyphen/>
      </w:r>
      <w:r w:rsidR="00793778">
        <w:rPr>
          <w:rFonts w:hint="cs"/>
          <w:rtl/>
        </w:rPr>
        <w:t>ی</w:t>
      </w:r>
      <w:r w:rsidRPr="00D20902">
        <w:rPr>
          <w:rFonts w:hint="cs"/>
          <w:rtl/>
        </w:rPr>
        <w:t xml:space="preserve"> خود اوست</w:t>
      </w:r>
      <w:bookmarkEnd w:id="71"/>
      <w:bookmarkEnd w:id="72"/>
      <w:bookmarkEnd w:id="73"/>
    </w:p>
    <w:p w:rsidR="00781ACF" w:rsidRPr="00996B8F" w:rsidRDefault="00781ACF" w:rsidP="00D20902">
      <w:pPr>
        <w:ind w:firstLine="284"/>
        <w:jc w:val="both"/>
        <w:rPr>
          <w:rStyle w:val="Char5"/>
          <w:rtl/>
        </w:rPr>
      </w:pPr>
      <w:r w:rsidRPr="00996B8F">
        <w:rPr>
          <w:rStyle w:val="Char5"/>
          <w:rFonts w:hint="cs"/>
          <w:rtl/>
        </w:rPr>
        <w:t>بنابراین، سخنی که ابوهریره در آغاز احادیثی که از پیامبر روایت می‌کند یا در آخر آن بیان می‌دارد، گفته</w:t>
      </w:r>
      <w:r w:rsidRPr="00996B8F">
        <w:rPr>
          <w:rStyle w:val="Char5"/>
          <w:rtl/>
        </w:rPr>
        <w:softHyphen/>
      </w:r>
      <w:r w:rsidRPr="00996B8F">
        <w:rPr>
          <w:rStyle w:val="Char5"/>
          <w:rFonts w:hint="cs"/>
          <w:rtl/>
        </w:rPr>
        <w:t>ی خود اوست و از حدیث پیامبر نیست، و این همان موردی است که هرگاه از آن پرسید</w:t>
      </w:r>
      <w:r w:rsidR="00D20902" w:rsidRPr="00996B8F">
        <w:rPr>
          <w:rStyle w:val="Char5"/>
          <w:rFonts w:hint="cs"/>
          <w:rtl/>
        </w:rPr>
        <w:t>ه می‌شد که آیا این را از پیامبر</w:t>
      </w:r>
      <w:r w:rsidR="00352174" w:rsidRPr="00352174">
        <w:rPr>
          <w:rStyle w:val="Char5"/>
          <w:rFonts w:cs="CTraditional Arabic" w:hint="cs"/>
          <w:rtl/>
        </w:rPr>
        <w:t xml:space="preserve">ج </w:t>
      </w:r>
      <w:r w:rsidRPr="00996B8F">
        <w:rPr>
          <w:rStyle w:val="Char5"/>
          <w:rFonts w:hint="cs"/>
          <w:rtl/>
        </w:rPr>
        <w:t>شنیده‌ای می‌گفت: نه این از جیب من است، یا می‌گفت: این از جیب ابوهریره است. بعضی از کسانی که از حدیث آگاهی ندارند و نمی‌دانند که ابوهریره با این سخن به دو نوع روایت یعنی مرفوع و موقف اشاره می‌کند، از روی جهالت می‌گویند: ابوهریره آنچه از خودش می‌گوید را به پیامبر نسبت می‌دهد، و این گفتار جاهلانه با بیماری و هواپرستی که در دل بیماردلان است همآهنگ گردیده و آنان شروع به تکرار آن کرده‌اند</w:t>
      </w:r>
      <w:r w:rsidR="00282C07">
        <w:rPr>
          <w:rStyle w:val="Char5"/>
          <w:rFonts w:hint="cs"/>
          <w:rtl/>
        </w:rPr>
        <w:t xml:space="preserve"> </w:t>
      </w:r>
      <w:r w:rsidRPr="00996B8F">
        <w:rPr>
          <w:rStyle w:val="Char5"/>
          <w:rFonts w:hint="cs"/>
          <w:rtl/>
        </w:rPr>
        <w:t>تا شاید در اتهاماتی که به این صحابی بزرگوار می‌زنند آنان را کمک نماید.</w:t>
      </w:r>
    </w:p>
    <w:p w:rsidR="00781ACF" w:rsidRPr="00D20902" w:rsidRDefault="00781ACF" w:rsidP="00D20902">
      <w:pPr>
        <w:pStyle w:val="a1"/>
        <w:rPr>
          <w:rtl/>
        </w:rPr>
      </w:pPr>
      <w:bookmarkStart w:id="74" w:name="_Toc299572969"/>
      <w:bookmarkStart w:id="75" w:name="_Toc370379771"/>
      <w:bookmarkStart w:id="76" w:name="_Toc437248313"/>
      <w:r w:rsidRPr="00D20902">
        <w:rPr>
          <w:rFonts w:hint="cs"/>
          <w:rtl/>
        </w:rPr>
        <w:t>اهتمام‌ورزیدن ابوهریره به دعوت و تبلیغ علم</w:t>
      </w:r>
      <w:bookmarkEnd w:id="74"/>
      <w:bookmarkEnd w:id="75"/>
      <w:bookmarkEnd w:id="76"/>
    </w:p>
    <w:p w:rsidR="00781ACF" w:rsidRPr="00996B8F" w:rsidRDefault="00D20902"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00781ACF" w:rsidRPr="00996B8F">
        <w:rPr>
          <w:rStyle w:val="Char5"/>
          <w:rFonts w:hint="cs"/>
          <w:rtl/>
        </w:rPr>
        <w:t>از جمله علمای صحابه بود که امانت دعوت و رساندن دانشی که از پیامبر فرا گرفته بودند را به دوش گرفتند، بلکه ابوهریره از همه آنان در این زمینه فعال‌تر بود، چون دان</w:t>
      </w:r>
      <w:r w:rsidRPr="00996B8F">
        <w:rPr>
          <w:rStyle w:val="Char5"/>
          <w:rFonts w:hint="cs"/>
          <w:rtl/>
        </w:rPr>
        <w:t>ش زیادی از پیامبر</w:t>
      </w:r>
      <w:r w:rsidR="00352174" w:rsidRPr="00352174">
        <w:rPr>
          <w:rStyle w:val="Char5"/>
          <w:rFonts w:cs="CTraditional Arabic" w:hint="cs"/>
          <w:rtl/>
        </w:rPr>
        <w:t xml:space="preserve"> ج </w:t>
      </w:r>
      <w:r w:rsidR="00781ACF" w:rsidRPr="00996B8F">
        <w:rPr>
          <w:rStyle w:val="Char5"/>
          <w:rFonts w:hint="cs"/>
          <w:rtl/>
        </w:rPr>
        <w:t>فرا گرفته بود و در زمان او مردم به دانش و تعلیم او نیاز داشتند و همچنین ابوهریره از عواقب پنهان کردن علم و دانش بر حذر بود، همانطور که از روایت شده: «سوگند به خدا اگر این آیه قرآنی نمی‌بود هرگز چیزی به شما نمی‌گفتم»، سپس این آیه را خواند:</w:t>
      </w:r>
    </w:p>
    <w:p w:rsidR="00781ACF" w:rsidRPr="00996B8F" w:rsidRDefault="00D20902" w:rsidP="00CC2DFF">
      <w:pPr>
        <w:ind w:firstLine="284"/>
        <w:jc w:val="both"/>
        <w:rPr>
          <w:rStyle w:val="Char5"/>
          <w:rtl/>
        </w:rPr>
      </w:pPr>
      <w:r>
        <w:rPr>
          <w:rFonts w:ascii="B Lotus" w:hAnsi="B Lotus" w:cs="Traditional Arabic" w:hint="cs"/>
          <w:rtl/>
          <w:lang w:bidi="fa-IR"/>
        </w:rPr>
        <w:t>﴿</w:t>
      </w:r>
      <w:r w:rsidR="00CC2DFF" w:rsidRPr="00097E21">
        <w:rPr>
          <w:rStyle w:val="Char6"/>
          <w:rFonts w:hint="eastAsia"/>
          <w:rtl/>
        </w:rPr>
        <w:t>إِنَّ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لَّذِينَ</w:t>
      </w:r>
      <w:r w:rsidR="00CC2DFF" w:rsidRPr="00097E21">
        <w:rPr>
          <w:rStyle w:val="Char6"/>
          <w:rtl/>
        </w:rPr>
        <w:t xml:space="preserve"> </w:t>
      </w:r>
      <w:r w:rsidR="00CC2DFF" w:rsidRPr="00097E21">
        <w:rPr>
          <w:rStyle w:val="Char6"/>
          <w:rFonts w:hint="eastAsia"/>
          <w:rtl/>
        </w:rPr>
        <w:t>يَك</w:t>
      </w:r>
      <w:r w:rsidR="00CC2DFF" w:rsidRPr="00097E21">
        <w:rPr>
          <w:rStyle w:val="Char6"/>
          <w:rFonts w:hint="cs"/>
          <w:rtl/>
        </w:rPr>
        <w:t>ۡ</w:t>
      </w:r>
      <w:r w:rsidR="00CC2DFF" w:rsidRPr="00097E21">
        <w:rPr>
          <w:rStyle w:val="Char6"/>
          <w:rFonts w:hint="eastAsia"/>
          <w:rtl/>
        </w:rPr>
        <w:t>تُمُونَ</w:t>
      </w:r>
      <w:r w:rsidR="00CC2DFF" w:rsidRPr="00097E21">
        <w:rPr>
          <w:rStyle w:val="Char6"/>
          <w:rtl/>
        </w:rPr>
        <w:t xml:space="preserve"> </w:t>
      </w:r>
      <w:r w:rsidR="00CC2DFF" w:rsidRPr="00097E21">
        <w:rPr>
          <w:rStyle w:val="Char6"/>
          <w:rFonts w:hint="eastAsia"/>
          <w:rtl/>
        </w:rPr>
        <w:t>مَا</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أَنزَل</w:t>
      </w:r>
      <w:r w:rsidR="00CC2DFF" w:rsidRPr="00097E21">
        <w:rPr>
          <w:rStyle w:val="Char6"/>
          <w:rFonts w:hint="cs"/>
          <w:rtl/>
        </w:rPr>
        <w:t>ۡ</w:t>
      </w:r>
      <w:r w:rsidR="00CC2DFF" w:rsidRPr="00097E21">
        <w:rPr>
          <w:rStyle w:val="Char6"/>
          <w:rFonts w:hint="eastAsia"/>
          <w:rtl/>
        </w:rPr>
        <w:t>نَا</w:t>
      </w:r>
      <w:r w:rsidR="00CC2DFF" w:rsidRPr="00097E21">
        <w:rPr>
          <w:rStyle w:val="Char6"/>
          <w:rtl/>
        </w:rPr>
        <w:t xml:space="preserve"> </w:t>
      </w:r>
      <w:r w:rsidR="00CC2DFF" w:rsidRPr="00097E21">
        <w:rPr>
          <w:rStyle w:val="Char6"/>
          <w:rFonts w:hint="eastAsia"/>
          <w:rtl/>
        </w:rPr>
        <w:t>مِنَ</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بَيِّنَ</w:t>
      </w:r>
      <w:r w:rsidR="00CC2DFF" w:rsidRPr="00097E21">
        <w:rPr>
          <w:rStyle w:val="Char6"/>
          <w:rFonts w:hint="cs"/>
          <w:rtl/>
        </w:rPr>
        <w:t>ٰ</w:t>
      </w:r>
      <w:r w:rsidR="00CC2DFF" w:rsidRPr="00097E21">
        <w:rPr>
          <w:rStyle w:val="Char6"/>
          <w:rFonts w:hint="eastAsia"/>
          <w:rtl/>
        </w:rPr>
        <w:t>تِ</w:t>
      </w:r>
      <w:r w:rsidR="00CC2DFF" w:rsidRPr="00097E21">
        <w:rPr>
          <w:rStyle w:val="Char6"/>
          <w:rtl/>
        </w:rPr>
        <w:t xml:space="preserve"> </w:t>
      </w:r>
      <w:r w:rsidR="00CC2DFF" w:rsidRPr="00097E21">
        <w:rPr>
          <w:rStyle w:val="Char6"/>
          <w:rFonts w:hint="eastAsia"/>
          <w:rtl/>
        </w:rPr>
        <w:t>وَ</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هُدَى</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مِن</w:t>
      </w:r>
      <w:r w:rsidR="00CC2DFF" w:rsidRPr="00097E21">
        <w:rPr>
          <w:rStyle w:val="Char6"/>
          <w:rFonts w:hint="cs"/>
          <w:rtl/>
        </w:rPr>
        <w:t>ۢ</w:t>
      </w:r>
      <w:r w:rsidR="00CC2DFF" w:rsidRPr="00097E21">
        <w:rPr>
          <w:rStyle w:val="Char6"/>
          <w:rtl/>
        </w:rPr>
        <w:t xml:space="preserve"> </w:t>
      </w:r>
      <w:r w:rsidR="00CC2DFF" w:rsidRPr="00097E21">
        <w:rPr>
          <w:rStyle w:val="Char6"/>
          <w:rFonts w:hint="eastAsia"/>
          <w:rtl/>
        </w:rPr>
        <w:t>بَع</w:t>
      </w:r>
      <w:r w:rsidR="00CC2DFF" w:rsidRPr="00097E21">
        <w:rPr>
          <w:rStyle w:val="Char6"/>
          <w:rFonts w:hint="cs"/>
          <w:rtl/>
        </w:rPr>
        <w:t>ۡ</w:t>
      </w:r>
      <w:r w:rsidR="00CC2DFF" w:rsidRPr="00097E21">
        <w:rPr>
          <w:rStyle w:val="Char6"/>
          <w:rFonts w:hint="eastAsia"/>
          <w:rtl/>
        </w:rPr>
        <w:t>دِ</w:t>
      </w:r>
      <w:r w:rsidR="00CC2DFF" w:rsidRPr="00097E21">
        <w:rPr>
          <w:rStyle w:val="Char6"/>
          <w:rtl/>
        </w:rPr>
        <w:t xml:space="preserve"> </w:t>
      </w:r>
      <w:r w:rsidR="00CC2DFF" w:rsidRPr="00097E21">
        <w:rPr>
          <w:rStyle w:val="Char6"/>
          <w:rFonts w:hint="eastAsia"/>
          <w:rtl/>
        </w:rPr>
        <w:t>مَا</w:t>
      </w:r>
      <w:r w:rsidR="00CC2DFF" w:rsidRPr="00097E21">
        <w:rPr>
          <w:rStyle w:val="Char6"/>
          <w:rtl/>
        </w:rPr>
        <w:t xml:space="preserve"> </w:t>
      </w:r>
      <w:r w:rsidR="00CC2DFF" w:rsidRPr="00097E21">
        <w:rPr>
          <w:rStyle w:val="Char6"/>
          <w:rFonts w:hint="eastAsia"/>
          <w:rtl/>
        </w:rPr>
        <w:t>بَيَّنَّ</w:t>
      </w:r>
      <w:r w:rsidR="00CC2DFF" w:rsidRPr="00097E21">
        <w:rPr>
          <w:rStyle w:val="Char6"/>
          <w:rFonts w:hint="cs"/>
          <w:rtl/>
        </w:rPr>
        <w:t>ٰ</w:t>
      </w:r>
      <w:r w:rsidR="00CC2DFF" w:rsidRPr="00097E21">
        <w:rPr>
          <w:rStyle w:val="Char6"/>
          <w:rFonts w:hint="eastAsia"/>
          <w:rtl/>
        </w:rPr>
        <w:t>هُ</w:t>
      </w:r>
      <w:r w:rsidR="00CC2DFF" w:rsidRPr="00097E21">
        <w:rPr>
          <w:rStyle w:val="Char6"/>
          <w:rtl/>
        </w:rPr>
        <w:t xml:space="preserve"> </w:t>
      </w:r>
      <w:r w:rsidR="00CC2DFF" w:rsidRPr="00097E21">
        <w:rPr>
          <w:rStyle w:val="Char6"/>
          <w:rFonts w:hint="eastAsia"/>
          <w:rtl/>
        </w:rPr>
        <w:t>لِلنَّاسِ</w:t>
      </w:r>
      <w:r w:rsidR="00CC2DFF" w:rsidRPr="00097E21">
        <w:rPr>
          <w:rStyle w:val="Char6"/>
          <w:rtl/>
        </w:rPr>
        <w:t xml:space="preserve"> </w:t>
      </w:r>
      <w:r w:rsidR="00CC2DFF" w:rsidRPr="00097E21">
        <w:rPr>
          <w:rStyle w:val="Char6"/>
          <w:rFonts w:hint="eastAsia"/>
          <w:rtl/>
        </w:rPr>
        <w:t>فِي</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كِتَ</w:t>
      </w:r>
      <w:r w:rsidR="00CC2DFF" w:rsidRPr="00097E21">
        <w:rPr>
          <w:rStyle w:val="Char6"/>
          <w:rFonts w:hint="cs"/>
          <w:rtl/>
        </w:rPr>
        <w:t>ٰ</w:t>
      </w:r>
      <w:r w:rsidR="00CC2DFF" w:rsidRPr="00097E21">
        <w:rPr>
          <w:rStyle w:val="Char6"/>
          <w:rFonts w:hint="eastAsia"/>
          <w:rtl/>
        </w:rPr>
        <w:t>بِ</w:t>
      </w:r>
      <w:r w:rsidR="00CC2DFF" w:rsidRPr="00097E21">
        <w:rPr>
          <w:rStyle w:val="Char6"/>
          <w:rtl/>
        </w:rPr>
        <w:t xml:space="preserve"> </w:t>
      </w:r>
      <w:r w:rsidR="00CC2DFF" w:rsidRPr="00097E21">
        <w:rPr>
          <w:rStyle w:val="Char6"/>
          <w:rFonts w:hint="eastAsia"/>
          <w:rtl/>
        </w:rPr>
        <w:t>أُوْلَ</w:t>
      </w:r>
      <w:r w:rsidR="00CC2DFF" w:rsidRPr="00097E21">
        <w:rPr>
          <w:rStyle w:val="Char6"/>
          <w:rFonts w:hint="cs"/>
          <w:rtl/>
        </w:rPr>
        <w:t>ٰٓ</w:t>
      </w:r>
      <w:r w:rsidR="00CC2DFF" w:rsidRPr="00097E21">
        <w:rPr>
          <w:rStyle w:val="Char6"/>
          <w:rFonts w:hint="eastAsia"/>
          <w:rtl/>
        </w:rPr>
        <w:t>ئِكَ</w:t>
      </w:r>
      <w:r w:rsidR="00CC2DFF" w:rsidRPr="00097E21">
        <w:rPr>
          <w:rStyle w:val="Char6"/>
          <w:rtl/>
        </w:rPr>
        <w:t xml:space="preserve"> </w:t>
      </w:r>
      <w:r w:rsidR="00CC2DFF" w:rsidRPr="00097E21">
        <w:rPr>
          <w:rStyle w:val="Char6"/>
          <w:rFonts w:hint="eastAsia"/>
          <w:rtl/>
        </w:rPr>
        <w:t>يَل</w:t>
      </w:r>
      <w:r w:rsidR="00CC2DFF" w:rsidRPr="00097E21">
        <w:rPr>
          <w:rStyle w:val="Char6"/>
          <w:rFonts w:hint="cs"/>
          <w:rtl/>
        </w:rPr>
        <w:t>ۡ</w:t>
      </w:r>
      <w:r w:rsidR="00CC2DFF" w:rsidRPr="00097E21">
        <w:rPr>
          <w:rStyle w:val="Char6"/>
          <w:rFonts w:hint="eastAsia"/>
          <w:rtl/>
        </w:rPr>
        <w:t>عَنُهُمُ</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للَّهُ</w:t>
      </w:r>
      <w:r w:rsidR="00CC2DFF" w:rsidRPr="00097E21">
        <w:rPr>
          <w:rStyle w:val="Char6"/>
          <w:rtl/>
        </w:rPr>
        <w:t xml:space="preserve"> </w:t>
      </w:r>
      <w:r w:rsidR="00CC2DFF" w:rsidRPr="00097E21">
        <w:rPr>
          <w:rStyle w:val="Char6"/>
          <w:rFonts w:hint="eastAsia"/>
          <w:rtl/>
        </w:rPr>
        <w:t>وَيَل</w:t>
      </w:r>
      <w:r w:rsidR="00CC2DFF" w:rsidRPr="00097E21">
        <w:rPr>
          <w:rStyle w:val="Char6"/>
          <w:rFonts w:hint="cs"/>
          <w:rtl/>
        </w:rPr>
        <w:t>ۡ</w:t>
      </w:r>
      <w:r w:rsidR="00CC2DFF" w:rsidRPr="00097E21">
        <w:rPr>
          <w:rStyle w:val="Char6"/>
          <w:rFonts w:hint="eastAsia"/>
          <w:rtl/>
        </w:rPr>
        <w:t>عَنُهُمُ</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للَّ</w:t>
      </w:r>
      <w:r w:rsidR="00CC2DFF" w:rsidRPr="00097E21">
        <w:rPr>
          <w:rStyle w:val="Char6"/>
          <w:rFonts w:hint="cs"/>
          <w:rtl/>
        </w:rPr>
        <w:t>ٰ</w:t>
      </w:r>
      <w:r w:rsidR="00CC2DFF" w:rsidRPr="00097E21">
        <w:rPr>
          <w:rStyle w:val="Char6"/>
          <w:rFonts w:hint="eastAsia"/>
          <w:rtl/>
        </w:rPr>
        <w:t>عِنُونَ</w:t>
      </w:r>
      <w:r w:rsidR="00CC2DFF" w:rsidRPr="00097E21">
        <w:rPr>
          <w:rStyle w:val="Char6"/>
          <w:rtl/>
        </w:rPr>
        <w:t xml:space="preserve"> </w:t>
      </w:r>
      <w:r w:rsidR="00CC2DFF" w:rsidRPr="00097E21">
        <w:rPr>
          <w:rStyle w:val="Char6"/>
          <w:rFonts w:hint="cs"/>
          <w:rtl/>
        </w:rPr>
        <w:t>١٥٩</w:t>
      </w:r>
      <w:r>
        <w:rPr>
          <w:rFonts w:ascii="B Lotus" w:hAnsi="B Lotus" w:cs="Traditional Arabic" w:hint="cs"/>
          <w:rtl/>
          <w:lang w:bidi="fa-IR"/>
        </w:rPr>
        <w:t>﴾</w:t>
      </w:r>
      <w:r w:rsidRPr="00996B8F">
        <w:rPr>
          <w:rStyle w:val="Char5"/>
          <w:rFonts w:hint="cs"/>
          <w:rtl/>
        </w:rPr>
        <w:t xml:space="preserve"> </w:t>
      </w:r>
      <w:r w:rsidRPr="00B55CC5">
        <w:rPr>
          <w:rStyle w:val="Char7"/>
          <w:rFonts w:hint="cs"/>
          <w:rtl/>
        </w:rPr>
        <w:t>[</w:t>
      </w:r>
      <w:r w:rsidRPr="00871FAA">
        <w:rPr>
          <w:rStyle w:val="Char7"/>
          <w:rFonts w:hint="cs"/>
          <w:rtl/>
        </w:rPr>
        <w:t>البقر</w:t>
      </w:r>
      <w:r w:rsidRPr="00871FAA">
        <w:rPr>
          <w:rStyle w:val="Char7"/>
          <w:rtl/>
        </w:rPr>
        <w:t>ة</w:t>
      </w:r>
      <w:r w:rsidRPr="00871FAA">
        <w:rPr>
          <w:rStyle w:val="Char7"/>
          <w:rFonts w:hint="cs"/>
          <w:rtl/>
        </w:rPr>
        <w:t>:</w:t>
      </w:r>
      <w:r w:rsidRPr="00B55CC5">
        <w:rPr>
          <w:rStyle w:val="Char7"/>
          <w:rFonts w:hint="cs"/>
          <w:rtl/>
        </w:rPr>
        <w:t xml:space="preserve"> 159]</w:t>
      </w:r>
      <w:r w:rsidRPr="00EB35CA">
        <w:rPr>
          <w:rStyle w:val="Char5"/>
          <w:rFonts w:hint="cs"/>
          <w:vertAlign w:val="superscript"/>
          <w:rtl/>
        </w:rPr>
        <w:t>(</w:t>
      </w:r>
      <w:r w:rsidRPr="00EB35CA">
        <w:rPr>
          <w:rStyle w:val="Char5"/>
          <w:vertAlign w:val="superscript"/>
          <w:rtl/>
        </w:rPr>
        <w:footnoteReference w:id="69"/>
      </w:r>
      <w:r w:rsidRPr="00EB35CA">
        <w:rPr>
          <w:rStyle w:val="Char5"/>
          <w:rFonts w:hint="cs"/>
          <w:vertAlign w:val="superscript"/>
          <w:rtl/>
        </w:rPr>
        <w:t>)</w:t>
      </w:r>
      <w:r w:rsidRPr="00996B8F">
        <w:rPr>
          <w:rStyle w:val="Char5"/>
          <w:rFonts w:hint="cs"/>
          <w:rtl/>
        </w:rPr>
        <w:t>.</w:t>
      </w:r>
    </w:p>
    <w:p w:rsidR="00781ACF" w:rsidRPr="00883F95" w:rsidRDefault="00D20902" w:rsidP="00D20902">
      <w:pPr>
        <w:ind w:firstLine="284"/>
        <w:jc w:val="both"/>
        <w:rPr>
          <w:rStyle w:val="Char5"/>
          <w:rtl/>
        </w:rPr>
      </w:pPr>
      <w:r w:rsidRPr="00D20902">
        <w:rPr>
          <w:rFonts w:ascii="B Lotus" w:hAnsi="B Lotus" w:cs="Traditional Arabic" w:hint="cs"/>
          <w:sz w:val="26"/>
          <w:szCs w:val="26"/>
          <w:rtl/>
          <w:lang w:bidi="fa-IR"/>
        </w:rPr>
        <w:t>«</w:t>
      </w:r>
      <w:r w:rsidR="00781ACF" w:rsidRPr="00883F95">
        <w:rPr>
          <w:rStyle w:val="Char5"/>
          <w:rFonts w:hint="cs"/>
          <w:rtl/>
        </w:rPr>
        <w:t xml:space="preserve">همانا </w:t>
      </w:r>
      <w:r w:rsidR="00793778">
        <w:rPr>
          <w:rStyle w:val="Char5"/>
          <w:rtl/>
        </w:rPr>
        <w:t>ک</w:t>
      </w:r>
      <w:r w:rsidR="00781ACF" w:rsidRPr="00883F95">
        <w:rPr>
          <w:rStyle w:val="Char5"/>
          <w:rtl/>
        </w:rPr>
        <w:t xml:space="preserve">سانى </w:t>
      </w:r>
      <w:r w:rsidR="00793778">
        <w:rPr>
          <w:rStyle w:val="Char5"/>
          <w:rtl/>
        </w:rPr>
        <w:t>ک</w:t>
      </w:r>
      <w:r w:rsidR="00781ACF" w:rsidRPr="00883F95">
        <w:rPr>
          <w:rStyle w:val="Char5"/>
          <w:rtl/>
        </w:rPr>
        <w:t xml:space="preserve">ه نشانه‌هاى روشن، و رهنمودى را </w:t>
      </w:r>
      <w:r w:rsidR="00793778">
        <w:rPr>
          <w:rStyle w:val="Char5"/>
          <w:rtl/>
        </w:rPr>
        <w:t>ک</w:t>
      </w:r>
      <w:r w:rsidR="00781ACF" w:rsidRPr="00883F95">
        <w:rPr>
          <w:rStyle w:val="Char5"/>
          <w:rtl/>
        </w:rPr>
        <w:t>ه فرو فرستاده‌ا</w:t>
      </w:r>
      <w:r w:rsidR="00793778">
        <w:rPr>
          <w:rStyle w:val="Char5"/>
          <w:rtl/>
        </w:rPr>
        <w:t>ی</w:t>
      </w:r>
      <w:r w:rsidR="00781ACF" w:rsidRPr="00883F95">
        <w:rPr>
          <w:rStyle w:val="Char5"/>
          <w:rtl/>
        </w:rPr>
        <w:t>م، بعد از آن</w:t>
      </w:r>
      <w:r w:rsidR="00793778">
        <w:rPr>
          <w:rStyle w:val="Char5"/>
          <w:rtl/>
        </w:rPr>
        <w:t>ک</w:t>
      </w:r>
      <w:r w:rsidR="00781ACF" w:rsidRPr="00883F95">
        <w:rPr>
          <w:rStyle w:val="Char5"/>
          <w:rtl/>
        </w:rPr>
        <w:t xml:space="preserve">ه آن را براى مردم در </w:t>
      </w:r>
      <w:r w:rsidR="00793778">
        <w:rPr>
          <w:rStyle w:val="Char5"/>
          <w:rtl/>
        </w:rPr>
        <w:t>ک</w:t>
      </w:r>
      <w:r w:rsidR="00781ACF" w:rsidRPr="00883F95">
        <w:rPr>
          <w:rStyle w:val="Char5"/>
          <w:rtl/>
        </w:rPr>
        <w:t>تاب توض</w:t>
      </w:r>
      <w:r w:rsidR="00793778">
        <w:rPr>
          <w:rStyle w:val="Char5"/>
          <w:rtl/>
        </w:rPr>
        <w:t>ی</w:t>
      </w:r>
      <w:r w:rsidR="00781ACF" w:rsidRPr="00883F95">
        <w:rPr>
          <w:rStyle w:val="Char5"/>
          <w:rtl/>
        </w:rPr>
        <w:t>ح داده‌ا</w:t>
      </w:r>
      <w:r w:rsidR="00793778">
        <w:rPr>
          <w:rStyle w:val="Char5"/>
          <w:rtl/>
        </w:rPr>
        <w:t>ی</w:t>
      </w:r>
      <w:r w:rsidR="00781ACF" w:rsidRPr="00883F95">
        <w:rPr>
          <w:rStyle w:val="Char5"/>
          <w:rtl/>
        </w:rPr>
        <w:t>م،</w:t>
      </w:r>
      <w:r w:rsidR="00781ACF" w:rsidRPr="00883F95">
        <w:rPr>
          <w:rStyle w:val="Char5"/>
          <w:rFonts w:hint="cs"/>
          <w:rtl/>
        </w:rPr>
        <w:t xml:space="preserve"> کتمان می</w:t>
      </w:r>
      <w:r w:rsidR="00781ACF" w:rsidRPr="00883F95">
        <w:rPr>
          <w:rStyle w:val="Char5"/>
          <w:rFonts w:hint="cs"/>
          <w:rtl/>
        </w:rPr>
        <w:softHyphen/>
        <w:t>کنند، مورد نفرین الله و لعنت کنندگان قرار می‌گیرند</w:t>
      </w:r>
      <w:r w:rsidR="00781ACF" w:rsidRPr="00D20902">
        <w:rPr>
          <w:rFonts w:cs="Traditional Arabic" w:hint="cs"/>
          <w:sz w:val="26"/>
          <w:szCs w:val="26"/>
          <w:rtl/>
          <w:lang w:bidi="fa-IR"/>
        </w:rPr>
        <w:t>»</w:t>
      </w:r>
      <w:r w:rsidR="00781ACF" w:rsidRPr="00883F95">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همچنین</w:t>
      </w:r>
      <w:r w:rsidR="00D20902" w:rsidRPr="00996B8F">
        <w:rPr>
          <w:rStyle w:val="Char5"/>
          <w:rFonts w:hint="cs"/>
          <w:rtl/>
        </w:rPr>
        <w:t xml:space="preserve"> از او روایت شده که گفت: پیامبر</w:t>
      </w:r>
      <w:r w:rsidR="00352174" w:rsidRPr="00352174">
        <w:rPr>
          <w:rStyle w:val="Char5"/>
          <w:rFonts w:cs="CTraditional Arabic" w:hint="cs"/>
          <w:rtl/>
        </w:rPr>
        <w:t xml:space="preserve"> ج </w:t>
      </w:r>
      <w:r w:rsidRPr="00996B8F">
        <w:rPr>
          <w:rStyle w:val="Char5"/>
          <w:rFonts w:hint="cs"/>
          <w:rtl/>
        </w:rPr>
        <w:t>فرمود: هرکسی در باره‌ای علمی پرسیده شد و آن را پنهان کرد، روز قیامت با لگامی از آتش دهانش بسته خواهد شد</w:t>
      </w:r>
      <w:r w:rsidRPr="00EB35CA">
        <w:rPr>
          <w:rStyle w:val="Char5"/>
          <w:rFonts w:hint="cs"/>
          <w:vertAlign w:val="superscript"/>
          <w:rtl/>
        </w:rPr>
        <w:t>(</w:t>
      </w:r>
      <w:r w:rsidRPr="00EB35CA">
        <w:rPr>
          <w:rStyle w:val="Char5"/>
          <w:vertAlign w:val="superscript"/>
          <w:rtl/>
        </w:rPr>
        <w:footnoteReference w:id="7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 xml:space="preserve">و حسن </w:t>
      </w:r>
      <w:r w:rsidR="00D20902" w:rsidRPr="00996B8F">
        <w:rPr>
          <w:rStyle w:val="Char5"/>
          <w:rFonts w:hint="cs"/>
          <w:rtl/>
        </w:rPr>
        <w:t>از او روایت کرده که گفت: پیامبر</w:t>
      </w:r>
      <w:r w:rsidR="00352174" w:rsidRPr="00352174">
        <w:rPr>
          <w:rStyle w:val="Char5"/>
          <w:rFonts w:cs="CTraditional Arabic" w:hint="cs"/>
          <w:rtl/>
        </w:rPr>
        <w:t xml:space="preserve"> ج </w:t>
      </w:r>
      <w:r w:rsidRPr="00996B8F">
        <w:rPr>
          <w:rStyle w:val="Char5"/>
          <w:rFonts w:hint="cs"/>
          <w:rtl/>
        </w:rPr>
        <w:t>فرمود: «آیا مردی هست که از آنچه خدا و پیامبرش امر کرده‌اند یک کلمه یا دو یا سه یا چهار یا پنج کلمه فرا بگیرد و آن را در گوشه‌ای از چادرش قرار دهد و به آن عمل کند و به دیگران بیاموزد» گفتم: من و چادرم را پهن کردم و پیامبر شروع به سخن‌گفتن نمود تا این که سخنش تمام شد، آنگاه پارچه‌ام را روی سینه‌ام جمع کردم...»</w:t>
      </w:r>
      <w:r w:rsidRPr="00EB35CA">
        <w:rPr>
          <w:rStyle w:val="Char5"/>
          <w:rFonts w:hint="cs"/>
          <w:vertAlign w:val="superscript"/>
          <w:rtl/>
        </w:rPr>
        <w:t>(</w:t>
      </w:r>
      <w:r w:rsidRPr="00EB35CA">
        <w:rPr>
          <w:rStyle w:val="Char5"/>
          <w:vertAlign w:val="superscript"/>
          <w:rtl/>
        </w:rPr>
        <w:footnoteReference w:id="71"/>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از این رو ابوهریره</w:t>
      </w:r>
      <w:r w:rsidR="00AB647F" w:rsidRPr="00AB647F">
        <w:rPr>
          <w:rStyle w:val="Char5"/>
          <w:rFonts w:cs="CTraditional Arabic" w:hint="cs"/>
          <w:rtl/>
        </w:rPr>
        <w:t xml:space="preserve">س </w:t>
      </w:r>
      <w:r w:rsidRPr="00996B8F">
        <w:rPr>
          <w:rStyle w:val="Char5"/>
          <w:rFonts w:hint="cs"/>
          <w:rtl/>
        </w:rPr>
        <w:t>برای دعوت به دین و رساندن علم و معرفتی که از پیامبر</w:t>
      </w:r>
      <w:r w:rsidR="00352174" w:rsidRPr="00352174">
        <w:rPr>
          <w:rStyle w:val="Char5"/>
          <w:rFonts w:cs="CTraditional Arabic" w:hint="cs"/>
          <w:rtl/>
        </w:rPr>
        <w:t xml:space="preserve"> ج </w:t>
      </w:r>
      <w:r w:rsidRPr="00996B8F">
        <w:rPr>
          <w:rStyle w:val="Char5"/>
          <w:rFonts w:hint="cs"/>
          <w:rtl/>
        </w:rPr>
        <w:t>آموخته بود از همه راه‌های ممکن استفاده می‌کرد او در هرجا موعظه می‌گفت و حدیث بیان می‌کرد، در خانه در مسجد در بازار و دیگر جاه‌هایی که می‌توانست حدیث و موعظه بگوید می‌گفت. امام احمد از عکرمه روایت می‌کند که گفت: به خانه ابوهریره</w:t>
      </w:r>
      <w:r w:rsidR="00AB647F" w:rsidRPr="00AB647F">
        <w:rPr>
          <w:rStyle w:val="Char5"/>
          <w:rFonts w:cs="CTraditional Arabic" w:hint="cs"/>
          <w:rtl/>
        </w:rPr>
        <w:t xml:space="preserve">س </w:t>
      </w:r>
      <w:r w:rsidRPr="00996B8F">
        <w:rPr>
          <w:rStyle w:val="Char5"/>
          <w:rFonts w:hint="cs"/>
          <w:rtl/>
        </w:rPr>
        <w:t>آمدم و او را از روزه‌گرفتن روزه عرفه پرسیدم...».</w:t>
      </w:r>
    </w:p>
    <w:p w:rsidR="00781ACF" w:rsidRPr="00996B8F" w:rsidRDefault="00781ACF" w:rsidP="00CC2DFF">
      <w:pPr>
        <w:widowControl w:val="0"/>
        <w:ind w:firstLine="284"/>
        <w:jc w:val="both"/>
        <w:rPr>
          <w:rStyle w:val="Char5"/>
          <w:rtl/>
        </w:rPr>
      </w:pPr>
      <w:r w:rsidRPr="00996B8F">
        <w:rPr>
          <w:rStyle w:val="Char5"/>
          <w:rFonts w:hint="cs"/>
          <w:rtl/>
        </w:rPr>
        <w:t>حاکم از عاصم بن محمد و او از پدرش روایت می‌کند که گفت: ابوهریره را دیدم که روز جمعه بیرون می‌آمد و دو سوی منبر را می‌گرفت و می‌گفت: ابوالقاسم رسول خدا</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می</w:t>
      </w:r>
      <w:r w:rsidRPr="00996B8F">
        <w:rPr>
          <w:rStyle w:val="Char5"/>
          <w:rtl/>
        </w:rPr>
        <w:softHyphen/>
      </w:r>
      <w:r w:rsidRPr="00996B8F">
        <w:rPr>
          <w:rStyle w:val="Char5"/>
          <w:rFonts w:hint="cs"/>
          <w:rtl/>
        </w:rPr>
        <w:t>فرمود..؛ و همچنان حدیث می‌گفت تا این که صدای بازشدن درب را برای آن امام برای ادای نماز را می‌شنید آنگاه می‌نشست</w:t>
      </w:r>
      <w:r w:rsidRPr="00EB35CA">
        <w:rPr>
          <w:rStyle w:val="Char5"/>
          <w:rFonts w:hint="cs"/>
          <w:vertAlign w:val="superscript"/>
          <w:rtl/>
        </w:rPr>
        <w:t>(</w:t>
      </w:r>
      <w:r w:rsidRPr="00EB35CA">
        <w:rPr>
          <w:rStyle w:val="Char5"/>
          <w:vertAlign w:val="superscript"/>
          <w:rtl/>
        </w:rPr>
        <w:footnoteReference w:id="72"/>
      </w:r>
      <w:r w:rsidRPr="00EB35CA">
        <w:rPr>
          <w:rStyle w:val="Char5"/>
          <w:rFonts w:hint="cs"/>
          <w:vertAlign w:val="superscript"/>
          <w:rtl/>
        </w:rPr>
        <w:t>)</w:t>
      </w:r>
      <w:r w:rsidRPr="00996B8F">
        <w:rPr>
          <w:rStyle w:val="Char5"/>
          <w:rFonts w:hint="cs"/>
          <w:rtl/>
        </w:rPr>
        <w:t>.</w:t>
      </w:r>
    </w:p>
    <w:p w:rsidR="00781ACF" w:rsidRPr="00996B8F" w:rsidRDefault="00781ACF" w:rsidP="00CC2DFF">
      <w:pPr>
        <w:widowControl w:val="0"/>
        <w:ind w:firstLine="284"/>
        <w:jc w:val="both"/>
        <w:rPr>
          <w:rStyle w:val="Char5"/>
          <w:rtl/>
        </w:rPr>
      </w:pPr>
      <w:r w:rsidRPr="00996B8F">
        <w:rPr>
          <w:rStyle w:val="Char5"/>
          <w:rFonts w:hint="cs"/>
          <w:rtl/>
        </w:rPr>
        <w:t>و بخاری از محمد بن عماره بن عمرو بن حزم روایت می‌نماید: «که او در مجلسی نشست که ابوهریره</w:t>
      </w:r>
      <w:r w:rsidR="00AB647F" w:rsidRPr="00AB647F">
        <w:rPr>
          <w:rStyle w:val="Char5"/>
          <w:rFonts w:cs="CTraditional Arabic" w:hint="cs"/>
          <w:rtl/>
        </w:rPr>
        <w:t xml:space="preserve">س </w:t>
      </w:r>
      <w:r w:rsidRPr="00996B8F">
        <w:rPr>
          <w:rStyle w:val="Char5"/>
          <w:rFonts w:hint="cs"/>
          <w:rtl/>
        </w:rPr>
        <w:t xml:space="preserve">در آن بود و در آن مجلس جمعی از بزرگان اصحاب نیز حضور داشتند، ابوهریره </w:t>
      </w:r>
      <w:r w:rsidR="00D20902" w:rsidRPr="00996B8F">
        <w:rPr>
          <w:rStyle w:val="Char5"/>
          <w:rFonts w:hint="cs"/>
          <w:rtl/>
        </w:rPr>
        <w:t>شروع کرد به بیان حدیث از پیامبر</w:t>
      </w:r>
      <w:r w:rsidR="00352174" w:rsidRPr="00352174">
        <w:rPr>
          <w:rStyle w:val="Char5"/>
          <w:rFonts w:cs="CTraditional Arabic" w:hint="cs"/>
          <w:rtl/>
        </w:rPr>
        <w:t xml:space="preserve"> ج </w:t>
      </w:r>
      <w:r w:rsidRPr="00996B8F">
        <w:rPr>
          <w:rStyle w:val="Char5"/>
          <w:rFonts w:hint="cs"/>
          <w:rtl/>
        </w:rPr>
        <w:t>...»</w:t>
      </w:r>
      <w:r w:rsidRPr="00EB35CA">
        <w:rPr>
          <w:rStyle w:val="Char5"/>
          <w:rFonts w:hint="cs"/>
          <w:vertAlign w:val="superscript"/>
          <w:rtl/>
        </w:rPr>
        <w:t>(</w:t>
      </w:r>
      <w:r w:rsidRPr="00EB35CA">
        <w:rPr>
          <w:rStyle w:val="Char5"/>
          <w:vertAlign w:val="superscript"/>
          <w:rtl/>
        </w:rPr>
        <w:footnoteReference w:id="7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احمد و بخاری از سالم بن عبدالله بن عمر</w:t>
      </w:r>
      <w:r>
        <w:rPr>
          <w:rFonts w:cs="CTraditional Arabic" w:hint="cs"/>
          <w:rtl/>
          <w:lang w:bidi="fa-IR"/>
        </w:rPr>
        <w:t>ش</w:t>
      </w:r>
      <w:r w:rsidRPr="00996B8F">
        <w:rPr>
          <w:rStyle w:val="Char5"/>
          <w:rFonts w:hint="cs"/>
          <w:rtl/>
        </w:rPr>
        <w:t xml:space="preserve"> روایت کرده‌اند که گفت: بارها ابوهریره را بازار دیده‌ام که ایستاده بود و می‌گفت: «علم از بین می‌رود و فتنه‌ها پدید می‌آیند...».</w:t>
      </w:r>
    </w:p>
    <w:p w:rsidR="00781ACF" w:rsidRPr="00996B8F" w:rsidRDefault="00781ACF" w:rsidP="00D20902">
      <w:pPr>
        <w:ind w:firstLine="284"/>
        <w:jc w:val="both"/>
        <w:rPr>
          <w:rStyle w:val="Char5"/>
          <w:rtl/>
        </w:rPr>
      </w:pPr>
      <w:r w:rsidRPr="00996B8F">
        <w:rPr>
          <w:rStyle w:val="Char5"/>
          <w:rFonts w:hint="cs"/>
          <w:rtl/>
        </w:rPr>
        <w:t>و از مکحول روایت است که گفت: «شبی مردم گرد هم آمدند و آنگاه ابوهریره در میان</w:t>
      </w:r>
      <w:r w:rsidR="006418AB">
        <w:rPr>
          <w:rStyle w:val="Char5"/>
          <w:rFonts w:hint="cs"/>
          <w:rtl/>
        </w:rPr>
        <w:t xml:space="preserve"> آن‌ها </w:t>
      </w:r>
      <w:r w:rsidRPr="00996B8F">
        <w:rPr>
          <w:rStyle w:val="Char5"/>
          <w:rFonts w:hint="cs"/>
          <w:rtl/>
        </w:rPr>
        <w:t>بلند شد و تا صبح از پیامبر</w:t>
      </w:r>
      <w:r w:rsidR="00352174" w:rsidRPr="00352174">
        <w:rPr>
          <w:rStyle w:val="Char5"/>
          <w:rFonts w:cs="CTraditional Arabic" w:hint="cs"/>
          <w:rtl/>
        </w:rPr>
        <w:t xml:space="preserve"> ج </w:t>
      </w:r>
      <w:r w:rsidRPr="00996B8F">
        <w:rPr>
          <w:rStyle w:val="Char5"/>
          <w:rFonts w:hint="cs"/>
          <w:rtl/>
        </w:rPr>
        <w:t>حدیث روایت کرد»</w:t>
      </w:r>
      <w:r w:rsidRPr="00EB35CA">
        <w:rPr>
          <w:rStyle w:val="Char5"/>
          <w:rFonts w:hint="cs"/>
          <w:vertAlign w:val="superscript"/>
          <w:rtl/>
        </w:rPr>
        <w:t>(</w:t>
      </w:r>
      <w:r w:rsidRPr="00EB35CA">
        <w:rPr>
          <w:rStyle w:val="Char5"/>
          <w:vertAlign w:val="superscript"/>
          <w:rtl/>
        </w:rPr>
        <w:footnoteReference w:id="74"/>
      </w:r>
      <w:r w:rsidRPr="00EB35CA">
        <w:rPr>
          <w:rStyle w:val="Char5"/>
          <w:rFonts w:hint="cs"/>
          <w:vertAlign w:val="superscript"/>
          <w:rtl/>
        </w:rPr>
        <w:t>)</w:t>
      </w:r>
      <w:r w:rsidRPr="00996B8F">
        <w:rPr>
          <w:rStyle w:val="Char5"/>
          <w:rFonts w:hint="cs"/>
          <w:rtl/>
        </w:rPr>
        <w:t>.</w:t>
      </w:r>
    </w:p>
    <w:p w:rsidR="00781ACF" w:rsidRDefault="00781ACF" w:rsidP="00D20902">
      <w:pPr>
        <w:ind w:firstLine="284"/>
        <w:jc w:val="both"/>
        <w:rPr>
          <w:rStyle w:val="Char5"/>
        </w:rPr>
      </w:pPr>
      <w:r w:rsidRPr="00996B8F">
        <w:rPr>
          <w:rStyle w:val="Char5"/>
          <w:rFonts w:hint="cs"/>
          <w:rtl/>
        </w:rPr>
        <w:t>ابوهریره تنها به موعظه‌گفتن و بیان حدیث برای مردان اکتفا نکرد و بلکه برای زنان نیز حدیث بیان می‌کرد و آنان را نیز موعظه می‌گفت و اموری را که نیاز داشتند برایشان توضیح می‌داد، احمد از عبید از ابی هریره</w:t>
      </w:r>
      <w:r w:rsidR="00AB647F" w:rsidRPr="00AB647F">
        <w:rPr>
          <w:rStyle w:val="Char5"/>
          <w:rFonts w:cs="CTraditional Arabic"/>
          <w:rtl/>
        </w:rPr>
        <w:t xml:space="preserve">س </w:t>
      </w:r>
      <w:r w:rsidRPr="00996B8F">
        <w:rPr>
          <w:rStyle w:val="Char5"/>
          <w:rFonts w:hint="cs"/>
          <w:rtl/>
        </w:rPr>
        <w:t>روایت می‌کند که «ابوهریره زنی را دید، گفت: برای او خوشبویی استفاده کرده‌ای؟ گفت: بله. ابوهریره گفت: پیامبر</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فرمود: هر زنی عطر و خوشبو استفاده کند و به مسجد بیاید خداوند نمازش را قبول نمی‌کند، مگر آن که غسل کند همان طور که از جنابت غسل می‌نماید» برو غسل بکن</w:t>
      </w:r>
      <w:r w:rsidRPr="00EB35CA">
        <w:rPr>
          <w:rStyle w:val="Char5"/>
          <w:rFonts w:hint="cs"/>
          <w:vertAlign w:val="superscript"/>
          <w:rtl/>
        </w:rPr>
        <w:t>(</w:t>
      </w:r>
      <w:r w:rsidRPr="00EB35CA">
        <w:rPr>
          <w:rStyle w:val="Char5"/>
          <w:vertAlign w:val="superscript"/>
          <w:rtl/>
        </w:rPr>
        <w:footnoteReference w:id="7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اوزاعی از اسماعیل بن عبیدالله از کریمه بنت حساس روایت می‌کند که گفت: در خانه</w:t>
      </w:r>
      <w:r w:rsidR="00F44C73">
        <w:rPr>
          <w:rStyle w:val="Char5"/>
          <w:rFonts w:hint="cs"/>
          <w:rtl/>
        </w:rPr>
        <w:t xml:space="preserve">‌ام </w:t>
      </w:r>
      <w:r w:rsidRPr="00996B8F">
        <w:rPr>
          <w:rStyle w:val="Char5"/>
          <w:rFonts w:hint="cs"/>
          <w:rtl/>
        </w:rPr>
        <w:t>درداء از ابوهریره شنیدم که می‌گفت: «سه چیز کفر است: نوحه‌کردن، پاره‌کردن گریبان، و طعنه‌زدن در نسب»</w:t>
      </w:r>
      <w:r w:rsidRPr="00EB35CA">
        <w:rPr>
          <w:rStyle w:val="Char5"/>
          <w:rFonts w:hint="cs"/>
          <w:vertAlign w:val="superscript"/>
          <w:rtl/>
        </w:rPr>
        <w:t>(</w:t>
      </w:r>
      <w:r w:rsidRPr="00EB35CA">
        <w:rPr>
          <w:rStyle w:val="Char5"/>
          <w:vertAlign w:val="superscript"/>
          <w:rtl/>
        </w:rPr>
        <w:footnoteReference w:id="7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اینگونه ابوهریره</w:t>
      </w:r>
      <w:r w:rsidR="00AB647F" w:rsidRPr="00AB647F">
        <w:rPr>
          <w:rStyle w:val="Char5"/>
          <w:rFonts w:cs="CTraditional Arabic" w:hint="cs"/>
          <w:rtl/>
        </w:rPr>
        <w:t xml:space="preserve">س </w:t>
      </w:r>
      <w:r w:rsidRPr="00996B8F">
        <w:rPr>
          <w:rStyle w:val="Char5"/>
          <w:rFonts w:hint="cs"/>
          <w:rtl/>
        </w:rPr>
        <w:t>به زنی که عطر و خوشبویی استفاده کرده بود توضیح داد که بیرون‌رفتن زن در حالی که آرایش کرده باشد و خوشبویی استفاده نماید جایز نیست، حتی اگر برای ادای نماز به مسجد برود، و ابوهریره</w:t>
      </w:r>
      <w:r w:rsidR="00AB647F" w:rsidRPr="00AB647F">
        <w:rPr>
          <w:rStyle w:val="Char5"/>
          <w:rFonts w:cs="CTraditional Arabic" w:hint="cs"/>
          <w:rtl/>
        </w:rPr>
        <w:t xml:space="preserve">س </w:t>
      </w:r>
      <w:r w:rsidRPr="00996B8F">
        <w:rPr>
          <w:rStyle w:val="Char5"/>
          <w:rFonts w:hint="cs"/>
          <w:rtl/>
        </w:rPr>
        <w:t>به آن زن امر کرد که به خانه‌اش برگردد و اگر می‌خواهد دوباره به مسجد بیاید غسل کند، شایسته است زنان مؤمن امروزی برای عمل‌نمودن به این رهنمود نبوی بکوشند تا بتوانند خود را از نگاه‌های انحرافی و افراد بیمار منحرف حفاظت نمایند.</w:t>
      </w:r>
    </w:p>
    <w:p w:rsidR="00781ACF" w:rsidRDefault="00781ACF" w:rsidP="00B721C3">
      <w:pPr>
        <w:ind w:firstLine="284"/>
        <w:jc w:val="both"/>
        <w:rPr>
          <w:rStyle w:val="Char5"/>
        </w:rPr>
      </w:pPr>
      <w:r w:rsidRPr="00996B8F">
        <w:rPr>
          <w:rStyle w:val="Char5"/>
          <w:rFonts w:hint="cs"/>
          <w:rtl/>
        </w:rPr>
        <w:t>همچنین ابوهریره زنانی را که در خانه‌</w:t>
      </w:r>
      <w:r w:rsidR="00F44C73">
        <w:rPr>
          <w:rStyle w:val="Char5"/>
          <w:rFonts w:hint="cs"/>
          <w:rtl/>
        </w:rPr>
        <w:t xml:space="preserve">‌ام </w:t>
      </w:r>
      <w:r w:rsidRPr="00996B8F">
        <w:rPr>
          <w:rStyle w:val="Char5"/>
          <w:rFonts w:hint="cs"/>
          <w:rtl/>
        </w:rPr>
        <w:t>درداء تابعی فاضل و همسر ابو درداء صحابی بزرگوار</w:t>
      </w:r>
      <w:r w:rsidR="00AB647F" w:rsidRPr="00AB647F">
        <w:rPr>
          <w:rStyle w:val="Char5"/>
          <w:rFonts w:cs="CTraditional Arabic" w:hint="cs"/>
          <w:rtl/>
        </w:rPr>
        <w:t xml:space="preserve">س </w:t>
      </w:r>
      <w:r w:rsidRPr="00996B8F">
        <w:rPr>
          <w:rStyle w:val="Char5"/>
          <w:rFonts w:hint="cs"/>
          <w:rtl/>
        </w:rPr>
        <w:t>یافت از سه چیز برحذر داشت که این سه چیز از عادات جاهلیت</w:t>
      </w:r>
      <w:r w:rsidR="00F44C73">
        <w:rPr>
          <w:rStyle w:val="Char5"/>
          <w:rFonts w:hint="cs"/>
          <w:rtl/>
        </w:rPr>
        <w:t xml:space="preserve">‌اند </w:t>
      </w:r>
      <w:r w:rsidRPr="00996B8F">
        <w:rPr>
          <w:rStyle w:val="Char5"/>
          <w:rFonts w:hint="cs"/>
          <w:rtl/>
        </w:rPr>
        <w:t>که اسلام حرام کرده و آن را با کفر برابر دانسته است و هرکسی آن را به زبان بیاورد او را به دوزخ می‌رسانند، همانطور که کفر انسان را به دوزخ می‌برد، ابوهریره شیوه</w:t>
      </w:r>
      <w:r w:rsidRPr="00996B8F">
        <w:rPr>
          <w:rStyle w:val="Char5"/>
          <w:rtl/>
        </w:rPr>
        <w:softHyphen/>
      </w:r>
      <w:r w:rsidRPr="00996B8F">
        <w:rPr>
          <w:rStyle w:val="Char5"/>
          <w:rFonts w:hint="cs"/>
          <w:rtl/>
        </w:rPr>
        <w:t>ی موفق اصلاح را در پیش گرفته بود چون با هر کسی به تناسب او سخن می‌گفت به مردان آنچه مناسب</w:t>
      </w:r>
      <w:r w:rsidR="006418AB">
        <w:rPr>
          <w:rStyle w:val="Char5"/>
          <w:rFonts w:hint="cs"/>
          <w:rtl/>
        </w:rPr>
        <w:t xml:space="preserve"> آن‌ها </w:t>
      </w:r>
      <w:r w:rsidRPr="00996B8F">
        <w:rPr>
          <w:rStyle w:val="Char5"/>
          <w:rFonts w:hint="cs"/>
          <w:rtl/>
        </w:rPr>
        <w:t>بود می‌گفت و به زنان آنچه مناسب‌شان بود می‌آموخت. اینگونه ایشان راهرو همان برنامه دعوت و تربیت نخسین بودند که پیامبر پایه</w:t>
      </w:r>
      <w:r w:rsidR="00B721C3">
        <w:rPr>
          <w:rStyle w:val="Char5"/>
          <w:rFonts w:hint="eastAsia"/>
          <w:rtl/>
        </w:rPr>
        <w:t>‌</w:t>
      </w:r>
      <w:r w:rsidRPr="00996B8F">
        <w:rPr>
          <w:rStyle w:val="Char5"/>
          <w:rFonts w:hint="cs"/>
          <w:rtl/>
        </w:rPr>
        <w:t>های آن را بنا کردند. و همچنین ابوهریره از روش‌های گوناگونی در دعوت استفاده می‌کرد، از جمله روش‌های او می‌توان به موارد ذیل اشاره کرد:</w:t>
      </w:r>
    </w:p>
    <w:p w:rsidR="00781ACF" w:rsidRPr="00D20902" w:rsidRDefault="00781ACF" w:rsidP="00D20902">
      <w:pPr>
        <w:pStyle w:val="a4"/>
        <w:rPr>
          <w:rtl/>
        </w:rPr>
      </w:pPr>
      <w:bookmarkStart w:id="77" w:name="_Toc299572970"/>
      <w:bookmarkStart w:id="78" w:name="_Toc370379772"/>
      <w:bookmarkStart w:id="79" w:name="_Toc437248314"/>
      <w:r w:rsidRPr="00D20902">
        <w:rPr>
          <w:rFonts w:hint="cs"/>
          <w:rtl/>
        </w:rPr>
        <w:t>1- روش تشویق</w:t>
      </w:r>
      <w:bookmarkEnd w:id="77"/>
      <w:bookmarkEnd w:id="78"/>
      <w:bookmarkEnd w:id="79"/>
    </w:p>
    <w:p w:rsidR="00781ACF" w:rsidRPr="00996B8F" w:rsidRDefault="00781ACF" w:rsidP="004831BD">
      <w:pPr>
        <w:widowControl w:val="0"/>
        <w:ind w:firstLine="284"/>
        <w:jc w:val="both"/>
        <w:rPr>
          <w:rStyle w:val="Char5"/>
          <w:rtl/>
        </w:rPr>
      </w:pPr>
      <w:r w:rsidRPr="00996B8F">
        <w:rPr>
          <w:rStyle w:val="Char5"/>
          <w:rFonts w:hint="cs"/>
          <w:rtl/>
        </w:rPr>
        <w:t>هیثمی از ابوهریره</w:t>
      </w:r>
      <w:r w:rsidR="00AB647F" w:rsidRPr="00AB647F">
        <w:rPr>
          <w:rStyle w:val="Char5"/>
          <w:rFonts w:cs="CTraditional Arabic" w:hint="cs"/>
          <w:rtl/>
        </w:rPr>
        <w:t xml:space="preserve">س </w:t>
      </w:r>
      <w:r w:rsidRPr="00996B8F">
        <w:rPr>
          <w:rStyle w:val="Char5"/>
          <w:rFonts w:hint="cs"/>
          <w:rtl/>
        </w:rPr>
        <w:t>روایت می‌کند که او از بازار مدینه عبور کرد آنگاه در بازار ایستاد و گفت: ای بازاریان! چقدر ضعیف و ناتوان هستید، گفتند: چرا ای ابوهریره؟ گفت: میراث پیامبر تقسیم می‌شود و شما اینجا هستید! آیا نمی‌روید و سهمیه خود را نمی‌گیرید. گفتند: کجاست؟ گفت: در مسجد، بازاری‌ها با سرعت به سوی مسجد حرکت کردند، ابوهریره ایستاد تا آن که بازگشتند، آنگاه به</w:t>
      </w:r>
      <w:r w:rsidR="006418AB">
        <w:rPr>
          <w:rStyle w:val="Char5"/>
          <w:rFonts w:hint="cs"/>
          <w:rtl/>
        </w:rPr>
        <w:t xml:space="preserve"> آن‌ها </w:t>
      </w:r>
      <w:r w:rsidRPr="00996B8F">
        <w:rPr>
          <w:rStyle w:val="Char5"/>
          <w:rFonts w:hint="cs"/>
          <w:rtl/>
        </w:rPr>
        <w:t>گفت: چه شد شما را؟ گفتند: ای ابوهریره! ما به مسجد رفتیم و وارد آن شدیم آنجا چیزی ندیدیم که تقسیم شود، ابوهریره به</w:t>
      </w:r>
      <w:r w:rsidR="006418AB">
        <w:rPr>
          <w:rStyle w:val="Char5"/>
          <w:rFonts w:hint="cs"/>
          <w:rtl/>
        </w:rPr>
        <w:t xml:space="preserve"> آن‌ها </w:t>
      </w:r>
      <w:r w:rsidRPr="00996B8F">
        <w:rPr>
          <w:rStyle w:val="Char5"/>
          <w:rFonts w:hint="cs"/>
          <w:rtl/>
        </w:rPr>
        <w:t>گفت: در مسجد هیچکس نبود؟ گفتند: بله گروهی را دیدیم که نماز می‌خواندند و گروهی قرآن می‌خواندند، و گروهی از حلال و حرام می‌گفتند، ابوهریره به آنان گفت:</w:t>
      </w:r>
      <w:r w:rsidR="004831BD">
        <w:rPr>
          <w:rStyle w:val="Char5"/>
          <w:rFonts w:hint="cs"/>
          <w:rtl/>
        </w:rPr>
        <w:t xml:space="preserve"> وای بر شما همین است میراث محمد</w:t>
      </w:r>
      <w:r w:rsidR="004831BD">
        <w:rPr>
          <w:rStyle w:val="Char5"/>
          <w:rFonts w:cs="CTraditional Arabic" w:hint="cs"/>
          <w:rtl/>
        </w:rPr>
        <w:t>ج</w:t>
      </w:r>
      <w:r w:rsidRPr="00EB35CA">
        <w:rPr>
          <w:rStyle w:val="Char5"/>
          <w:rFonts w:hint="cs"/>
          <w:vertAlign w:val="superscript"/>
          <w:rtl/>
        </w:rPr>
        <w:t>(</w:t>
      </w:r>
      <w:r w:rsidRPr="00EB35CA">
        <w:rPr>
          <w:rStyle w:val="Char5"/>
          <w:vertAlign w:val="superscript"/>
          <w:rtl/>
        </w:rPr>
        <w:footnoteReference w:id="7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با این روش دعوتی زیبا ابوهریره</w:t>
      </w:r>
      <w:r w:rsidR="00AB647F" w:rsidRPr="00AB647F">
        <w:rPr>
          <w:rStyle w:val="Char5"/>
          <w:rFonts w:cs="CTraditional Arabic" w:hint="cs"/>
          <w:rtl/>
        </w:rPr>
        <w:t xml:space="preserve">س </w:t>
      </w:r>
      <w:r w:rsidRPr="00996B8F">
        <w:rPr>
          <w:rStyle w:val="Char5"/>
          <w:rFonts w:hint="cs"/>
          <w:rtl/>
        </w:rPr>
        <w:t>به آنان میراث حقیقی پیامبر</w:t>
      </w:r>
      <w:r w:rsidR="00352174" w:rsidRPr="00352174">
        <w:rPr>
          <w:rStyle w:val="Char5"/>
          <w:rFonts w:cs="CTraditional Arabic" w:hint="cs"/>
          <w:rtl/>
        </w:rPr>
        <w:t xml:space="preserve"> ج </w:t>
      </w:r>
      <w:r w:rsidRPr="00996B8F">
        <w:rPr>
          <w:rStyle w:val="Char5"/>
          <w:rFonts w:hint="cs"/>
          <w:rtl/>
        </w:rPr>
        <w:t>را معرفی کرد، چون پیامبر</w:t>
      </w:r>
      <w:r w:rsidR="00352174" w:rsidRPr="00352174">
        <w:rPr>
          <w:rStyle w:val="Char5"/>
          <w:rFonts w:cs="CTraditional Arabic" w:hint="cs"/>
          <w:rtl/>
        </w:rPr>
        <w:t xml:space="preserve"> ج </w:t>
      </w:r>
      <w:r w:rsidRPr="00996B8F">
        <w:rPr>
          <w:rStyle w:val="Char5"/>
          <w:rFonts w:hint="cs"/>
          <w:rtl/>
        </w:rPr>
        <w:t>برای آنان درهم و دینار و دیگر مالی را به ارث نگذاشته بود و بلکه برای آنان فقط قرآن و سنت را به جا گذاشته بود.</w:t>
      </w:r>
    </w:p>
    <w:p w:rsidR="00781ACF" w:rsidRPr="00D20902" w:rsidRDefault="00781ACF" w:rsidP="00D20902">
      <w:pPr>
        <w:pStyle w:val="a4"/>
        <w:rPr>
          <w:rtl/>
        </w:rPr>
      </w:pPr>
      <w:bookmarkStart w:id="80" w:name="_Toc299572971"/>
      <w:bookmarkStart w:id="81" w:name="_Toc370379773"/>
      <w:bookmarkStart w:id="82" w:name="_Toc437248315"/>
      <w:r w:rsidRPr="00D20902">
        <w:rPr>
          <w:rFonts w:hint="cs"/>
          <w:rtl/>
        </w:rPr>
        <w:t>2- روش ترساندن</w:t>
      </w:r>
      <w:bookmarkEnd w:id="80"/>
      <w:bookmarkEnd w:id="81"/>
      <w:bookmarkEnd w:id="82"/>
    </w:p>
    <w:p w:rsidR="00781ACF" w:rsidRPr="00996B8F" w:rsidRDefault="00781ACF" w:rsidP="00D20902">
      <w:pPr>
        <w:ind w:firstLine="284"/>
        <w:jc w:val="both"/>
        <w:rPr>
          <w:rStyle w:val="Char5"/>
          <w:rtl/>
        </w:rPr>
      </w:pPr>
      <w:r w:rsidRPr="00996B8F">
        <w:rPr>
          <w:rStyle w:val="Char5"/>
          <w:rFonts w:hint="cs"/>
          <w:rtl/>
        </w:rPr>
        <w:t>همانطور که ابوهریره</w:t>
      </w:r>
      <w:r w:rsidR="00AB647F" w:rsidRPr="00AB647F">
        <w:rPr>
          <w:rStyle w:val="Char5"/>
          <w:rFonts w:cs="CTraditional Arabic" w:hint="cs"/>
          <w:rtl/>
        </w:rPr>
        <w:t xml:space="preserve">س </w:t>
      </w:r>
      <w:r w:rsidRPr="00996B8F">
        <w:rPr>
          <w:rStyle w:val="Char5"/>
          <w:rFonts w:hint="cs"/>
          <w:rtl/>
        </w:rPr>
        <w:t>از روش ترغیب و تشویق در دعوت کار می‌گرفت همچنین از شیوه ترساندن بعضی از کسانی که از روی جهالت مرتکب گناه می‌شدند، استفاده می‌کرد.</w:t>
      </w:r>
    </w:p>
    <w:p w:rsidR="00781ACF" w:rsidRPr="00996B8F" w:rsidRDefault="00781ACF" w:rsidP="00D20902">
      <w:pPr>
        <w:ind w:firstLine="284"/>
        <w:jc w:val="both"/>
        <w:rPr>
          <w:rStyle w:val="Char5"/>
          <w:rtl/>
        </w:rPr>
      </w:pPr>
      <w:r w:rsidRPr="00996B8F">
        <w:rPr>
          <w:rStyle w:val="Char5"/>
          <w:rFonts w:hint="cs"/>
          <w:rtl/>
        </w:rPr>
        <w:t>از آن جمله موعظه‌اش برای زنان در خانه</w:t>
      </w:r>
      <w:r w:rsidR="00F44C73">
        <w:rPr>
          <w:rStyle w:val="Char5"/>
          <w:rFonts w:hint="eastAsia"/>
          <w:rtl/>
        </w:rPr>
        <w:t>‌</w:t>
      </w:r>
      <w:r w:rsidRPr="00996B8F">
        <w:rPr>
          <w:rStyle w:val="Char5"/>
          <w:rFonts w:hint="cs"/>
          <w:rtl/>
        </w:rPr>
        <w:t>أم درداء و برحذرداشتن زنان از نوحه و پاره‌کردن گریبان و طعنه‌زدن به نسب‌ها که آن را کفر شمرد، چون این کارها گناه بزرگ و عذاب دردناکی به دنبال دارند. و همچنین از او روایت شده که گفت: خوب و کامل وضوء بگیرید من از پیامبر شنیده‌ام که فرمود: «وای بر پشت پاها که در وضوء خشک بماند»</w:t>
      </w:r>
      <w:r w:rsidRPr="00EB35CA">
        <w:rPr>
          <w:rStyle w:val="Char5"/>
          <w:rFonts w:hint="cs"/>
          <w:vertAlign w:val="superscript"/>
          <w:rtl/>
        </w:rPr>
        <w:t>(</w:t>
      </w:r>
      <w:r w:rsidRPr="00EB35CA">
        <w:rPr>
          <w:rStyle w:val="Char5"/>
          <w:vertAlign w:val="superscript"/>
          <w:rtl/>
        </w:rPr>
        <w:footnoteReference w:id="78"/>
      </w:r>
      <w:r w:rsidRPr="00EB35CA">
        <w:rPr>
          <w:rStyle w:val="Char5"/>
          <w:rFonts w:hint="cs"/>
          <w:vertAlign w:val="superscript"/>
          <w:rtl/>
        </w:rPr>
        <w:t>)</w:t>
      </w:r>
      <w:r w:rsidRPr="00996B8F">
        <w:rPr>
          <w:rStyle w:val="Char5"/>
          <w:rFonts w:hint="cs"/>
          <w:rtl/>
        </w:rPr>
        <w:t>.</w:t>
      </w:r>
    </w:p>
    <w:p w:rsidR="00781ACF" w:rsidRPr="00D20902" w:rsidRDefault="00781ACF" w:rsidP="00D20902">
      <w:pPr>
        <w:pStyle w:val="a4"/>
        <w:rPr>
          <w:rtl/>
        </w:rPr>
      </w:pPr>
      <w:bookmarkStart w:id="83" w:name="_Toc299572972"/>
      <w:bookmarkStart w:id="84" w:name="_Toc370379774"/>
      <w:bookmarkStart w:id="85" w:name="_Toc437248316"/>
      <w:r w:rsidRPr="00D20902">
        <w:rPr>
          <w:rFonts w:hint="cs"/>
          <w:rtl/>
        </w:rPr>
        <w:t>3- شیوه صراحت‌گویی</w:t>
      </w:r>
      <w:bookmarkEnd w:id="83"/>
      <w:bookmarkEnd w:id="84"/>
      <w:bookmarkEnd w:id="85"/>
    </w:p>
    <w:p w:rsidR="00781ACF" w:rsidRPr="00996B8F" w:rsidRDefault="00781ACF" w:rsidP="00D20902">
      <w:pPr>
        <w:ind w:firstLine="284"/>
        <w:jc w:val="both"/>
        <w:rPr>
          <w:rStyle w:val="Char5"/>
          <w:rtl/>
        </w:rPr>
      </w:pPr>
      <w:r w:rsidRPr="00996B8F">
        <w:rPr>
          <w:rStyle w:val="Char5"/>
          <w:rFonts w:hint="cs"/>
          <w:rtl/>
        </w:rPr>
        <w:t>قتاده از ابی عمر غدانی روایت می‌کند که گفت: نزد ابوهریره نشسته بودم مردی از بنی عامر بن صعصعه از آن جا عبور کرد به او گفتند: این از همه عامری ثروتمندتر است، ابوهریره گفت: او را نزد من بیاورید، آنگاه او را آوردند، ابوهریره گفت: به من خبر رسیده که مال و ثروت زیادی داری، عامری گفت: بله سوگند به خدا، صد شتر سرخ‌مو و صد شتر</w:t>
      </w:r>
      <w:r w:rsidR="00282C07">
        <w:rPr>
          <w:rStyle w:val="Char5"/>
          <w:rFonts w:hint="cs"/>
          <w:rtl/>
        </w:rPr>
        <w:t xml:space="preserve"> </w:t>
      </w:r>
      <w:r w:rsidRPr="00996B8F">
        <w:rPr>
          <w:rStyle w:val="Char5"/>
          <w:rFonts w:hint="cs"/>
          <w:rtl/>
        </w:rPr>
        <w:t>سفید رنگ و</w:t>
      </w:r>
      <w:r>
        <w:rPr>
          <w:rFonts w:cs="Times New Roman" w:hint="cs"/>
          <w:rtl/>
          <w:lang w:bidi="fa-IR"/>
        </w:rPr>
        <w:t>....</w:t>
      </w:r>
      <w:r w:rsidRPr="00996B8F">
        <w:rPr>
          <w:rStyle w:val="Char5"/>
          <w:rFonts w:hint="cs"/>
          <w:rtl/>
        </w:rPr>
        <w:t xml:space="preserve"> رنگ‌های شتر را برشمرد و انواع برده‌ها را نام برد و از اسب‌ها گفت، آنگاه ابوهریره گفت: از سم پای شتران و گوسفندان برحذر باش، و همین جمله را ابوهریره تکرار کرد تا آن که رنگ چهره مرد عامری تغییر یافت، و گفت: مقصود چیست ای ابوهریره؟ گفت: از رسول خدا شنیدم که می‌گفت: هرکسی شتر داشته باشد و حق آن را در حالت سختی و آسانی اداء نکند، روز قیامت به چاق‌ترین و فربه‌ترین صورت ممکن می‌آیند و در میدانی صاف و هموار او را لگدکوب می‌کنند و روی او راه می‌روند این یکی که می‌رود دیگری می‌آید، در روزی که به اندازه پنجاه هزار سال است، تا این که بین مردم فیصله می‌شود و راه او مشخص می‌گردد...».</w:t>
      </w:r>
    </w:p>
    <w:p w:rsidR="00781ACF" w:rsidRPr="00996B8F" w:rsidRDefault="00781ACF" w:rsidP="00D20902">
      <w:pPr>
        <w:ind w:firstLine="284"/>
        <w:jc w:val="both"/>
        <w:rPr>
          <w:rStyle w:val="Char5"/>
          <w:rtl/>
        </w:rPr>
      </w:pPr>
      <w:r w:rsidRPr="00996B8F">
        <w:rPr>
          <w:rStyle w:val="Char5"/>
          <w:rFonts w:hint="cs"/>
          <w:rtl/>
        </w:rPr>
        <w:t>اگر تلاشهای دعوتگرانه و تعلیمی ابوهریره</w:t>
      </w:r>
      <w:r w:rsidR="00AB647F" w:rsidRPr="00AB647F">
        <w:rPr>
          <w:rStyle w:val="Char5"/>
          <w:rFonts w:cs="CTraditional Arabic" w:hint="cs"/>
          <w:rtl/>
        </w:rPr>
        <w:t xml:space="preserve">س </w:t>
      </w:r>
      <w:r w:rsidRPr="00996B8F">
        <w:rPr>
          <w:rStyle w:val="Char5"/>
          <w:rFonts w:hint="cs"/>
          <w:rtl/>
        </w:rPr>
        <w:t>را بررسی کنیم کتاب طولانی می‌شود، از این رو آنچه ارائه کردیم برای دلالت بر تلاش زیاد ابوهریره</w:t>
      </w:r>
      <w:r w:rsidR="00AB647F" w:rsidRPr="00AB647F">
        <w:rPr>
          <w:rStyle w:val="Char5"/>
          <w:rFonts w:cs="CTraditional Arabic" w:hint="cs"/>
          <w:rtl/>
        </w:rPr>
        <w:t xml:space="preserve">س </w:t>
      </w:r>
      <w:r w:rsidRPr="00996B8F">
        <w:rPr>
          <w:rStyle w:val="Char5"/>
          <w:rFonts w:hint="cs"/>
          <w:rtl/>
        </w:rPr>
        <w:t>در این زمینه و کثرت استفاده‌کنندگان و حامل علم او، کفایت می‌کند.</w:t>
      </w:r>
    </w:p>
    <w:p w:rsidR="00781ACF" w:rsidRPr="00996B8F" w:rsidRDefault="00781ACF" w:rsidP="00C53B58">
      <w:pPr>
        <w:ind w:firstLine="284"/>
        <w:jc w:val="both"/>
        <w:rPr>
          <w:rStyle w:val="Char5"/>
          <w:rtl/>
        </w:rPr>
      </w:pPr>
      <w:r w:rsidRPr="00996B8F">
        <w:rPr>
          <w:rStyle w:val="Char5"/>
          <w:rFonts w:hint="cs"/>
          <w:rtl/>
        </w:rPr>
        <w:t>ابوهریره در اختلافاتی که در زمان او روی داد بی‌طرف بود، از آن جمله اختلاف امیرالمؤمنین علی</w:t>
      </w:r>
      <w:r w:rsidR="00AB647F" w:rsidRPr="00AB647F">
        <w:rPr>
          <w:rStyle w:val="Char5"/>
          <w:rFonts w:cs="CTraditional Arabic" w:hint="cs"/>
          <w:rtl/>
        </w:rPr>
        <w:t xml:space="preserve">س </w:t>
      </w:r>
      <w:r w:rsidRPr="00996B8F">
        <w:rPr>
          <w:rStyle w:val="Char5"/>
          <w:rFonts w:hint="cs"/>
          <w:rtl/>
        </w:rPr>
        <w:t>و معاویه بن ابی‌سفیان</w:t>
      </w:r>
      <w:r>
        <w:rPr>
          <w:rFonts w:cs="CTraditional Arabic" w:hint="cs"/>
          <w:rtl/>
          <w:lang w:bidi="fa-IR"/>
        </w:rPr>
        <w:t>ب</w:t>
      </w:r>
      <w:r w:rsidRPr="00996B8F">
        <w:rPr>
          <w:rStyle w:val="Char5"/>
          <w:rFonts w:hint="cs"/>
          <w:rtl/>
        </w:rPr>
        <w:t xml:space="preserve"> که ابوهریره</w:t>
      </w:r>
      <w:r w:rsidR="00AB647F" w:rsidRPr="00AB647F">
        <w:rPr>
          <w:rStyle w:val="Char5"/>
          <w:rFonts w:cs="CTraditional Arabic" w:hint="cs"/>
          <w:rtl/>
        </w:rPr>
        <w:t xml:space="preserve">س </w:t>
      </w:r>
      <w:r w:rsidRPr="00996B8F">
        <w:rPr>
          <w:rStyle w:val="Char5"/>
          <w:rFonts w:hint="cs"/>
          <w:rtl/>
        </w:rPr>
        <w:t>در آن بی‌طرفی اختیار کرد، و بسیاری از صحابه مانند سعد بن ابی وقاص و سعید بن زید بن نفیل و عبدالله بن عمر بن خطاب و محمد بن مسلم و سلمه بن اکوع</w:t>
      </w:r>
      <w:r>
        <w:rPr>
          <w:rFonts w:cs="CTraditional Arabic" w:hint="cs"/>
          <w:rtl/>
          <w:lang w:bidi="fa-IR"/>
        </w:rPr>
        <w:t>ش</w:t>
      </w:r>
      <w:r w:rsidRPr="00996B8F">
        <w:rPr>
          <w:rStyle w:val="Char5"/>
          <w:rFonts w:hint="cs"/>
          <w:rtl/>
        </w:rPr>
        <w:t xml:space="preserve"> و غیره موضوع بی‌طرفی را اختیار کردند. و ابوهریره</w:t>
      </w:r>
      <w:r w:rsidR="00AB647F" w:rsidRPr="00AB647F">
        <w:rPr>
          <w:rStyle w:val="Char5"/>
          <w:rFonts w:cs="CTraditional Arabic" w:hint="cs"/>
          <w:rtl/>
        </w:rPr>
        <w:t xml:space="preserve">س </w:t>
      </w:r>
      <w:r w:rsidRPr="00996B8F">
        <w:rPr>
          <w:rStyle w:val="Char5"/>
          <w:rFonts w:hint="cs"/>
          <w:rtl/>
        </w:rPr>
        <w:t>نه با حرف و نه عملاً از کسی حمایت نکرد و همچنین نقل شده که علی یا معاویه از ابوهریره بخواهند که طرفدار یکی باشد، چون ابوهریره به قول معروف (اسب و مالی نداشت)، و همچنین طبیعت ابوهریره</w:t>
      </w:r>
      <w:r w:rsidR="00AB647F" w:rsidRPr="00AB647F">
        <w:rPr>
          <w:rStyle w:val="Char5"/>
          <w:rFonts w:cs="CTraditional Arabic" w:hint="cs"/>
          <w:rtl/>
        </w:rPr>
        <w:t xml:space="preserve">س </w:t>
      </w:r>
      <w:r w:rsidRPr="00996B8F">
        <w:rPr>
          <w:rStyle w:val="Char5"/>
          <w:rFonts w:hint="cs"/>
          <w:rtl/>
        </w:rPr>
        <w:t>به گونه‌ای بود که در حد امکان سلامتی و امنیت را ترجیح می‌داد، و او از این موضع و حالت بیرون نرفت مگر در روزی که امیرالمؤمنین عثمان بن عفان</w:t>
      </w:r>
      <w:r w:rsidR="00AB647F" w:rsidRPr="00AB647F">
        <w:rPr>
          <w:rStyle w:val="Char5"/>
          <w:rFonts w:cs="CTraditional Arabic" w:hint="cs"/>
          <w:rtl/>
        </w:rPr>
        <w:t xml:space="preserve">س </w:t>
      </w:r>
      <w:r w:rsidRPr="00996B8F">
        <w:rPr>
          <w:rStyle w:val="Char5"/>
          <w:rFonts w:hint="cs"/>
          <w:rtl/>
        </w:rPr>
        <w:t>از سوی گروه شورشی که ایشان را ستمگرانه در سال35</w:t>
      </w:r>
      <w:r w:rsidR="00C53B58" w:rsidRPr="00C53B58">
        <w:rPr>
          <w:rStyle w:val="Char9"/>
          <w:rFonts w:hint="cs"/>
          <w:rtl/>
          <w:lang w:bidi="fa-IR"/>
        </w:rPr>
        <w:t xml:space="preserve"> </w:t>
      </w:r>
      <w:r w:rsidR="00C53B58" w:rsidRPr="00C53B58">
        <w:rPr>
          <w:rStyle w:val="Char9"/>
          <w:rFonts w:hint="cs"/>
          <w:b/>
          <w:bCs w:val="0"/>
          <w:sz w:val="28"/>
          <w:szCs w:val="28"/>
          <w:rtl/>
          <w:lang w:bidi="fa-IR"/>
        </w:rPr>
        <w:t>ه‍</w:t>
      </w:r>
      <w:r w:rsidRPr="00996B8F">
        <w:rPr>
          <w:rStyle w:val="Char5"/>
          <w:rFonts w:hint="cs"/>
          <w:rtl/>
        </w:rPr>
        <w:t xml:space="preserve"> کشتند، محاصره شد، در آن روز ابوهریره</w:t>
      </w:r>
      <w:r w:rsidR="00AB647F" w:rsidRPr="00AB647F">
        <w:rPr>
          <w:rStyle w:val="Char5"/>
          <w:rFonts w:cs="CTraditional Arabic" w:hint="cs"/>
          <w:rtl/>
        </w:rPr>
        <w:t xml:space="preserve">س </w:t>
      </w:r>
      <w:r w:rsidRPr="00996B8F">
        <w:rPr>
          <w:rStyle w:val="Char5"/>
          <w:rFonts w:hint="cs"/>
          <w:rtl/>
        </w:rPr>
        <w:t>به همراهی شماری از صحابه مانند حسن بن علی و عبدالله بن عمر و عبدالله بن زبیر</w:t>
      </w:r>
      <w:r>
        <w:rPr>
          <w:rFonts w:cs="CTraditional Arabic" w:hint="cs"/>
          <w:rtl/>
          <w:lang w:bidi="fa-IR"/>
        </w:rPr>
        <w:t>ش</w:t>
      </w:r>
      <w:r w:rsidRPr="00996B8F">
        <w:rPr>
          <w:rStyle w:val="Char5"/>
          <w:rFonts w:hint="cs"/>
          <w:rtl/>
        </w:rPr>
        <w:t xml:space="preserve"> و غیره برای دفاع از عثمان</w:t>
      </w:r>
      <w:r w:rsidR="00AB647F" w:rsidRPr="00AB647F">
        <w:rPr>
          <w:rStyle w:val="Char5"/>
          <w:rFonts w:cs="CTraditional Arabic" w:hint="cs"/>
          <w:rtl/>
        </w:rPr>
        <w:t xml:space="preserve">س </w:t>
      </w:r>
      <w:r w:rsidRPr="00996B8F">
        <w:rPr>
          <w:rStyle w:val="Char5"/>
          <w:rFonts w:hint="cs"/>
          <w:rtl/>
        </w:rPr>
        <w:t>به خانه او آمد.</w:t>
      </w:r>
    </w:p>
    <w:p w:rsidR="00781ACF" w:rsidRPr="00996B8F" w:rsidRDefault="00781ACF" w:rsidP="00D20902">
      <w:pPr>
        <w:ind w:firstLine="284"/>
        <w:jc w:val="both"/>
        <w:rPr>
          <w:rStyle w:val="Char5"/>
          <w:rtl/>
        </w:rPr>
      </w:pPr>
      <w:r w:rsidRPr="00996B8F">
        <w:rPr>
          <w:rStyle w:val="Char5"/>
          <w:rFonts w:hint="cs"/>
          <w:rtl/>
        </w:rPr>
        <w:t>حاکم از موسی بن عقبه و برادرانش محمد و ابراهیم روایت می‌کند که گفتند: ابوحسنه می‌گوید: وقتی عثمان در خانه‌اش محاصره بود نزد ابوهریره رفتم و از او خواستم سخن بگوید، او گفت: از پیامبر شنیدم که می‌گفت: «آن فتنه و اختلافی است، گفتیم: ای رسول خدا! ما را به چه فرمان می‌دهی؟ گفت: با امیر و یارانش باشید و اشاره به عثمان کرد»</w:t>
      </w:r>
      <w:r w:rsidRPr="00EB35CA">
        <w:rPr>
          <w:rStyle w:val="Char5"/>
          <w:rFonts w:hint="cs"/>
          <w:vertAlign w:val="superscript"/>
          <w:rtl/>
        </w:rPr>
        <w:t>(</w:t>
      </w:r>
      <w:r w:rsidRPr="00EB35CA">
        <w:rPr>
          <w:rStyle w:val="Char5"/>
          <w:vertAlign w:val="superscript"/>
          <w:rtl/>
        </w:rPr>
        <w:footnoteReference w:id="79"/>
      </w:r>
      <w:r w:rsidRPr="00EB35CA">
        <w:rPr>
          <w:rStyle w:val="Char5"/>
          <w:rFonts w:hint="cs"/>
          <w:vertAlign w:val="superscript"/>
          <w:rtl/>
        </w:rPr>
        <w:t>)</w:t>
      </w:r>
      <w:r w:rsidRPr="00996B8F">
        <w:rPr>
          <w:rStyle w:val="Char5"/>
          <w:rFonts w:hint="cs"/>
          <w:rtl/>
        </w:rPr>
        <w:t>.</w:t>
      </w:r>
    </w:p>
    <w:p w:rsidR="00781ACF" w:rsidRPr="00996B8F" w:rsidRDefault="00781ACF" w:rsidP="00282C07">
      <w:pPr>
        <w:ind w:firstLine="284"/>
        <w:jc w:val="both"/>
        <w:rPr>
          <w:rStyle w:val="Char5"/>
          <w:rtl/>
        </w:rPr>
      </w:pPr>
      <w:r w:rsidRPr="00996B8F">
        <w:rPr>
          <w:rStyle w:val="Char5"/>
          <w:rFonts w:hint="cs"/>
          <w:rtl/>
        </w:rPr>
        <w:t>تردیدی نیست که اتخاذ چنین موضعی جرات و شهامت ابوهریره</w:t>
      </w:r>
      <w:r w:rsidR="00AB647F" w:rsidRPr="00AB647F">
        <w:rPr>
          <w:rStyle w:val="Char5"/>
          <w:rFonts w:cs="CTraditional Arabic" w:hint="cs"/>
          <w:rtl/>
        </w:rPr>
        <w:t xml:space="preserve">س </w:t>
      </w:r>
      <w:r w:rsidRPr="00996B8F">
        <w:rPr>
          <w:rStyle w:val="Char5"/>
          <w:rFonts w:hint="cs"/>
          <w:rtl/>
        </w:rPr>
        <w:t>را در اظهار حق در زمانی آشفته که سرانجام گفتن حق معلوم نیست، به نمایش می‌گذارد، ابوهریره در خانه عثمان</w:t>
      </w:r>
      <w:r w:rsidR="00AB647F" w:rsidRPr="00AB647F">
        <w:rPr>
          <w:rStyle w:val="Char5"/>
          <w:rFonts w:cs="CTraditional Arabic" w:hint="cs"/>
          <w:rtl/>
        </w:rPr>
        <w:t xml:space="preserve">س </w:t>
      </w:r>
      <w:r w:rsidRPr="00996B8F">
        <w:rPr>
          <w:rStyle w:val="Char5"/>
          <w:rFonts w:hint="cs"/>
          <w:rtl/>
        </w:rPr>
        <w:t>باقی ماند تا آن که او و همراهانش شکست خوردند و عثمان به شهادت رسید. اموی‌ها بعداً از این عمل او تقدیر می‌کردند، و شاید به خاطر همین است که بعضی از هواپرستان به او</w:t>
      </w:r>
      <w:r w:rsidR="00282C07">
        <w:rPr>
          <w:rStyle w:val="Char5"/>
          <w:rFonts w:hint="cs"/>
          <w:rtl/>
        </w:rPr>
        <w:t xml:space="preserve"> </w:t>
      </w:r>
      <w:r w:rsidR="00282C07">
        <w:rPr>
          <w:rStyle w:val="Char5"/>
          <w:rFonts w:cs="CTraditional Arabic" w:hint="cs"/>
          <w:rtl/>
        </w:rPr>
        <w:t>س</w:t>
      </w:r>
      <w:r w:rsidR="00282C07">
        <w:rPr>
          <w:rStyle w:val="Char5"/>
          <w:rFonts w:hint="cs"/>
          <w:rtl/>
        </w:rPr>
        <w:t xml:space="preserve"> </w:t>
      </w:r>
      <w:r w:rsidRPr="00996B8F">
        <w:rPr>
          <w:rStyle w:val="Char5"/>
          <w:rFonts w:hint="cs"/>
          <w:rtl/>
        </w:rPr>
        <w:t>تهمت می‌زنند.</w:t>
      </w:r>
    </w:p>
    <w:p w:rsidR="00781ACF" w:rsidRPr="00D20902" w:rsidRDefault="00D20902" w:rsidP="005A7F44">
      <w:pPr>
        <w:pStyle w:val="a1"/>
        <w:rPr>
          <w:rtl/>
        </w:rPr>
      </w:pPr>
      <w:bookmarkStart w:id="86" w:name="_Toc299572973"/>
      <w:bookmarkStart w:id="87" w:name="_Toc370379775"/>
      <w:bookmarkStart w:id="88" w:name="_Toc437248317"/>
      <w:r>
        <w:rPr>
          <w:rFonts w:hint="cs"/>
          <w:rtl/>
        </w:rPr>
        <w:t>ابوهریره و اهل بیت</w:t>
      </w:r>
      <w:bookmarkEnd w:id="86"/>
      <w:bookmarkEnd w:id="87"/>
      <w:r w:rsidR="005A7F44">
        <w:rPr>
          <w:rFonts w:cs="CTraditional Arabic" w:hint="cs"/>
          <w:b/>
          <w:bCs w:val="0"/>
          <w:sz w:val="28"/>
          <w:szCs w:val="28"/>
          <w:rtl/>
        </w:rPr>
        <w:t>ش</w:t>
      </w:r>
      <w:bookmarkEnd w:id="88"/>
    </w:p>
    <w:p w:rsidR="00781AC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اهل بیت را دوست و گرامی می‌داشت و جایگاه آنان را می‌دانست و توصیه‌های پیامبر</w:t>
      </w:r>
      <w:r w:rsidR="00352174" w:rsidRPr="00352174">
        <w:rPr>
          <w:rStyle w:val="Char5"/>
          <w:rFonts w:cs="CTraditional Arabic" w:hint="cs"/>
          <w:rtl/>
        </w:rPr>
        <w:t xml:space="preserve"> ج </w:t>
      </w:r>
      <w:r w:rsidRPr="00996B8F">
        <w:rPr>
          <w:rStyle w:val="Char5"/>
          <w:rFonts w:hint="cs"/>
          <w:rtl/>
        </w:rPr>
        <w:t>را در خصوص اهل بیت به خاطر سپرده بود، و بسیاری از فضائل آنان را ابوهریره</w:t>
      </w:r>
      <w:r w:rsidR="00AB647F" w:rsidRPr="00AB647F">
        <w:rPr>
          <w:rStyle w:val="Char5"/>
          <w:rFonts w:cs="CTraditional Arabic" w:hint="cs"/>
          <w:rtl/>
        </w:rPr>
        <w:t xml:space="preserve">س </w:t>
      </w:r>
      <w:r w:rsidRPr="00996B8F">
        <w:rPr>
          <w:rStyle w:val="Char5"/>
          <w:rFonts w:hint="cs"/>
          <w:rtl/>
        </w:rPr>
        <w:t>روایت کرده که برخی ذیلاً ذکر می‌شود:</w:t>
      </w:r>
    </w:p>
    <w:p w:rsidR="00EA6781" w:rsidRPr="00996B8F" w:rsidRDefault="00EA6781" w:rsidP="00D20902">
      <w:pPr>
        <w:ind w:firstLine="284"/>
        <w:jc w:val="both"/>
        <w:rPr>
          <w:rStyle w:val="Char5"/>
          <w:rtl/>
        </w:rPr>
      </w:pPr>
    </w:p>
    <w:p w:rsidR="00781ACF" w:rsidRPr="00D20902" w:rsidRDefault="00781ACF" w:rsidP="00D20902">
      <w:pPr>
        <w:pStyle w:val="a4"/>
      </w:pPr>
      <w:bookmarkStart w:id="89" w:name="_Toc299572974"/>
      <w:bookmarkStart w:id="90" w:name="_Toc370379776"/>
      <w:bookmarkStart w:id="91" w:name="_Toc437248318"/>
      <w:r w:rsidRPr="00D20902">
        <w:rPr>
          <w:rFonts w:hint="cs"/>
          <w:rtl/>
        </w:rPr>
        <w:t>آنچه ابوهریره</w:t>
      </w:r>
      <w:r w:rsidR="00AB647F" w:rsidRPr="00AB647F">
        <w:rPr>
          <w:rFonts w:cs="CTraditional Arabic" w:hint="cs"/>
          <w:bCs w:val="0"/>
          <w:szCs w:val="28"/>
          <w:rtl/>
        </w:rPr>
        <w:t xml:space="preserve">س </w:t>
      </w:r>
      <w:r w:rsidRPr="00D20902">
        <w:rPr>
          <w:rFonts w:hint="cs"/>
          <w:rtl/>
        </w:rPr>
        <w:t>در فضائل علی</w:t>
      </w:r>
      <w:r w:rsidR="00AB647F" w:rsidRPr="00AB647F">
        <w:rPr>
          <w:rFonts w:cs="CTraditional Arabic" w:hint="cs"/>
          <w:bCs w:val="0"/>
          <w:szCs w:val="28"/>
          <w:rtl/>
        </w:rPr>
        <w:t xml:space="preserve">س </w:t>
      </w:r>
      <w:r w:rsidRPr="00D20902">
        <w:rPr>
          <w:rFonts w:hint="cs"/>
          <w:rtl/>
        </w:rPr>
        <w:t>روایت کرده است</w:t>
      </w:r>
      <w:bookmarkEnd w:id="89"/>
      <w:bookmarkEnd w:id="90"/>
      <w:bookmarkEnd w:id="91"/>
    </w:p>
    <w:p w:rsidR="00781ACF" w:rsidRPr="00996B8F" w:rsidRDefault="00781ACF" w:rsidP="002912ED">
      <w:pPr>
        <w:widowControl w:val="0"/>
        <w:numPr>
          <w:ilvl w:val="0"/>
          <w:numId w:val="3"/>
        </w:numPr>
        <w:ind w:left="556" w:hanging="272"/>
        <w:jc w:val="both"/>
        <w:rPr>
          <w:rStyle w:val="Char5"/>
        </w:rPr>
      </w:pPr>
      <w:r w:rsidRPr="00996B8F">
        <w:rPr>
          <w:rStyle w:val="Char5"/>
          <w:rFonts w:hint="cs"/>
          <w:rtl/>
        </w:rPr>
        <w:t>سهل بن ابی صالح از پدرش از ابوهریره</w:t>
      </w:r>
      <w:r w:rsidR="00AB647F" w:rsidRPr="00AB647F">
        <w:rPr>
          <w:rStyle w:val="Char5"/>
          <w:rFonts w:cs="CTraditional Arabic" w:hint="cs"/>
          <w:rtl/>
        </w:rPr>
        <w:t xml:space="preserve">س </w:t>
      </w:r>
      <w:r w:rsidRPr="00996B8F">
        <w:rPr>
          <w:rStyle w:val="Char5"/>
          <w:rFonts w:hint="cs"/>
          <w:rtl/>
        </w:rPr>
        <w:t>روایت می‌کند که رسول خدا</w:t>
      </w:r>
      <w:r w:rsidR="00352174" w:rsidRPr="00352174">
        <w:rPr>
          <w:rStyle w:val="Char5"/>
          <w:rFonts w:cs="CTraditional Arabic" w:hint="cs"/>
          <w:rtl/>
        </w:rPr>
        <w:t xml:space="preserve"> ج </w:t>
      </w:r>
      <w:r w:rsidRPr="00996B8F">
        <w:rPr>
          <w:rStyle w:val="Char5"/>
          <w:rFonts w:hint="cs"/>
          <w:rtl/>
        </w:rPr>
        <w:t xml:space="preserve">روز خیبر فرمود: «این پرچم را به دست کسی خواهم داد که خدا و رسول خدا را دوست می‌دارد، و خداوند به دست او پیروزی می‌آورد»، آنگاه پیامبر علی را فرا خواند و پرچم را به او داد و گفت: «برو و روی برنگردان تا خداوند تو را پیروز کند» می‌گوید: سپس علی مقداری رفت و سپس ایستاد و روی برنگرداند و فریاد زد: ای رسول خدا! بر چه با مردم بجنگم؟ گفت: «بجنگ تا وقتی شهادت دهند که </w:t>
      </w:r>
      <w:r w:rsidRPr="009B278F">
        <w:rPr>
          <w:rStyle w:val="Char4"/>
          <w:rtl/>
        </w:rPr>
        <w:t xml:space="preserve">«لا إله إلا الله </w:t>
      </w:r>
      <w:r w:rsidRPr="004F1E4A">
        <w:rPr>
          <w:rStyle w:val="Char5"/>
          <w:rtl/>
        </w:rPr>
        <w:t>و</w:t>
      </w:r>
      <w:r w:rsidRPr="009B278F">
        <w:rPr>
          <w:rStyle w:val="Char4"/>
          <w:rtl/>
        </w:rPr>
        <w:t xml:space="preserve"> محمد رسول الله»</w:t>
      </w:r>
      <w:r w:rsidRPr="00996B8F">
        <w:rPr>
          <w:rStyle w:val="Char5"/>
          <w:rFonts w:hint="cs"/>
          <w:rtl/>
        </w:rPr>
        <w:t xml:space="preserve"> وقتی این شهادت را دادند جان و مال</w:t>
      </w:r>
      <w:r w:rsidR="006418AB">
        <w:rPr>
          <w:rStyle w:val="Char5"/>
          <w:rFonts w:hint="cs"/>
          <w:rtl/>
        </w:rPr>
        <w:t xml:space="preserve"> آن‌ها </w:t>
      </w:r>
      <w:r w:rsidRPr="00996B8F">
        <w:rPr>
          <w:rStyle w:val="Char5"/>
          <w:rFonts w:hint="cs"/>
          <w:rtl/>
        </w:rPr>
        <w:t>مصون است مگر به حق آن و حساب‌شان با خداست»</w:t>
      </w:r>
      <w:r w:rsidRPr="00EB35CA">
        <w:rPr>
          <w:rStyle w:val="Char5"/>
          <w:rFonts w:hint="cs"/>
          <w:vertAlign w:val="superscript"/>
          <w:rtl/>
        </w:rPr>
        <w:t>(</w:t>
      </w:r>
      <w:r w:rsidRPr="00EB35CA">
        <w:rPr>
          <w:rStyle w:val="Char5"/>
          <w:vertAlign w:val="superscript"/>
          <w:rtl/>
        </w:rPr>
        <w:footnoteReference w:id="80"/>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3"/>
        </w:numPr>
        <w:ind w:left="556" w:hanging="272"/>
        <w:jc w:val="both"/>
        <w:rPr>
          <w:rStyle w:val="Char5"/>
        </w:rPr>
      </w:pPr>
      <w:r w:rsidRPr="00996B8F">
        <w:rPr>
          <w:rStyle w:val="Char5"/>
          <w:rFonts w:hint="cs"/>
          <w:rtl/>
        </w:rPr>
        <w:t>محرر بن ابی هریره از ابوهریره</w:t>
      </w:r>
      <w:r w:rsidR="00AB647F" w:rsidRPr="00AB647F">
        <w:rPr>
          <w:rStyle w:val="Char5"/>
          <w:rFonts w:cs="CTraditional Arabic" w:hint="cs"/>
          <w:rtl/>
        </w:rPr>
        <w:t xml:space="preserve">س </w:t>
      </w:r>
      <w:r w:rsidRPr="00996B8F">
        <w:rPr>
          <w:rStyle w:val="Char5"/>
          <w:rFonts w:hint="cs"/>
          <w:rtl/>
        </w:rPr>
        <w:t>روایت می‌کند که گفت: وقتی پیامبر</w:t>
      </w:r>
      <w:r w:rsidR="00352174" w:rsidRPr="00352174">
        <w:rPr>
          <w:rStyle w:val="Char5"/>
          <w:rFonts w:cs="CTraditional Arabic" w:hint="cs"/>
          <w:rtl/>
        </w:rPr>
        <w:t xml:space="preserve"> ج </w:t>
      </w:r>
      <w:r w:rsidRPr="00996B8F">
        <w:rPr>
          <w:rStyle w:val="Char5"/>
          <w:rFonts w:hint="cs"/>
          <w:rtl/>
        </w:rPr>
        <w:t>علی بن ابی طالب را به سوی اهل مکه برای اعلام برائت فرستاد، با او همراه بودم، گفتم: شما چه ندا می‌دادید؟ گفت: ما فریاد می‌زدیم که جز مؤمن کسی به بهشت نمی‌رود، و هیچ کس عریان کعبه را طواف نکند، و هرکسی با پیامبر عهد و پیمان دارد زمان آن تا چهار ماه است و بعد از چهار ماه خداوند و پیامبرش از مشرکین بیزارند، و بعد از این سال هیچ مشرکی حق ندارد به حج کعبه بیاید، گفت: فریاد می‌زدم تا آن که صدایم گرفت»</w:t>
      </w:r>
      <w:r w:rsidRPr="00EB35CA">
        <w:rPr>
          <w:rStyle w:val="Char5"/>
          <w:rFonts w:hint="cs"/>
          <w:vertAlign w:val="superscript"/>
          <w:rtl/>
        </w:rPr>
        <w:t>(</w:t>
      </w:r>
      <w:r w:rsidRPr="00EB35CA">
        <w:rPr>
          <w:rStyle w:val="Char5"/>
          <w:vertAlign w:val="superscript"/>
          <w:rtl/>
        </w:rPr>
        <w:footnoteReference w:id="81"/>
      </w:r>
      <w:r w:rsidRPr="00EB35CA">
        <w:rPr>
          <w:rStyle w:val="Char5"/>
          <w:rFonts w:hint="cs"/>
          <w:vertAlign w:val="superscript"/>
          <w:rtl/>
        </w:rPr>
        <w:t>)</w:t>
      </w:r>
      <w:r w:rsidRPr="00996B8F">
        <w:rPr>
          <w:rStyle w:val="Char5"/>
          <w:rFonts w:hint="cs"/>
          <w:rtl/>
        </w:rPr>
        <w:t>. این روایت می‌گوید که ابوهریره در انجام این وظیفه مهم که پیامبر به آنان واگذار کرد با علی همراه بوده است.</w:t>
      </w:r>
    </w:p>
    <w:p w:rsidR="00781ACF" w:rsidRPr="00996B8F" w:rsidRDefault="00781ACF" w:rsidP="002912ED">
      <w:pPr>
        <w:numPr>
          <w:ilvl w:val="0"/>
          <w:numId w:val="3"/>
        </w:numPr>
        <w:ind w:left="556" w:hanging="272"/>
        <w:jc w:val="both"/>
        <w:rPr>
          <w:rStyle w:val="Char5"/>
          <w:rtl/>
        </w:rPr>
      </w:pPr>
      <w:r w:rsidRPr="00996B8F">
        <w:rPr>
          <w:rStyle w:val="Char5"/>
          <w:rFonts w:hint="cs"/>
          <w:rtl/>
        </w:rPr>
        <w:t>از ابی رافع روایت است که گفت: به ابوهریره گفتم: علی</w:t>
      </w:r>
      <w:r w:rsidR="00AB647F" w:rsidRPr="00AB647F">
        <w:rPr>
          <w:rStyle w:val="Char5"/>
          <w:rFonts w:cs="CTraditional Arabic" w:hint="cs"/>
          <w:rtl/>
        </w:rPr>
        <w:t xml:space="preserve">س </w:t>
      </w:r>
      <w:r w:rsidRPr="00996B8F">
        <w:rPr>
          <w:rStyle w:val="Char5"/>
          <w:rFonts w:hint="cs"/>
          <w:rtl/>
        </w:rPr>
        <w:t>وقتی در عراق بود در نماز جمعه سوره «الجمعه» و سوره</w:t>
      </w:r>
      <w:r w:rsidR="00D20902" w:rsidRPr="00996B8F">
        <w:rPr>
          <w:rStyle w:val="Char5"/>
          <w:rFonts w:hint="cs"/>
          <w:rtl/>
        </w:rPr>
        <w:t xml:space="preserve"> </w:t>
      </w:r>
      <w:r w:rsidR="00D20902">
        <w:rPr>
          <w:rFonts w:ascii="B Lotus" w:hAnsi="B Lotus" w:cs="Traditional Arabic" w:hint="cs"/>
          <w:rtl/>
          <w:lang w:bidi="fa-IR"/>
        </w:rPr>
        <w:t>﴿</w:t>
      </w:r>
      <w:r w:rsidR="00CC2DFF" w:rsidRPr="00097E21">
        <w:rPr>
          <w:rStyle w:val="Char6"/>
          <w:rFonts w:hint="eastAsia"/>
          <w:rtl/>
        </w:rPr>
        <w:t>إِذَا</w:t>
      </w:r>
      <w:r w:rsidR="00CC2DFF" w:rsidRPr="00097E21">
        <w:rPr>
          <w:rStyle w:val="Char6"/>
          <w:rtl/>
        </w:rPr>
        <w:t xml:space="preserve"> </w:t>
      </w:r>
      <w:r w:rsidR="00CC2DFF" w:rsidRPr="00097E21">
        <w:rPr>
          <w:rStyle w:val="Char6"/>
          <w:rFonts w:hint="eastAsia"/>
          <w:rtl/>
        </w:rPr>
        <w:t>جَا</w:t>
      </w:r>
      <w:r w:rsidR="00CC2DFF" w:rsidRPr="00097E21">
        <w:rPr>
          <w:rStyle w:val="Char6"/>
          <w:rFonts w:hint="cs"/>
          <w:rtl/>
        </w:rPr>
        <w:t>ٓ</w:t>
      </w:r>
      <w:r w:rsidR="00CC2DFF" w:rsidRPr="00097E21">
        <w:rPr>
          <w:rStyle w:val="Char6"/>
          <w:rFonts w:hint="eastAsia"/>
          <w:rtl/>
        </w:rPr>
        <w:t>ءَكَ</w:t>
      </w:r>
      <w:r w:rsidR="00CC2DFF" w:rsidRPr="00097E21">
        <w:rPr>
          <w:rStyle w:val="Char6"/>
          <w:rtl/>
        </w:rPr>
        <w:t xml:space="preserve"> </w:t>
      </w:r>
      <w:r w:rsidR="00CC2DFF" w:rsidRPr="00097E21">
        <w:rPr>
          <w:rStyle w:val="Char6"/>
          <w:rFonts w:hint="cs"/>
          <w:rtl/>
        </w:rPr>
        <w:t>ٱ</w:t>
      </w:r>
      <w:r w:rsidR="00CC2DFF" w:rsidRPr="00097E21">
        <w:rPr>
          <w:rStyle w:val="Char6"/>
          <w:rFonts w:hint="eastAsia"/>
          <w:rtl/>
        </w:rPr>
        <w:t>ل</w:t>
      </w:r>
      <w:r w:rsidR="00CC2DFF" w:rsidRPr="00097E21">
        <w:rPr>
          <w:rStyle w:val="Char6"/>
          <w:rFonts w:hint="cs"/>
          <w:rtl/>
        </w:rPr>
        <w:t>ۡ</w:t>
      </w:r>
      <w:r w:rsidR="00CC2DFF" w:rsidRPr="00097E21">
        <w:rPr>
          <w:rStyle w:val="Char6"/>
          <w:rFonts w:hint="eastAsia"/>
          <w:rtl/>
        </w:rPr>
        <w:t>مُنَ</w:t>
      </w:r>
      <w:r w:rsidR="00CC2DFF" w:rsidRPr="00097E21">
        <w:rPr>
          <w:rStyle w:val="Char6"/>
          <w:rFonts w:hint="cs"/>
          <w:rtl/>
        </w:rPr>
        <w:t>ٰ</w:t>
      </w:r>
      <w:r w:rsidR="00CC2DFF" w:rsidRPr="00097E21">
        <w:rPr>
          <w:rStyle w:val="Char6"/>
          <w:rFonts w:hint="eastAsia"/>
          <w:rtl/>
        </w:rPr>
        <w:t>فِقُونَ</w:t>
      </w:r>
      <w:r w:rsidR="00D20902">
        <w:rPr>
          <w:rFonts w:ascii="B Lotus" w:hAnsi="B Lotus" w:cs="Traditional Arabic" w:hint="cs"/>
          <w:rtl/>
          <w:lang w:bidi="fa-IR"/>
        </w:rPr>
        <w:t>﴾</w:t>
      </w:r>
      <w:r w:rsidRPr="00996B8F">
        <w:rPr>
          <w:rStyle w:val="Char5"/>
          <w:rFonts w:hint="cs"/>
          <w:rtl/>
        </w:rPr>
        <w:t xml:space="preserve"> را می‌خواند، گفت: پیامبر نیز چنین می‌کرد</w:t>
      </w:r>
      <w:r w:rsidRPr="00EB35CA">
        <w:rPr>
          <w:rStyle w:val="Char5"/>
          <w:rFonts w:hint="cs"/>
          <w:vertAlign w:val="superscript"/>
          <w:rtl/>
        </w:rPr>
        <w:t>(</w:t>
      </w:r>
      <w:r w:rsidRPr="00EB35CA">
        <w:rPr>
          <w:rStyle w:val="Char5"/>
          <w:vertAlign w:val="superscript"/>
          <w:rtl/>
        </w:rPr>
        <w:footnoteReference w:id="8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در این روایت فضیلتی از فضائل علی</w:t>
      </w:r>
      <w:r w:rsidR="00AB647F" w:rsidRPr="00AB647F">
        <w:rPr>
          <w:rStyle w:val="Char5"/>
          <w:rFonts w:cs="CTraditional Arabic" w:hint="cs"/>
          <w:rtl/>
        </w:rPr>
        <w:t xml:space="preserve">س </w:t>
      </w:r>
      <w:r w:rsidRPr="00996B8F">
        <w:rPr>
          <w:rStyle w:val="Char5"/>
          <w:rFonts w:hint="cs"/>
          <w:rtl/>
        </w:rPr>
        <w:t>که همان اطاعت از پیامبر و الگوبرداری از ایشان</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است بیان شده است.</w:t>
      </w:r>
    </w:p>
    <w:p w:rsidR="00781ACF" w:rsidRPr="00D20902" w:rsidRDefault="00781ACF" w:rsidP="00D20902">
      <w:pPr>
        <w:pStyle w:val="a4"/>
        <w:rPr>
          <w:rtl/>
        </w:rPr>
      </w:pPr>
      <w:bookmarkStart w:id="92" w:name="_Toc299572975"/>
      <w:bookmarkStart w:id="93" w:name="_Toc370379777"/>
      <w:bookmarkStart w:id="94" w:name="_Toc437248319"/>
      <w:r w:rsidRPr="00D20902">
        <w:rPr>
          <w:rFonts w:hint="cs"/>
          <w:rtl/>
        </w:rPr>
        <w:t>آنچه از ابوهریره در فضائل جعفربن ابی</w:t>
      </w:r>
      <w:r w:rsidRPr="00D20902">
        <w:rPr>
          <w:rFonts w:hint="cs"/>
          <w:rtl/>
        </w:rPr>
        <w:softHyphen/>
        <w:t>طالب</w:t>
      </w:r>
      <w:r w:rsidR="00AB647F" w:rsidRPr="00AB647F">
        <w:rPr>
          <w:rFonts w:cs="CTraditional Arabic" w:hint="cs"/>
          <w:bCs w:val="0"/>
          <w:szCs w:val="28"/>
          <w:rtl/>
        </w:rPr>
        <w:t xml:space="preserve">س </w:t>
      </w:r>
      <w:r w:rsidRPr="00D20902">
        <w:rPr>
          <w:rFonts w:hint="cs"/>
          <w:rtl/>
        </w:rPr>
        <w:t>روایت شده است</w:t>
      </w:r>
      <w:bookmarkEnd w:id="92"/>
      <w:bookmarkEnd w:id="93"/>
      <w:bookmarkEnd w:id="94"/>
    </w:p>
    <w:p w:rsidR="00781ACF" w:rsidRPr="00996B8F" w:rsidRDefault="00781ACF" w:rsidP="002912ED">
      <w:pPr>
        <w:numPr>
          <w:ilvl w:val="0"/>
          <w:numId w:val="2"/>
        </w:numPr>
        <w:ind w:left="556" w:hanging="272"/>
        <w:jc w:val="both"/>
        <w:rPr>
          <w:rStyle w:val="Char5"/>
        </w:rPr>
      </w:pPr>
      <w:r w:rsidRPr="00996B8F">
        <w:rPr>
          <w:rStyle w:val="Char5"/>
          <w:rFonts w:hint="cs"/>
          <w:rtl/>
        </w:rPr>
        <w:t>از ابوهریره</w:t>
      </w:r>
      <w:r w:rsidR="00AB647F" w:rsidRPr="00AB647F">
        <w:rPr>
          <w:rStyle w:val="Char5"/>
          <w:rFonts w:cs="CTraditional Arabic" w:hint="cs"/>
          <w:rtl/>
        </w:rPr>
        <w:t xml:space="preserve">س </w:t>
      </w:r>
      <w:r w:rsidRPr="00996B8F">
        <w:rPr>
          <w:rStyle w:val="Char5"/>
          <w:rFonts w:hint="cs"/>
          <w:rtl/>
        </w:rPr>
        <w:t>روایت است که گفت: «بهترین مردم برای بینوایان جعفر بن ابی‌طالب بود ما را می‌برد و هرچه خوراکی در خانه داشت به ما می‌داد گاهی ظرفی پوستی که در آن روغن نگهداری می‌شود را به ما می‌داد و ما آن را پاره می‌کردیم و می‌لیسیدیم»</w:t>
      </w:r>
      <w:r w:rsidRPr="00EB35CA">
        <w:rPr>
          <w:rStyle w:val="Char5"/>
          <w:rFonts w:hint="cs"/>
          <w:vertAlign w:val="superscript"/>
          <w:rtl/>
        </w:rPr>
        <w:t>(</w:t>
      </w:r>
      <w:r w:rsidRPr="00EB35CA">
        <w:rPr>
          <w:rStyle w:val="Char5"/>
          <w:vertAlign w:val="superscript"/>
          <w:rtl/>
        </w:rPr>
        <w:footnoteReference w:id="83"/>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2"/>
        </w:numPr>
        <w:ind w:left="556" w:hanging="272"/>
        <w:jc w:val="both"/>
        <w:rPr>
          <w:rStyle w:val="Char5"/>
          <w:rtl/>
        </w:rPr>
      </w:pPr>
      <w:r w:rsidRPr="00996B8F">
        <w:rPr>
          <w:rStyle w:val="Char5"/>
          <w:rFonts w:hint="cs"/>
          <w:rtl/>
        </w:rPr>
        <w:t>و مقبری از ابوهریره روایت می‌کند که گفت: جعفر بن ابی طالب بینوایان و فقرا را دوست می‌داشت و با آنان می‌نشست و گفتگو می‌کرد، و پیامبر جعفر را أبا المساکین می‌نامید</w:t>
      </w:r>
      <w:r w:rsidRPr="00EB35CA">
        <w:rPr>
          <w:rStyle w:val="Char5"/>
          <w:rFonts w:hint="cs"/>
          <w:vertAlign w:val="superscript"/>
          <w:rtl/>
        </w:rPr>
        <w:t>(</w:t>
      </w:r>
      <w:r w:rsidRPr="00EB35CA">
        <w:rPr>
          <w:rStyle w:val="Char5"/>
          <w:vertAlign w:val="superscript"/>
          <w:rtl/>
        </w:rPr>
        <w:footnoteReference w:id="84"/>
      </w:r>
      <w:r w:rsidRPr="00EB35CA">
        <w:rPr>
          <w:rStyle w:val="Char5"/>
          <w:rFonts w:hint="cs"/>
          <w:vertAlign w:val="superscript"/>
          <w:rtl/>
        </w:rPr>
        <w:t>)</w:t>
      </w:r>
      <w:r w:rsidRPr="00996B8F">
        <w:rPr>
          <w:rStyle w:val="Char5"/>
          <w:rFonts w:hint="cs"/>
          <w:rtl/>
        </w:rPr>
        <w:t>.</w:t>
      </w:r>
    </w:p>
    <w:p w:rsidR="00781ACF" w:rsidRPr="00D20902" w:rsidRDefault="00781ACF" w:rsidP="00D20902">
      <w:pPr>
        <w:pStyle w:val="a4"/>
        <w:rPr>
          <w:rtl/>
        </w:rPr>
      </w:pPr>
      <w:r w:rsidRPr="00D20902">
        <w:rPr>
          <w:rFonts w:hint="cs"/>
          <w:rtl/>
        </w:rPr>
        <w:t xml:space="preserve"> </w:t>
      </w:r>
      <w:bookmarkStart w:id="95" w:name="_Toc299572976"/>
      <w:bookmarkStart w:id="96" w:name="_Toc370379778"/>
      <w:bookmarkStart w:id="97" w:name="_Toc437248320"/>
      <w:r w:rsidRPr="00D20902">
        <w:rPr>
          <w:rFonts w:hint="cs"/>
          <w:rtl/>
        </w:rPr>
        <w:t>آنچه از او در فضائل حسن و حسین</w:t>
      </w:r>
      <w:r w:rsidR="00D20902" w:rsidRPr="000563BD">
        <w:rPr>
          <w:rFonts w:cs="CTraditional Arabic" w:hint="cs"/>
          <w:b/>
          <w:bCs w:val="0"/>
          <w:rtl/>
        </w:rPr>
        <w:t>ب</w:t>
      </w:r>
      <w:r w:rsidRPr="00D20902">
        <w:rPr>
          <w:rFonts w:hint="cs"/>
          <w:rtl/>
        </w:rPr>
        <w:t xml:space="preserve"> روایت شده است</w:t>
      </w:r>
      <w:bookmarkEnd w:id="95"/>
      <w:bookmarkEnd w:id="96"/>
      <w:bookmarkEnd w:id="97"/>
    </w:p>
    <w:p w:rsidR="00781ACF" w:rsidRPr="00996B8F" w:rsidRDefault="00781ACF" w:rsidP="002912ED">
      <w:pPr>
        <w:numPr>
          <w:ilvl w:val="0"/>
          <w:numId w:val="4"/>
        </w:numPr>
        <w:ind w:left="556" w:hanging="272"/>
        <w:jc w:val="both"/>
        <w:rPr>
          <w:rStyle w:val="Char5"/>
        </w:rPr>
      </w:pPr>
      <w:r w:rsidRPr="00996B8F">
        <w:rPr>
          <w:rStyle w:val="Char5"/>
          <w:rFonts w:hint="cs"/>
          <w:rtl/>
        </w:rPr>
        <w:t>از ابوهریره</w:t>
      </w:r>
      <w:r w:rsidR="00AB647F" w:rsidRPr="00AB647F">
        <w:rPr>
          <w:rStyle w:val="Char5"/>
          <w:rFonts w:cs="CTraditional Arabic" w:hint="cs"/>
          <w:rtl/>
        </w:rPr>
        <w:t xml:space="preserve">س </w:t>
      </w:r>
      <w:r w:rsidRPr="00996B8F">
        <w:rPr>
          <w:rStyle w:val="Char5"/>
          <w:rFonts w:hint="cs"/>
          <w:rtl/>
        </w:rPr>
        <w:t>روایت است که گفت: پیامبر حسن را به آغوش گرفت</w:t>
      </w:r>
      <w:r w:rsidRPr="00EB35CA">
        <w:rPr>
          <w:rStyle w:val="Char5"/>
          <w:rFonts w:hint="cs"/>
          <w:vertAlign w:val="superscript"/>
          <w:rtl/>
        </w:rPr>
        <w:t>(</w:t>
      </w:r>
      <w:r w:rsidRPr="00EB35CA">
        <w:rPr>
          <w:rStyle w:val="Char5"/>
          <w:vertAlign w:val="superscript"/>
          <w:rtl/>
        </w:rPr>
        <w:footnoteReference w:id="8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Pr>
      </w:pPr>
      <w:r w:rsidRPr="00996B8F">
        <w:rPr>
          <w:rStyle w:val="Char5"/>
          <w:rFonts w:hint="cs"/>
          <w:rtl/>
        </w:rPr>
        <w:t>و در روایتی دیگر از پیامبر</w:t>
      </w:r>
      <w:r w:rsidR="00352174" w:rsidRPr="00352174">
        <w:rPr>
          <w:rStyle w:val="Char5"/>
          <w:rFonts w:cs="CTraditional Arabic" w:hint="cs"/>
          <w:rtl/>
        </w:rPr>
        <w:t xml:space="preserve"> ج </w:t>
      </w:r>
      <w:r w:rsidRPr="00996B8F">
        <w:rPr>
          <w:rStyle w:val="Char5"/>
          <w:rFonts w:hint="cs"/>
          <w:rtl/>
        </w:rPr>
        <w:t>می‌گوید: پیامبر به حسن گفت: بار خدایا! من او را دوست دارم، او را دوست بدار و هرکسی که او را دوست می‌دارد دوستش بدار</w:t>
      </w:r>
      <w:r w:rsidRPr="00EB35CA">
        <w:rPr>
          <w:rStyle w:val="Char5"/>
          <w:rFonts w:hint="cs"/>
          <w:vertAlign w:val="superscript"/>
          <w:rtl/>
        </w:rPr>
        <w:t>(</w:t>
      </w:r>
      <w:r w:rsidRPr="00EB35CA">
        <w:rPr>
          <w:rStyle w:val="Char5"/>
          <w:vertAlign w:val="superscript"/>
          <w:rtl/>
        </w:rPr>
        <w:footnoteReference w:id="86"/>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4"/>
        </w:numPr>
        <w:ind w:left="556" w:hanging="272"/>
        <w:jc w:val="both"/>
        <w:rPr>
          <w:rStyle w:val="Char5"/>
        </w:rPr>
      </w:pPr>
      <w:r w:rsidRPr="00996B8F">
        <w:rPr>
          <w:rStyle w:val="Char5"/>
          <w:rFonts w:hint="cs"/>
          <w:rtl/>
        </w:rPr>
        <w:t>و از ابوهریره</w:t>
      </w:r>
      <w:r w:rsidR="00AB647F" w:rsidRPr="00AB647F">
        <w:rPr>
          <w:rStyle w:val="Char5"/>
          <w:rFonts w:cs="CTraditional Arabic" w:hint="cs"/>
          <w:rtl/>
        </w:rPr>
        <w:t xml:space="preserve">س </w:t>
      </w:r>
      <w:r w:rsidRPr="00996B8F">
        <w:rPr>
          <w:rStyle w:val="Char5"/>
          <w:rFonts w:hint="cs"/>
          <w:rtl/>
        </w:rPr>
        <w:t>نقل شده که گفت: وقتی این سخن پیامبر را شنیدم دیگر حسن بن علی را از همه مردم بیشتر دوست می‌داشتم</w:t>
      </w:r>
      <w:r w:rsidRPr="00EB35CA">
        <w:rPr>
          <w:rStyle w:val="Char5"/>
          <w:rFonts w:hint="cs"/>
          <w:vertAlign w:val="superscript"/>
          <w:rtl/>
        </w:rPr>
        <w:t>(</w:t>
      </w:r>
      <w:r w:rsidRPr="00EB35CA">
        <w:rPr>
          <w:rStyle w:val="Char5"/>
          <w:vertAlign w:val="superscript"/>
          <w:rtl/>
        </w:rPr>
        <w:footnoteReference w:id="87"/>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4"/>
        </w:numPr>
        <w:ind w:left="556" w:hanging="272"/>
        <w:jc w:val="both"/>
        <w:rPr>
          <w:rStyle w:val="Char5"/>
        </w:rPr>
      </w:pPr>
      <w:r w:rsidRPr="00996B8F">
        <w:rPr>
          <w:rStyle w:val="Char5"/>
          <w:rFonts w:hint="cs"/>
          <w:rtl/>
        </w:rPr>
        <w:t>و از عمیر بن اسحاق روایت است که گفت: به همراه حسن بن علی در خیابان‌های مدینه راه می‌رفتم، ابوهریره را دیدیم، او به حسن گفت: شکمت را نمایان کن تا ببوسم جایی را که پیامبر آن را می‌بوسید، می‌گوید: حسن شکمش را نمایان کرد و ابوهریره بر ناف او بوسه زد</w:t>
      </w:r>
      <w:r w:rsidRPr="00EB35CA">
        <w:rPr>
          <w:rStyle w:val="Char5"/>
          <w:rFonts w:hint="cs"/>
          <w:vertAlign w:val="superscript"/>
          <w:rtl/>
        </w:rPr>
        <w:t>(</w:t>
      </w:r>
      <w:r w:rsidRPr="00EB35CA">
        <w:rPr>
          <w:rStyle w:val="Char5"/>
          <w:vertAlign w:val="superscript"/>
          <w:rtl/>
        </w:rPr>
        <w:footnoteReference w:id="88"/>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4"/>
        </w:numPr>
        <w:ind w:left="556" w:hanging="272"/>
        <w:jc w:val="both"/>
        <w:rPr>
          <w:rStyle w:val="Char5"/>
        </w:rPr>
      </w:pPr>
      <w:r w:rsidRPr="00996B8F">
        <w:rPr>
          <w:rStyle w:val="Char5"/>
          <w:rFonts w:hint="cs"/>
          <w:rtl/>
        </w:rPr>
        <w:t>و</w:t>
      </w:r>
      <w:r w:rsidR="00D20902" w:rsidRPr="00996B8F">
        <w:rPr>
          <w:rStyle w:val="Char5"/>
          <w:rFonts w:hint="cs"/>
          <w:rtl/>
        </w:rPr>
        <w:t xml:space="preserve"> عبدالرحمن بن مسعود از ابوهریره</w:t>
      </w:r>
      <w:r w:rsidR="00AB647F" w:rsidRPr="00AB647F">
        <w:rPr>
          <w:rStyle w:val="Char5"/>
          <w:rFonts w:cs="CTraditional Arabic" w:hint="cs"/>
          <w:rtl/>
        </w:rPr>
        <w:t xml:space="preserve">س </w:t>
      </w:r>
      <w:r w:rsidRPr="00996B8F">
        <w:rPr>
          <w:rStyle w:val="Char5"/>
          <w:rFonts w:hint="cs"/>
          <w:rtl/>
        </w:rPr>
        <w:t>روایت می‌کند که گفت: پیامبر</w:t>
      </w:r>
      <w:r w:rsidR="00352174" w:rsidRPr="00352174">
        <w:rPr>
          <w:rStyle w:val="Char5"/>
          <w:rFonts w:cs="CTraditional Arabic" w:hint="cs"/>
          <w:rtl/>
        </w:rPr>
        <w:t xml:space="preserve"> ج </w:t>
      </w:r>
      <w:r w:rsidRPr="00996B8F">
        <w:rPr>
          <w:rStyle w:val="Char5"/>
          <w:rFonts w:hint="cs"/>
          <w:rtl/>
        </w:rPr>
        <w:t>به سوی ما آمد و حسن و حسین با ایشان همراه بودند یکی روی این شانه و آن یکی روی شانه دیگرش بود تا این که به ما رسید، مردی به پیامبر گفت: «ای رسول خدا، این دو را دوست داری، فرمود: هرکسی</w:t>
      </w:r>
      <w:r w:rsidR="006418AB">
        <w:rPr>
          <w:rStyle w:val="Char5"/>
          <w:rFonts w:hint="cs"/>
          <w:rtl/>
        </w:rPr>
        <w:t xml:space="preserve"> آن‌ها </w:t>
      </w:r>
      <w:r w:rsidRPr="00996B8F">
        <w:rPr>
          <w:rStyle w:val="Char5"/>
          <w:rFonts w:hint="cs"/>
          <w:rtl/>
        </w:rPr>
        <w:t>(حسن و حسین) را دوست بدارد مرا دوست داشته است، و هرکسی با آنان کینه داشته باشد با من کینه ورزیده است»</w:t>
      </w:r>
      <w:r w:rsidRPr="00EB35CA">
        <w:rPr>
          <w:rStyle w:val="Char5"/>
          <w:rFonts w:hint="cs"/>
          <w:vertAlign w:val="superscript"/>
          <w:rtl/>
        </w:rPr>
        <w:t>(</w:t>
      </w:r>
      <w:r w:rsidRPr="00EB35CA">
        <w:rPr>
          <w:rStyle w:val="Char5"/>
          <w:vertAlign w:val="superscript"/>
          <w:rtl/>
        </w:rPr>
        <w:footnoteReference w:id="89"/>
      </w:r>
      <w:r w:rsidRPr="00EB35CA">
        <w:rPr>
          <w:rStyle w:val="Char5"/>
          <w:rFonts w:hint="cs"/>
          <w:vertAlign w:val="superscript"/>
          <w:rtl/>
        </w:rPr>
        <w:t>)</w:t>
      </w:r>
      <w:r w:rsidRPr="00996B8F">
        <w:rPr>
          <w:rStyle w:val="Char5"/>
          <w:rFonts w:hint="cs"/>
          <w:rtl/>
        </w:rPr>
        <w:t>.</w:t>
      </w:r>
    </w:p>
    <w:p w:rsidR="00781ACF" w:rsidRPr="00996B8F" w:rsidRDefault="00781ACF" w:rsidP="002912ED">
      <w:pPr>
        <w:numPr>
          <w:ilvl w:val="0"/>
          <w:numId w:val="4"/>
        </w:numPr>
        <w:ind w:left="556" w:hanging="272"/>
        <w:jc w:val="both"/>
        <w:rPr>
          <w:rStyle w:val="Char5"/>
          <w:rtl/>
        </w:rPr>
      </w:pPr>
      <w:r w:rsidRPr="00996B8F">
        <w:rPr>
          <w:rStyle w:val="Char5"/>
          <w:rFonts w:hint="cs"/>
          <w:rtl/>
        </w:rPr>
        <w:t xml:space="preserve">و از او </w:t>
      </w:r>
      <w:r w:rsidR="00AB647F" w:rsidRPr="00AB647F">
        <w:rPr>
          <w:rStyle w:val="Char5"/>
          <w:rFonts w:cs="CTraditional Arabic" w:hint="cs"/>
          <w:rtl/>
        </w:rPr>
        <w:t xml:space="preserve">س </w:t>
      </w:r>
      <w:r w:rsidRPr="00996B8F">
        <w:rPr>
          <w:rStyle w:val="Char5"/>
          <w:rFonts w:hint="cs"/>
          <w:rtl/>
        </w:rPr>
        <w:t>روایت است که گفت: هرگاه حسین بن علی را می‌بینم چشمانم پر از اشک می‌شود، چون روزی پیامبر از خانه بیرون آمد و مرا در مسجد دید، دستم را گرفت و بر من تکیه زد همراه او به راه افتادم، تا این که به بازار بنی قینقاع آمد، به من چیزی نگفت، گشتی زد و نگاه کرد و سپس بازگشت و همراه او بازگشتم، آنگاه در مسجد نشست و فرمود: «برایم پسر کوچک را</w:t>
      </w:r>
      <w:r w:rsidR="00282C07">
        <w:rPr>
          <w:rStyle w:val="Char5"/>
          <w:rFonts w:hint="cs"/>
          <w:rtl/>
        </w:rPr>
        <w:t xml:space="preserve"> </w:t>
      </w:r>
      <w:r w:rsidRPr="00996B8F">
        <w:rPr>
          <w:rStyle w:val="Char5"/>
          <w:rFonts w:hint="cs"/>
          <w:rtl/>
        </w:rPr>
        <w:t>صدا زنید» آنگاه حسین دوان دوان آمد و خود را در آغوش پیامبر انداخت و سپس دستش را در ریش پیامبر فرو برد، آنگاه پیامبر دهان حسین را باز می‌کرد و دهانش را در دهان او می‌کرد و می‌گفت: خدایا! او را دوست دارم دوستش بدار</w:t>
      </w:r>
      <w:r w:rsidRPr="00EB35CA">
        <w:rPr>
          <w:rStyle w:val="Char5"/>
          <w:rFonts w:hint="cs"/>
          <w:vertAlign w:val="superscript"/>
          <w:rtl/>
        </w:rPr>
        <w:t>(</w:t>
      </w:r>
      <w:r w:rsidRPr="00EB35CA">
        <w:rPr>
          <w:rStyle w:val="Char5"/>
          <w:vertAlign w:val="superscript"/>
          <w:rtl/>
        </w:rPr>
        <w:footnoteReference w:id="9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از آنچه ابوهریره</w:t>
      </w:r>
      <w:r w:rsidR="00AB647F" w:rsidRPr="00AB647F">
        <w:rPr>
          <w:rStyle w:val="Char5"/>
          <w:rFonts w:cs="CTraditional Arabic" w:hint="cs"/>
          <w:rtl/>
        </w:rPr>
        <w:t xml:space="preserve">س </w:t>
      </w:r>
      <w:r w:rsidRPr="00996B8F">
        <w:rPr>
          <w:rStyle w:val="Char5"/>
          <w:rFonts w:hint="cs"/>
          <w:rtl/>
        </w:rPr>
        <w:t>در فضائل اهل بیت</w:t>
      </w:r>
      <w:r>
        <w:rPr>
          <w:rFonts w:cs="CTraditional Arabic" w:hint="cs"/>
          <w:rtl/>
          <w:lang w:bidi="fa-IR"/>
        </w:rPr>
        <w:t>ش</w:t>
      </w:r>
      <w:r w:rsidRPr="00996B8F">
        <w:rPr>
          <w:rStyle w:val="Char5"/>
          <w:rFonts w:hint="cs"/>
          <w:rtl/>
        </w:rPr>
        <w:t xml:space="preserve"> روایت کرده به همین مقدار بسنده می‌کنیم این روایات بیانگر ارتباط و محبت ابوهریره با اهل بیت است.</w:t>
      </w:r>
    </w:p>
    <w:p w:rsidR="00781ACF" w:rsidRPr="00996B8F" w:rsidRDefault="00781ACF" w:rsidP="00D20902">
      <w:pPr>
        <w:ind w:firstLine="284"/>
        <w:jc w:val="both"/>
        <w:rPr>
          <w:rStyle w:val="Char5"/>
        </w:rPr>
      </w:pPr>
      <w:r w:rsidRPr="00996B8F">
        <w:rPr>
          <w:rStyle w:val="Char5"/>
          <w:rFonts w:hint="cs"/>
          <w:rtl/>
        </w:rPr>
        <w:t>همچنین از هیچ کسی از اهل بیت سخنی در مورد عیب جویی از ابوهریره نقل نشده است، و بلکه فقط ثابت است که از ابوهریره</w:t>
      </w:r>
      <w:r w:rsidR="00AB647F" w:rsidRPr="00AB647F">
        <w:rPr>
          <w:rStyle w:val="Char5"/>
          <w:rFonts w:cs="CTraditional Arabic" w:hint="cs"/>
          <w:rtl/>
        </w:rPr>
        <w:t xml:space="preserve">س </w:t>
      </w:r>
      <w:r w:rsidRPr="00996B8F">
        <w:rPr>
          <w:rStyle w:val="Char5"/>
          <w:rFonts w:hint="cs"/>
          <w:rtl/>
        </w:rPr>
        <w:t>حدیث روایت کرده‌اند و بسیاری از شاگردان ثقه و راویان از</w:t>
      </w:r>
      <w:r w:rsidR="006418AB">
        <w:rPr>
          <w:rStyle w:val="Char5"/>
          <w:rFonts w:hint="cs"/>
          <w:rtl/>
        </w:rPr>
        <w:t xml:space="preserve"> آن‌ها </w:t>
      </w:r>
      <w:r w:rsidRPr="00996B8F">
        <w:rPr>
          <w:rStyle w:val="Char5"/>
          <w:rFonts w:hint="cs"/>
          <w:rtl/>
        </w:rPr>
        <w:t>و از ابوهریره روایت می‌کردند و اهل بیت می‌دانستند و مخالفتی نمی‌نمودند که این نشانگر رضایت اهل بیت از ابوهریره</w:t>
      </w:r>
      <w:r w:rsidR="00AB647F" w:rsidRPr="00AB647F">
        <w:rPr>
          <w:rStyle w:val="Char5"/>
          <w:rFonts w:cs="CTraditional Arabic" w:hint="cs"/>
          <w:rtl/>
        </w:rPr>
        <w:t xml:space="preserve">س </w:t>
      </w:r>
      <w:r w:rsidRPr="00996B8F">
        <w:rPr>
          <w:rStyle w:val="Char5"/>
          <w:rFonts w:hint="cs"/>
          <w:rtl/>
        </w:rPr>
        <w:t>است و این را می‌رساند که آنان روایات ابوهریره را قبول داشتند. برای اطلاع بیشتر به کتاب (دفاع از ابوهریره) اثر استاد عبدالمنعم صالح علی مراجعه کنید.</w:t>
      </w:r>
    </w:p>
    <w:p w:rsidR="00781ACF" w:rsidRPr="00996B8F" w:rsidRDefault="00781ACF" w:rsidP="00D20902">
      <w:pPr>
        <w:ind w:firstLine="284"/>
        <w:jc w:val="both"/>
        <w:rPr>
          <w:rStyle w:val="Char5"/>
          <w:rtl/>
        </w:rPr>
        <w:sectPr w:rsidR="00781ACF" w:rsidRPr="00996B8F" w:rsidSect="00915567">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781ACF" w:rsidRPr="00D20902" w:rsidRDefault="00781ACF" w:rsidP="00D20902">
      <w:pPr>
        <w:pStyle w:val="a0"/>
        <w:rPr>
          <w:rtl/>
        </w:rPr>
      </w:pPr>
      <w:bookmarkStart w:id="98" w:name="_Toc299572977"/>
      <w:bookmarkStart w:id="99" w:name="_Toc370379779"/>
      <w:bookmarkStart w:id="100" w:name="_Toc437248321"/>
      <w:r w:rsidRPr="00D20902">
        <w:rPr>
          <w:rFonts w:hint="cs"/>
          <w:rtl/>
        </w:rPr>
        <w:t>مبحث دوم:</w:t>
      </w:r>
      <w:r w:rsidRPr="00D20902">
        <w:rPr>
          <w:rtl/>
        </w:rPr>
        <w:br/>
      </w:r>
      <w:r w:rsidRPr="00D20902">
        <w:rPr>
          <w:rFonts w:hint="cs"/>
          <w:rtl/>
        </w:rPr>
        <w:t>شبهات باطلی که در مورد ابوهریره</w:t>
      </w:r>
      <w:r w:rsidR="00AB647F" w:rsidRPr="00A61C47">
        <w:rPr>
          <w:rFonts w:cs="CTraditional Arabic" w:hint="cs"/>
          <w:bCs w:val="0"/>
          <w:sz w:val="36"/>
          <w:rtl/>
        </w:rPr>
        <w:t>س</w:t>
      </w:r>
      <w:r w:rsidR="00AB647F" w:rsidRPr="00AB647F">
        <w:rPr>
          <w:rFonts w:cs="CTraditional Arabic" w:hint="cs"/>
          <w:bCs w:val="0"/>
          <w:szCs w:val="28"/>
          <w:rtl/>
        </w:rPr>
        <w:t xml:space="preserve"> </w:t>
      </w:r>
      <w:r w:rsidRPr="00D20902">
        <w:rPr>
          <w:rFonts w:hint="cs"/>
          <w:rtl/>
        </w:rPr>
        <w:t>مطرح می‌شود و علل آن</w:t>
      </w:r>
      <w:bookmarkEnd w:id="98"/>
      <w:bookmarkEnd w:id="99"/>
      <w:bookmarkEnd w:id="100"/>
      <w:r w:rsidRPr="00D20902">
        <w:t xml:space="preserve"> </w:t>
      </w:r>
    </w:p>
    <w:p w:rsidR="00781ACF" w:rsidRPr="00D20902" w:rsidRDefault="00781ACF" w:rsidP="00D20902">
      <w:pPr>
        <w:pStyle w:val="a1"/>
        <w:rPr>
          <w:rtl/>
        </w:rPr>
      </w:pPr>
      <w:bookmarkStart w:id="101" w:name="_Toc299572978"/>
      <w:bookmarkStart w:id="102" w:name="_Toc370379780"/>
      <w:bookmarkStart w:id="103" w:name="_Toc437248322"/>
      <w:r w:rsidRPr="00D20902">
        <w:rPr>
          <w:rFonts w:hint="cs"/>
          <w:rtl/>
        </w:rPr>
        <w:t>مطلب اول:</w:t>
      </w:r>
      <w:r w:rsidR="00D20902" w:rsidRPr="00D20902">
        <w:rPr>
          <w:rFonts w:hint="cs"/>
          <w:rtl/>
        </w:rPr>
        <w:t xml:space="preserve"> </w:t>
      </w:r>
      <w:r w:rsidR="00CC2DFF">
        <w:rPr>
          <w:rFonts w:hint="cs"/>
          <w:rtl/>
        </w:rPr>
        <w:t>شبهات باطلی که در مورد ابوهریره</w:t>
      </w:r>
      <w:r w:rsidR="00AB647F" w:rsidRPr="00AB647F">
        <w:rPr>
          <w:rFonts w:cs="CTraditional Arabic" w:hint="cs"/>
          <w:bCs w:val="0"/>
          <w:szCs w:val="28"/>
          <w:rtl/>
        </w:rPr>
        <w:t xml:space="preserve">س </w:t>
      </w:r>
      <w:r w:rsidRPr="00D20902">
        <w:rPr>
          <w:rFonts w:hint="cs"/>
          <w:rtl/>
        </w:rPr>
        <w:t>مطرح می‌شود</w:t>
      </w:r>
      <w:bookmarkEnd w:id="101"/>
      <w:bookmarkEnd w:id="102"/>
      <w:bookmarkEnd w:id="103"/>
    </w:p>
    <w:p w:rsidR="00781ACF" w:rsidRPr="00996B8F" w:rsidRDefault="00781ACF" w:rsidP="00D20902">
      <w:pPr>
        <w:widowControl w:val="0"/>
        <w:ind w:firstLine="284"/>
        <w:jc w:val="both"/>
        <w:rPr>
          <w:rStyle w:val="Char5"/>
          <w:rtl/>
        </w:rPr>
      </w:pPr>
      <w:r w:rsidRPr="00996B8F">
        <w:rPr>
          <w:rStyle w:val="Char5"/>
          <w:rFonts w:hint="cs"/>
          <w:rtl/>
        </w:rPr>
        <w:t>همراهی ابوهریره</w:t>
      </w:r>
      <w:r w:rsidR="00AB647F" w:rsidRPr="00AB647F">
        <w:rPr>
          <w:rStyle w:val="Char5"/>
          <w:rFonts w:cs="CTraditional Arabic" w:hint="cs"/>
          <w:rtl/>
        </w:rPr>
        <w:t xml:space="preserve">س </w:t>
      </w:r>
      <w:r w:rsidRPr="00996B8F">
        <w:rPr>
          <w:rStyle w:val="Char5"/>
          <w:rFonts w:hint="cs"/>
          <w:rtl/>
        </w:rPr>
        <w:t>با پیامبر</w:t>
      </w:r>
      <w:r w:rsidR="00352174" w:rsidRPr="00352174">
        <w:rPr>
          <w:rStyle w:val="Char5"/>
          <w:rFonts w:cs="CTraditional Arabic" w:hint="cs"/>
          <w:rtl/>
        </w:rPr>
        <w:t xml:space="preserve"> ج </w:t>
      </w:r>
      <w:r w:rsidRPr="00996B8F">
        <w:rPr>
          <w:rStyle w:val="Char5"/>
          <w:rFonts w:hint="cs"/>
          <w:rtl/>
        </w:rPr>
        <w:t>و خدمت او به آن حضرت و حمل سنت از ایشان</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و سیره</w:t>
      </w:r>
      <w:r w:rsidRPr="00996B8F">
        <w:rPr>
          <w:rStyle w:val="Char5"/>
          <w:rtl/>
        </w:rPr>
        <w:softHyphen/>
      </w:r>
      <w:r w:rsidRPr="00996B8F">
        <w:rPr>
          <w:rStyle w:val="Char5"/>
          <w:rFonts w:hint="cs"/>
          <w:rtl/>
        </w:rPr>
        <w:t>ی نیکوی ابوهریره، و رفتار آرام و سرشت مسالمت‌جوی او، و ستایش برادران صحابه‌اش از او و تقدیر علمای امت از تابعین و غیره از او، همه</w:t>
      </w:r>
      <w:r w:rsidR="002251F5">
        <w:rPr>
          <w:rStyle w:val="Char5"/>
          <w:rFonts w:hint="cs"/>
          <w:rtl/>
        </w:rPr>
        <w:t xml:space="preserve"> این‌ها </w:t>
      </w:r>
      <w:r w:rsidRPr="00996B8F">
        <w:rPr>
          <w:rStyle w:val="Char5"/>
          <w:rFonts w:hint="cs"/>
          <w:rtl/>
        </w:rPr>
        <w:t>مانع از آن نگردیده که هواپرستان بر ابوهریره</w:t>
      </w:r>
      <w:r w:rsidR="00AB647F" w:rsidRPr="00AB647F">
        <w:rPr>
          <w:rStyle w:val="Char5"/>
          <w:rFonts w:cs="CTraditional Arabic" w:hint="cs"/>
          <w:rtl/>
        </w:rPr>
        <w:t xml:space="preserve">س </w:t>
      </w:r>
      <w:r w:rsidRPr="00996B8F">
        <w:rPr>
          <w:rStyle w:val="Char5"/>
          <w:rFonts w:hint="cs"/>
          <w:rtl/>
        </w:rPr>
        <w:t>دروغ نبندد و در حق او زبان‌درازی نکنند، برخی از این شبهات پاره‌ای از روایت‌های ابوهریره را هدف قرار داده که علمای گذشته و معاصر بر آن، ردّ نگاشته</w:t>
      </w:r>
      <w:r w:rsidR="00F44C73">
        <w:rPr>
          <w:rStyle w:val="Char5"/>
          <w:rFonts w:hint="cs"/>
          <w:rtl/>
        </w:rPr>
        <w:t xml:space="preserve">‌اند </w:t>
      </w:r>
      <w:r w:rsidRPr="00996B8F">
        <w:rPr>
          <w:rStyle w:val="Char5"/>
          <w:rFonts w:hint="cs"/>
          <w:rtl/>
        </w:rPr>
        <w:t>و پوچ‌بودن و یاوه‌بودن آن را به اثبات رسانده‌اند، و بخشی از این شبهات شخصیت ابوهریره</w:t>
      </w:r>
      <w:r w:rsidR="00AB647F" w:rsidRPr="00AB647F">
        <w:rPr>
          <w:rStyle w:val="Char5"/>
          <w:rFonts w:cs="CTraditional Arabic" w:hint="cs"/>
          <w:rtl/>
        </w:rPr>
        <w:t xml:space="preserve">س </w:t>
      </w:r>
      <w:r w:rsidRPr="00996B8F">
        <w:rPr>
          <w:rStyle w:val="Char5"/>
          <w:rFonts w:hint="cs"/>
          <w:rtl/>
        </w:rPr>
        <w:t>را به طور خاص و روایاتش را به طور عموم مورد حمله قرار داده که ما می‌کوشیم به این نوع شبهات پاسخ بدهیم.</w:t>
      </w:r>
    </w:p>
    <w:p w:rsidR="00781ACF" w:rsidRPr="00D20902" w:rsidRDefault="00781ACF" w:rsidP="00282C07">
      <w:pPr>
        <w:pStyle w:val="a4"/>
        <w:rPr>
          <w:rtl/>
        </w:rPr>
      </w:pPr>
      <w:bookmarkStart w:id="104" w:name="_Toc299572979"/>
      <w:bookmarkStart w:id="105" w:name="_Toc370379781"/>
      <w:bookmarkStart w:id="106" w:name="_Toc437248323"/>
      <w:r w:rsidRPr="00D20902">
        <w:rPr>
          <w:rFonts w:hint="cs"/>
          <w:rtl/>
        </w:rPr>
        <w:t>شبهه اول: کثرت روایات ابوهریره</w:t>
      </w:r>
      <w:r w:rsidR="00282C07">
        <w:rPr>
          <w:rFonts w:cs="CTraditional Arabic" w:hint="cs"/>
          <w:rtl/>
        </w:rPr>
        <w:t>س</w:t>
      </w:r>
      <w:bookmarkEnd w:id="104"/>
      <w:bookmarkEnd w:id="105"/>
      <w:bookmarkEnd w:id="106"/>
    </w:p>
    <w:p w:rsidR="00781ACF" w:rsidRPr="00996B8F" w:rsidRDefault="00781ACF" w:rsidP="00D20902">
      <w:pPr>
        <w:widowControl w:val="0"/>
        <w:ind w:firstLine="284"/>
        <w:jc w:val="both"/>
        <w:rPr>
          <w:rStyle w:val="Char5"/>
          <w:rtl/>
        </w:rPr>
      </w:pPr>
      <w:r w:rsidRPr="00996B8F">
        <w:rPr>
          <w:rStyle w:val="Char5"/>
          <w:rFonts w:hint="cs"/>
          <w:rtl/>
        </w:rPr>
        <w:t>بعضی می‌گویند کثرت روایات ابوهریره</w:t>
      </w:r>
      <w:r w:rsidR="00AB647F" w:rsidRPr="00AB647F">
        <w:rPr>
          <w:rStyle w:val="Char5"/>
          <w:rFonts w:cs="CTraditional Arabic" w:hint="cs"/>
          <w:rtl/>
        </w:rPr>
        <w:t xml:space="preserve">س </w:t>
      </w:r>
      <w:r w:rsidRPr="00996B8F">
        <w:rPr>
          <w:rStyle w:val="Char5"/>
          <w:rFonts w:hint="cs"/>
          <w:rtl/>
        </w:rPr>
        <w:t>با توجه به مدت کوتاهی که وی با پیامبر</w:t>
      </w:r>
      <w:r w:rsidR="00352174" w:rsidRPr="00352174">
        <w:rPr>
          <w:rStyle w:val="Char5"/>
          <w:rFonts w:cs="CTraditional Arabic" w:hint="cs"/>
          <w:rtl/>
        </w:rPr>
        <w:t xml:space="preserve"> ج </w:t>
      </w:r>
      <w:r w:rsidRPr="00996B8F">
        <w:rPr>
          <w:rStyle w:val="Char5"/>
          <w:rFonts w:hint="cs"/>
          <w:rtl/>
        </w:rPr>
        <w:t>همراه بوده در مورد صحت روایات او انسان را دچار تردید می‌کند،</w:t>
      </w:r>
      <w:r w:rsidRPr="009A72E5">
        <w:rPr>
          <w:rStyle w:val="Char9"/>
          <w:rFonts w:hint="cs"/>
          <w:rtl/>
        </w:rPr>
        <w:t xml:space="preserve"> به این شبهه از چند جهت پاسخ می‌گوئیم:</w:t>
      </w:r>
    </w:p>
    <w:p w:rsidR="00781ACF" w:rsidRPr="00996B8F" w:rsidRDefault="00781ACF" w:rsidP="00CC2DFF">
      <w:pPr>
        <w:widowControl w:val="0"/>
        <w:ind w:firstLine="284"/>
        <w:jc w:val="both"/>
        <w:rPr>
          <w:rStyle w:val="Char5"/>
          <w:rtl/>
        </w:rPr>
      </w:pPr>
      <w:r w:rsidRPr="009A72E5">
        <w:rPr>
          <w:rStyle w:val="Char9"/>
          <w:rFonts w:hint="cs"/>
          <w:rtl/>
        </w:rPr>
        <w:t xml:space="preserve">1- کثرت روایات نسبی است و مطلق نیست؛ </w:t>
      </w:r>
      <w:r w:rsidRPr="00996B8F">
        <w:rPr>
          <w:rStyle w:val="Char5"/>
          <w:rFonts w:hint="cs"/>
          <w:rtl/>
        </w:rPr>
        <w:t>چون او از همه صحابه از پیامبر بیشتر روایت کرده نه این که بیشتر از همه</w:t>
      </w:r>
      <w:r w:rsidRPr="00996B8F">
        <w:rPr>
          <w:rStyle w:val="Char5"/>
          <w:rtl/>
        </w:rPr>
        <w:softHyphen/>
      </w:r>
      <w:r w:rsidRPr="00996B8F">
        <w:rPr>
          <w:rStyle w:val="Char5"/>
          <w:rFonts w:hint="cs"/>
          <w:rtl/>
        </w:rPr>
        <w:t>ی اصحاب پیامبر احادیث حفظ کرده است،</w:t>
      </w:r>
      <w:r w:rsidR="00B721C3">
        <w:rPr>
          <w:rStyle w:val="Char5"/>
          <w:rFonts w:hint="cs"/>
          <w:rtl/>
        </w:rPr>
        <w:t xml:space="preserve"> چنان‌که </w:t>
      </w:r>
      <w:r w:rsidRPr="00996B8F">
        <w:rPr>
          <w:rStyle w:val="Char5"/>
          <w:rFonts w:hint="cs"/>
          <w:rtl/>
        </w:rPr>
        <w:t>خود او می‌گوید که از عبدالله بن عمرو بن عاص</w:t>
      </w:r>
      <w:r>
        <w:rPr>
          <w:rFonts w:cs="CTraditional Arabic" w:hint="cs"/>
          <w:rtl/>
          <w:lang w:bidi="fa-IR"/>
        </w:rPr>
        <w:t>ب</w:t>
      </w:r>
      <w:r w:rsidRPr="00996B8F">
        <w:rPr>
          <w:rStyle w:val="Char5"/>
          <w:rFonts w:hint="cs"/>
          <w:rtl/>
        </w:rPr>
        <w:t xml:space="preserve"> بیشتر حدیث حفظ نکرده است، چون عبدالله می‌نوشت و ابوهریره نمی‌نوشت،</w:t>
      </w:r>
      <w:r w:rsidR="00B721C3">
        <w:rPr>
          <w:rStyle w:val="Char5"/>
          <w:rFonts w:hint="cs"/>
          <w:rtl/>
        </w:rPr>
        <w:t xml:space="preserve"> چنان‌که </w:t>
      </w:r>
      <w:r w:rsidRPr="00996B8F">
        <w:rPr>
          <w:rStyle w:val="Char5"/>
          <w:rFonts w:hint="cs"/>
          <w:rtl/>
        </w:rPr>
        <w:t>امام ابوبکر بن خزیمه می‌گوید: او در میان صحابه از کسانی است که از دیگران بیشتر از پیامبر روایت کرده است</w:t>
      </w:r>
      <w:r w:rsidRPr="00EB35CA">
        <w:rPr>
          <w:rStyle w:val="Char5"/>
          <w:rFonts w:hint="cs"/>
          <w:vertAlign w:val="superscript"/>
          <w:rtl/>
        </w:rPr>
        <w:t>(</w:t>
      </w:r>
      <w:r w:rsidRPr="00EB35CA">
        <w:rPr>
          <w:rStyle w:val="Char5"/>
          <w:vertAlign w:val="superscript"/>
          <w:rtl/>
        </w:rPr>
        <w:footnoteReference w:id="91"/>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زیاد روایت ‌نکردن کسانی از صحابه که مدت زمانی طولانی با پیامبر همراه بوده‌اند امری نسبی است، و یکی از علل آن این است که بعضی از این بزرگان زود وفات یافته</w:t>
      </w:r>
      <w:r w:rsidR="00B1047C">
        <w:rPr>
          <w:rStyle w:val="Char5"/>
          <w:rFonts w:hint="cs"/>
          <w:rtl/>
        </w:rPr>
        <w:t>‌اند</w:t>
      </w:r>
      <w:r w:rsidRPr="00996B8F">
        <w:rPr>
          <w:rStyle w:val="Char5"/>
          <w:rFonts w:hint="cs"/>
          <w:rtl/>
        </w:rPr>
        <w:t>،</w:t>
      </w:r>
      <w:r w:rsidR="00B721C3">
        <w:rPr>
          <w:rStyle w:val="Char5"/>
          <w:rFonts w:hint="cs"/>
          <w:rtl/>
        </w:rPr>
        <w:t xml:space="preserve"> چنان‌که </w:t>
      </w:r>
      <w:r w:rsidRPr="00996B8F">
        <w:rPr>
          <w:rStyle w:val="Char5"/>
          <w:rFonts w:hint="cs"/>
          <w:rtl/>
        </w:rPr>
        <w:t>بعضی در دوران حیات پیامبر از جهان دیده فرو بسته</w:t>
      </w:r>
      <w:r w:rsidR="00B1047C">
        <w:rPr>
          <w:rStyle w:val="Char5"/>
          <w:rFonts w:hint="cs"/>
          <w:rtl/>
        </w:rPr>
        <w:t>‌اند</w:t>
      </w:r>
      <w:r w:rsidRPr="00996B8F">
        <w:rPr>
          <w:rStyle w:val="Char5"/>
          <w:rFonts w:hint="cs"/>
          <w:rtl/>
        </w:rPr>
        <w:t>، و بعضی اندکی بعد از رحلت پیامبر درگذشتند، و بعضی به خاطر آن کم روایت کرده‌اند که تا وقتی از</w:t>
      </w:r>
      <w:r w:rsidR="006418AB">
        <w:rPr>
          <w:rStyle w:val="Char5"/>
          <w:rFonts w:hint="cs"/>
          <w:rtl/>
        </w:rPr>
        <w:t xml:space="preserve"> آن‌ها </w:t>
      </w:r>
      <w:r w:rsidRPr="00996B8F">
        <w:rPr>
          <w:rStyle w:val="Char5"/>
          <w:rFonts w:hint="cs"/>
          <w:rtl/>
        </w:rPr>
        <w:t xml:space="preserve">سوالی نمی‌شد حدیثی روایت نمی‌کردند، و خلفای راشدین و ابی بن کعب و ابن مسعود و ابوسعید خدری و غیره </w:t>
      </w:r>
      <w:r w:rsidR="00C45EC5" w:rsidRPr="00C45EC5">
        <w:rPr>
          <w:rStyle w:val="Char5"/>
          <w:rFonts w:cs="CTraditional Arabic" w:hint="cs"/>
          <w:rtl/>
        </w:rPr>
        <w:t xml:space="preserve">ش </w:t>
      </w:r>
      <w:r w:rsidRPr="00996B8F">
        <w:rPr>
          <w:rStyle w:val="Char5"/>
          <w:rFonts w:hint="cs"/>
          <w:rtl/>
        </w:rPr>
        <w:t>از همین دسته بودند.</w:t>
      </w:r>
    </w:p>
    <w:p w:rsidR="00781ACF" w:rsidRPr="00996B8F" w:rsidRDefault="00781ACF" w:rsidP="00D20902">
      <w:pPr>
        <w:ind w:firstLine="284"/>
        <w:jc w:val="both"/>
        <w:rPr>
          <w:rStyle w:val="Char5"/>
          <w:rtl/>
        </w:rPr>
      </w:pPr>
      <w:r w:rsidRPr="009A72E5">
        <w:rPr>
          <w:rStyle w:val="Char9"/>
          <w:rFonts w:hint="cs"/>
          <w:rtl/>
        </w:rPr>
        <w:t>2- کوتاه‌ بودن دوران همراهی ابوهریره با پیامبر کوتاهی نسبی است</w:t>
      </w:r>
      <w:r w:rsidRPr="00996B8F">
        <w:rPr>
          <w:rStyle w:val="Char5"/>
          <w:rFonts w:hint="cs"/>
          <w:rtl/>
        </w:rPr>
        <w:t>، یعنی مدت زمان صحبت و همراهی ابوهریره</w:t>
      </w:r>
      <w:r w:rsidR="00AB647F" w:rsidRPr="00AB647F">
        <w:rPr>
          <w:rStyle w:val="Char5"/>
          <w:rFonts w:cs="CTraditional Arabic" w:hint="cs"/>
          <w:rtl/>
        </w:rPr>
        <w:t xml:space="preserve">س </w:t>
      </w:r>
      <w:r w:rsidRPr="00996B8F">
        <w:rPr>
          <w:rStyle w:val="Char5"/>
          <w:rFonts w:hint="cs"/>
          <w:rtl/>
        </w:rPr>
        <w:t>نسبت به مدت زمان همراهی کسانی که زمان طولانی با پیامبر</w:t>
      </w:r>
      <w:r w:rsidR="00352174" w:rsidRPr="00352174">
        <w:rPr>
          <w:rStyle w:val="Char5"/>
          <w:rFonts w:cs="CTraditional Arabic" w:hint="cs"/>
          <w:rtl/>
        </w:rPr>
        <w:t xml:space="preserve"> ج </w:t>
      </w:r>
      <w:r w:rsidRPr="00996B8F">
        <w:rPr>
          <w:rStyle w:val="Char5"/>
          <w:rFonts w:hint="cs"/>
          <w:rtl/>
        </w:rPr>
        <w:t>بوده‌اند مانند عشرة مبشره و دیگر سابقین اولین صحابه، کوتاه است، و گرنه در واقع آن طور که فکر می‌شود زمان کوتاهی نیست، چون بیش از چهار سال بوده است. و این مدت برای جمع و روایت تعداد حدیثی که او روایت کرده کافی است، به خصوص که او در این مدت کاملاً و همیشه در سفر و حضر همراه پیامبر</w:t>
      </w:r>
      <w:r w:rsidR="00352174" w:rsidRPr="00352174">
        <w:rPr>
          <w:rStyle w:val="Char5"/>
          <w:rFonts w:cs="CTraditional Arabic" w:hint="cs"/>
          <w:rtl/>
        </w:rPr>
        <w:t xml:space="preserve"> ج </w:t>
      </w:r>
      <w:r w:rsidRPr="00996B8F">
        <w:rPr>
          <w:rStyle w:val="Char5"/>
          <w:rFonts w:hint="cs"/>
          <w:rtl/>
        </w:rPr>
        <w:t>بود و هرجا که پیامبر</w:t>
      </w:r>
      <w:r w:rsidR="00352174" w:rsidRPr="00352174">
        <w:rPr>
          <w:rStyle w:val="Char5"/>
          <w:rFonts w:cs="CTraditional Arabic" w:hint="cs"/>
          <w:rtl/>
        </w:rPr>
        <w:t xml:space="preserve"> ج </w:t>
      </w:r>
      <w:r w:rsidRPr="00996B8F">
        <w:rPr>
          <w:rStyle w:val="Char5"/>
          <w:rFonts w:hint="cs"/>
          <w:rtl/>
        </w:rPr>
        <w:t>می‌رفت او می‌رفت، و از همه چیز دست کشیده و فقط به علم و تحصیل مشغول بود، و تجارت و کشاورزی و مسئولیت خانوادگی و غیره‌ای نداشت که او را به خود مشغول کند، و بسیاری از صحابه چنین موقعیتی نداشتند که اینگونه به صورت مداوم همراه پیامبر باشند چون صحابه به امور ضروری زندگی خود مشغول بودند، از براء بن عازب</w:t>
      </w:r>
      <w:r w:rsidR="00AB647F" w:rsidRPr="00AB647F">
        <w:rPr>
          <w:rStyle w:val="Char5"/>
          <w:rFonts w:cs="CTraditional Arabic" w:hint="cs"/>
          <w:rtl/>
        </w:rPr>
        <w:t xml:space="preserve">س </w:t>
      </w:r>
      <w:r w:rsidRPr="00996B8F">
        <w:rPr>
          <w:rStyle w:val="Char5"/>
          <w:rFonts w:hint="cs"/>
          <w:rtl/>
        </w:rPr>
        <w:t>روایت است که گفت: اینطور نبود که همه ما حدیث پیامبر را بشنویم ما زمین و کار داشتیم، اما مردم آن وقت مثل امروز دروغ نمی‌گفتند و کسی که حضور داشت برای کسی که آنجا نبود حدیث را بیان می‌کرد</w:t>
      </w:r>
      <w:r w:rsidRPr="00EB35CA">
        <w:rPr>
          <w:rStyle w:val="Char5"/>
          <w:rFonts w:hint="cs"/>
          <w:vertAlign w:val="superscript"/>
          <w:rtl/>
        </w:rPr>
        <w:t>(</w:t>
      </w:r>
      <w:r w:rsidRPr="00EB35CA">
        <w:rPr>
          <w:rStyle w:val="Char5"/>
          <w:vertAlign w:val="superscript"/>
          <w:rtl/>
        </w:rPr>
        <w:footnoteReference w:id="92"/>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روایت ش</w:t>
      </w:r>
      <w:r w:rsidR="00CC2DFF" w:rsidRPr="00996B8F">
        <w:rPr>
          <w:rStyle w:val="Char5"/>
          <w:rFonts w:hint="cs"/>
          <w:rtl/>
        </w:rPr>
        <w:t xml:space="preserve">ده که مردی نزد طلحه بن عبیدالله </w:t>
      </w:r>
      <w:r w:rsidR="00AB647F" w:rsidRPr="00AB647F">
        <w:rPr>
          <w:rStyle w:val="Char5"/>
          <w:rFonts w:cs="CTraditional Arabic" w:hint="cs"/>
          <w:rtl/>
        </w:rPr>
        <w:t xml:space="preserve">س </w:t>
      </w:r>
      <w:r w:rsidRPr="00996B8F">
        <w:rPr>
          <w:rStyle w:val="Char5"/>
          <w:rFonts w:hint="cs"/>
          <w:rtl/>
        </w:rPr>
        <w:t>آمد و گفت: ای ابا محمد! سوگند به خدا که نمی‌دانیم این یمنی از سخنان و احوال پیامبر</w:t>
      </w:r>
      <w:r w:rsidR="00352174" w:rsidRPr="00352174">
        <w:rPr>
          <w:rStyle w:val="Char5"/>
          <w:rFonts w:cs="CTraditional Arabic" w:hint="cs"/>
          <w:rtl/>
        </w:rPr>
        <w:t xml:space="preserve"> ج </w:t>
      </w:r>
      <w:r w:rsidR="00B7521A">
        <w:rPr>
          <w:rStyle w:val="Char5"/>
          <w:rFonts w:hint="cs"/>
          <w:rtl/>
        </w:rPr>
        <w:t>آگاه‌تر</w:t>
      </w:r>
      <w:r w:rsidRPr="00996B8F">
        <w:rPr>
          <w:rStyle w:val="Char5"/>
          <w:rFonts w:hint="cs"/>
          <w:rtl/>
        </w:rPr>
        <w:t xml:space="preserve"> است یا شما؟ به دروغ سخنانی را به پیامبر نسبت می‌دهد که نگفته است (منظورش ابوهریره بود) طلحه گفت: سوگند به خدا در این شکی نیست که او چیزهایی از پیامبر شنیده که ما نشنیده‌ایم و چیزهایی می‌داند که نمی‌دانیم، ما قومی ثروتمند بودیم و دارای خانه و خانواده بودیم و ما فقط صبح و شام نزد پیامبر می‌آمدیم و برمی‌گشتیم اما ابوهریره</w:t>
      </w:r>
      <w:r w:rsidR="00AB647F" w:rsidRPr="00AB647F">
        <w:rPr>
          <w:rStyle w:val="Char5"/>
          <w:rFonts w:cs="CTraditional Arabic" w:hint="cs"/>
          <w:rtl/>
        </w:rPr>
        <w:t xml:space="preserve">س </w:t>
      </w:r>
      <w:r w:rsidRPr="00996B8F">
        <w:rPr>
          <w:rStyle w:val="Char5"/>
          <w:rFonts w:hint="cs"/>
          <w:rtl/>
        </w:rPr>
        <w:t>فقیر بود و چیزی نداشت، و زن و فرزند نداشت، بنابراین دستش در دست پیامبر بود و هرجا که پیامبر می‌‌رفت او همراهش بود، از این رو تردیدی نداریم که او چیزهای یاد گرفته که ما یاد نگرفته‌ایم و چیزهایی شنیده که ما نشنیده‌</w:t>
      </w:r>
      <w:r w:rsidR="00E85792">
        <w:rPr>
          <w:rStyle w:val="Char5"/>
          <w:rFonts w:hint="cs"/>
          <w:rtl/>
        </w:rPr>
        <w:t>‌ایم</w:t>
      </w:r>
      <w:r w:rsidRPr="00996B8F">
        <w:rPr>
          <w:rStyle w:val="Char5"/>
          <w:rFonts w:hint="cs"/>
          <w:rtl/>
        </w:rPr>
        <w:t>، و هیچکسی از ما او را متهم نکرده که به پیامبر</w:t>
      </w:r>
      <w:r w:rsidR="00352174" w:rsidRPr="00352174">
        <w:rPr>
          <w:rStyle w:val="Char5"/>
          <w:rFonts w:cs="CTraditional Arabic" w:hint="cs"/>
          <w:rtl/>
        </w:rPr>
        <w:t xml:space="preserve"> ج </w:t>
      </w:r>
      <w:r w:rsidRPr="00996B8F">
        <w:rPr>
          <w:rStyle w:val="Char5"/>
          <w:rFonts w:hint="cs"/>
          <w:rtl/>
        </w:rPr>
        <w:t>دروغ نسبت می‌دهد</w:t>
      </w:r>
      <w:r w:rsidRPr="00EB35CA">
        <w:rPr>
          <w:rStyle w:val="Char5"/>
          <w:rFonts w:hint="cs"/>
          <w:vertAlign w:val="superscript"/>
          <w:rtl/>
        </w:rPr>
        <w:t>(</w:t>
      </w:r>
      <w:r w:rsidRPr="00EB35CA">
        <w:rPr>
          <w:rStyle w:val="Char5"/>
          <w:vertAlign w:val="superscript"/>
          <w:rtl/>
        </w:rPr>
        <w:footnoteReference w:id="9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همچنین بزرگان صحابه</w:t>
      </w:r>
      <w:r>
        <w:rPr>
          <w:rFonts w:cs="CTraditional Arabic" w:hint="cs"/>
          <w:rtl/>
          <w:lang w:bidi="fa-IR"/>
        </w:rPr>
        <w:t>ش</w:t>
      </w:r>
      <w:r w:rsidRPr="00996B8F">
        <w:rPr>
          <w:rStyle w:val="Char5"/>
          <w:rFonts w:hint="cs"/>
          <w:rtl/>
        </w:rPr>
        <w:t xml:space="preserve"> به امور دعوت و انجام کارهای مهمی که پیامبر</w:t>
      </w:r>
      <w:r w:rsidR="00352174" w:rsidRPr="00352174">
        <w:rPr>
          <w:rStyle w:val="Char5"/>
          <w:rFonts w:cs="CTraditional Arabic" w:hint="cs"/>
          <w:rtl/>
        </w:rPr>
        <w:t xml:space="preserve"> ج </w:t>
      </w:r>
      <w:r w:rsidRPr="00996B8F">
        <w:rPr>
          <w:rStyle w:val="Char5"/>
          <w:rFonts w:hint="cs"/>
          <w:rtl/>
        </w:rPr>
        <w:t>آنان را برای انجام آن موظف می‌کرد مانند رفتن به جنگ و تبلیغ علم و رساندن نامه‌ها به پادشاهان و امرای مجاور جزیر عربی، مشغول بودند، و این کارها نیاز به سفر چند روز و چند ماه داشت که آنان دیگر در دوران مأموریت در مجلس پیامبر حضور نداشتند.</w:t>
      </w:r>
    </w:p>
    <w:p w:rsidR="00781ACF" w:rsidRPr="00996B8F" w:rsidRDefault="00781ACF" w:rsidP="00D20902">
      <w:pPr>
        <w:ind w:firstLine="284"/>
        <w:jc w:val="both"/>
        <w:rPr>
          <w:rStyle w:val="Char5"/>
          <w:rtl/>
        </w:rPr>
      </w:pPr>
      <w:r w:rsidRPr="00996B8F">
        <w:rPr>
          <w:rStyle w:val="Char5"/>
          <w:rFonts w:hint="cs"/>
          <w:rtl/>
        </w:rPr>
        <w:t>و اضافه بر این بعضی از صحابه در مدینه سکونت نداشتند که هروقت که می‌خواهند به دیدار پیامبر بروند، یا در وقتی که شرایط اجازه دیدار می‌دهد ایشان را زیارت کنند.</w:t>
      </w:r>
    </w:p>
    <w:p w:rsidR="00781ACF" w:rsidRPr="00996B8F" w:rsidRDefault="00781ACF" w:rsidP="00D20902">
      <w:pPr>
        <w:ind w:firstLine="284"/>
        <w:jc w:val="both"/>
        <w:rPr>
          <w:rStyle w:val="Char5"/>
          <w:rtl/>
        </w:rPr>
      </w:pPr>
      <w:r w:rsidRPr="00996B8F">
        <w:rPr>
          <w:rStyle w:val="Char5"/>
          <w:rFonts w:hint="cs"/>
          <w:rtl/>
        </w:rPr>
        <w:t>به علت این اسباب و غیره همراهی مداوم برای بسیاری از کسانی که مدت صحبت</w:t>
      </w:r>
      <w:r w:rsidR="006418AB">
        <w:rPr>
          <w:rStyle w:val="Char5"/>
          <w:rFonts w:hint="cs"/>
          <w:rtl/>
        </w:rPr>
        <w:t xml:space="preserve"> آن‌ها </w:t>
      </w:r>
      <w:r w:rsidRPr="00996B8F">
        <w:rPr>
          <w:rStyle w:val="Char5"/>
          <w:rFonts w:hint="cs"/>
          <w:rtl/>
        </w:rPr>
        <w:t>با پیامبر مدتی طولانی بوده به صورتی که برای ابوهریره</w:t>
      </w:r>
      <w:r w:rsidR="00AB647F" w:rsidRPr="00AB647F">
        <w:rPr>
          <w:rStyle w:val="Char5"/>
          <w:rFonts w:cs="CTraditional Arabic" w:hint="cs"/>
          <w:rtl/>
        </w:rPr>
        <w:t xml:space="preserve">س </w:t>
      </w:r>
      <w:r w:rsidRPr="00996B8F">
        <w:rPr>
          <w:rStyle w:val="Char5"/>
          <w:rFonts w:hint="cs"/>
          <w:rtl/>
        </w:rPr>
        <w:t>میسر بوده برای آنان میسر نشده است،</w:t>
      </w:r>
      <w:r w:rsidR="00B721C3">
        <w:rPr>
          <w:rStyle w:val="Char5"/>
          <w:rFonts w:hint="cs"/>
          <w:rtl/>
        </w:rPr>
        <w:t xml:space="preserve"> چنان‌که </w:t>
      </w:r>
      <w:r w:rsidRPr="00996B8F">
        <w:rPr>
          <w:rStyle w:val="Char5"/>
          <w:rFonts w:hint="cs"/>
          <w:rtl/>
        </w:rPr>
        <w:t>ابن عمر</w:t>
      </w:r>
      <w:r>
        <w:rPr>
          <w:rFonts w:cs="CTraditional Arabic" w:hint="cs"/>
          <w:rtl/>
          <w:lang w:bidi="fa-IR"/>
        </w:rPr>
        <w:t>ب</w:t>
      </w:r>
      <w:r w:rsidRPr="00996B8F">
        <w:rPr>
          <w:rStyle w:val="Char5"/>
          <w:rFonts w:hint="cs"/>
          <w:rtl/>
        </w:rPr>
        <w:t xml:space="preserve"> به ابوهریره گفت: ای اباهری</w:t>
      </w:r>
      <w:r w:rsidR="00CC2DFF" w:rsidRPr="00996B8F">
        <w:rPr>
          <w:rStyle w:val="Char5"/>
          <w:rFonts w:hint="cs"/>
          <w:rtl/>
        </w:rPr>
        <w:t>ره تو از همه ما بیشتر با پیامبر</w:t>
      </w:r>
      <w:r w:rsidR="00352174" w:rsidRPr="00352174">
        <w:rPr>
          <w:rStyle w:val="Char5"/>
          <w:rFonts w:cs="CTraditional Arabic" w:hint="cs"/>
          <w:rtl/>
        </w:rPr>
        <w:t xml:space="preserve"> ج </w:t>
      </w:r>
      <w:r w:rsidRPr="00996B8F">
        <w:rPr>
          <w:rStyle w:val="Char5"/>
          <w:rFonts w:hint="cs"/>
          <w:rtl/>
        </w:rPr>
        <w:t>همراه بودی و بیشتر حدیث او را حفظ نموده‌ای.</w:t>
      </w:r>
    </w:p>
    <w:p w:rsidR="00781ACF" w:rsidRPr="00996B8F" w:rsidRDefault="00781ACF" w:rsidP="00D20902">
      <w:pPr>
        <w:ind w:firstLine="284"/>
        <w:jc w:val="both"/>
        <w:rPr>
          <w:rStyle w:val="Char5"/>
          <w:rtl/>
        </w:rPr>
      </w:pPr>
      <w:r w:rsidRPr="009A72E5">
        <w:rPr>
          <w:rStyle w:val="Char9"/>
          <w:rFonts w:hint="cs"/>
          <w:rtl/>
        </w:rPr>
        <w:t>3- علاقه‌مندی ابوهریره به علم و تحصیل و دعای پیامبر برای او به حفظ ابوهریره</w:t>
      </w:r>
      <w:r w:rsidR="00AB647F" w:rsidRPr="00AB647F">
        <w:rPr>
          <w:rStyle w:val="Char5"/>
          <w:rFonts w:cs="CTraditional Arabic" w:hint="cs"/>
          <w:rtl/>
        </w:rPr>
        <w:t xml:space="preserve">س </w:t>
      </w:r>
      <w:r w:rsidRPr="009A72E5">
        <w:rPr>
          <w:rStyle w:val="Char9"/>
          <w:rFonts w:hint="cs"/>
          <w:rtl/>
        </w:rPr>
        <w:t>به علم اهتمام می‌ورزید و به یادگرفتن علاقه فراوان داشت</w:t>
      </w:r>
      <w:r w:rsidRPr="00996B8F">
        <w:rPr>
          <w:rStyle w:val="Char5"/>
          <w:rFonts w:hint="cs"/>
          <w:rtl/>
        </w:rPr>
        <w:t xml:space="preserve">؛ </w:t>
      </w:r>
      <w:r w:rsidRPr="009A72E5">
        <w:rPr>
          <w:rStyle w:val="Char9"/>
          <w:rFonts w:hint="cs"/>
          <w:rtl/>
        </w:rPr>
        <w:t>و پیامبر</w:t>
      </w:r>
      <w:r w:rsidR="00352174" w:rsidRPr="00352174">
        <w:rPr>
          <w:rStyle w:val="Char5"/>
          <w:rFonts w:cs="CTraditional Arabic" w:hint="cs"/>
          <w:rtl/>
        </w:rPr>
        <w:t xml:space="preserve"> ج </w:t>
      </w:r>
      <w:r w:rsidRPr="009A72E5">
        <w:rPr>
          <w:rStyle w:val="Char9"/>
          <w:rFonts w:hint="cs"/>
          <w:rtl/>
        </w:rPr>
        <w:t>به این خصوصیت ابوهریره</w:t>
      </w:r>
      <w:r w:rsidR="00AB647F" w:rsidRPr="00AB647F">
        <w:rPr>
          <w:rStyle w:val="Char5"/>
          <w:rFonts w:cs="CTraditional Arabic" w:hint="cs"/>
          <w:rtl/>
        </w:rPr>
        <w:t xml:space="preserve">س </w:t>
      </w:r>
      <w:r w:rsidRPr="009A72E5">
        <w:rPr>
          <w:rStyle w:val="Char9"/>
          <w:rFonts w:hint="cs"/>
          <w:rtl/>
        </w:rPr>
        <w:t>گواهی داده است،</w:t>
      </w:r>
      <w:r w:rsidR="00B721C3">
        <w:rPr>
          <w:rStyle w:val="Char5"/>
          <w:rFonts w:hint="cs"/>
          <w:rtl/>
        </w:rPr>
        <w:t xml:space="preserve"> چنان‌که </w:t>
      </w:r>
      <w:r w:rsidRPr="00996B8F">
        <w:rPr>
          <w:rStyle w:val="Char5"/>
          <w:rFonts w:hint="cs"/>
          <w:rtl/>
        </w:rPr>
        <w:t>بخاری از سعید مقبری از ابوهریره روایت می‌کند که گفت: گفتم: ای پیامبر خدا، چه کسی بیشتر از شفاعت شما بهره</w:t>
      </w:r>
      <w:r w:rsidRPr="00996B8F">
        <w:rPr>
          <w:rStyle w:val="Char5"/>
          <w:rtl/>
        </w:rPr>
        <w:softHyphen/>
      </w:r>
      <w:r w:rsidRPr="00996B8F">
        <w:rPr>
          <w:rStyle w:val="Char5"/>
          <w:rFonts w:hint="cs"/>
          <w:rtl/>
        </w:rPr>
        <w:t>مند می‌شود؟ فرمود: «گمان نمی‌کردم کسی قبل از تو این سخن را از من بپرسد، چون علاقه‌مندی تو را به فراگیری حدیث می‌بینم»</w:t>
      </w:r>
      <w:r w:rsidRPr="00EB35CA">
        <w:rPr>
          <w:rStyle w:val="Char5"/>
          <w:rFonts w:hint="cs"/>
          <w:vertAlign w:val="superscript"/>
          <w:rtl/>
        </w:rPr>
        <w:t>(</w:t>
      </w:r>
      <w:r w:rsidRPr="00EB35CA">
        <w:rPr>
          <w:rStyle w:val="Char5"/>
          <w:vertAlign w:val="superscript"/>
          <w:rtl/>
        </w:rPr>
        <w:footnoteReference w:id="9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همین شهادت بر علاقه‌مندی ابوهریره</w:t>
      </w:r>
      <w:r w:rsidR="00AB647F" w:rsidRPr="00AB647F">
        <w:rPr>
          <w:rStyle w:val="Char5"/>
          <w:rFonts w:cs="CTraditional Arabic" w:hint="cs"/>
          <w:rtl/>
        </w:rPr>
        <w:t xml:space="preserve">س </w:t>
      </w:r>
      <w:r w:rsidRPr="00996B8F">
        <w:rPr>
          <w:rStyle w:val="Char5"/>
          <w:rFonts w:hint="cs"/>
          <w:rtl/>
        </w:rPr>
        <w:t>به علم و تحصیل کافی است، و بنابراین می‌بینیم که پیامبر</w:t>
      </w:r>
      <w:r w:rsidR="00352174" w:rsidRPr="00352174">
        <w:rPr>
          <w:rStyle w:val="Char5"/>
          <w:rFonts w:cs="CTraditional Arabic" w:hint="cs"/>
          <w:rtl/>
        </w:rPr>
        <w:t xml:space="preserve"> ج </w:t>
      </w:r>
      <w:r w:rsidRPr="00996B8F">
        <w:rPr>
          <w:rStyle w:val="Char5"/>
          <w:rFonts w:hint="cs"/>
          <w:rtl/>
        </w:rPr>
        <w:t>ابوهریره را به فراگیری علم تشویق می‌کرد، همانطور که دیگر کسانی از صحابه را که احساس می‌کرد استعداد و علاقه دارند، تشویق می‌نمود، از آن جمله انس بن مالک و ابن عباس</w:t>
      </w:r>
      <w:r>
        <w:rPr>
          <w:rFonts w:cs="CTraditional Arabic" w:hint="cs"/>
          <w:rtl/>
          <w:lang w:bidi="fa-IR"/>
        </w:rPr>
        <w:t>ش</w:t>
      </w:r>
      <w:r w:rsidRPr="00996B8F">
        <w:rPr>
          <w:rStyle w:val="Char5"/>
          <w:rFonts w:hint="cs"/>
          <w:rtl/>
        </w:rPr>
        <w:t xml:space="preserve"> و غیره.</w:t>
      </w:r>
    </w:p>
    <w:p w:rsidR="00781ACF" w:rsidRPr="00996B8F" w:rsidRDefault="00781ACF" w:rsidP="00D20902">
      <w:pPr>
        <w:ind w:firstLine="284"/>
        <w:jc w:val="both"/>
        <w:rPr>
          <w:rStyle w:val="Char5"/>
          <w:rtl/>
        </w:rPr>
      </w:pPr>
      <w:r w:rsidRPr="00996B8F">
        <w:rPr>
          <w:rStyle w:val="Char5"/>
          <w:rFonts w:hint="cs"/>
          <w:rtl/>
        </w:rPr>
        <w:t>و پیامبر</w:t>
      </w:r>
      <w:r w:rsidR="00352174" w:rsidRPr="00352174">
        <w:rPr>
          <w:rStyle w:val="Char5"/>
          <w:rFonts w:cs="CTraditional Arabic" w:hint="cs"/>
          <w:rtl/>
        </w:rPr>
        <w:t xml:space="preserve"> ج </w:t>
      </w:r>
      <w:r w:rsidRPr="00996B8F">
        <w:rPr>
          <w:rStyle w:val="Char5"/>
          <w:rFonts w:hint="cs"/>
          <w:rtl/>
        </w:rPr>
        <w:t>برای ابوهریره دعا کرد که حافظه‌اش قوی باشد و فراموش نکند،</w:t>
      </w:r>
      <w:r w:rsidR="00B721C3">
        <w:rPr>
          <w:rStyle w:val="Char5"/>
          <w:rFonts w:hint="cs"/>
          <w:rtl/>
        </w:rPr>
        <w:t xml:space="preserve"> چنان‌که </w:t>
      </w:r>
      <w:r w:rsidRPr="00996B8F">
        <w:rPr>
          <w:rStyle w:val="Char5"/>
          <w:rFonts w:hint="cs"/>
          <w:rtl/>
        </w:rPr>
        <w:t>وقتی ابوهریره این دعا را کرد، پیامبر</w:t>
      </w:r>
      <w:r w:rsidR="00352174" w:rsidRPr="00352174">
        <w:rPr>
          <w:rStyle w:val="Char5"/>
          <w:rFonts w:cs="CTraditional Arabic" w:hint="cs"/>
          <w:rtl/>
        </w:rPr>
        <w:t xml:space="preserve"> ج </w:t>
      </w:r>
      <w:r w:rsidRPr="00996B8F">
        <w:rPr>
          <w:rStyle w:val="Char5"/>
          <w:rFonts w:hint="cs"/>
          <w:rtl/>
        </w:rPr>
        <w:t>آمین گفت.</w:t>
      </w:r>
    </w:p>
    <w:p w:rsidR="00781ACF" w:rsidRPr="00996B8F" w:rsidRDefault="00781ACF" w:rsidP="00D20902">
      <w:pPr>
        <w:ind w:firstLine="284"/>
        <w:jc w:val="both"/>
        <w:rPr>
          <w:rStyle w:val="Char5"/>
          <w:rtl/>
        </w:rPr>
      </w:pPr>
      <w:r w:rsidRPr="00996B8F">
        <w:rPr>
          <w:rStyle w:val="Char5"/>
          <w:rFonts w:hint="cs"/>
          <w:rtl/>
        </w:rPr>
        <w:t>زید بن ثابت</w:t>
      </w:r>
      <w:r w:rsidR="00AB647F" w:rsidRPr="00AB647F">
        <w:rPr>
          <w:rStyle w:val="Char5"/>
          <w:rFonts w:cs="CTraditional Arabic" w:hint="cs"/>
          <w:rtl/>
        </w:rPr>
        <w:t xml:space="preserve">س </w:t>
      </w:r>
      <w:r w:rsidRPr="00996B8F">
        <w:rPr>
          <w:rStyle w:val="Char5"/>
          <w:rFonts w:hint="cs"/>
          <w:rtl/>
        </w:rPr>
        <w:t>می‌گوید: من و ابوهریره و فلانی روزی در مسجد نشسته بودیم و به ذکر و دعا مشغول بودیم، ناگهان پیامبر آمد و در میان ما نشست، ما سکوت کردیم او گفت: برگردید به آنچه در آن بودید، زید می‌گوید: من و همراهم قبل از ابوهریره دعا کردیم و پیامبر بر دعای ما آمین می‌گفت، سپس ابوهریره دعا کرد و گفت: خدایا، از تو چیزی می‌خواهم که دو دوستم خواستند، و از تو علم و دانشی می‌خواهم که فراموش نشود، پیامبر گفت: آمین، ما گفتیم: ای رسول خدا، ما هم علمی می‌خواهیم که فراموش نشود، فرمود: دَوسی از شما پیشی گرفت»</w:t>
      </w:r>
      <w:r w:rsidRPr="00EB35CA">
        <w:rPr>
          <w:rStyle w:val="Char5"/>
          <w:rFonts w:hint="cs"/>
          <w:vertAlign w:val="superscript"/>
          <w:rtl/>
        </w:rPr>
        <w:t>(</w:t>
      </w:r>
      <w:r w:rsidRPr="00EB35CA">
        <w:rPr>
          <w:rStyle w:val="Char5"/>
          <w:vertAlign w:val="superscript"/>
          <w:rtl/>
        </w:rPr>
        <w:footnoteReference w:id="9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پیامبر</w:t>
      </w:r>
      <w:r w:rsidR="00352174" w:rsidRPr="00352174">
        <w:rPr>
          <w:rStyle w:val="Char5"/>
          <w:rFonts w:cs="CTraditional Arabic" w:hint="cs"/>
          <w:rtl/>
        </w:rPr>
        <w:t xml:space="preserve"> ج </w:t>
      </w:r>
      <w:r w:rsidRPr="00996B8F">
        <w:rPr>
          <w:rStyle w:val="Char5"/>
          <w:rFonts w:hint="cs"/>
          <w:rtl/>
        </w:rPr>
        <w:t>اینگونه علم و هدایت را به کسانی از صحابه که از دیگران آمادگی و استعداد بیشتری داشتند یاد می‌داد.</w:t>
      </w:r>
    </w:p>
    <w:p w:rsidR="00781ACF" w:rsidRPr="00996B8F" w:rsidRDefault="00781ACF" w:rsidP="00D20902">
      <w:pPr>
        <w:ind w:firstLine="284"/>
        <w:jc w:val="both"/>
        <w:rPr>
          <w:rStyle w:val="Char5"/>
          <w:rtl/>
        </w:rPr>
      </w:pPr>
      <w:r w:rsidRPr="009A72E5">
        <w:rPr>
          <w:rStyle w:val="Char9"/>
          <w:rFonts w:hint="cs"/>
          <w:rtl/>
        </w:rPr>
        <w:t>4- ابوهریره از پیامبر</w:t>
      </w:r>
      <w:r w:rsidR="00352174" w:rsidRPr="00352174">
        <w:rPr>
          <w:rStyle w:val="Char5"/>
          <w:rFonts w:cs="CTraditional Arabic" w:hint="cs"/>
          <w:rtl/>
        </w:rPr>
        <w:t xml:space="preserve"> ج </w:t>
      </w:r>
      <w:r w:rsidRPr="009A72E5">
        <w:rPr>
          <w:rStyle w:val="Char9"/>
          <w:rFonts w:hint="cs"/>
          <w:rtl/>
        </w:rPr>
        <w:t>می‌پرسید.</w:t>
      </w:r>
      <w:r w:rsidR="00B721C3">
        <w:rPr>
          <w:rStyle w:val="Char5"/>
          <w:rFonts w:hint="cs"/>
          <w:rtl/>
        </w:rPr>
        <w:t xml:space="preserve"> چنان‌که </w:t>
      </w:r>
      <w:r w:rsidRPr="00996B8F">
        <w:rPr>
          <w:rStyle w:val="Char5"/>
          <w:rFonts w:hint="cs"/>
          <w:rtl/>
        </w:rPr>
        <w:t>گفته‌اند پرسش کلید دانش هستند، پس ابوهریره زیاد سوال می‌کرد و جرأت سوال داشت، و جایی که نیاز به سوال بود می‌پرسید تا بهتر بداند، و اولین مرجعی که ابوهریره سوالاتش را مطرح می‌کرد پیامبر بود،</w:t>
      </w:r>
      <w:r w:rsidR="00B721C3">
        <w:rPr>
          <w:rStyle w:val="Char5"/>
          <w:rFonts w:hint="cs"/>
          <w:rtl/>
        </w:rPr>
        <w:t xml:space="preserve"> چنان‌که </w:t>
      </w:r>
      <w:r w:rsidRPr="00996B8F">
        <w:rPr>
          <w:rStyle w:val="Char5"/>
          <w:rFonts w:hint="cs"/>
          <w:rtl/>
        </w:rPr>
        <w:t>در مورد شفاعت پرسید و گفت: ای رسول خدا! چه کسی روز قیامت از شفاعت شما بهره‌مند می‌شود؟ پیامبر</w:t>
      </w:r>
      <w:r w:rsidR="00352174" w:rsidRPr="00352174">
        <w:rPr>
          <w:rStyle w:val="Char5"/>
          <w:rFonts w:cs="CTraditional Arabic" w:hint="cs"/>
          <w:rtl/>
        </w:rPr>
        <w:t xml:space="preserve"> ج</w:t>
      </w:r>
      <w:r w:rsidR="00282C07">
        <w:rPr>
          <w:rStyle w:val="Char5"/>
          <w:rFonts w:cs="CTraditional Arabic" w:hint="cs"/>
          <w:rtl/>
        </w:rPr>
        <w:t xml:space="preserve"> </w:t>
      </w:r>
      <w:r w:rsidRPr="00996B8F">
        <w:rPr>
          <w:rStyle w:val="Char5"/>
          <w:rFonts w:hint="cs"/>
          <w:rtl/>
        </w:rPr>
        <w:t xml:space="preserve">فرمودند:« فکر می‌کردم که هیچکسی قبل از تو این سوال را از من نپرسد چون علاقه‌مندی شما به یادگیری حدیث را می‌بینم. کسی که روز قیامت از شفاعت من بهره‌مند می‌شود کسی است که خالصانه از دلش بگوید: </w:t>
      </w:r>
      <w:r w:rsidRPr="006A5047">
        <w:rPr>
          <w:rStyle w:val="Char4"/>
          <w:rFonts w:hint="cs"/>
          <w:rtl/>
        </w:rPr>
        <w:t>لا إله إلا الله</w:t>
      </w:r>
      <w:r w:rsidRPr="00996B8F">
        <w:rPr>
          <w:rStyle w:val="Char5"/>
          <w:rFonts w:hint="cs"/>
          <w:rtl/>
        </w:rPr>
        <w:t>»</w:t>
      </w:r>
      <w:r w:rsidRPr="00EB35CA">
        <w:rPr>
          <w:rStyle w:val="Char5"/>
          <w:rFonts w:hint="cs"/>
          <w:vertAlign w:val="superscript"/>
          <w:rtl/>
        </w:rPr>
        <w:t>(</w:t>
      </w:r>
      <w:r w:rsidRPr="00EB35CA">
        <w:rPr>
          <w:rStyle w:val="Char5"/>
          <w:vertAlign w:val="superscript"/>
          <w:rtl/>
        </w:rPr>
        <w:footnoteReference w:id="96"/>
      </w:r>
      <w:r w:rsidRPr="00EB35CA">
        <w:rPr>
          <w:rStyle w:val="Char5"/>
          <w:rFonts w:hint="cs"/>
          <w:vertAlign w:val="superscript"/>
          <w:rtl/>
        </w:rPr>
        <w:t>)</w:t>
      </w:r>
      <w:r w:rsidRPr="00996B8F">
        <w:rPr>
          <w:rStyle w:val="Char5"/>
          <w:rFonts w:hint="cs"/>
          <w:rtl/>
        </w:rPr>
        <w:t>.</w:t>
      </w:r>
    </w:p>
    <w:p w:rsidR="00781ACF" w:rsidRPr="00996B8F" w:rsidRDefault="00CC2DFF" w:rsidP="00D20902">
      <w:pPr>
        <w:ind w:firstLine="284"/>
        <w:jc w:val="both"/>
        <w:rPr>
          <w:rStyle w:val="Char5"/>
          <w:rtl/>
        </w:rPr>
      </w:pPr>
      <w:r w:rsidRPr="00996B8F">
        <w:rPr>
          <w:rStyle w:val="Char5"/>
          <w:rFonts w:hint="cs"/>
          <w:rtl/>
        </w:rPr>
        <w:t>و از ابی بن کعب</w:t>
      </w:r>
      <w:r w:rsidR="00AB647F" w:rsidRPr="00AB647F">
        <w:rPr>
          <w:rStyle w:val="Char5"/>
          <w:rFonts w:cs="CTraditional Arabic" w:hint="cs"/>
          <w:rtl/>
        </w:rPr>
        <w:t xml:space="preserve">س </w:t>
      </w:r>
      <w:r w:rsidR="00781ACF" w:rsidRPr="00996B8F">
        <w:rPr>
          <w:rStyle w:val="Char5"/>
          <w:rFonts w:hint="cs"/>
          <w:rtl/>
        </w:rPr>
        <w:t>روایت است که گفت: ابوهریره جرات می‌کرد و پیامبر را از چیزهایی می‌پرسید که ما ایشان را از آن نمی‌پرسیدیم. و از حذیفه</w:t>
      </w:r>
      <w:r w:rsidR="00AB647F" w:rsidRPr="00AB647F">
        <w:rPr>
          <w:rStyle w:val="Char5"/>
          <w:rFonts w:cs="CTraditional Arabic" w:hint="cs"/>
          <w:rtl/>
        </w:rPr>
        <w:t xml:space="preserve">س </w:t>
      </w:r>
      <w:r w:rsidR="00781ACF" w:rsidRPr="00996B8F">
        <w:rPr>
          <w:rStyle w:val="Char5"/>
          <w:rFonts w:hint="cs"/>
          <w:rtl/>
        </w:rPr>
        <w:t>روایت است که گفت: مردی به ابن عمر گفت: ابوهریره زیاد حدیث از پیامبر روایت می‌کند، ابن عمر گفت: تو را به خدا پناه می‌دهم که در آنچه او ارائه می‌کند شک کنی، او جرأت کرد و ما ترسیدیم</w:t>
      </w:r>
      <w:r w:rsidR="00781ACF" w:rsidRPr="00EB35CA">
        <w:rPr>
          <w:rStyle w:val="Char5"/>
          <w:rFonts w:hint="cs"/>
          <w:vertAlign w:val="superscript"/>
          <w:rtl/>
        </w:rPr>
        <w:t>(</w:t>
      </w:r>
      <w:r w:rsidR="00781ACF" w:rsidRPr="00EB35CA">
        <w:rPr>
          <w:rStyle w:val="Char5"/>
          <w:vertAlign w:val="superscript"/>
          <w:rtl/>
        </w:rPr>
        <w:footnoteReference w:id="97"/>
      </w:r>
      <w:r w:rsidR="00781ACF" w:rsidRPr="00EB35CA">
        <w:rPr>
          <w:rStyle w:val="Char5"/>
          <w:rFonts w:hint="cs"/>
          <w:vertAlign w:val="superscript"/>
          <w:rtl/>
        </w:rPr>
        <w:t>)</w:t>
      </w:r>
      <w:r w:rsidR="00781ACF"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 xml:space="preserve">5- </w:t>
      </w:r>
      <w:r w:rsidRPr="009A72E5">
        <w:rPr>
          <w:rStyle w:val="Char9"/>
          <w:rFonts w:hint="cs"/>
          <w:rtl/>
        </w:rPr>
        <w:t>روایت ابوهریره از بسیاری از صحابه</w:t>
      </w:r>
      <w:r w:rsidRPr="00D11272">
        <w:rPr>
          <w:rFonts w:cs="CTraditional Arabic" w:hint="cs"/>
          <w:rtl/>
          <w:lang w:bidi="fa-IR"/>
        </w:rPr>
        <w:t>ش</w:t>
      </w:r>
      <w:r w:rsidRPr="009A72E5">
        <w:rPr>
          <w:rStyle w:val="Char9"/>
          <w:rFonts w:hint="cs"/>
          <w:rtl/>
        </w:rPr>
        <w:t xml:space="preserve"> </w:t>
      </w:r>
    </w:p>
    <w:p w:rsidR="00781ACF" w:rsidRPr="00996B8F" w:rsidRDefault="00781ACF" w:rsidP="00D20902">
      <w:pPr>
        <w:ind w:firstLine="284"/>
        <w:jc w:val="both"/>
        <w:rPr>
          <w:rStyle w:val="Char5"/>
          <w:rtl/>
        </w:rPr>
      </w:pPr>
      <w:r w:rsidRPr="00996B8F">
        <w:rPr>
          <w:rStyle w:val="Char5"/>
          <w:rFonts w:hint="cs"/>
          <w:rtl/>
        </w:rPr>
        <w:t>ابوهریره</w:t>
      </w:r>
      <w:r w:rsidR="00AB647F" w:rsidRPr="00AB647F">
        <w:rPr>
          <w:rStyle w:val="Char5"/>
          <w:rFonts w:cs="CTraditional Arabic" w:hint="cs"/>
          <w:rtl/>
        </w:rPr>
        <w:t xml:space="preserve">س </w:t>
      </w:r>
      <w:r w:rsidRPr="00996B8F">
        <w:rPr>
          <w:rStyle w:val="Char5"/>
          <w:rFonts w:hint="cs"/>
          <w:rtl/>
        </w:rPr>
        <w:t>از بسیاری از صحابه مانند ابوبکر و عمر و فضل بن عباس و ابی بن کعب و اسامه بن زید و عائشه و سهل بن سعد الساعدی و نضره بن ابی نضره</w:t>
      </w:r>
      <w:r>
        <w:rPr>
          <w:rFonts w:cs="CTraditional Arabic" w:hint="cs"/>
          <w:rtl/>
          <w:lang w:bidi="fa-IR"/>
        </w:rPr>
        <w:t>ش</w:t>
      </w:r>
      <w:r w:rsidRPr="00996B8F">
        <w:rPr>
          <w:rStyle w:val="Char5"/>
          <w:rFonts w:hint="cs"/>
          <w:rtl/>
        </w:rPr>
        <w:t xml:space="preserve"> و غیره روایت کرده است. به اضافه آنچه مستقیم از پیامبر روایت می‌کند، و گاهی از کسی روایت می‌کند که تعداد روایاتش از او کمتر</w:t>
      </w:r>
      <w:r w:rsidR="00CC2DFF" w:rsidRPr="00996B8F">
        <w:rPr>
          <w:rStyle w:val="Char5"/>
          <w:rFonts w:hint="cs"/>
          <w:rtl/>
        </w:rPr>
        <w:t xml:space="preserve"> است،</w:t>
      </w:r>
      <w:r w:rsidR="00B721C3">
        <w:rPr>
          <w:rStyle w:val="Char5"/>
          <w:rFonts w:hint="cs"/>
          <w:rtl/>
        </w:rPr>
        <w:t xml:space="preserve"> چنان‌که </w:t>
      </w:r>
      <w:r w:rsidR="00CC2DFF" w:rsidRPr="00996B8F">
        <w:rPr>
          <w:rStyle w:val="Char5"/>
          <w:rFonts w:hint="cs"/>
          <w:rtl/>
        </w:rPr>
        <w:t>از سهل سعد الساعدی</w:t>
      </w:r>
      <w:r w:rsidR="00AB647F" w:rsidRPr="00AB647F">
        <w:rPr>
          <w:rStyle w:val="Char5"/>
          <w:rFonts w:cs="CTraditional Arabic" w:hint="cs"/>
          <w:rtl/>
        </w:rPr>
        <w:t xml:space="preserve">س </w:t>
      </w:r>
      <w:r w:rsidR="00CC2DFF" w:rsidRPr="00996B8F">
        <w:rPr>
          <w:rStyle w:val="Char5"/>
          <w:rFonts w:hint="cs"/>
          <w:rtl/>
        </w:rPr>
        <w:t>روایت می‌کند که گفت: پیامبر</w:t>
      </w:r>
      <w:r w:rsidR="00352174" w:rsidRPr="00352174">
        <w:rPr>
          <w:rStyle w:val="Char5"/>
          <w:rFonts w:cs="CTraditional Arabic" w:hint="cs"/>
          <w:rtl/>
        </w:rPr>
        <w:t xml:space="preserve"> ج </w:t>
      </w:r>
      <w:r w:rsidRPr="00996B8F">
        <w:rPr>
          <w:rStyle w:val="Char5"/>
          <w:rFonts w:hint="cs"/>
          <w:rtl/>
        </w:rPr>
        <w:t>فرمود: هیچکس بر برادرش شمشیر نکشد، چون شاید شیطان دستش را به خطا ببرد و در نتیجه خود را مستحق دوزخ قرار دهد». ابوهریره می‌گوید: این حدیث را از سهل بن سعد ساعدی شنیدم که او از پیامبر روایت می‌کرد</w:t>
      </w:r>
      <w:r w:rsidRPr="00EB35CA">
        <w:rPr>
          <w:rStyle w:val="Char5"/>
          <w:rFonts w:hint="cs"/>
          <w:vertAlign w:val="superscript"/>
          <w:rtl/>
        </w:rPr>
        <w:t>(</w:t>
      </w:r>
      <w:r w:rsidRPr="00EB35CA">
        <w:rPr>
          <w:rStyle w:val="Char5"/>
          <w:vertAlign w:val="superscript"/>
          <w:rtl/>
        </w:rPr>
        <w:footnoteReference w:id="98"/>
      </w:r>
      <w:r w:rsidRPr="00EB35CA">
        <w:rPr>
          <w:rStyle w:val="Char5"/>
          <w:rFonts w:hint="cs"/>
          <w:vertAlign w:val="superscript"/>
          <w:rtl/>
        </w:rPr>
        <w:t>)</w:t>
      </w:r>
      <w:r w:rsidRPr="00996B8F">
        <w:rPr>
          <w:rStyle w:val="Char5"/>
          <w:rFonts w:hint="cs"/>
          <w:rtl/>
        </w:rPr>
        <w:t>.</w:t>
      </w:r>
    </w:p>
    <w:p w:rsidR="00781ACF" w:rsidRDefault="00781ACF" w:rsidP="00D20902">
      <w:pPr>
        <w:ind w:firstLine="284"/>
        <w:jc w:val="both"/>
        <w:rPr>
          <w:rStyle w:val="Char5"/>
          <w:rtl/>
        </w:rPr>
      </w:pPr>
      <w:r w:rsidRPr="00996B8F">
        <w:rPr>
          <w:rStyle w:val="Char5"/>
          <w:rFonts w:hint="cs"/>
          <w:rtl/>
        </w:rPr>
        <w:t>احادیثی که ابوهریره از صحابه روایت کرده بر تعداد روایت‌هایی که از پیامبر مستقیم روایت نموده افزوده است، و کسانی که اعتراض می‌کنند که ابوهریره زیاد حدیث روایت کرده یا این نکته را نمی‌دانند و یا خود را به نادانی می‌زنند.</w:t>
      </w:r>
    </w:p>
    <w:p w:rsidR="00781ACF" w:rsidRPr="00996B8F" w:rsidRDefault="00781ACF" w:rsidP="00D20902">
      <w:pPr>
        <w:ind w:firstLine="284"/>
        <w:jc w:val="both"/>
        <w:rPr>
          <w:rStyle w:val="Char5"/>
          <w:rtl/>
        </w:rPr>
      </w:pPr>
      <w:r w:rsidRPr="00996B8F">
        <w:rPr>
          <w:rStyle w:val="Char5"/>
          <w:rFonts w:hint="cs"/>
          <w:rtl/>
        </w:rPr>
        <w:t xml:space="preserve">6- </w:t>
      </w:r>
      <w:r w:rsidRPr="009A72E5">
        <w:rPr>
          <w:rStyle w:val="Char9"/>
          <w:rFonts w:hint="cs"/>
          <w:rtl/>
        </w:rPr>
        <w:t>طولانی‌شدن دوران حیات ابوهریره</w:t>
      </w:r>
      <w:r w:rsidR="00AB647F" w:rsidRPr="00AB647F">
        <w:rPr>
          <w:rStyle w:val="Char5"/>
          <w:rFonts w:cs="CTraditional Arabic" w:hint="cs"/>
          <w:rtl/>
        </w:rPr>
        <w:t xml:space="preserve">س </w:t>
      </w:r>
      <w:r w:rsidRPr="009A72E5">
        <w:rPr>
          <w:rStyle w:val="Char9"/>
          <w:rFonts w:hint="cs"/>
          <w:rtl/>
        </w:rPr>
        <w:t>و نیاز مردم به علم او و کثرت روایت از او</w:t>
      </w:r>
    </w:p>
    <w:p w:rsidR="00781ACF" w:rsidRPr="00996B8F" w:rsidRDefault="00781ACF" w:rsidP="00D20902">
      <w:pPr>
        <w:ind w:firstLine="284"/>
        <w:jc w:val="both"/>
        <w:rPr>
          <w:rStyle w:val="Char5"/>
          <w:rtl/>
        </w:rPr>
      </w:pPr>
      <w:r w:rsidRPr="00996B8F">
        <w:rPr>
          <w:rStyle w:val="Char5"/>
          <w:rFonts w:hint="cs"/>
          <w:rtl/>
        </w:rPr>
        <w:t>ابوهریره از اندک اصحابی بود که عمرشان تا بعد از سال پنجاه هجری به طول انجامید، و مردم به علم و دانش آنان نیاز پیدا کردند، و از آنجا که ابوهریره</w:t>
      </w:r>
      <w:r w:rsidR="00AB647F" w:rsidRPr="00AB647F">
        <w:rPr>
          <w:rStyle w:val="Char5"/>
          <w:rFonts w:cs="CTraditional Arabic" w:hint="cs"/>
          <w:rtl/>
        </w:rPr>
        <w:t xml:space="preserve">س </w:t>
      </w:r>
      <w:r w:rsidRPr="00996B8F">
        <w:rPr>
          <w:rStyle w:val="Char5"/>
          <w:rFonts w:hint="cs"/>
          <w:rtl/>
        </w:rPr>
        <w:t>بیشتر از دیگر حدیث حفظ کرده بود و آمادگی تعلیم آن را داشت سزاوار بود که طلاب علم و دوستداران معرفت و حامیان دین از صحابه و تابعین به او روی بیاورند،</w:t>
      </w:r>
      <w:r w:rsidR="00B721C3">
        <w:rPr>
          <w:rStyle w:val="Char5"/>
          <w:rFonts w:hint="cs"/>
          <w:rtl/>
        </w:rPr>
        <w:t xml:space="preserve"> چنان‌که </w:t>
      </w:r>
      <w:r w:rsidRPr="00996B8F">
        <w:rPr>
          <w:rStyle w:val="Char5"/>
          <w:rFonts w:hint="cs"/>
          <w:rtl/>
        </w:rPr>
        <w:t>حدود بیست و هشت تن از بزرگان و جوانان صحابه مانند زید بن ثابت، ابی ایوب انصاری، عبدالله بن عمر، عبدالله بن عباس، عبدالله بن زبیر و ابی بن کعب و جابر بن عبدالله و انس بن مالک و عائشه</w:t>
      </w:r>
      <w:r>
        <w:rPr>
          <w:rFonts w:cs="CTraditional Arabic" w:hint="cs"/>
          <w:rtl/>
          <w:lang w:bidi="fa-IR"/>
        </w:rPr>
        <w:t>ش</w:t>
      </w:r>
      <w:r w:rsidRPr="00996B8F">
        <w:rPr>
          <w:rStyle w:val="Char5"/>
          <w:rFonts w:hint="cs"/>
          <w:rtl/>
        </w:rPr>
        <w:t xml:space="preserve"> و غیره از او روایت کرده‌اند، و همچنین صدها تن از تابعین در خدمت او زانو تلمّذ زده و از او حدیث روایت کرده‌اند.</w:t>
      </w:r>
    </w:p>
    <w:p w:rsidR="00781ACF" w:rsidRPr="00996B8F" w:rsidRDefault="00781ACF" w:rsidP="00D20902">
      <w:pPr>
        <w:ind w:firstLine="284"/>
        <w:jc w:val="both"/>
        <w:rPr>
          <w:rStyle w:val="Char5"/>
          <w:rtl/>
        </w:rPr>
      </w:pPr>
      <w:r w:rsidRPr="00996B8F">
        <w:rPr>
          <w:rStyle w:val="Char5"/>
          <w:rFonts w:hint="cs"/>
          <w:rtl/>
        </w:rPr>
        <w:t>و حاکم می‌گوید: تعداد بیست و هشت نفر از صحابه از ابوهریره</w:t>
      </w:r>
      <w:r w:rsidR="00AB647F" w:rsidRPr="00AB647F">
        <w:rPr>
          <w:rStyle w:val="Char5"/>
          <w:rFonts w:cs="CTraditional Arabic" w:hint="cs"/>
          <w:rtl/>
        </w:rPr>
        <w:t xml:space="preserve">س </w:t>
      </w:r>
      <w:r w:rsidRPr="00996B8F">
        <w:rPr>
          <w:rStyle w:val="Char5"/>
          <w:rFonts w:hint="cs"/>
          <w:rtl/>
        </w:rPr>
        <w:t xml:space="preserve">روایت کرده‌اند و در تابعین </w:t>
      </w:r>
      <w:r w:rsidR="00DC7B38">
        <w:rPr>
          <w:rStyle w:val="Char5"/>
          <w:rFonts w:hint="cs"/>
          <w:rtl/>
        </w:rPr>
        <w:t>بزرگ‌تر</w:t>
      </w:r>
      <w:r w:rsidRPr="00996B8F">
        <w:rPr>
          <w:rStyle w:val="Char5"/>
          <w:rFonts w:hint="cs"/>
          <w:rtl/>
        </w:rPr>
        <w:t xml:space="preserve"> و مشهورتر و عالم‌تر از شاگردان ابوهریره کسی نیست که اگر در اینجا اسم</w:t>
      </w:r>
      <w:r w:rsidR="006418AB">
        <w:rPr>
          <w:rStyle w:val="Char5"/>
          <w:rFonts w:hint="cs"/>
          <w:rtl/>
        </w:rPr>
        <w:t xml:space="preserve"> آن‌ها </w:t>
      </w:r>
      <w:r w:rsidRPr="00996B8F">
        <w:rPr>
          <w:rStyle w:val="Char5"/>
          <w:rFonts w:hint="cs"/>
          <w:rtl/>
        </w:rPr>
        <w:t>ذکر شود بحث طولانی می‌شود</w:t>
      </w:r>
      <w:r w:rsidRPr="00EB35CA">
        <w:rPr>
          <w:rStyle w:val="Char5"/>
          <w:rFonts w:hint="cs"/>
          <w:vertAlign w:val="superscript"/>
          <w:rtl/>
        </w:rPr>
        <w:t>(</w:t>
      </w:r>
      <w:r w:rsidRPr="00EB35CA">
        <w:rPr>
          <w:rStyle w:val="Char5"/>
          <w:vertAlign w:val="superscript"/>
          <w:rtl/>
        </w:rPr>
        <w:footnoteReference w:id="99"/>
      </w:r>
      <w:r w:rsidRPr="00EB35CA">
        <w:rPr>
          <w:rStyle w:val="Char5"/>
          <w:rFonts w:hint="cs"/>
          <w:vertAlign w:val="superscript"/>
          <w:rtl/>
        </w:rPr>
        <w:t>)</w:t>
      </w:r>
      <w:r w:rsidRPr="00996B8F">
        <w:rPr>
          <w:rStyle w:val="Char5"/>
          <w:rFonts w:hint="cs"/>
          <w:rtl/>
        </w:rPr>
        <w:t>.</w:t>
      </w:r>
    </w:p>
    <w:p w:rsidR="00781ACF" w:rsidRPr="00996B8F" w:rsidRDefault="00781ACF" w:rsidP="00CC2DFF">
      <w:pPr>
        <w:widowControl w:val="0"/>
        <w:ind w:firstLine="284"/>
        <w:jc w:val="both"/>
        <w:rPr>
          <w:rStyle w:val="Char5"/>
          <w:rtl/>
        </w:rPr>
      </w:pPr>
      <w:r w:rsidRPr="00996B8F">
        <w:rPr>
          <w:rStyle w:val="Char5"/>
          <w:rFonts w:hint="cs"/>
          <w:rtl/>
        </w:rPr>
        <w:t>و تا جایی که من می‌دانم کسی دیگر از صحابه این تعداد شاگرد که علم و روایت او را نقل کنند نداشته است، از این رو شمار چنان عدد زیادی بسیاری درماندگاری و نقل و تداول روایات ابوهریره کمک کرده است.</w:t>
      </w:r>
    </w:p>
    <w:p w:rsidR="00781ACF" w:rsidRPr="00996B8F" w:rsidRDefault="00781ACF" w:rsidP="00282C07">
      <w:pPr>
        <w:widowControl w:val="0"/>
        <w:ind w:firstLine="284"/>
        <w:jc w:val="both"/>
        <w:rPr>
          <w:rStyle w:val="Char5"/>
          <w:rtl/>
        </w:rPr>
      </w:pPr>
      <w:r w:rsidRPr="00996B8F">
        <w:rPr>
          <w:rStyle w:val="Char5"/>
          <w:rFonts w:hint="cs"/>
          <w:rtl/>
        </w:rPr>
        <w:t xml:space="preserve">7- </w:t>
      </w:r>
      <w:r w:rsidRPr="009A72E5">
        <w:rPr>
          <w:rStyle w:val="Char9"/>
          <w:rFonts w:hint="cs"/>
          <w:rtl/>
        </w:rPr>
        <w:t>تعدد طرق روایات ابوهریره</w:t>
      </w:r>
      <w:r w:rsidR="00282C07">
        <w:rPr>
          <w:rStyle w:val="Char9"/>
          <w:rFonts w:cs="CTraditional Arabic" w:hint="cs"/>
          <w:rtl/>
        </w:rPr>
        <w:t>س</w:t>
      </w:r>
    </w:p>
    <w:p w:rsidR="00781ACF" w:rsidRPr="00996B8F" w:rsidRDefault="00781ACF" w:rsidP="00CC2DFF">
      <w:pPr>
        <w:widowControl w:val="0"/>
        <w:ind w:firstLine="284"/>
        <w:jc w:val="both"/>
        <w:rPr>
          <w:rStyle w:val="Char5"/>
          <w:rtl/>
        </w:rPr>
      </w:pPr>
      <w:r w:rsidRPr="00996B8F">
        <w:rPr>
          <w:rStyle w:val="Char5"/>
          <w:rFonts w:hint="cs"/>
          <w:rtl/>
        </w:rPr>
        <w:t>از آنجا که احادیث از طرق مختلف از ابوهریره</w:t>
      </w:r>
      <w:r w:rsidR="00AB647F" w:rsidRPr="00AB647F">
        <w:rPr>
          <w:rStyle w:val="Char5"/>
          <w:rFonts w:cs="CTraditional Arabic" w:hint="cs"/>
          <w:rtl/>
        </w:rPr>
        <w:t xml:space="preserve">س </w:t>
      </w:r>
      <w:r w:rsidRPr="00996B8F">
        <w:rPr>
          <w:rStyle w:val="Char5"/>
          <w:rFonts w:hint="cs"/>
          <w:rtl/>
        </w:rPr>
        <w:t>روایت شده‌اند این امر باعث شده تا روایت‌های بیشتری به او نسبت داده شود، و هرکس روایات ابوهریره را در کتاب مسند امام احمد بن حنبل نگاه کند تعدادشان 3848 روایت است، اما یک سوّم این رقم تکراری است مثلاً در جایی راوی اضافه شده یا عبارت در بیان سند فرق کرده یا کلمه به متن اضافه شده و این باعث شده تا روایت تکرار شود و یک روایت چند روایت به شمار آید، و شماره‌گذاران نیز چنین کرده‌اند، اما</w:t>
      </w:r>
      <w:r w:rsidR="006418AB">
        <w:rPr>
          <w:rStyle w:val="Char5"/>
          <w:rFonts w:hint="cs"/>
          <w:rtl/>
        </w:rPr>
        <w:t xml:space="preserve"> آن‌ها </w:t>
      </w:r>
      <w:r w:rsidRPr="00996B8F">
        <w:rPr>
          <w:rStyle w:val="Char5"/>
          <w:rFonts w:hint="cs"/>
          <w:rtl/>
        </w:rPr>
        <w:t>به خاطر اسباب فنی معذورند.</w:t>
      </w:r>
    </w:p>
    <w:p w:rsidR="00781ACF" w:rsidRPr="00996B8F" w:rsidRDefault="00781ACF" w:rsidP="00D20902">
      <w:pPr>
        <w:ind w:firstLine="284"/>
        <w:jc w:val="both"/>
        <w:rPr>
          <w:rStyle w:val="Char5"/>
          <w:rtl/>
        </w:rPr>
      </w:pPr>
      <w:r w:rsidRPr="00996B8F">
        <w:rPr>
          <w:rStyle w:val="Char5"/>
          <w:rFonts w:hint="cs"/>
          <w:rtl/>
        </w:rPr>
        <w:t xml:space="preserve">8- </w:t>
      </w:r>
      <w:r w:rsidRPr="009A72E5">
        <w:rPr>
          <w:rStyle w:val="Char9"/>
          <w:rFonts w:hint="cs"/>
          <w:rtl/>
        </w:rPr>
        <w:t>مشارکت بسیاری از صحابه در آنچه او روایت کرده است</w:t>
      </w:r>
    </w:p>
    <w:p w:rsidR="00781ACF" w:rsidRPr="00996B8F" w:rsidRDefault="00781ACF" w:rsidP="00D20902">
      <w:pPr>
        <w:ind w:firstLine="284"/>
        <w:jc w:val="both"/>
        <w:rPr>
          <w:rStyle w:val="Char5"/>
          <w:rtl/>
        </w:rPr>
      </w:pPr>
      <w:r w:rsidRPr="00996B8F">
        <w:rPr>
          <w:rStyle w:val="Char5"/>
          <w:rFonts w:hint="cs"/>
          <w:rtl/>
        </w:rPr>
        <w:t>هرکسی کتاب‌های معتمد حدیث را که بین مسلمین متداول است نگاه کند و در آن روایات ابوهریره را مورد بررسی قرار دهد، خواهد دید که یک صحابی یا بیشتر در روایت با او مشارکت داشته</w:t>
      </w:r>
      <w:r w:rsidR="00B1047C">
        <w:rPr>
          <w:rStyle w:val="Char5"/>
          <w:rFonts w:hint="cs"/>
          <w:rtl/>
        </w:rPr>
        <w:t>‌اند</w:t>
      </w:r>
      <w:r w:rsidRPr="00996B8F">
        <w:rPr>
          <w:rStyle w:val="Char5"/>
          <w:rFonts w:hint="cs"/>
          <w:rtl/>
        </w:rPr>
        <w:t>، به خصوص روایاتی که محل اعتراض هواپرستان و اهل بدعت و کسانی است که نمی‌دانند بر چه اساسی احادیث صحیح و بر چه اساس نادرست به شمار می‌آیند.</w:t>
      </w:r>
    </w:p>
    <w:p w:rsidR="00781ACF" w:rsidRPr="00996B8F" w:rsidRDefault="00781ACF" w:rsidP="00D20902">
      <w:pPr>
        <w:ind w:firstLine="284"/>
        <w:jc w:val="both"/>
        <w:rPr>
          <w:rStyle w:val="Char5"/>
          <w:rtl/>
        </w:rPr>
      </w:pPr>
      <w:r w:rsidRPr="00996B8F">
        <w:rPr>
          <w:rStyle w:val="Char5"/>
          <w:rFonts w:hint="cs"/>
          <w:rtl/>
        </w:rPr>
        <w:t xml:space="preserve">9- </w:t>
      </w:r>
      <w:r w:rsidRPr="009A72E5">
        <w:rPr>
          <w:rStyle w:val="Char9"/>
          <w:rFonts w:hint="cs"/>
          <w:rtl/>
        </w:rPr>
        <w:t>کثرت تعداد راویان از او</w:t>
      </w:r>
    </w:p>
    <w:p w:rsidR="00781ACF" w:rsidRPr="00996B8F" w:rsidRDefault="00781ACF" w:rsidP="00D20902">
      <w:pPr>
        <w:ind w:firstLine="284"/>
        <w:jc w:val="both"/>
        <w:rPr>
          <w:rStyle w:val="Char5"/>
          <w:rtl/>
        </w:rPr>
      </w:pPr>
      <w:r w:rsidRPr="00996B8F">
        <w:rPr>
          <w:rStyle w:val="Char5"/>
          <w:rFonts w:hint="cs"/>
          <w:rtl/>
        </w:rPr>
        <w:t>روایت‌کردن تعداد زیادی از صحابه و ثقات تابعین از او که تعدادشان به هشتصد راوی می‌رسد و اعتماد علما و فقها و مجتهدین بعد از</w:t>
      </w:r>
      <w:r w:rsidR="006418AB">
        <w:rPr>
          <w:rStyle w:val="Char5"/>
          <w:rFonts w:hint="cs"/>
          <w:rtl/>
        </w:rPr>
        <w:t xml:space="preserve"> آن‌ها </w:t>
      </w:r>
      <w:r w:rsidRPr="00996B8F">
        <w:rPr>
          <w:rStyle w:val="Char5"/>
          <w:rFonts w:hint="cs"/>
          <w:rtl/>
        </w:rPr>
        <w:t>به این روایت‌ها در کنار روایت‌های دیگر صحابه، بهترین گواه و دلیل برای عدالت و صداقت و امانتداری ابوهریره در نقل روایت از پیامبر</w:t>
      </w:r>
      <w:r w:rsidR="00352174" w:rsidRPr="00352174">
        <w:rPr>
          <w:rStyle w:val="Char5"/>
          <w:rFonts w:cs="CTraditional Arabic" w:hint="cs"/>
          <w:rtl/>
        </w:rPr>
        <w:t xml:space="preserve"> ج </w:t>
      </w:r>
      <w:r w:rsidRPr="00996B8F">
        <w:rPr>
          <w:rStyle w:val="Char5"/>
          <w:rFonts w:hint="cs"/>
          <w:rtl/>
        </w:rPr>
        <w:t>است. و با توجه به آنچه گذشت برای آنانی که عقل‌شان روشن و دلشان پاک است روشن می‌شود که کثرت نسبی برای روایات مسند صحیح او کثرتی طبیعی است که عواملی که برشمردیم و دیگر عواملی با توجه به زندگی و شخصیت ابوهریره</w:t>
      </w:r>
      <w:r w:rsidR="00AB647F" w:rsidRPr="00AB647F">
        <w:rPr>
          <w:rStyle w:val="Char5"/>
          <w:rFonts w:cs="CTraditional Arabic" w:hint="cs"/>
          <w:rtl/>
        </w:rPr>
        <w:t xml:space="preserve">س </w:t>
      </w:r>
      <w:r w:rsidRPr="00996B8F">
        <w:rPr>
          <w:rStyle w:val="Char5"/>
          <w:rFonts w:hint="cs"/>
          <w:rtl/>
        </w:rPr>
        <w:t>و همراهی‌اش با پیامبر</w:t>
      </w:r>
      <w:r w:rsidR="00352174" w:rsidRPr="00352174">
        <w:rPr>
          <w:rStyle w:val="Char5"/>
          <w:rFonts w:cs="CTraditional Arabic" w:hint="cs"/>
          <w:rtl/>
        </w:rPr>
        <w:t xml:space="preserve"> ج </w:t>
      </w:r>
      <w:r w:rsidRPr="00996B8F">
        <w:rPr>
          <w:rStyle w:val="Char5"/>
          <w:rFonts w:hint="cs"/>
          <w:rtl/>
        </w:rPr>
        <w:t>سبب این کثرت طبیعی گردیده است.</w:t>
      </w:r>
    </w:p>
    <w:p w:rsidR="00781ACF" w:rsidRPr="00996B8F" w:rsidRDefault="00781ACF" w:rsidP="00D20902">
      <w:pPr>
        <w:ind w:firstLine="284"/>
        <w:jc w:val="both"/>
        <w:rPr>
          <w:rStyle w:val="Char5"/>
          <w:rtl/>
        </w:rPr>
      </w:pPr>
      <w:r w:rsidRPr="00996B8F">
        <w:rPr>
          <w:rStyle w:val="Char5"/>
          <w:rFonts w:hint="cs"/>
          <w:rtl/>
        </w:rPr>
        <w:t>و به وضوح روشن شد که این اعتراض که ابوهریره زیاد حدیث روایت کرده اعتراض پوچی است، و خاستگاه آن اگر جهالت محض نباشد، هواپرستی، یا جهالت و هواپرستی هردو منشأ چنین اعتراضاتی است.</w:t>
      </w:r>
    </w:p>
    <w:p w:rsidR="00781ACF" w:rsidRPr="00D20902" w:rsidRDefault="00781ACF" w:rsidP="00D20902">
      <w:pPr>
        <w:pStyle w:val="a4"/>
        <w:rPr>
          <w:rtl/>
        </w:rPr>
      </w:pPr>
      <w:bookmarkStart w:id="107" w:name="_Toc299572980"/>
      <w:bookmarkStart w:id="108" w:name="_Toc370379782"/>
      <w:bookmarkStart w:id="109" w:name="_Toc437248324"/>
      <w:r w:rsidRPr="00D20902">
        <w:rPr>
          <w:rFonts w:hint="cs"/>
          <w:rtl/>
        </w:rPr>
        <w:t>شبهه دوم: اعتراض به روایات او از سوی بعضی از صحابهش</w:t>
      </w:r>
      <w:bookmarkEnd w:id="107"/>
      <w:bookmarkEnd w:id="108"/>
      <w:bookmarkEnd w:id="109"/>
    </w:p>
    <w:p w:rsidR="00781ACF" w:rsidRPr="00996B8F" w:rsidRDefault="00781ACF" w:rsidP="00D20902">
      <w:pPr>
        <w:ind w:firstLine="284"/>
        <w:jc w:val="both"/>
        <w:rPr>
          <w:rStyle w:val="Char5"/>
          <w:rtl/>
        </w:rPr>
      </w:pPr>
      <w:r w:rsidRPr="00996B8F">
        <w:rPr>
          <w:rStyle w:val="Char5"/>
          <w:rFonts w:hint="cs"/>
          <w:rtl/>
        </w:rPr>
        <w:t>بعضی که از طبیعت دیدگاه‌های متفاوت صحابه</w:t>
      </w:r>
      <w:r>
        <w:rPr>
          <w:rFonts w:cs="CTraditional Arabic" w:hint="cs"/>
          <w:rtl/>
          <w:lang w:bidi="fa-IR"/>
        </w:rPr>
        <w:t>ش</w:t>
      </w:r>
      <w:r w:rsidRPr="00996B8F">
        <w:rPr>
          <w:rStyle w:val="Char5"/>
          <w:rFonts w:hint="cs"/>
          <w:rtl/>
        </w:rPr>
        <w:t xml:space="preserve"> آگاهی ندارند، می‌گویند: احادیثی که از ابوهریره</w:t>
      </w:r>
      <w:r w:rsidR="00AB647F" w:rsidRPr="00AB647F">
        <w:rPr>
          <w:rStyle w:val="Char5"/>
          <w:rFonts w:cs="CTraditional Arabic" w:hint="cs"/>
          <w:rtl/>
        </w:rPr>
        <w:t xml:space="preserve">س </w:t>
      </w:r>
      <w:r w:rsidRPr="00996B8F">
        <w:rPr>
          <w:rStyle w:val="Char5"/>
          <w:rFonts w:hint="cs"/>
          <w:rtl/>
        </w:rPr>
        <w:t>روایت شده ضعیف است، و یا احادیثی که در آن بعضی از صحابه حدیث را به گونه‌ای دیگر</w:t>
      </w:r>
      <w:r w:rsidR="00282C07">
        <w:rPr>
          <w:rStyle w:val="Char5"/>
          <w:rFonts w:hint="cs"/>
          <w:rtl/>
        </w:rPr>
        <w:t xml:space="preserve"> </w:t>
      </w:r>
      <w:r w:rsidRPr="00996B8F">
        <w:rPr>
          <w:rStyle w:val="Char5"/>
          <w:rFonts w:hint="cs"/>
          <w:rtl/>
        </w:rPr>
        <w:t>توجیه یا روایت کرده‌اند و ابوهریره به گونه‌ای دیگر، آن احادیث ضعیف</w:t>
      </w:r>
      <w:r w:rsidR="00B1047C">
        <w:rPr>
          <w:rStyle w:val="Char5"/>
          <w:rFonts w:hint="cs"/>
          <w:rtl/>
        </w:rPr>
        <w:t>‌اند</w:t>
      </w:r>
      <w:r w:rsidRPr="00996B8F">
        <w:rPr>
          <w:rStyle w:val="Char5"/>
          <w:rFonts w:hint="cs"/>
          <w:rtl/>
        </w:rPr>
        <w:t>،</w:t>
      </w:r>
      <w:r w:rsidR="00B721C3">
        <w:rPr>
          <w:rStyle w:val="Char5"/>
          <w:rFonts w:hint="cs"/>
          <w:rtl/>
        </w:rPr>
        <w:t xml:space="preserve"> چنان‌که </w:t>
      </w:r>
      <w:r w:rsidRPr="00996B8F">
        <w:rPr>
          <w:rStyle w:val="Char5"/>
          <w:rFonts w:hint="cs"/>
          <w:rtl/>
        </w:rPr>
        <w:t>ابن عمر و عائشه</w:t>
      </w:r>
      <w:r>
        <w:rPr>
          <w:rFonts w:cs="CTraditional Arabic" w:hint="cs"/>
          <w:rtl/>
          <w:lang w:bidi="fa-IR"/>
        </w:rPr>
        <w:t>ش</w:t>
      </w:r>
      <w:r w:rsidRPr="00996B8F">
        <w:rPr>
          <w:rStyle w:val="Char5"/>
          <w:rFonts w:hint="cs"/>
          <w:rtl/>
        </w:rPr>
        <w:t xml:space="preserve"> در مواردی</w:t>
      </w:r>
      <w:r w:rsidR="00AB647F" w:rsidRPr="00AB647F">
        <w:rPr>
          <w:rStyle w:val="Char5"/>
          <w:rFonts w:cs="CTraditional Arabic" w:hint="cs"/>
          <w:rtl/>
        </w:rPr>
        <w:t xml:space="preserve">س </w:t>
      </w:r>
      <w:r w:rsidRPr="00996B8F">
        <w:rPr>
          <w:rStyle w:val="Char5"/>
          <w:rFonts w:hint="cs"/>
          <w:rtl/>
        </w:rPr>
        <w:t>با ابوهریره مخالفت کرده‌اند.</w:t>
      </w:r>
    </w:p>
    <w:p w:rsidR="00781ACF" w:rsidRPr="00996B8F" w:rsidRDefault="00781ACF" w:rsidP="002912ED">
      <w:pPr>
        <w:pStyle w:val="ListParagraph"/>
        <w:numPr>
          <w:ilvl w:val="0"/>
          <w:numId w:val="12"/>
        </w:numPr>
        <w:jc w:val="both"/>
        <w:rPr>
          <w:rStyle w:val="Char5"/>
          <w:rtl/>
        </w:rPr>
      </w:pPr>
      <w:r w:rsidRPr="00996B8F">
        <w:rPr>
          <w:rStyle w:val="Char5"/>
          <w:rFonts w:hint="cs"/>
          <w:rtl/>
        </w:rPr>
        <w:t>مخالفت ابن عمر و عائشه امری است طبیعی که طبیعت گفتگوی علمی آن را اقتضا می‌نماید، و صحابه</w:t>
      </w:r>
      <w:r w:rsidRPr="00B7521A">
        <w:rPr>
          <w:rFonts w:cs="CTraditional Arabic" w:hint="cs"/>
          <w:rtl/>
          <w:lang w:bidi="fa-IR"/>
        </w:rPr>
        <w:t>ش</w:t>
      </w:r>
      <w:r w:rsidRPr="00996B8F">
        <w:rPr>
          <w:rStyle w:val="Char5"/>
          <w:rFonts w:hint="cs"/>
          <w:rtl/>
        </w:rPr>
        <w:t xml:space="preserve"> وقتی مذاکره می‌کردند بعضی در روایت یا مسئله علمی بعضی دیگر را تخطئه می‌نمود و او را به آنچه می‌گفت قانع می‌کرد یا به آنچه مخالفش می‌گفت قانع می‌شد، و این در بین علما چیز معروفی است به خصوص در میان محدثین، و این در صداقت و عدالت کسی که با او مخالفت شده تأثیری ندارد، همانطور که مخالفت ثقه با ثقه در صداقت و عدالت</w:t>
      </w:r>
      <w:r w:rsidR="006418AB">
        <w:rPr>
          <w:rStyle w:val="Char5"/>
          <w:rFonts w:hint="cs"/>
          <w:rtl/>
        </w:rPr>
        <w:t xml:space="preserve"> آن‌ها </w:t>
      </w:r>
      <w:r w:rsidRPr="00996B8F">
        <w:rPr>
          <w:rStyle w:val="Char5"/>
          <w:rFonts w:hint="cs"/>
          <w:rtl/>
        </w:rPr>
        <w:t>در آنچه روایت می‌کنند تأثیری ندارد.</w:t>
      </w:r>
    </w:p>
    <w:p w:rsidR="00781ACF" w:rsidRPr="00996B8F" w:rsidRDefault="00781ACF" w:rsidP="00D20902">
      <w:pPr>
        <w:ind w:firstLine="284"/>
        <w:jc w:val="both"/>
        <w:rPr>
          <w:rStyle w:val="Char5"/>
          <w:rtl/>
        </w:rPr>
      </w:pPr>
      <w:r w:rsidRPr="00996B8F">
        <w:rPr>
          <w:rStyle w:val="Char5"/>
          <w:rFonts w:hint="cs"/>
          <w:rtl/>
        </w:rPr>
        <w:t>تخطئه و مخالفت عائشه و ابن عمر با ابوهریره</w:t>
      </w:r>
      <w:r>
        <w:rPr>
          <w:rFonts w:cs="CTraditional Arabic" w:hint="cs"/>
          <w:rtl/>
          <w:lang w:bidi="fa-IR"/>
        </w:rPr>
        <w:t>ش</w:t>
      </w:r>
      <w:r w:rsidRPr="00996B8F">
        <w:rPr>
          <w:rStyle w:val="Char5"/>
          <w:rFonts w:hint="cs"/>
          <w:rtl/>
        </w:rPr>
        <w:t xml:space="preserve"> در همین چارچوب بود.</w:t>
      </w:r>
    </w:p>
    <w:p w:rsidR="00781ACF" w:rsidRPr="00996B8F" w:rsidRDefault="00781ACF" w:rsidP="00857BBD">
      <w:pPr>
        <w:pStyle w:val="ListParagraph"/>
        <w:numPr>
          <w:ilvl w:val="0"/>
          <w:numId w:val="12"/>
        </w:numPr>
        <w:jc w:val="both"/>
        <w:rPr>
          <w:rStyle w:val="Char5"/>
          <w:rtl/>
        </w:rPr>
      </w:pPr>
      <w:r w:rsidRPr="00996B8F">
        <w:rPr>
          <w:rStyle w:val="Char5"/>
          <w:rFonts w:hint="cs"/>
          <w:rtl/>
        </w:rPr>
        <w:t>اینکه می‌گویند عائشه ابوهریره را تخطئه کرده به خاطر آن است که عائشه ابوهریره را فرا خواند و گفت: این احادیثی که به ما خبر می‌رسد که تو از پیامبر روایت می‌کنی چه هستند، آیا تو چیزی غیر از آنچه ما شنیده‌ام شنیده‌ای، و چیزی غیر از آنچه ما دیده‌ایم دیده‌ای؟ ابوهریره گفت: مادرم تو را آئینه و سرمه و خود را آماد کردن برای پیامبر</w:t>
      </w:r>
      <w:r w:rsidR="00352174" w:rsidRPr="00B7521A">
        <w:rPr>
          <w:rStyle w:val="Char5"/>
          <w:rFonts w:cs="CTraditional Arabic" w:hint="cs"/>
          <w:rtl/>
        </w:rPr>
        <w:t xml:space="preserve"> ج </w:t>
      </w:r>
      <w:r w:rsidRPr="00996B8F">
        <w:rPr>
          <w:rStyle w:val="Char5"/>
          <w:rFonts w:hint="cs"/>
          <w:rtl/>
        </w:rPr>
        <w:t>به خود مشغول می‌کرد و مرا هیچ چیزی از پیامبر به خود مشغول نمی‌کرد</w:t>
      </w:r>
      <w:r w:rsidRPr="00B7521A">
        <w:rPr>
          <w:rStyle w:val="Char5"/>
          <w:rFonts w:hint="cs"/>
          <w:vertAlign w:val="superscript"/>
          <w:rtl/>
        </w:rPr>
        <w:t>(</w:t>
      </w:r>
      <w:r w:rsidRPr="00EB35CA">
        <w:rPr>
          <w:rStyle w:val="Char5"/>
          <w:vertAlign w:val="superscript"/>
          <w:rtl/>
        </w:rPr>
        <w:footnoteReference w:id="100"/>
      </w:r>
      <w:r w:rsidRPr="00B7521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می‌بینیم که ابوهریره</w:t>
      </w:r>
      <w:r w:rsidR="00AB647F" w:rsidRPr="00AB647F">
        <w:rPr>
          <w:rStyle w:val="Char5"/>
          <w:rFonts w:cs="CTraditional Arabic" w:hint="cs"/>
          <w:rtl/>
        </w:rPr>
        <w:t xml:space="preserve">س </w:t>
      </w:r>
      <w:r w:rsidRPr="00996B8F">
        <w:rPr>
          <w:rStyle w:val="Char5"/>
          <w:rFonts w:hint="cs"/>
          <w:rtl/>
        </w:rPr>
        <w:t>به پرسش‌های عائشه</w:t>
      </w:r>
      <w:r>
        <w:rPr>
          <w:rFonts w:cs="CTraditional Arabic" w:hint="cs"/>
          <w:rtl/>
          <w:lang w:bidi="fa-IR"/>
        </w:rPr>
        <w:t>ل</w:t>
      </w:r>
      <w:r w:rsidRPr="00996B8F">
        <w:rPr>
          <w:rStyle w:val="Char5"/>
          <w:rFonts w:hint="cs"/>
          <w:rtl/>
        </w:rPr>
        <w:t xml:space="preserve"> پاسخ می‌گوید و ظاهراً هم عائشه</w:t>
      </w:r>
      <w:r>
        <w:rPr>
          <w:rFonts w:cs="CTraditional Arabic" w:hint="cs"/>
          <w:rtl/>
          <w:lang w:bidi="fa-IR"/>
        </w:rPr>
        <w:t>ل</w:t>
      </w:r>
      <w:r w:rsidRPr="00996B8F">
        <w:rPr>
          <w:rStyle w:val="Char5"/>
          <w:rFonts w:hint="cs"/>
          <w:rtl/>
        </w:rPr>
        <w:t xml:space="preserve"> قانع می‌شود، چون دیگر جواب و اظهار نظری در مورد پاسخ ابوهریره نکرد، زیرا ابوهریره با چنان صراحت و منطقی حرف زد که انسان‌های بزرگوار و آنان که هدف بد ندارند قانع </w:t>
      </w:r>
      <w:r w:rsidR="009527BE">
        <w:rPr>
          <w:rStyle w:val="Char5"/>
          <w:rFonts w:hint="cs"/>
          <w:rtl/>
        </w:rPr>
        <w:t>می‌شوند</w:t>
      </w:r>
      <w:r w:rsidRPr="00996B8F">
        <w:rPr>
          <w:rStyle w:val="Char5"/>
          <w:rFonts w:hint="cs"/>
          <w:rtl/>
        </w:rPr>
        <w:t xml:space="preserve"> و با این روشن می‌گردد که مخالفت عائشه فقط پرسش‌هایی بود که می‌خواست ابوهریره جواب دهد وقتی ابوهریره جواب داد عائشه دانست که ابوهریره احادیثی حفظ کرده که او حفظ نکرده و چیزهایی شنیده که او نشنیده است، چون همواره کاملاً با پیامبر همراه بوده است، و عائشه با چیزهایی که معمولاً زنان متأهل به آن مشغول </w:t>
      </w:r>
      <w:r w:rsidR="009527BE">
        <w:rPr>
          <w:rStyle w:val="Char5"/>
          <w:rFonts w:hint="cs"/>
          <w:rtl/>
        </w:rPr>
        <w:t>می‌شوند</w:t>
      </w:r>
      <w:r w:rsidRPr="00996B8F">
        <w:rPr>
          <w:rStyle w:val="Char5"/>
          <w:rFonts w:hint="cs"/>
          <w:rtl/>
        </w:rPr>
        <w:t xml:space="preserve"> مشغول بوده است.</w:t>
      </w:r>
    </w:p>
    <w:p w:rsidR="00781ACF" w:rsidRPr="00996B8F" w:rsidRDefault="00781ACF" w:rsidP="00D20902">
      <w:pPr>
        <w:ind w:firstLine="284"/>
        <w:jc w:val="both"/>
        <w:rPr>
          <w:rStyle w:val="Char5"/>
          <w:rtl/>
        </w:rPr>
      </w:pPr>
      <w:r w:rsidRPr="00996B8F">
        <w:rPr>
          <w:rStyle w:val="Char5"/>
          <w:rFonts w:hint="cs"/>
          <w:rtl/>
        </w:rPr>
        <w:t>از جمله اموری که تاکید می‌نماید که ابوهریره</w:t>
      </w:r>
      <w:r w:rsidR="00AB647F" w:rsidRPr="00AB647F">
        <w:rPr>
          <w:rStyle w:val="Char5"/>
          <w:rFonts w:cs="CTraditional Arabic" w:hint="cs"/>
          <w:rtl/>
        </w:rPr>
        <w:t xml:space="preserve">س </w:t>
      </w:r>
      <w:r w:rsidRPr="00996B8F">
        <w:rPr>
          <w:rStyle w:val="Char5"/>
          <w:rFonts w:hint="cs"/>
          <w:rtl/>
        </w:rPr>
        <w:t>به هیچ چیزی غیر از گوش‌دادن به سخنان پیامبر</w:t>
      </w:r>
      <w:r w:rsidR="00352174" w:rsidRPr="00352174">
        <w:rPr>
          <w:rStyle w:val="Char5"/>
          <w:rFonts w:cs="CTraditional Arabic" w:hint="cs"/>
          <w:rtl/>
        </w:rPr>
        <w:t xml:space="preserve"> ج </w:t>
      </w:r>
      <w:r w:rsidRPr="00996B8F">
        <w:rPr>
          <w:rStyle w:val="Char5"/>
          <w:rFonts w:hint="cs"/>
          <w:rtl/>
        </w:rPr>
        <w:t>مشغول نبوده است، روایت طلحه بن عبیدالله</w:t>
      </w:r>
      <w:r w:rsidR="00AB647F" w:rsidRPr="00AB647F">
        <w:rPr>
          <w:rStyle w:val="Char5"/>
          <w:rFonts w:cs="CTraditional Arabic" w:hint="cs"/>
          <w:rtl/>
        </w:rPr>
        <w:t xml:space="preserve">س </w:t>
      </w:r>
      <w:r w:rsidRPr="00996B8F">
        <w:rPr>
          <w:rStyle w:val="Char5"/>
          <w:rFonts w:hint="cs"/>
          <w:rtl/>
        </w:rPr>
        <w:t xml:space="preserve">است که مردی نزد او آمد و گفت: ای ابا محمد سوگند به خدا نمی‌دانیم این جوان یمنی به رسول الله </w:t>
      </w:r>
      <w:r w:rsidR="00B7521A">
        <w:rPr>
          <w:rStyle w:val="Char5"/>
          <w:rFonts w:hint="cs"/>
          <w:rtl/>
        </w:rPr>
        <w:t>آگاه‌تر</w:t>
      </w:r>
      <w:r w:rsidRPr="00996B8F">
        <w:rPr>
          <w:rStyle w:val="Char5"/>
          <w:rFonts w:hint="cs"/>
          <w:rtl/>
        </w:rPr>
        <w:t xml:space="preserve"> است یا شما؟ طلحه گفت: سوگند به خدا در این شکی نیست که او چیزهائی از پیامبر شنیده که ما نشنیده</w:t>
      </w:r>
      <w:r w:rsidR="00F44C73">
        <w:rPr>
          <w:rStyle w:val="Char5"/>
          <w:rFonts w:hint="cs"/>
          <w:rtl/>
        </w:rPr>
        <w:t xml:space="preserve">‌ایم </w:t>
      </w:r>
      <w:r w:rsidRPr="00996B8F">
        <w:rPr>
          <w:rStyle w:val="Char5"/>
          <w:rFonts w:hint="cs"/>
          <w:rtl/>
        </w:rPr>
        <w:t>و چیزهایی دانسته که ما ندانسته</w:t>
      </w:r>
      <w:r w:rsidR="00E85792">
        <w:rPr>
          <w:rStyle w:val="Char5"/>
          <w:rFonts w:hint="cs"/>
          <w:rtl/>
        </w:rPr>
        <w:t>‌ایم</w:t>
      </w:r>
      <w:r w:rsidRPr="00996B8F">
        <w:rPr>
          <w:rStyle w:val="Char5"/>
          <w:rFonts w:hint="cs"/>
          <w:rtl/>
        </w:rPr>
        <w:t xml:space="preserve">، ما قومی ثروتمند بودیم خانه و خانواده داشتیم، در دوسوی روز نزد پیامبر می‌آمدیم، ابوهریره فقیر بود و زن و فرزند نداشت و دستش در دست پیامبر بود و هرجا که ایشان </w:t>
      </w:r>
      <w:r w:rsidR="00352174" w:rsidRPr="00352174">
        <w:rPr>
          <w:rStyle w:val="Char5"/>
          <w:rFonts w:cs="CTraditional Arabic" w:hint="cs"/>
          <w:rtl/>
        </w:rPr>
        <w:t xml:space="preserve">ج </w:t>
      </w:r>
      <w:r w:rsidRPr="00996B8F">
        <w:rPr>
          <w:rStyle w:val="Char5"/>
          <w:rFonts w:hint="cs"/>
          <w:rtl/>
        </w:rPr>
        <w:t>می‌رفت ابوهریره همراه او می‌رفت، و ما شک نداریم که او چیزهایی یاد گرفته ما که یاد نگرفته</w:t>
      </w:r>
      <w:r w:rsidR="00F44C73">
        <w:rPr>
          <w:rStyle w:val="Char5"/>
          <w:rFonts w:hint="cs"/>
          <w:rtl/>
        </w:rPr>
        <w:t xml:space="preserve">‌ایم </w:t>
      </w:r>
      <w:r w:rsidRPr="00996B8F">
        <w:rPr>
          <w:rStyle w:val="Char5"/>
          <w:rFonts w:hint="cs"/>
          <w:rtl/>
        </w:rPr>
        <w:t>و چیزهایی شنیده که ما نشنیده</w:t>
      </w:r>
      <w:r w:rsidR="00F44C73">
        <w:rPr>
          <w:rStyle w:val="Char5"/>
          <w:rFonts w:hint="cs"/>
          <w:rtl/>
        </w:rPr>
        <w:t xml:space="preserve">‌ایم </w:t>
      </w:r>
      <w:r w:rsidRPr="00996B8F">
        <w:rPr>
          <w:rStyle w:val="Char5"/>
          <w:rFonts w:hint="cs"/>
          <w:rtl/>
        </w:rPr>
        <w:t>و هیچکسی از ما او را متهم نکرده که چیزهایی به دروغ به پیامبر نسبت داده که ایشان نگفته است</w:t>
      </w:r>
      <w:r w:rsidRPr="00EB35CA">
        <w:rPr>
          <w:rStyle w:val="Char5"/>
          <w:rFonts w:hint="cs"/>
          <w:vertAlign w:val="superscript"/>
          <w:rtl/>
        </w:rPr>
        <w:t>(</w:t>
      </w:r>
      <w:r w:rsidRPr="00EB35CA">
        <w:rPr>
          <w:rStyle w:val="Char5"/>
          <w:vertAlign w:val="superscript"/>
          <w:rtl/>
        </w:rPr>
        <w:footnoteReference w:id="101"/>
      </w:r>
      <w:r w:rsidRPr="00EB35CA">
        <w:rPr>
          <w:rStyle w:val="Char5"/>
          <w:rFonts w:hint="cs"/>
          <w:vertAlign w:val="superscript"/>
          <w:rtl/>
        </w:rPr>
        <w:t>)</w:t>
      </w:r>
      <w:r w:rsidRPr="00996B8F">
        <w:rPr>
          <w:rStyle w:val="Char5"/>
          <w:rFonts w:hint="cs"/>
          <w:rtl/>
        </w:rPr>
        <w:t>.</w:t>
      </w:r>
    </w:p>
    <w:p w:rsidR="00781ACF" w:rsidRPr="00996B8F" w:rsidRDefault="00781ACF" w:rsidP="00282C07">
      <w:pPr>
        <w:pStyle w:val="ListParagraph"/>
        <w:numPr>
          <w:ilvl w:val="0"/>
          <w:numId w:val="12"/>
        </w:numPr>
        <w:jc w:val="both"/>
        <w:rPr>
          <w:rStyle w:val="Char5"/>
          <w:rtl/>
        </w:rPr>
      </w:pPr>
      <w:r w:rsidRPr="00996B8F">
        <w:rPr>
          <w:rStyle w:val="Char5"/>
          <w:rFonts w:hint="cs"/>
          <w:rtl/>
        </w:rPr>
        <w:t>و اما اعتراض ابن عمر</w:t>
      </w:r>
      <w:r w:rsidRPr="00B7521A">
        <w:rPr>
          <w:rFonts w:cs="CTraditional Arabic" w:hint="cs"/>
          <w:rtl/>
          <w:lang w:bidi="fa-IR"/>
        </w:rPr>
        <w:t>ب</w:t>
      </w:r>
      <w:r w:rsidRPr="00996B8F">
        <w:rPr>
          <w:rStyle w:val="Char5"/>
          <w:rFonts w:hint="cs"/>
          <w:rtl/>
        </w:rPr>
        <w:t xml:space="preserve"> در مورد حدیث (رفتن به دنبال جنازه) به ابوهریره</w:t>
      </w:r>
      <w:r w:rsidR="00282C07">
        <w:rPr>
          <w:rStyle w:val="Char5"/>
          <w:rFonts w:cs="CTraditional Arabic" w:hint="cs"/>
          <w:rtl/>
        </w:rPr>
        <w:t>س</w:t>
      </w:r>
      <w:r w:rsidRPr="00996B8F">
        <w:rPr>
          <w:rStyle w:val="Char5"/>
          <w:rFonts w:hint="cs"/>
          <w:rtl/>
        </w:rPr>
        <w:t xml:space="preserve">، اینکه روزی ابن عمر از کنار ابوهریره می‌گذشت در حالی که ابوهریره این حدیث را از پیامبر روایت می‌کرد که «هرکسی تشییع جنازه‌ای شرکت کند یک قیراط اجر به او می‌رسد و اگر در دفن آن حاضر باشد دو قیراط اجر به او می‌رسد هر قیراطی از کوه احد </w:t>
      </w:r>
      <w:r w:rsidR="00DC7B38">
        <w:rPr>
          <w:rStyle w:val="Char5"/>
          <w:rFonts w:hint="cs"/>
          <w:rtl/>
        </w:rPr>
        <w:t>بزرگ‌تر</w:t>
      </w:r>
      <w:r w:rsidRPr="00996B8F">
        <w:rPr>
          <w:rStyle w:val="Char5"/>
          <w:rFonts w:hint="cs"/>
          <w:rtl/>
        </w:rPr>
        <w:t xml:space="preserve"> است».</w:t>
      </w:r>
    </w:p>
    <w:p w:rsidR="00781ACF" w:rsidRPr="00996B8F" w:rsidRDefault="00781ACF" w:rsidP="00D20902">
      <w:pPr>
        <w:ind w:firstLine="284"/>
        <w:jc w:val="both"/>
        <w:rPr>
          <w:rStyle w:val="Char5"/>
          <w:rtl/>
        </w:rPr>
      </w:pPr>
      <w:r w:rsidRPr="00996B8F">
        <w:rPr>
          <w:rStyle w:val="Char5"/>
          <w:rFonts w:hint="cs"/>
          <w:rtl/>
        </w:rPr>
        <w:t>ابن عمر گفت: «ای ابوهریره! در آنچه از پیامبر روایت می‌کنی بنگر»، ابوهریره به سوی او رفت، و با هم نزد عائشه رفتند، و ابوهریره گفت: «ای أم المؤمنین تو را به خدا آیا از پیامبر شنیدی که می‌گفت: هرکسی جنازه‌ای را تشییع کند یک قیراط پاداش اوست و اگر در دفن آن حاضر باشد دو قیراط مزد به او می‌رسد؟».</w:t>
      </w:r>
    </w:p>
    <w:p w:rsidR="00781ACF" w:rsidRPr="00996B8F" w:rsidRDefault="00781ACF" w:rsidP="00D20902">
      <w:pPr>
        <w:ind w:firstLine="284"/>
        <w:jc w:val="both"/>
        <w:rPr>
          <w:rStyle w:val="Char5"/>
          <w:rtl/>
        </w:rPr>
      </w:pPr>
      <w:r w:rsidRPr="00996B8F">
        <w:rPr>
          <w:rStyle w:val="Char5"/>
          <w:rFonts w:hint="cs"/>
          <w:rtl/>
        </w:rPr>
        <w:t>عائشه گفت: بله.</w:t>
      </w:r>
    </w:p>
    <w:p w:rsidR="00781ACF" w:rsidRPr="00996B8F" w:rsidRDefault="00781ACF" w:rsidP="00D20902">
      <w:pPr>
        <w:ind w:firstLine="284"/>
        <w:jc w:val="both"/>
        <w:rPr>
          <w:rStyle w:val="Char5"/>
          <w:rtl/>
        </w:rPr>
      </w:pPr>
      <w:r w:rsidRPr="00996B8F">
        <w:rPr>
          <w:rStyle w:val="Char5"/>
          <w:rFonts w:hint="cs"/>
          <w:rtl/>
        </w:rPr>
        <w:t>آنگاه ابوهریره</w:t>
      </w:r>
      <w:r w:rsidR="00AB647F" w:rsidRPr="00AB647F">
        <w:rPr>
          <w:rStyle w:val="Char5"/>
          <w:rFonts w:cs="CTraditional Arabic" w:hint="cs"/>
          <w:rtl/>
        </w:rPr>
        <w:t xml:space="preserve">س </w:t>
      </w:r>
      <w:r w:rsidRPr="00996B8F">
        <w:rPr>
          <w:rStyle w:val="Char5"/>
          <w:rFonts w:hint="cs"/>
          <w:rtl/>
        </w:rPr>
        <w:t>گفت: ما را کاشتن و تجارت از پیامبر</w:t>
      </w:r>
      <w:r w:rsidR="00352174" w:rsidRPr="00352174">
        <w:rPr>
          <w:rStyle w:val="Char5"/>
          <w:rFonts w:cs="CTraditional Arabic" w:hint="cs"/>
          <w:rtl/>
        </w:rPr>
        <w:t xml:space="preserve"> ج </w:t>
      </w:r>
      <w:r w:rsidRPr="00996B8F">
        <w:rPr>
          <w:rStyle w:val="Char5"/>
          <w:rFonts w:hint="cs"/>
          <w:rtl/>
        </w:rPr>
        <w:t>به خود مشغول نمی‌کرد من به دنبال کلمه‌ای بودم که از پیامبر یاد بگیرم، یا لقمه نانی از جانب او به من برسد و آن را بخورم، ابن عمر</w:t>
      </w:r>
      <w:r>
        <w:rPr>
          <w:rFonts w:cs="CTraditional Arabic" w:hint="cs"/>
          <w:rtl/>
          <w:lang w:bidi="fa-IR"/>
        </w:rPr>
        <w:t>ب</w:t>
      </w:r>
      <w:r w:rsidRPr="00996B8F">
        <w:rPr>
          <w:rStyle w:val="Char5"/>
          <w:rFonts w:hint="cs"/>
          <w:rtl/>
        </w:rPr>
        <w:t xml:space="preserve"> گفت: ای ابوهریره! تو از همه ما بیشتر با پیامبر</w:t>
      </w:r>
      <w:r w:rsidR="00352174" w:rsidRPr="00352174">
        <w:rPr>
          <w:rStyle w:val="Char5"/>
          <w:rFonts w:cs="CTraditional Arabic" w:hint="cs"/>
          <w:rtl/>
        </w:rPr>
        <w:t xml:space="preserve"> ج </w:t>
      </w:r>
      <w:r w:rsidRPr="00996B8F">
        <w:rPr>
          <w:rStyle w:val="Char5"/>
          <w:rFonts w:hint="cs"/>
          <w:rtl/>
        </w:rPr>
        <w:t xml:space="preserve">همراه بودی و به حدیث ایشان از ما </w:t>
      </w:r>
      <w:r w:rsidR="00B7521A">
        <w:rPr>
          <w:rStyle w:val="Char5"/>
          <w:rFonts w:hint="cs"/>
          <w:rtl/>
        </w:rPr>
        <w:t>آگاه‌تر</w:t>
      </w:r>
      <w:r w:rsidRPr="00996B8F">
        <w:rPr>
          <w:rStyle w:val="Char5"/>
          <w:rFonts w:hint="cs"/>
          <w:rtl/>
        </w:rPr>
        <w:t xml:space="preserve"> هستی</w:t>
      </w:r>
      <w:r w:rsidRPr="00EB35CA">
        <w:rPr>
          <w:rStyle w:val="Char5"/>
          <w:rFonts w:hint="cs"/>
          <w:vertAlign w:val="superscript"/>
          <w:rtl/>
        </w:rPr>
        <w:t>(</w:t>
      </w:r>
      <w:r w:rsidRPr="00EB35CA">
        <w:rPr>
          <w:rStyle w:val="Char5"/>
          <w:vertAlign w:val="superscript"/>
          <w:rtl/>
        </w:rPr>
        <w:footnoteReference w:id="102"/>
      </w:r>
      <w:r w:rsidRPr="00EB35CA">
        <w:rPr>
          <w:rStyle w:val="Char5"/>
          <w:rFonts w:hint="cs"/>
          <w:vertAlign w:val="superscript"/>
          <w:rtl/>
        </w:rPr>
        <w:t>)</w:t>
      </w:r>
      <w:r w:rsidRPr="00996B8F">
        <w:rPr>
          <w:rStyle w:val="Char5"/>
          <w:rFonts w:hint="cs"/>
          <w:rtl/>
        </w:rPr>
        <w:t>.</w:t>
      </w:r>
    </w:p>
    <w:p w:rsidR="00781ACF" w:rsidRDefault="00781ACF" w:rsidP="002912ED">
      <w:pPr>
        <w:pStyle w:val="ListParagraph"/>
        <w:numPr>
          <w:ilvl w:val="0"/>
          <w:numId w:val="12"/>
        </w:numPr>
        <w:jc w:val="both"/>
        <w:rPr>
          <w:rStyle w:val="Char5"/>
        </w:rPr>
      </w:pPr>
      <w:r w:rsidRPr="00996B8F">
        <w:rPr>
          <w:rStyle w:val="Char5"/>
          <w:rFonts w:hint="cs"/>
          <w:rtl/>
        </w:rPr>
        <w:t>تنها ابوهریره</w:t>
      </w:r>
      <w:r w:rsidR="00AB647F" w:rsidRPr="00B7521A">
        <w:rPr>
          <w:rStyle w:val="Char5"/>
          <w:rFonts w:cs="CTraditional Arabic" w:hint="cs"/>
          <w:rtl/>
        </w:rPr>
        <w:t xml:space="preserve">س </w:t>
      </w:r>
      <w:r w:rsidRPr="00996B8F">
        <w:rPr>
          <w:rStyle w:val="Char5"/>
          <w:rFonts w:hint="cs"/>
          <w:rtl/>
        </w:rPr>
        <w:t xml:space="preserve">نیست که به </w:t>
      </w:r>
      <w:bookmarkStart w:id="110" w:name="OLE_LINK14"/>
      <w:bookmarkStart w:id="111" w:name="OLE_LINK15"/>
      <w:r w:rsidRPr="00996B8F">
        <w:rPr>
          <w:rStyle w:val="Char5"/>
          <w:rFonts w:hint="cs"/>
          <w:rtl/>
        </w:rPr>
        <w:t xml:space="preserve">روایت او از سوی بعضی از صحابه اعتراض </w:t>
      </w:r>
      <w:bookmarkEnd w:id="110"/>
      <w:bookmarkEnd w:id="111"/>
      <w:r w:rsidRPr="00996B8F">
        <w:rPr>
          <w:rStyle w:val="Char5"/>
          <w:rFonts w:hint="cs"/>
          <w:rtl/>
        </w:rPr>
        <w:t>شده باشد، حضرت عایشه</w:t>
      </w:r>
      <w:r w:rsidRPr="00B7521A">
        <w:rPr>
          <w:rFonts w:cs="CTraditional Arabic" w:hint="cs"/>
          <w:rtl/>
          <w:lang w:bidi="fa-IR"/>
        </w:rPr>
        <w:t>ل</w:t>
      </w:r>
      <w:r w:rsidRPr="00996B8F">
        <w:rPr>
          <w:rStyle w:val="Char5"/>
          <w:rFonts w:hint="cs"/>
          <w:rtl/>
        </w:rPr>
        <w:t xml:space="preserve"> به روایت ابن عمر و دیگر صحابه</w:t>
      </w:r>
      <w:r w:rsidRPr="00B7521A">
        <w:rPr>
          <w:rFonts w:cs="CTraditional Arabic" w:hint="cs"/>
          <w:rtl/>
          <w:lang w:bidi="fa-IR"/>
        </w:rPr>
        <w:t>ش</w:t>
      </w:r>
      <w:r w:rsidRPr="00996B8F">
        <w:rPr>
          <w:rStyle w:val="Char5"/>
          <w:rFonts w:hint="cs"/>
          <w:rtl/>
        </w:rPr>
        <w:t xml:space="preserve"> اعتراض می‌کرد،</w:t>
      </w:r>
      <w:r w:rsidR="00B721C3">
        <w:rPr>
          <w:rStyle w:val="Char5"/>
          <w:rFonts w:hint="cs"/>
          <w:rtl/>
        </w:rPr>
        <w:t xml:space="preserve"> چنان‌که </w:t>
      </w:r>
      <w:r w:rsidRPr="00996B8F">
        <w:rPr>
          <w:rStyle w:val="Char5"/>
          <w:rFonts w:hint="cs"/>
          <w:rtl/>
        </w:rPr>
        <w:t>بعضی از صحابه روایت عائشه</w:t>
      </w:r>
      <w:r w:rsidRPr="00B7521A">
        <w:rPr>
          <w:rFonts w:cs="CTraditional Arabic" w:hint="cs"/>
          <w:rtl/>
          <w:lang w:bidi="fa-IR"/>
        </w:rPr>
        <w:t>ل</w:t>
      </w:r>
      <w:r w:rsidRPr="00996B8F">
        <w:rPr>
          <w:rStyle w:val="Char5"/>
          <w:rFonts w:hint="cs"/>
          <w:rtl/>
        </w:rPr>
        <w:t xml:space="preserve"> اعتراض می‌کردند، و این چیزی است معروف و طبیعی بین علما. پس توجه به آنچه گذشت اعتراض صحابی و مخالفت او با روایت صحابی دیگر به معنی تکذیب صحابی و مخدوش‌شدن عدالت و کاسته‌شدن از امانتداری او نیست.</w:t>
      </w:r>
    </w:p>
    <w:p w:rsidR="00857BBD" w:rsidRPr="00996B8F" w:rsidRDefault="00857BBD" w:rsidP="00857BBD">
      <w:pPr>
        <w:jc w:val="both"/>
        <w:rPr>
          <w:rStyle w:val="Char5"/>
          <w:rtl/>
        </w:rPr>
      </w:pPr>
    </w:p>
    <w:p w:rsidR="00781ACF" w:rsidRPr="00D20902" w:rsidRDefault="00781ACF" w:rsidP="00D20902">
      <w:pPr>
        <w:pStyle w:val="a4"/>
        <w:rPr>
          <w:rtl/>
        </w:rPr>
      </w:pPr>
      <w:bookmarkStart w:id="112" w:name="_Toc299572981"/>
      <w:bookmarkStart w:id="113" w:name="_Toc370379783"/>
      <w:bookmarkStart w:id="114" w:name="_Toc437248325"/>
      <w:r w:rsidRPr="00D20902">
        <w:rPr>
          <w:rFonts w:hint="cs"/>
          <w:rtl/>
        </w:rPr>
        <w:t>شبهه سوم: اهتمام ابوهریره</w:t>
      </w:r>
      <w:r w:rsidR="00AB647F" w:rsidRPr="00AB647F">
        <w:rPr>
          <w:rFonts w:cs="CTraditional Arabic" w:hint="cs"/>
          <w:bCs w:val="0"/>
          <w:szCs w:val="28"/>
          <w:rtl/>
        </w:rPr>
        <w:t xml:space="preserve">س </w:t>
      </w:r>
      <w:r w:rsidRPr="00D20902">
        <w:rPr>
          <w:rFonts w:hint="cs"/>
          <w:rtl/>
        </w:rPr>
        <w:t>به سیرشدن شکمش</w:t>
      </w:r>
      <w:bookmarkEnd w:id="112"/>
      <w:bookmarkEnd w:id="113"/>
      <w:bookmarkEnd w:id="114"/>
    </w:p>
    <w:p w:rsidR="00781ACF" w:rsidRPr="00996B8F" w:rsidRDefault="00781ACF" w:rsidP="00D20902">
      <w:pPr>
        <w:ind w:firstLine="284"/>
        <w:jc w:val="both"/>
        <w:rPr>
          <w:rStyle w:val="Char5"/>
          <w:rtl/>
        </w:rPr>
      </w:pPr>
      <w:r w:rsidRPr="00996B8F">
        <w:rPr>
          <w:rStyle w:val="Char5"/>
          <w:rFonts w:hint="cs"/>
          <w:rtl/>
        </w:rPr>
        <w:t>بعضی ابوهریره</w:t>
      </w:r>
      <w:r w:rsidR="00AB647F" w:rsidRPr="00AB647F">
        <w:rPr>
          <w:rStyle w:val="Char5"/>
          <w:rFonts w:cs="CTraditional Arabic" w:hint="cs"/>
          <w:rtl/>
        </w:rPr>
        <w:t xml:space="preserve">س </w:t>
      </w:r>
      <w:r w:rsidRPr="00996B8F">
        <w:rPr>
          <w:rStyle w:val="Char5"/>
          <w:rFonts w:hint="cs"/>
          <w:rtl/>
        </w:rPr>
        <w:t>را متهم کرده‌اند که او به شکمش اهتمام می‌ورزید و برای آن که شکم خود را سیر کند با پیامبر</w:t>
      </w:r>
      <w:r w:rsidR="00352174" w:rsidRPr="00352174">
        <w:rPr>
          <w:rStyle w:val="Char5"/>
          <w:rFonts w:cs="CTraditional Arabic" w:hint="cs"/>
          <w:rtl/>
        </w:rPr>
        <w:t xml:space="preserve"> ج </w:t>
      </w:r>
      <w:r w:rsidRPr="00996B8F">
        <w:rPr>
          <w:rStyle w:val="Char5"/>
          <w:rFonts w:hint="cs"/>
          <w:rtl/>
        </w:rPr>
        <w:t>همراه بود و می‌گویند: خود ابوهریره گفته است: «برای آن که شکم خود را سیر کنم با پیامبر</w:t>
      </w:r>
      <w:r w:rsidR="00352174" w:rsidRPr="00352174">
        <w:rPr>
          <w:rStyle w:val="Char5"/>
          <w:rFonts w:cs="CTraditional Arabic" w:hint="cs"/>
          <w:rtl/>
        </w:rPr>
        <w:t xml:space="preserve"> ج </w:t>
      </w:r>
      <w:r w:rsidRPr="00996B8F">
        <w:rPr>
          <w:rStyle w:val="Char5"/>
          <w:rFonts w:hint="cs"/>
          <w:rtl/>
        </w:rPr>
        <w:t>همراه بودم».</w:t>
      </w:r>
    </w:p>
    <w:p w:rsidR="00781ACF" w:rsidRPr="009A72E5" w:rsidRDefault="00781ACF" w:rsidP="00D20902">
      <w:pPr>
        <w:ind w:firstLine="284"/>
        <w:jc w:val="both"/>
        <w:rPr>
          <w:rStyle w:val="Char9"/>
          <w:rtl/>
        </w:rPr>
      </w:pPr>
      <w:r w:rsidRPr="009A72E5">
        <w:rPr>
          <w:rStyle w:val="Char9"/>
          <w:rFonts w:hint="cs"/>
          <w:rtl/>
        </w:rPr>
        <w:t>این اتهام از چند جهت باطل است:</w:t>
      </w:r>
    </w:p>
    <w:p w:rsidR="00781ACF" w:rsidRPr="00996B8F" w:rsidRDefault="00781ACF" w:rsidP="00D20902">
      <w:pPr>
        <w:ind w:firstLine="284"/>
        <w:jc w:val="both"/>
        <w:rPr>
          <w:rStyle w:val="Char5"/>
          <w:rtl/>
        </w:rPr>
      </w:pPr>
      <w:r w:rsidRPr="00996B8F">
        <w:rPr>
          <w:rStyle w:val="Char5"/>
          <w:rFonts w:hint="cs"/>
          <w:rtl/>
        </w:rPr>
        <w:t>کسی که این شبهه را مطرح می‌کند مقصود ابوهریره</w:t>
      </w:r>
      <w:r w:rsidR="00AB647F" w:rsidRPr="00AB647F">
        <w:rPr>
          <w:rStyle w:val="Char5"/>
          <w:rFonts w:cs="CTraditional Arabic" w:hint="cs"/>
          <w:rtl/>
        </w:rPr>
        <w:t xml:space="preserve">س </w:t>
      </w:r>
      <w:r w:rsidRPr="00996B8F">
        <w:rPr>
          <w:rStyle w:val="Char5"/>
          <w:rFonts w:hint="cs"/>
          <w:rtl/>
        </w:rPr>
        <w:t>از سخنش نفهمیده است و نفهمیده که چرا ابوهریره چنین سخنی را گفته است، مقصود ابوهریره از این سخن آن است که او کاملاً از همه چیز دست کشیده و همواره با پیامبر</w:t>
      </w:r>
      <w:r w:rsidR="00352174" w:rsidRPr="00352174">
        <w:rPr>
          <w:rStyle w:val="Char5"/>
          <w:rFonts w:cs="CTraditional Arabic" w:hint="cs"/>
          <w:rtl/>
        </w:rPr>
        <w:t xml:space="preserve"> ج </w:t>
      </w:r>
      <w:r w:rsidRPr="00996B8F">
        <w:rPr>
          <w:rStyle w:val="Char5"/>
          <w:rFonts w:hint="cs"/>
          <w:rtl/>
        </w:rPr>
        <w:t>همراه بوده و هیچ چیزی او را از همراهی پیامبر</w:t>
      </w:r>
      <w:r w:rsidR="00352174" w:rsidRPr="00352174">
        <w:rPr>
          <w:rStyle w:val="Char5"/>
          <w:rFonts w:cs="CTraditional Arabic" w:hint="cs"/>
          <w:rtl/>
        </w:rPr>
        <w:t xml:space="preserve"> ج </w:t>
      </w:r>
      <w:r w:rsidRPr="00996B8F">
        <w:rPr>
          <w:rStyle w:val="Char5"/>
          <w:rFonts w:hint="cs"/>
          <w:rtl/>
        </w:rPr>
        <w:t>بازنمی‌داشته حتی لقمه نان که دیگران را به خود مشغول می‌کرد او این لقمه نان را نزد پیامبر</w:t>
      </w:r>
      <w:r w:rsidR="00352174" w:rsidRPr="00352174">
        <w:rPr>
          <w:rStyle w:val="Char5"/>
          <w:rFonts w:cs="CTraditional Arabic" w:hint="cs"/>
          <w:rtl/>
        </w:rPr>
        <w:t xml:space="preserve"> ج </w:t>
      </w:r>
      <w:r w:rsidRPr="00996B8F">
        <w:rPr>
          <w:rStyle w:val="Char5"/>
          <w:rFonts w:hint="cs"/>
          <w:rtl/>
        </w:rPr>
        <w:t>می‌یافته است، و ابوهریره</w:t>
      </w:r>
      <w:r w:rsidR="00AB647F" w:rsidRPr="00AB647F">
        <w:rPr>
          <w:rStyle w:val="Char5"/>
          <w:rFonts w:cs="CTraditional Arabic" w:hint="cs"/>
          <w:rtl/>
        </w:rPr>
        <w:t xml:space="preserve">س </w:t>
      </w:r>
      <w:r w:rsidRPr="00996B8F">
        <w:rPr>
          <w:rStyle w:val="Char5"/>
          <w:rFonts w:hint="cs"/>
          <w:rtl/>
        </w:rPr>
        <w:t>این حرف را بیهوده یا از روی سادگی</w:t>
      </w:r>
      <w:r w:rsidR="00B721C3">
        <w:rPr>
          <w:rStyle w:val="Char5"/>
          <w:rFonts w:hint="cs"/>
          <w:rtl/>
        </w:rPr>
        <w:t xml:space="preserve"> چنان‌که </w:t>
      </w:r>
      <w:r w:rsidRPr="00996B8F">
        <w:rPr>
          <w:rStyle w:val="Char5"/>
          <w:rFonts w:hint="cs"/>
          <w:rtl/>
        </w:rPr>
        <w:t>بعضی‌ها گمان برده‌اند نگفته است، و بلکه می‌خواسته سخن کسانی را رد کند که می‌گفتند ابوهریره از پیامبر</w:t>
      </w:r>
      <w:r w:rsidR="00352174" w:rsidRPr="00352174">
        <w:rPr>
          <w:rStyle w:val="Char5"/>
          <w:rFonts w:cs="CTraditional Arabic" w:hint="cs"/>
          <w:rtl/>
        </w:rPr>
        <w:t xml:space="preserve"> ج </w:t>
      </w:r>
      <w:r w:rsidRPr="00996B8F">
        <w:rPr>
          <w:rStyle w:val="Char5"/>
          <w:rFonts w:hint="cs"/>
          <w:rtl/>
        </w:rPr>
        <w:t>زیاد حدیث روایت می‌کند،</w:t>
      </w:r>
      <w:r w:rsidR="00B721C3">
        <w:rPr>
          <w:rStyle w:val="Char5"/>
          <w:rFonts w:hint="cs"/>
          <w:rtl/>
        </w:rPr>
        <w:t xml:space="preserve"> چنان‌که </w:t>
      </w:r>
      <w:r w:rsidRPr="00996B8F">
        <w:rPr>
          <w:rStyle w:val="Char5"/>
          <w:rFonts w:hint="cs"/>
          <w:rtl/>
        </w:rPr>
        <w:t>می‌گوید: (شما می‌گوئید: ابوهریره از پیامبر زیاد حدیث روایت کرده، خداوند میعادگاه همه است، من فردی فقیر بودم که همواره با پیامبر همراه بودم و شکم خود را نزد او سیر می‌کردم، اما مهاجران به داد و ستد در بازارها مشغول بودند و انصار با اموال خود مشغول بودند...)</w:t>
      </w:r>
      <w:r w:rsidRPr="00EB35CA">
        <w:rPr>
          <w:rStyle w:val="Char5"/>
          <w:rFonts w:hint="cs"/>
          <w:vertAlign w:val="superscript"/>
          <w:rtl/>
        </w:rPr>
        <w:t>(</w:t>
      </w:r>
      <w:r w:rsidRPr="00EB35CA">
        <w:rPr>
          <w:rStyle w:val="Char5"/>
          <w:vertAlign w:val="superscript"/>
          <w:rtl/>
        </w:rPr>
        <w:footnoteReference w:id="10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چنان</w:t>
      </w:r>
      <w:r w:rsidR="00EE0AD4">
        <w:rPr>
          <w:rStyle w:val="Char5"/>
          <w:rFonts w:hint="eastAsia"/>
          <w:rtl/>
        </w:rPr>
        <w:t>‌</w:t>
      </w:r>
      <w:r w:rsidRPr="00996B8F">
        <w:rPr>
          <w:rStyle w:val="Char5"/>
          <w:rFonts w:hint="cs"/>
          <w:rtl/>
        </w:rPr>
        <w:t>که در پاسخ به اعتراض ابن عمر</w:t>
      </w:r>
      <w:r>
        <w:rPr>
          <w:rFonts w:cs="CTraditional Arabic" w:hint="cs"/>
          <w:rtl/>
          <w:lang w:bidi="fa-IR"/>
        </w:rPr>
        <w:t>ب</w:t>
      </w:r>
      <w:r w:rsidRPr="00996B8F">
        <w:rPr>
          <w:rStyle w:val="Char5"/>
          <w:rFonts w:hint="cs"/>
          <w:rtl/>
        </w:rPr>
        <w:t xml:space="preserve"> گفت: (ما را کاشتن نهال و داد و ستد در بازارها از پیامبر بازنداشت من از پیامبر</w:t>
      </w:r>
      <w:r w:rsidR="00352174" w:rsidRPr="00352174">
        <w:rPr>
          <w:rStyle w:val="Char5"/>
          <w:rFonts w:cs="CTraditional Arabic" w:hint="cs"/>
          <w:rtl/>
        </w:rPr>
        <w:t xml:space="preserve"> ج </w:t>
      </w:r>
      <w:r w:rsidRPr="00996B8F">
        <w:rPr>
          <w:rStyle w:val="Char5"/>
          <w:rFonts w:hint="cs"/>
          <w:rtl/>
        </w:rPr>
        <w:t>کلمه‌ای یاد می‌گرفتم و یا لقمه‌ای می‌گرفتم و شکم خود را سیر می‌نمودم).</w:t>
      </w:r>
    </w:p>
    <w:p w:rsidR="00781ACF" w:rsidRPr="00996B8F" w:rsidRDefault="00781ACF" w:rsidP="00CC2DFF">
      <w:pPr>
        <w:widowControl w:val="0"/>
        <w:ind w:firstLine="284"/>
        <w:jc w:val="both"/>
        <w:rPr>
          <w:rStyle w:val="Char5"/>
          <w:rtl/>
        </w:rPr>
      </w:pPr>
      <w:r w:rsidRPr="00996B8F">
        <w:rPr>
          <w:rStyle w:val="Char5"/>
          <w:rFonts w:hint="cs"/>
          <w:rtl/>
        </w:rPr>
        <w:t>اگر هدف ابوهریره</w:t>
      </w:r>
      <w:r w:rsidR="00AB647F" w:rsidRPr="00AB647F">
        <w:rPr>
          <w:rStyle w:val="Char5"/>
          <w:rFonts w:cs="CTraditional Arabic" w:hint="cs"/>
          <w:rtl/>
        </w:rPr>
        <w:t xml:space="preserve">س </w:t>
      </w:r>
      <w:r w:rsidRPr="00996B8F">
        <w:rPr>
          <w:rStyle w:val="Char5"/>
          <w:rFonts w:hint="cs"/>
          <w:rtl/>
        </w:rPr>
        <w:t>سیرکردن شکم بود، نزد امیر و حاکمی از حکام یمن می‌رفت و نزد رئیس قبیله‌ای می‌رفت و پیش او کار می‌کرد، و خانه و کاشانه و سرزمین خود را رها نمی‌کرد و نزد کسی نمی‌آمد که پادشاه نبود و ثروت نداشت، و هنوز از دشمنانش مشرکین مکه و منافقین مدینه و اطراف آن، و یهود مجاور رهایی نیافته بود و این دشمنان در کمین او بودند، و احتمالات پیروزی و شکست همه از لحاظ سنجش انسانی می‌رفت و این احتمال از ذهن جوان هوشیار یمنی وقتی به سوی مدینه در حرکت بود و به سوی نوری که از مدینه نور افشانی می‌کرد دور نبود، اما او به دعوت ایمان لبیک گفت و بعد از دومین یا سومین روز رسیدن به مدینه در جنگ خیبر با پیامبر</w:t>
      </w:r>
      <w:r w:rsidR="00352174" w:rsidRPr="00352174">
        <w:rPr>
          <w:rStyle w:val="Char5"/>
          <w:rFonts w:cs="CTraditional Arabic" w:hint="cs"/>
          <w:rtl/>
        </w:rPr>
        <w:t xml:space="preserve"> ج </w:t>
      </w:r>
      <w:r w:rsidRPr="00996B8F">
        <w:rPr>
          <w:rStyle w:val="Char5"/>
          <w:rFonts w:hint="cs"/>
          <w:rtl/>
        </w:rPr>
        <w:t>شرکت داشت</w:t>
      </w:r>
      <w:r w:rsidRPr="00EB35CA">
        <w:rPr>
          <w:rStyle w:val="Char5"/>
          <w:rFonts w:hint="cs"/>
          <w:vertAlign w:val="superscript"/>
          <w:rtl/>
        </w:rPr>
        <w:t>(</w:t>
      </w:r>
      <w:r w:rsidRPr="00EB35CA">
        <w:rPr>
          <w:rStyle w:val="Char5"/>
          <w:vertAlign w:val="superscript"/>
          <w:rtl/>
        </w:rPr>
        <w:footnoteReference w:id="104"/>
      </w:r>
      <w:r w:rsidRPr="00EB35CA">
        <w:rPr>
          <w:rStyle w:val="Char5"/>
          <w:rFonts w:hint="cs"/>
          <w:vertAlign w:val="superscript"/>
          <w:rtl/>
        </w:rPr>
        <w:t>)</w:t>
      </w:r>
      <w:r w:rsidRPr="00996B8F">
        <w:rPr>
          <w:rStyle w:val="Char5"/>
          <w:rFonts w:hint="cs"/>
          <w:rtl/>
        </w:rPr>
        <w:t>.</w:t>
      </w:r>
    </w:p>
    <w:p w:rsidR="00781ACF" w:rsidRPr="00996B8F" w:rsidRDefault="00781ACF" w:rsidP="00CC2DFF">
      <w:pPr>
        <w:widowControl w:val="0"/>
        <w:ind w:firstLine="284"/>
        <w:jc w:val="both"/>
        <w:rPr>
          <w:rStyle w:val="Char5"/>
          <w:rtl/>
        </w:rPr>
      </w:pPr>
      <w:r w:rsidRPr="00996B8F">
        <w:rPr>
          <w:rStyle w:val="Char5"/>
          <w:rFonts w:hint="cs"/>
          <w:rtl/>
        </w:rPr>
        <w:t>و در صحنه‌ها و جنگ‌های بعد از آن نیز حضور داشت و تا دم وفات با پیامبر</w:t>
      </w:r>
      <w:r w:rsidR="00352174" w:rsidRPr="00352174">
        <w:rPr>
          <w:rStyle w:val="Char5"/>
          <w:rFonts w:cs="CTraditional Arabic" w:hint="cs"/>
          <w:rtl/>
        </w:rPr>
        <w:t xml:space="preserve"> ج </w:t>
      </w:r>
      <w:r w:rsidRPr="00996B8F">
        <w:rPr>
          <w:rStyle w:val="Char5"/>
          <w:rFonts w:hint="cs"/>
          <w:rtl/>
        </w:rPr>
        <w:t>همراه بود و احادیثی از پیامبر</w:t>
      </w:r>
      <w:r w:rsidR="00352174" w:rsidRPr="00352174">
        <w:rPr>
          <w:rStyle w:val="Char5"/>
          <w:rFonts w:cs="CTraditional Arabic" w:hint="cs"/>
          <w:rtl/>
        </w:rPr>
        <w:t xml:space="preserve"> ج </w:t>
      </w:r>
      <w:r w:rsidRPr="00996B8F">
        <w:rPr>
          <w:rStyle w:val="Char5"/>
          <w:rFonts w:hint="cs"/>
          <w:rtl/>
        </w:rPr>
        <w:t>حفظ کرد که دیگر کسانی که افتخار صحبت و همراهی پیامبر را دارا بودند حفظ نکردند.</w:t>
      </w:r>
    </w:p>
    <w:p w:rsidR="00781ACF" w:rsidRPr="00996B8F" w:rsidRDefault="00781ACF" w:rsidP="00CC2DFF">
      <w:pPr>
        <w:widowControl w:val="0"/>
        <w:ind w:firstLine="284"/>
        <w:jc w:val="both"/>
        <w:rPr>
          <w:rStyle w:val="Char5"/>
          <w:rtl/>
        </w:rPr>
      </w:pPr>
      <w:r w:rsidRPr="00996B8F">
        <w:rPr>
          <w:rStyle w:val="Char5"/>
          <w:rFonts w:hint="cs"/>
          <w:rtl/>
        </w:rPr>
        <w:t>گر هدفش سیرکردن شکمش بود پیامبر</w:t>
      </w:r>
      <w:r w:rsidR="00352174" w:rsidRPr="00352174">
        <w:rPr>
          <w:rStyle w:val="Char5"/>
          <w:rFonts w:cs="CTraditional Arabic" w:hint="cs"/>
          <w:rtl/>
        </w:rPr>
        <w:t xml:space="preserve"> ج </w:t>
      </w:r>
      <w:r w:rsidRPr="00996B8F">
        <w:rPr>
          <w:rStyle w:val="Char5"/>
          <w:rFonts w:hint="cs"/>
          <w:rtl/>
        </w:rPr>
        <w:t>را رها می‌کرد و به دنبال کسی از ثروتمندان صحابه و یا کسی دیگر از اهل مدینه می‌رفت و کار می‌کرد، چون در اغلب روزهای همراهی پیامبر</w:t>
      </w:r>
      <w:r w:rsidR="00352174" w:rsidRPr="00352174">
        <w:rPr>
          <w:rStyle w:val="Char5"/>
          <w:rFonts w:cs="CTraditional Arabic" w:hint="cs"/>
          <w:rtl/>
        </w:rPr>
        <w:t xml:space="preserve"> ج </w:t>
      </w:r>
      <w:r w:rsidRPr="00996B8F">
        <w:rPr>
          <w:rStyle w:val="Char5"/>
          <w:rFonts w:hint="cs"/>
          <w:rtl/>
        </w:rPr>
        <w:t>شکم ابوهریره</w:t>
      </w:r>
      <w:r w:rsidR="00AB647F" w:rsidRPr="00AB647F">
        <w:rPr>
          <w:rStyle w:val="Char5"/>
          <w:rFonts w:cs="CTraditional Arabic" w:hint="cs"/>
          <w:rtl/>
        </w:rPr>
        <w:t xml:space="preserve">س </w:t>
      </w:r>
      <w:r w:rsidRPr="00996B8F">
        <w:rPr>
          <w:rStyle w:val="Char5"/>
          <w:rFonts w:hint="cs"/>
          <w:rtl/>
        </w:rPr>
        <w:t>سیر نمی‌شد، زیرا در بعضی روزها بیشتر از یک دانه یا دو دانه خرما یا لیوانی شیر به او نمی‌رسید،</w:t>
      </w:r>
      <w:r w:rsidR="00B721C3">
        <w:rPr>
          <w:rStyle w:val="Char5"/>
          <w:rFonts w:hint="cs"/>
          <w:rtl/>
        </w:rPr>
        <w:t xml:space="preserve"> چنان‌که </w:t>
      </w:r>
      <w:r w:rsidRPr="00996B8F">
        <w:rPr>
          <w:rStyle w:val="Char5"/>
          <w:rFonts w:hint="cs"/>
          <w:rtl/>
        </w:rPr>
        <w:t>در صفحات گذشته از او روایت کردیم که پیامبر</w:t>
      </w:r>
      <w:r w:rsidR="00352174" w:rsidRPr="00352174">
        <w:rPr>
          <w:rStyle w:val="Char5"/>
          <w:rFonts w:cs="CTraditional Arabic" w:hint="cs"/>
          <w:rtl/>
        </w:rPr>
        <w:t xml:space="preserve"> ج </w:t>
      </w:r>
      <w:r w:rsidRPr="00996B8F">
        <w:rPr>
          <w:rStyle w:val="Char5"/>
          <w:rFonts w:hint="cs"/>
          <w:rtl/>
        </w:rPr>
        <w:t>یک لیوان شیر را به او و به تمام اصحاب صفه داد و این روایت در ضمن آن که بر امور مهمی مانند زیادشدن شیر به برکت پیامبر</w:t>
      </w:r>
      <w:r w:rsidR="00352174" w:rsidRPr="00352174">
        <w:rPr>
          <w:rStyle w:val="Char5"/>
          <w:rFonts w:cs="CTraditional Arabic" w:hint="cs"/>
          <w:rtl/>
        </w:rPr>
        <w:t xml:space="preserve"> ج </w:t>
      </w:r>
      <w:r w:rsidRPr="00996B8F">
        <w:rPr>
          <w:rStyle w:val="Char5"/>
          <w:rFonts w:hint="cs"/>
          <w:rtl/>
        </w:rPr>
        <w:t>و توجه ایشان به فقرا او مقدم‌کردن آنان برخود و شادشدن ایشان از سیرشدن فقرا، دلالت می‌کند، در ضمن گرسنگی و نیازمندی سختی که آنان در آن به سر می‌بردند را بیان می‌دارد. و یکی از این نیازمندان و گرسنه‌ها ابوهریره</w:t>
      </w:r>
      <w:r w:rsidR="00AB647F" w:rsidRPr="00AB647F">
        <w:rPr>
          <w:rStyle w:val="Char5"/>
          <w:rFonts w:cs="CTraditional Arabic" w:hint="cs"/>
          <w:rtl/>
        </w:rPr>
        <w:t xml:space="preserve">س </w:t>
      </w:r>
      <w:r w:rsidRPr="00996B8F">
        <w:rPr>
          <w:rStyle w:val="Char5"/>
          <w:rFonts w:hint="cs"/>
          <w:rtl/>
        </w:rPr>
        <w:t>بود، و خود پیامبر</w:t>
      </w:r>
      <w:r w:rsidR="00352174" w:rsidRPr="00352174">
        <w:rPr>
          <w:rStyle w:val="Char5"/>
          <w:rFonts w:cs="CTraditional Arabic" w:hint="cs"/>
          <w:rtl/>
        </w:rPr>
        <w:t xml:space="preserve"> ج </w:t>
      </w:r>
      <w:r w:rsidRPr="00996B8F">
        <w:rPr>
          <w:rStyle w:val="Char5"/>
          <w:rFonts w:hint="cs"/>
          <w:rtl/>
        </w:rPr>
        <w:t>سه روز پی در پی سیر نمی‌شد، از عائشه</w:t>
      </w:r>
      <w:r>
        <w:rPr>
          <w:rFonts w:cs="CTraditional Arabic" w:hint="cs"/>
          <w:rtl/>
          <w:lang w:bidi="fa-IR"/>
        </w:rPr>
        <w:t>ل</w:t>
      </w:r>
      <w:r w:rsidRPr="00996B8F">
        <w:rPr>
          <w:rStyle w:val="Char5"/>
          <w:rFonts w:hint="cs"/>
          <w:rtl/>
        </w:rPr>
        <w:t xml:space="preserve"> روایت است که گفت: خانواده محمد</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از وقتی که از مدینه آمدند تا وقتی که ایشان وفات یافت سه روز پی در پی سیر نشدند، و از عائشه</w:t>
      </w:r>
      <w:r>
        <w:rPr>
          <w:rFonts w:cs="CTraditional Arabic" w:hint="cs"/>
          <w:rtl/>
          <w:lang w:bidi="fa-IR"/>
        </w:rPr>
        <w:t>ل</w:t>
      </w:r>
      <w:r w:rsidRPr="00996B8F">
        <w:rPr>
          <w:rStyle w:val="Char5"/>
          <w:rFonts w:hint="cs"/>
          <w:rtl/>
        </w:rPr>
        <w:t xml:space="preserve"> روایت است که گفت: یک ماه بر ما می‌گذشت و در خانه ما آتش برای پخت و پز روشن نمی‌شد، و خوراک ما فقط آب و خرما بود</w:t>
      </w:r>
      <w:r w:rsidRPr="00EB35CA">
        <w:rPr>
          <w:rStyle w:val="Char5"/>
          <w:rFonts w:hint="cs"/>
          <w:vertAlign w:val="superscript"/>
          <w:rtl/>
        </w:rPr>
        <w:t>(</w:t>
      </w:r>
      <w:r w:rsidRPr="00EB35CA">
        <w:rPr>
          <w:rStyle w:val="Char5"/>
          <w:vertAlign w:val="superscript"/>
          <w:rtl/>
        </w:rPr>
        <w:footnoteReference w:id="105"/>
      </w:r>
      <w:r w:rsidRPr="00EB35CA">
        <w:rPr>
          <w:rStyle w:val="Char5"/>
          <w:rFonts w:hint="cs"/>
          <w:vertAlign w:val="superscript"/>
          <w:rtl/>
        </w:rPr>
        <w:t>)</w:t>
      </w:r>
      <w:r w:rsidRPr="00996B8F">
        <w:rPr>
          <w:rStyle w:val="Char5"/>
          <w:rFonts w:hint="cs"/>
          <w:rtl/>
        </w:rPr>
        <w:t>.</w:t>
      </w:r>
    </w:p>
    <w:p w:rsidR="00781ACF" w:rsidRPr="00996B8F" w:rsidRDefault="00781ACF" w:rsidP="00EE0AD4">
      <w:pPr>
        <w:ind w:firstLine="284"/>
        <w:jc w:val="both"/>
        <w:rPr>
          <w:rStyle w:val="Char5"/>
          <w:rtl/>
        </w:rPr>
      </w:pPr>
      <w:r w:rsidRPr="00996B8F">
        <w:rPr>
          <w:rStyle w:val="Char5"/>
          <w:rFonts w:hint="cs"/>
          <w:rtl/>
        </w:rPr>
        <w:t>و از سعد بن ابی وقاص</w:t>
      </w:r>
      <w:r w:rsidR="00AB647F" w:rsidRPr="00AB647F">
        <w:rPr>
          <w:rStyle w:val="Char5"/>
          <w:rFonts w:cs="CTraditional Arabic" w:hint="cs"/>
          <w:rtl/>
        </w:rPr>
        <w:t xml:space="preserve">س </w:t>
      </w:r>
      <w:r w:rsidRPr="00996B8F">
        <w:rPr>
          <w:rStyle w:val="Char5"/>
          <w:rFonts w:hint="cs"/>
          <w:rtl/>
        </w:rPr>
        <w:t>روایت است که گفت: من هفتمین نفر با پیامبر</w:t>
      </w:r>
      <w:r w:rsidR="00352174" w:rsidRPr="00352174">
        <w:rPr>
          <w:rStyle w:val="Char5"/>
          <w:rFonts w:cs="CTraditional Arabic" w:hint="cs"/>
          <w:rtl/>
        </w:rPr>
        <w:t xml:space="preserve"> ج </w:t>
      </w:r>
      <w:r w:rsidRPr="00996B8F">
        <w:rPr>
          <w:rStyle w:val="Char5"/>
          <w:rFonts w:hint="cs"/>
          <w:rtl/>
        </w:rPr>
        <w:t>بودم که غذای ما جز برگ درخت چیزی نبود، تا آن بر اثر خوردن برگ درختان لب‌ها و دهان ما زخمی شد</w:t>
      </w:r>
      <w:r w:rsidRPr="00EB35CA">
        <w:rPr>
          <w:rStyle w:val="Char5"/>
          <w:rFonts w:hint="cs"/>
          <w:vertAlign w:val="superscript"/>
          <w:rtl/>
        </w:rPr>
        <w:t>(</w:t>
      </w:r>
      <w:r w:rsidRPr="00EB35CA">
        <w:rPr>
          <w:rStyle w:val="Char5"/>
          <w:vertAlign w:val="superscript"/>
          <w:rtl/>
        </w:rPr>
        <w:footnoteReference w:id="10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وقتی پیامبر</w:t>
      </w:r>
      <w:r w:rsidR="00352174" w:rsidRPr="00352174">
        <w:rPr>
          <w:rStyle w:val="Char5"/>
          <w:rFonts w:cs="CTraditional Arabic" w:hint="cs"/>
          <w:rtl/>
        </w:rPr>
        <w:t xml:space="preserve"> ج </w:t>
      </w:r>
      <w:r w:rsidRPr="00996B8F">
        <w:rPr>
          <w:rStyle w:val="Char5"/>
          <w:rFonts w:hint="cs"/>
          <w:rtl/>
        </w:rPr>
        <w:t>و خانواده‌اش در چنین وضعیتی قرار داشتند، ابوهریره</w:t>
      </w:r>
      <w:r w:rsidR="00AB647F" w:rsidRPr="00AB647F">
        <w:rPr>
          <w:rStyle w:val="Char5"/>
          <w:rFonts w:cs="CTraditional Arabic" w:hint="cs"/>
          <w:rtl/>
        </w:rPr>
        <w:t xml:space="preserve">س </w:t>
      </w:r>
      <w:r w:rsidRPr="00996B8F">
        <w:rPr>
          <w:rStyle w:val="Char5"/>
          <w:rFonts w:hint="cs"/>
          <w:rtl/>
        </w:rPr>
        <w:t>و امثالش چگونه بودند؟ و آیا این چنین شخصی را</w:t>
      </w:r>
      <w:r w:rsidR="00282C07">
        <w:rPr>
          <w:rStyle w:val="Char5"/>
          <w:rFonts w:hint="cs"/>
          <w:rtl/>
        </w:rPr>
        <w:t xml:space="preserve"> </w:t>
      </w:r>
      <w:r w:rsidR="00F44C73">
        <w:rPr>
          <w:rStyle w:val="Char5"/>
          <w:rFonts w:hint="cs"/>
          <w:rtl/>
        </w:rPr>
        <w:t>می‌</w:t>
      </w:r>
      <w:r w:rsidRPr="00996B8F">
        <w:rPr>
          <w:rStyle w:val="Char5"/>
          <w:rFonts w:hint="cs"/>
          <w:rtl/>
        </w:rPr>
        <w:t>توان متهم کرد که به دنبال سیرشدن شکمش بوده است؟؟</w:t>
      </w:r>
    </w:p>
    <w:p w:rsidR="00781ACF" w:rsidRPr="00996B8F" w:rsidRDefault="00781ACF" w:rsidP="002912ED">
      <w:pPr>
        <w:pStyle w:val="ListParagraph"/>
        <w:numPr>
          <w:ilvl w:val="0"/>
          <w:numId w:val="12"/>
        </w:numPr>
        <w:jc w:val="both"/>
        <w:rPr>
          <w:rStyle w:val="Char5"/>
          <w:rtl/>
        </w:rPr>
      </w:pPr>
      <w:r w:rsidRPr="00996B8F">
        <w:rPr>
          <w:rStyle w:val="Char5"/>
          <w:rFonts w:hint="cs"/>
          <w:rtl/>
        </w:rPr>
        <w:t>اگر به سیرشدن شکمش اهتمام می‌ورزید یا هدفش رسیدن به دیگر کالایی دنیوی بود، مانند دیگران تعداد از گوسفندان که پیامبر</w:t>
      </w:r>
      <w:r w:rsidR="00352174" w:rsidRPr="00F5713F">
        <w:rPr>
          <w:rStyle w:val="Char5"/>
          <w:rFonts w:cs="CTraditional Arabic" w:hint="cs"/>
          <w:rtl/>
        </w:rPr>
        <w:t xml:space="preserve"> ج </w:t>
      </w:r>
      <w:r w:rsidRPr="00996B8F">
        <w:rPr>
          <w:rStyle w:val="Char5"/>
          <w:rFonts w:hint="cs"/>
          <w:rtl/>
        </w:rPr>
        <w:t>به</w:t>
      </w:r>
      <w:r w:rsidR="006418AB">
        <w:rPr>
          <w:rStyle w:val="Char5"/>
          <w:rFonts w:hint="cs"/>
          <w:rtl/>
        </w:rPr>
        <w:t xml:space="preserve"> آن‌ها </w:t>
      </w:r>
      <w:r w:rsidRPr="00996B8F">
        <w:rPr>
          <w:rStyle w:val="Char5"/>
          <w:rFonts w:hint="cs"/>
          <w:rtl/>
        </w:rPr>
        <w:t>می‌داد برمی‌داشت، سعد بن ابی‌هند از ابوهریره روایت می‌کند که رسول خدا فرمود: آیا از این غنیمت‌ها که دوستانت از من می‌خواهند از من نمی‌خواهی؟ گفتم: من از تو می‌خواهم که به من علمی که خدا به شما آموخته بیاموزی؟ آنگاه پیامبر</w:t>
      </w:r>
      <w:r w:rsidR="00352174" w:rsidRPr="00F5713F">
        <w:rPr>
          <w:rStyle w:val="Char5"/>
          <w:rFonts w:cs="CTraditional Arabic" w:hint="cs"/>
          <w:rtl/>
        </w:rPr>
        <w:t xml:space="preserve"> ج </w:t>
      </w:r>
      <w:r w:rsidRPr="00996B8F">
        <w:rPr>
          <w:rStyle w:val="Char5"/>
          <w:rFonts w:hint="cs"/>
          <w:rtl/>
        </w:rPr>
        <w:t>چادری را که بر پشتم بود کشید و بین من و خودش پهن کرد، گویا مورچه‌ها را می‌بینم که روی آن می‌خزیدند، آنگاه پیامبر برایم حدیث بیان کرد تا آن که حدیث او را کاملاً فرا گرفتم، گفت: چادر را جمع کن» از آن وقت هیچ کلمه از آنچه از او شنیده‌ام را فراموش نمی‌کنم</w:t>
      </w:r>
      <w:r w:rsidRPr="00F5713F">
        <w:rPr>
          <w:rStyle w:val="Char5"/>
          <w:rFonts w:hint="cs"/>
          <w:vertAlign w:val="superscript"/>
          <w:rtl/>
        </w:rPr>
        <w:t>(</w:t>
      </w:r>
      <w:r w:rsidRPr="00EB35CA">
        <w:rPr>
          <w:rStyle w:val="Char5"/>
          <w:vertAlign w:val="superscript"/>
          <w:rtl/>
        </w:rPr>
        <w:footnoteReference w:id="107"/>
      </w:r>
      <w:r w:rsidRPr="00F5713F">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پس آیا هدف ابوهریره</w:t>
      </w:r>
      <w:r w:rsidR="00AB647F" w:rsidRPr="00AB647F">
        <w:rPr>
          <w:rStyle w:val="Char5"/>
          <w:rFonts w:cs="CTraditional Arabic" w:hint="cs"/>
          <w:rtl/>
        </w:rPr>
        <w:t xml:space="preserve">س </w:t>
      </w:r>
      <w:r w:rsidRPr="00996B8F">
        <w:rPr>
          <w:rStyle w:val="Char5"/>
          <w:rFonts w:hint="cs"/>
          <w:rtl/>
        </w:rPr>
        <w:t>سیرکردن شکم بود یا مقصودش علم و تحصیل؟ خداوند هواپرستی را نابود کند که چگونه چشم و بصیرت هواپرست را از دیدن حقایق کور می‌نماید.</w:t>
      </w:r>
    </w:p>
    <w:p w:rsidR="00781ACF" w:rsidRPr="00996B8F" w:rsidRDefault="00781ACF" w:rsidP="002912ED">
      <w:pPr>
        <w:pStyle w:val="ListParagraph"/>
        <w:numPr>
          <w:ilvl w:val="0"/>
          <w:numId w:val="12"/>
        </w:numPr>
        <w:jc w:val="both"/>
        <w:rPr>
          <w:rStyle w:val="Char5"/>
          <w:rtl/>
        </w:rPr>
      </w:pPr>
      <w:r w:rsidRPr="00996B8F">
        <w:rPr>
          <w:rStyle w:val="Char5"/>
          <w:rFonts w:hint="cs"/>
          <w:rtl/>
        </w:rPr>
        <w:t>شایسته بود فقر و گرسنگی ابوهریره</w:t>
      </w:r>
      <w:r w:rsidR="00AB647F" w:rsidRPr="00D27ABE">
        <w:rPr>
          <w:rStyle w:val="Char5"/>
          <w:rFonts w:cs="CTraditional Arabic" w:hint="cs"/>
          <w:rtl/>
        </w:rPr>
        <w:t xml:space="preserve">س </w:t>
      </w:r>
      <w:r w:rsidRPr="00996B8F">
        <w:rPr>
          <w:rStyle w:val="Char5"/>
          <w:rFonts w:hint="cs"/>
          <w:rtl/>
        </w:rPr>
        <w:t>که خود از آن سخن گفته است تقدیر می‌شد، نه این که یک تفسیر مادی بی‌ارزشی از آن ارائه شود، چون واقع‌گرایی ابوهریره</w:t>
      </w:r>
      <w:r w:rsidR="00AB647F" w:rsidRPr="00D27ABE">
        <w:rPr>
          <w:rStyle w:val="Char5"/>
          <w:rFonts w:cs="CTraditional Arabic" w:hint="cs"/>
          <w:rtl/>
        </w:rPr>
        <w:t xml:space="preserve">س </w:t>
      </w:r>
      <w:r w:rsidRPr="00996B8F">
        <w:rPr>
          <w:rStyle w:val="Char5"/>
          <w:rFonts w:hint="cs"/>
          <w:rtl/>
        </w:rPr>
        <w:t>و انکارنکردن گذشته او را به تواضع و فروتنی و احساس نعمت‌های خداوند و سپاس‌گذاردن خداوند بر نعمت‌هایش، وداشته بود. و او همواره می‌گفت: «ستایش خداوندی را که دین را مایه زندگی و ابوهریره را پیشوا قرار داد بعد از آن که کارگر و مزدور بود...»</w:t>
      </w:r>
      <w:r w:rsidRPr="00D27ABE">
        <w:rPr>
          <w:rStyle w:val="Char5"/>
          <w:rFonts w:hint="cs"/>
          <w:vertAlign w:val="superscript"/>
          <w:rtl/>
        </w:rPr>
        <w:t>(</w:t>
      </w:r>
      <w:r w:rsidRPr="00EB35CA">
        <w:rPr>
          <w:rStyle w:val="Char5"/>
          <w:vertAlign w:val="superscript"/>
          <w:rtl/>
        </w:rPr>
        <w:footnoteReference w:id="108"/>
      </w:r>
      <w:r w:rsidRPr="00D27ABE">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می‌گفت: «ستایش خداوندی را سزاست که به ابوهریره قرآن آموخت، ستایش خداوندی راست که با محمد بر ابوهریره منت گذاشت...»</w:t>
      </w:r>
      <w:r w:rsidRPr="00EB35CA">
        <w:rPr>
          <w:rStyle w:val="Char5"/>
          <w:rFonts w:hint="cs"/>
          <w:vertAlign w:val="superscript"/>
          <w:rtl/>
        </w:rPr>
        <w:t>(</w:t>
      </w:r>
      <w:r w:rsidRPr="00EB35CA">
        <w:rPr>
          <w:rStyle w:val="Char5"/>
          <w:vertAlign w:val="superscript"/>
          <w:rtl/>
        </w:rPr>
        <w:footnoteReference w:id="109"/>
      </w:r>
      <w:r w:rsidRPr="00EB35CA">
        <w:rPr>
          <w:rStyle w:val="Char5"/>
          <w:rFonts w:hint="cs"/>
          <w:vertAlign w:val="superscript"/>
          <w:rtl/>
        </w:rPr>
        <w:t>)</w:t>
      </w:r>
      <w:r w:rsidRPr="00996B8F">
        <w:rPr>
          <w:rStyle w:val="Char5"/>
          <w:rFonts w:hint="cs"/>
          <w:rtl/>
        </w:rPr>
        <w:t>.</w:t>
      </w:r>
    </w:p>
    <w:p w:rsidR="00781ACF" w:rsidRDefault="00781ACF" w:rsidP="00D20902">
      <w:pPr>
        <w:ind w:firstLine="284"/>
        <w:jc w:val="both"/>
        <w:rPr>
          <w:rStyle w:val="Char5"/>
          <w:rtl/>
        </w:rPr>
      </w:pPr>
      <w:r w:rsidRPr="00996B8F">
        <w:rPr>
          <w:rStyle w:val="Char5"/>
          <w:rFonts w:hint="cs"/>
          <w:rtl/>
        </w:rPr>
        <w:t>و اینگونه بطلان این شبهه روشن گردید و مشخص شد که ابوهریره</w:t>
      </w:r>
      <w:r w:rsidR="00AB647F" w:rsidRPr="00AB647F">
        <w:rPr>
          <w:rStyle w:val="Char5"/>
          <w:rFonts w:cs="CTraditional Arabic" w:hint="cs"/>
          <w:rtl/>
        </w:rPr>
        <w:t xml:space="preserve">س </w:t>
      </w:r>
      <w:r w:rsidRPr="00996B8F">
        <w:rPr>
          <w:rStyle w:val="Char5"/>
          <w:rFonts w:hint="cs"/>
          <w:rtl/>
        </w:rPr>
        <w:t>برای سیرکردن شکم خود با پیامبر</w:t>
      </w:r>
      <w:r w:rsidR="00352174" w:rsidRPr="00352174">
        <w:rPr>
          <w:rStyle w:val="Char5"/>
          <w:rFonts w:cs="CTraditional Arabic" w:hint="cs"/>
          <w:rtl/>
        </w:rPr>
        <w:t xml:space="preserve"> ج </w:t>
      </w:r>
      <w:r w:rsidRPr="00996B8F">
        <w:rPr>
          <w:rStyle w:val="Char5"/>
          <w:rFonts w:hint="cs"/>
          <w:rtl/>
        </w:rPr>
        <w:t>همراه نبوده است بلکه از آن جا که به ایشان ایمان داشت و ایشان را دوست داشت و به فراگیری علم و هدایت و نور از ایشان علاقه‌مند بود، همواره با ایشان</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همراه بود.</w:t>
      </w:r>
    </w:p>
    <w:p w:rsidR="00EE0AD4" w:rsidRPr="00996B8F" w:rsidRDefault="00EE0AD4" w:rsidP="00D20902">
      <w:pPr>
        <w:ind w:firstLine="284"/>
        <w:jc w:val="both"/>
        <w:rPr>
          <w:rStyle w:val="Char5"/>
          <w:rtl/>
        </w:rPr>
      </w:pPr>
    </w:p>
    <w:p w:rsidR="00781ACF" w:rsidRPr="00D20902" w:rsidRDefault="00781ACF" w:rsidP="00D20902">
      <w:pPr>
        <w:pStyle w:val="a4"/>
        <w:rPr>
          <w:rtl/>
        </w:rPr>
      </w:pPr>
      <w:bookmarkStart w:id="115" w:name="_Toc299572982"/>
      <w:bookmarkStart w:id="116" w:name="_Toc370379784"/>
      <w:bookmarkStart w:id="117" w:name="_Toc437248326"/>
      <w:r w:rsidRPr="00D20902">
        <w:rPr>
          <w:rFonts w:hint="cs"/>
          <w:rtl/>
        </w:rPr>
        <w:t>شبهه چهارم: پنهان‌کردن بعضی از روایت‌ها</w:t>
      </w:r>
      <w:bookmarkEnd w:id="115"/>
      <w:bookmarkEnd w:id="116"/>
      <w:bookmarkEnd w:id="117"/>
    </w:p>
    <w:p w:rsidR="00781ACF" w:rsidRPr="00996B8F" w:rsidRDefault="00781ACF" w:rsidP="00D20902">
      <w:pPr>
        <w:ind w:firstLine="284"/>
        <w:jc w:val="both"/>
        <w:rPr>
          <w:rStyle w:val="Char5"/>
          <w:rtl/>
        </w:rPr>
      </w:pPr>
      <w:r w:rsidRPr="00996B8F">
        <w:rPr>
          <w:rStyle w:val="Char5"/>
          <w:rFonts w:hint="cs"/>
          <w:rtl/>
        </w:rPr>
        <w:t>یکی از شبهاتی که بعضی از هواپرستان در مورد ابوهریره</w:t>
      </w:r>
      <w:r w:rsidR="00AB647F" w:rsidRPr="00AB647F">
        <w:rPr>
          <w:rStyle w:val="Char5"/>
          <w:rFonts w:cs="CTraditional Arabic" w:hint="cs"/>
          <w:rtl/>
        </w:rPr>
        <w:t xml:space="preserve">س </w:t>
      </w:r>
      <w:r w:rsidRPr="00996B8F">
        <w:rPr>
          <w:rStyle w:val="Char5"/>
          <w:rFonts w:hint="cs"/>
          <w:rtl/>
        </w:rPr>
        <w:t>مطرح می‌کنند این است که می‌گویند: او بعضی از روایت‌هایی که از پیامبر</w:t>
      </w:r>
      <w:r w:rsidR="00352174" w:rsidRPr="00352174">
        <w:rPr>
          <w:rStyle w:val="Char5"/>
          <w:rFonts w:cs="CTraditional Arabic" w:hint="cs"/>
          <w:rtl/>
        </w:rPr>
        <w:t xml:space="preserve"> ج </w:t>
      </w:r>
      <w:r w:rsidRPr="00996B8F">
        <w:rPr>
          <w:rStyle w:val="Char5"/>
          <w:rFonts w:hint="cs"/>
          <w:rtl/>
        </w:rPr>
        <w:t>شنیده پنهان کرد و این یعنی پنهان کرد وحی که خداوند پیامبرش را فرمان داد که آن را به مردم برساند،</w:t>
      </w:r>
      <w:r w:rsidR="00B721C3">
        <w:rPr>
          <w:rStyle w:val="Char5"/>
          <w:rFonts w:hint="cs"/>
          <w:rtl/>
        </w:rPr>
        <w:t xml:space="preserve"> چنان‌که </w:t>
      </w:r>
      <w:r w:rsidRPr="00996B8F">
        <w:rPr>
          <w:rStyle w:val="Char5"/>
          <w:rFonts w:hint="cs"/>
          <w:rtl/>
        </w:rPr>
        <w:t>خود ابوهریره</w:t>
      </w:r>
      <w:r w:rsidR="00AB647F" w:rsidRPr="00AB647F">
        <w:rPr>
          <w:rStyle w:val="Char5"/>
          <w:rFonts w:cs="CTraditional Arabic" w:hint="cs"/>
          <w:rtl/>
        </w:rPr>
        <w:t xml:space="preserve">س </w:t>
      </w:r>
      <w:r w:rsidRPr="00996B8F">
        <w:rPr>
          <w:rStyle w:val="Char5"/>
          <w:rFonts w:hint="cs"/>
          <w:rtl/>
        </w:rPr>
        <w:t>می‌گوید: (از پیامبر</w:t>
      </w:r>
      <w:r w:rsidR="00352174" w:rsidRPr="00352174">
        <w:rPr>
          <w:rStyle w:val="Char5"/>
          <w:rFonts w:cs="CTraditional Arabic" w:hint="cs"/>
          <w:rtl/>
        </w:rPr>
        <w:t xml:space="preserve">ج </w:t>
      </w:r>
      <w:r w:rsidRPr="00996B8F">
        <w:rPr>
          <w:rStyle w:val="Char5"/>
          <w:rFonts w:hint="cs"/>
          <w:rtl/>
        </w:rPr>
        <w:t>دو ظرف حفظ کردم: یکی را بین مردم پخش و نشر کردم و اگر دیگری را پخش کنم این حلقوم من قطع خواهد شد)</w:t>
      </w:r>
      <w:r w:rsidRPr="00EB35CA">
        <w:rPr>
          <w:rStyle w:val="Char5"/>
          <w:rFonts w:hint="cs"/>
          <w:vertAlign w:val="superscript"/>
          <w:rtl/>
        </w:rPr>
        <w:t>(</w:t>
      </w:r>
      <w:r w:rsidRPr="00EB35CA">
        <w:rPr>
          <w:rStyle w:val="Char5"/>
          <w:vertAlign w:val="superscript"/>
          <w:rtl/>
        </w:rPr>
        <w:footnoteReference w:id="11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در روایتی دیگر آمده که گفت: از پیامبر</w:t>
      </w:r>
      <w:r w:rsidR="00282C07">
        <w:rPr>
          <w:rStyle w:val="Char5"/>
          <w:rFonts w:hint="cs"/>
          <w:rtl/>
        </w:rPr>
        <w:t xml:space="preserve"> </w:t>
      </w:r>
      <w:r w:rsidR="00352174" w:rsidRPr="00352174">
        <w:rPr>
          <w:rStyle w:val="Char5"/>
          <w:rFonts w:cs="CTraditional Arabic" w:hint="cs"/>
          <w:rtl/>
        </w:rPr>
        <w:t xml:space="preserve">ج </w:t>
      </w:r>
      <w:r w:rsidRPr="00996B8F">
        <w:rPr>
          <w:rStyle w:val="Char5"/>
          <w:rFonts w:hint="cs"/>
          <w:rtl/>
        </w:rPr>
        <w:t>احادیثی حفظ نموده‌ام که آن را برایتان بیان نکرده‌ام، و اگر یکی از آن احادیث را برای شما بگویم مرا سنگسار خواهید کرد</w:t>
      </w:r>
      <w:r w:rsidRPr="00EB35CA">
        <w:rPr>
          <w:rStyle w:val="Char5"/>
          <w:rFonts w:hint="cs"/>
          <w:vertAlign w:val="superscript"/>
          <w:rtl/>
        </w:rPr>
        <w:t>(</w:t>
      </w:r>
      <w:r w:rsidRPr="00EB35CA">
        <w:rPr>
          <w:rStyle w:val="Char5"/>
          <w:vertAlign w:val="superscript"/>
          <w:rtl/>
        </w:rPr>
        <w:footnoteReference w:id="111"/>
      </w:r>
      <w:r w:rsidRPr="00EB35CA">
        <w:rPr>
          <w:rStyle w:val="Char5"/>
          <w:rFonts w:hint="cs"/>
          <w:vertAlign w:val="superscript"/>
          <w:rtl/>
        </w:rPr>
        <w:t>)</w:t>
      </w:r>
      <w:r w:rsidRPr="00996B8F">
        <w:rPr>
          <w:rStyle w:val="Char5"/>
          <w:rFonts w:hint="cs"/>
          <w:rtl/>
        </w:rPr>
        <w:t>.</w:t>
      </w:r>
    </w:p>
    <w:p w:rsidR="00781ACF" w:rsidRPr="009A72E5" w:rsidRDefault="00781ACF" w:rsidP="00D20902">
      <w:pPr>
        <w:ind w:firstLine="284"/>
        <w:jc w:val="both"/>
        <w:rPr>
          <w:rStyle w:val="Char9"/>
          <w:rtl/>
        </w:rPr>
      </w:pPr>
      <w:r w:rsidRPr="009A72E5">
        <w:rPr>
          <w:rStyle w:val="Char9"/>
          <w:rFonts w:hint="cs"/>
          <w:rtl/>
        </w:rPr>
        <w:t>پاسخ شبهه فوق به شرح ذیل است:</w:t>
      </w:r>
    </w:p>
    <w:p w:rsidR="00781ACF" w:rsidRPr="00996B8F" w:rsidRDefault="00781ACF" w:rsidP="002912ED">
      <w:pPr>
        <w:pStyle w:val="ListParagraph"/>
        <w:numPr>
          <w:ilvl w:val="0"/>
          <w:numId w:val="13"/>
        </w:numPr>
        <w:jc w:val="both"/>
        <w:rPr>
          <w:rStyle w:val="Char5"/>
          <w:rtl/>
        </w:rPr>
      </w:pPr>
      <w:r w:rsidRPr="00996B8F">
        <w:rPr>
          <w:rStyle w:val="Char5"/>
          <w:rFonts w:hint="cs"/>
          <w:rtl/>
        </w:rPr>
        <w:t>مقصود ابوهریره</w:t>
      </w:r>
      <w:r w:rsidR="00AB647F" w:rsidRPr="00C75D8A">
        <w:rPr>
          <w:rStyle w:val="Char5"/>
          <w:rFonts w:cs="CTraditional Arabic" w:hint="cs"/>
          <w:rtl/>
        </w:rPr>
        <w:t xml:space="preserve">س </w:t>
      </w:r>
      <w:r w:rsidRPr="00996B8F">
        <w:rPr>
          <w:rStyle w:val="Char5"/>
          <w:rFonts w:hint="cs"/>
          <w:rtl/>
        </w:rPr>
        <w:t>از دو ظرف، دو بخش یا دو مجموعه از احادیث است، یکی که بیشترین آن است همان مجموعه ایست که او برای مردم روایت کرده و رساندن آن به مردم واجب است و پنهان‌کردنش جایز نیست. و مجموعه دوم که کمتر از مجموعه اول است و شاید از یکی دو حدیث بیشتر نباشد که ابوهریره آن را پنهان کرده و به مردم نگفته است، چون در این احادیث از مردم انجام‌کاری خواسته نشده و شاید احادیثی بوده است که فتنه ایجاد می‌کرده، یا مردم با تکیه بر آن عمل نمی‌کردند، یا اگر ابوهریره</w:t>
      </w:r>
      <w:r w:rsidR="00AB647F" w:rsidRPr="00C75D8A">
        <w:rPr>
          <w:rStyle w:val="Char5"/>
          <w:rFonts w:cs="CTraditional Arabic" w:hint="cs"/>
          <w:rtl/>
        </w:rPr>
        <w:t xml:space="preserve">س </w:t>
      </w:r>
      <w:r w:rsidRPr="00996B8F">
        <w:rPr>
          <w:rStyle w:val="Char5"/>
          <w:rFonts w:hint="cs"/>
          <w:rtl/>
        </w:rPr>
        <w:t>روایت می‌کرد آسیبی به او می‌رسید و یا او را تکذیب می‌کردند و یا غیر از این، ذهبی می‌گوید: پنهان‌کردن احادیثی که سبب ایجاد فتنه در اصول یا فروع شود یا احادیثی که در آن مدح و مذمت کسی بیان شده جایز است، اما حدیثی که متعلق به حلال یا حرامی باشد پنهان‌کردنش جایز نیست، چون آن حدیث از بینات و هدایت است یعنی باید برای مردم بیان شود</w:t>
      </w:r>
      <w:r w:rsidRPr="00C75D8A">
        <w:rPr>
          <w:rStyle w:val="Char5"/>
          <w:rFonts w:hint="cs"/>
          <w:vertAlign w:val="superscript"/>
          <w:rtl/>
        </w:rPr>
        <w:t>(</w:t>
      </w:r>
      <w:r w:rsidRPr="00EB35CA">
        <w:rPr>
          <w:rStyle w:val="Char5"/>
          <w:vertAlign w:val="superscript"/>
          <w:rtl/>
        </w:rPr>
        <w:footnoteReference w:id="112"/>
      </w:r>
      <w:r w:rsidRPr="00C75D8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حافظ ابن کثیر می‌گوید: این ظرف و مجموعه‌ای که ابوهریره</w:t>
      </w:r>
      <w:r w:rsidR="00AB647F" w:rsidRPr="00AB647F">
        <w:rPr>
          <w:rStyle w:val="Char5"/>
          <w:rFonts w:cs="CTraditional Arabic" w:hint="cs"/>
          <w:rtl/>
        </w:rPr>
        <w:t xml:space="preserve">س </w:t>
      </w:r>
      <w:r w:rsidRPr="00996B8F">
        <w:rPr>
          <w:rStyle w:val="Char5"/>
          <w:rFonts w:hint="cs"/>
          <w:rtl/>
        </w:rPr>
        <w:t>آن را آشکار نمی‌کرد موضوع فتنه‌ها و جنگ‌هایی بود که بین مردم اتفاق افتاد و خواهد افتاد، و اگر او قبل از وقوع این جنگ‌ها به آن اشاره می‌کرد مردم او را تکذیب می‌کردند</w:t>
      </w:r>
      <w:r w:rsidRPr="00EB35CA">
        <w:rPr>
          <w:rStyle w:val="Char5"/>
          <w:rFonts w:hint="cs"/>
          <w:vertAlign w:val="superscript"/>
          <w:rtl/>
        </w:rPr>
        <w:t>(</w:t>
      </w:r>
      <w:r w:rsidRPr="00EB35CA">
        <w:rPr>
          <w:rStyle w:val="Char5"/>
          <w:vertAlign w:val="superscript"/>
          <w:rtl/>
        </w:rPr>
        <w:footnoteReference w:id="113"/>
      </w:r>
      <w:r w:rsidRPr="00EB35CA">
        <w:rPr>
          <w:rStyle w:val="Char5"/>
          <w:rFonts w:hint="cs"/>
          <w:vertAlign w:val="superscript"/>
          <w:rtl/>
        </w:rPr>
        <w:t>)</w:t>
      </w:r>
      <w:r w:rsidRPr="00996B8F">
        <w:rPr>
          <w:rStyle w:val="Char5"/>
          <w:rFonts w:hint="cs"/>
          <w:rtl/>
        </w:rPr>
        <w:t>.</w:t>
      </w:r>
    </w:p>
    <w:p w:rsidR="00781ACF" w:rsidRPr="00996B8F" w:rsidRDefault="00781ACF" w:rsidP="00282C07">
      <w:pPr>
        <w:pStyle w:val="ListParagraph"/>
        <w:widowControl w:val="0"/>
        <w:numPr>
          <w:ilvl w:val="0"/>
          <w:numId w:val="13"/>
        </w:numPr>
        <w:jc w:val="both"/>
        <w:rPr>
          <w:rStyle w:val="Char5"/>
          <w:rtl/>
        </w:rPr>
      </w:pPr>
      <w:r w:rsidRPr="00996B8F">
        <w:rPr>
          <w:rStyle w:val="Char5"/>
          <w:rFonts w:hint="cs"/>
          <w:rtl/>
        </w:rPr>
        <w:t>ابوهریره</w:t>
      </w:r>
      <w:r w:rsidR="00AB647F" w:rsidRPr="00C75D8A">
        <w:rPr>
          <w:rStyle w:val="Char5"/>
          <w:rFonts w:cs="CTraditional Arabic" w:hint="cs"/>
          <w:rtl/>
        </w:rPr>
        <w:t xml:space="preserve">س </w:t>
      </w:r>
      <w:r w:rsidRPr="00996B8F">
        <w:rPr>
          <w:rStyle w:val="Char5"/>
          <w:rFonts w:hint="cs"/>
          <w:rtl/>
        </w:rPr>
        <w:t>تنها صحابی نبود که بعضی از روایت‌های پیامبر</w:t>
      </w:r>
      <w:r w:rsidR="00352174" w:rsidRPr="00C75D8A">
        <w:rPr>
          <w:rStyle w:val="Char5"/>
          <w:rFonts w:cs="CTraditional Arabic" w:hint="cs"/>
          <w:rtl/>
        </w:rPr>
        <w:t xml:space="preserve"> ج </w:t>
      </w:r>
      <w:r w:rsidRPr="00996B8F">
        <w:rPr>
          <w:rStyle w:val="Char5"/>
          <w:rFonts w:hint="cs"/>
          <w:rtl/>
        </w:rPr>
        <w:t>را پنهان کرده بود، و بلکه ثابت است که بعضی از صحابه</w:t>
      </w:r>
      <w:r w:rsidRPr="00C75D8A">
        <w:rPr>
          <w:rFonts w:cs="CTraditional Arabic" w:hint="cs"/>
          <w:rtl/>
          <w:lang w:bidi="fa-IR"/>
        </w:rPr>
        <w:t>ش</w:t>
      </w:r>
      <w:r w:rsidRPr="00996B8F">
        <w:rPr>
          <w:rStyle w:val="Char5"/>
          <w:rFonts w:hint="cs"/>
          <w:rtl/>
        </w:rPr>
        <w:t xml:space="preserve"> بعضی از احادیثی را که از پیامبر</w:t>
      </w:r>
      <w:r w:rsidR="00352174" w:rsidRPr="00C75D8A">
        <w:rPr>
          <w:rStyle w:val="Char5"/>
          <w:rFonts w:cs="CTraditional Arabic" w:hint="cs"/>
          <w:rtl/>
        </w:rPr>
        <w:t xml:space="preserve"> ج </w:t>
      </w:r>
      <w:r w:rsidRPr="00996B8F">
        <w:rPr>
          <w:rStyle w:val="Char5"/>
          <w:rFonts w:hint="cs"/>
          <w:rtl/>
        </w:rPr>
        <w:t>شنیده بودند پنهان کردند، از آن جمله معاذ بن جبل</w:t>
      </w:r>
      <w:r w:rsidR="00282C07">
        <w:rPr>
          <w:rStyle w:val="Char5"/>
          <w:rFonts w:cs="CTraditional Arabic" w:hint="cs"/>
          <w:rtl/>
        </w:rPr>
        <w:t>س</w:t>
      </w:r>
      <w:r w:rsidRPr="00996B8F">
        <w:rPr>
          <w:rStyle w:val="Char5"/>
          <w:rFonts w:hint="cs"/>
          <w:rtl/>
        </w:rPr>
        <w:t>، مسلم از او روایت می‌کند که گفت: همراه پیامبر</w:t>
      </w:r>
      <w:r w:rsidR="00352174" w:rsidRPr="00C75D8A">
        <w:rPr>
          <w:rStyle w:val="Char5"/>
          <w:rFonts w:cs="CTraditional Arabic" w:hint="cs"/>
          <w:rtl/>
        </w:rPr>
        <w:t xml:space="preserve">ج </w:t>
      </w:r>
      <w:r w:rsidRPr="00996B8F">
        <w:rPr>
          <w:rStyle w:val="Char5"/>
          <w:rFonts w:hint="cs"/>
          <w:rtl/>
        </w:rPr>
        <w:t>بر الاغی که به آن عفیر گفته می‌شد سوار شدم، فرمود: ای معاذ! آیا می‌دانی حق خداوند بر بندگان چیست و حق بندگان بر خداوند چیست؟ گفتم: خدا و رسول خدا بهتر می‌دانند، فرمود: حق خداوند بر بندگان این است که خدا را بپرستند و چیزی را انباز و شریک او نکنند، و حق بندگان بر خداوند این است که کسی را که با او چیزی را شریک نمی‌کند عذاب ندهد، گفتم: ای رسول خدا آیا مردم را مژده ندهم، فرمود: «نه، آنان را مژده نده که با اعتماد به این حدیث در عمل سستی می‌ورزند»</w:t>
      </w:r>
      <w:r w:rsidRPr="00C75D8A">
        <w:rPr>
          <w:rStyle w:val="Char5"/>
          <w:rFonts w:hint="cs"/>
          <w:vertAlign w:val="superscript"/>
          <w:rtl/>
        </w:rPr>
        <w:t>(</w:t>
      </w:r>
      <w:r w:rsidRPr="00EB35CA">
        <w:rPr>
          <w:rStyle w:val="Char5"/>
          <w:vertAlign w:val="superscript"/>
          <w:rtl/>
        </w:rPr>
        <w:footnoteReference w:id="114"/>
      </w:r>
      <w:r w:rsidRPr="00C75D8A">
        <w:rPr>
          <w:rStyle w:val="Char5"/>
          <w:rFonts w:hint="cs"/>
          <w:vertAlign w:val="superscript"/>
          <w:rtl/>
        </w:rPr>
        <w:t>)</w:t>
      </w:r>
      <w:r w:rsidRPr="00996B8F">
        <w:rPr>
          <w:rStyle w:val="Char5"/>
          <w:rFonts w:hint="cs"/>
          <w:rtl/>
        </w:rPr>
        <w:t>.</w:t>
      </w:r>
    </w:p>
    <w:p w:rsidR="00781ACF" w:rsidRPr="00996B8F" w:rsidRDefault="00CC2DFF" w:rsidP="00CC2DFF">
      <w:pPr>
        <w:widowControl w:val="0"/>
        <w:ind w:firstLine="284"/>
        <w:jc w:val="both"/>
        <w:rPr>
          <w:rStyle w:val="Char5"/>
          <w:rtl/>
        </w:rPr>
      </w:pPr>
      <w:r w:rsidRPr="00996B8F">
        <w:rPr>
          <w:rStyle w:val="Char5"/>
          <w:rFonts w:hint="cs"/>
          <w:rtl/>
        </w:rPr>
        <w:t>و از آن جمله عباده بن صامت</w:t>
      </w:r>
      <w:r w:rsidR="00AB647F" w:rsidRPr="00AB647F">
        <w:rPr>
          <w:rStyle w:val="Char5"/>
          <w:rFonts w:cs="CTraditional Arabic" w:hint="cs"/>
          <w:rtl/>
        </w:rPr>
        <w:t xml:space="preserve">س </w:t>
      </w:r>
      <w:r w:rsidR="00781ACF" w:rsidRPr="00996B8F">
        <w:rPr>
          <w:rStyle w:val="Char5"/>
          <w:rFonts w:hint="cs"/>
          <w:rtl/>
        </w:rPr>
        <w:t>که از او روایت است که در بیماری مرگش گفت: هر حدیثی که از پیامبر</w:t>
      </w:r>
      <w:r w:rsidR="00352174" w:rsidRPr="00352174">
        <w:rPr>
          <w:rStyle w:val="Char5"/>
          <w:rFonts w:cs="CTraditional Arabic" w:hint="cs"/>
          <w:rtl/>
        </w:rPr>
        <w:t xml:space="preserve"> ج </w:t>
      </w:r>
      <w:r w:rsidR="00781ACF" w:rsidRPr="00996B8F">
        <w:rPr>
          <w:rStyle w:val="Char5"/>
          <w:rFonts w:hint="cs"/>
          <w:rtl/>
        </w:rPr>
        <w:t>شنیده‌ام و خیری برایتان در آن نهفته بوده به شما گفته‌ام، به جز یک حدیث که آن را امروز در حالی که در آستانه مرگ قرار دارم برایتان بیان می‌کنم، از رسول خدا شنیدم که می‌گفت: «هرکسی گواهی دهد که هیچ معبود به حق جز الله نیست و محمد فرستاده خداست، خداوند دوزخ را بر او حرام نموده است»</w:t>
      </w:r>
      <w:r w:rsidR="00781ACF" w:rsidRPr="00EB35CA">
        <w:rPr>
          <w:rStyle w:val="Char5"/>
          <w:rFonts w:hint="cs"/>
          <w:vertAlign w:val="superscript"/>
          <w:rtl/>
        </w:rPr>
        <w:t>(</w:t>
      </w:r>
      <w:r w:rsidR="00781ACF" w:rsidRPr="00EB35CA">
        <w:rPr>
          <w:rStyle w:val="Char5"/>
          <w:vertAlign w:val="superscript"/>
          <w:rtl/>
        </w:rPr>
        <w:footnoteReference w:id="115"/>
      </w:r>
      <w:r w:rsidR="00781ACF" w:rsidRPr="00EB35CA">
        <w:rPr>
          <w:rStyle w:val="Char5"/>
          <w:rFonts w:hint="cs"/>
          <w:vertAlign w:val="superscript"/>
          <w:rtl/>
        </w:rPr>
        <w:t>)</w:t>
      </w:r>
      <w:r w:rsidR="00781ACF"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قاضی عیاض می‌گوید: «موارد زیادی هست که صحابه</w:t>
      </w:r>
      <w:r>
        <w:rPr>
          <w:rFonts w:cs="CTraditional Arabic" w:hint="cs"/>
          <w:rtl/>
          <w:lang w:bidi="fa-IR"/>
        </w:rPr>
        <w:t>ش</w:t>
      </w:r>
      <w:r w:rsidRPr="00996B8F">
        <w:rPr>
          <w:rStyle w:val="Char5"/>
          <w:rFonts w:hint="cs"/>
          <w:rtl/>
        </w:rPr>
        <w:t xml:space="preserve"> حدیثی را که به انجام عمل و کاری فرمان نمی‌دهد و نیازی به آن نیست و یا به گونه‌ ایست که عقل عوام آن را هضم نمی‌کند و یا بیم آن می‌رود که زیانی برای گوینده یا شنونده داشته باشد، روایت نکرده‌اند»</w:t>
      </w:r>
      <w:r w:rsidRPr="00EB35CA">
        <w:rPr>
          <w:rStyle w:val="Char5"/>
          <w:rFonts w:hint="cs"/>
          <w:vertAlign w:val="superscript"/>
          <w:rtl/>
        </w:rPr>
        <w:t>(</w:t>
      </w:r>
      <w:r w:rsidRPr="00EB35CA">
        <w:rPr>
          <w:rStyle w:val="Char5"/>
          <w:vertAlign w:val="superscript"/>
          <w:rtl/>
        </w:rPr>
        <w:footnoteReference w:id="116"/>
      </w:r>
      <w:r w:rsidRPr="00EB35CA">
        <w:rPr>
          <w:rStyle w:val="Char5"/>
          <w:rFonts w:hint="cs"/>
          <w:vertAlign w:val="superscript"/>
          <w:rtl/>
        </w:rPr>
        <w:t>)</w:t>
      </w:r>
      <w:r w:rsidRPr="00996B8F">
        <w:rPr>
          <w:rStyle w:val="Char5"/>
          <w:rFonts w:hint="cs"/>
          <w:rtl/>
        </w:rPr>
        <w:t>.</w:t>
      </w:r>
    </w:p>
    <w:p w:rsidR="00781ACF" w:rsidRPr="00996B8F" w:rsidRDefault="00781ACF" w:rsidP="002912ED">
      <w:pPr>
        <w:pStyle w:val="ListParagraph"/>
        <w:numPr>
          <w:ilvl w:val="0"/>
          <w:numId w:val="13"/>
        </w:numPr>
        <w:jc w:val="both"/>
        <w:rPr>
          <w:rStyle w:val="Char5"/>
          <w:rtl/>
        </w:rPr>
      </w:pPr>
      <w:r w:rsidRPr="00996B8F">
        <w:rPr>
          <w:rStyle w:val="Char5"/>
          <w:rFonts w:hint="cs"/>
          <w:rtl/>
        </w:rPr>
        <w:t>بزرگان صحابه</w:t>
      </w:r>
      <w:r w:rsidRPr="000926E2">
        <w:rPr>
          <w:rFonts w:cs="CTraditional Arabic" w:hint="cs"/>
          <w:rtl/>
          <w:lang w:bidi="fa-IR"/>
        </w:rPr>
        <w:t>ش</w:t>
      </w:r>
      <w:r w:rsidRPr="00996B8F">
        <w:rPr>
          <w:rStyle w:val="Char5"/>
          <w:rFonts w:hint="cs"/>
          <w:rtl/>
        </w:rPr>
        <w:t xml:space="preserve"> می‌گفتند کم روایت کنید، چون دلائلی بود که می‌طلبید که از پیامبر</w:t>
      </w:r>
      <w:r w:rsidR="00352174" w:rsidRPr="000926E2">
        <w:rPr>
          <w:rStyle w:val="Char5"/>
          <w:rFonts w:cs="CTraditional Arabic" w:hint="cs"/>
          <w:rtl/>
        </w:rPr>
        <w:t xml:space="preserve"> ج </w:t>
      </w:r>
      <w:r w:rsidRPr="00996B8F">
        <w:rPr>
          <w:rStyle w:val="Char5"/>
          <w:rFonts w:hint="cs"/>
          <w:rtl/>
        </w:rPr>
        <w:t>کمتر روایت شود.</w:t>
      </w:r>
    </w:p>
    <w:p w:rsidR="00781ACF" w:rsidRPr="00996B8F" w:rsidRDefault="00781ACF" w:rsidP="00D20902">
      <w:pPr>
        <w:ind w:firstLine="284"/>
        <w:jc w:val="both"/>
        <w:rPr>
          <w:rStyle w:val="Char5"/>
          <w:rtl/>
        </w:rPr>
      </w:pPr>
      <w:r w:rsidRPr="00996B8F">
        <w:rPr>
          <w:rStyle w:val="Char5"/>
          <w:rFonts w:hint="cs"/>
          <w:rtl/>
        </w:rPr>
        <w:t>از عمر بن خطاب</w:t>
      </w:r>
      <w:r w:rsidR="00AB647F" w:rsidRPr="00AB647F">
        <w:rPr>
          <w:rFonts w:cs="CTraditional Arabic" w:hint="cs"/>
          <w:rtl/>
          <w:lang w:bidi="fa-IR"/>
        </w:rPr>
        <w:t xml:space="preserve">س </w:t>
      </w:r>
      <w:r w:rsidRPr="00996B8F">
        <w:rPr>
          <w:rStyle w:val="Char5"/>
          <w:rFonts w:hint="cs"/>
          <w:rtl/>
        </w:rPr>
        <w:t>ر</w:t>
      </w:r>
      <w:r w:rsidR="00CC2DFF" w:rsidRPr="00996B8F">
        <w:rPr>
          <w:rStyle w:val="Char5"/>
          <w:rFonts w:hint="cs"/>
          <w:rtl/>
        </w:rPr>
        <w:t>وایت است که گفت: کمتر از پیامبر</w:t>
      </w:r>
      <w:r w:rsidR="00352174" w:rsidRPr="00352174">
        <w:rPr>
          <w:rStyle w:val="Char5"/>
          <w:rFonts w:cs="CTraditional Arabic" w:hint="cs"/>
          <w:rtl/>
        </w:rPr>
        <w:t xml:space="preserve"> ج </w:t>
      </w:r>
      <w:r w:rsidRPr="00996B8F">
        <w:rPr>
          <w:rStyle w:val="Char5"/>
          <w:rFonts w:hint="cs"/>
          <w:rtl/>
        </w:rPr>
        <w:t>روایت کنید جز احادیثی که به آن عمل می‌شود.</w:t>
      </w:r>
    </w:p>
    <w:p w:rsidR="00781ACF" w:rsidRPr="00996B8F" w:rsidRDefault="00781ACF" w:rsidP="00D20902">
      <w:pPr>
        <w:ind w:firstLine="284"/>
        <w:jc w:val="both"/>
        <w:rPr>
          <w:rStyle w:val="Char5"/>
          <w:rtl/>
        </w:rPr>
      </w:pPr>
      <w:r w:rsidRPr="00996B8F">
        <w:rPr>
          <w:rStyle w:val="Char5"/>
          <w:rFonts w:hint="cs"/>
          <w:rtl/>
        </w:rPr>
        <w:t>ابن کثیر می‌گوید: ممکن است عمر</w:t>
      </w:r>
      <w:r w:rsidR="00AB647F" w:rsidRPr="00AB647F">
        <w:rPr>
          <w:rStyle w:val="Char5"/>
          <w:rFonts w:cs="CTraditional Arabic" w:hint="cs"/>
          <w:rtl/>
        </w:rPr>
        <w:t xml:space="preserve">س </w:t>
      </w:r>
      <w:r w:rsidRPr="00996B8F">
        <w:rPr>
          <w:rStyle w:val="Char5"/>
          <w:rFonts w:hint="cs"/>
          <w:rtl/>
        </w:rPr>
        <w:t>این هراس را داشت که مردم حدیث را نفهمد و بر احادیثی که رخصت هستند تکیه کنند، و یا بر این باور بود که اگر فرد زیاد روایت کند ممکن است در روایت‌ها اشتباه کند و مردم روایت را به صورت غلط از او یاد بگیرند</w:t>
      </w:r>
      <w:r w:rsidRPr="00EB35CA">
        <w:rPr>
          <w:rStyle w:val="Char5"/>
          <w:rFonts w:hint="cs"/>
          <w:vertAlign w:val="superscript"/>
          <w:rtl/>
        </w:rPr>
        <w:t>(</w:t>
      </w:r>
      <w:r w:rsidRPr="00EB35CA">
        <w:rPr>
          <w:rStyle w:val="Char5"/>
          <w:vertAlign w:val="superscript"/>
          <w:rtl/>
        </w:rPr>
        <w:footnoteReference w:id="11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از علی بن ابی طالب</w:t>
      </w:r>
      <w:r w:rsidR="00AB647F" w:rsidRPr="00AB647F">
        <w:rPr>
          <w:rStyle w:val="Char5"/>
          <w:rFonts w:cs="CTraditional Arabic" w:hint="cs"/>
          <w:rtl/>
        </w:rPr>
        <w:t xml:space="preserve">س </w:t>
      </w:r>
      <w:r w:rsidRPr="00996B8F">
        <w:rPr>
          <w:rStyle w:val="Char5"/>
          <w:rFonts w:hint="cs"/>
          <w:rtl/>
        </w:rPr>
        <w:t>روایت است که گفت: «احادیثی برای مردم بگوئید که آن را می‌فهمند و آنچه را که نمی‌فهمند نگوئید، آیا دوست دارید خدا و پیامبرش تکذیب شود»</w:t>
      </w:r>
      <w:r w:rsidRPr="00EB35CA">
        <w:rPr>
          <w:rStyle w:val="Char5"/>
          <w:rFonts w:hint="cs"/>
          <w:vertAlign w:val="superscript"/>
          <w:rtl/>
        </w:rPr>
        <w:t>(</w:t>
      </w:r>
      <w:r w:rsidRPr="00EB35CA">
        <w:rPr>
          <w:rStyle w:val="Char5"/>
          <w:vertAlign w:val="superscript"/>
          <w:rtl/>
        </w:rPr>
        <w:footnoteReference w:id="11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همانطور که از ابن مسعود</w:t>
      </w:r>
      <w:r w:rsidR="00AB647F" w:rsidRPr="00AB647F">
        <w:rPr>
          <w:rFonts w:cs="CTraditional Arabic" w:hint="cs"/>
          <w:rtl/>
          <w:lang w:bidi="fa-IR"/>
        </w:rPr>
        <w:t xml:space="preserve">س </w:t>
      </w:r>
      <w:r w:rsidRPr="00996B8F">
        <w:rPr>
          <w:rStyle w:val="Char5"/>
          <w:rFonts w:hint="cs"/>
          <w:rtl/>
        </w:rPr>
        <w:t>روایت است که گفت: «شما هیچ حدیثی برای قومی که به عقل‌شان نمی‌رسید بیان نمی‌کنید، مگر آن که آن حدیث برای بعضی از آنان سبب فتنه می‌شود»</w:t>
      </w:r>
      <w:r w:rsidRPr="00EB35CA">
        <w:rPr>
          <w:rStyle w:val="Char5"/>
          <w:rFonts w:hint="cs"/>
          <w:vertAlign w:val="superscript"/>
          <w:rtl/>
        </w:rPr>
        <w:t>(</w:t>
      </w:r>
      <w:r w:rsidRPr="00EB35CA">
        <w:rPr>
          <w:rStyle w:val="Char5"/>
          <w:vertAlign w:val="superscript"/>
          <w:rtl/>
        </w:rPr>
        <w:footnoteReference w:id="119"/>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کاملاً روشن است که آنچه ابوهریره</w:t>
      </w:r>
      <w:r w:rsidR="00AB647F" w:rsidRPr="00AB647F">
        <w:rPr>
          <w:rStyle w:val="Char5"/>
          <w:rFonts w:cs="CTraditional Arabic" w:hint="cs"/>
          <w:rtl/>
        </w:rPr>
        <w:t xml:space="preserve">س </w:t>
      </w:r>
      <w:r w:rsidRPr="00996B8F">
        <w:rPr>
          <w:rStyle w:val="Char5"/>
          <w:rFonts w:hint="cs"/>
          <w:rtl/>
        </w:rPr>
        <w:t>پنهان کرده به دلایلی بوده که براساس آن دلایل دیگر صحابه پاره‌ای از روایت‌ها را پنهان کرده‌اند، و احادیثی که ذکر نکرد</w:t>
      </w:r>
      <w:r w:rsidR="00CC2DFF" w:rsidRPr="00996B8F">
        <w:rPr>
          <w:rStyle w:val="Char5"/>
          <w:rFonts w:hint="cs"/>
          <w:rtl/>
        </w:rPr>
        <w:t>ه‌اند از احادیثی نیست که پیامبر</w:t>
      </w:r>
      <w:r w:rsidR="00352174" w:rsidRPr="00352174">
        <w:rPr>
          <w:rStyle w:val="Char5"/>
          <w:rFonts w:cs="CTraditional Arabic" w:hint="cs"/>
          <w:rtl/>
        </w:rPr>
        <w:t xml:space="preserve"> ج </w:t>
      </w:r>
      <w:r w:rsidRPr="00996B8F">
        <w:rPr>
          <w:rStyle w:val="Char5"/>
          <w:rFonts w:hint="cs"/>
          <w:rtl/>
        </w:rPr>
        <w:t>به رساندن آن امر کرده باشد.</w:t>
      </w:r>
    </w:p>
    <w:p w:rsidR="00781ACF" w:rsidRPr="00D20902" w:rsidRDefault="00781ACF" w:rsidP="00D20902">
      <w:pPr>
        <w:pStyle w:val="a4"/>
        <w:rPr>
          <w:rtl/>
        </w:rPr>
      </w:pPr>
      <w:bookmarkStart w:id="118" w:name="_Toc299572983"/>
      <w:bookmarkStart w:id="119" w:name="_Toc370379785"/>
      <w:bookmarkStart w:id="120" w:name="_Toc437248327"/>
      <w:r w:rsidRPr="00D20902">
        <w:rPr>
          <w:rFonts w:hint="cs"/>
          <w:rtl/>
        </w:rPr>
        <w:t xml:space="preserve">شبهه پنجم: </w:t>
      </w:r>
      <w:r w:rsidR="00CC2DFF">
        <w:rPr>
          <w:rFonts w:hint="cs"/>
          <w:rtl/>
        </w:rPr>
        <w:t>عزل شدن ابوهریره</w:t>
      </w:r>
      <w:r w:rsidRPr="00D20902">
        <w:sym w:font="AGA Arabesque" w:char="0074"/>
      </w:r>
      <w:r w:rsidR="00282C07">
        <w:rPr>
          <w:rFonts w:hint="cs"/>
          <w:rtl/>
        </w:rPr>
        <w:t xml:space="preserve"> </w:t>
      </w:r>
      <w:r w:rsidRPr="00D20902">
        <w:rPr>
          <w:rFonts w:hint="cs"/>
          <w:rtl/>
        </w:rPr>
        <w:t>توسط عمر</w:t>
      </w:r>
      <w:r w:rsidRPr="00D20902">
        <w:sym w:font="AGA Arabesque" w:char="0074"/>
      </w:r>
      <w:r w:rsidRPr="00D20902">
        <w:rPr>
          <w:rFonts w:hint="cs"/>
          <w:rtl/>
        </w:rPr>
        <w:t xml:space="preserve"> از فرمانداری بحرین</w:t>
      </w:r>
      <w:bookmarkEnd w:id="118"/>
      <w:bookmarkEnd w:id="119"/>
      <w:bookmarkEnd w:id="120"/>
    </w:p>
    <w:p w:rsidR="00781ACF" w:rsidRPr="00996B8F" w:rsidRDefault="00781ACF" w:rsidP="00D20902">
      <w:pPr>
        <w:ind w:firstLine="284"/>
        <w:jc w:val="both"/>
        <w:rPr>
          <w:rStyle w:val="Char5"/>
          <w:rtl/>
        </w:rPr>
      </w:pPr>
      <w:r w:rsidRPr="00996B8F">
        <w:rPr>
          <w:rStyle w:val="Char5"/>
          <w:rFonts w:hint="cs"/>
          <w:rtl/>
        </w:rPr>
        <w:t>یکی از شبهاتی بعضی از منحرفین مطرح می‌کنند این است که اقدام عمر</w:t>
      </w:r>
      <w:r w:rsidR="00AB647F" w:rsidRPr="00AB647F">
        <w:rPr>
          <w:rStyle w:val="Char5"/>
          <w:rFonts w:cs="CTraditional Arabic" w:hint="cs"/>
          <w:rtl/>
        </w:rPr>
        <w:t xml:space="preserve">س </w:t>
      </w:r>
      <w:r w:rsidRPr="00996B8F">
        <w:rPr>
          <w:rStyle w:val="Char5"/>
          <w:rFonts w:hint="cs"/>
          <w:rtl/>
        </w:rPr>
        <w:t>به عزل ابوهریره</w:t>
      </w:r>
      <w:r w:rsidR="00AB647F" w:rsidRPr="00AB647F">
        <w:rPr>
          <w:rStyle w:val="Char5"/>
          <w:rFonts w:cs="CTraditional Arabic" w:hint="cs"/>
          <w:rtl/>
        </w:rPr>
        <w:t xml:space="preserve">س </w:t>
      </w:r>
      <w:r w:rsidRPr="00996B8F">
        <w:rPr>
          <w:rStyle w:val="Char5"/>
          <w:rFonts w:hint="cs"/>
          <w:rtl/>
        </w:rPr>
        <w:t>از فرمانداری بحرین در مورد امانتداری ابوهریره</w:t>
      </w:r>
      <w:r w:rsidR="00AB647F" w:rsidRPr="00AB647F">
        <w:rPr>
          <w:rStyle w:val="Char5"/>
          <w:rFonts w:cs="CTraditional Arabic" w:hint="cs"/>
          <w:rtl/>
        </w:rPr>
        <w:t xml:space="preserve">س </w:t>
      </w:r>
      <w:r w:rsidRPr="00996B8F">
        <w:rPr>
          <w:rStyle w:val="Char5"/>
          <w:rFonts w:hint="cs"/>
          <w:rtl/>
        </w:rPr>
        <w:t>شک ایجاد می‌کند.</w:t>
      </w:r>
    </w:p>
    <w:p w:rsidR="00781ACF" w:rsidRPr="009A72E5" w:rsidRDefault="00781ACF" w:rsidP="00D20902">
      <w:pPr>
        <w:ind w:firstLine="284"/>
        <w:jc w:val="both"/>
        <w:rPr>
          <w:rStyle w:val="Char9"/>
          <w:rtl/>
        </w:rPr>
      </w:pPr>
      <w:r w:rsidRPr="009A72E5">
        <w:rPr>
          <w:rStyle w:val="Char9"/>
          <w:rFonts w:hint="cs"/>
          <w:rtl/>
        </w:rPr>
        <w:t>این شبهه به دلایل ذیل باطل است:</w:t>
      </w:r>
    </w:p>
    <w:p w:rsidR="00781ACF" w:rsidRPr="00996B8F" w:rsidRDefault="00781ACF" w:rsidP="002912ED">
      <w:pPr>
        <w:pStyle w:val="ListParagraph"/>
        <w:numPr>
          <w:ilvl w:val="0"/>
          <w:numId w:val="14"/>
        </w:numPr>
        <w:jc w:val="both"/>
        <w:rPr>
          <w:rStyle w:val="Char5"/>
          <w:rtl/>
        </w:rPr>
      </w:pPr>
      <w:r w:rsidRPr="00996B8F">
        <w:rPr>
          <w:rStyle w:val="Char5"/>
          <w:rFonts w:hint="cs"/>
          <w:rtl/>
        </w:rPr>
        <w:t>عمر</w:t>
      </w:r>
      <w:r w:rsidR="00AB647F" w:rsidRPr="00C9639C">
        <w:rPr>
          <w:rStyle w:val="Char5"/>
          <w:rFonts w:cs="CTraditional Arabic" w:hint="cs"/>
          <w:rtl/>
        </w:rPr>
        <w:t xml:space="preserve">س </w:t>
      </w:r>
      <w:r w:rsidRPr="00996B8F">
        <w:rPr>
          <w:rStyle w:val="Char5"/>
          <w:rFonts w:hint="cs"/>
          <w:rtl/>
        </w:rPr>
        <w:t>وقتی ابوهریره را از فرمانداری بحرین عزل نمود در امانتداری او تردیدی نداشت، و بلکه هدف از احضار ابوهریره</w:t>
      </w:r>
      <w:r w:rsidR="00AB647F" w:rsidRPr="00C9639C">
        <w:rPr>
          <w:rStyle w:val="Char5"/>
          <w:rFonts w:cs="CTraditional Arabic" w:hint="cs"/>
          <w:rtl/>
        </w:rPr>
        <w:t xml:space="preserve">س </w:t>
      </w:r>
      <w:r w:rsidRPr="00996B8F">
        <w:rPr>
          <w:rStyle w:val="Char5"/>
          <w:rFonts w:hint="cs"/>
          <w:rtl/>
        </w:rPr>
        <w:t>و پرسیدن از دارایی‌اش و عزل او از فرمانداری به خاطر آن بود که پرسشی که در مورد رشد دارایی ابوهریره در بحرین مطرح بود را از بین ببرد، گرچه دارایی ابوهریره اموال محدودی بود، اما</w:t>
      </w:r>
      <w:r w:rsidR="00B721C3">
        <w:rPr>
          <w:rStyle w:val="Char5"/>
          <w:rFonts w:hint="cs"/>
          <w:rtl/>
        </w:rPr>
        <w:t xml:space="preserve"> چنان‌که </w:t>
      </w:r>
      <w:r w:rsidRPr="00996B8F">
        <w:rPr>
          <w:rStyle w:val="Char5"/>
          <w:rFonts w:hint="cs"/>
          <w:rtl/>
        </w:rPr>
        <w:t>گفته</w:t>
      </w:r>
      <w:r w:rsidR="00B1047C">
        <w:rPr>
          <w:rStyle w:val="Char5"/>
          <w:rFonts w:hint="cs"/>
          <w:rtl/>
        </w:rPr>
        <w:t>‌اند</w:t>
      </w:r>
      <w:r w:rsidRPr="00996B8F">
        <w:rPr>
          <w:rStyle w:val="Char5"/>
          <w:rFonts w:hint="cs"/>
          <w:rtl/>
        </w:rPr>
        <w:t>: (هرگاه فقیر لباس جدیدی بپوشد می‌گویند: چه کسی این را به تو داده است؟) و به فرض آن که عمر</w:t>
      </w:r>
      <w:r w:rsidR="00AB647F" w:rsidRPr="00C9639C">
        <w:rPr>
          <w:rStyle w:val="Char5"/>
          <w:rFonts w:cs="CTraditional Arabic" w:hint="cs"/>
          <w:rtl/>
        </w:rPr>
        <w:t xml:space="preserve">س </w:t>
      </w:r>
      <w:r w:rsidRPr="00996B8F">
        <w:rPr>
          <w:rStyle w:val="Char5"/>
          <w:rFonts w:hint="cs"/>
          <w:rtl/>
        </w:rPr>
        <w:t>در امانتداری او شک کرده باشد، شک عمر بعد از این که از ابوهریره جویا شد که این مال از کجا آمده و ابوهریره جواب قانع‌کننده‌ای داد، برطرف شد.</w:t>
      </w:r>
    </w:p>
    <w:p w:rsidR="00781ACF" w:rsidRPr="00996B8F" w:rsidRDefault="00781ACF" w:rsidP="00D20902">
      <w:pPr>
        <w:ind w:firstLine="284"/>
        <w:jc w:val="both"/>
        <w:rPr>
          <w:rStyle w:val="Char5"/>
          <w:rtl/>
        </w:rPr>
      </w:pPr>
      <w:r w:rsidRPr="00996B8F">
        <w:rPr>
          <w:rStyle w:val="Char5"/>
          <w:rFonts w:hint="cs"/>
          <w:rtl/>
        </w:rPr>
        <w:t>ایوب سختیانی از محمد بن سیرین روایت می‌کند که عمر ابوهریره را به عنوان عامل و فرماندار بحرین تعیین کرد، و ابوهریره وقتی از آنجا آمد ده هزار پول داشت، عمر به او گفت: ای دشمن خدا و دشمن کتابش! این اموال را به ناحق برای خود جمع کرده‌ای؟ ابوهریره گفت: دشمن خدا و کتابش نیستم، و بلکه دشمن کسی هستم که با خدا و کتابش دشمنی کند، عمر گفت: پس از کجا آورده‌ای؟ گفتم: اسب‌ها زائیدند، برده فروختم، و هدایایی که پی در پی می‌آمد، آنگاه نگاه کردند دیدند همانطور است که او می‌گوید».</w:t>
      </w:r>
    </w:p>
    <w:p w:rsidR="00781ACF" w:rsidRPr="00996B8F" w:rsidRDefault="00781ACF" w:rsidP="00D20902">
      <w:pPr>
        <w:ind w:firstLine="284"/>
        <w:jc w:val="both"/>
        <w:rPr>
          <w:rStyle w:val="Char5"/>
          <w:rtl/>
        </w:rPr>
      </w:pPr>
      <w:r w:rsidRPr="00996B8F">
        <w:rPr>
          <w:rStyle w:val="Char5"/>
          <w:rFonts w:hint="cs"/>
          <w:rtl/>
        </w:rPr>
        <w:t>و از جم</w:t>
      </w:r>
      <w:r w:rsidR="00CC2DFF" w:rsidRPr="00996B8F">
        <w:rPr>
          <w:rStyle w:val="Char5"/>
          <w:rFonts w:hint="cs"/>
          <w:rtl/>
        </w:rPr>
        <w:t>له اموری که تائید می‌کند که عمر</w:t>
      </w:r>
      <w:r w:rsidR="00AB647F" w:rsidRPr="00AB647F">
        <w:rPr>
          <w:rStyle w:val="Char5"/>
          <w:rFonts w:cs="CTraditional Arabic" w:hint="cs"/>
          <w:rtl/>
        </w:rPr>
        <w:t xml:space="preserve">س </w:t>
      </w:r>
      <w:r w:rsidRPr="00996B8F">
        <w:rPr>
          <w:rStyle w:val="Char5"/>
          <w:rFonts w:hint="cs"/>
          <w:rtl/>
        </w:rPr>
        <w:t>به پاسخ ابوهریره</w:t>
      </w:r>
      <w:r w:rsidR="00AB647F" w:rsidRPr="00AB647F">
        <w:rPr>
          <w:rStyle w:val="Char5"/>
          <w:rFonts w:cs="CTraditional Arabic" w:hint="cs"/>
          <w:rtl/>
        </w:rPr>
        <w:t xml:space="preserve">س </w:t>
      </w:r>
      <w:r w:rsidRPr="00996B8F">
        <w:rPr>
          <w:rStyle w:val="Char5"/>
          <w:rFonts w:hint="cs"/>
          <w:rtl/>
        </w:rPr>
        <w:t>قانع شد، این است که بار دیگر از او خواست که فرمانداری بحرین را قبول کند.</w:t>
      </w:r>
    </w:p>
    <w:p w:rsidR="00781ACF" w:rsidRPr="00996B8F" w:rsidRDefault="00781ACF" w:rsidP="001A0FD7">
      <w:pPr>
        <w:ind w:firstLine="284"/>
        <w:jc w:val="both"/>
        <w:rPr>
          <w:rStyle w:val="Char5"/>
          <w:rtl/>
        </w:rPr>
      </w:pPr>
      <w:r w:rsidRPr="00996B8F">
        <w:rPr>
          <w:rStyle w:val="Char5"/>
          <w:rFonts w:hint="cs"/>
          <w:rtl/>
        </w:rPr>
        <w:t xml:space="preserve">در همین روایت آمده است: بعد از آن عمر ابوهریره را خواست تا او را فرماندار قرار دهد، اما او نپذیرفت، عمر گفت: فرمانداری را </w:t>
      </w:r>
      <w:r w:rsidR="00CC2DFF" w:rsidRPr="00996B8F">
        <w:rPr>
          <w:rStyle w:val="Char5"/>
          <w:rFonts w:hint="cs"/>
          <w:rtl/>
        </w:rPr>
        <w:t>ناپسند می‌دانی و حال آن که یوسف</w:t>
      </w:r>
      <w:r w:rsidR="001A0FD7">
        <w:rPr>
          <w:rStyle w:val="Char5"/>
          <w:rFonts w:cs="CTraditional Arabic" w:hint="cs"/>
          <w:rtl/>
        </w:rPr>
        <w:t>÷</w:t>
      </w:r>
      <w:r w:rsidRPr="00996B8F">
        <w:rPr>
          <w:rStyle w:val="Char5"/>
          <w:rFonts w:hint="cs"/>
          <w:rtl/>
        </w:rPr>
        <w:t xml:space="preserve"> که از تو بهتر بوده حکومت را خواسته است، ابوهریره گفت: یوسف پیامبر است و پسر پیامبر است، و من ابوهریره پسر کنیزکی بیش نیستم، و از پنج چیز می‌ترسم، می‌ترسم که بدون علم سخنی بگویم، و بدون بردباری قضاوت کنم، و این که زده شوم، و مالم از دستم گرفته شود، و ناسزا گفته شوم</w:t>
      </w:r>
      <w:r w:rsidRPr="00EB35CA">
        <w:rPr>
          <w:rStyle w:val="Char5"/>
          <w:rFonts w:hint="cs"/>
          <w:vertAlign w:val="superscript"/>
          <w:rtl/>
        </w:rPr>
        <w:t>(</w:t>
      </w:r>
      <w:r w:rsidRPr="00EB35CA">
        <w:rPr>
          <w:rStyle w:val="Char5"/>
          <w:vertAlign w:val="superscript"/>
          <w:rtl/>
        </w:rPr>
        <w:footnoteReference w:id="120"/>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این روایت؛ صحیح‌ترین روایت در مورد قضیه عزل ابوهریره از ولایت بحرین است، چون راویان آن ثقه و از طُرُق مختلفی از تابعی بزرگوار محمد بن سیرین روایت شده است، و این روایت می‌گوید عمر</w:t>
      </w:r>
      <w:r w:rsidR="00AB647F" w:rsidRPr="00AB647F">
        <w:rPr>
          <w:rStyle w:val="Char5"/>
          <w:rFonts w:cs="CTraditional Arabic" w:hint="cs"/>
          <w:rtl/>
        </w:rPr>
        <w:t xml:space="preserve">س </w:t>
      </w:r>
      <w:r w:rsidRPr="00996B8F">
        <w:rPr>
          <w:rStyle w:val="Char5"/>
          <w:rFonts w:hint="cs"/>
          <w:rtl/>
        </w:rPr>
        <w:t>او را به خاطر خیانت یا ضعف در امانتداری یا کوتاهی‌ورزیدن در انجام وظیفه عزل نکرده است، و اگر چنین می‌بود عمر</w:t>
      </w:r>
      <w:r w:rsidR="00AB647F" w:rsidRPr="00AB647F">
        <w:rPr>
          <w:rStyle w:val="Char5"/>
          <w:rFonts w:cs="CTraditional Arabic" w:hint="cs"/>
          <w:rtl/>
        </w:rPr>
        <w:t xml:space="preserve">س </w:t>
      </w:r>
      <w:r w:rsidRPr="00996B8F">
        <w:rPr>
          <w:rStyle w:val="Char5"/>
          <w:rFonts w:hint="cs"/>
          <w:rtl/>
        </w:rPr>
        <w:t>دوباره از او درخواست نمی‌کرد که فرمانداری بحرین را به عهده بگیرد.</w:t>
      </w:r>
    </w:p>
    <w:p w:rsidR="00781ACF" w:rsidRPr="00996B8F" w:rsidRDefault="00781ACF" w:rsidP="002912ED">
      <w:pPr>
        <w:pStyle w:val="ListParagraph"/>
        <w:numPr>
          <w:ilvl w:val="0"/>
          <w:numId w:val="14"/>
        </w:numPr>
        <w:jc w:val="both"/>
        <w:rPr>
          <w:rStyle w:val="Char5"/>
          <w:rtl/>
        </w:rPr>
      </w:pPr>
      <w:r w:rsidRPr="00996B8F">
        <w:rPr>
          <w:rStyle w:val="Char5"/>
          <w:rFonts w:hint="cs"/>
          <w:rtl/>
        </w:rPr>
        <w:t>یکی از سیاست‌های ویژه عمر</w:t>
      </w:r>
      <w:r w:rsidR="00AB647F" w:rsidRPr="001A0FD7">
        <w:rPr>
          <w:rStyle w:val="Char5"/>
          <w:rFonts w:cs="CTraditional Arabic" w:hint="cs"/>
          <w:rtl/>
        </w:rPr>
        <w:t xml:space="preserve">س </w:t>
      </w:r>
      <w:r w:rsidRPr="00996B8F">
        <w:rPr>
          <w:rStyle w:val="Char5"/>
          <w:rFonts w:hint="cs"/>
          <w:rtl/>
        </w:rPr>
        <w:t>در حکومت این بود که اگر کوچکترین شکایتی علیه فرمانداری می‌شد هرچند مقام‌شان بالا می‌بود و از پیشگامان به اسلام می‌بود او را مورد پیگرد و بازخواست قرار می‌داد، از این رو عمر</w:t>
      </w:r>
      <w:r w:rsidR="00AB647F" w:rsidRPr="001A0FD7">
        <w:rPr>
          <w:rStyle w:val="Char5"/>
          <w:rFonts w:cs="CTraditional Arabic" w:hint="cs"/>
          <w:rtl/>
        </w:rPr>
        <w:t xml:space="preserve">س </w:t>
      </w:r>
      <w:r w:rsidRPr="00996B8F">
        <w:rPr>
          <w:rStyle w:val="Char5"/>
          <w:rFonts w:hint="cs"/>
          <w:rtl/>
        </w:rPr>
        <w:t>ابوهریره و افرادی بالاتر از ابوهریره</w:t>
      </w:r>
      <w:r w:rsidR="00AB647F" w:rsidRPr="001A0FD7">
        <w:rPr>
          <w:rStyle w:val="Char5"/>
          <w:rFonts w:cs="CTraditional Arabic" w:hint="cs"/>
          <w:rtl/>
        </w:rPr>
        <w:t xml:space="preserve">س </w:t>
      </w:r>
      <w:r w:rsidRPr="00996B8F">
        <w:rPr>
          <w:rStyle w:val="Char5"/>
          <w:rFonts w:hint="cs"/>
          <w:rtl/>
        </w:rPr>
        <w:t>و کسانی که در سطح پائین‌تری بودند را مورد بازخواست قرار داده است، به عنوان مثال سعد بن ابی وقاص</w:t>
      </w:r>
      <w:r w:rsidR="00AB647F" w:rsidRPr="001A0FD7">
        <w:rPr>
          <w:rStyle w:val="Char5"/>
          <w:rFonts w:cs="CTraditional Arabic" w:hint="cs"/>
          <w:rtl/>
        </w:rPr>
        <w:t xml:space="preserve">س </w:t>
      </w:r>
      <w:r w:rsidRPr="00996B8F">
        <w:rPr>
          <w:rStyle w:val="Char5"/>
          <w:rFonts w:hint="cs"/>
          <w:rtl/>
        </w:rPr>
        <w:t>یکی از پیشگامان به اسلام و یکی از ده نفری است که پیامبر</w:t>
      </w:r>
      <w:r w:rsidR="00352174" w:rsidRPr="001A0FD7">
        <w:rPr>
          <w:rStyle w:val="Char5"/>
          <w:rFonts w:cs="CTraditional Arabic" w:hint="cs"/>
          <w:rtl/>
        </w:rPr>
        <w:t xml:space="preserve"> ج </w:t>
      </w:r>
      <w:r w:rsidRPr="00996B8F">
        <w:rPr>
          <w:rStyle w:val="Char5"/>
          <w:rFonts w:hint="cs"/>
          <w:rtl/>
        </w:rPr>
        <w:t>به آنان مژده بهشت داده و فردی بود که دعایش اجابت</w:t>
      </w:r>
      <w:r w:rsidRPr="001A0FD7">
        <w:rPr>
          <w:rStyle w:val="Char5"/>
          <w:rFonts w:hint="cs"/>
          <w:vertAlign w:val="superscript"/>
          <w:rtl/>
        </w:rPr>
        <w:t>(</w:t>
      </w:r>
      <w:r w:rsidRPr="00EB35CA">
        <w:rPr>
          <w:rStyle w:val="Char5"/>
          <w:vertAlign w:val="superscript"/>
          <w:rtl/>
        </w:rPr>
        <w:footnoteReference w:id="121"/>
      </w:r>
      <w:r w:rsidRPr="001A0FD7">
        <w:rPr>
          <w:rStyle w:val="Char5"/>
          <w:rFonts w:hint="cs"/>
          <w:vertAlign w:val="superscript"/>
          <w:rtl/>
        </w:rPr>
        <w:t>)</w:t>
      </w:r>
      <w:r w:rsidRPr="00996B8F">
        <w:rPr>
          <w:rStyle w:val="Char5"/>
          <w:rFonts w:hint="cs"/>
          <w:rtl/>
        </w:rPr>
        <w:t xml:space="preserve"> می‌شد،</w:t>
      </w:r>
      <w:r w:rsidR="00282C07">
        <w:rPr>
          <w:rStyle w:val="Char5"/>
          <w:rFonts w:hint="cs"/>
          <w:rtl/>
        </w:rPr>
        <w:t xml:space="preserve"> </w:t>
      </w:r>
      <w:r w:rsidRPr="00996B8F">
        <w:rPr>
          <w:rStyle w:val="Char5"/>
          <w:rFonts w:hint="cs"/>
          <w:rtl/>
        </w:rPr>
        <w:t>و عمر او را از فرمانداری کوفه عزل کرد، و بعد از در وصیتی که به اعضای شورا کرد گفت: «اگر حکومت به سعد رسید که خوب است، و اگر او به عنوان خلیفه تعیین نشد، هرکسی که خلیفه شد از سعد کمک بگیرد، و بدانید که من او را به خاطر ناتوانی یا خیانتش عزل نکرده‌ام»</w:t>
      </w:r>
      <w:r w:rsidRPr="001A0FD7">
        <w:rPr>
          <w:rStyle w:val="Char5"/>
          <w:rFonts w:hint="cs"/>
          <w:vertAlign w:val="superscript"/>
          <w:rtl/>
        </w:rPr>
        <w:t>(</w:t>
      </w:r>
      <w:r w:rsidRPr="00EB35CA">
        <w:rPr>
          <w:rStyle w:val="Char5"/>
          <w:vertAlign w:val="superscript"/>
          <w:rtl/>
        </w:rPr>
        <w:footnoteReference w:id="122"/>
      </w:r>
      <w:r w:rsidRPr="001A0FD7">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عمیر بن سعد بن عبید انصاری صحابی بود که به او می‌گفتند: «عمیر فردی استثنایی و کم‌نظیری است، و گفته شده که عمر</w:t>
      </w:r>
      <w:r w:rsidR="00AB647F" w:rsidRPr="00AB647F">
        <w:rPr>
          <w:rStyle w:val="Char5"/>
          <w:rFonts w:cs="CTraditional Arabic" w:hint="cs"/>
          <w:rtl/>
        </w:rPr>
        <w:t xml:space="preserve">س </w:t>
      </w:r>
      <w:r w:rsidRPr="00996B8F">
        <w:rPr>
          <w:rStyle w:val="Char5"/>
          <w:rFonts w:hint="cs"/>
          <w:rtl/>
        </w:rPr>
        <w:t>او را اینگونه توصیف می‌کرد، و از ابن عمر</w:t>
      </w:r>
      <w:r>
        <w:rPr>
          <w:rFonts w:cs="CTraditional Arabic" w:hint="cs"/>
          <w:rtl/>
          <w:lang w:bidi="fa-IR"/>
        </w:rPr>
        <w:t>ب</w:t>
      </w:r>
      <w:r w:rsidRPr="00996B8F">
        <w:rPr>
          <w:rStyle w:val="Char5"/>
          <w:rFonts w:hint="cs"/>
          <w:rtl/>
        </w:rPr>
        <w:t xml:space="preserve"> روایت است که به عبدالرحمن بن عمیر بن سعد گفت: در شام هیچکسی بهتر از پدرتان نبوده است»</w:t>
      </w:r>
      <w:r w:rsidRPr="00EB35CA">
        <w:rPr>
          <w:rStyle w:val="Char5"/>
          <w:rFonts w:hint="cs"/>
          <w:vertAlign w:val="superscript"/>
          <w:rtl/>
        </w:rPr>
        <w:t>(</w:t>
      </w:r>
      <w:r w:rsidRPr="00EB35CA">
        <w:rPr>
          <w:rStyle w:val="Char5"/>
          <w:vertAlign w:val="superscript"/>
          <w:rtl/>
        </w:rPr>
        <w:footnoteReference w:id="123"/>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با وجود این ترمذی از ابی ادریس خولانی روایت می‌کند که عمر</w:t>
      </w:r>
      <w:r w:rsidR="00AB647F" w:rsidRPr="00AB647F">
        <w:rPr>
          <w:rStyle w:val="Char5"/>
          <w:rFonts w:cs="CTraditional Arabic" w:hint="cs"/>
          <w:rtl/>
        </w:rPr>
        <w:t xml:space="preserve">س </w:t>
      </w:r>
      <w:r w:rsidRPr="00996B8F">
        <w:rPr>
          <w:rStyle w:val="Char5"/>
          <w:rFonts w:hint="cs"/>
          <w:rtl/>
        </w:rPr>
        <w:t>او را از فرمانداری حمص عزل کرد و به جای او صحابی دیگر را به عنوان فرماندار تعیین کرد</w:t>
      </w:r>
      <w:r w:rsidRPr="00EB35CA">
        <w:rPr>
          <w:rStyle w:val="Char5"/>
          <w:rFonts w:hint="cs"/>
          <w:vertAlign w:val="superscript"/>
          <w:rtl/>
        </w:rPr>
        <w:t>(</w:t>
      </w:r>
      <w:r w:rsidRPr="00EB35CA">
        <w:rPr>
          <w:rStyle w:val="Char5"/>
          <w:vertAlign w:val="superscript"/>
          <w:rtl/>
        </w:rPr>
        <w:footnoteReference w:id="124"/>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پس بنابراین، توضیح خواستن عمر</w:t>
      </w:r>
      <w:r w:rsidR="00AB647F" w:rsidRPr="00AB647F">
        <w:rPr>
          <w:rStyle w:val="Char5"/>
          <w:rFonts w:cs="CTraditional Arabic" w:hint="cs"/>
          <w:rtl/>
        </w:rPr>
        <w:t xml:space="preserve">س </w:t>
      </w:r>
      <w:r w:rsidRPr="00996B8F">
        <w:rPr>
          <w:rStyle w:val="Char5"/>
          <w:rFonts w:hint="cs"/>
          <w:rtl/>
        </w:rPr>
        <w:t>از بعضی از فرماندارانش و عزل‌کردن‌شان سیاست او بود، و حتماً به قصد محکومیت آنان نبود و شاید عمر</w:t>
      </w:r>
      <w:r w:rsidR="00AB647F" w:rsidRPr="00AB647F">
        <w:rPr>
          <w:rStyle w:val="Char5"/>
          <w:rFonts w:cs="CTraditional Arabic" w:hint="cs"/>
          <w:rtl/>
        </w:rPr>
        <w:t xml:space="preserve">س </w:t>
      </w:r>
      <w:r w:rsidRPr="00996B8F">
        <w:rPr>
          <w:rStyle w:val="Char5"/>
          <w:rFonts w:hint="cs"/>
          <w:rtl/>
        </w:rPr>
        <w:t xml:space="preserve">می‌خواست این را سنتی برای خلفا و حکام بعد از خود قرار دهد. </w:t>
      </w:r>
    </w:p>
    <w:p w:rsidR="00781ACF" w:rsidRPr="00D20902" w:rsidRDefault="00781ACF" w:rsidP="00D20902">
      <w:pPr>
        <w:pStyle w:val="a4"/>
        <w:rPr>
          <w:rtl/>
        </w:rPr>
      </w:pPr>
      <w:bookmarkStart w:id="123" w:name="_Toc299572984"/>
      <w:bookmarkStart w:id="124" w:name="_Toc370379786"/>
      <w:bookmarkStart w:id="125" w:name="_Toc437248328"/>
      <w:r w:rsidRPr="00D20902">
        <w:rPr>
          <w:rFonts w:hint="cs"/>
          <w:rtl/>
        </w:rPr>
        <w:t>شبهه ششم: متهم‌کردن ابوهریره</w:t>
      </w:r>
      <w:r w:rsidR="00AB647F" w:rsidRPr="00AB647F">
        <w:rPr>
          <w:rFonts w:cs="CTraditional Arabic" w:hint="cs"/>
          <w:bCs w:val="0"/>
          <w:szCs w:val="28"/>
          <w:rtl/>
        </w:rPr>
        <w:t xml:space="preserve">س </w:t>
      </w:r>
      <w:r w:rsidRPr="00D20902">
        <w:rPr>
          <w:rFonts w:hint="cs"/>
          <w:rtl/>
        </w:rPr>
        <w:t>به حمایت و طرفداری از بنی امیه</w:t>
      </w:r>
      <w:bookmarkEnd w:id="123"/>
      <w:bookmarkEnd w:id="124"/>
      <w:bookmarkEnd w:id="125"/>
    </w:p>
    <w:p w:rsidR="00781ACF" w:rsidRPr="00996B8F" w:rsidRDefault="00781ACF" w:rsidP="00CC2DFF">
      <w:pPr>
        <w:widowControl w:val="0"/>
        <w:ind w:firstLine="284"/>
        <w:jc w:val="both"/>
        <w:rPr>
          <w:rStyle w:val="Char5"/>
          <w:rtl/>
        </w:rPr>
      </w:pPr>
      <w:r w:rsidRPr="00996B8F">
        <w:rPr>
          <w:rStyle w:val="Char5"/>
          <w:rFonts w:hint="cs"/>
          <w:rtl/>
        </w:rPr>
        <w:t>منحرفان فقط به پراکندن شبهات گذشته در مورد ابوهریره</w:t>
      </w:r>
      <w:r w:rsidR="00AB647F" w:rsidRPr="00AB647F">
        <w:rPr>
          <w:rStyle w:val="Char5"/>
          <w:rFonts w:cs="CTraditional Arabic" w:hint="cs"/>
          <w:rtl/>
        </w:rPr>
        <w:t xml:space="preserve">س </w:t>
      </w:r>
      <w:r w:rsidRPr="00996B8F">
        <w:rPr>
          <w:rStyle w:val="Char5"/>
          <w:rFonts w:hint="cs"/>
          <w:rtl/>
        </w:rPr>
        <w:t>اکتفا نکرده‌اند، و گویا از ابوهریره خون یا مالی طلبکارند،</w:t>
      </w:r>
      <w:r w:rsidR="00B721C3">
        <w:rPr>
          <w:rStyle w:val="Char5"/>
          <w:rFonts w:hint="cs"/>
          <w:rtl/>
        </w:rPr>
        <w:t xml:space="preserve"> چنان‌که </w:t>
      </w:r>
      <w:r w:rsidRPr="00996B8F">
        <w:rPr>
          <w:rStyle w:val="Char5"/>
          <w:rFonts w:hint="cs"/>
          <w:rtl/>
        </w:rPr>
        <w:t>ادعا کرده‌اند که ابوهریره از بنی امیه حمایت می‌کرده است و احادیثی به نفع معاویه</w:t>
      </w:r>
      <w:r w:rsidR="00AB647F" w:rsidRPr="00AB647F">
        <w:rPr>
          <w:rStyle w:val="Char5"/>
          <w:rFonts w:cs="CTraditional Arabic" w:hint="cs"/>
          <w:rtl/>
        </w:rPr>
        <w:t xml:space="preserve">س </w:t>
      </w:r>
      <w:r w:rsidRPr="00996B8F">
        <w:rPr>
          <w:rStyle w:val="Char5"/>
          <w:rFonts w:hint="cs"/>
          <w:rtl/>
        </w:rPr>
        <w:t>در مذمت علی بن ابی طالب</w:t>
      </w:r>
      <w:r w:rsidR="00AB647F" w:rsidRPr="00AB647F">
        <w:rPr>
          <w:rStyle w:val="Char5"/>
          <w:rFonts w:cs="CTraditional Arabic" w:hint="cs"/>
          <w:rtl/>
        </w:rPr>
        <w:t xml:space="preserve">س </w:t>
      </w:r>
      <w:r w:rsidRPr="00996B8F">
        <w:rPr>
          <w:rStyle w:val="Char5"/>
          <w:rFonts w:hint="cs"/>
          <w:rtl/>
        </w:rPr>
        <w:t>وضع کرده است، و در صورتی که این ادعای بدون دلیلی است و هیچ اساسی ندارد و به دلایل ذیل صحیح نیست:</w:t>
      </w:r>
    </w:p>
    <w:p w:rsidR="00781ACF" w:rsidRPr="00996B8F" w:rsidRDefault="00781ACF" w:rsidP="002912ED">
      <w:pPr>
        <w:widowControl w:val="0"/>
        <w:numPr>
          <w:ilvl w:val="0"/>
          <w:numId w:val="5"/>
        </w:numPr>
        <w:ind w:left="556" w:hanging="272"/>
        <w:jc w:val="both"/>
        <w:rPr>
          <w:rStyle w:val="Char5"/>
        </w:rPr>
      </w:pPr>
      <w:r w:rsidRPr="00996B8F">
        <w:rPr>
          <w:rStyle w:val="Char5"/>
          <w:rFonts w:hint="cs"/>
          <w:rtl/>
        </w:rPr>
        <w:t>احادیثی که ادعا می‌شود از سوی او ساخته شده در هیچ یک از کتاب‌های حدیث نیامده، و مدعی باید ادعای خود را ثابت کند اگر راست می‌گوید، اما هرگز نمی‌تواند.</w:t>
      </w:r>
    </w:p>
    <w:p w:rsidR="00781ACF" w:rsidRPr="00996B8F" w:rsidRDefault="00781ACF" w:rsidP="002912ED">
      <w:pPr>
        <w:numPr>
          <w:ilvl w:val="0"/>
          <w:numId w:val="5"/>
        </w:numPr>
        <w:ind w:left="556" w:hanging="272"/>
        <w:jc w:val="both"/>
        <w:rPr>
          <w:rStyle w:val="Char5"/>
        </w:rPr>
      </w:pPr>
      <w:r w:rsidRPr="00996B8F">
        <w:rPr>
          <w:rStyle w:val="Char5"/>
          <w:rFonts w:hint="cs"/>
          <w:rtl/>
        </w:rPr>
        <w:t>چگونه این شایعه پراکنان پی بردند که ابوهریره</w:t>
      </w:r>
      <w:r w:rsidR="00AB647F" w:rsidRPr="00AB647F">
        <w:rPr>
          <w:rStyle w:val="Char5"/>
          <w:rFonts w:cs="CTraditional Arabic" w:hint="cs"/>
          <w:rtl/>
        </w:rPr>
        <w:t xml:space="preserve">س </w:t>
      </w:r>
      <w:r w:rsidRPr="00996B8F">
        <w:rPr>
          <w:rStyle w:val="Char5"/>
          <w:rFonts w:hint="cs"/>
          <w:rtl/>
        </w:rPr>
        <w:t>حدیث جعل کرده است، و صحابه و تابعینی و بعد از</w:t>
      </w:r>
      <w:r w:rsidR="006418AB">
        <w:rPr>
          <w:rStyle w:val="Char5"/>
          <w:rFonts w:hint="cs"/>
          <w:rtl/>
        </w:rPr>
        <w:t xml:space="preserve"> آن‌ها </w:t>
      </w:r>
      <w:r w:rsidRPr="00996B8F">
        <w:rPr>
          <w:rStyle w:val="Char5"/>
          <w:rFonts w:hint="cs"/>
          <w:rtl/>
        </w:rPr>
        <w:t>علمای جرح و تعدیل که با هیچ کسی رو درواسی نداشته</w:t>
      </w:r>
      <w:r w:rsidR="00B1047C">
        <w:rPr>
          <w:rStyle w:val="Char5"/>
          <w:rFonts w:hint="cs"/>
          <w:rtl/>
        </w:rPr>
        <w:t>‌اند</w:t>
      </w:r>
      <w:r w:rsidRPr="00996B8F">
        <w:rPr>
          <w:rStyle w:val="Char5"/>
          <w:rFonts w:hint="cs"/>
          <w:rtl/>
        </w:rPr>
        <w:t>، نفهمیدند که ابوهریره</w:t>
      </w:r>
      <w:r w:rsidR="00AB647F" w:rsidRPr="00AB647F">
        <w:rPr>
          <w:rStyle w:val="Char5"/>
          <w:rFonts w:cs="CTraditional Arabic" w:hint="cs"/>
          <w:rtl/>
        </w:rPr>
        <w:t xml:space="preserve">س </w:t>
      </w:r>
      <w:r w:rsidRPr="00996B8F">
        <w:rPr>
          <w:rStyle w:val="Char5"/>
          <w:rFonts w:hint="cs"/>
          <w:rtl/>
        </w:rPr>
        <w:t>حدیث جعل کرده است!.</w:t>
      </w:r>
    </w:p>
    <w:p w:rsidR="00781ACF" w:rsidRPr="00996B8F" w:rsidRDefault="00781ACF" w:rsidP="002912ED">
      <w:pPr>
        <w:numPr>
          <w:ilvl w:val="0"/>
          <w:numId w:val="5"/>
        </w:numPr>
        <w:ind w:left="556" w:hanging="272"/>
        <w:jc w:val="both"/>
        <w:rPr>
          <w:rStyle w:val="Char5"/>
        </w:rPr>
      </w:pPr>
      <w:r w:rsidRPr="00996B8F">
        <w:rPr>
          <w:rStyle w:val="Char5"/>
          <w:rFonts w:hint="cs"/>
          <w:rtl/>
        </w:rPr>
        <w:t>چگونه ابوهریره</w:t>
      </w:r>
      <w:r w:rsidR="00AB647F" w:rsidRPr="00AB647F">
        <w:rPr>
          <w:rStyle w:val="Char5"/>
          <w:rFonts w:cs="CTraditional Arabic" w:hint="cs"/>
          <w:rtl/>
        </w:rPr>
        <w:t xml:space="preserve">س </w:t>
      </w:r>
      <w:r w:rsidRPr="00996B8F">
        <w:rPr>
          <w:rStyle w:val="Char5"/>
          <w:rFonts w:hint="cs"/>
          <w:rtl/>
        </w:rPr>
        <w:t>حدیث جعل می‌کند و حال آن که او خودش یکی از راویان این گفته پیامبر</w:t>
      </w:r>
      <w:r w:rsidR="00352174" w:rsidRPr="00352174">
        <w:rPr>
          <w:rStyle w:val="Char5"/>
          <w:rFonts w:cs="CTraditional Arabic" w:hint="cs"/>
          <w:rtl/>
        </w:rPr>
        <w:t xml:space="preserve"> ج </w:t>
      </w:r>
      <w:r w:rsidRPr="00996B8F">
        <w:rPr>
          <w:rStyle w:val="Char5"/>
          <w:rFonts w:hint="cs"/>
          <w:rtl/>
        </w:rPr>
        <w:t>است که «هرکس قصداً بر من دروغ ببندد خودش را برای دوزخ آماده کند» که تقریباً چهل صحابی این حدیث را روایت کرده‌اند</w:t>
      </w:r>
      <w:r w:rsidRPr="00EB35CA">
        <w:rPr>
          <w:rStyle w:val="Char5"/>
          <w:rFonts w:hint="cs"/>
          <w:vertAlign w:val="superscript"/>
          <w:rtl/>
        </w:rPr>
        <w:t>(</w:t>
      </w:r>
      <w:r w:rsidRPr="00EB35CA">
        <w:rPr>
          <w:rStyle w:val="Char5"/>
          <w:vertAlign w:val="superscript"/>
          <w:rtl/>
        </w:rPr>
        <w:footnoteReference w:id="125"/>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Pr>
      </w:pPr>
      <w:r w:rsidRPr="00996B8F">
        <w:rPr>
          <w:rStyle w:val="Char5"/>
          <w:rFonts w:hint="cs"/>
          <w:rtl/>
        </w:rPr>
        <w:t>احادیثی که ابوهریره</w:t>
      </w:r>
      <w:r w:rsidR="00AB647F" w:rsidRPr="00AB647F">
        <w:rPr>
          <w:rStyle w:val="Char5"/>
          <w:rFonts w:cs="CTraditional Arabic" w:hint="cs"/>
          <w:rtl/>
        </w:rPr>
        <w:t xml:space="preserve">س </w:t>
      </w:r>
      <w:r w:rsidRPr="00996B8F">
        <w:rPr>
          <w:rStyle w:val="Char5"/>
          <w:rFonts w:hint="cs"/>
          <w:rtl/>
        </w:rPr>
        <w:t>به نفع معاویه</w:t>
      </w:r>
      <w:r w:rsidR="00AB647F" w:rsidRPr="00AB647F">
        <w:rPr>
          <w:rStyle w:val="Char5"/>
          <w:rFonts w:cs="CTraditional Arabic" w:hint="cs"/>
          <w:rtl/>
        </w:rPr>
        <w:t xml:space="preserve">س </w:t>
      </w:r>
      <w:r w:rsidRPr="00996B8F">
        <w:rPr>
          <w:rStyle w:val="Char5"/>
          <w:rFonts w:hint="cs"/>
          <w:rtl/>
        </w:rPr>
        <w:t>جعل کرده کدامند؟ تعدادشان چقدر است؟ و در چه کتاب‌هایی آمده‌اند تا ما جایگاه و وزن این احادیث را نزد کسانی که به حدیث عمل می‌کنند بدانیم.</w:t>
      </w:r>
    </w:p>
    <w:p w:rsidR="00781ACF" w:rsidRPr="00996B8F" w:rsidRDefault="00781ACF" w:rsidP="002912ED">
      <w:pPr>
        <w:numPr>
          <w:ilvl w:val="0"/>
          <w:numId w:val="5"/>
        </w:numPr>
        <w:ind w:left="556" w:hanging="272"/>
        <w:jc w:val="both"/>
        <w:rPr>
          <w:rStyle w:val="Char5"/>
          <w:rtl/>
        </w:rPr>
      </w:pPr>
      <w:r w:rsidRPr="00996B8F">
        <w:rPr>
          <w:rStyle w:val="Char5"/>
          <w:rFonts w:hint="cs"/>
          <w:rtl/>
        </w:rPr>
        <w:t>کتاب‌های مورد اعتماد؛ احادیث بسیاری از روایات صحیح ابوهریره را که در فضائل اهل بیت و خصوصا علی بن ابی طالب</w:t>
      </w:r>
      <w:r w:rsidR="00AB647F" w:rsidRPr="00AB647F">
        <w:rPr>
          <w:rStyle w:val="Char5"/>
          <w:rFonts w:cs="CTraditional Arabic" w:hint="cs"/>
          <w:rtl/>
        </w:rPr>
        <w:t xml:space="preserve">س </w:t>
      </w:r>
      <w:r w:rsidRPr="00996B8F">
        <w:rPr>
          <w:rStyle w:val="Char5"/>
          <w:rFonts w:hint="cs"/>
          <w:rtl/>
        </w:rPr>
        <w:t>روایت نموده، را نقل کرده‌اند و ما بخشی از این روایت‌ها را در موضوع (ابوهریره و اهل بیت</w:t>
      </w:r>
      <w:r>
        <w:rPr>
          <w:rFonts w:cs="CTraditional Arabic" w:hint="cs"/>
          <w:rtl/>
          <w:lang w:bidi="fa-IR"/>
        </w:rPr>
        <w:t>ش</w:t>
      </w:r>
      <w:r w:rsidRPr="00996B8F">
        <w:rPr>
          <w:rStyle w:val="Char5"/>
          <w:rFonts w:hint="cs"/>
          <w:rtl/>
        </w:rPr>
        <w:t>) ذکر نمودیم که نیازی به تکرار آن در اینجا نیست، و از طرفی در این کتاب‌ها از ابوهریره</w:t>
      </w:r>
      <w:r w:rsidR="00AB647F" w:rsidRPr="00AB647F">
        <w:rPr>
          <w:rStyle w:val="Char5"/>
          <w:rFonts w:cs="CTraditional Arabic" w:hint="cs"/>
          <w:rtl/>
        </w:rPr>
        <w:t xml:space="preserve">س </w:t>
      </w:r>
      <w:r w:rsidRPr="00996B8F">
        <w:rPr>
          <w:rStyle w:val="Char5"/>
          <w:rFonts w:hint="cs"/>
          <w:rtl/>
        </w:rPr>
        <w:t>روایتی نیامده که در فضیلت معاویه</w:t>
      </w:r>
      <w:r w:rsidR="00AB647F" w:rsidRPr="00AB647F">
        <w:rPr>
          <w:rStyle w:val="Char5"/>
          <w:rFonts w:cs="CTraditional Arabic" w:hint="cs"/>
          <w:rtl/>
        </w:rPr>
        <w:t xml:space="preserve">س </w:t>
      </w:r>
      <w:r w:rsidRPr="00996B8F">
        <w:rPr>
          <w:rStyle w:val="Char5"/>
          <w:rFonts w:hint="cs"/>
          <w:rtl/>
        </w:rPr>
        <w:t>یا کسی دیگر از بنی امیه باشد.</w:t>
      </w:r>
    </w:p>
    <w:p w:rsidR="00781ACF" w:rsidRPr="00996B8F" w:rsidRDefault="00781ACF" w:rsidP="002912ED">
      <w:pPr>
        <w:numPr>
          <w:ilvl w:val="0"/>
          <w:numId w:val="6"/>
        </w:numPr>
        <w:ind w:left="556" w:hanging="272"/>
        <w:jc w:val="both"/>
        <w:rPr>
          <w:rStyle w:val="Char5"/>
          <w:rtl/>
        </w:rPr>
      </w:pPr>
      <w:r w:rsidRPr="00996B8F">
        <w:rPr>
          <w:rStyle w:val="Char5"/>
          <w:rFonts w:hint="cs"/>
          <w:rtl/>
        </w:rPr>
        <w:t>ثابت نشده که ابوهریره</w:t>
      </w:r>
      <w:r w:rsidR="00AB647F" w:rsidRPr="00AB647F">
        <w:rPr>
          <w:rStyle w:val="Char5"/>
          <w:rFonts w:cs="CTraditional Arabic" w:hint="cs"/>
          <w:rtl/>
        </w:rPr>
        <w:t xml:space="preserve">س </w:t>
      </w:r>
      <w:r w:rsidRPr="00996B8F">
        <w:rPr>
          <w:rStyle w:val="Char5"/>
          <w:rFonts w:hint="cs"/>
          <w:rtl/>
        </w:rPr>
        <w:t>در زمان معاویه</w:t>
      </w:r>
      <w:r w:rsidR="00AB647F" w:rsidRPr="00AB647F">
        <w:rPr>
          <w:rStyle w:val="Char5"/>
          <w:rFonts w:cs="CTraditional Arabic" w:hint="cs"/>
          <w:rtl/>
        </w:rPr>
        <w:t xml:space="preserve">س </w:t>
      </w:r>
      <w:r w:rsidRPr="00996B8F">
        <w:rPr>
          <w:rStyle w:val="Char5"/>
          <w:rFonts w:hint="cs"/>
          <w:rtl/>
        </w:rPr>
        <w:t>به مسئولیت و مقامی رسیده باشد که بتوان آن را بهانه‌ای برای چنین شبهه باطلی قرار داد، جز این که روایت شده که در یکی از سفرهای حج مروان بن حکم ابوهریره</w:t>
      </w:r>
      <w:r w:rsidR="00AB647F" w:rsidRPr="00AB647F">
        <w:rPr>
          <w:rStyle w:val="Char5"/>
          <w:rFonts w:cs="CTraditional Arabic" w:hint="cs"/>
          <w:rtl/>
        </w:rPr>
        <w:t xml:space="preserve">س </w:t>
      </w:r>
      <w:r w:rsidRPr="00996B8F">
        <w:rPr>
          <w:rStyle w:val="Char5"/>
          <w:rFonts w:hint="cs"/>
          <w:rtl/>
        </w:rPr>
        <w:t>در مدینه جانشین او بود</w:t>
      </w:r>
      <w:r w:rsidRPr="00EB35CA">
        <w:rPr>
          <w:rStyle w:val="Char5"/>
          <w:rFonts w:hint="cs"/>
          <w:vertAlign w:val="superscript"/>
          <w:rtl/>
        </w:rPr>
        <w:t>(</w:t>
      </w:r>
      <w:r w:rsidRPr="00EB35CA">
        <w:rPr>
          <w:rStyle w:val="Char5"/>
          <w:vertAlign w:val="superscript"/>
          <w:rtl/>
        </w:rPr>
        <w:footnoteReference w:id="126"/>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این مقام فقط در حد پیشنمازی و سخنرانی در مسجد و امثال آن بود چون در این زمینه ابوهریره</w:t>
      </w:r>
      <w:r w:rsidR="00AB647F" w:rsidRPr="00AB647F">
        <w:rPr>
          <w:rStyle w:val="Char5"/>
          <w:rFonts w:cs="CTraditional Arabic" w:hint="cs"/>
          <w:rtl/>
        </w:rPr>
        <w:t xml:space="preserve">س </w:t>
      </w:r>
      <w:r w:rsidRPr="00996B8F">
        <w:rPr>
          <w:rStyle w:val="Char5"/>
          <w:rFonts w:hint="cs"/>
          <w:rtl/>
        </w:rPr>
        <w:t>آماده بود و مردم او را قبول داشتند، نه این که چون مروان او را دوست داشت او را به عنوان جانشین خود مقرر کرد، زیرا که اختلاف مروان و ابوهریره چند بار آشکار گردید.</w:t>
      </w:r>
      <w:r w:rsidR="00B721C3">
        <w:rPr>
          <w:rStyle w:val="Char5"/>
          <w:rFonts w:hint="cs"/>
          <w:rtl/>
        </w:rPr>
        <w:t xml:space="preserve"> چنان‌که </w:t>
      </w:r>
      <w:r w:rsidRPr="00996B8F">
        <w:rPr>
          <w:rStyle w:val="Char5"/>
          <w:rFonts w:hint="cs"/>
          <w:rtl/>
        </w:rPr>
        <w:t>ولید بن رباح روایت می‌کند: از ابوهریره شنیدم که وقتی خواست</w:t>
      </w:r>
      <w:r w:rsidR="00CC2DFF" w:rsidRPr="00996B8F">
        <w:rPr>
          <w:rStyle w:val="Char5"/>
          <w:rFonts w:hint="cs"/>
          <w:rtl/>
        </w:rPr>
        <w:t>ند حسن را در کنار پیامبر</w:t>
      </w:r>
      <w:r w:rsidR="00352174" w:rsidRPr="00352174">
        <w:rPr>
          <w:rStyle w:val="Char5"/>
          <w:rFonts w:cs="CTraditional Arabic" w:hint="cs"/>
          <w:rtl/>
        </w:rPr>
        <w:t xml:space="preserve"> ج </w:t>
      </w:r>
      <w:r w:rsidRPr="00996B8F">
        <w:rPr>
          <w:rStyle w:val="Char5"/>
          <w:rFonts w:hint="cs"/>
          <w:rtl/>
        </w:rPr>
        <w:t>دفن کنند و مروان اجازه نداد، ابوهریره</w:t>
      </w:r>
      <w:r w:rsidR="00AB647F" w:rsidRPr="00AB647F">
        <w:rPr>
          <w:rStyle w:val="Char5"/>
          <w:rFonts w:cs="CTraditional Arabic" w:hint="cs"/>
          <w:rtl/>
        </w:rPr>
        <w:t xml:space="preserve">س </w:t>
      </w:r>
      <w:r w:rsidRPr="00996B8F">
        <w:rPr>
          <w:rStyle w:val="Char5"/>
          <w:rFonts w:hint="cs"/>
          <w:rtl/>
        </w:rPr>
        <w:t>به مروان گفت: تو امیر نیستی و بلکه والی کسی غیر از تو است، بگذار او را دفن کنند، اما تو در آنچه به تو ربطی ندارد دخالت می‌کنی و می‌خواهی کسی را که اینجا نیست با این کار از خود راضی نمایی. آنگاه مروان خشمگین شد و رو به ابوهریره کرد و گفت: گفته</w:t>
      </w:r>
      <w:r w:rsidR="00F44C73">
        <w:rPr>
          <w:rStyle w:val="Char5"/>
          <w:rFonts w:hint="cs"/>
          <w:rtl/>
        </w:rPr>
        <w:t xml:space="preserve">‌اند </w:t>
      </w:r>
      <w:r w:rsidRPr="00996B8F">
        <w:rPr>
          <w:rStyle w:val="Char5"/>
          <w:rFonts w:hint="cs"/>
          <w:rtl/>
        </w:rPr>
        <w:t xml:space="preserve">که ابوهریره زیاد حدیث از پیامبر روایت می‌کند، ابوهریره گفت: روز جنگ خیبر نزد پیامبر آمدم در حالی که سی سال و یا بیشتر سن داشتم و تا زمان وفات پیامبر با ایشان همراه بودم و همراه ایشان به خانه‌های همسرانش می‌رفتم و خدمت ایشان را انجام می‌دادم و همراه ایشان به جهاد و حج می‌رفتم و پشت سر ایشان نماز می‌خواندم، پس سوگند به خدا از همه مردم به احادیث ایشان </w:t>
      </w:r>
      <w:r w:rsidR="00B7521A">
        <w:rPr>
          <w:rStyle w:val="Char5"/>
          <w:rFonts w:hint="cs"/>
          <w:rtl/>
        </w:rPr>
        <w:t>آگاه‌تر</w:t>
      </w:r>
      <w:r w:rsidRPr="00996B8F">
        <w:rPr>
          <w:rStyle w:val="Char5"/>
          <w:rFonts w:hint="cs"/>
          <w:rtl/>
        </w:rPr>
        <w:t>م</w:t>
      </w:r>
      <w:r w:rsidRPr="00EB35CA">
        <w:rPr>
          <w:rStyle w:val="Char5"/>
          <w:rFonts w:hint="cs"/>
          <w:vertAlign w:val="superscript"/>
          <w:rtl/>
        </w:rPr>
        <w:t>(</w:t>
      </w:r>
      <w:r w:rsidRPr="00EB35CA">
        <w:rPr>
          <w:rStyle w:val="Char5"/>
          <w:vertAlign w:val="superscript"/>
          <w:rtl/>
        </w:rPr>
        <w:footnoteReference w:id="127"/>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در روایتی دیگر آمده است که ابوهریره</w:t>
      </w:r>
      <w:r w:rsidR="00AB647F" w:rsidRPr="00AB647F">
        <w:rPr>
          <w:rStyle w:val="Char5"/>
          <w:rFonts w:cs="CTraditional Arabic" w:hint="cs"/>
          <w:rtl/>
        </w:rPr>
        <w:t xml:space="preserve">س </w:t>
      </w:r>
      <w:r w:rsidRPr="00996B8F">
        <w:rPr>
          <w:rStyle w:val="Char5"/>
          <w:rFonts w:hint="cs"/>
          <w:rtl/>
        </w:rPr>
        <w:t>به مروان گفت: «من اسلام آوردم و با اختیار و دلخواه خودم هجرت کردم و پیامبر</w:t>
      </w:r>
      <w:r w:rsidR="00352174" w:rsidRPr="00352174">
        <w:rPr>
          <w:rStyle w:val="Char5"/>
          <w:rFonts w:cs="CTraditional Arabic" w:hint="cs"/>
          <w:rtl/>
        </w:rPr>
        <w:t xml:space="preserve"> ج </w:t>
      </w:r>
      <w:r w:rsidRPr="00996B8F">
        <w:rPr>
          <w:rStyle w:val="Char5"/>
          <w:rFonts w:hint="cs"/>
          <w:rtl/>
        </w:rPr>
        <w:t>را به شدت دوست داشتم، اما شما که اهل خانه و در محل دعوت بودید دعوتگر را از سرزمین خودش بیرون کردید و ایشان و اصحابش را اذیت کردید، و بعد از من مسلمان شدید» آنگاه مروان از آنچه به او گفت پشیمان شد و از او دور شد</w:t>
      </w:r>
      <w:r w:rsidRPr="00EB35CA">
        <w:rPr>
          <w:rStyle w:val="Char5"/>
          <w:rFonts w:hint="cs"/>
          <w:vertAlign w:val="superscript"/>
          <w:rtl/>
        </w:rPr>
        <w:t>(</w:t>
      </w:r>
      <w:r w:rsidRPr="00EB35CA">
        <w:rPr>
          <w:rStyle w:val="Char5"/>
          <w:vertAlign w:val="superscript"/>
          <w:rtl/>
        </w:rPr>
        <w:footnoteReference w:id="128"/>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و همچنین از ابوهریره</w:t>
      </w:r>
      <w:r w:rsidR="00AB647F" w:rsidRPr="00AB647F">
        <w:rPr>
          <w:rStyle w:val="Char5"/>
          <w:rFonts w:cs="CTraditional Arabic" w:hint="cs"/>
          <w:rtl/>
        </w:rPr>
        <w:t xml:space="preserve">س </w:t>
      </w:r>
      <w:r w:rsidRPr="00996B8F">
        <w:rPr>
          <w:rStyle w:val="Char5"/>
          <w:rFonts w:hint="cs"/>
          <w:rtl/>
        </w:rPr>
        <w:t>روایت است که گفت: «به زودی زمانی بر مردم خواهد آمد که تعدادی گوسفند برای مردم از خانه مروان بهتر خواهد بود».</w:t>
      </w:r>
      <w:r w:rsidRPr="00EB35CA">
        <w:rPr>
          <w:rStyle w:val="Char5"/>
          <w:rFonts w:hint="cs"/>
          <w:vertAlign w:val="superscript"/>
          <w:rtl/>
        </w:rPr>
        <w:t>(</w:t>
      </w:r>
      <w:r w:rsidRPr="00EB35CA">
        <w:rPr>
          <w:rStyle w:val="Char5"/>
          <w:vertAlign w:val="superscript"/>
          <w:rtl/>
        </w:rPr>
        <w:footnoteReference w:id="129"/>
      </w:r>
      <w:r w:rsidRPr="00EB35CA">
        <w:rPr>
          <w:rStyle w:val="Char5"/>
          <w:rFonts w:hint="cs"/>
          <w:vertAlign w:val="superscript"/>
          <w:rtl/>
        </w:rPr>
        <w:t>)</w:t>
      </w:r>
      <w:r w:rsidRPr="00996B8F">
        <w:rPr>
          <w:rStyle w:val="Char5"/>
          <w:rFonts w:hint="cs"/>
          <w:rtl/>
        </w:rPr>
        <w:t xml:space="preserve"> که در اینجا واضح است که او مروان را مورد انتقاد قرار می‌دهد، اما نیاز و شرایط چیزهای خاص خود را می‌طلبد.</w:t>
      </w:r>
    </w:p>
    <w:p w:rsidR="00781ACF" w:rsidRPr="00996B8F" w:rsidRDefault="00781ACF" w:rsidP="00157973">
      <w:pPr>
        <w:ind w:firstLine="284"/>
        <w:jc w:val="both"/>
        <w:rPr>
          <w:rStyle w:val="Char5"/>
          <w:rtl/>
        </w:rPr>
      </w:pPr>
      <w:r w:rsidRPr="00996B8F">
        <w:rPr>
          <w:rStyle w:val="Char5"/>
          <w:rFonts w:hint="cs"/>
          <w:rtl/>
        </w:rPr>
        <w:t>در اختلاف علی و معایه</w:t>
      </w:r>
      <w:r>
        <w:rPr>
          <w:rFonts w:cs="CTraditional Arabic" w:hint="cs"/>
          <w:rtl/>
          <w:lang w:bidi="fa-IR"/>
        </w:rPr>
        <w:t>ب</w:t>
      </w:r>
      <w:r w:rsidRPr="00996B8F">
        <w:rPr>
          <w:rStyle w:val="Char5"/>
          <w:rFonts w:hint="cs"/>
          <w:rtl/>
        </w:rPr>
        <w:t>، ابوهریره</w:t>
      </w:r>
      <w:r w:rsidR="00AB647F" w:rsidRPr="00AB647F">
        <w:rPr>
          <w:rStyle w:val="Char5"/>
          <w:rFonts w:cs="CTraditional Arabic" w:hint="cs"/>
          <w:rtl/>
        </w:rPr>
        <w:t xml:space="preserve">س </w:t>
      </w:r>
      <w:r w:rsidRPr="00996B8F">
        <w:rPr>
          <w:rStyle w:val="Char5"/>
          <w:rFonts w:hint="cs"/>
          <w:rtl/>
        </w:rPr>
        <w:t>از هیچ</w:t>
      </w:r>
      <w:r w:rsidR="00157973">
        <w:rPr>
          <w:rStyle w:val="Char5"/>
          <w:rFonts w:hint="cs"/>
          <w:rtl/>
        </w:rPr>
        <w:t xml:space="preserve"> </w:t>
      </w:r>
      <w:r w:rsidRPr="00996B8F">
        <w:rPr>
          <w:rStyle w:val="Char5"/>
          <w:rFonts w:hint="cs"/>
          <w:rtl/>
        </w:rPr>
        <w:t>یک از آنان طرفداری نکرد و او به همراه کسانی از صحابه که از فتنه کناره‌گیری کردند، از فتنه کناره‌گیری کرد، و بعد از آن که قبل از سال بیست و چهار هجری از بحرین بازگشت در مدینه سکونت گزید تا این که بعد از سال پنجاه هجری درگذشت، با وجود این از اتهامات دروغگویان سالم نمانده است و دروغگویان سخنانی را به او نسبت می‌دهند که آن را نگفته است از آن جمله که می‌گویند او گفته است: نماز پشت سر علی کاملتر است، کسانی که جاهلانه چنین اتهاماتی را به ابوهریره</w:t>
      </w:r>
      <w:r w:rsidR="00AB647F" w:rsidRPr="00AB647F">
        <w:rPr>
          <w:rStyle w:val="Char5"/>
          <w:rFonts w:cs="CTraditional Arabic" w:hint="cs"/>
          <w:rtl/>
        </w:rPr>
        <w:t xml:space="preserve">س </w:t>
      </w:r>
      <w:r w:rsidRPr="00996B8F">
        <w:rPr>
          <w:rStyle w:val="Char5"/>
          <w:rFonts w:hint="cs"/>
          <w:rtl/>
        </w:rPr>
        <w:t>می‌زنند باید از این دروغ و باطل‌گرایی بپرهیزند، و آنان که از روی آگاهی چنین کارهایی می‌کنند از مبدأ و اصل اسلامی تجاوز کرده‌اند که می‌گوید:</w:t>
      </w:r>
    </w:p>
    <w:p w:rsidR="00781ACF" w:rsidRPr="00CC2DFF" w:rsidRDefault="00D20902" w:rsidP="00CC2DFF">
      <w:pPr>
        <w:ind w:firstLine="284"/>
        <w:jc w:val="both"/>
        <w:rPr>
          <w:rFonts w:cs="Traditional Arabic"/>
          <w:b/>
          <w:bCs/>
          <w:sz w:val="24"/>
          <w:szCs w:val="24"/>
          <w:rtl/>
          <w:lang w:bidi="fa-IR"/>
        </w:rPr>
      </w:pPr>
      <w:r w:rsidRPr="00CC2DFF">
        <w:rPr>
          <w:rFonts w:ascii="B Lotus" w:hAnsi="B Lotus" w:cs="Traditional Arabic" w:hint="cs"/>
          <w:sz w:val="26"/>
          <w:szCs w:val="26"/>
          <w:rtl/>
          <w:lang w:bidi="fa-IR"/>
        </w:rPr>
        <w:t>﴿</w:t>
      </w:r>
      <w:r w:rsidR="00CC2DFF" w:rsidRPr="005C0644">
        <w:rPr>
          <w:rStyle w:val="Char6"/>
          <w:rFonts w:hint="eastAsia"/>
          <w:rtl/>
        </w:rPr>
        <w:t>إِنَّمَا</w:t>
      </w:r>
      <w:r w:rsidR="00CC2DFF" w:rsidRPr="005C0644">
        <w:rPr>
          <w:rStyle w:val="Char6"/>
          <w:rtl/>
        </w:rPr>
        <w:t xml:space="preserve"> </w:t>
      </w:r>
      <w:r w:rsidR="00CC2DFF" w:rsidRPr="005C0644">
        <w:rPr>
          <w:rStyle w:val="Char6"/>
          <w:rFonts w:hint="eastAsia"/>
          <w:rtl/>
        </w:rPr>
        <w:t>يَف</w:t>
      </w:r>
      <w:r w:rsidR="00CC2DFF" w:rsidRPr="005C0644">
        <w:rPr>
          <w:rStyle w:val="Char6"/>
          <w:rFonts w:hint="cs"/>
          <w:rtl/>
        </w:rPr>
        <w:t>ۡ</w:t>
      </w:r>
      <w:r w:rsidR="00CC2DFF" w:rsidRPr="005C0644">
        <w:rPr>
          <w:rStyle w:val="Char6"/>
          <w:rFonts w:hint="eastAsia"/>
          <w:rtl/>
        </w:rPr>
        <w:t>تَرِي</w:t>
      </w:r>
      <w:r w:rsidR="00CC2DFF" w:rsidRPr="005C0644">
        <w:rPr>
          <w:rStyle w:val="Char6"/>
          <w:rtl/>
        </w:rPr>
        <w:t xml:space="preserve"> </w:t>
      </w:r>
      <w:r w:rsidR="00CC2DFF" w:rsidRPr="005C0644">
        <w:rPr>
          <w:rStyle w:val="Char6"/>
          <w:rFonts w:hint="cs"/>
          <w:rtl/>
        </w:rPr>
        <w:t>ٱ</w:t>
      </w:r>
      <w:r w:rsidR="00CC2DFF" w:rsidRPr="005C0644">
        <w:rPr>
          <w:rStyle w:val="Char6"/>
          <w:rFonts w:hint="eastAsia"/>
          <w:rtl/>
        </w:rPr>
        <w:t>ل</w:t>
      </w:r>
      <w:r w:rsidR="00CC2DFF" w:rsidRPr="005C0644">
        <w:rPr>
          <w:rStyle w:val="Char6"/>
          <w:rFonts w:hint="cs"/>
          <w:rtl/>
        </w:rPr>
        <w:t>ۡ</w:t>
      </w:r>
      <w:r w:rsidR="00CC2DFF" w:rsidRPr="005C0644">
        <w:rPr>
          <w:rStyle w:val="Char6"/>
          <w:rFonts w:hint="eastAsia"/>
          <w:rtl/>
        </w:rPr>
        <w:t>كَذِبَ</w:t>
      </w:r>
      <w:r w:rsidR="00CC2DFF" w:rsidRPr="005C0644">
        <w:rPr>
          <w:rStyle w:val="Char6"/>
          <w:rtl/>
        </w:rPr>
        <w:t xml:space="preserve"> </w:t>
      </w:r>
      <w:r w:rsidR="00CC2DFF" w:rsidRPr="005C0644">
        <w:rPr>
          <w:rStyle w:val="Char6"/>
          <w:rFonts w:hint="cs"/>
          <w:rtl/>
        </w:rPr>
        <w:t>ٱ</w:t>
      </w:r>
      <w:r w:rsidR="00CC2DFF" w:rsidRPr="005C0644">
        <w:rPr>
          <w:rStyle w:val="Char6"/>
          <w:rFonts w:hint="eastAsia"/>
          <w:rtl/>
        </w:rPr>
        <w:t>لَّذِينَ</w:t>
      </w:r>
      <w:r w:rsidR="00CC2DFF" w:rsidRPr="005C0644">
        <w:rPr>
          <w:rStyle w:val="Char6"/>
          <w:rtl/>
        </w:rPr>
        <w:t xml:space="preserve"> </w:t>
      </w:r>
      <w:r w:rsidR="00CC2DFF" w:rsidRPr="005C0644">
        <w:rPr>
          <w:rStyle w:val="Char6"/>
          <w:rFonts w:hint="eastAsia"/>
          <w:rtl/>
        </w:rPr>
        <w:t>لَا</w:t>
      </w:r>
      <w:r w:rsidR="00CC2DFF" w:rsidRPr="005C0644">
        <w:rPr>
          <w:rStyle w:val="Char6"/>
          <w:rtl/>
        </w:rPr>
        <w:t xml:space="preserve"> </w:t>
      </w:r>
      <w:r w:rsidR="00CC2DFF" w:rsidRPr="005C0644">
        <w:rPr>
          <w:rStyle w:val="Char6"/>
          <w:rFonts w:hint="eastAsia"/>
          <w:rtl/>
        </w:rPr>
        <w:t>يُؤ</w:t>
      </w:r>
      <w:r w:rsidR="00CC2DFF" w:rsidRPr="005C0644">
        <w:rPr>
          <w:rStyle w:val="Char6"/>
          <w:rFonts w:hint="cs"/>
          <w:rtl/>
        </w:rPr>
        <w:t>ۡ</w:t>
      </w:r>
      <w:r w:rsidR="00CC2DFF" w:rsidRPr="005C0644">
        <w:rPr>
          <w:rStyle w:val="Char6"/>
          <w:rFonts w:hint="eastAsia"/>
          <w:rtl/>
        </w:rPr>
        <w:t>مِنُونَ</w:t>
      </w:r>
      <w:r w:rsidR="00CC2DFF" w:rsidRPr="005C0644">
        <w:rPr>
          <w:rStyle w:val="Char6"/>
          <w:rtl/>
        </w:rPr>
        <w:t xml:space="preserve"> </w:t>
      </w:r>
      <w:r w:rsidR="00CC2DFF" w:rsidRPr="005C0644">
        <w:rPr>
          <w:rStyle w:val="Char6"/>
          <w:rFonts w:hint="eastAsia"/>
          <w:rtl/>
        </w:rPr>
        <w:t>بِ‍</w:t>
      </w:r>
      <w:r w:rsidR="00CC2DFF" w:rsidRPr="005C0644">
        <w:rPr>
          <w:rStyle w:val="Char6"/>
          <w:rFonts w:hint="cs"/>
          <w:rtl/>
        </w:rPr>
        <w:t>ٔ</w:t>
      </w:r>
      <w:r w:rsidR="00CC2DFF" w:rsidRPr="005C0644">
        <w:rPr>
          <w:rStyle w:val="Char6"/>
          <w:rFonts w:hint="eastAsia"/>
          <w:rtl/>
        </w:rPr>
        <w:t>َايَ</w:t>
      </w:r>
      <w:r w:rsidR="00CC2DFF" w:rsidRPr="005C0644">
        <w:rPr>
          <w:rStyle w:val="Char6"/>
          <w:rFonts w:hint="cs"/>
          <w:rtl/>
        </w:rPr>
        <w:t>ٰ</w:t>
      </w:r>
      <w:r w:rsidR="00CC2DFF" w:rsidRPr="005C0644">
        <w:rPr>
          <w:rStyle w:val="Char6"/>
          <w:rFonts w:hint="eastAsia"/>
          <w:rtl/>
        </w:rPr>
        <w:t>تِ</w:t>
      </w:r>
      <w:r w:rsidR="00CC2DFF" w:rsidRPr="005C0644">
        <w:rPr>
          <w:rStyle w:val="Char6"/>
          <w:rtl/>
        </w:rPr>
        <w:t xml:space="preserve"> </w:t>
      </w:r>
      <w:r w:rsidR="00CC2DFF" w:rsidRPr="005C0644">
        <w:rPr>
          <w:rStyle w:val="Char6"/>
          <w:rFonts w:hint="cs"/>
          <w:rtl/>
        </w:rPr>
        <w:t>ٱ</w:t>
      </w:r>
      <w:r w:rsidR="00CC2DFF" w:rsidRPr="005C0644">
        <w:rPr>
          <w:rStyle w:val="Char6"/>
          <w:rFonts w:hint="eastAsia"/>
          <w:rtl/>
        </w:rPr>
        <w:t>للَّهِ</w:t>
      </w:r>
      <w:r w:rsidR="00CC2DFF" w:rsidRPr="005C0644">
        <w:rPr>
          <w:rStyle w:val="Char6"/>
          <w:rFonts w:hint="cs"/>
          <w:rtl/>
        </w:rPr>
        <w:t>ۖ</w:t>
      </w:r>
      <w:r w:rsidR="00CC2DFF" w:rsidRPr="005C0644">
        <w:rPr>
          <w:rStyle w:val="Char6"/>
          <w:rtl/>
        </w:rPr>
        <w:t xml:space="preserve"> </w:t>
      </w:r>
      <w:r w:rsidR="00CC2DFF" w:rsidRPr="005C0644">
        <w:rPr>
          <w:rStyle w:val="Char6"/>
          <w:rFonts w:hint="eastAsia"/>
          <w:rtl/>
        </w:rPr>
        <w:t>وَأُوْلَ</w:t>
      </w:r>
      <w:r w:rsidR="00CC2DFF" w:rsidRPr="005C0644">
        <w:rPr>
          <w:rStyle w:val="Char6"/>
          <w:rFonts w:hint="cs"/>
          <w:rtl/>
        </w:rPr>
        <w:t>ٰٓ</w:t>
      </w:r>
      <w:r w:rsidR="00CC2DFF" w:rsidRPr="005C0644">
        <w:rPr>
          <w:rStyle w:val="Char6"/>
          <w:rFonts w:hint="eastAsia"/>
          <w:rtl/>
        </w:rPr>
        <w:t>ئِكَ</w:t>
      </w:r>
      <w:r w:rsidR="00CC2DFF" w:rsidRPr="005C0644">
        <w:rPr>
          <w:rStyle w:val="Char6"/>
          <w:rtl/>
        </w:rPr>
        <w:t xml:space="preserve"> </w:t>
      </w:r>
      <w:r w:rsidR="00CC2DFF" w:rsidRPr="005C0644">
        <w:rPr>
          <w:rStyle w:val="Char6"/>
          <w:rFonts w:hint="eastAsia"/>
          <w:rtl/>
        </w:rPr>
        <w:t>هُمُ</w:t>
      </w:r>
      <w:r w:rsidR="00CC2DFF" w:rsidRPr="005C0644">
        <w:rPr>
          <w:rStyle w:val="Char6"/>
          <w:rtl/>
        </w:rPr>
        <w:t xml:space="preserve"> </w:t>
      </w:r>
      <w:r w:rsidR="00CC2DFF" w:rsidRPr="005C0644">
        <w:rPr>
          <w:rStyle w:val="Char6"/>
          <w:rFonts w:hint="cs"/>
          <w:rtl/>
        </w:rPr>
        <w:t>ٱ</w:t>
      </w:r>
      <w:r w:rsidR="00CC2DFF" w:rsidRPr="005C0644">
        <w:rPr>
          <w:rStyle w:val="Char6"/>
          <w:rFonts w:hint="eastAsia"/>
          <w:rtl/>
        </w:rPr>
        <w:t>ل</w:t>
      </w:r>
      <w:r w:rsidR="00CC2DFF" w:rsidRPr="005C0644">
        <w:rPr>
          <w:rStyle w:val="Char6"/>
          <w:rFonts w:hint="cs"/>
          <w:rtl/>
        </w:rPr>
        <w:t>ۡ</w:t>
      </w:r>
      <w:r w:rsidR="00CC2DFF" w:rsidRPr="005C0644">
        <w:rPr>
          <w:rStyle w:val="Char6"/>
          <w:rFonts w:hint="eastAsia"/>
          <w:rtl/>
        </w:rPr>
        <w:t>كَ</w:t>
      </w:r>
      <w:r w:rsidR="00CC2DFF" w:rsidRPr="005C0644">
        <w:rPr>
          <w:rStyle w:val="Char6"/>
          <w:rFonts w:hint="cs"/>
          <w:rtl/>
        </w:rPr>
        <w:t>ٰ</w:t>
      </w:r>
      <w:r w:rsidR="00CC2DFF" w:rsidRPr="005C0644">
        <w:rPr>
          <w:rStyle w:val="Char6"/>
          <w:rFonts w:hint="eastAsia"/>
          <w:rtl/>
        </w:rPr>
        <w:t>ذِبُونَ</w:t>
      </w:r>
      <w:r w:rsidR="00CC2DFF" w:rsidRPr="005C0644">
        <w:rPr>
          <w:rStyle w:val="Char6"/>
          <w:rtl/>
        </w:rPr>
        <w:t xml:space="preserve"> </w:t>
      </w:r>
      <w:r w:rsidR="00CC2DFF" w:rsidRPr="005C0644">
        <w:rPr>
          <w:rStyle w:val="Char6"/>
          <w:rFonts w:hint="cs"/>
          <w:rtl/>
        </w:rPr>
        <w:t>١٠٥</w:t>
      </w:r>
      <w:r w:rsidRPr="00CC2DFF">
        <w:rPr>
          <w:rFonts w:ascii="B Lotus" w:hAnsi="B Lotus" w:cs="Traditional Arabic" w:hint="cs"/>
          <w:sz w:val="26"/>
          <w:szCs w:val="26"/>
          <w:rtl/>
          <w:lang w:bidi="fa-IR"/>
        </w:rPr>
        <w:t>﴾</w:t>
      </w:r>
      <w:r w:rsidRPr="00B55CC5">
        <w:rPr>
          <w:rStyle w:val="Char7"/>
          <w:rFonts w:hint="cs"/>
          <w:rtl/>
        </w:rPr>
        <w:t xml:space="preserve"> [</w:t>
      </w:r>
      <w:r w:rsidR="00CC2DFF" w:rsidRPr="00B55CC5">
        <w:rPr>
          <w:rStyle w:val="Char7"/>
          <w:rFonts w:hint="cs"/>
          <w:rtl/>
        </w:rPr>
        <w:t>النحل: 105</w:t>
      </w:r>
      <w:r w:rsidRPr="00B55CC5">
        <w:rPr>
          <w:rStyle w:val="Char7"/>
          <w:rFonts w:hint="cs"/>
          <w:rtl/>
        </w:rPr>
        <w:t>]</w:t>
      </w:r>
      <w:r w:rsidRPr="00996B8F">
        <w:rPr>
          <w:rStyle w:val="Char5"/>
          <w:rFonts w:hint="cs"/>
          <w:rtl/>
        </w:rPr>
        <w:t>.</w:t>
      </w:r>
    </w:p>
    <w:p w:rsidR="00781ACF" w:rsidRPr="00883F95" w:rsidRDefault="00781ACF" w:rsidP="00D20902">
      <w:pPr>
        <w:ind w:firstLine="284"/>
        <w:jc w:val="both"/>
        <w:rPr>
          <w:rStyle w:val="Char5"/>
          <w:rtl/>
        </w:rPr>
      </w:pPr>
      <w:r w:rsidRPr="00CC2DFF">
        <w:rPr>
          <w:rFonts w:cs="Traditional Arabic" w:hint="cs"/>
          <w:sz w:val="26"/>
          <w:szCs w:val="26"/>
          <w:rtl/>
          <w:lang w:bidi="fa-IR"/>
        </w:rPr>
        <w:t>«</w:t>
      </w:r>
      <w:r w:rsidRPr="00883F95">
        <w:rPr>
          <w:rStyle w:val="Char5"/>
          <w:rFonts w:hint="cs"/>
          <w:rtl/>
        </w:rPr>
        <w:t>تنها کسانی دروغ می‌بافند که به آیات الله ایمان نمی‌آورند و به‌راستی</w:t>
      </w:r>
      <w:r w:rsidR="002251F5">
        <w:rPr>
          <w:rStyle w:val="Char5"/>
          <w:rFonts w:hint="cs"/>
          <w:rtl/>
        </w:rPr>
        <w:t xml:space="preserve"> این‌ها </w:t>
      </w:r>
      <w:r w:rsidRPr="00883F95">
        <w:rPr>
          <w:rStyle w:val="Char5"/>
          <w:rFonts w:hint="cs"/>
          <w:rtl/>
        </w:rPr>
        <w:t>دروغگویان</w:t>
      </w:r>
      <w:r w:rsidR="00B1047C">
        <w:rPr>
          <w:rStyle w:val="Char5"/>
          <w:rFonts w:hint="cs"/>
          <w:rtl/>
        </w:rPr>
        <w:t>‌اند</w:t>
      </w:r>
      <w:r w:rsidRPr="00CC2DFF">
        <w:rPr>
          <w:rFonts w:cs="Traditional Arabic" w:hint="cs"/>
          <w:sz w:val="26"/>
          <w:szCs w:val="26"/>
          <w:rtl/>
          <w:lang w:bidi="fa-IR"/>
        </w:rPr>
        <w:t>»</w:t>
      </w:r>
      <w:r w:rsidRPr="00883F95">
        <w:rPr>
          <w:rStyle w:val="Char5"/>
          <w:rFonts w:hint="cs"/>
          <w:rtl/>
        </w:rPr>
        <w:t>.</w:t>
      </w:r>
    </w:p>
    <w:p w:rsidR="00781ACF" w:rsidRPr="00996B8F" w:rsidRDefault="00781ACF" w:rsidP="00D20902">
      <w:pPr>
        <w:ind w:firstLine="284"/>
        <w:jc w:val="both"/>
        <w:rPr>
          <w:rStyle w:val="Char5"/>
          <w:rtl/>
        </w:rPr>
      </w:pPr>
      <w:r w:rsidRPr="00996B8F">
        <w:rPr>
          <w:rStyle w:val="Char5"/>
          <w:rFonts w:hint="cs"/>
          <w:rtl/>
        </w:rPr>
        <w:t>به مبدا میکافیلی که می‌گوید: «هدف وسیله را توجیه می‌کند».</w:t>
      </w:r>
    </w:p>
    <w:p w:rsidR="00781ACF" w:rsidRDefault="00781ACF" w:rsidP="00D20902">
      <w:pPr>
        <w:ind w:firstLine="284"/>
        <w:jc w:val="both"/>
        <w:rPr>
          <w:rStyle w:val="Char5"/>
          <w:rtl/>
        </w:rPr>
      </w:pPr>
      <w:r w:rsidRPr="00996B8F">
        <w:rPr>
          <w:rStyle w:val="Char5"/>
          <w:rFonts w:hint="cs"/>
          <w:rtl/>
        </w:rPr>
        <w:t>کینه و دشمنی انسانی با انسانی دیگر سبب می‌شود تا به او دروغ نسبت دهد و اینگونه هوای نفس خود را راضی کند و به ندای گمراه‌کننده شیطان لبیک بگوید، و اساس همه شبهاتی که پیرامون این صحابی بزرگوار مطرح شده همین است. و رحمت خدا بر کسی باد که گفته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07181" w:rsidTr="00F70FB3">
        <w:tc>
          <w:tcPr>
            <w:tcW w:w="2976" w:type="dxa"/>
          </w:tcPr>
          <w:p w:rsidR="00E07181" w:rsidRPr="00F70FB3" w:rsidRDefault="00E07181" w:rsidP="00F70FB3">
            <w:pPr>
              <w:pStyle w:val="a5"/>
              <w:ind w:firstLine="0"/>
              <w:jc w:val="lowKashida"/>
              <w:rPr>
                <w:rStyle w:val="Char5"/>
                <w:rFonts w:cs="Times New Roman"/>
                <w:sz w:val="2"/>
                <w:szCs w:val="2"/>
                <w:rtl/>
              </w:rPr>
            </w:pPr>
            <w:r w:rsidRPr="00A461B8">
              <w:rPr>
                <w:rFonts w:hint="cs"/>
                <w:rtl/>
              </w:rPr>
              <w:t>يا طالبي العلم والروايات</w:t>
            </w:r>
            <w:r w:rsidR="00F70FB3">
              <w:rPr>
                <w:rtl/>
              </w:rPr>
              <w:br/>
            </w:r>
          </w:p>
        </w:tc>
        <w:tc>
          <w:tcPr>
            <w:tcW w:w="284" w:type="dxa"/>
          </w:tcPr>
          <w:p w:rsidR="00E07181" w:rsidRDefault="00E07181" w:rsidP="00F70FB3">
            <w:pPr>
              <w:pStyle w:val="a5"/>
              <w:jc w:val="lowKashida"/>
              <w:rPr>
                <w:rStyle w:val="Char5"/>
                <w:rtl/>
              </w:rPr>
            </w:pPr>
          </w:p>
        </w:tc>
        <w:tc>
          <w:tcPr>
            <w:tcW w:w="2977" w:type="dxa"/>
          </w:tcPr>
          <w:p w:rsidR="00E07181" w:rsidRPr="00F70FB3" w:rsidRDefault="00E07181" w:rsidP="00F70FB3">
            <w:pPr>
              <w:pStyle w:val="a5"/>
              <w:ind w:firstLine="0"/>
              <w:jc w:val="lowKashida"/>
              <w:rPr>
                <w:rStyle w:val="Char5"/>
                <w:sz w:val="2"/>
                <w:szCs w:val="2"/>
                <w:rtl/>
              </w:rPr>
            </w:pPr>
            <w:r w:rsidRPr="00A461B8">
              <w:rPr>
                <w:rFonts w:hint="cs"/>
                <w:rtl/>
              </w:rPr>
              <w:t>إن الروايات ذات آفات</w:t>
            </w:r>
            <w:r w:rsidR="00F70FB3">
              <w:rPr>
                <w:rtl/>
              </w:rPr>
              <w:br/>
            </w:r>
          </w:p>
        </w:tc>
      </w:tr>
    </w:tbl>
    <w:p w:rsidR="00781ACF" w:rsidRDefault="00781ACF" w:rsidP="00D20902">
      <w:pPr>
        <w:ind w:firstLine="284"/>
        <w:jc w:val="both"/>
        <w:rPr>
          <w:rFonts w:ascii="B Lotus" w:hAnsi="B Lotus" w:cs="B Lotus"/>
          <w:sz w:val="4"/>
          <w:szCs w:val="4"/>
          <w:rtl/>
          <w:lang w:bidi="fa-IR"/>
        </w:rPr>
      </w:pPr>
    </w:p>
    <w:p w:rsidR="00781ACF" w:rsidRDefault="00781ACF" w:rsidP="00D20902">
      <w:pPr>
        <w:ind w:firstLine="284"/>
        <w:jc w:val="both"/>
        <w:rPr>
          <w:rStyle w:val="Char5"/>
          <w:rtl/>
        </w:rPr>
      </w:pPr>
      <w:r w:rsidRPr="00996B8F">
        <w:rPr>
          <w:rStyle w:val="Char5"/>
          <w:rFonts w:hint="cs"/>
          <w:rtl/>
        </w:rPr>
        <w:t>ای طالب علم و طالب روایت‌ها بدان که روایت‌ها آفت‌ها دارند.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07181" w:rsidTr="00F70FB3">
        <w:tc>
          <w:tcPr>
            <w:tcW w:w="2976" w:type="dxa"/>
          </w:tcPr>
          <w:p w:rsidR="00E07181" w:rsidRPr="00F70FB3" w:rsidRDefault="00E07181" w:rsidP="00F70FB3">
            <w:pPr>
              <w:pStyle w:val="a5"/>
              <w:ind w:firstLine="0"/>
              <w:jc w:val="lowKashida"/>
              <w:rPr>
                <w:rStyle w:val="Char5"/>
                <w:sz w:val="2"/>
                <w:szCs w:val="2"/>
                <w:rtl/>
              </w:rPr>
            </w:pPr>
            <w:r w:rsidRPr="00CC2DFF">
              <w:rPr>
                <w:rFonts w:hint="cs"/>
                <w:rtl/>
              </w:rPr>
              <w:t>لا تأخذوا العلم عن أخي تهم</w:t>
            </w:r>
            <w:r w:rsidR="00F70FB3">
              <w:rPr>
                <w:rtl/>
              </w:rPr>
              <w:br/>
            </w:r>
          </w:p>
        </w:tc>
        <w:tc>
          <w:tcPr>
            <w:tcW w:w="284" w:type="dxa"/>
          </w:tcPr>
          <w:p w:rsidR="00E07181" w:rsidRDefault="00E07181" w:rsidP="00F70FB3">
            <w:pPr>
              <w:pStyle w:val="a5"/>
              <w:jc w:val="lowKashida"/>
              <w:rPr>
                <w:rStyle w:val="Char5"/>
                <w:rtl/>
              </w:rPr>
            </w:pPr>
          </w:p>
        </w:tc>
        <w:tc>
          <w:tcPr>
            <w:tcW w:w="2977" w:type="dxa"/>
          </w:tcPr>
          <w:p w:rsidR="00E07181" w:rsidRPr="00F70FB3" w:rsidRDefault="00E07181" w:rsidP="00F70FB3">
            <w:pPr>
              <w:pStyle w:val="a5"/>
              <w:ind w:firstLine="0"/>
              <w:jc w:val="lowKashida"/>
              <w:rPr>
                <w:rStyle w:val="Char5"/>
                <w:sz w:val="2"/>
                <w:szCs w:val="2"/>
                <w:rtl/>
              </w:rPr>
            </w:pPr>
            <w:r w:rsidRPr="00CC2DFF">
              <w:rPr>
                <w:rFonts w:hint="cs"/>
                <w:rtl/>
              </w:rPr>
              <w:t>إلا عن جائز الشهادات</w:t>
            </w:r>
            <w:r w:rsidR="00F70FB3">
              <w:rPr>
                <w:rtl/>
              </w:rPr>
              <w:br/>
            </w:r>
          </w:p>
        </w:tc>
      </w:tr>
    </w:tbl>
    <w:p w:rsidR="00781ACF" w:rsidRDefault="00781ACF" w:rsidP="00CC2DFF">
      <w:pPr>
        <w:pStyle w:val="a6"/>
        <w:rPr>
          <w:rStyle w:val="Char5"/>
          <w:rtl/>
        </w:rPr>
      </w:pPr>
      <w:r w:rsidRPr="00996B8F">
        <w:rPr>
          <w:rStyle w:val="Char5"/>
          <w:rFonts w:hint="cs"/>
          <w:rtl/>
        </w:rPr>
        <w:t>علم را از کسی که تهمت می‌زند یاد نگیرید و علم را فقط از کسانی فرا بگیرید که شهادت و گواهی آنان جایز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07181" w:rsidTr="00F70FB3">
        <w:tc>
          <w:tcPr>
            <w:tcW w:w="2976" w:type="dxa"/>
          </w:tcPr>
          <w:p w:rsidR="00E07181" w:rsidRPr="00F70FB3" w:rsidRDefault="00E07181" w:rsidP="00F70FB3">
            <w:pPr>
              <w:pStyle w:val="a5"/>
              <w:ind w:firstLine="0"/>
              <w:jc w:val="lowKashida"/>
              <w:rPr>
                <w:rStyle w:val="Char5"/>
                <w:sz w:val="2"/>
                <w:szCs w:val="2"/>
                <w:rtl/>
              </w:rPr>
            </w:pPr>
            <w:r w:rsidRPr="00CC2DFF">
              <w:rPr>
                <w:rFonts w:hint="cs"/>
                <w:rtl/>
              </w:rPr>
              <w:t>إذا رضيتم منه الأمانة</w:t>
            </w:r>
            <w:r w:rsidR="00F70FB3">
              <w:rPr>
                <w:rtl/>
              </w:rPr>
              <w:br/>
            </w:r>
          </w:p>
        </w:tc>
        <w:tc>
          <w:tcPr>
            <w:tcW w:w="284" w:type="dxa"/>
          </w:tcPr>
          <w:p w:rsidR="00E07181" w:rsidRDefault="00E07181" w:rsidP="00F70FB3">
            <w:pPr>
              <w:pStyle w:val="a5"/>
              <w:jc w:val="lowKashida"/>
              <w:rPr>
                <w:rStyle w:val="Char5"/>
                <w:rtl/>
              </w:rPr>
            </w:pPr>
          </w:p>
        </w:tc>
        <w:tc>
          <w:tcPr>
            <w:tcW w:w="2977" w:type="dxa"/>
          </w:tcPr>
          <w:p w:rsidR="00E07181" w:rsidRPr="00F70FB3" w:rsidRDefault="00E07181" w:rsidP="00F70FB3">
            <w:pPr>
              <w:pStyle w:val="a5"/>
              <w:ind w:firstLine="0"/>
              <w:jc w:val="lowKashida"/>
              <w:rPr>
                <w:rStyle w:val="Char5"/>
                <w:sz w:val="2"/>
                <w:szCs w:val="2"/>
                <w:rtl/>
              </w:rPr>
            </w:pPr>
            <w:r w:rsidRPr="00CC2DFF">
              <w:rPr>
                <w:rFonts w:hint="cs"/>
                <w:rtl/>
              </w:rPr>
              <w:t>والدين: له طوفوا الأمانات</w:t>
            </w:r>
            <w:r w:rsidR="00F70FB3">
              <w:rPr>
                <w:rtl/>
              </w:rPr>
              <w:br/>
            </w:r>
          </w:p>
        </w:tc>
      </w:tr>
    </w:tbl>
    <w:p w:rsidR="00781ACF" w:rsidRPr="00996B8F" w:rsidRDefault="00781ACF" w:rsidP="00CC2DFF">
      <w:pPr>
        <w:pStyle w:val="a6"/>
        <w:rPr>
          <w:rStyle w:val="Char5"/>
        </w:rPr>
      </w:pPr>
      <w:r w:rsidRPr="00996B8F">
        <w:rPr>
          <w:rStyle w:val="Char5"/>
          <w:rFonts w:hint="cs"/>
          <w:rtl/>
        </w:rPr>
        <w:t>اگر امانتداری و دینداری او را پسندید به سراغ او بروید</w:t>
      </w:r>
      <w:r w:rsidRPr="00EB35CA">
        <w:rPr>
          <w:rStyle w:val="Char5"/>
          <w:rFonts w:hint="cs"/>
          <w:vertAlign w:val="superscript"/>
          <w:rtl/>
        </w:rPr>
        <w:t>(</w:t>
      </w:r>
      <w:r w:rsidRPr="00EB35CA">
        <w:rPr>
          <w:rStyle w:val="Char5"/>
          <w:vertAlign w:val="superscript"/>
          <w:rtl/>
        </w:rPr>
        <w:footnoteReference w:id="130"/>
      </w:r>
      <w:r w:rsidRPr="00EB35CA">
        <w:rPr>
          <w:rStyle w:val="Char5"/>
          <w:rFonts w:hint="cs"/>
          <w:vertAlign w:val="superscript"/>
          <w:rtl/>
        </w:rPr>
        <w:t>)</w:t>
      </w:r>
      <w:r w:rsidRPr="00996B8F">
        <w:rPr>
          <w:rStyle w:val="Char5"/>
          <w:rFonts w:hint="cs"/>
          <w:rtl/>
        </w:rPr>
        <w:t>.</w:t>
      </w:r>
    </w:p>
    <w:p w:rsidR="00781ACF" w:rsidRPr="00D20902" w:rsidRDefault="00781ACF" w:rsidP="00282C07">
      <w:pPr>
        <w:pStyle w:val="a1"/>
        <w:rPr>
          <w:rtl/>
        </w:rPr>
      </w:pPr>
      <w:bookmarkStart w:id="126" w:name="_Toc299572985"/>
      <w:bookmarkStart w:id="127" w:name="_Toc370379787"/>
      <w:bookmarkStart w:id="128" w:name="_Toc437248329"/>
      <w:r w:rsidRPr="00D20902">
        <w:rPr>
          <w:rFonts w:hint="cs"/>
          <w:rtl/>
        </w:rPr>
        <w:t>مطلب دوم:</w:t>
      </w:r>
      <w:r w:rsidR="00D20902" w:rsidRPr="00D20902">
        <w:rPr>
          <w:rFonts w:hint="cs"/>
          <w:rtl/>
        </w:rPr>
        <w:t xml:space="preserve"> </w:t>
      </w:r>
      <w:r w:rsidRPr="00D20902">
        <w:rPr>
          <w:rFonts w:hint="cs"/>
          <w:rtl/>
        </w:rPr>
        <w:t>اسباب شبهه پراکنی در باره ابوهریره</w:t>
      </w:r>
      <w:r w:rsidR="00282C07">
        <w:rPr>
          <w:rFonts w:cs="CTraditional Arabic" w:hint="cs"/>
          <w:rtl/>
        </w:rPr>
        <w:t>س</w:t>
      </w:r>
      <w:bookmarkEnd w:id="126"/>
      <w:bookmarkEnd w:id="127"/>
      <w:bookmarkEnd w:id="128"/>
    </w:p>
    <w:p w:rsidR="00781ACF" w:rsidRPr="00996B8F" w:rsidRDefault="00781ACF" w:rsidP="00D20902">
      <w:pPr>
        <w:ind w:firstLine="284"/>
        <w:jc w:val="both"/>
        <w:rPr>
          <w:rStyle w:val="Char5"/>
          <w:rtl/>
        </w:rPr>
      </w:pPr>
      <w:r w:rsidRPr="00996B8F">
        <w:rPr>
          <w:rStyle w:val="Char5"/>
          <w:rFonts w:hint="cs"/>
          <w:rtl/>
        </w:rPr>
        <w:t>شبهه پراکنی در مورد ابی هریره</w:t>
      </w:r>
      <w:r w:rsidR="00AB647F" w:rsidRPr="00AB647F">
        <w:rPr>
          <w:rStyle w:val="Char5"/>
          <w:rFonts w:cs="CTraditional Arabic" w:hint="cs"/>
          <w:rtl/>
        </w:rPr>
        <w:t xml:space="preserve">س </w:t>
      </w:r>
      <w:r w:rsidRPr="00996B8F">
        <w:rPr>
          <w:rStyle w:val="Char5"/>
          <w:rFonts w:hint="cs"/>
          <w:rtl/>
        </w:rPr>
        <w:t>در ضمن حمله بر صحابه</w:t>
      </w:r>
      <w:r>
        <w:rPr>
          <w:rFonts w:cs="CTraditional Arabic" w:hint="cs"/>
          <w:rtl/>
          <w:lang w:bidi="fa-IR"/>
        </w:rPr>
        <w:t>ش</w:t>
      </w:r>
      <w:r w:rsidRPr="00996B8F">
        <w:rPr>
          <w:rStyle w:val="Char5"/>
          <w:rFonts w:hint="cs"/>
          <w:rtl/>
        </w:rPr>
        <w:t xml:space="preserve"> و بر راویان صحابه</w:t>
      </w:r>
      <w:r>
        <w:rPr>
          <w:rFonts w:cs="CTraditional Arabic" w:hint="cs"/>
          <w:rtl/>
          <w:lang w:bidi="fa-IR"/>
        </w:rPr>
        <w:t xml:space="preserve"> </w:t>
      </w:r>
      <w:r w:rsidRPr="00996B8F">
        <w:rPr>
          <w:rStyle w:val="Char5"/>
          <w:rFonts w:hint="cs"/>
          <w:rtl/>
        </w:rPr>
        <w:t>به طور خاص مانند عمران بن حصین، و براء بن عازب و جابر بن عبدالله و ابوهریره</w:t>
      </w:r>
      <w:r>
        <w:rPr>
          <w:rFonts w:cs="CTraditional Arabic" w:hint="cs"/>
          <w:rtl/>
          <w:lang w:bidi="fa-IR"/>
        </w:rPr>
        <w:t>ش</w:t>
      </w:r>
      <w:r w:rsidRPr="00996B8F">
        <w:rPr>
          <w:rStyle w:val="Char5"/>
          <w:rFonts w:hint="cs"/>
          <w:rtl/>
        </w:rPr>
        <w:t xml:space="preserve"> و دیگران از سوی گروه‌هایی از زندیقان و بدعت‌گذاران و غیره که مورد حمله قرار گرفته</w:t>
      </w:r>
      <w:r w:rsidR="00F44C73">
        <w:rPr>
          <w:rStyle w:val="Char5"/>
          <w:rFonts w:hint="cs"/>
          <w:rtl/>
        </w:rPr>
        <w:t xml:space="preserve">‌اند </w:t>
      </w:r>
      <w:r w:rsidRPr="00996B8F">
        <w:rPr>
          <w:rStyle w:val="Char5"/>
          <w:rFonts w:hint="cs"/>
          <w:rtl/>
        </w:rPr>
        <w:t>مطرح شده است، و دشمنان اسلام از قبیل ملحدان و مستشرقیان و دیگر کسانی که دژ محکم اسلامی آنان را وحشت زده کرده و از خدمت‌گذاری فرزندان اسلام برای دین خود حیرت‌زده شده‌اند، این شبهات را زبان این باندهای هواپرست فرا گرفته</w:t>
      </w:r>
      <w:r w:rsidR="00B1047C">
        <w:rPr>
          <w:rStyle w:val="Char5"/>
          <w:rFonts w:hint="cs"/>
          <w:rtl/>
        </w:rPr>
        <w:t>‌اند</w:t>
      </w:r>
      <w:r w:rsidRPr="00996B8F">
        <w:rPr>
          <w:rStyle w:val="Char5"/>
          <w:rFonts w:hint="cs"/>
          <w:rtl/>
        </w:rPr>
        <w:t>.</w:t>
      </w:r>
    </w:p>
    <w:p w:rsidR="00781ACF" w:rsidRPr="009A72E5" w:rsidRDefault="00781ACF" w:rsidP="00D20902">
      <w:pPr>
        <w:ind w:firstLine="284"/>
        <w:jc w:val="both"/>
        <w:rPr>
          <w:rStyle w:val="Char9"/>
          <w:rtl/>
        </w:rPr>
      </w:pPr>
      <w:r w:rsidRPr="00996B8F">
        <w:rPr>
          <w:rStyle w:val="Char5"/>
          <w:rFonts w:hint="cs"/>
          <w:rtl/>
        </w:rPr>
        <w:t>و بعضی از معاصرین به شبهات نیاکان خود افزوده و کینه موروثی</w:t>
      </w:r>
      <w:r w:rsidRPr="00996B8F">
        <w:rPr>
          <w:rStyle w:val="Char5"/>
          <w:rtl/>
        </w:rPr>
        <w:softHyphen/>
      </w:r>
      <w:r w:rsidRPr="00996B8F">
        <w:rPr>
          <w:rStyle w:val="Char5"/>
          <w:rFonts w:hint="cs"/>
          <w:rtl/>
        </w:rPr>
        <w:t>شان آنان را بر آن داشته که با انگیزه‌های متفاوتی که بیشتر هواپرستی و جهالت و گاهی حب معروف‌شدن است، به حساب بهترین نسل این است و به لباس دین اسلام، دست به شبهه پراکنی زده‌اند که ابوهریره</w:t>
      </w:r>
      <w:r w:rsidR="00AB647F" w:rsidRPr="00AB647F">
        <w:rPr>
          <w:rStyle w:val="Char5"/>
          <w:rFonts w:cs="CTraditional Arabic" w:hint="cs"/>
          <w:rtl/>
        </w:rPr>
        <w:t xml:space="preserve">س </w:t>
      </w:r>
      <w:r w:rsidRPr="00996B8F">
        <w:rPr>
          <w:rStyle w:val="Char5"/>
          <w:rFonts w:hint="cs"/>
          <w:rtl/>
        </w:rPr>
        <w:t>بیش از دیگر صحابه هدف این حمله ظالمانه و خیانتکارانه قرار گرفته است، اما این که چرا بیشتر ابوهریره</w:t>
      </w:r>
      <w:r w:rsidR="00AB647F" w:rsidRPr="00AB647F">
        <w:rPr>
          <w:rStyle w:val="Char5"/>
          <w:rFonts w:cs="CTraditional Arabic" w:hint="cs"/>
          <w:rtl/>
        </w:rPr>
        <w:t xml:space="preserve">س </w:t>
      </w:r>
      <w:r w:rsidRPr="00996B8F">
        <w:rPr>
          <w:rStyle w:val="Char5"/>
          <w:rFonts w:hint="cs"/>
          <w:rtl/>
        </w:rPr>
        <w:t xml:space="preserve">را هدف قرار می‌دهند، </w:t>
      </w:r>
      <w:r w:rsidRPr="00F70FB3">
        <w:rPr>
          <w:rStyle w:val="Char5"/>
          <w:rFonts w:hint="cs"/>
          <w:rtl/>
        </w:rPr>
        <w:t xml:space="preserve">عوامل زیادی دارد که مهم‌ترین آن عبارتند از: </w:t>
      </w:r>
    </w:p>
    <w:p w:rsidR="00781ACF" w:rsidRPr="00D20902" w:rsidRDefault="00781ACF" w:rsidP="00D20902">
      <w:pPr>
        <w:pStyle w:val="a4"/>
      </w:pPr>
      <w:bookmarkStart w:id="129" w:name="_Toc287826030"/>
      <w:bookmarkStart w:id="130" w:name="_Toc299572986"/>
      <w:bookmarkStart w:id="131" w:name="_Toc370379788"/>
      <w:bookmarkStart w:id="132" w:name="_Toc437248330"/>
      <w:r w:rsidRPr="00D20902">
        <w:rPr>
          <w:rFonts w:hint="cs"/>
          <w:rtl/>
        </w:rPr>
        <w:t>ابوهریره بیشترین تعداد حدیث صحیح را از پیامبر</w:t>
      </w:r>
      <w:r w:rsidR="00352174" w:rsidRPr="00352174">
        <w:rPr>
          <w:rFonts w:cs="CTraditional Arabic" w:hint="cs"/>
          <w:szCs w:val="24"/>
          <w:rtl/>
        </w:rPr>
        <w:t xml:space="preserve"> ج </w:t>
      </w:r>
      <w:r w:rsidRPr="00D20902">
        <w:rPr>
          <w:rFonts w:hint="cs"/>
          <w:rtl/>
        </w:rPr>
        <w:t>روایت کرده است.</w:t>
      </w:r>
      <w:bookmarkEnd w:id="129"/>
      <w:bookmarkEnd w:id="130"/>
      <w:bookmarkEnd w:id="131"/>
      <w:bookmarkEnd w:id="132"/>
    </w:p>
    <w:p w:rsidR="00781ACF" w:rsidRPr="00996B8F" w:rsidRDefault="00781ACF" w:rsidP="002912ED">
      <w:pPr>
        <w:numPr>
          <w:ilvl w:val="0"/>
          <w:numId w:val="7"/>
        </w:numPr>
        <w:ind w:left="556" w:hanging="272"/>
        <w:jc w:val="both"/>
        <w:rPr>
          <w:rStyle w:val="Char5"/>
        </w:rPr>
      </w:pPr>
      <w:r w:rsidRPr="00996B8F">
        <w:rPr>
          <w:rStyle w:val="Char5"/>
          <w:rFonts w:hint="cs"/>
          <w:rtl/>
        </w:rPr>
        <w:t>اهمیت آنچه احادیث ابوهریره</w:t>
      </w:r>
      <w:r w:rsidR="00AB647F" w:rsidRPr="00AB647F">
        <w:rPr>
          <w:rStyle w:val="Char5"/>
          <w:rFonts w:cs="CTraditional Arabic" w:hint="cs"/>
          <w:rtl/>
        </w:rPr>
        <w:t xml:space="preserve">س </w:t>
      </w:r>
      <w:r w:rsidRPr="00996B8F">
        <w:rPr>
          <w:rStyle w:val="Char5"/>
          <w:rFonts w:hint="cs"/>
          <w:rtl/>
        </w:rPr>
        <w:t>در بردارد، و مشتمل ‌بودن اغلب آن احادیث بر امور دینی از قبیل عقاید و عبادات و معاملات و سلوک و اخلاق و غیره را.</w:t>
      </w:r>
    </w:p>
    <w:p w:rsidR="00781ACF" w:rsidRPr="00996B8F" w:rsidRDefault="00781ACF" w:rsidP="002912ED">
      <w:pPr>
        <w:numPr>
          <w:ilvl w:val="0"/>
          <w:numId w:val="7"/>
        </w:numPr>
        <w:ind w:left="556" w:hanging="272"/>
        <w:jc w:val="both"/>
        <w:rPr>
          <w:rStyle w:val="Char5"/>
        </w:rPr>
      </w:pPr>
      <w:r w:rsidRPr="00996B8F">
        <w:rPr>
          <w:rStyle w:val="Char5"/>
          <w:rFonts w:hint="cs"/>
          <w:rtl/>
        </w:rPr>
        <w:t>بسیاری از احادیثی که متعلق به بعضی از قضایای اختلافی است را ابوهریره</w:t>
      </w:r>
      <w:r w:rsidR="00AB647F" w:rsidRPr="00AB647F">
        <w:rPr>
          <w:rStyle w:val="Char5"/>
          <w:rFonts w:cs="CTraditional Arabic" w:hint="cs"/>
          <w:rtl/>
        </w:rPr>
        <w:t xml:space="preserve">س </w:t>
      </w:r>
      <w:r w:rsidRPr="00996B8F">
        <w:rPr>
          <w:rStyle w:val="Char5"/>
          <w:rFonts w:hint="cs"/>
          <w:rtl/>
        </w:rPr>
        <w:t>روایت نموده و جمهور امت در اختلاف با دیگران با اساس قراردادن روایات ابوهریره</w:t>
      </w:r>
      <w:r w:rsidR="00AB647F" w:rsidRPr="00AB647F">
        <w:rPr>
          <w:rStyle w:val="Char5"/>
          <w:rFonts w:cs="CTraditional Arabic" w:hint="cs"/>
          <w:rtl/>
        </w:rPr>
        <w:t xml:space="preserve">س </w:t>
      </w:r>
      <w:r w:rsidRPr="00996B8F">
        <w:rPr>
          <w:rStyle w:val="Char5"/>
          <w:rFonts w:hint="cs"/>
          <w:rtl/>
        </w:rPr>
        <w:t>از آن روایت علیه مخالفان استدلال کرده‌اند.</w:t>
      </w:r>
    </w:p>
    <w:p w:rsidR="00781ACF" w:rsidRPr="00996B8F" w:rsidRDefault="00781ACF" w:rsidP="002912ED">
      <w:pPr>
        <w:numPr>
          <w:ilvl w:val="0"/>
          <w:numId w:val="7"/>
        </w:numPr>
        <w:ind w:left="556" w:hanging="272"/>
        <w:jc w:val="both"/>
        <w:rPr>
          <w:rStyle w:val="Char5"/>
          <w:rtl/>
        </w:rPr>
      </w:pPr>
      <w:r w:rsidRPr="00996B8F">
        <w:rPr>
          <w:rStyle w:val="Char5"/>
          <w:rFonts w:hint="cs"/>
          <w:rtl/>
        </w:rPr>
        <w:t>ائمه محدثین و بالاتر از همه بخاری و مسلم در کتاب‌هایشان احادیث ابوهریره</w:t>
      </w:r>
      <w:r w:rsidR="00AB647F" w:rsidRPr="00AB647F">
        <w:rPr>
          <w:rStyle w:val="Char5"/>
          <w:rFonts w:cs="CTraditional Arabic" w:hint="cs"/>
          <w:rtl/>
        </w:rPr>
        <w:t xml:space="preserve">س </w:t>
      </w:r>
      <w:r w:rsidRPr="00996B8F">
        <w:rPr>
          <w:rStyle w:val="Char5"/>
          <w:rFonts w:hint="cs"/>
          <w:rtl/>
        </w:rPr>
        <w:t>را روایت کرده‌اند.</w:t>
      </w:r>
    </w:p>
    <w:p w:rsidR="00781ACF" w:rsidRPr="00D20902" w:rsidRDefault="00781ACF" w:rsidP="00D20902">
      <w:pPr>
        <w:pStyle w:val="a4"/>
        <w:rPr>
          <w:rtl/>
        </w:rPr>
      </w:pPr>
      <w:bookmarkStart w:id="133" w:name="_Toc299572987"/>
      <w:bookmarkStart w:id="134" w:name="_Toc370379789"/>
      <w:bookmarkStart w:id="135" w:name="_Toc437248331"/>
      <w:r w:rsidRPr="00D20902">
        <w:rPr>
          <w:rFonts w:hint="cs"/>
          <w:rtl/>
        </w:rPr>
        <w:t>مهم‌ترین اهداف منتقدان و مخالفان ابوهریره</w:t>
      </w:r>
      <w:r w:rsidR="00AB647F" w:rsidRPr="00AB647F">
        <w:rPr>
          <w:rFonts w:cs="CTraditional Arabic" w:hint="cs"/>
          <w:bCs w:val="0"/>
          <w:szCs w:val="28"/>
          <w:rtl/>
        </w:rPr>
        <w:t xml:space="preserve">س </w:t>
      </w:r>
      <w:r w:rsidRPr="00D20902">
        <w:rPr>
          <w:rFonts w:hint="cs"/>
          <w:rtl/>
        </w:rPr>
        <w:t>عبارت است از:</w:t>
      </w:r>
      <w:bookmarkEnd w:id="133"/>
      <w:bookmarkEnd w:id="134"/>
      <w:bookmarkEnd w:id="135"/>
    </w:p>
    <w:p w:rsidR="00781ACF" w:rsidRPr="00996B8F" w:rsidRDefault="00781ACF" w:rsidP="002912ED">
      <w:pPr>
        <w:numPr>
          <w:ilvl w:val="0"/>
          <w:numId w:val="8"/>
        </w:numPr>
        <w:ind w:left="556" w:hanging="272"/>
        <w:jc w:val="both"/>
        <w:rPr>
          <w:rStyle w:val="Char5"/>
        </w:rPr>
      </w:pPr>
      <w:r w:rsidRPr="00996B8F">
        <w:rPr>
          <w:rStyle w:val="Char5"/>
          <w:rFonts w:hint="cs"/>
          <w:rtl/>
        </w:rPr>
        <w:t>ایجاد تردید درباره او.</w:t>
      </w:r>
    </w:p>
    <w:p w:rsidR="00781ACF" w:rsidRPr="00996B8F" w:rsidRDefault="00781ACF" w:rsidP="002912ED">
      <w:pPr>
        <w:numPr>
          <w:ilvl w:val="0"/>
          <w:numId w:val="8"/>
        </w:numPr>
        <w:ind w:left="556" w:hanging="272"/>
        <w:jc w:val="both"/>
        <w:rPr>
          <w:rStyle w:val="Char5"/>
        </w:rPr>
      </w:pPr>
      <w:r w:rsidRPr="00996B8F">
        <w:rPr>
          <w:rStyle w:val="Char5"/>
          <w:rFonts w:hint="cs"/>
          <w:rtl/>
        </w:rPr>
        <w:t>ایجاد تردید درباره روایات او.</w:t>
      </w:r>
    </w:p>
    <w:p w:rsidR="00781ACF" w:rsidRPr="00996B8F" w:rsidRDefault="00781ACF" w:rsidP="002912ED">
      <w:pPr>
        <w:numPr>
          <w:ilvl w:val="0"/>
          <w:numId w:val="8"/>
        </w:numPr>
        <w:ind w:left="556" w:hanging="272"/>
        <w:jc w:val="both"/>
        <w:rPr>
          <w:rStyle w:val="Char5"/>
        </w:rPr>
      </w:pPr>
      <w:r w:rsidRPr="00996B8F">
        <w:rPr>
          <w:rStyle w:val="Char5"/>
          <w:rFonts w:hint="cs"/>
          <w:rtl/>
        </w:rPr>
        <w:t>ایجاد تردید و شک در مورد کتاب‌هایی که این روایات را ذکر کرده است، و این هدف نهایی دشمنان حدیث و همکاران‌شان از فریب‌خوردگان و مزدوران درگذشته و حال است.</w:t>
      </w:r>
    </w:p>
    <w:p w:rsidR="00781ACF" w:rsidRPr="00996B8F" w:rsidRDefault="00781ACF" w:rsidP="002912ED">
      <w:pPr>
        <w:numPr>
          <w:ilvl w:val="0"/>
          <w:numId w:val="8"/>
        </w:numPr>
        <w:ind w:left="556" w:hanging="272"/>
        <w:jc w:val="both"/>
        <w:rPr>
          <w:rStyle w:val="Char5"/>
        </w:rPr>
      </w:pPr>
      <w:r w:rsidRPr="00996B8F">
        <w:rPr>
          <w:rStyle w:val="Char5"/>
          <w:rFonts w:hint="cs"/>
          <w:rtl/>
        </w:rPr>
        <w:t>جاهل ‌بودن نسبت به تاریخ زندگی ابوهریره</w:t>
      </w:r>
      <w:r w:rsidR="00AB647F" w:rsidRPr="00AB647F">
        <w:rPr>
          <w:rStyle w:val="Char5"/>
          <w:rFonts w:cs="CTraditional Arabic" w:hint="cs"/>
          <w:rtl/>
        </w:rPr>
        <w:t xml:space="preserve">س </w:t>
      </w:r>
      <w:r w:rsidRPr="00996B8F">
        <w:rPr>
          <w:rStyle w:val="Char5"/>
          <w:rFonts w:hint="cs"/>
          <w:rtl/>
        </w:rPr>
        <w:t>و کیفیت فراگیری و حفظ</w:t>
      </w:r>
      <w:r w:rsidR="00282C07">
        <w:rPr>
          <w:rStyle w:val="Char5"/>
          <w:rFonts w:hint="cs"/>
          <w:rtl/>
        </w:rPr>
        <w:t xml:space="preserve"> </w:t>
      </w:r>
      <w:r w:rsidRPr="00996B8F">
        <w:rPr>
          <w:rStyle w:val="Char5"/>
          <w:rFonts w:hint="cs"/>
          <w:rtl/>
        </w:rPr>
        <w:t>احادیث و استعداد ویژه او برای این کار. کسانی که قصد بدی از انتقاد ندارند علت مخالفت</w:t>
      </w:r>
      <w:r w:rsidR="006418AB">
        <w:rPr>
          <w:rStyle w:val="Char5"/>
          <w:rFonts w:hint="cs"/>
          <w:rtl/>
        </w:rPr>
        <w:t xml:space="preserve"> آن‌ها </w:t>
      </w:r>
      <w:r w:rsidRPr="00996B8F">
        <w:rPr>
          <w:rStyle w:val="Char5"/>
          <w:rFonts w:hint="cs"/>
          <w:rtl/>
        </w:rPr>
        <w:t>جهالت است، اما اگر واقعاً قصد سوئی نداشته باشند.</w:t>
      </w:r>
    </w:p>
    <w:p w:rsidR="00781ACF" w:rsidRPr="00996B8F" w:rsidRDefault="00781ACF" w:rsidP="00D20902">
      <w:pPr>
        <w:ind w:firstLine="284"/>
        <w:jc w:val="both"/>
        <w:rPr>
          <w:rStyle w:val="Char5"/>
          <w:rtl/>
        </w:rPr>
      </w:pPr>
      <w:r w:rsidRPr="00996B8F">
        <w:rPr>
          <w:rStyle w:val="Char5"/>
          <w:rFonts w:hint="cs"/>
          <w:rtl/>
        </w:rPr>
        <w:t>شایسته است در اینجا مطالبی را که حاکم ابوعبدالله از حافظ بن ابی بکر بن خزیمه در مورد اسباب کینه‌ورزی نسبت به ابوهریره و دروغ نسبت‌دادن به او و حمله به روایاتش نقل کرده، خلاصه آن را ذکر نمائیم، او می‌گوید: کسانی که علیه ابوهریره سخن می‌گویند تا روایت‌ او را رد کنند کسانی هستند که خداوند دل‌هایش را کور کرده و معانی روایات را نمی‌فهمند، و یا منکر صفات خدا و از فرقه جهمیه هستند که وقتی احادیث ابوهریره را می‌شنوند که برخلاف مذهب آنان است به ابوهریره</w:t>
      </w:r>
      <w:r w:rsidR="00AB647F" w:rsidRPr="00AB647F">
        <w:rPr>
          <w:rStyle w:val="Char5"/>
          <w:rFonts w:cs="CTraditional Arabic" w:hint="cs"/>
          <w:rtl/>
        </w:rPr>
        <w:t xml:space="preserve">س </w:t>
      </w:r>
      <w:r w:rsidRPr="00996B8F">
        <w:rPr>
          <w:rStyle w:val="Char5"/>
          <w:rFonts w:hint="cs"/>
          <w:rtl/>
        </w:rPr>
        <w:t>ناسزا می‌گویند و او را به اموری متهم می‌کنند که خداوند او را از آن پاک گردانیده است، و می‌خواهند اینگونه افراد ساده را گول بزنند و به دروغ ادعا می‌کنند که احادیث ابوهریره حجت نیست، و یا مخالفان ابوهریره از خوارج است که وقتی روایاتی که ابوهریره از پیامبر نقل می‌کند و با مذهب خوارج مخالف است و آنان چون نمی‌توانند با دلیل و برهان روایات او را رد کنند به ابوهریره توهین می‌کنند، یا مخالفان ابوهریره از فرقه قدریه هستند که مسلمین را که می‌گویند خداوند همه امور را در گذشته مقدر نموده کافر می‌شمارند، اینان وقتی احادیثی را می‌بیند که ابوهریره در اثبات مسئله قدر از پیامبر</w:t>
      </w:r>
      <w:r w:rsidR="00352174" w:rsidRPr="00352174">
        <w:rPr>
          <w:rStyle w:val="Char5"/>
          <w:rFonts w:cs="CTraditional Arabic" w:hint="cs"/>
          <w:rtl/>
        </w:rPr>
        <w:t xml:space="preserve"> ج </w:t>
      </w:r>
      <w:r w:rsidRPr="00996B8F">
        <w:rPr>
          <w:rStyle w:val="Char5"/>
          <w:rFonts w:hint="cs"/>
          <w:rtl/>
        </w:rPr>
        <w:t>روایت کرده، و دلیلی برای اثبات مدعای خود ندارند از این رو می‌گویند احادیث ابوهریره قابل استدلال نیست، و یا مخالفان ابوهریره از افراد جاهلی است که فقه را از منبع آن نمی‌جوید و وقتی احادیث ابوهریره را بشنوند که مخالف مذهب فقهی اوست و به انتقاد از ابوهریره می‌پردازد و آن دسته از احادیث ابوهریره را که مخالف مذهب فقهی اوست را رد می‌کند ... تا آنجا که می‌گوید: و بعضی از این فرقه‌ها به احادیثی از روایات ابوهریره اعتراض کرده‌اند که معنای آن را نفهمیده‌اند</w:t>
      </w:r>
      <w:r w:rsidRPr="00EB35CA">
        <w:rPr>
          <w:rStyle w:val="Char5"/>
          <w:rFonts w:hint="cs"/>
          <w:vertAlign w:val="superscript"/>
          <w:rtl/>
        </w:rPr>
        <w:t>(</w:t>
      </w:r>
      <w:r w:rsidRPr="00EB35CA">
        <w:rPr>
          <w:rStyle w:val="Char5"/>
          <w:vertAlign w:val="superscript"/>
          <w:rtl/>
        </w:rPr>
        <w:footnoteReference w:id="131"/>
      </w:r>
      <w:r w:rsidRPr="00EB35CA">
        <w:rPr>
          <w:rStyle w:val="Char5"/>
          <w:rFonts w:hint="cs"/>
          <w:vertAlign w:val="superscript"/>
          <w:rtl/>
        </w:rPr>
        <w:t>)</w:t>
      </w:r>
      <w:r w:rsidRPr="00996B8F">
        <w:rPr>
          <w:rStyle w:val="Char5"/>
          <w:rFonts w:hint="cs"/>
          <w:rtl/>
        </w:rPr>
        <w:t>.</w:t>
      </w:r>
    </w:p>
    <w:p w:rsidR="00781ACF" w:rsidRPr="00996B8F" w:rsidRDefault="00781ACF" w:rsidP="00D20902">
      <w:pPr>
        <w:ind w:firstLine="284"/>
        <w:jc w:val="both"/>
        <w:rPr>
          <w:rStyle w:val="Char5"/>
          <w:rtl/>
        </w:rPr>
      </w:pPr>
      <w:r w:rsidRPr="00996B8F">
        <w:rPr>
          <w:rStyle w:val="Char5"/>
          <w:rFonts w:hint="cs"/>
          <w:rtl/>
        </w:rPr>
        <w:t>چنین به نظر می‌آید که کسانی که امام ابن خزیمه از</w:t>
      </w:r>
      <w:r w:rsidR="006418AB">
        <w:rPr>
          <w:rStyle w:val="Char5"/>
          <w:rFonts w:hint="cs"/>
          <w:rtl/>
        </w:rPr>
        <w:t xml:space="preserve"> آن‌ها </w:t>
      </w:r>
      <w:r w:rsidRPr="00996B8F">
        <w:rPr>
          <w:rStyle w:val="Char5"/>
          <w:rFonts w:hint="cs"/>
          <w:rtl/>
        </w:rPr>
        <w:t>نام برده است، سلف بعضی از معاصرین امروز هستند که بعضی از احادیث را رد می‌نمایند. و امام یحیی بن معین چقدر دقیق می‌گوید: محمد بن عبدالله انصاری قضاوت شایسته بود به او گفتند: ای ابا زکریا! حدیث؟ او گفت:</w:t>
      </w:r>
    </w:p>
    <w:p w:rsidR="00781ACF" w:rsidRPr="00996B8F" w:rsidRDefault="00781ACF" w:rsidP="00D20902">
      <w:pPr>
        <w:ind w:firstLine="284"/>
        <w:jc w:val="both"/>
        <w:rPr>
          <w:rStyle w:val="Char5"/>
          <w:rtl/>
        </w:rPr>
      </w:pPr>
      <w:r w:rsidRPr="003B0285">
        <w:rPr>
          <w:rFonts w:cs="Traditional Arabic" w:hint="cs"/>
          <w:rtl/>
          <w:lang w:bidi="fa-IR"/>
        </w:rPr>
        <w:t>«</w:t>
      </w:r>
      <w:r w:rsidRPr="00CC2DFF">
        <w:rPr>
          <w:rStyle w:val="Char3"/>
          <w:rFonts w:hint="cs"/>
          <w:rtl/>
        </w:rPr>
        <w:t>للحر</w:t>
      </w:r>
      <w:r w:rsidR="00CC2DFF">
        <w:rPr>
          <w:rStyle w:val="Char3"/>
          <w:rFonts w:hint="cs"/>
          <w:rtl/>
        </w:rPr>
        <w:t xml:space="preserve">ب أقوام خلقوا لها: </w:t>
      </w:r>
      <w:r w:rsidRPr="00CC2DFF">
        <w:rPr>
          <w:rStyle w:val="Char3"/>
          <w:rFonts w:hint="cs"/>
          <w:rtl/>
        </w:rPr>
        <w:t>وللدواوين حسّاب وكتّاب</w:t>
      </w:r>
      <w:r>
        <w:rPr>
          <w:rFonts w:cs="Traditional Arabic" w:hint="cs"/>
          <w:rtl/>
          <w:lang w:bidi="fa-IR"/>
        </w:rPr>
        <w:t>»</w:t>
      </w:r>
      <w:r w:rsidRPr="00EB35CA">
        <w:rPr>
          <w:rStyle w:val="Char5"/>
          <w:rFonts w:hint="cs"/>
          <w:vertAlign w:val="superscript"/>
          <w:rtl/>
        </w:rPr>
        <w:t>(</w:t>
      </w:r>
      <w:r w:rsidRPr="00EB35CA">
        <w:rPr>
          <w:rStyle w:val="Char5"/>
          <w:vertAlign w:val="superscript"/>
          <w:rtl/>
        </w:rPr>
        <w:footnoteReference w:id="132"/>
      </w:r>
      <w:r w:rsidRPr="00EB35CA">
        <w:rPr>
          <w:rStyle w:val="Char5"/>
          <w:rFonts w:hint="cs"/>
          <w:vertAlign w:val="superscript"/>
          <w:rtl/>
        </w:rPr>
        <w:t>)</w:t>
      </w:r>
      <w:r w:rsidRPr="00996B8F">
        <w:rPr>
          <w:rStyle w:val="Char5"/>
          <w:rFonts w:hint="cs"/>
          <w:rtl/>
        </w:rPr>
        <w:t>.</w:t>
      </w:r>
    </w:p>
    <w:p w:rsidR="00781ACF" w:rsidRPr="00883F95" w:rsidRDefault="00CC2DFF" w:rsidP="00D20902">
      <w:pPr>
        <w:ind w:firstLine="284"/>
        <w:jc w:val="both"/>
        <w:rPr>
          <w:rStyle w:val="Char5"/>
          <w:rtl/>
        </w:rPr>
      </w:pPr>
      <w:r w:rsidRPr="00CC2DFF">
        <w:rPr>
          <w:rFonts w:ascii="B Lotus" w:hAnsi="B Lotus" w:cs="Traditional Arabic" w:hint="cs"/>
          <w:sz w:val="26"/>
          <w:szCs w:val="26"/>
          <w:rtl/>
          <w:lang w:bidi="fa-IR"/>
        </w:rPr>
        <w:t>«</w:t>
      </w:r>
      <w:r w:rsidR="00781ACF" w:rsidRPr="00883F95">
        <w:rPr>
          <w:rStyle w:val="Char5"/>
          <w:rFonts w:hint="cs"/>
          <w:rtl/>
        </w:rPr>
        <w:t>جنگ اقوامی دارد که برای آن آفریده شده‌اند و دیوان‌ها و دفترها حساب‌کنندگان و نویسندگانی دارند</w:t>
      </w:r>
      <w:r w:rsidRPr="00CC2DFF">
        <w:rPr>
          <w:rFonts w:ascii="B Lotus" w:hAnsi="B Lotus" w:cs="Traditional Arabic" w:hint="cs"/>
          <w:sz w:val="26"/>
          <w:szCs w:val="26"/>
          <w:rtl/>
          <w:lang w:bidi="fa-IR"/>
        </w:rPr>
        <w:t>»</w:t>
      </w:r>
      <w:r w:rsidR="00781ACF" w:rsidRPr="00883F95">
        <w:rPr>
          <w:rStyle w:val="Char5"/>
          <w:rFonts w:hint="cs"/>
          <w:rtl/>
        </w:rPr>
        <w:t>.</w:t>
      </w:r>
    </w:p>
    <w:p w:rsidR="00781ACF" w:rsidRPr="00996B8F" w:rsidRDefault="00781ACF" w:rsidP="00D20902">
      <w:pPr>
        <w:ind w:firstLine="284"/>
        <w:jc w:val="both"/>
        <w:rPr>
          <w:rStyle w:val="Char5"/>
          <w:rtl/>
        </w:rPr>
        <w:sectPr w:rsidR="00781ACF" w:rsidRPr="00996B8F" w:rsidSect="00E37FF3">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781ACF" w:rsidRPr="00D20902" w:rsidRDefault="00781ACF" w:rsidP="00D20902">
      <w:pPr>
        <w:pStyle w:val="a0"/>
        <w:rPr>
          <w:rtl/>
        </w:rPr>
      </w:pPr>
      <w:bookmarkStart w:id="136" w:name="_Toc299572988"/>
      <w:bookmarkStart w:id="137" w:name="_Toc370379790"/>
      <w:bookmarkStart w:id="138" w:name="_Toc437248332"/>
      <w:r w:rsidRPr="00D20902">
        <w:rPr>
          <w:rFonts w:hint="cs"/>
          <w:rtl/>
        </w:rPr>
        <w:t>خاتمه</w:t>
      </w:r>
      <w:bookmarkEnd w:id="136"/>
      <w:bookmarkEnd w:id="137"/>
      <w:bookmarkEnd w:id="138"/>
    </w:p>
    <w:p w:rsidR="00781ACF" w:rsidRPr="00996B8F" w:rsidRDefault="00781ACF" w:rsidP="00D20902">
      <w:pPr>
        <w:ind w:firstLine="284"/>
        <w:jc w:val="both"/>
        <w:rPr>
          <w:rStyle w:val="Char5"/>
          <w:rtl/>
        </w:rPr>
      </w:pPr>
      <w:r w:rsidRPr="00996B8F">
        <w:rPr>
          <w:rStyle w:val="Char5"/>
          <w:rFonts w:hint="cs"/>
          <w:rtl/>
        </w:rPr>
        <w:t>در طی این بررسی سریع زندگی صحابی بزرگوار ابوهریره</w:t>
      </w:r>
      <w:r w:rsidR="00AB647F" w:rsidRPr="00AB647F">
        <w:rPr>
          <w:rStyle w:val="Char5"/>
          <w:rFonts w:cs="CTraditional Arabic" w:hint="cs"/>
          <w:rtl/>
        </w:rPr>
        <w:t xml:space="preserve">س </w:t>
      </w:r>
      <w:r w:rsidRPr="00996B8F">
        <w:rPr>
          <w:rStyle w:val="Char5"/>
          <w:rFonts w:hint="cs"/>
          <w:rtl/>
        </w:rPr>
        <w:t>روشن گردید که ایشان دارای ویژگی‌های برجسته‌ای بوده که در ساختار شخصیّت و بالابودن جایگاه و انتشار دانش ایشان نقش اساسی داشته است.</w:t>
      </w:r>
    </w:p>
    <w:p w:rsidR="00781ACF" w:rsidRPr="00D20902" w:rsidRDefault="00781ACF" w:rsidP="00D20902">
      <w:pPr>
        <w:ind w:firstLine="284"/>
        <w:jc w:val="both"/>
        <w:rPr>
          <w:rFonts w:ascii="B Lotus" w:hAnsi="B Lotus" w:cs="B Lotus"/>
          <w:b/>
          <w:bCs/>
          <w:sz w:val="24"/>
          <w:szCs w:val="24"/>
          <w:rtl/>
          <w:lang w:bidi="fa-IR"/>
        </w:rPr>
      </w:pPr>
      <w:r w:rsidRPr="009A72E5">
        <w:rPr>
          <w:rStyle w:val="Char9"/>
          <w:rFonts w:hint="cs"/>
          <w:rtl/>
        </w:rPr>
        <w:t>مهم‌ترین این ویژگی‌ها عبارت است از:</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اسلام‌آوردن او و همر</w:t>
      </w:r>
      <w:r w:rsidR="00F70FB3">
        <w:rPr>
          <w:rStyle w:val="Char5"/>
          <w:rFonts w:hint="cs"/>
          <w:rtl/>
        </w:rPr>
        <w:t xml:space="preserve">اهی او بیش از چهار سال با پیامبر </w:t>
      </w:r>
      <w:r w:rsidR="00F70FB3">
        <w:rPr>
          <w:rStyle w:val="Char5"/>
          <w:rFonts w:cs="CTraditional Arabic" w:hint="cs"/>
          <w:rtl/>
        </w:rPr>
        <w:t>ج</w:t>
      </w:r>
      <w:r w:rsidR="00F70FB3">
        <w:rPr>
          <w:rStyle w:val="Char5"/>
          <w:rFonts w:hint="cs"/>
          <w:rtl/>
        </w:rPr>
        <w:t>،</w:t>
      </w:r>
      <w:r w:rsidRPr="00996B8F">
        <w:rPr>
          <w:rStyle w:val="Char5"/>
          <w:rFonts w:hint="cs"/>
          <w:rtl/>
        </w:rPr>
        <w:t xml:space="preserve"> و به دست‌آوردن دانش بسیار و انواع هدایت و معرفت به لطف این همراهی.</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محبت ابوهریره</w:t>
      </w:r>
      <w:r w:rsidR="00AB647F" w:rsidRPr="00AB647F">
        <w:rPr>
          <w:rStyle w:val="Char5"/>
          <w:rFonts w:cs="CTraditional Arabic" w:hint="cs"/>
          <w:rtl/>
        </w:rPr>
        <w:t xml:space="preserve">س </w:t>
      </w:r>
      <w:r w:rsidRPr="00996B8F">
        <w:rPr>
          <w:rStyle w:val="Char5"/>
          <w:rFonts w:hint="cs"/>
          <w:rtl/>
        </w:rPr>
        <w:t>با پیامبر</w:t>
      </w:r>
      <w:r w:rsidR="00791C98" w:rsidRPr="00791C98">
        <w:rPr>
          <w:rStyle w:val="Char5"/>
          <w:rFonts w:cs="CTraditional Arabic" w:hint="cs"/>
          <w:rtl/>
        </w:rPr>
        <w:t xml:space="preserve"> </w:t>
      </w:r>
      <w:r w:rsidR="00791C98">
        <w:rPr>
          <w:rStyle w:val="Char5"/>
          <w:rFonts w:cs="CTraditional Arabic" w:hint="cs"/>
          <w:rtl/>
        </w:rPr>
        <w:t>ج</w:t>
      </w:r>
      <w:r w:rsidR="00791C98">
        <w:rPr>
          <w:rStyle w:val="Char5"/>
          <w:rFonts w:hint="cs"/>
          <w:rtl/>
        </w:rPr>
        <w:t>،</w:t>
      </w:r>
      <w:r w:rsidRPr="00996B8F">
        <w:rPr>
          <w:rStyle w:val="Char5"/>
          <w:rFonts w:hint="cs"/>
          <w:rtl/>
        </w:rPr>
        <w:t xml:space="preserve"> و تلاش او به پیروی از ایشان و الگوبرداری از ایشان در گفتار و کردار خود که این الگوبرداری در اکثر گوشه‌های سلوک و عمل ابوهریره خود را نشان داده است.</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عبادت و تقوای او و یادآوری فراوان از مرگ و هراس وی از قیامت و پناه‌بردنش به خداوند از جهنم.</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تواضع و فروتنی و سخاوتمندی و خوش‌اخلاقی و شوخ طبعی و صراحت‌گویی، و محبت مردم با او.</w:t>
      </w:r>
    </w:p>
    <w:p w:rsidR="00781ACF" w:rsidRPr="00996B8F" w:rsidRDefault="00781ACF" w:rsidP="002912ED">
      <w:pPr>
        <w:widowControl w:val="0"/>
        <w:numPr>
          <w:ilvl w:val="0"/>
          <w:numId w:val="9"/>
        </w:numPr>
        <w:tabs>
          <w:tab w:val="left" w:pos="680"/>
        </w:tabs>
        <w:ind w:left="556" w:hanging="272"/>
        <w:jc w:val="both"/>
        <w:rPr>
          <w:rStyle w:val="Char5"/>
        </w:rPr>
      </w:pPr>
      <w:r w:rsidRPr="00996B8F">
        <w:rPr>
          <w:rStyle w:val="Char5"/>
          <w:rFonts w:hint="cs"/>
          <w:rtl/>
        </w:rPr>
        <w:t>نشر علم، اهتمام‌ورزیدن به دعوت دادن به دین، و استفاده او از شیوه‌های گوناگون در امر دعوت او را از بارزترین دعوتگران و ناشران علم در میان صحابه</w:t>
      </w:r>
      <w:r>
        <w:rPr>
          <w:rFonts w:cs="CTraditional Arabic" w:hint="cs"/>
          <w:rtl/>
          <w:lang w:bidi="fa-IR"/>
        </w:rPr>
        <w:t>ش</w:t>
      </w:r>
      <w:r w:rsidRPr="00996B8F">
        <w:rPr>
          <w:rStyle w:val="Char5"/>
          <w:rFonts w:hint="cs"/>
          <w:rtl/>
        </w:rPr>
        <w:t xml:space="preserve"> بعد از پیامبر</w:t>
      </w:r>
      <w:r w:rsidR="00E40795" w:rsidRPr="00E40795">
        <w:rPr>
          <w:rStyle w:val="Char5"/>
          <w:rFonts w:cs="CTraditional Arabic" w:hint="cs"/>
          <w:rtl/>
        </w:rPr>
        <w:t xml:space="preserve"> </w:t>
      </w:r>
      <w:r w:rsidR="00E40795">
        <w:rPr>
          <w:rStyle w:val="Char5"/>
          <w:rFonts w:cs="CTraditional Arabic" w:hint="cs"/>
          <w:rtl/>
        </w:rPr>
        <w:t>ج</w:t>
      </w:r>
      <w:r w:rsidR="00E40795">
        <w:rPr>
          <w:rStyle w:val="Char5"/>
          <w:rFonts w:hint="cs"/>
          <w:rtl/>
        </w:rPr>
        <w:t>،</w:t>
      </w:r>
      <w:r w:rsidRPr="00996B8F">
        <w:rPr>
          <w:rStyle w:val="Char5"/>
          <w:rFonts w:hint="cs"/>
          <w:rtl/>
        </w:rPr>
        <w:t xml:space="preserve"> قرار داده بود.</w:t>
      </w:r>
    </w:p>
    <w:p w:rsidR="00781ACF" w:rsidRPr="00996B8F" w:rsidRDefault="00781ACF" w:rsidP="002912ED">
      <w:pPr>
        <w:widowControl w:val="0"/>
        <w:numPr>
          <w:ilvl w:val="0"/>
          <w:numId w:val="9"/>
        </w:numPr>
        <w:tabs>
          <w:tab w:val="left" w:pos="680"/>
        </w:tabs>
        <w:ind w:left="556" w:hanging="272"/>
        <w:jc w:val="both"/>
        <w:rPr>
          <w:rStyle w:val="Char5"/>
        </w:rPr>
      </w:pPr>
      <w:r w:rsidRPr="00996B8F">
        <w:rPr>
          <w:rStyle w:val="Char5"/>
          <w:rFonts w:hint="cs"/>
          <w:rtl/>
        </w:rPr>
        <w:t>کثرت روایات او و صحت آن، و حافظه قوی او.</w:t>
      </w:r>
    </w:p>
    <w:p w:rsidR="00781ACF" w:rsidRPr="00996B8F" w:rsidRDefault="00781ACF" w:rsidP="002912ED">
      <w:pPr>
        <w:widowControl w:val="0"/>
        <w:numPr>
          <w:ilvl w:val="0"/>
          <w:numId w:val="9"/>
        </w:numPr>
        <w:tabs>
          <w:tab w:val="left" w:pos="680"/>
        </w:tabs>
        <w:ind w:left="556" w:hanging="272"/>
        <w:jc w:val="both"/>
        <w:rPr>
          <w:rStyle w:val="Char5"/>
        </w:rPr>
      </w:pPr>
      <w:r w:rsidRPr="00996B8F">
        <w:rPr>
          <w:rStyle w:val="Char5"/>
          <w:rFonts w:hint="cs"/>
          <w:rtl/>
        </w:rPr>
        <w:t>ثبوت عدالت ایشان چون صحابی است، و ثبوت صحت و درست ‌بودن روایات ایشان چون بسیاری از صحابه</w:t>
      </w:r>
      <w:r>
        <w:rPr>
          <w:rFonts w:cs="CTraditional Arabic" w:hint="cs"/>
          <w:rtl/>
          <w:lang w:bidi="fa-IR"/>
        </w:rPr>
        <w:t>ش</w:t>
      </w:r>
      <w:r w:rsidRPr="00996B8F">
        <w:rPr>
          <w:rStyle w:val="Char5"/>
          <w:rFonts w:hint="cs"/>
          <w:rtl/>
        </w:rPr>
        <w:t xml:space="preserve"> از او روایت کرده‌اند و بعضی از حفظ و علم ابوهریره</w:t>
      </w:r>
      <w:r w:rsidR="00AB647F" w:rsidRPr="00AB647F">
        <w:rPr>
          <w:rStyle w:val="Char5"/>
          <w:rFonts w:cs="CTraditional Arabic" w:hint="cs"/>
          <w:rtl/>
        </w:rPr>
        <w:t xml:space="preserve">س </w:t>
      </w:r>
      <w:r w:rsidRPr="00996B8F">
        <w:rPr>
          <w:rStyle w:val="Char5"/>
          <w:rFonts w:hint="cs"/>
          <w:rtl/>
        </w:rPr>
        <w:t>تقدیر کرده‌اند، و صدها تن از تابعین از او روایت کرده و از او تقریر نموده و او را موثق شمرده‌اند، و همچنین علمایی که بعداً آمده‌اند ابوهریره</w:t>
      </w:r>
      <w:r w:rsidR="00AB647F" w:rsidRPr="00AB647F">
        <w:rPr>
          <w:rStyle w:val="Char5"/>
          <w:rFonts w:cs="CTraditional Arabic" w:hint="cs"/>
          <w:rtl/>
        </w:rPr>
        <w:t xml:space="preserve">س </w:t>
      </w:r>
      <w:r w:rsidRPr="00996B8F">
        <w:rPr>
          <w:rStyle w:val="Char5"/>
          <w:rFonts w:hint="cs"/>
          <w:rtl/>
        </w:rPr>
        <w:t>را ثقه شمرده‌اند.</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در اختلافاتی که در ایام او بین بعضی از صحابه روی داد ابوهریره</w:t>
      </w:r>
      <w:r w:rsidR="00AB647F" w:rsidRPr="00AB647F">
        <w:rPr>
          <w:rStyle w:val="Char5"/>
          <w:rFonts w:cs="CTraditional Arabic" w:hint="cs"/>
          <w:rtl/>
        </w:rPr>
        <w:t xml:space="preserve">س </w:t>
      </w:r>
      <w:r w:rsidRPr="00996B8F">
        <w:rPr>
          <w:rStyle w:val="Char5"/>
          <w:rFonts w:hint="cs"/>
          <w:rtl/>
        </w:rPr>
        <w:t>بی‌طرف بود.</w:t>
      </w:r>
    </w:p>
    <w:p w:rsidR="00781ACF" w:rsidRPr="00996B8F" w:rsidRDefault="00781ACF" w:rsidP="002912ED">
      <w:pPr>
        <w:numPr>
          <w:ilvl w:val="0"/>
          <w:numId w:val="9"/>
        </w:numPr>
        <w:tabs>
          <w:tab w:val="left" w:pos="680"/>
        </w:tabs>
        <w:ind w:left="556" w:hanging="272"/>
        <w:jc w:val="both"/>
        <w:rPr>
          <w:rStyle w:val="Char5"/>
        </w:rPr>
      </w:pPr>
      <w:r w:rsidRPr="00996B8F">
        <w:rPr>
          <w:rStyle w:val="Char5"/>
          <w:rFonts w:hint="cs"/>
          <w:rtl/>
        </w:rPr>
        <w:t>آل بیت پیامبر</w:t>
      </w:r>
      <w:r w:rsidR="00352174" w:rsidRPr="00352174">
        <w:rPr>
          <w:rStyle w:val="Char5"/>
          <w:rFonts w:cs="CTraditional Arabic" w:hint="cs"/>
          <w:rtl/>
        </w:rPr>
        <w:t xml:space="preserve"> ج </w:t>
      </w:r>
      <w:r w:rsidRPr="00996B8F">
        <w:rPr>
          <w:rStyle w:val="Char5"/>
          <w:rFonts w:hint="cs"/>
          <w:rtl/>
        </w:rPr>
        <w:t>را دوست می‌داشت و بسیاری از مناقب و فضائل آنان را روایت کرده است، و چیزی ثابت نیست که بیانگر آن باشد که اهل بیت از او ناراضی بوده‌اند.</w:t>
      </w:r>
    </w:p>
    <w:p w:rsidR="00781ACF" w:rsidRPr="00996B8F" w:rsidRDefault="00CC2DFF" w:rsidP="002912ED">
      <w:pPr>
        <w:numPr>
          <w:ilvl w:val="0"/>
          <w:numId w:val="9"/>
        </w:numPr>
        <w:tabs>
          <w:tab w:val="left" w:pos="680"/>
        </w:tabs>
        <w:ind w:left="556" w:hanging="272"/>
        <w:jc w:val="both"/>
        <w:rPr>
          <w:rStyle w:val="Char5"/>
        </w:rPr>
      </w:pPr>
      <w:r w:rsidRPr="00996B8F">
        <w:rPr>
          <w:rStyle w:val="Char5"/>
          <w:rFonts w:hint="cs"/>
          <w:rtl/>
        </w:rPr>
        <w:t xml:space="preserve"> </w:t>
      </w:r>
      <w:r w:rsidR="00781ACF" w:rsidRPr="00996B8F">
        <w:rPr>
          <w:rStyle w:val="Char5"/>
          <w:rFonts w:hint="cs"/>
          <w:rtl/>
        </w:rPr>
        <w:t>شبهاتی که پیرامون ابوهریره</w:t>
      </w:r>
      <w:r w:rsidR="00AB647F" w:rsidRPr="00AB647F">
        <w:rPr>
          <w:rStyle w:val="Char5"/>
          <w:rFonts w:cs="CTraditional Arabic" w:hint="cs"/>
          <w:rtl/>
        </w:rPr>
        <w:t xml:space="preserve">س </w:t>
      </w:r>
      <w:r w:rsidR="00781ACF" w:rsidRPr="00996B8F">
        <w:rPr>
          <w:rStyle w:val="Char5"/>
          <w:rFonts w:hint="cs"/>
          <w:rtl/>
        </w:rPr>
        <w:t>مطرح شده شبهات پوچی است، و مهم‌ترین اسبابی که آن سوی این شبهات پنهان است را در مطالب گذشته بیان کردیم.</w:t>
      </w:r>
    </w:p>
    <w:p w:rsidR="00781ACF" w:rsidRPr="00996B8F" w:rsidRDefault="00CC2DFF" w:rsidP="002912ED">
      <w:pPr>
        <w:numPr>
          <w:ilvl w:val="0"/>
          <w:numId w:val="9"/>
        </w:numPr>
        <w:tabs>
          <w:tab w:val="left" w:pos="680"/>
        </w:tabs>
        <w:ind w:left="556" w:hanging="272"/>
        <w:jc w:val="both"/>
        <w:rPr>
          <w:rStyle w:val="Char5"/>
          <w:rtl/>
        </w:rPr>
      </w:pPr>
      <w:r w:rsidRPr="00996B8F">
        <w:rPr>
          <w:rStyle w:val="Char5"/>
          <w:rFonts w:hint="cs"/>
          <w:rtl/>
        </w:rPr>
        <w:t xml:space="preserve"> </w:t>
      </w:r>
      <w:r w:rsidR="00781ACF" w:rsidRPr="00996B8F">
        <w:rPr>
          <w:rStyle w:val="Char5"/>
          <w:rFonts w:hint="cs"/>
          <w:rtl/>
        </w:rPr>
        <w:t>بعضی از اهل بدعت احادیثی در جهت تائید بدعت‌های خود وضع کرده‌اند تا اینگونه در مورد ابوهریره</w:t>
      </w:r>
      <w:r w:rsidR="00AB647F" w:rsidRPr="00AB647F">
        <w:rPr>
          <w:rStyle w:val="Char5"/>
          <w:rFonts w:cs="CTraditional Arabic" w:hint="cs"/>
          <w:rtl/>
        </w:rPr>
        <w:t xml:space="preserve">س </w:t>
      </w:r>
      <w:r w:rsidR="00781ACF" w:rsidRPr="00996B8F">
        <w:rPr>
          <w:rStyle w:val="Char5"/>
          <w:rFonts w:hint="cs"/>
          <w:rtl/>
        </w:rPr>
        <w:t>و روایاتش تردید ایجاد نمایند،</w:t>
      </w:r>
      <w:r w:rsidR="00282C07">
        <w:rPr>
          <w:rStyle w:val="Char5"/>
          <w:rFonts w:hint="cs"/>
          <w:rtl/>
        </w:rPr>
        <w:t xml:space="preserve"> </w:t>
      </w:r>
      <w:r w:rsidR="00781ACF" w:rsidRPr="00996B8F">
        <w:rPr>
          <w:rStyle w:val="Char5"/>
          <w:rFonts w:hint="cs"/>
          <w:rtl/>
        </w:rPr>
        <w:t>در حالیکه احادیث وضع شده چون مشتمل بر مخالفت‌های واضح با حقائق دین و تعالیم روشن آن است مشخص است که جعل شده‌اند.</w:t>
      </w:r>
    </w:p>
    <w:p w:rsidR="00781ACF" w:rsidRPr="00996B8F" w:rsidRDefault="00781ACF" w:rsidP="00E40795">
      <w:pPr>
        <w:ind w:firstLine="284"/>
        <w:jc w:val="both"/>
        <w:rPr>
          <w:rStyle w:val="Char5"/>
          <w:rtl/>
        </w:rPr>
      </w:pPr>
      <w:r w:rsidRPr="00996B8F">
        <w:rPr>
          <w:rStyle w:val="Char5"/>
          <w:rFonts w:hint="cs"/>
          <w:rtl/>
        </w:rPr>
        <w:t>و آنچه از ویژگی‌های زندگی ایشان ذکر شد نشانه جایگاه والای ایشان است و بیانگر آن است که توهین به او حرام است و همچنین به دیگر صحابه</w:t>
      </w:r>
      <w:r>
        <w:rPr>
          <w:rFonts w:cs="CTraditional Arabic" w:hint="cs"/>
          <w:rtl/>
          <w:lang w:bidi="fa-IR"/>
        </w:rPr>
        <w:t>ش</w:t>
      </w:r>
      <w:r w:rsidRPr="00996B8F">
        <w:rPr>
          <w:rStyle w:val="Char5"/>
          <w:rFonts w:hint="cs"/>
          <w:rtl/>
        </w:rPr>
        <w:t xml:space="preserve"> حرام و بی‌وفایی نسبت به آنان است و به معنی نادیده‌گرفتن تلاش‌های ستبر آنان در راه کمک به اسلام و پیامبر</w:t>
      </w:r>
      <w:r w:rsidR="00352174" w:rsidRPr="00352174">
        <w:rPr>
          <w:rStyle w:val="Char5"/>
          <w:rFonts w:cs="CTraditional Arabic" w:hint="cs"/>
          <w:rtl/>
        </w:rPr>
        <w:t xml:space="preserve"> ج </w:t>
      </w:r>
      <w:r w:rsidRPr="00996B8F">
        <w:rPr>
          <w:rStyle w:val="Char5"/>
          <w:rFonts w:hint="cs"/>
          <w:rtl/>
        </w:rPr>
        <w:t>و نقل تعالیم دینی به نسل‌های بعدی، است. تلاش‌های آنان بوده که امروزه اسلام بدون زحمت و رنج</w:t>
      </w:r>
      <w:r w:rsidR="00282C07">
        <w:rPr>
          <w:rStyle w:val="Char5"/>
          <w:rFonts w:hint="cs"/>
          <w:rtl/>
        </w:rPr>
        <w:t xml:space="preserve"> </w:t>
      </w:r>
      <w:r w:rsidRPr="00996B8F">
        <w:rPr>
          <w:rStyle w:val="Char5"/>
          <w:rFonts w:hint="cs"/>
          <w:rtl/>
        </w:rPr>
        <w:t>ومشقت به دست ما رسیده، و توهین به صحابه</w:t>
      </w:r>
      <w:r>
        <w:rPr>
          <w:rFonts w:cs="CTraditional Arabic" w:hint="cs"/>
          <w:rtl/>
          <w:lang w:bidi="fa-IR"/>
        </w:rPr>
        <w:t>ش</w:t>
      </w:r>
      <w:r w:rsidRPr="00996B8F">
        <w:rPr>
          <w:rStyle w:val="Char5"/>
          <w:rFonts w:hint="cs"/>
          <w:rtl/>
        </w:rPr>
        <w:t xml:space="preserve"> یعنی بی‌توجهی و توهین به آیت کریمه قرآن و احادیث پیامبر</w:t>
      </w:r>
      <w:r w:rsidR="00352174" w:rsidRPr="00352174">
        <w:rPr>
          <w:rStyle w:val="Char5"/>
          <w:rFonts w:cs="CTraditional Arabic" w:hint="cs"/>
          <w:rtl/>
        </w:rPr>
        <w:t xml:space="preserve"> ج </w:t>
      </w:r>
      <w:r w:rsidRPr="00996B8F">
        <w:rPr>
          <w:rStyle w:val="Char5"/>
          <w:rFonts w:hint="cs"/>
          <w:rtl/>
        </w:rPr>
        <w:t>که فضیلت و جایگاه صحابه را بیان کرده‌اند و اهانت به آنان را حرام شمرده‌اند، و توهین به آنان یعنی اهانت به جایگاه والای صحبت و همراهی</w:t>
      </w:r>
      <w:r w:rsidR="00282C07">
        <w:rPr>
          <w:rStyle w:val="Char5"/>
          <w:rFonts w:hint="cs"/>
          <w:rtl/>
        </w:rPr>
        <w:t xml:space="preserve"> </w:t>
      </w:r>
      <w:r w:rsidRPr="00996B8F">
        <w:rPr>
          <w:rStyle w:val="Char5"/>
          <w:rFonts w:hint="cs"/>
          <w:rtl/>
        </w:rPr>
        <w:t>با پیامبر</w:t>
      </w:r>
      <w:r w:rsidR="00E40795" w:rsidRPr="00E40795">
        <w:rPr>
          <w:rStyle w:val="Char5"/>
          <w:rFonts w:cs="CTraditional Arabic" w:hint="cs"/>
          <w:rtl/>
        </w:rPr>
        <w:t xml:space="preserve"> </w:t>
      </w:r>
      <w:r w:rsidR="00E40795">
        <w:rPr>
          <w:rStyle w:val="Char5"/>
          <w:rFonts w:cs="CTraditional Arabic" w:hint="cs"/>
          <w:rtl/>
        </w:rPr>
        <w:t>ج</w:t>
      </w:r>
      <w:r w:rsidR="00E40795">
        <w:rPr>
          <w:rStyle w:val="Char5"/>
          <w:rFonts w:hint="cs"/>
          <w:rtl/>
        </w:rPr>
        <w:t>،</w:t>
      </w:r>
      <w:r w:rsidRPr="00996B8F">
        <w:rPr>
          <w:rStyle w:val="Char5"/>
          <w:rFonts w:hint="cs"/>
          <w:rtl/>
        </w:rPr>
        <w:t xml:space="preserve"> چون فضیلت همراه از فضیلت کسی است که با او همراه است.</w:t>
      </w:r>
    </w:p>
    <w:p w:rsidR="00781ACF" w:rsidRDefault="00781ACF" w:rsidP="0016249F">
      <w:pPr>
        <w:ind w:firstLine="284"/>
        <w:jc w:val="both"/>
        <w:rPr>
          <w:rStyle w:val="Char5"/>
          <w:rtl/>
        </w:rPr>
      </w:pPr>
      <w:r w:rsidRPr="00996B8F">
        <w:rPr>
          <w:rStyle w:val="Char5"/>
          <w:rFonts w:hint="cs"/>
          <w:rtl/>
        </w:rPr>
        <w:t>در این سخنان هشدار و بیم هست برای کسی که دلی آگاه داشته باشد و با حضور قلب گوش فرا دهد. و الله سخن حق را</w:t>
      </w:r>
      <w:r w:rsidR="00F44C73">
        <w:rPr>
          <w:rStyle w:val="Char5"/>
          <w:rFonts w:hint="cs"/>
          <w:rtl/>
        </w:rPr>
        <w:t xml:space="preserve"> می‌</w:t>
      </w:r>
      <w:r w:rsidRPr="00996B8F">
        <w:rPr>
          <w:rStyle w:val="Char5"/>
          <w:rFonts w:hint="cs"/>
          <w:rtl/>
        </w:rPr>
        <w:t>گوید</w:t>
      </w:r>
      <w:r w:rsidR="00282C07">
        <w:rPr>
          <w:rStyle w:val="Char5"/>
          <w:rFonts w:hint="cs"/>
          <w:rtl/>
        </w:rPr>
        <w:t xml:space="preserve"> </w:t>
      </w:r>
      <w:r w:rsidRPr="00996B8F">
        <w:rPr>
          <w:rStyle w:val="Char5"/>
          <w:rFonts w:hint="cs"/>
          <w:rtl/>
        </w:rPr>
        <w:t>و به راه راست هدایت</w:t>
      </w:r>
      <w:r w:rsidR="00F44C73">
        <w:rPr>
          <w:rStyle w:val="Char5"/>
          <w:rFonts w:hint="cs"/>
          <w:rtl/>
        </w:rPr>
        <w:t xml:space="preserve"> می‌</w:t>
      </w:r>
      <w:r w:rsidRPr="00996B8F">
        <w:rPr>
          <w:rStyle w:val="Char5"/>
          <w:rFonts w:hint="cs"/>
          <w:rtl/>
        </w:rPr>
        <w:t>نماید و او برای ما کافی است و او بهترین وکیل است</w:t>
      </w:r>
      <w:r w:rsidR="0016249F" w:rsidRPr="00996B8F">
        <w:rPr>
          <w:rStyle w:val="Char5"/>
          <w:rFonts w:hint="cs"/>
          <w:rtl/>
        </w:rPr>
        <w:t>.</w:t>
      </w:r>
    </w:p>
    <w:p w:rsidR="00087026" w:rsidRDefault="00087026" w:rsidP="0016249F">
      <w:pPr>
        <w:ind w:firstLine="284"/>
        <w:jc w:val="both"/>
        <w:rPr>
          <w:rStyle w:val="Char5"/>
          <w:rtl/>
        </w:rPr>
      </w:pPr>
    </w:p>
    <w:p w:rsidR="00087026" w:rsidRDefault="00087026" w:rsidP="00087026">
      <w:pPr>
        <w:spacing w:line="228" w:lineRule="auto"/>
        <w:jc w:val="center"/>
        <w:rPr>
          <w:b/>
          <w:bCs/>
          <w:rtl/>
        </w:rPr>
      </w:pPr>
      <w:r>
        <w:rPr>
          <w:rFonts w:hint="cs"/>
          <w:b/>
          <w:bCs/>
          <w:rtl/>
        </w:rPr>
        <w:t>مجموعۀ علمی فرهنگی</w:t>
      </w:r>
      <w:r w:rsidRPr="00A910D5">
        <w:rPr>
          <w:rFonts w:hint="cs"/>
          <w:b/>
          <w:bCs/>
          <w:rtl/>
        </w:rPr>
        <w:t xml:space="preserve"> موحدین</w:t>
      </w:r>
    </w:p>
    <w:p w:rsidR="00087026" w:rsidRPr="00A910D5" w:rsidRDefault="00087026" w:rsidP="00087026">
      <w:pPr>
        <w:jc w:val="center"/>
        <w:rPr>
          <w:b/>
          <w:bCs/>
          <w:rtl/>
        </w:rPr>
      </w:pPr>
      <w:r>
        <w:rPr>
          <w:rFonts w:ascii="IRMitra" w:hAnsi="IRMitra" w:cs="IRMitra" w:hint="cs"/>
          <w:noProof/>
          <w:color w:val="244061" w:themeColor="accent1" w:themeShade="80"/>
          <w:sz w:val="30"/>
          <w:szCs w:val="30"/>
          <w:rtl/>
        </w:rPr>
        <w:drawing>
          <wp:inline distT="0" distB="0" distL="0" distR="0" wp14:anchorId="330D457A" wp14:editId="1F2F2C1E">
            <wp:extent cx="1576800" cy="81993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76800" cy="819936"/>
                    </a:xfrm>
                    <a:prstGeom prst="rect">
                      <a:avLst/>
                    </a:prstGeom>
                  </pic:spPr>
                </pic:pic>
              </a:graphicData>
            </a:graphic>
          </wp:inline>
        </w:drawing>
      </w:r>
    </w:p>
    <w:p w:rsidR="00087026" w:rsidRPr="00E4583C" w:rsidRDefault="00087026" w:rsidP="00087026">
      <w:pPr>
        <w:bidi w:val="0"/>
        <w:jc w:val="center"/>
        <w:rPr>
          <w:sz w:val="2"/>
          <w:szCs w:val="2"/>
          <w:rtl/>
          <w:lang w:bidi="fa-IR"/>
        </w:rPr>
      </w:pPr>
      <w:r w:rsidRPr="00A910D5">
        <w:rPr>
          <w:rFonts w:ascii="IRMitra" w:hAnsi="IRMitra" w:cs="IRMitra"/>
          <w:noProof/>
          <w:sz w:val="30"/>
          <w:szCs w:val="30"/>
        </w:rPr>
        <w:t>contact@mowahedin.com</w:t>
      </w:r>
    </w:p>
    <w:p w:rsidR="00087026" w:rsidRPr="00E4583C" w:rsidRDefault="00087026" w:rsidP="00087026">
      <w:pPr>
        <w:rPr>
          <w:sz w:val="2"/>
          <w:szCs w:val="2"/>
          <w:rtl/>
          <w:lang w:bidi="fa-IR"/>
        </w:rPr>
      </w:pPr>
    </w:p>
    <w:p w:rsidR="00087026" w:rsidRPr="00996B8F" w:rsidRDefault="00087026" w:rsidP="0016249F">
      <w:pPr>
        <w:ind w:firstLine="284"/>
        <w:jc w:val="both"/>
        <w:rPr>
          <w:rStyle w:val="Char5"/>
          <w:rtl/>
        </w:rPr>
      </w:pPr>
    </w:p>
    <w:sectPr w:rsidR="00087026" w:rsidRPr="00996B8F" w:rsidSect="00F70FB3">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9E" w:rsidRDefault="00DD269E">
      <w:r>
        <w:separator/>
      </w:r>
    </w:p>
  </w:endnote>
  <w:endnote w:type="continuationSeparator" w:id="0">
    <w:p w:rsidR="00DD269E" w:rsidRDefault="00DD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9E" w:rsidRDefault="00DD269E">
      <w:r>
        <w:separator/>
      </w:r>
    </w:p>
  </w:footnote>
  <w:footnote w:type="continuationSeparator" w:id="0">
    <w:p w:rsidR="00DD269E" w:rsidRDefault="00DD269E">
      <w:r>
        <w:continuationSeparator/>
      </w:r>
    </w:p>
  </w:footnote>
  <w:footnote w:id="1">
    <w:p w:rsidR="00781ACF" w:rsidRPr="009B0D35" w:rsidRDefault="00781ACF" w:rsidP="00D20902">
      <w:pPr>
        <w:pStyle w:val="FootnoteText"/>
        <w:bidi/>
        <w:ind w:left="284" w:hanging="284"/>
        <w:jc w:val="both"/>
        <w:rPr>
          <w:rStyle w:val="Char8"/>
          <w:rtl/>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3 / 35 و مسلم</w:t>
      </w:r>
      <w:r w:rsidR="00D20902" w:rsidRPr="009B0D35">
        <w:rPr>
          <w:rStyle w:val="Char8"/>
          <w:rFonts w:hint="cs"/>
          <w:rtl/>
        </w:rPr>
        <w:t>:</w:t>
      </w:r>
      <w:r w:rsidRPr="009B0D35">
        <w:rPr>
          <w:rStyle w:val="Char8"/>
          <w:rFonts w:hint="cs"/>
          <w:rtl/>
        </w:rPr>
        <w:t xml:space="preserve"> 7 / 185.</w:t>
      </w:r>
    </w:p>
  </w:footnote>
  <w:footnote w:id="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7 / 21 و مسلم</w:t>
      </w:r>
      <w:r w:rsidR="00D20902" w:rsidRPr="009B0D35">
        <w:rPr>
          <w:rStyle w:val="Char8"/>
          <w:rFonts w:hint="cs"/>
          <w:rtl/>
        </w:rPr>
        <w:t>:</w:t>
      </w:r>
      <w:r w:rsidRPr="009B0D35">
        <w:rPr>
          <w:rStyle w:val="Char8"/>
          <w:rFonts w:hint="cs"/>
          <w:rtl/>
        </w:rPr>
        <w:t xml:space="preserve"> 7 / 188 و ابوداود</w:t>
      </w:r>
      <w:r w:rsidR="00D20902" w:rsidRPr="009B0D35">
        <w:rPr>
          <w:rStyle w:val="Char8"/>
          <w:rFonts w:hint="cs"/>
          <w:rtl/>
        </w:rPr>
        <w:t>:</w:t>
      </w:r>
      <w:r w:rsidRPr="009B0D35">
        <w:rPr>
          <w:rStyle w:val="Char8"/>
          <w:rFonts w:hint="cs"/>
          <w:rtl/>
        </w:rPr>
        <w:t xml:space="preserve"> 4 / 214 و ابن حبان</w:t>
      </w:r>
      <w:r w:rsidR="00D20902" w:rsidRPr="009B0D35">
        <w:rPr>
          <w:rStyle w:val="Char8"/>
          <w:rFonts w:hint="cs"/>
          <w:rtl/>
        </w:rPr>
        <w:t>:</w:t>
      </w:r>
      <w:r w:rsidRPr="009B0D35">
        <w:rPr>
          <w:rStyle w:val="Char8"/>
          <w:rFonts w:hint="cs"/>
          <w:rtl/>
        </w:rPr>
        <w:t xml:space="preserve"> 8 / 188.</w:t>
      </w:r>
    </w:p>
  </w:footnote>
  <w:footnote w:id="3">
    <w:p w:rsidR="00781ACF" w:rsidRPr="009B0D35" w:rsidRDefault="00781ACF" w:rsidP="00D20902">
      <w:pPr>
        <w:pStyle w:val="FootnoteText"/>
        <w:bidi/>
        <w:ind w:left="284" w:hanging="284"/>
        <w:jc w:val="both"/>
        <w:rPr>
          <w:rStyle w:val="Char8"/>
          <w:rtl/>
        </w:rPr>
      </w:pPr>
      <w:r w:rsidRPr="009B0D35">
        <w:rPr>
          <w:rStyle w:val="Char8"/>
        </w:rPr>
        <w:footnoteRef/>
      </w:r>
      <w:r w:rsidRPr="009B0D35">
        <w:rPr>
          <w:rStyle w:val="Char8"/>
          <w:rFonts w:hint="cs"/>
          <w:rtl/>
        </w:rPr>
        <w:t>- ابن حبان</w:t>
      </w:r>
      <w:r w:rsidR="00D20902" w:rsidRPr="009B0D35">
        <w:rPr>
          <w:rStyle w:val="Char8"/>
          <w:rFonts w:hint="cs"/>
          <w:rtl/>
        </w:rPr>
        <w:t>:</w:t>
      </w:r>
      <w:r w:rsidRPr="009B0D35">
        <w:rPr>
          <w:rStyle w:val="Char8"/>
          <w:rFonts w:hint="cs"/>
          <w:rtl/>
        </w:rPr>
        <w:t xml:space="preserve"> 8 / 189.</w:t>
      </w:r>
    </w:p>
  </w:footnote>
  <w:footnote w:id="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52D5F">
        <w:rPr>
          <w:rStyle w:val="Char8"/>
          <w:rFonts w:hint="cs"/>
          <w:rtl/>
        </w:rPr>
        <w:t>مستدرک حاکم</w:t>
      </w:r>
      <w:r w:rsidR="00D20902" w:rsidRPr="00052D5F">
        <w:rPr>
          <w:rStyle w:val="Char8"/>
          <w:rFonts w:hint="cs"/>
          <w:rtl/>
        </w:rPr>
        <w:t>:</w:t>
      </w:r>
      <w:r w:rsidRPr="00052D5F">
        <w:rPr>
          <w:rStyle w:val="Char8"/>
          <w:rFonts w:hint="cs"/>
          <w:rtl/>
        </w:rPr>
        <w:t xml:space="preserve"> 3 / 507 و </w:t>
      </w:r>
      <w:r w:rsidRPr="00052D5F">
        <w:rPr>
          <w:rStyle w:val="Char8"/>
          <w:rtl/>
        </w:rPr>
        <w:t xml:space="preserve">الإصابة </w:t>
      </w:r>
      <w:r w:rsidRPr="00052D5F">
        <w:rPr>
          <w:rStyle w:val="Char8"/>
          <w:rFonts w:hint="cs"/>
          <w:rtl/>
        </w:rPr>
        <w:t>ابن حجر</w:t>
      </w:r>
      <w:r w:rsidR="00D20902" w:rsidRPr="00052D5F">
        <w:rPr>
          <w:rStyle w:val="Char8"/>
          <w:rFonts w:hint="cs"/>
          <w:rtl/>
        </w:rPr>
        <w:t>:</w:t>
      </w:r>
      <w:r w:rsidRPr="00052D5F">
        <w:rPr>
          <w:rStyle w:val="Char8"/>
          <w:rFonts w:hint="cs"/>
          <w:rtl/>
        </w:rPr>
        <w:t xml:space="preserve"> 4 / 202 و </w:t>
      </w:r>
      <w:r w:rsidRPr="00052D5F">
        <w:rPr>
          <w:rStyle w:val="Char8"/>
          <w:rtl/>
        </w:rPr>
        <w:t xml:space="preserve">الإستیعاب </w:t>
      </w:r>
      <w:r w:rsidRPr="00052D5F">
        <w:rPr>
          <w:rStyle w:val="Char8"/>
          <w:rFonts w:hint="cs"/>
          <w:rtl/>
        </w:rPr>
        <w:t xml:space="preserve">ابن عبدالبر، </w:t>
      </w:r>
      <w:r w:rsidRPr="00052D5F">
        <w:rPr>
          <w:rStyle w:val="Char8"/>
          <w:rtl/>
        </w:rPr>
        <w:t>الإصابة</w:t>
      </w:r>
      <w:r w:rsidR="00D20902" w:rsidRPr="00052D5F">
        <w:rPr>
          <w:rStyle w:val="Char8"/>
          <w:rFonts w:hint="cs"/>
          <w:rtl/>
        </w:rPr>
        <w:t>:</w:t>
      </w:r>
      <w:r w:rsidRPr="00052D5F">
        <w:rPr>
          <w:rStyle w:val="Char8"/>
          <w:rFonts w:hint="cs"/>
          <w:rtl/>
        </w:rPr>
        <w:t xml:space="preserve"> 4 / 205</w:t>
      </w:r>
      <w:r w:rsidRPr="009B0D35">
        <w:rPr>
          <w:rStyle w:val="Char8"/>
          <w:rFonts w:hint="cs"/>
          <w:rtl/>
        </w:rPr>
        <w:t>.</w:t>
      </w:r>
    </w:p>
  </w:footnote>
  <w:footnote w:id="5">
    <w:p w:rsidR="00781ACF" w:rsidRPr="00052D5F"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52D5F">
        <w:rPr>
          <w:rStyle w:val="Char8"/>
          <w:rFonts w:hint="cs"/>
          <w:rtl/>
        </w:rPr>
        <w:t>ترمذی</w:t>
      </w:r>
      <w:r w:rsidR="00D20902" w:rsidRPr="00052D5F">
        <w:rPr>
          <w:rStyle w:val="Char8"/>
          <w:rFonts w:hint="cs"/>
          <w:rtl/>
        </w:rPr>
        <w:t>:</w:t>
      </w:r>
      <w:r w:rsidRPr="00052D5F">
        <w:rPr>
          <w:rStyle w:val="Char8"/>
          <w:rFonts w:hint="cs"/>
          <w:rtl/>
        </w:rPr>
        <w:t xml:space="preserve"> 5 / 350 و مستدرک حاکم</w:t>
      </w:r>
      <w:r w:rsidR="00D20902" w:rsidRPr="00052D5F">
        <w:rPr>
          <w:rStyle w:val="Char8"/>
          <w:rFonts w:hint="cs"/>
          <w:rtl/>
        </w:rPr>
        <w:t>:</w:t>
      </w:r>
      <w:r w:rsidRPr="00052D5F">
        <w:rPr>
          <w:rStyle w:val="Char8"/>
          <w:rFonts w:hint="cs"/>
          <w:rtl/>
        </w:rPr>
        <w:t xml:space="preserve"> 3 / 506.</w:t>
      </w:r>
    </w:p>
  </w:footnote>
  <w:footnote w:id="6">
    <w:p w:rsidR="00781ACF" w:rsidRPr="009B0D35" w:rsidRDefault="00781ACF" w:rsidP="00052D5F">
      <w:pPr>
        <w:pStyle w:val="aa"/>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508، و </w:t>
      </w:r>
      <w:r w:rsidRPr="00D20902">
        <w:rPr>
          <w:rFonts w:ascii="mylotus" w:hAnsi="mylotus" w:cs="mylotus"/>
          <w:sz w:val="22"/>
          <w:szCs w:val="22"/>
          <w:rtl/>
          <w:lang w:bidi="fa-IR"/>
        </w:rPr>
        <w:t>سیر أعلام النبلاء</w:t>
      </w:r>
      <w:r w:rsidRPr="009B0D35">
        <w:rPr>
          <w:rStyle w:val="Char8"/>
          <w:rFonts w:hint="cs"/>
          <w:rtl/>
        </w:rPr>
        <w:t xml:space="preserve"> و ذهبی</w:t>
      </w:r>
      <w:r w:rsidR="00D20902" w:rsidRPr="009B0D35">
        <w:rPr>
          <w:rStyle w:val="Char8"/>
          <w:rFonts w:hint="cs"/>
          <w:rtl/>
        </w:rPr>
        <w:t>:</w:t>
      </w:r>
      <w:r w:rsidRPr="009B0D35">
        <w:rPr>
          <w:rStyle w:val="Char8"/>
          <w:rFonts w:hint="cs"/>
          <w:rtl/>
        </w:rPr>
        <w:t xml:space="preserve"> 2 / 262 – 627 و </w:t>
      </w:r>
      <w:r w:rsidRPr="00D20902">
        <w:rPr>
          <w:rFonts w:ascii="mylotus" w:hAnsi="mylotus" w:cs="mylotus"/>
          <w:sz w:val="22"/>
          <w:szCs w:val="22"/>
          <w:rtl/>
          <w:lang w:bidi="fa-IR"/>
        </w:rPr>
        <w:t>الإصابة</w:t>
      </w:r>
      <w:r w:rsidRPr="009B0D35">
        <w:rPr>
          <w:rStyle w:val="Char8"/>
          <w:rFonts w:hint="cs"/>
          <w:rtl/>
        </w:rPr>
        <w:t xml:space="preserve"> ابن حجر</w:t>
      </w:r>
      <w:r w:rsidR="00D20902" w:rsidRPr="009B0D35">
        <w:rPr>
          <w:rStyle w:val="Char8"/>
          <w:rFonts w:hint="cs"/>
          <w:rtl/>
        </w:rPr>
        <w:t>:</w:t>
      </w:r>
      <w:r w:rsidRPr="009B0D35">
        <w:rPr>
          <w:rStyle w:val="Char8"/>
          <w:rFonts w:hint="cs"/>
          <w:rtl/>
        </w:rPr>
        <w:t xml:space="preserve"> 4 / 210.</w:t>
      </w:r>
    </w:p>
  </w:footnote>
  <w:footnote w:id="7">
    <w:p w:rsidR="00781ACF" w:rsidRPr="009B0D35" w:rsidRDefault="00781ACF" w:rsidP="00052D5F">
      <w:pPr>
        <w:pStyle w:val="aa"/>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5 / 74.</w:t>
      </w:r>
    </w:p>
  </w:footnote>
  <w:footnote w:id="8">
    <w:p w:rsidR="00781ACF" w:rsidRPr="009B0D35" w:rsidRDefault="00781ACF" w:rsidP="00052D5F">
      <w:pPr>
        <w:pStyle w:val="aa"/>
        <w:rPr>
          <w:rStyle w:val="Char8"/>
        </w:rPr>
      </w:pPr>
      <w:r w:rsidRPr="009B0D35">
        <w:rPr>
          <w:rStyle w:val="Char8"/>
        </w:rPr>
        <w:footnoteRef/>
      </w:r>
      <w:r w:rsidRPr="009B0D35">
        <w:rPr>
          <w:rStyle w:val="Char8"/>
          <w:rFonts w:hint="cs"/>
          <w:rtl/>
        </w:rPr>
        <w:t xml:space="preserve">- </w:t>
      </w:r>
      <w:r w:rsidRPr="00D20902">
        <w:rPr>
          <w:rFonts w:ascii="mylotus" w:hAnsi="mylotus" w:cs="mylotus"/>
          <w:sz w:val="22"/>
          <w:szCs w:val="22"/>
          <w:rtl/>
          <w:lang w:bidi="fa-IR"/>
        </w:rPr>
        <w:t>فتح الباری</w:t>
      </w:r>
      <w:r w:rsidR="00D20902" w:rsidRPr="009B0D35">
        <w:rPr>
          <w:rStyle w:val="Char8"/>
          <w:rFonts w:hint="cs"/>
          <w:rtl/>
        </w:rPr>
        <w:t>:</w:t>
      </w:r>
      <w:r w:rsidRPr="009B0D35">
        <w:rPr>
          <w:rStyle w:val="Char8"/>
          <w:rFonts w:hint="cs"/>
          <w:rtl/>
        </w:rPr>
        <w:t xml:space="preserve"> 6 / 225 و مسلم شرح نووی</w:t>
      </w:r>
      <w:r w:rsidR="00D20902" w:rsidRPr="009B0D35">
        <w:rPr>
          <w:rStyle w:val="Char8"/>
          <w:rFonts w:hint="cs"/>
          <w:rtl/>
        </w:rPr>
        <w:t>:</w:t>
      </w:r>
      <w:r w:rsidRPr="009B0D35">
        <w:rPr>
          <w:rStyle w:val="Char8"/>
          <w:rFonts w:hint="cs"/>
          <w:rtl/>
        </w:rPr>
        <w:t xml:space="preserve"> 1 / 42 – 43 و مسند احمد</w:t>
      </w:r>
      <w:r w:rsidR="00D20902" w:rsidRPr="009B0D35">
        <w:rPr>
          <w:rStyle w:val="Char8"/>
          <w:rFonts w:hint="cs"/>
          <w:rtl/>
        </w:rPr>
        <w:t>:</w:t>
      </w:r>
      <w:r w:rsidRPr="009B0D35">
        <w:rPr>
          <w:rStyle w:val="Char8"/>
          <w:rFonts w:hint="cs"/>
          <w:rtl/>
        </w:rPr>
        <w:t xml:space="preserve"> 15 / 225.</w:t>
      </w:r>
    </w:p>
  </w:footnote>
  <w:footnote w:id="9">
    <w:p w:rsidR="00781ACF" w:rsidRPr="009B0D35" w:rsidRDefault="00781ACF" w:rsidP="00052D5F">
      <w:pPr>
        <w:pStyle w:val="aa"/>
        <w:rPr>
          <w:rStyle w:val="Char8"/>
        </w:rPr>
      </w:pPr>
      <w:r w:rsidRPr="009B0D35">
        <w:rPr>
          <w:rStyle w:val="Char8"/>
        </w:rPr>
        <w:footnoteRef/>
      </w:r>
      <w:r w:rsidRPr="009B0D35">
        <w:rPr>
          <w:rStyle w:val="Char8"/>
          <w:rFonts w:hint="cs"/>
          <w:rtl/>
        </w:rPr>
        <w:t>- مسلم با شرح نووی</w:t>
      </w:r>
      <w:r w:rsidR="00D20902" w:rsidRPr="009B0D35">
        <w:rPr>
          <w:rStyle w:val="Char8"/>
          <w:rFonts w:hint="cs"/>
          <w:rtl/>
        </w:rPr>
        <w:t>:</w:t>
      </w:r>
      <w:r w:rsidRPr="009B0D35">
        <w:rPr>
          <w:rStyle w:val="Char8"/>
          <w:rFonts w:hint="cs"/>
          <w:rtl/>
        </w:rPr>
        <w:t xml:space="preserve"> 2 / 128.</w:t>
      </w:r>
    </w:p>
  </w:footnote>
  <w:footnote w:id="1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52D5F">
        <w:rPr>
          <w:rStyle w:val="Char8"/>
          <w:rFonts w:hint="cs"/>
          <w:rtl/>
        </w:rPr>
        <w:t>بخاری</w:t>
      </w:r>
      <w:r w:rsidR="00D20902" w:rsidRPr="00052D5F">
        <w:rPr>
          <w:rStyle w:val="Char8"/>
          <w:rFonts w:hint="cs"/>
          <w:rtl/>
        </w:rPr>
        <w:t>:</w:t>
      </w:r>
      <w:r w:rsidRPr="00052D5F">
        <w:rPr>
          <w:rStyle w:val="Char8"/>
          <w:rFonts w:hint="cs"/>
          <w:rtl/>
        </w:rPr>
        <w:t xml:space="preserve"> 4 / 247 و مسلم با شرح نووی</w:t>
      </w:r>
      <w:r w:rsidR="00D20902" w:rsidRPr="00052D5F">
        <w:rPr>
          <w:rStyle w:val="Char8"/>
          <w:rFonts w:hint="cs"/>
          <w:rtl/>
        </w:rPr>
        <w:t>:</w:t>
      </w:r>
      <w:r w:rsidRPr="00052D5F">
        <w:rPr>
          <w:rStyle w:val="Char8"/>
          <w:rFonts w:hint="cs"/>
          <w:rtl/>
        </w:rPr>
        <w:t xml:space="preserve"> 16 / 52</w:t>
      </w:r>
      <w:r w:rsidR="00D20902" w:rsidRPr="00052D5F">
        <w:rPr>
          <w:rStyle w:val="Char8"/>
          <w:rFonts w:hint="cs"/>
          <w:rtl/>
        </w:rPr>
        <w:t>-</w:t>
      </w:r>
      <w:r w:rsidRPr="00052D5F">
        <w:rPr>
          <w:rStyle w:val="Char8"/>
          <w:rFonts w:hint="cs"/>
          <w:rtl/>
        </w:rPr>
        <w:t>53.</w:t>
      </w:r>
    </w:p>
  </w:footnote>
  <w:footnote w:id="1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 شرح نووی</w:t>
      </w:r>
      <w:r w:rsidR="00D20902" w:rsidRPr="009B0D35">
        <w:rPr>
          <w:rStyle w:val="Char8"/>
          <w:rFonts w:hint="cs"/>
          <w:rtl/>
        </w:rPr>
        <w:t>:</w:t>
      </w:r>
      <w:r w:rsidRPr="009B0D35">
        <w:rPr>
          <w:rStyle w:val="Char8"/>
          <w:rFonts w:hint="cs"/>
          <w:rtl/>
        </w:rPr>
        <w:t xml:space="preserve"> 16 / 51 – 92 و ابن حبان 8 / 142. ولفظ حدیث از مسلم است.</w:t>
      </w:r>
    </w:p>
  </w:footnote>
  <w:footnote w:id="12">
    <w:p w:rsidR="00781ACF" w:rsidRPr="009B0D35" w:rsidRDefault="00781ACF" w:rsidP="006A2942">
      <w:pPr>
        <w:pStyle w:val="aa"/>
        <w:rPr>
          <w:rStyle w:val="Char8"/>
          <w:rtl/>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2 / 54 و مسلم</w:t>
      </w:r>
      <w:r w:rsidR="00D20902" w:rsidRPr="009B0D35">
        <w:rPr>
          <w:rStyle w:val="Char8"/>
          <w:rFonts w:hint="cs"/>
          <w:rtl/>
        </w:rPr>
        <w:t>:</w:t>
      </w:r>
      <w:r w:rsidRPr="009B0D35">
        <w:rPr>
          <w:rStyle w:val="Char8"/>
          <w:rFonts w:hint="cs"/>
          <w:rtl/>
        </w:rPr>
        <w:t xml:space="preserve"> 2 / 158. ولفظ حدیث از بخاری است.</w:t>
      </w:r>
    </w:p>
  </w:footnote>
  <w:footnote w:id="13">
    <w:p w:rsidR="00781ACF" w:rsidRPr="009B0D35" w:rsidRDefault="00781ACF" w:rsidP="006A2942">
      <w:pPr>
        <w:pStyle w:val="aa"/>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17 / 27.</w:t>
      </w:r>
    </w:p>
  </w:footnote>
  <w:footnote w:id="14">
    <w:p w:rsidR="00781ACF" w:rsidRPr="009B0D35" w:rsidRDefault="00781ACF" w:rsidP="006A2942">
      <w:pPr>
        <w:pStyle w:val="aa"/>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2 / 240.</w:t>
      </w:r>
    </w:p>
  </w:footnote>
  <w:footnote w:id="15">
    <w:p w:rsidR="00781ACF" w:rsidRPr="009B0D35" w:rsidRDefault="00781ACF" w:rsidP="006A2942">
      <w:pPr>
        <w:pStyle w:val="aa"/>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15 / 239.</w:t>
      </w:r>
    </w:p>
  </w:footnote>
  <w:footnote w:id="1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13E93">
        <w:rPr>
          <w:rStyle w:val="Char8"/>
          <w:rtl/>
        </w:rPr>
        <w:t xml:space="preserve">سیر أعلام النبلاء </w:t>
      </w:r>
      <w:r w:rsidRPr="00013E93">
        <w:rPr>
          <w:rStyle w:val="Char8"/>
          <w:rFonts w:hint="cs"/>
          <w:rtl/>
        </w:rPr>
        <w:t>ذهبی</w:t>
      </w:r>
      <w:r w:rsidR="00D20902" w:rsidRPr="00013E93">
        <w:rPr>
          <w:rStyle w:val="Char8"/>
          <w:rFonts w:hint="cs"/>
          <w:rtl/>
        </w:rPr>
        <w:t>:</w:t>
      </w:r>
      <w:r w:rsidRPr="00013E93">
        <w:rPr>
          <w:rStyle w:val="Char8"/>
          <w:rFonts w:hint="cs"/>
          <w:rtl/>
        </w:rPr>
        <w:t xml:space="preserve"> 2 / 591</w:t>
      </w:r>
      <w:r w:rsidR="00D20902" w:rsidRPr="00013E93">
        <w:rPr>
          <w:rStyle w:val="Char8"/>
          <w:rFonts w:hint="cs"/>
          <w:rtl/>
        </w:rPr>
        <w:t>-</w:t>
      </w:r>
      <w:r w:rsidRPr="00013E93">
        <w:rPr>
          <w:rStyle w:val="Char8"/>
          <w:rFonts w:hint="cs"/>
          <w:rtl/>
        </w:rPr>
        <w:t>592، و اصل این روایات در بخاری</w:t>
      </w:r>
      <w:r w:rsidR="00D20902" w:rsidRPr="00013E93">
        <w:rPr>
          <w:rStyle w:val="Char8"/>
          <w:rFonts w:hint="cs"/>
          <w:rtl/>
        </w:rPr>
        <w:t>،</w:t>
      </w:r>
      <w:r w:rsidRPr="00013E93">
        <w:rPr>
          <w:rStyle w:val="Char8"/>
          <w:rFonts w:hint="cs"/>
          <w:rtl/>
        </w:rPr>
        <w:t xml:space="preserve"> کتاب </w:t>
      </w:r>
      <w:r w:rsidRPr="00013E93">
        <w:rPr>
          <w:rStyle w:val="Char8"/>
          <w:rtl/>
        </w:rPr>
        <w:t>الرقاق</w:t>
      </w:r>
      <w:r w:rsidR="00D20902" w:rsidRPr="00013E93">
        <w:rPr>
          <w:rStyle w:val="Char8"/>
          <w:rFonts w:hint="cs"/>
          <w:rtl/>
        </w:rPr>
        <w:t xml:space="preserve">: </w:t>
      </w:r>
      <w:r w:rsidRPr="00013E93">
        <w:rPr>
          <w:rStyle w:val="Char8"/>
          <w:rFonts w:hint="cs"/>
          <w:rtl/>
        </w:rPr>
        <w:t>7 / 179 – 180. آمده است.</w:t>
      </w:r>
    </w:p>
  </w:footnote>
  <w:footnote w:id="17">
    <w:p w:rsidR="00781ACF" w:rsidRPr="002E4816" w:rsidRDefault="00781ACF" w:rsidP="002E4816">
      <w:pPr>
        <w:pStyle w:val="aa"/>
        <w:rPr>
          <w:rStyle w:val="Char8"/>
        </w:rPr>
      </w:pPr>
      <w:r w:rsidRPr="009B0D35">
        <w:rPr>
          <w:rStyle w:val="Char8"/>
        </w:rPr>
        <w:footnoteRef/>
      </w:r>
      <w:r w:rsidRPr="009B0D35">
        <w:rPr>
          <w:rStyle w:val="Char8"/>
          <w:rFonts w:hint="cs"/>
          <w:rtl/>
        </w:rPr>
        <w:t xml:space="preserve">- </w:t>
      </w:r>
      <w:r w:rsidRPr="002E4816">
        <w:rPr>
          <w:rStyle w:val="Char8"/>
          <w:rFonts w:hint="cs"/>
          <w:rtl/>
        </w:rPr>
        <w:t>مستدرک حاکم</w:t>
      </w:r>
      <w:r w:rsidR="00D20902" w:rsidRPr="002E4816">
        <w:rPr>
          <w:rStyle w:val="Char8"/>
          <w:rFonts w:hint="cs"/>
          <w:rtl/>
        </w:rPr>
        <w:t>:</w:t>
      </w:r>
      <w:r w:rsidRPr="002E4816">
        <w:rPr>
          <w:rStyle w:val="Char8"/>
          <w:rFonts w:hint="cs"/>
          <w:rtl/>
        </w:rPr>
        <w:t xml:space="preserve"> 3 / 513، </w:t>
      </w:r>
      <w:r w:rsidRPr="002E4816">
        <w:rPr>
          <w:rtl/>
        </w:rPr>
        <w:t>الذهبی, سیر أعلام النبلاء</w:t>
      </w:r>
      <w:r w:rsidR="00D20902" w:rsidRPr="002E4816">
        <w:rPr>
          <w:rStyle w:val="Char8"/>
          <w:rFonts w:hint="cs"/>
          <w:rtl/>
        </w:rPr>
        <w:t>:</w:t>
      </w:r>
      <w:r w:rsidRPr="002E4816">
        <w:rPr>
          <w:rtl/>
        </w:rPr>
        <w:t xml:space="preserve"> </w:t>
      </w:r>
      <w:r w:rsidRPr="002E4816">
        <w:rPr>
          <w:rStyle w:val="Char8"/>
          <w:rFonts w:hint="cs"/>
          <w:rtl/>
        </w:rPr>
        <w:t>2 / 580</w:t>
      </w:r>
      <w:r w:rsidR="00D20902" w:rsidRPr="002E4816">
        <w:rPr>
          <w:rStyle w:val="Char8"/>
          <w:rFonts w:hint="cs"/>
          <w:rtl/>
        </w:rPr>
        <w:t>-</w:t>
      </w:r>
      <w:r w:rsidRPr="002E4816">
        <w:rPr>
          <w:rStyle w:val="Char8"/>
          <w:rFonts w:hint="cs"/>
          <w:rtl/>
        </w:rPr>
        <w:t>585.</w:t>
      </w:r>
    </w:p>
  </w:footnote>
  <w:footnote w:id="18">
    <w:p w:rsidR="00781ACF" w:rsidRPr="009B0D35" w:rsidRDefault="00781ACF" w:rsidP="002E4816">
      <w:pPr>
        <w:pStyle w:val="aa"/>
        <w:rPr>
          <w:rStyle w:val="Char8"/>
        </w:rPr>
      </w:pPr>
      <w:r w:rsidRPr="002E4816">
        <w:rPr>
          <w:rStyle w:val="Char8"/>
        </w:rPr>
        <w:footnoteRef/>
      </w:r>
      <w:r w:rsidRPr="002E4816">
        <w:rPr>
          <w:rStyle w:val="Char8"/>
          <w:rFonts w:hint="cs"/>
          <w:rtl/>
        </w:rPr>
        <w:t xml:space="preserve">- </w:t>
      </w:r>
      <w:r w:rsidRPr="002E4816">
        <w:rPr>
          <w:rtl/>
        </w:rPr>
        <w:t>تذکرة الحفاظ الذهبی</w:t>
      </w:r>
      <w:r w:rsidR="00D20902" w:rsidRPr="002E4816">
        <w:rPr>
          <w:rStyle w:val="Char8"/>
          <w:rFonts w:hint="cs"/>
          <w:rtl/>
        </w:rPr>
        <w:t>:</w:t>
      </w:r>
      <w:r w:rsidRPr="002E4816">
        <w:rPr>
          <w:rStyle w:val="Char8"/>
          <w:rFonts w:hint="cs"/>
          <w:rtl/>
        </w:rPr>
        <w:t xml:space="preserve"> 1 / 36، و </w:t>
      </w:r>
      <w:r w:rsidRPr="002E4816">
        <w:rPr>
          <w:rtl/>
        </w:rPr>
        <w:t>الإصابة</w:t>
      </w:r>
      <w:r w:rsidR="00D20902" w:rsidRPr="002E4816">
        <w:rPr>
          <w:rStyle w:val="Char8"/>
          <w:rFonts w:hint="cs"/>
          <w:rtl/>
        </w:rPr>
        <w:t>:</w:t>
      </w:r>
      <w:r w:rsidRPr="002E4816">
        <w:rPr>
          <w:rStyle w:val="Char8"/>
          <w:rFonts w:hint="cs"/>
          <w:rtl/>
        </w:rPr>
        <w:t xml:space="preserve"> 6 / 205.</w:t>
      </w:r>
    </w:p>
  </w:footnote>
  <w:footnote w:id="19">
    <w:p w:rsidR="00781ACF" w:rsidRPr="002E4816" w:rsidRDefault="00781ACF" w:rsidP="002E4816">
      <w:pPr>
        <w:pStyle w:val="aa"/>
        <w:rPr>
          <w:rStyle w:val="Char8"/>
        </w:rPr>
      </w:pPr>
      <w:r w:rsidRPr="009B0D35">
        <w:rPr>
          <w:rStyle w:val="Char8"/>
        </w:rPr>
        <w:footnoteRef/>
      </w:r>
      <w:r w:rsidRPr="009B0D35">
        <w:rPr>
          <w:rStyle w:val="Char8"/>
          <w:rFonts w:hint="cs"/>
          <w:rtl/>
        </w:rPr>
        <w:t xml:space="preserve">- </w:t>
      </w:r>
      <w:r w:rsidRPr="002E4816">
        <w:rPr>
          <w:rStyle w:val="Char8"/>
          <w:rFonts w:hint="cs"/>
          <w:rtl/>
        </w:rPr>
        <w:t>موطا مالک</w:t>
      </w:r>
      <w:r w:rsidR="00D20902" w:rsidRPr="002E4816">
        <w:rPr>
          <w:rStyle w:val="Char8"/>
          <w:rFonts w:hint="cs"/>
          <w:rtl/>
        </w:rPr>
        <w:t>:</w:t>
      </w:r>
      <w:r w:rsidRPr="002E4816">
        <w:rPr>
          <w:rStyle w:val="Char8"/>
          <w:rFonts w:hint="cs"/>
          <w:rtl/>
        </w:rPr>
        <w:t xml:space="preserve"> 2 / 57 و مسند شافعی</w:t>
      </w:r>
      <w:r w:rsidR="00D20902" w:rsidRPr="002E4816">
        <w:rPr>
          <w:rStyle w:val="Char8"/>
          <w:rFonts w:hint="cs"/>
          <w:rtl/>
        </w:rPr>
        <w:t>:</w:t>
      </w:r>
      <w:r w:rsidRPr="002E4816">
        <w:rPr>
          <w:rStyle w:val="Char8"/>
          <w:rFonts w:hint="cs"/>
          <w:rtl/>
        </w:rPr>
        <w:t xml:space="preserve"> 2 / 36.</w:t>
      </w:r>
    </w:p>
  </w:footnote>
  <w:footnote w:id="20">
    <w:p w:rsidR="00781ACF" w:rsidRPr="002E4816" w:rsidRDefault="00781ACF" w:rsidP="002E4816">
      <w:pPr>
        <w:pStyle w:val="aa"/>
        <w:rPr>
          <w:rStyle w:val="Char8"/>
        </w:rPr>
      </w:pPr>
      <w:r w:rsidRPr="002E4816">
        <w:rPr>
          <w:rStyle w:val="Char8"/>
        </w:rPr>
        <w:footnoteRef/>
      </w:r>
      <w:r w:rsidRPr="002E4816">
        <w:rPr>
          <w:rStyle w:val="Char8"/>
          <w:rFonts w:hint="cs"/>
          <w:rtl/>
        </w:rPr>
        <w:t>- موطا مالک</w:t>
      </w:r>
      <w:r w:rsidR="00D20902" w:rsidRPr="002E4816">
        <w:rPr>
          <w:rStyle w:val="Char8"/>
          <w:rFonts w:hint="cs"/>
          <w:rtl/>
        </w:rPr>
        <w:t>: 1 / 351-</w:t>
      </w:r>
      <w:r w:rsidRPr="002E4816">
        <w:rPr>
          <w:rStyle w:val="Char8"/>
          <w:rFonts w:hint="cs"/>
          <w:rtl/>
        </w:rPr>
        <w:t>352.</w:t>
      </w:r>
    </w:p>
  </w:footnote>
  <w:footnote w:id="21">
    <w:p w:rsidR="00781ACF" w:rsidRPr="002E4816" w:rsidRDefault="00781ACF" w:rsidP="002E4816">
      <w:pPr>
        <w:pStyle w:val="aa"/>
        <w:rPr>
          <w:rStyle w:val="Char8"/>
        </w:rPr>
      </w:pPr>
      <w:r w:rsidRPr="002E4816">
        <w:rPr>
          <w:rStyle w:val="Char8"/>
        </w:rPr>
        <w:footnoteRef/>
      </w:r>
      <w:r w:rsidRPr="002E4816">
        <w:rPr>
          <w:rStyle w:val="Char8"/>
          <w:rFonts w:hint="cs"/>
          <w:rtl/>
        </w:rPr>
        <w:t xml:space="preserve">- </w:t>
      </w:r>
      <w:r w:rsidRPr="002E4816">
        <w:rPr>
          <w:rtl/>
        </w:rPr>
        <w:t>سیر أعلام النبلاء</w:t>
      </w:r>
      <w:r w:rsidRPr="002E4816">
        <w:rPr>
          <w:rStyle w:val="Char8"/>
          <w:rFonts w:hint="cs"/>
          <w:rtl/>
        </w:rPr>
        <w:t xml:space="preserve"> ذهبی</w:t>
      </w:r>
      <w:r w:rsidR="00D20902" w:rsidRPr="002E4816">
        <w:rPr>
          <w:rStyle w:val="Char8"/>
          <w:rFonts w:hint="cs"/>
          <w:rtl/>
        </w:rPr>
        <w:t>:</w:t>
      </w:r>
      <w:r w:rsidRPr="002E4816">
        <w:rPr>
          <w:rStyle w:val="Char8"/>
          <w:rFonts w:hint="cs"/>
          <w:rtl/>
        </w:rPr>
        <w:t xml:space="preserve"> 2 / 606</w:t>
      </w:r>
      <w:r w:rsidR="00D20902" w:rsidRPr="002E4816">
        <w:rPr>
          <w:rStyle w:val="Char8"/>
          <w:rFonts w:hint="cs"/>
          <w:rtl/>
        </w:rPr>
        <w:t>-</w:t>
      </w:r>
      <w:r w:rsidRPr="002E4816">
        <w:rPr>
          <w:rStyle w:val="Char8"/>
          <w:rFonts w:hint="cs"/>
          <w:rtl/>
        </w:rPr>
        <w:t>607.</w:t>
      </w:r>
    </w:p>
  </w:footnote>
  <w:footnote w:id="22">
    <w:p w:rsidR="00781ACF" w:rsidRPr="009B0D35" w:rsidRDefault="00781ACF" w:rsidP="002E4816">
      <w:pPr>
        <w:pStyle w:val="aa"/>
        <w:rPr>
          <w:rStyle w:val="Char8"/>
        </w:rPr>
      </w:pPr>
      <w:r w:rsidRPr="002E4816">
        <w:rPr>
          <w:rStyle w:val="Char8"/>
        </w:rPr>
        <w:footnoteRef/>
      </w:r>
      <w:r w:rsidRPr="002E4816">
        <w:rPr>
          <w:rStyle w:val="Char8"/>
          <w:rFonts w:hint="cs"/>
          <w:rtl/>
        </w:rPr>
        <w:t xml:space="preserve">- </w:t>
      </w:r>
      <w:r w:rsidRPr="002E4816">
        <w:rPr>
          <w:rtl/>
        </w:rPr>
        <w:t>سیر أعلام النبلاء</w:t>
      </w:r>
      <w:r w:rsidRPr="002E4816">
        <w:rPr>
          <w:rStyle w:val="Char8"/>
          <w:rFonts w:hint="cs"/>
          <w:rtl/>
        </w:rPr>
        <w:t xml:space="preserve"> ذهبی</w:t>
      </w:r>
      <w:r w:rsidR="00D20902" w:rsidRPr="002E4816">
        <w:rPr>
          <w:rStyle w:val="Char8"/>
          <w:rFonts w:hint="cs"/>
          <w:rtl/>
        </w:rPr>
        <w:t>:</w:t>
      </w:r>
      <w:r w:rsidRPr="002E4816">
        <w:rPr>
          <w:rStyle w:val="Char8"/>
          <w:rFonts w:hint="cs"/>
          <w:rtl/>
        </w:rPr>
        <w:t xml:space="preserve"> 2 / 609.</w:t>
      </w:r>
    </w:p>
  </w:footnote>
  <w:footnote w:id="23">
    <w:p w:rsidR="00781ACF" w:rsidRPr="00F836AE" w:rsidRDefault="00781ACF" w:rsidP="00F836AE">
      <w:pPr>
        <w:pStyle w:val="aa"/>
        <w:rPr>
          <w:rStyle w:val="Char8"/>
        </w:rPr>
      </w:pPr>
      <w:r w:rsidRPr="009B0D35">
        <w:rPr>
          <w:rStyle w:val="Char8"/>
        </w:rPr>
        <w:footnoteRef/>
      </w:r>
      <w:r w:rsidRPr="009B0D35">
        <w:rPr>
          <w:rStyle w:val="Char8"/>
          <w:rFonts w:hint="cs"/>
          <w:rtl/>
        </w:rPr>
        <w:t xml:space="preserve">- </w:t>
      </w:r>
      <w:r w:rsidRPr="00F836AE">
        <w:rPr>
          <w:rStyle w:val="Char8"/>
          <w:rFonts w:hint="cs"/>
          <w:rtl/>
        </w:rPr>
        <w:t>مسند احمد</w:t>
      </w:r>
      <w:r w:rsidR="00D20902" w:rsidRPr="00F836AE">
        <w:rPr>
          <w:rStyle w:val="Char8"/>
          <w:rFonts w:hint="cs"/>
          <w:rtl/>
        </w:rPr>
        <w:t>:</w:t>
      </w:r>
      <w:r w:rsidRPr="00F836AE">
        <w:rPr>
          <w:rStyle w:val="Char8"/>
          <w:rFonts w:hint="cs"/>
          <w:rtl/>
        </w:rPr>
        <w:t xml:space="preserve"> 16 / 260.</w:t>
      </w:r>
    </w:p>
  </w:footnote>
  <w:footnote w:id="24">
    <w:p w:rsidR="00781ACF" w:rsidRPr="00F836AE" w:rsidRDefault="00781ACF" w:rsidP="00F836AE">
      <w:pPr>
        <w:pStyle w:val="aa"/>
        <w:rPr>
          <w:rStyle w:val="Char8"/>
        </w:rPr>
      </w:pPr>
      <w:r w:rsidRPr="00F836AE">
        <w:rPr>
          <w:rStyle w:val="Char8"/>
        </w:rPr>
        <w:footnoteRef/>
      </w:r>
      <w:r w:rsidRPr="00F836AE">
        <w:rPr>
          <w:rStyle w:val="Char8"/>
          <w:rFonts w:hint="cs"/>
          <w:rtl/>
        </w:rPr>
        <w:t xml:space="preserve">- ابن کثیر: </w:t>
      </w:r>
      <w:r w:rsidRPr="00F836AE">
        <w:rPr>
          <w:rtl/>
        </w:rPr>
        <w:t>البدایة والنهایة</w:t>
      </w:r>
      <w:r w:rsidR="00D20902" w:rsidRPr="00F836AE">
        <w:rPr>
          <w:rStyle w:val="Char8"/>
          <w:rFonts w:hint="cs"/>
          <w:rtl/>
        </w:rPr>
        <w:t>:</w:t>
      </w:r>
      <w:r w:rsidRPr="009B0D35">
        <w:rPr>
          <w:rStyle w:val="Char8"/>
          <w:rFonts w:hint="cs"/>
          <w:rtl/>
        </w:rPr>
        <w:t xml:space="preserve"> </w:t>
      </w:r>
      <w:r w:rsidRPr="00F836AE">
        <w:rPr>
          <w:rStyle w:val="Char8"/>
          <w:rFonts w:hint="cs"/>
          <w:rtl/>
        </w:rPr>
        <w:t>8 / 113.</w:t>
      </w:r>
    </w:p>
  </w:footnote>
  <w:footnote w:id="25">
    <w:p w:rsidR="00781ACF" w:rsidRPr="00F836AE" w:rsidRDefault="00781ACF" w:rsidP="00F836AE">
      <w:pPr>
        <w:pStyle w:val="aa"/>
        <w:rPr>
          <w:rStyle w:val="Char8"/>
        </w:rPr>
      </w:pPr>
      <w:r w:rsidRPr="00F836AE">
        <w:rPr>
          <w:rStyle w:val="Char8"/>
        </w:rPr>
        <w:footnoteRef/>
      </w:r>
      <w:r w:rsidRPr="00F836AE">
        <w:rPr>
          <w:rStyle w:val="Char8"/>
          <w:rFonts w:hint="cs"/>
          <w:rtl/>
        </w:rPr>
        <w:t>- بخاری</w:t>
      </w:r>
      <w:r w:rsidR="00D20902" w:rsidRPr="00F836AE">
        <w:rPr>
          <w:rStyle w:val="Char8"/>
          <w:rFonts w:hint="cs"/>
          <w:rtl/>
        </w:rPr>
        <w:t>:</w:t>
      </w:r>
      <w:r w:rsidRPr="00F836AE">
        <w:rPr>
          <w:rStyle w:val="Char8"/>
          <w:rFonts w:hint="cs"/>
          <w:rtl/>
        </w:rPr>
        <w:t xml:space="preserve"> 2 / 247.</w:t>
      </w:r>
    </w:p>
  </w:footnote>
  <w:footnote w:id="26">
    <w:p w:rsidR="00781ACF" w:rsidRPr="009B0D35" w:rsidRDefault="00781ACF" w:rsidP="00F836AE">
      <w:pPr>
        <w:pStyle w:val="aa"/>
        <w:rPr>
          <w:rStyle w:val="Char8"/>
        </w:rPr>
      </w:pPr>
      <w:r w:rsidRPr="00F836AE">
        <w:rPr>
          <w:rStyle w:val="Char8"/>
        </w:rPr>
        <w:footnoteRef/>
      </w:r>
      <w:r w:rsidRPr="00F836AE">
        <w:rPr>
          <w:rStyle w:val="Char8"/>
          <w:rFonts w:hint="cs"/>
          <w:rtl/>
        </w:rPr>
        <w:t xml:space="preserve">- </w:t>
      </w:r>
      <w:r w:rsidRPr="00F836AE">
        <w:rPr>
          <w:rtl/>
        </w:rPr>
        <w:t>سیر أعلام النبلاء</w:t>
      </w:r>
      <w:r w:rsidRPr="00F836AE">
        <w:rPr>
          <w:rStyle w:val="Char8"/>
          <w:rFonts w:hint="cs"/>
          <w:rtl/>
        </w:rPr>
        <w:t xml:space="preserve"> ذهبی</w:t>
      </w:r>
      <w:r w:rsidR="00D20902" w:rsidRPr="00F836AE">
        <w:rPr>
          <w:rStyle w:val="Char8"/>
          <w:rFonts w:hint="cs"/>
          <w:rtl/>
        </w:rPr>
        <w:t>:</w:t>
      </w:r>
      <w:r w:rsidRPr="00F836AE">
        <w:rPr>
          <w:rStyle w:val="Char8"/>
          <w:rFonts w:hint="cs"/>
          <w:rtl/>
        </w:rPr>
        <w:t xml:space="preserve"> 2 / 610</w:t>
      </w:r>
      <w:r w:rsidRPr="009B0D35">
        <w:rPr>
          <w:rStyle w:val="Char8"/>
          <w:rFonts w:hint="cs"/>
          <w:rtl/>
        </w:rPr>
        <w:t>.</w:t>
      </w:r>
    </w:p>
  </w:footnote>
  <w:footnote w:id="27">
    <w:p w:rsidR="00781ACF" w:rsidRPr="00E8398C" w:rsidRDefault="00781ACF" w:rsidP="00E8398C">
      <w:pPr>
        <w:pStyle w:val="aa"/>
        <w:rPr>
          <w:rStyle w:val="Char8"/>
        </w:rPr>
      </w:pPr>
      <w:r w:rsidRPr="009B0D35">
        <w:rPr>
          <w:rStyle w:val="Char8"/>
        </w:rPr>
        <w:footnoteRef/>
      </w:r>
      <w:r w:rsidRPr="009B0D35">
        <w:rPr>
          <w:rStyle w:val="Char8"/>
          <w:rFonts w:hint="cs"/>
          <w:rtl/>
        </w:rPr>
        <w:t xml:space="preserve">- </w:t>
      </w:r>
      <w:r w:rsidRPr="00E8398C">
        <w:rPr>
          <w:rtl/>
        </w:rPr>
        <w:t>سیر أعلام النبلاء</w:t>
      </w:r>
      <w:r w:rsidR="00D20902" w:rsidRPr="00E8398C">
        <w:rPr>
          <w:rStyle w:val="Char8"/>
          <w:rFonts w:hint="cs"/>
          <w:rtl/>
        </w:rPr>
        <w:t>:</w:t>
      </w:r>
      <w:r w:rsidRPr="00E8398C">
        <w:rPr>
          <w:rStyle w:val="Char8"/>
          <w:rFonts w:hint="cs"/>
          <w:rtl/>
        </w:rPr>
        <w:t xml:space="preserve"> 2 / 611.</w:t>
      </w:r>
    </w:p>
  </w:footnote>
  <w:footnote w:id="28">
    <w:p w:rsidR="00781ACF" w:rsidRPr="00E8398C" w:rsidRDefault="00781ACF" w:rsidP="00E8398C">
      <w:pPr>
        <w:pStyle w:val="aa"/>
        <w:rPr>
          <w:rStyle w:val="Char8"/>
        </w:rPr>
      </w:pPr>
      <w:r w:rsidRPr="00E8398C">
        <w:rPr>
          <w:rStyle w:val="Char8"/>
        </w:rPr>
        <w:footnoteRef/>
      </w:r>
      <w:r w:rsidRPr="00E8398C">
        <w:rPr>
          <w:rStyle w:val="Char8"/>
          <w:rFonts w:hint="cs"/>
          <w:rtl/>
        </w:rPr>
        <w:t xml:space="preserve">- </w:t>
      </w:r>
      <w:r w:rsidRPr="00E8398C">
        <w:rPr>
          <w:rtl/>
        </w:rPr>
        <w:t>سیر أعلام النبلاء</w:t>
      </w:r>
      <w:r w:rsidR="00D20902" w:rsidRPr="00E8398C">
        <w:rPr>
          <w:rStyle w:val="Char8"/>
          <w:rFonts w:hint="cs"/>
          <w:rtl/>
        </w:rPr>
        <w:t>:</w:t>
      </w:r>
      <w:r w:rsidRPr="00E8398C">
        <w:rPr>
          <w:rStyle w:val="Char8"/>
          <w:rFonts w:hint="cs"/>
          <w:rtl/>
        </w:rPr>
        <w:t xml:space="preserve"> 2 / 625.</w:t>
      </w:r>
    </w:p>
  </w:footnote>
  <w:footnote w:id="29">
    <w:p w:rsidR="00781ACF" w:rsidRPr="009B0D35" w:rsidRDefault="00781ACF" w:rsidP="00E8398C">
      <w:pPr>
        <w:pStyle w:val="aa"/>
        <w:rPr>
          <w:rStyle w:val="Char8"/>
        </w:rPr>
      </w:pPr>
      <w:r w:rsidRPr="00E8398C">
        <w:rPr>
          <w:rStyle w:val="Char8"/>
        </w:rPr>
        <w:footnoteRef/>
      </w:r>
      <w:r w:rsidRPr="00E8398C">
        <w:rPr>
          <w:rStyle w:val="Char8"/>
          <w:rFonts w:hint="cs"/>
          <w:rtl/>
        </w:rPr>
        <w:t xml:space="preserve">- ابن کثیر: </w:t>
      </w:r>
      <w:r w:rsidRPr="00E8398C">
        <w:rPr>
          <w:rtl/>
        </w:rPr>
        <w:t>البدایة والنهایة</w:t>
      </w:r>
      <w:r w:rsidR="00D20902" w:rsidRPr="00E8398C">
        <w:rPr>
          <w:rStyle w:val="Char8"/>
          <w:rFonts w:hint="cs"/>
          <w:rtl/>
        </w:rPr>
        <w:t>:</w:t>
      </w:r>
      <w:r w:rsidRPr="00E8398C">
        <w:rPr>
          <w:rStyle w:val="Char8"/>
          <w:rFonts w:hint="cs"/>
          <w:rtl/>
        </w:rPr>
        <w:t xml:space="preserve"> 8 / 113.</w:t>
      </w:r>
    </w:p>
  </w:footnote>
  <w:footnote w:id="30">
    <w:p w:rsidR="00781ACF" w:rsidRPr="009B0D35" w:rsidRDefault="00781ACF" w:rsidP="00E8398C">
      <w:pPr>
        <w:pStyle w:val="aa"/>
        <w:rPr>
          <w:rStyle w:val="Char8"/>
        </w:rPr>
      </w:pPr>
      <w:r w:rsidRPr="009B0D35">
        <w:rPr>
          <w:rStyle w:val="Char8"/>
        </w:rPr>
        <w:footnoteRef/>
      </w:r>
      <w:r w:rsidRPr="009B0D35">
        <w:rPr>
          <w:rStyle w:val="Char8"/>
          <w:rFonts w:hint="cs"/>
          <w:rtl/>
        </w:rPr>
        <w:t xml:space="preserve">- </w:t>
      </w:r>
      <w:r w:rsidRPr="00D20902">
        <w:rPr>
          <w:rtl/>
          <w:lang w:bidi="fa-IR"/>
        </w:rPr>
        <w:t>سیر أعلام النبلاء</w:t>
      </w:r>
      <w:r w:rsidR="00D20902" w:rsidRPr="009B0D35">
        <w:rPr>
          <w:rStyle w:val="Char8"/>
          <w:rFonts w:hint="cs"/>
          <w:rtl/>
        </w:rPr>
        <w:t>:</w:t>
      </w:r>
      <w:r w:rsidRPr="009B0D35">
        <w:rPr>
          <w:rStyle w:val="Char8"/>
          <w:rFonts w:hint="cs"/>
          <w:rtl/>
        </w:rPr>
        <w:t xml:space="preserve"> 2 / 611، </w:t>
      </w:r>
      <w:r w:rsidRPr="00D20902">
        <w:rPr>
          <w:rtl/>
          <w:lang w:bidi="fa-IR"/>
        </w:rPr>
        <w:t>البدایة والنهایة</w:t>
      </w:r>
      <w:r w:rsidR="00D20902" w:rsidRPr="009B0D35">
        <w:rPr>
          <w:rStyle w:val="Char8"/>
          <w:rFonts w:hint="cs"/>
          <w:rtl/>
        </w:rPr>
        <w:t>:</w:t>
      </w:r>
      <w:r w:rsidRPr="009B0D35">
        <w:rPr>
          <w:rStyle w:val="Char8"/>
          <w:rFonts w:hint="cs"/>
          <w:rtl/>
        </w:rPr>
        <w:t xml:space="preserve"> 2 / 113.</w:t>
      </w:r>
    </w:p>
  </w:footnote>
  <w:footnote w:id="31">
    <w:p w:rsidR="00781ACF" w:rsidRPr="009B0D35" w:rsidRDefault="00781ACF" w:rsidP="00E8398C">
      <w:pPr>
        <w:pStyle w:val="aa"/>
        <w:rPr>
          <w:rStyle w:val="Char8"/>
        </w:rPr>
      </w:pPr>
      <w:r w:rsidRPr="009B0D35">
        <w:rPr>
          <w:rStyle w:val="Char8"/>
        </w:rPr>
        <w:footnoteRef/>
      </w:r>
      <w:r w:rsidRPr="009B0D35">
        <w:rPr>
          <w:rStyle w:val="Char8"/>
          <w:rFonts w:hint="cs"/>
          <w:rtl/>
        </w:rPr>
        <w:t xml:space="preserve">- </w:t>
      </w:r>
      <w:r w:rsidRPr="00D20902">
        <w:rPr>
          <w:rtl/>
          <w:lang w:bidi="fa-IR"/>
        </w:rPr>
        <w:t>تذکرة الحفاظ</w:t>
      </w:r>
      <w:r w:rsidR="00D20902" w:rsidRPr="009B0D35">
        <w:rPr>
          <w:rStyle w:val="Char8"/>
          <w:rFonts w:hint="cs"/>
          <w:rtl/>
        </w:rPr>
        <w:t>:</w:t>
      </w:r>
      <w:r w:rsidRPr="009B0D35">
        <w:rPr>
          <w:rStyle w:val="Char8"/>
          <w:rFonts w:hint="cs"/>
          <w:rtl/>
        </w:rPr>
        <w:t xml:space="preserve"> 1 / 34.</w:t>
      </w:r>
    </w:p>
  </w:footnote>
  <w:footnote w:id="32">
    <w:p w:rsidR="00781ACF" w:rsidRPr="009B0D35" w:rsidRDefault="00781ACF" w:rsidP="00E8398C">
      <w:pPr>
        <w:pStyle w:val="aa"/>
        <w:rPr>
          <w:rStyle w:val="Char8"/>
        </w:rPr>
      </w:pPr>
      <w:r w:rsidRPr="009B0D35">
        <w:rPr>
          <w:rStyle w:val="Char8"/>
        </w:rPr>
        <w:footnoteRef/>
      </w:r>
      <w:r w:rsidRPr="009B0D35">
        <w:rPr>
          <w:rStyle w:val="Char8"/>
          <w:rFonts w:hint="cs"/>
          <w:rtl/>
        </w:rPr>
        <w:t xml:space="preserve">- </w:t>
      </w:r>
      <w:r w:rsidRPr="00D20902">
        <w:rPr>
          <w:rtl/>
          <w:lang w:bidi="fa-IR"/>
        </w:rPr>
        <w:t>تذکرة الحفاظ</w:t>
      </w:r>
      <w:r w:rsidR="00D20902" w:rsidRPr="009B0D35">
        <w:rPr>
          <w:rStyle w:val="Char8"/>
          <w:rFonts w:hint="cs"/>
          <w:rtl/>
        </w:rPr>
        <w:t>:</w:t>
      </w:r>
      <w:r w:rsidRPr="009B0D35">
        <w:rPr>
          <w:rStyle w:val="Char8"/>
          <w:rFonts w:hint="cs"/>
          <w:rtl/>
        </w:rPr>
        <w:t xml:space="preserve"> 1 / 35، و </w:t>
      </w:r>
      <w:r w:rsidRPr="00D20902">
        <w:rPr>
          <w:rtl/>
          <w:lang w:bidi="fa-IR"/>
        </w:rPr>
        <w:t>سیر أعلام النبلاء</w:t>
      </w:r>
      <w:r w:rsidR="00D20902" w:rsidRPr="009B0D35">
        <w:rPr>
          <w:rStyle w:val="Char8"/>
          <w:rFonts w:hint="cs"/>
          <w:rtl/>
        </w:rPr>
        <w:t>:</w:t>
      </w:r>
      <w:r w:rsidRPr="009B0D35">
        <w:rPr>
          <w:rStyle w:val="Char8"/>
          <w:rFonts w:hint="cs"/>
          <w:rtl/>
        </w:rPr>
        <w:t xml:space="preserve"> 2 / 593.</w:t>
      </w:r>
    </w:p>
  </w:footnote>
  <w:footnote w:id="33">
    <w:p w:rsidR="00781ACF" w:rsidRPr="00FD62EE" w:rsidRDefault="00781ACF" w:rsidP="00FD62EE">
      <w:pPr>
        <w:pStyle w:val="aa"/>
        <w:rPr>
          <w:rStyle w:val="Char8"/>
        </w:rPr>
      </w:pPr>
      <w:r w:rsidRPr="009B0D35">
        <w:rPr>
          <w:rStyle w:val="Char8"/>
        </w:rPr>
        <w:footnoteRef/>
      </w:r>
      <w:r w:rsidRPr="009B0D35">
        <w:rPr>
          <w:rStyle w:val="Char8"/>
          <w:rFonts w:hint="cs"/>
          <w:rtl/>
        </w:rPr>
        <w:t xml:space="preserve">- </w:t>
      </w:r>
      <w:r w:rsidRPr="00D20902">
        <w:rPr>
          <w:rtl/>
          <w:lang w:bidi="fa-IR"/>
        </w:rPr>
        <w:t>سیر أعلام النبلاء</w:t>
      </w:r>
      <w:r w:rsidRPr="009B0D35">
        <w:rPr>
          <w:rStyle w:val="Char8"/>
          <w:rFonts w:hint="cs"/>
          <w:rtl/>
        </w:rPr>
        <w:t xml:space="preserve"> ذهبی</w:t>
      </w:r>
      <w:r w:rsidR="00D20902" w:rsidRPr="009B0D35">
        <w:rPr>
          <w:rStyle w:val="Char8"/>
          <w:rFonts w:hint="cs"/>
          <w:rtl/>
        </w:rPr>
        <w:t>:</w:t>
      </w:r>
      <w:r w:rsidRPr="009B0D35">
        <w:rPr>
          <w:rStyle w:val="Char8"/>
          <w:rFonts w:hint="cs"/>
          <w:rtl/>
        </w:rPr>
        <w:t xml:space="preserve"> 2 / </w:t>
      </w:r>
      <w:r w:rsidRPr="00FD62EE">
        <w:rPr>
          <w:rStyle w:val="Char8"/>
          <w:rFonts w:hint="cs"/>
          <w:rtl/>
        </w:rPr>
        <w:t>610.</w:t>
      </w:r>
    </w:p>
  </w:footnote>
  <w:footnote w:id="34">
    <w:p w:rsidR="00781ACF" w:rsidRPr="009B0D35" w:rsidRDefault="00781ACF" w:rsidP="00FD62EE">
      <w:pPr>
        <w:pStyle w:val="aa"/>
        <w:rPr>
          <w:rStyle w:val="Char8"/>
        </w:rPr>
      </w:pPr>
      <w:r w:rsidRPr="00FD62EE">
        <w:rPr>
          <w:rStyle w:val="Char8"/>
        </w:rPr>
        <w:footnoteRef/>
      </w:r>
      <w:r w:rsidRPr="00FD62EE">
        <w:rPr>
          <w:rStyle w:val="Char8"/>
          <w:rFonts w:hint="cs"/>
          <w:rtl/>
        </w:rPr>
        <w:t xml:space="preserve">- </w:t>
      </w:r>
      <w:r w:rsidRPr="00FD62EE">
        <w:rPr>
          <w:rtl/>
        </w:rPr>
        <w:t>الطبقات</w:t>
      </w:r>
      <w:r w:rsidRPr="00FD62EE">
        <w:rPr>
          <w:rStyle w:val="Char8"/>
          <w:rFonts w:hint="cs"/>
          <w:rtl/>
        </w:rPr>
        <w:t xml:space="preserve"> ابن سعد</w:t>
      </w:r>
      <w:r w:rsidR="00D20902" w:rsidRPr="00FD62EE">
        <w:rPr>
          <w:rStyle w:val="Char8"/>
          <w:rFonts w:hint="cs"/>
          <w:rtl/>
        </w:rPr>
        <w:t>:</w:t>
      </w:r>
      <w:r w:rsidRPr="00FD62EE">
        <w:rPr>
          <w:rStyle w:val="Char8"/>
          <w:rFonts w:hint="cs"/>
          <w:rtl/>
        </w:rPr>
        <w:t xml:space="preserve"> 4 / 329 و </w:t>
      </w:r>
      <w:r w:rsidRPr="00FD62EE">
        <w:rPr>
          <w:rtl/>
        </w:rPr>
        <w:t>سیر أعلام النبلاء</w:t>
      </w:r>
      <w:r w:rsidR="00D20902" w:rsidRPr="00FD62EE">
        <w:rPr>
          <w:rStyle w:val="Char8"/>
          <w:rFonts w:hint="cs"/>
          <w:rtl/>
        </w:rPr>
        <w:t>:</w:t>
      </w:r>
      <w:r w:rsidRPr="00FD62EE">
        <w:rPr>
          <w:rStyle w:val="Char8"/>
          <w:rFonts w:hint="cs"/>
          <w:rtl/>
        </w:rPr>
        <w:t xml:space="preserve"> 2 / 592.</w:t>
      </w:r>
    </w:p>
  </w:footnote>
  <w:footnote w:id="35">
    <w:p w:rsidR="00781ACF" w:rsidRPr="009B0D35" w:rsidRDefault="00781ACF" w:rsidP="00561AF6">
      <w:pPr>
        <w:pStyle w:val="aa"/>
        <w:rPr>
          <w:rStyle w:val="Char8"/>
        </w:rPr>
      </w:pPr>
      <w:r w:rsidRPr="009B0D35">
        <w:rPr>
          <w:rStyle w:val="Char8"/>
        </w:rPr>
        <w:footnoteRef/>
      </w:r>
      <w:r w:rsidRPr="009B0D35">
        <w:rPr>
          <w:rStyle w:val="Char8"/>
          <w:rFonts w:hint="cs"/>
          <w:rtl/>
        </w:rPr>
        <w:t xml:space="preserve">- </w:t>
      </w:r>
      <w:r w:rsidRPr="00D20902">
        <w:rPr>
          <w:rFonts w:ascii="mylotus" w:hAnsi="mylotus" w:cs="mylotus"/>
          <w:sz w:val="22"/>
          <w:szCs w:val="22"/>
          <w:rtl/>
          <w:lang w:bidi="fa-IR"/>
        </w:rPr>
        <w:t>الطبقات</w:t>
      </w:r>
      <w:r w:rsidR="00D20902" w:rsidRPr="009B0D35">
        <w:rPr>
          <w:rStyle w:val="Char8"/>
          <w:rFonts w:hint="cs"/>
          <w:rtl/>
        </w:rPr>
        <w:t>:</w:t>
      </w:r>
      <w:r w:rsidRPr="009B0D35">
        <w:rPr>
          <w:rStyle w:val="Char8"/>
          <w:rFonts w:hint="cs"/>
          <w:rtl/>
        </w:rPr>
        <w:t xml:space="preserve"> 4 / 329.</w:t>
      </w:r>
    </w:p>
  </w:footnote>
  <w:footnote w:id="36">
    <w:p w:rsidR="00781ACF" w:rsidRPr="00561AF6" w:rsidRDefault="00781ACF" w:rsidP="00561AF6">
      <w:pPr>
        <w:pStyle w:val="aa"/>
        <w:rPr>
          <w:rStyle w:val="Char8"/>
        </w:rPr>
      </w:pPr>
      <w:r w:rsidRPr="009B0D35">
        <w:rPr>
          <w:rStyle w:val="Char8"/>
        </w:rPr>
        <w:footnoteRef/>
      </w:r>
      <w:r w:rsidRPr="009B0D35">
        <w:rPr>
          <w:rStyle w:val="Char8"/>
          <w:rFonts w:hint="cs"/>
          <w:rtl/>
        </w:rPr>
        <w:t xml:space="preserve">- </w:t>
      </w:r>
      <w:r w:rsidRPr="00561AF6">
        <w:rPr>
          <w:rStyle w:val="Char8"/>
          <w:rFonts w:hint="cs"/>
          <w:rtl/>
        </w:rPr>
        <w:t>مسلم با شرح نووی.</w:t>
      </w:r>
    </w:p>
  </w:footnote>
  <w:footnote w:id="37">
    <w:p w:rsidR="00781ACF" w:rsidRPr="009B0D35" w:rsidRDefault="00781ACF" w:rsidP="00561AF6">
      <w:pPr>
        <w:pStyle w:val="aa"/>
        <w:rPr>
          <w:rStyle w:val="Char8"/>
          <w:rtl/>
        </w:rPr>
      </w:pPr>
      <w:r w:rsidRPr="00561AF6">
        <w:rPr>
          <w:rStyle w:val="Char8"/>
        </w:rPr>
        <w:footnoteRef/>
      </w:r>
      <w:r w:rsidRPr="00561AF6">
        <w:rPr>
          <w:rStyle w:val="Char8"/>
          <w:rFonts w:hint="cs"/>
          <w:rtl/>
        </w:rPr>
        <w:t xml:space="preserve">- </w:t>
      </w:r>
      <w:r w:rsidRPr="00561AF6">
        <w:rPr>
          <w:rtl/>
        </w:rPr>
        <w:t>البدایة</w:t>
      </w:r>
      <w:r w:rsidR="00D20902" w:rsidRPr="00561AF6">
        <w:rPr>
          <w:rStyle w:val="Char8"/>
          <w:rFonts w:hint="cs"/>
          <w:rtl/>
        </w:rPr>
        <w:t>:</w:t>
      </w:r>
      <w:r w:rsidRPr="00561AF6">
        <w:rPr>
          <w:rStyle w:val="Char8"/>
          <w:rFonts w:hint="cs"/>
          <w:rtl/>
        </w:rPr>
        <w:t xml:space="preserve"> 8/108</w:t>
      </w:r>
    </w:p>
  </w:footnote>
  <w:footnote w:id="3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16 / 111.</w:t>
      </w:r>
    </w:p>
  </w:footnote>
  <w:footnote w:id="3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18 / 16.</w:t>
      </w:r>
    </w:p>
  </w:footnote>
  <w:footnote w:id="4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6 / 205.</w:t>
      </w:r>
    </w:p>
  </w:footnote>
  <w:footnote w:id="41">
    <w:p w:rsidR="00781ACF" w:rsidRPr="002D6456" w:rsidRDefault="00781ACF" w:rsidP="002D6456">
      <w:pPr>
        <w:pStyle w:val="aa"/>
        <w:rPr>
          <w:rStyle w:val="Char8"/>
        </w:rPr>
      </w:pPr>
      <w:r w:rsidRPr="009B0D35">
        <w:rPr>
          <w:rStyle w:val="Char8"/>
        </w:rPr>
        <w:footnoteRef/>
      </w:r>
      <w:r w:rsidRPr="009B0D35">
        <w:rPr>
          <w:rStyle w:val="Char8"/>
          <w:rFonts w:hint="cs"/>
          <w:rtl/>
        </w:rPr>
        <w:t xml:space="preserve">- </w:t>
      </w:r>
      <w:r w:rsidRPr="002D6456">
        <w:rPr>
          <w:rtl/>
        </w:rPr>
        <w:t>الطبقات</w:t>
      </w:r>
      <w:r w:rsidRPr="002D6456">
        <w:rPr>
          <w:rStyle w:val="Char8"/>
          <w:rFonts w:hint="cs"/>
          <w:rtl/>
        </w:rPr>
        <w:t xml:space="preserve"> ابن سعد</w:t>
      </w:r>
      <w:r w:rsidR="00D20902" w:rsidRPr="002D6456">
        <w:rPr>
          <w:rStyle w:val="Char8"/>
          <w:rFonts w:hint="cs"/>
          <w:rtl/>
        </w:rPr>
        <w:t>:</w:t>
      </w:r>
      <w:r w:rsidRPr="002D6456">
        <w:rPr>
          <w:rStyle w:val="Char8"/>
          <w:rFonts w:hint="cs"/>
          <w:rtl/>
        </w:rPr>
        <w:t xml:space="preserve"> 4 / 337.</w:t>
      </w:r>
    </w:p>
  </w:footnote>
  <w:footnote w:id="42">
    <w:p w:rsidR="00781ACF" w:rsidRPr="009B0D35" w:rsidRDefault="00781ACF" w:rsidP="002D6456">
      <w:pPr>
        <w:pStyle w:val="aa"/>
        <w:rPr>
          <w:rStyle w:val="Char8"/>
        </w:rPr>
      </w:pPr>
      <w:r w:rsidRPr="002D6456">
        <w:rPr>
          <w:rStyle w:val="Char8"/>
        </w:rPr>
        <w:footnoteRef/>
      </w:r>
      <w:r w:rsidRPr="002D6456">
        <w:rPr>
          <w:rStyle w:val="Char8"/>
          <w:rFonts w:hint="cs"/>
          <w:rtl/>
        </w:rPr>
        <w:t xml:space="preserve">- ابونعیم </w:t>
      </w:r>
      <w:r w:rsidRPr="002D6456">
        <w:rPr>
          <w:rtl/>
        </w:rPr>
        <w:t>الحلیة</w:t>
      </w:r>
      <w:r w:rsidR="00D20902" w:rsidRPr="002D6456">
        <w:rPr>
          <w:rStyle w:val="Char8"/>
          <w:rFonts w:hint="cs"/>
          <w:rtl/>
        </w:rPr>
        <w:t>:</w:t>
      </w:r>
      <w:r w:rsidRPr="002D6456">
        <w:rPr>
          <w:rStyle w:val="Char8"/>
          <w:rFonts w:hint="cs"/>
          <w:rtl/>
        </w:rPr>
        <w:t xml:space="preserve"> 2 / 384 و </w:t>
      </w:r>
      <w:r w:rsidRPr="002D6456">
        <w:rPr>
          <w:rtl/>
        </w:rPr>
        <w:t>صفة الصفوة</w:t>
      </w:r>
      <w:r w:rsidRPr="002D6456">
        <w:rPr>
          <w:rFonts w:hint="cs"/>
          <w:rtl/>
        </w:rPr>
        <w:t xml:space="preserve"> ابن جوزی</w:t>
      </w:r>
      <w:r w:rsidR="00D20902" w:rsidRPr="002D6456">
        <w:rPr>
          <w:rFonts w:hint="cs"/>
          <w:rtl/>
        </w:rPr>
        <w:t>:</w:t>
      </w:r>
      <w:r w:rsidRPr="002D6456">
        <w:rPr>
          <w:rFonts w:hint="cs"/>
          <w:rtl/>
        </w:rPr>
        <w:t xml:space="preserve"> 1 / 692.</w:t>
      </w:r>
    </w:p>
  </w:footnote>
  <w:footnote w:id="43">
    <w:p w:rsidR="00781ACF" w:rsidRPr="009B0D35" w:rsidRDefault="00781ACF" w:rsidP="002D6456">
      <w:pPr>
        <w:pStyle w:val="aa"/>
        <w:rPr>
          <w:rStyle w:val="Char8"/>
        </w:rPr>
      </w:pPr>
      <w:r w:rsidRPr="002D6456">
        <w:footnoteRef/>
      </w:r>
      <w:r w:rsidRPr="002D6456">
        <w:rPr>
          <w:rFonts w:hint="cs"/>
          <w:rtl/>
        </w:rPr>
        <w:t xml:space="preserve">- </w:t>
      </w:r>
      <w:r w:rsidRPr="002D6456">
        <w:rPr>
          <w:rtl/>
        </w:rPr>
        <w:t>البدایة</w:t>
      </w:r>
      <w:r w:rsidR="00D20902" w:rsidRPr="002D6456">
        <w:rPr>
          <w:rFonts w:hint="cs"/>
          <w:rtl/>
        </w:rPr>
        <w:t xml:space="preserve">: </w:t>
      </w:r>
      <w:r w:rsidRPr="002D6456">
        <w:rPr>
          <w:rFonts w:hint="cs"/>
          <w:rtl/>
        </w:rPr>
        <w:t>8 / 114 – 115.</w:t>
      </w:r>
    </w:p>
  </w:footnote>
  <w:footnote w:id="44">
    <w:p w:rsidR="00781ACF" w:rsidRPr="002D6456" w:rsidRDefault="00781ACF" w:rsidP="002D6456">
      <w:pPr>
        <w:pStyle w:val="aa"/>
        <w:rPr>
          <w:rStyle w:val="Char8"/>
        </w:rPr>
      </w:pPr>
      <w:r w:rsidRPr="009B0D35">
        <w:rPr>
          <w:rStyle w:val="Char8"/>
        </w:rPr>
        <w:footnoteRef/>
      </w:r>
      <w:r w:rsidRPr="009B0D35">
        <w:rPr>
          <w:rStyle w:val="Char8"/>
          <w:rFonts w:hint="cs"/>
          <w:rtl/>
        </w:rPr>
        <w:t xml:space="preserve">- </w:t>
      </w:r>
      <w:r w:rsidRPr="002D6456">
        <w:rPr>
          <w:rStyle w:val="Char8"/>
          <w:rFonts w:hint="cs"/>
          <w:rtl/>
        </w:rPr>
        <w:t xml:space="preserve">ابونعیم </w:t>
      </w:r>
      <w:r w:rsidRPr="002D6456">
        <w:rPr>
          <w:rtl/>
        </w:rPr>
        <w:t>الحلیة</w:t>
      </w:r>
      <w:r w:rsidR="00D20902" w:rsidRPr="002D6456">
        <w:rPr>
          <w:rStyle w:val="Char8"/>
          <w:rFonts w:hint="cs"/>
          <w:rtl/>
        </w:rPr>
        <w:t xml:space="preserve">: </w:t>
      </w:r>
      <w:r w:rsidRPr="002D6456">
        <w:rPr>
          <w:rStyle w:val="Char8"/>
          <w:rFonts w:hint="cs"/>
          <w:rtl/>
        </w:rPr>
        <w:t>2 / 385.</w:t>
      </w:r>
    </w:p>
  </w:footnote>
  <w:footnote w:id="45">
    <w:p w:rsidR="00781ACF" w:rsidRPr="002D6456" w:rsidRDefault="00781ACF" w:rsidP="002D6456">
      <w:pPr>
        <w:pStyle w:val="aa"/>
        <w:rPr>
          <w:rStyle w:val="Char8"/>
        </w:rPr>
      </w:pPr>
      <w:r w:rsidRPr="002D6456">
        <w:rPr>
          <w:rStyle w:val="Char8"/>
        </w:rPr>
        <w:footnoteRef/>
      </w:r>
      <w:r w:rsidRPr="002D6456">
        <w:rPr>
          <w:rStyle w:val="Char8"/>
          <w:rFonts w:hint="cs"/>
          <w:rtl/>
        </w:rPr>
        <w:t xml:space="preserve">- ابن جوزی </w:t>
      </w:r>
      <w:r w:rsidRPr="002D6456">
        <w:rPr>
          <w:rtl/>
        </w:rPr>
        <w:t>صفة الصفوة</w:t>
      </w:r>
      <w:r w:rsidR="00D20902" w:rsidRPr="002D6456">
        <w:rPr>
          <w:rStyle w:val="Char8"/>
          <w:rFonts w:hint="cs"/>
          <w:rtl/>
        </w:rPr>
        <w:t>:</w:t>
      </w:r>
      <w:r w:rsidRPr="002D6456">
        <w:rPr>
          <w:rStyle w:val="Char8"/>
          <w:rFonts w:hint="cs"/>
          <w:rtl/>
        </w:rPr>
        <w:t xml:space="preserve"> 1 / 692.</w:t>
      </w:r>
    </w:p>
  </w:footnote>
  <w:footnote w:id="46">
    <w:p w:rsidR="00781ACF" w:rsidRPr="002D6456" w:rsidRDefault="00781ACF" w:rsidP="002D6456">
      <w:pPr>
        <w:pStyle w:val="aa"/>
        <w:rPr>
          <w:rStyle w:val="Char8"/>
        </w:rPr>
      </w:pPr>
      <w:r w:rsidRPr="002D6456">
        <w:rPr>
          <w:rStyle w:val="Char8"/>
        </w:rPr>
        <w:footnoteRef/>
      </w:r>
      <w:r w:rsidRPr="002D6456">
        <w:rPr>
          <w:rStyle w:val="Char8"/>
          <w:rFonts w:hint="cs"/>
          <w:rtl/>
        </w:rPr>
        <w:t xml:space="preserve">- </w:t>
      </w:r>
      <w:r w:rsidRPr="002D6456">
        <w:rPr>
          <w:rtl/>
        </w:rPr>
        <w:t>سیر أعلام النبلاء</w:t>
      </w:r>
      <w:r w:rsidR="00D20902" w:rsidRPr="002D6456">
        <w:rPr>
          <w:rStyle w:val="Char8"/>
          <w:rFonts w:hint="cs"/>
          <w:rtl/>
        </w:rPr>
        <w:t>:</w:t>
      </w:r>
      <w:r w:rsidRPr="002D6456">
        <w:rPr>
          <w:rStyle w:val="Char8"/>
          <w:rFonts w:hint="cs"/>
          <w:rtl/>
        </w:rPr>
        <w:t xml:space="preserve"> 2 / 625 و </w:t>
      </w:r>
      <w:r w:rsidRPr="002D6456">
        <w:rPr>
          <w:rtl/>
        </w:rPr>
        <w:t>البدایة والنهایة</w:t>
      </w:r>
      <w:r w:rsidR="00D20902" w:rsidRPr="002D6456">
        <w:rPr>
          <w:rStyle w:val="Char8"/>
          <w:rFonts w:hint="cs"/>
          <w:rtl/>
        </w:rPr>
        <w:t>:</w:t>
      </w:r>
      <w:r w:rsidRPr="002D6456">
        <w:rPr>
          <w:rStyle w:val="Char8"/>
          <w:rFonts w:hint="cs"/>
          <w:rtl/>
        </w:rPr>
        <w:t xml:space="preserve"> 8 / 118.</w:t>
      </w:r>
    </w:p>
  </w:footnote>
  <w:footnote w:id="47">
    <w:p w:rsidR="00781ACF" w:rsidRPr="009B0D35" w:rsidRDefault="00781ACF" w:rsidP="002D6456">
      <w:pPr>
        <w:pStyle w:val="aa"/>
        <w:rPr>
          <w:rStyle w:val="Char8"/>
        </w:rPr>
      </w:pPr>
      <w:r w:rsidRPr="002D6456">
        <w:rPr>
          <w:rStyle w:val="Char8"/>
        </w:rPr>
        <w:footnoteRef/>
      </w:r>
      <w:r w:rsidRPr="002D6456">
        <w:rPr>
          <w:rStyle w:val="Char8"/>
          <w:rFonts w:hint="cs"/>
          <w:rtl/>
        </w:rPr>
        <w:t xml:space="preserve">- </w:t>
      </w:r>
      <w:r w:rsidRPr="002D6456">
        <w:rPr>
          <w:rtl/>
        </w:rPr>
        <w:t>سیر أعلام النبلاء</w:t>
      </w:r>
      <w:r w:rsidR="00D20902" w:rsidRPr="002D6456">
        <w:rPr>
          <w:rStyle w:val="Char8"/>
          <w:rFonts w:hint="cs"/>
          <w:rtl/>
        </w:rPr>
        <w:t>:</w:t>
      </w:r>
      <w:r w:rsidRPr="002D6456">
        <w:rPr>
          <w:rStyle w:val="Char8"/>
          <w:rFonts w:hint="cs"/>
          <w:rtl/>
        </w:rPr>
        <w:t xml:space="preserve"> 2 / 629.</w:t>
      </w:r>
    </w:p>
  </w:footnote>
  <w:footnote w:id="4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D20902">
        <w:rPr>
          <w:rFonts w:ascii="mylotus" w:hAnsi="mylotus" w:cs="mylotus"/>
          <w:sz w:val="22"/>
          <w:szCs w:val="22"/>
          <w:rtl/>
          <w:lang w:bidi="fa-IR"/>
        </w:rPr>
        <w:t>الإصابة</w:t>
      </w:r>
      <w:r w:rsidRPr="009B0D35">
        <w:rPr>
          <w:rStyle w:val="Char8"/>
          <w:rFonts w:hint="cs"/>
          <w:rtl/>
        </w:rPr>
        <w:t xml:space="preserve"> ابن حجر</w:t>
      </w:r>
      <w:r w:rsidR="00D20902" w:rsidRPr="009B0D35">
        <w:rPr>
          <w:rStyle w:val="Char8"/>
          <w:rFonts w:hint="cs"/>
          <w:rtl/>
        </w:rPr>
        <w:t>:</w:t>
      </w:r>
      <w:r w:rsidRPr="009B0D35">
        <w:rPr>
          <w:rStyle w:val="Char8"/>
          <w:rFonts w:hint="cs"/>
          <w:rtl/>
        </w:rPr>
        <w:t xml:space="preserve"> 4 / 205.</w:t>
      </w:r>
    </w:p>
  </w:footnote>
  <w:footnote w:id="4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ترمذی</w:t>
      </w:r>
      <w:r w:rsidR="00D20902" w:rsidRPr="009B0D35">
        <w:rPr>
          <w:rStyle w:val="Char8"/>
          <w:rFonts w:hint="cs"/>
          <w:rtl/>
        </w:rPr>
        <w:t>:</w:t>
      </w:r>
      <w:r w:rsidRPr="009B0D35">
        <w:rPr>
          <w:rStyle w:val="Char8"/>
          <w:rFonts w:hint="cs"/>
          <w:rtl/>
        </w:rPr>
        <w:t xml:space="preserve"> 5 / 348، و مستدرک حاکم</w:t>
      </w:r>
      <w:r w:rsidR="00D20902" w:rsidRPr="009B0D35">
        <w:rPr>
          <w:rStyle w:val="Char8"/>
          <w:rFonts w:hint="cs"/>
          <w:rtl/>
        </w:rPr>
        <w:t>:</w:t>
      </w:r>
      <w:r w:rsidRPr="009B0D35">
        <w:rPr>
          <w:rStyle w:val="Char8"/>
          <w:rFonts w:hint="cs"/>
          <w:rtl/>
        </w:rPr>
        <w:t xml:space="preserve"> 3 / 511.</w:t>
      </w:r>
    </w:p>
  </w:footnote>
  <w:footnote w:id="5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ترمذی</w:t>
      </w:r>
      <w:r w:rsidR="00D20902" w:rsidRPr="009B0D35">
        <w:rPr>
          <w:rStyle w:val="Char8"/>
          <w:rFonts w:hint="cs"/>
          <w:rtl/>
        </w:rPr>
        <w:t>:</w:t>
      </w:r>
      <w:r w:rsidRPr="009B0D35">
        <w:rPr>
          <w:rStyle w:val="Char8"/>
          <w:rFonts w:hint="cs"/>
          <w:rtl/>
        </w:rPr>
        <w:t xml:space="preserve"> 5 / 348 – 349.</w:t>
      </w:r>
    </w:p>
  </w:footnote>
  <w:footnote w:id="51">
    <w:p w:rsidR="00781ACF" w:rsidRPr="009B0D35" w:rsidRDefault="00781ACF" w:rsidP="00893C0A">
      <w:pPr>
        <w:pStyle w:val="aa"/>
        <w:rPr>
          <w:rStyle w:val="Char8"/>
        </w:rPr>
      </w:pPr>
      <w:r w:rsidRPr="009B0D35">
        <w:rPr>
          <w:rStyle w:val="Char8"/>
        </w:rPr>
        <w:footnoteRef/>
      </w:r>
      <w:r w:rsidRPr="009B0D35">
        <w:rPr>
          <w:rStyle w:val="Char8"/>
          <w:rFonts w:hint="cs"/>
          <w:rtl/>
        </w:rPr>
        <w:t xml:space="preserve">- </w:t>
      </w:r>
      <w:r w:rsidRPr="00893C0A">
        <w:rPr>
          <w:rFonts w:hint="cs"/>
          <w:rtl/>
        </w:rPr>
        <w:t>مستدرک حاکم</w:t>
      </w:r>
      <w:r w:rsidR="00D20902" w:rsidRPr="00893C0A">
        <w:rPr>
          <w:rFonts w:hint="cs"/>
          <w:rtl/>
        </w:rPr>
        <w:t>:</w:t>
      </w:r>
      <w:r w:rsidRPr="00893C0A">
        <w:rPr>
          <w:rFonts w:hint="cs"/>
          <w:rtl/>
        </w:rPr>
        <w:t xml:space="preserve"> 3 / 508.</w:t>
      </w:r>
    </w:p>
  </w:footnote>
  <w:footnote w:id="52">
    <w:p w:rsidR="00781ACF" w:rsidRPr="009B0D35" w:rsidRDefault="00781ACF" w:rsidP="00893C0A">
      <w:pPr>
        <w:pStyle w:val="aa"/>
        <w:rPr>
          <w:rStyle w:val="Char8"/>
        </w:rPr>
      </w:pPr>
      <w:r w:rsidRPr="00893C0A">
        <w:footnoteRef/>
      </w:r>
      <w:r w:rsidRPr="00893C0A">
        <w:rPr>
          <w:rFonts w:hint="cs"/>
          <w:rtl/>
        </w:rPr>
        <w:t xml:space="preserve">- </w:t>
      </w:r>
      <w:r w:rsidRPr="00893C0A">
        <w:rPr>
          <w:rtl/>
        </w:rPr>
        <w:t>الإصابة</w:t>
      </w:r>
      <w:r w:rsidR="00D20902" w:rsidRPr="00893C0A">
        <w:rPr>
          <w:rFonts w:hint="cs"/>
          <w:rtl/>
        </w:rPr>
        <w:t>:</w:t>
      </w:r>
      <w:r w:rsidRPr="00893C0A">
        <w:rPr>
          <w:rFonts w:hint="cs"/>
          <w:rtl/>
        </w:rPr>
        <w:t xml:space="preserve"> 4 / 205.</w:t>
      </w:r>
    </w:p>
  </w:footnote>
  <w:footnote w:id="53">
    <w:p w:rsidR="00781ACF" w:rsidRPr="009B0D35" w:rsidRDefault="00781ACF" w:rsidP="00893C0A">
      <w:pPr>
        <w:pStyle w:val="aa"/>
        <w:rPr>
          <w:rStyle w:val="Char8"/>
        </w:rPr>
      </w:pPr>
      <w:r w:rsidRPr="00893C0A">
        <w:footnoteRef/>
      </w:r>
      <w:r w:rsidRPr="00893C0A">
        <w:rPr>
          <w:rFonts w:hint="cs"/>
          <w:rtl/>
        </w:rPr>
        <w:t xml:space="preserve">- </w:t>
      </w:r>
      <w:r w:rsidRPr="00893C0A">
        <w:rPr>
          <w:rtl/>
        </w:rPr>
        <w:t>تذکرة الحفاظ</w:t>
      </w:r>
      <w:r w:rsidR="00D20902" w:rsidRPr="00893C0A">
        <w:rPr>
          <w:rFonts w:hint="cs"/>
          <w:rtl/>
        </w:rPr>
        <w:t>:</w:t>
      </w:r>
      <w:r w:rsidRPr="00893C0A">
        <w:rPr>
          <w:rFonts w:hint="cs"/>
          <w:rtl/>
        </w:rPr>
        <w:t xml:space="preserve"> 1 / 36 و </w:t>
      </w:r>
      <w:r w:rsidRPr="00893C0A">
        <w:rPr>
          <w:rtl/>
        </w:rPr>
        <w:t>الإصابة</w:t>
      </w:r>
      <w:r w:rsidR="00D20902" w:rsidRPr="009B0D35">
        <w:rPr>
          <w:rStyle w:val="Char8"/>
          <w:rFonts w:hint="cs"/>
          <w:rtl/>
        </w:rPr>
        <w:t>:</w:t>
      </w:r>
      <w:r w:rsidRPr="009B0D35">
        <w:rPr>
          <w:rStyle w:val="Char8"/>
          <w:rFonts w:hint="cs"/>
          <w:rtl/>
        </w:rPr>
        <w:t xml:space="preserve"> 4 / 205.</w:t>
      </w:r>
    </w:p>
  </w:footnote>
  <w:footnote w:id="54">
    <w:p w:rsidR="00781ACF" w:rsidRPr="009B0D35" w:rsidRDefault="00781ACF" w:rsidP="00893C0A">
      <w:pPr>
        <w:pStyle w:val="aa"/>
        <w:rPr>
          <w:rStyle w:val="Char8"/>
        </w:rPr>
      </w:pPr>
      <w:r w:rsidRPr="00893C0A">
        <w:footnoteRef/>
      </w:r>
      <w:r w:rsidRPr="00893C0A">
        <w:rPr>
          <w:rFonts w:hint="cs"/>
          <w:rtl/>
        </w:rPr>
        <w:t xml:space="preserve">- </w:t>
      </w:r>
      <w:r w:rsidRPr="00893C0A">
        <w:rPr>
          <w:rtl/>
        </w:rPr>
        <w:t>الإستیعاب حاشیه الإصابة</w:t>
      </w:r>
      <w:r w:rsidR="00D20902" w:rsidRPr="00893C0A">
        <w:rPr>
          <w:rFonts w:hint="cs"/>
          <w:rtl/>
        </w:rPr>
        <w:t>:</w:t>
      </w:r>
      <w:r w:rsidRPr="00893C0A">
        <w:rPr>
          <w:rFonts w:hint="cs"/>
          <w:rtl/>
        </w:rPr>
        <w:t xml:space="preserve"> 4 / 208</w:t>
      </w:r>
      <w:r w:rsidR="00D20902" w:rsidRPr="00893C0A">
        <w:rPr>
          <w:rFonts w:hint="cs"/>
          <w:rtl/>
        </w:rPr>
        <w:t>-</w:t>
      </w:r>
      <w:r w:rsidRPr="00893C0A">
        <w:rPr>
          <w:rFonts w:hint="cs"/>
          <w:rtl/>
        </w:rPr>
        <w:t>209.</w:t>
      </w:r>
    </w:p>
  </w:footnote>
  <w:footnote w:id="55">
    <w:p w:rsidR="00781ACF" w:rsidRPr="00893C0A" w:rsidRDefault="00781ACF" w:rsidP="00893C0A">
      <w:pPr>
        <w:pStyle w:val="aa"/>
      </w:pPr>
      <w:r w:rsidRPr="00893C0A">
        <w:footnoteRef/>
      </w:r>
      <w:r w:rsidRPr="00893C0A">
        <w:rPr>
          <w:rFonts w:hint="cs"/>
          <w:rtl/>
        </w:rPr>
        <w:t>- بخاری</w:t>
      </w:r>
      <w:r w:rsidR="00D20902" w:rsidRPr="009B0D35">
        <w:rPr>
          <w:rStyle w:val="Char8"/>
          <w:rFonts w:hint="cs"/>
          <w:rtl/>
        </w:rPr>
        <w:t>،</w:t>
      </w:r>
      <w:r w:rsidRPr="009B0D35">
        <w:rPr>
          <w:rStyle w:val="Char8"/>
          <w:rFonts w:hint="cs"/>
          <w:rtl/>
        </w:rPr>
        <w:t xml:space="preserve"> </w:t>
      </w:r>
      <w:r w:rsidRPr="00893C0A">
        <w:rPr>
          <w:rtl/>
        </w:rPr>
        <w:t>التاریخ</w:t>
      </w:r>
      <w:r w:rsidR="00D20902" w:rsidRPr="00893C0A">
        <w:rPr>
          <w:rFonts w:hint="cs"/>
          <w:rtl/>
        </w:rPr>
        <w:t>:</w:t>
      </w:r>
      <w:r w:rsidRPr="00893C0A">
        <w:rPr>
          <w:rFonts w:hint="cs"/>
          <w:rtl/>
        </w:rPr>
        <w:t xml:space="preserve"> 1 / 186.</w:t>
      </w:r>
    </w:p>
  </w:footnote>
  <w:footnote w:id="56">
    <w:p w:rsidR="00781ACF" w:rsidRPr="009B0D35" w:rsidRDefault="00781ACF" w:rsidP="00893C0A">
      <w:pPr>
        <w:pStyle w:val="aa"/>
        <w:rPr>
          <w:rStyle w:val="Char8"/>
        </w:rPr>
      </w:pPr>
      <w:r w:rsidRPr="009B0D35">
        <w:rPr>
          <w:rStyle w:val="Char8"/>
        </w:rPr>
        <w:footnoteRef/>
      </w:r>
      <w:r w:rsidRPr="009B0D35">
        <w:rPr>
          <w:rStyle w:val="Char8"/>
          <w:rFonts w:hint="cs"/>
          <w:rtl/>
        </w:rPr>
        <w:t xml:space="preserve">- </w:t>
      </w:r>
      <w:r w:rsidRPr="00893C0A">
        <w:rPr>
          <w:rtl/>
        </w:rPr>
        <w:t>الإصابة</w:t>
      </w:r>
      <w:r w:rsidRPr="00893C0A">
        <w:rPr>
          <w:rFonts w:hint="cs"/>
          <w:rtl/>
        </w:rPr>
        <w:t xml:space="preserve"> 4 / 206.</w:t>
      </w:r>
    </w:p>
  </w:footnote>
  <w:footnote w:id="5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512.</w:t>
      </w:r>
    </w:p>
  </w:footnote>
  <w:footnote w:id="58">
    <w:p w:rsidR="00781ACF" w:rsidRPr="001730CB" w:rsidRDefault="00781ACF" w:rsidP="00D20902">
      <w:pPr>
        <w:pStyle w:val="FootnoteText"/>
        <w:bidi/>
        <w:ind w:left="284" w:hanging="284"/>
        <w:jc w:val="both"/>
        <w:rPr>
          <w:rStyle w:val="Char8"/>
        </w:rPr>
      </w:pPr>
      <w:r w:rsidRPr="001730CB">
        <w:rPr>
          <w:rStyle w:val="Char8"/>
        </w:rPr>
        <w:footnoteRef/>
      </w:r>
      <w:r w:rsidRPr="001730CB">
        <w:rPr>
          <w:rStyle w:val="Char8"/>
          <w:rFonts w:hint="cs"/>
          <w:rtl/>
        </w:rPr>
        <w:t xml:space="preserve">- </w:t>
      </w:r>
      <w:r w:rsidRPr="001730CB">
        <w:rPr>
          <w:rStyle w:val="Char8"/>
          <w:rtl/>
        </w:rPr>
        <w:t>الکفایة</w:t>
      </w:r>
      <w:r w:rsidRPr="001730CB">
        <w:rPr>
          <w:rStyle w:val="Char8"/>
          <w:rFonts w:hint="cs"/>
          <w:rtl/>
        </w:rPr>
        <w:t xml:space="preserve"> خطیب</w:t>
      </w:r>
      <w:r w:rsidR="00D20902" w:rsidRPr="001730CB">
        <w:rPr>
          <w:rStyle w:val="Char8"/>
          <w:rFonts w:hint="cs"/>
          <w:rtl/>
        </w:rPr>
        <w:t>:</w:t>
      </w:r>
      <w:r w:rsidRPr="001730CB">
        <w:rPr>
          <w:rStyle w:val="Char8"/>
          <w:rFonts w:hint="cs"/>
          <w:rtl/>
        </w:rPr>
        <w:t xml:space="preserve"> 94.</w:t>
      </w:r>
    </w:p>
  </w:footnote>
  <w:footnote w:id="5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1730CB">
        <w:rPr>
          <w:rStyle w:val="Char8"/>
          <w:rtl/>
        </w:rPr>
        <w:t>الکفایة</w:t>
      </w:r>
      <w:r w:rsidRPr="001730CB">
        <w:rPr>
          <w:rStyle w:val="Char8"/>
          <w:rFonts w:hint="cs"/>
          <w:rtl/>
        </w:rPr>
        <w:t xml:space="preserve"> خطیب</w:t>
      </w:r>
      <w:r w:rsidR="00D20902" w:rsidRPr="001730CB">
        <w:rPr>
          <w:rStyle w:val="Char8"/>
          <w:rFonts w:hint="cs"/>
          <w:rtl/>
        </w:rPr>
        <w:t>:</w:t>
      </w:r>
      <w:r w:rsidRPr="001730CB">
        <w:rPr>
          <w:rStyle w:val="Char8"/>
          <w:rFonts w:hint="cs"/>
          <w:rtl/>
        </w:rPr>
        <w:t xml:space="preserve"> 94.</w:t>
      </w:r>
    </w:p>
  </w:footnote>
  <w:footnote w:id="6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577371">
        <w:rPr>
          <w:rStyle w:val="Char8"/>
          <w:rFonts w:hint="cs"/>
          <w:rtl/>
        </w:rPr>
        <w:t>مسند احمد</w:t>
      </w:r>
      <w:r w:rsidR="00D20902" w:rsidRPr="00577371">
        <w:rPr>
          <w:rStyle w:val="Char8"/>
          <w:rFonts w:hint="cs"/>
          <w:rtl/>
        </w:rPr>
        <w:t>:</w:t>
      </w:r>
      <w:r w:rsidRPr="00577371">
        <w:rPr>
          <w:rStyle w:val="Char8"/>
          <w:rFonts w:hint="cs"/>
          <w:rtl/>
        </w:rPr>
        <w:t xml:space="preserve"> 15 / 109، بخاری</w:t>
      </w:r>
      <w:r w:rsidR="00D20902" w:rsidRPr="00577371">
        <w:rPr>
          <w:rStyle w:val="Char8"/>
          <w:rFonts w:hint="cs"/>
          <w:rtl/>
        </w:rPr>
        <w:t>:</w:t>
      </w:r>
      <w:r w:rsidRPr="00577371">
        <w:rPr>
          <w:rStyle w:val="Char8"/>
          <w:rFonts w:hint="cs"/>
          <w:rtl/>
        </w:rPr>
        <w:t xml:space="preserve"> 6 / 350 با </w:t>
      </w:r>
      <w:r w:rsidRPr="00577371">
        <w:rPr>
          <w:rStyle w:val="Char8"/>
          <w:rtl/>
        </w:rPr>
        <w:t>فتح الباری</w:t>
      </w:r>
      <w:r w:rsidRPr="00577371">
        <w:rPr>
          <w:rStyle w:val="Char8"/>
          <w:rFonts w:hint="cs"/>
          <w:rtl/>
        </w:rPr>
        <w:t xml:space="preserve"> و مسلم</w:t>
      </w:r>
      <w:r w:rsidR="00D20902" w:rsidRPr="00577371">
        <w:rPr>
          <w:rStyle w:val="Char8"/>
          <w:rFonts w:hint="cs"/>
          <w:rtl/>
        </w:rPr>
        <w:t>:</w:t>
      </w:r>
      <w:r w:rsidRPr="00577371">
        <w:rPr>
          <w:rStyle w:val="Char8"/>
          <w:rFonts w:hint="cs"/>
          <w:rtl/>
        </w:rPr>
        <w:t xml:space="preserve"> 2 / 87.</w:t>
      </w:r>
    </w:p>
  </w:footnote>
  <w:footnote w:id="61">
    <w:p w:rsidR="00781ACF" w:rsidRPr="009B0D35" w:rsidRDefault="00781ACF" w:rsidP="00577371">
      <w:pPr>
        <w:pStyle w:val="aa"/>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510. و</w:t>
      </w:r>
      <w:r w:rsidR="00D20902" w:rsidRPr="009B0D35">
        <w:rPr>
          <w:rStyle w:val="Char8"/>
          <w:rFonts w:hint="cs"/>
          <w:rtl/>
        </w:rPr>
        <w:t xml:space="preserve"> </w:t>
      </w:r>
      <w:r w:rsidRPr="009B0D35">
        <w:rPr>
          <w:rStyle w:val="Char8"/>
          <w:rFonts w:hint="cs"/>
          <w:rtl/>
        </w:rPr>
        <w:t>گفته است که آن صحیح الاسناد است</w:t>
      </w:r>
    </w:p>
  </w:footnote>
  <w:footnote w:id="62">
    <w:p w:rsidR="00781ACF" w:rsidRPr="009B0D35" w:rsidRDefault="00781ACF" w:rsidP="00577371">
      <w:pPr>
        <w:pStyle w:val="aa"/>
        <w:rPr>
          <w:rStyle w:val="Char8"/>
        </w:rPr>
      </w:pPr>
      <w:r w:rsidRPr="009B0D35">
        <w:rPr>
          <w:rStyle w:val="Char8"/>
        </w:rPr>
        <w:footnoteRef/>
      </w:r>
      <w:r w:rsidRPr="009B0D35">
        <w:rPr>
          <w:rStyle w:val="Char8"/>
          <w:rFonts w:hint="cs"/>
          <w:rtl/>
        </w:rPr>
        <w:t>- ترمذی</w:t>
      </w:r>
      <w:r w:rsidR="00D20902" w:rsidRPr="009B0D35">
        <w:rPr>
          <w:rStyle w:val="Char8"/>
          <w:rFonts w:hint="cs"/>
          <w:rtl/>
        </w:rPr>
        <w:t>:</w:t>
      </w:r>
      <w:r w:rsidRPr="009B0D35">
        <w:rPr>
          <w:rStyle w:val="Char8"/>
          <w:rFonts w:hint="cs"/>
          <w:rtl/>
        </w:rPr>
        <w:t xml:space="preserve"> 5 / </w:t>
      </w:r>
      <w:r w:rsidRPr="00577371">
        <w:rPr>
          <w:rFonts w:hint="cs"/>
          <w:rtl/>
        </w:rPr>
        <w:t>348 و مستدرک حاکم</w:t>
      </w:r>
      <w:r w:rsidR="00D20902" w:rsidRPr="00577371">
        <w:rPr>
          <w:rFonts w:hint="cs"/>
          <w:rtl/>
        </w:rPr>
        <w:t>:</w:t>
      </w:r>
      <w:r w:rsidRPr="00577371">
        <w:rPr>
          <w:rFonts w:hint="cs"/>
          <w:rtl/>
        </w:rPr>
        <w:t xml:space="preserve"> 3 / 511. با لفظ عالم</w:t>
      </w:r>
      <w:r w:rsidRPr="00577371">
        <w:rPr>
          <w:rtl/>
        </w:rPr>
        <w:softHyphen/>
      </w:r>
      <w:r w:rsidRPr="00577371">
        <w:rPr>
          <w:rFonts w:hint="cs"/>
          <w:rtl/>
        </w:rPr>
        <w:t>ترین ما به حدیث رسول الله</w:t>
      </w:r>
      <w:r w:rsidR="00577371">
        <w:t xml:space="preserve"> </w:t>
      </w:r>
      <w:r w:rsidR="00577371">
        <w:rPr>
          <w:rFonts w:cs="CTraditional Arabic" w:hint="cs"/>
          <w:rtl/>
        </w:rPr>
        <w:t>ج</w:t>
      </w:r>
      <w:r w:rsidRPr="009B0D35">
        <w:rPr>
          <w:rStyle w:val="Char8"/>
          <w:rFonts w:hint="cs"/>
          <w:rtl/>
        </w:rPr>
        <w:t>.</w:t>
      </w:r>
    </w:p>
  </w:footnote>
  <w:footnote w:id="6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509.</w:t>
      </w:r>
    </w:p>
  </w:footnote>
  <w:footnote w:id="6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33734A">
        <w:rPr>
          <w:rStyle w:val="Char8"/>
          <w:rtl/>
        </w:rPr>
        <w:t>معرفت علوم الحدیث</w:t>
      </w:r>
      <w:r w:rsidRPr="0033734A">
        <w:rPr>
          <w:rStyle w:val="Char8"/>
          <w:rFonts w:hint="cs"/>
          <w:rtl/>
        </w:rPr>
        <w:t xml:space="preserve"> حاکم 55، و </w:t>
      </w:r>
      <w:r w:rsidRPr="0033734A">
        <w:rPr>
          <w:rStyle w:val="Char8"/>
          <w:rtl/>
        </w:rPr>
        <w:t>تدریب الراوی</w:t>
      </w:r>
      <w:r w:rsidRPr="0033734A">
        <w:rPr>
          <w:rStyle w:val="Char8"/>
          <w:rFonts w:hint="cs"/>
          <w:rtl/>
        </w:rPr>
        <w:t xml:space="preserve"> سیوطی</w:t>
      </w:r>
      <w:r w:rsidR="00D20902" w:rsidRPr="0033734A">
        <w:rPr>
          <w:rStyle w:val="Char8"/>
          <w:rFonts w:hint="cs"/>
          <w:rtl/>
        </w:rPr>
        <w:t>:</w:t>
      </w:r>
      <w:r w:rsidRPr="0033734A">
        <w:rPr>
          <w:rStyle w:val="Char8"/>
          <w:rFonts w:hint="cs"/>
          <w:rtl/>
        </w:rPr>
        <w:t xml:space="preserve"> 1 / 46 – 48.</w:t>
      </w:r>
    </w:p>
  </w:footnote>
  <w:footnote w:id="65">
    <w:p w:rsidR="00781ACF" w:rsidRPr="009B0D35" w:rsidRDefault="00781ACF" w:rsidP="00D20902">
      <w:pPr>
        <w:pStyle w:val="FootnoteText"/>
        <w:bidi/>
        <w:ind w:left="284" w:hanging="284"/>
        <w:jc w:val="both"/>
        <w:rPr>
          <w:rStyle w:val="Char8"/>
        </w:rPr>
      </w:pPr>
      <w:r w:rsidRPr="00871FAA">
        <w:rPr>
          <w:rStyle w:val="Char8"/>
        </w:rPr>
        <w:footnoteRef/>
      </w:r>
      <w:r w:rsidRPr="00871FAA">
        <w:rPr>
          <w:rStyle w:val="Char8"/>
          <w:rFonts w:hint="cs"/>
          <w:rtl/>
        </w:rPr>
        <w:t>- مسند احمد</w:t>
      </w:r>
      <w:r w:rsidR="00D20902" w:rsidRPr="00871FAA">
        <w:rPr>
          <w:rStyle w:val="Char8"/>
          <w:rFonts w:hint="cs"/>
          <w:rtl/>
        </w:rPr>
        <w:t>:</w:t>
      </w:r>
      <w:r w:rsidRPr="00871FAA">
        <w:rPr>
          <w:rStyle w:val="Char8"/>
          <w:rFonts w:hint="cs"/>
          <w:rtl/>
        </w:rPr>
        <w:t xml:space="preserve"> 13 / 133 و ترمذی</w:t>
      </w:r>
      <w:r w:rsidR="00D20902" w:rsidRPr="009B0D35">
        <w:rPr>
          <w:rStyle w:val="Char8"/>
          <w:rFonts w:hint="cs"/>
          <w:rtl/>
        </w:rPr>
        <w:t>:</w:t>
      </w:r>
      <w:r w:rsidRPr="009B0D35">
        <w:rPr>
          <w:rStyle w:val="Char8"/>
          <w:rFonts w:hint="cs"/>
          <w:rtl/>
        </w:rPr>
        <w:t xml:space="preserve"> 4 / 204.</w:t>
      </w:r>
    </w:p>
  </w:footnote>
  <w:footnote w:id="66">
    <w:p w:rsidR="00781ACF" w:rsidRPr="009B0D35" w:rsidRDefault="00781ACF" w:rsidP="00D20902">
      <w:pPr>
        <w:pStyle w:val="FootnoteText"/>
        <w:bidi/>
        <w:ind w:left="284" w:hanging="284"/>
        <w:jc w:val="both"/>
        <w:rPr>
          <w:rStyle w:val="Char8"/>
        </w:rPr>
      </w:pPr>
      <w:r w:rsidRPr="009B0D35">
        <w:rPr>
          <w:rStyle w:val="Char8"/>
        </w:rPr>
        <w:footnoteRef/>
      </w:r>
      <w:r w:rsidR="00D20902" w:rsidRPr="009B0D35">
        <w:rPr>
          <w:rStyle w:val="Char8"/>
          <w:rFonts w:hint="cs"/>
          <w:rtl/>
        </w:rPr>
        <w:t xml:space="preserve">- مسند: 5 / 180 و ابوداود: </w:t>
      </w:r>
      <w:r w:rsidRPr="009B0D35">
        <w:rPr>
          <w:rStyle w:val="Char8"/>
          <w:rFonts w:hint="cs"/>
          <w:rtl/>
        </w:rPr>
        <w:t>2440.</w:t>
      </w:r>
    </w:p>
  </w:footnote>
  <w:footnote w:id="6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14 / 222.</w:t>
      </w:r>
    </w:p>
  </w:footnote>
  <w:footnote w:id="6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14 / 257 و بخاری</w:t>
      </w:r>
      <w:r w:rsidR="00D20902" w:rsidRPr="009B0D35">
        <w:rPr>
          <w:rStyle w:val="Char8"/>
          <w:rFonts w:hint="cs"/>
          <w:rtl/>
        </w:rPr>
        <w:t>:</w:t>
      </w:r>
      <w:r w:rsidRPr="009B0D35">
        <w:rPr>
          <w:rStyle w:val="Char8"/>
          <w:rFonts w:hint="cs"/>
          <w:rtl/>
        </w:rPr>
        <w:t xml:space="preserve"> 1 / 165.</w:t>
      </w:r>
    </w:p>
  </w:footnote>
  <w:footnote w:id="69">
    <w:p w:rsidR="00D20902" w:rsidRPr="009B0D35" w:rsidRDefault="00D20902" w:rsidP="00D20902">
      <w:pPr>
        <w:pStyle w:val="FootnoteText"/>
        <w:bidi/>
        <w:ind w:left="284" w:hanging="284"/>
        <w:jc w:val="both"/>
        <w:rPr>
          <w:rStyle w:val="Char8"/>
          <w:rtl/>
        </w:rPr>
      </w:pPr>
      <w:r w:rsidRPr="009B0D35">
        <w:rPr>
          <w:rStyle w:val="Char8"/>
        </w:rPr>
        <w:footnoteRef/>
      </w:r>
      <w:r w:rsidRPr="009B0D35">
        <w:rPr>
          <w:rStyle w:val="Char8"/>
          <w:rFonts w:hint="cs"/>
          <w:rtl/>
        </w:rPr>
        <w:t>- مسند احمد: 14 / 122-123.</w:t>
      </w:r>
    </w:p>
  </w:footnote>
  <w:footnote w:id="7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4 / 5 و ابوداود</w:t>
      </w:r>
      <w:r w:rsidR="00D20902" w:rsidRPr="009B0D35">
        <w:rPr>
          <w:rStyle w:val="Char8"/>
          <w:rFonts w:hint="cs"/>
          <w:rtl/>
        </w:rPr>
        <w:t>:</w:t>
      </w:r>
      <w:r w:rsidRPr="009B0D35">
        <w:rPr>
          <w:rStyle w:val="Char8"/>
          <w:rFonts w:hint="cs"/>
          <w:rtl/>
        </w:rPr>
        <w:t xml:space="preserve"> 3 / 321.</w:t>
      </w:r>
    </w:p>
  </w:footnote>
  <w:footnote w:id="7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8 / 147 مقصود از حسن، حسن بصری است.</w:t>
      </w:r>
    </w:p>
  </w:footnote>
  <w:footnote w:id="7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512.</w:t>
      </w:r>
    </w:p>
  </w:footnote>
  <w:footnote w:id="7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التاریخ بخاری</w:t>
      </w:r>
      <w:r w:rsidR="00D20902" w:rsidRPr="009B0D35">
        <w:rPr>
          <w:rStyle w:val="Char8"/>
          <w:rFonts w:hint="cs"/>
          <w:rtl/>
        </w:rPr>
        <w:t>:</w:t>
      </w:r>
      <w:r w:rsidRPr="009B0D35">
        <w:rPr>
          <w:rStyle w:val="Char8"/>
          <w:rFonts w:hint="cs"/>
          <w:rtl/>
        </w:rPr>
        <w:t xml:space="preserve"> 1 / 186.</w:t>
      </w:r>
    </w:p>
  </w:footnote>
  <w:footnote w:id="7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D20902">
        <w:rPr>
          <w:rFonts w:ascii="mylotus" w:hAnsi="mylotus" w:cs="mylotus"/>
          <w:sz w:val="22"/>
          <w:szCs w:val="22"/>
          <w:rtl/>
          <w:lang w:bidi="fa-IR"/>
        </w:rPr>
        <w:t>سیر أعلام النبلاء</w:t>
      </w:r>
      <w:r w:rsidR="00D20902" w:rsidRPr="009B0D35">
        <w:rPr>
          <w:rStyle w:val="Char8"/>
          <w:rFonts w:hint="cs"/>
          <w:rtl/>
        </w:rPr>
        <w:t>:</w:t>
      </w:r>
      <w:r w:rsidRPr="009B0D35">
        <w:rPr>
          <w:rStyle w:val="Char8"/>
          <w:rFonts w:hint="cs"/>
          <w:rtl/>
        </w:rPr>
        <w:t xml:space="preserve"> 2 / 599 </w:t>
      </w:r>
      <w:r w:rsidRPr="004831BD">
        <w:rPr>
          <w:rStyle w:val="Chara"/>
          <w:rtl/>
        </w:rPr>
        <w:t>و</w:t>
      </w:r>
      <w:r w:rsidR="00D20902" w:rsidRPr="004831BD">
        <w:rPr>
          <w:rStyle w:val="Chara"/>
          <w:rFonts w:hint="cs"/>
          <w:rtl/>
        </w:rPr>
        <w:t xml:space="preserve"> </w:t>
      </w:r>
      <w:r w:rsidRPr="004831BD">
        <w:rPr>
          <w:rStyle w:val="Chara"/>
          <w:rtl/>
        </w:rPr>
        <w:t>البدایة والنهایة</w:t>
      </w:r>
      <w:r w:rsidR="00D20902" w:rsidRPr="004831BD">
        <w:rPr>
          <w:rStyle w:val="Chara"/>
          <w:rFonts w:hint="cs"/>
          <w:rtl/>
        </w:rPr>
        <w:t>:</w:t>
      </w:r>
      <w:r w:rsidRPr="009B0D35">
        <w:rPr>
          <w:rStyle w:val="Char8"/>
          <w:rFonts w:hint="cs"/>
          <w:rtl/>
        </w:rPr>
        <w:t xml:space="preserve"> 8 / 110.</w:t>
      </w:r>
    </w:p>
  </w:footnote>
  <w:footnote w:id="7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15 / 107 – 108 و ابن ماجه</w:t>
      </w:r>
      <w:r w:rsidR="00D20902" w:rsidRPr="009B0D35">
        <w:rPr>
          <w:rStyle w:val="Char8"/>
          <w:rFonts w:hint="cs"/>
          <w:rtl/>
        </w:rPr>
        <w:t>:</w:t>
      </w:r>
      <w:r w:rsidRPr="009B0D35">
        <w:rPr>
          <w:rStyle w:val="Char8"/>
          <w:rFonts w:hint="cs"/>
          <w:rtl/>
        </w:rPr>
        <w:t xml:space="preserve"> 62 / 132.</w:t>
      </w:r>
    </w:p>
  </w:footnote>
  <w:footnote w:id="7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4831BD">
        <w:rPr>
          <w:rStyle w:val="Chara"/>
          <w:rtl/>
        </w:rPr>
        <w:t>سیر أعلام النبلاء</w:t>
      </w:r>
      <w:r w:rsidR="00D20902" w:rsidRPr="004831BD">
        <w:rPr>
          <w:rStyle w:val="Chara"/>
          <w:rFonts w:hint="cs"/>
          <w:rtl/>
        </w:rPr>
        <w:t>:</w:t>
      </w:r>
      <w:r w:rsidRPr="009B0D35">
        <w:rPr>
          <w:rStyle w:val="Char8"/>
          <w:rFonts w:hint="cs"/>
          <w:rtl/>
        </w:rPr>
        <w:t xml:space="preserve"> 2 / 586.</w:t>
      </w:r>
    </w:p>
  </w:footnote>
  <w:footnote w:id="7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64397">
        <w:rPr>
          <w:rStyle w:val="Chara"/>
          <w:rtl/>
        </w:rPr>
        <w:t>مجمع الزوائد</w:t>
      </w:r>
      <w:r w:rsidRPr="00064397">
        <w:rPr>
          <w:rStyle w:val="Chara"/>
          <w:rFonts w:hint="cs"/>
          <w:rtl/>
        </w:rPr>
        <w:t xml:space="preserve"> هیثمی</w:t>
      </w:r>
      <w:r w:rsidR="00D20902" w:rsidRPr="00064397">
        <w:rPr>
          <w:rStyle w:val="Chara"/>
          <w:rFonts w:hint="cs"/>
          <w:rtl/>
        </w:rPr>
        <w:t>:</w:t>
      </w:r>
      <w:r w:rsidRPr="009B0D35">
        <w:rPr>
          <w:rStyle w:val="Char8"/>
          <w:rFonts w:hint="cs"/>
          <w:rtl/>
        </w:rPr>
        <w:t xml:space="preserve"> 1 / 123 – 124.</w:t>
      </w:r>
    </w:p>
  </w:footnote>
  <w:footnote w:id="7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19 / 125.</w:t>
      </w:r>
    </w:p>
  </w:footnote>
  <w:footnote w:id="7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 3 / 98.</w:t>
      </w:r>
    </w:p>
  </w:footnote>
  <w:footnote w:id="8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w:t>
      </w:r>
      <w:r w:rsidR="00D20902" w:rsidRPr="009B0D35">
        <w:rPr>
          <w:rStyle w:val="Char8"/>
          <w:rFonts w:hint="cs"/>
          <w:rtl/>
        </w:rPr>
        <w:t>:</w:t>
      </w:r>
      <w:r w:rsidRPr="009B0D35">
        <w:rPr>
          <w:rStyle w:val="Char8"/>
          <w:rFonts w:hint="cs"/>
          <w:rtl/>
        </w:rPr>
        <w:t xml:space="preserve"> 7 / 121 و صحیح ابن حبان</w:t>
      </w:r>
      <w:r w:rsidR="00D20902" w:rsidRPr="009B0D35">
        <w:rPr>
          <w:rStyle w:val="Char8"/>
          <w:rFonts w:hint="cs"/>
          <w:rtl/>
        </w:rPr>
        <w:t>:</w:t>
      </w:r>
      <w:r w:rsidRPr="009B0D35">
        <w:rPr>
          <w:rStyle w:val="Char8"/>
          <w:rFonts w:hint="cs"/>
          <w:rtl/>
        </w:rPr>
        <w:t xml:space="preserve"> 8 / 43.</w:t>
      </w:r>
    </w:p>
  </w:footnote>
  <w:footnote w:id="8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w:t>
      </w:r>
      <w:r w:rsidRPr="009B0D35">
        <w:rPr>
          <w:rStyle w:val="Char8"/>
          <w:rFonts w:hint="cs"/>
          <w:rtl/>
        </w:rPr>
        <w:t xml:space="preserve"> 15 / 133</w:t>
      </w:r>
      <w:r w:rsidR="00D20902" w:rsidRPr="009B0D35">
        <w:rPr>
          <w:rStyle w:val="Char8"/>
          <w:rFonts w:hint="cs"/>
          <w:rtl/>
        </w:rPr>
        <w:t>-</w:t>
      </w:r>
      <w:r w:rsidRPr="009B0D35">
        <w:rPr>
          <w:rStyle w:val="Char8"/>
          <w:rFonts w:hint="cs"/>
          <w:rtl/>
        </w:rPr>
        <w:t>134.</w:t>
      </w:r>
    </w:p>
  </w:footnote>
  <w:footnote w:id="8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صحیح ابن حبان</w:t>
      </w:r>
      <w:r w:rsidR="00D20902" w:rsidRPr="009B0D35">
        <w:rPr>
          <w:rStyle w:val="Char8"/>
          <w:rFonts w:hint="cs"/>
          <w:rtl/>
        </w:rPr>
        <w:t>:</w:t>
      </w:r>
      <w:r w:rsidRPr="009B0D35">
        <w:rPr>
          <w:rStyle w:val="Char8"/>
          <w:rFonts w:hint="cs"/>
          <w:rtl/>
        </w:rPr>
        <w:t xml:space="preserve"> 4 / 104.</w:t>
      </w:r>
    </w:p>
  </w:footnote>
  <w:footnote w:id="8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2 / 208.</w:t>
      </w:r>
    </w:p>
  </w:footnote>
  <w:footnote w:id="8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ابن ماجه</w:t>
      </w:r>
      <w:r w:rsidR="00D20902" w:rsidRPr="009B0D35">
        <w:rPr>
          <w:rStyle w:val="Char8"/>
          <w:rFonts w:hint="cs"/>
          <w:rtl/>
        </w:rPr>
        <w:t>:</w:t>
      </w:r>
      <w:r w:rsidRPr="009B0D35">
        <w:rPr>
          <w:rStyle w:val="Char8"/>
          <w:rFonts w:hint="cs"/>
          <w:rtl/>
        </w:rPr>
        <w:t xml:space="preserve"> 5 / 138.</w:t>
      </w:r>
    </w:p>
  </w:footnote>
  <w:footnote w:id="8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D20902" w:rsidRPr="009B0D35">
        <w:rPr>
          <w:rStyle w:val="Char8"/>
          <w:rFonts w:hint="cs"/>
          <w:rtl/>
        </w:rPr>
        <w:t>:</w:t>
      </w:r>
      <w:r w:rsidRPr="009B0D35">
        <w:rPr>
          <w:rStyle w:val="Char8"/>
          <w:rFonts w:hint="cs"/>
          <w:rtl/>
        </w:rPr>
        <w:t xml:space="preserve"> 2 / 216.</w:t>
      </w:r>
    </w:p>
  </w:footnote>
  <w:footnote w:id="8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w:t>
      </w:r>
      <w:r w:rsidR="00D20902" w:rsidRPr="009B0D35">
        <w:rPr>
          <w:rStyle w:val="Char8"/>
          <w:rFonts w:hint="cs"/>
          <w:rtl/>
        </w:rPr>
        <w:t>:</w:t>
      </w:r>
      <w:r w:rsidRPr="009B0D35">
        <w:rPr>
          <w:rStyle w:val="Char8"/>
          <w:rFonts w:hint="cs"/>
          <w:rtl/>
        </w:rPr>
        <w:t xml:space="preserve"> 7 / 129.</w:t>
      </w:r>
    </w:p>
  </w:footnote>
  <w:footnote w:id="8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صحیح ابن حبان</w:t>
      </w:r>
      <w:r w:rsidR="00D20902" w:rsidRPr="009B0D35">
        <w:rPr>
          <w:rStyle w:val="Char8"/>
          <w:rFonts w:hint="cs"/>
          <w:rtl/>
        </w:rPr>
        <w:t>:</w:t>
      </w:r>
      <w:r w:rsidRPr="009B0D35">
        <w:rPr>
          <w:rStyle w:val="Char8"/>
          <w:rFonts w:hint="cs"/>
          <w:rtl/>
        </w:rPr>
        <w:t xml:space="preserve"> 8 / 56.</w:t>
      </w:r>
    </w:p>
  </w:footnote>
  <w:footnote w:id="8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D20902" w:rsidRPr="009B0D35">
        <w:rPr>
          <w:rStyle w:val="Char8"/>
          <w:rFonts w:hint="cs"/>
          <w:rtl/>
        </w:rPr>
        <w:t xml:space="preserve">: 14 / 195، و صحیح ابن حبان: </w:t>
      </w:r>
      <w:r w:rsidRPr="009B0D35">
        <w:rPr>
          <w:rStyle w:val="Char8"/>
          <w:rFonts w:hint="cs"/>
          <w:rtl/>
        </w:rPr>
        <w:t>8 / 57.</w:t>
      </w:r>
    </w:p>
  </w:footnote>
  <w:footnote w:id="8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166.</w:t>
      </w:r>
    </w:p>
  </w:footnote>
  <w:footnote w:id="9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D20902" w:rsidRPr="009B0D35">
        <w:rPr>
          <w:rStyle w:val="Char8"/>
          <w:rFonts w:hint="cs"/>
          <w:rtl/>
        </w:rPr>
        <w:t>:</w:t>
      </w:r>
      <w:r w:rsidRPr="009B0D35">
        <w:rPr>
          <w:rStyle w:val="Char8"/>
          <w:rFonts w:hint="cs"/>
          <w:rtl/>
        </w:rPr>
        <w:t xml:space="preserve"> 3 / 178.</w:t>
      </w:r>
    </w:p>
  </w:footnote>
  <w:footnote w:id="9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112.</w:t>
      </w:r>
    </w:p>
  </w:footnote>
  <w:footnote w:id="92">
    <w:p w:rsidR="00781ACF" w:rsidRPr="009B0D35" w:rsidRDefault="00781ACF" w:rsidP="00CC2DFF">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E85792">
        <w:rPr>
          <w:rStyle w:val="Chara"/>
          <w:rtl/>
        </w:rPr>
        <w:t>الکفایة</w:t>
      </w:r>
      <w:r w:rsidRPr="00E85792">
        <w:rPr>
          <w:rStyle w:val="Chara"/>
          <w:rFonts w:hint="cs"/>
          <w:rtl/>
        </w:rPr>
        <w:t xml:space="preserve"> خطیب</w:t>
      </w:r>
      <w:r w:rsidR="00CC2DFF" w:rsidRPr="00E85792">
        <w:rPr>
          <w:rStyle w:val="Chara"/>
          <w:rFonts w:hint="cs"/>
          <w:rtl/>
        </w:rPr>
        <w:t>:</w:t>
      </w:r>
      <w:r w:rsidRPr="009B0D35">
        <w:rPr>
          <w:rStyle w:val="Char8"/>
          <w:rFonts w:hint="cs"/>
          <w:rtl/>
        </w:rPr>
        <w:t xml:space="preserve"> 548 و </w:t>
      </w:r>
      <w:r w:rsidRPr="00E85792">
        <w:rPr>
          <w:rStyle w:val="Chara"/>
          <w:rtl/>
        </w:rPr>
        <w:t>مفتاح الجن</w:t>
      </w:r>
      <w:r w:rsidR="00CC2DFF" w:rsidRPr="00E85792">
        <w:rPr>
          <w:rStyle w:val="Chara"/>
          <w:rtl/>
        </w:rPr>
        <w:t>ة</w:t>
      </w:r>
      <w:r w:rsidRPr="009B0D35">
        <w:rPr>
          <w:rStyle w:val="Char8"/>
          <w:rFonts w:hint="cs"/>
          <w:rtl/>
        </w:rPr>
        <w:t xml:space="preserve"> سیوطی</w:t>
      </w:r>
      <w:r w:rsidR="00CC2DFF" w:rsidRPr="009B0D35">
        <w:rPr>
          <w:rStyle w:val="Char8"/>
          <w:rFonts w:hint="cs"/>
          <w:rtl/>
        </w:rPr>
        <w:t>:</w:t>
      </w:r>
      <w:r w:rsidRPr="009B0D35">
        <w:rPr>
          <w:rStyle w:val="Char8"/>
          <w:rFonts w:hint="cs"/>
          <w:rtl/>
        </w:rPr>
        <w:t xml:space="preserve"> 22.</w:t>
      </w:r>
    </w:p>
  </w:footnote>
  <w:footnote w:id="93">
    <w:p w:rsidR="00781ACF" w:rsidRPr="009B0D35" w:rsidRDefault="00781ACF" w:rsidP="00CC2DFF">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 3 / 511-</w:t>
      </w:r>
      <w:r w:rsidRPr="009B0D35">
        <w:rPr>
          <w:rStyle w:val="Char8"/>
          <w:rFonts w:hint="cs"/>
          <w:rtl/>
        </w:rPr>
        <w:t>512.</w:t>
      </w:r>
    </w:p>
  </w:footnote>
  <w:footnote w:id="9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CC2DFF" w:rsidRPr="009B0D35">
        <w:rPr>
          <w:rStyle w:val="Char8"/>
          <w:rFonts w:hint="cs"/>
          <w:rtl/>
        </w:rPr>
        <w:t>:</w:t>
      </w:r>
      <w:r w:rsidRPr="009B0D35">
        <w:rPr>
          <w:rStyle w:val="Char8"/>
          <w:rFonts w:hint="cs"/>
          <w:rtl/>
        </w:rPr>
        <w:t xml:space="preserve"> 17 / 35 – 36 و بخاری</w:t>
      </w:r>
      <w:r w:rsidR="00CC2DFF" w:rsidRPr="009B0D35">
        <w:rPr>
          <w:rStyle w:val="Char8"/>
          <w:rFonts w:hint="cs"/>
          <w:rtl/>
        </w:rPr>
        <w:t>:</w:t>
      </w:r>
      <w:r w:rsidRPr="009B0D35">
        <w:rPr>
          <w:rStyle w:val="Char8"/>
          <w:rFonts w:hint="cs"/>
          <w:rtl/>
        </w:rPr>
        <w:t xml:space="preserve"> 1 / 193.</w:t>
      </w:r>
    </w:p>
  </w:footnote>
  <w:footnote w:id="9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508.</w:t>
      </w:r>
    </w:p>
  </w:footnote>
  <w:footnote w:id="9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w:t>
      </w:r>
      <w:r w:rsidR="00CC2DFF" w:rsidRPr="009B0D35">
        <w:rPr>
          <w:rStyle w:val="Char8"/>
          <w:rFonts w:hint="cs"/>
          <w:rtl/>
        </w:rPr>
        <w:t>:</w:t>
      </w:r>
      <w:r w:rsidRPr="009B0D35">
        <w:rPr>
          <w:rStyle w:val="Char8"/>
          <w:rFonts w:hint="cs"/>
          <w:rtl/>
        </w:rPr>
        <w:t xml:space="preserve"> 17 / 35 – 36 و </w:t>
      </w:r>
      <w:r w:rsidRPr="006A5047">
        <w:rPr>
          <w:rStyle w:val="Chara"/>
          <w:rtl/>
        </w:rPr>
        <w:t>فتح الباری</w:t>
      </w:r>
      <w:r w:rsidR="00CC2DFF" w:rsidRPr="009B0D35">
        <w:rPr>
          <w:rStyle w:val="Char8"/>
          <w:rFonts w:hint="cs"/>
          <w:rtl/>
        </w:rPr>
        <w:t>:</w:t>
      </w:r>
      <w:r w:rsidRPr="009B0D35">
        <w:rPr>
          <w:rStyle w:val="Char8"/>
          <w:rFonts w:hint="cs"/>
          <w:rtl/>
        </w:rPr>
        <w:t xml:space="preserve"> 1 / 193.</w:t>
      </w:r>
    </w:p>
  </w:footnote>
  <w:footnote w:id="9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512 – 513.</w:t>
      </w:r>
    </w:p>
  </w:footnote>
  <w:footnote w:id="9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512 – 513.</w:t>
      </w:r>
    </w:p>
  </w:footnote>
  <w:footnote w:id="9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513.</w:t>
      </w:r>
    </w:p>
  </w:footnote>
  <w:footnote w:id="10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509.</w:t>
      </w:r>
    </w:p>
  </w:footnote>
  <w:footnote w:id="101">
    <w:p w:rsidR="00781ACF" w:rsidRPr="009B0D35" w:rsidRDefault="00781ACF" w:rsidP="00CC2DFF">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511 –512.</w:t>
      </w:r>
    </w:p>
  </w:footnote>
  <w:footnote w:id="10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مسند احمد 19 / 121 و مستدرک حاکم 3 / 510 – 511.</w:t>
      </w:r>
    </w:p>
  </w:footnote>
  <w:footnote w:id="10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CC2DFF" w:rsidRPr="009B0D35">
        <w:rPr>
          <w:rStyle w:val="Char8"/>
          <w:rFonts w:hint="cs"/>
          <w:rtl/>
        </w:rPr>
        <w:t>:</w:t>
      </w:r>
      <w:r w:rsidRPr="009B0D35">
        <w:rPr>
          <w:rStyle w:val="Char8"/>
          <w:rFonts w:hint="cs"/>
          <w:rtl/>
        </w:rPr>
        <w:t xml:space="preserve"> 4 / 247 و مسلم</w:t>
      </w:r>
      <w:r w:rsidR="00CC2DFF" w:rsidRPr="009B0D35">
        <w:rPr>
          <w:rStyle w:val="Char8"/>
          <w:rFonts w:hint="cs"/>
          <w:rtl/>
        </w:rPr>
        <w:t>:</w:t>
      </w:r>
      <w:r w:rsidRPr="009B0D35">
        <w:rPr>
          <w:rStyle w:val="Char8"/>
          <w:rFonts w:hint="cs"/>
          <w:rtl/>
        </w:rPr>
        <w:t xml:space="preserve"> 16 / 52 – 53.</w:t>
      </w:r>
    </w:p>
  </w:footnote>
  <w:footnote w:id="10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CC2DFF" w:rsidRPr="009B0D35">
        <w:rPr>
          <w:rStyle w:val="Char8"/>
          <w:rFonts w:hint="cs"/>
          <w:rtl/>
        </w:rPr>
        <w:t>:</w:t>
      </w:r>
      <w:r w:rsidRPr="009B0D35">
        <w:rPr>
          <w:rStyle w:val="Char8"/>
          <w:rFonts w:hint="cs"/>
          <w:rtl/>
        </w:rPr>
        <w:t xml:space="preserve"> 5 / 74.</w:t>
      </w:r>
    </w:p>
  </w:footnote>
  <w:footnote w:id="10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CC2DFF" w:rsidRPr="009B0D35">
        <w:rPr>
          <w:rStyle w:val="Char8"/>
          <w:rFonts w:hint="cs"/>
          <w:rtl/>
        </w:rPr>
        <w:t>:</w:t>
      </w:r>
      <w:r w:rsidRPr="009B0D35">
        <w:rPr>
          <w:rStyle w:val="Char8"/>
          <w:rFonts w:hint="cs"/>
          <w:rtl/>
        </w:rPr>
        <w:t xml:space="preserve"> 7 / 181.</w:t>
      </w:r>
    </w:p>
  </w:footnote>
  <w:footnote w:id="10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ابونعیم</w:t>
      </w:r>
      <w:r w:rsidR="00CC2DFF" w:rsidRPr="009B0D35">
        <w:rPr>
          <w:rStyle w:val="Char8"/>
          <w:rFonts w:hint="cs"/>
          <w:rtl/>
        </w:rPr>
        <w:t>:</w:t>
      </w:r>
      <w:r w:rsidRPr="009B0D35">
        <w:rPr>
          <w:rStyle w:val="Char8"/>
          <w:rFonts w:hint="cs"/>
          <w:rtl/>
        </w:rPr>
        <w:t xml:space="preserve"> 1 / 93.</w:t>
      </w:r>
    </w:p>
  </w:footnote>
  <w:footnote w:id="107">
    <w:p w:rsidR="00781ACF" w:rsidRPr="009B0D35" w:rsidRDefault="00781ACF" w:rsidP="00CC2DFF">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D27ABE">
        <w:rPr>
          <w:rStyle w:val="Chara"/>
          <w:rtl/>
        </w:rPr>
        <w:t>الحلی</w:t>
      </w:r>
      <w:r w:rsidR="00CC2DFF" w:rsidRPr="00D27ABE">
        <w:rPr>
          <w:rStyle w:val="Chara"/>
          <w:rtl/>
        </w:rPr>
        <w:t>ة</w:t>
      </w:r>
      <w:r w:rsidRPr="00D27ABE">
        <w:rPr>
          <w:rStyle w:val="Chara"/>
          <w:rFonts w:hint="cs"/>
          <w:rtl/>
        </w:rPr>
        <w:t xml:space="preserve"> ابونعیم</w:t>
      </w:r>
      <w:r w:rsidR="00CC2DFF" w:rsidRPr="00D27ABE">
        <w:rPr>
          <w:rStyle w:val="Chara"/>
          <w:rFonts w:hint="cs"/>
          <w:rtl/>
        </w:rPr>
        <w:t>:</w:t>
      </w:r>
      <w:r w:rsidRPr="009B0D35">
        <w:rPr>
          <w:rStyle w:val="Char8"/>
          <w:rFonts w:hint="cs"/>
          <w:rtl/>
        </w:rPr>
        <w:t xml:space="preserve"> 1 / 381 </w:t>
      </w:r>
      <w:r w:rsidRPr="00D27ABE">
        <w:rPr>
          <w:rStyle w:val="Chara"/>
          <w:rFonts w:hint="cs"/>
          <w:rtl/>
        </w:rPr>
        <w:t xml:space="preserve">و </w:t>
      </w:r>
      <w:r w:rsidRPr="00D27ABE">
        <w:rPr>
          <w:rStyle w:val="Chara"/>
          <w:rtl/>
        </w:rPr>
        <w:t>سیر أعلام النبلاء</w:t>
      </w:r>
      <w:r w:rsidR="00CC2DFF" w:rsidRPr="00D27ABE">
        <w:rPr>
          <w:rStyle w:val="Chara"/>
          <w:rFonts w:hint="cs"/>
          <w:rtl/>
        </w:rPr>
        <w:t>:</w:t>
      </w:r>
      <w:r w:rsidRPr="009B0D35">
        <w:rPr>
          <w:rStyle w:val="Char8"/>
          <w:rFonts w:hint="cs"/>
          <w:rtl/>
        </w:rPr>
        <w:t xml:space="preserve"> 2 / 594.</w:t>
      </w:r>
    </w:p>
  </w:footnote>
  <w:footnote w:id="10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7A7B21">
        <w:rPr>
          <w:rStyle w:val="Chara"/>
          <w:rtl/>
        </w:rPr>
        <w:t>البدایة والنهایة</w:t>
      </w:r>
      <w:r w:rsidR="00CC2DFF" w:rsidRPr="007A7B21">
        <w:rPr>
          <w:rStyle w:val="Chara"/>
          <w:rFonts w:hint="cs"/>
          <w:rtl/>
        </w:rPr>
        <w:t>:</w:t>
      </w:r>
      <w:r w:rsidRPr="009B0D35">
        <w:rPr>
          <w:rStyle w:val="Char8"/>
          <w:rFonts w:hint="cs"/>
          <w:rtl/>
        </w:rPr>
        <w:t xml:space="preserve"> 8 / 113.</w:t>
      </w:r>
    </w:p>
  </w:footnote>
  <w:footnote w:id="10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7A7B21">
        <w:rPr>
          <w:rStyle w:val="Chara"/>
          <w:rtl/>
        </w:rPr>
        <w:t>الحلیة</w:t>
      </w:r>
      <w:r w:rsidR="00CC2DFF" w:rsidRPr="007A7B21">
        <w:rPr>
          <w:rStyle w:val="Chara"/>
          <w:rFonts w:hint="cs"/>
          <w:rtl/>
        </w:rPr>
        <w:t>:</w:t>
      </w:r>
      <w:r w:rsidRPr="009B0D35">
        <w:rPr>
          <w:rStyle w:val="Char8"/>
          <w:rFonts w:hint="cs"/>
          <w:rtl/>
        </w:rPr>
        <w:t xml:space="preserve"> 1 / 383.</w:t>
      </w:r>
    </w:p>
  </w:footnote>
  <w:footnote w:id="11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7A7B21">
        <w:rPr>
          <w:rStyle w:val="Chara"/>
          <w:rtl/>
        </w:rPr>
        <w:t>البخاری</w:t>
      </w:r>
      <w:r w:rsidR="00CC2DFF" w:rsidRPr="007A7B21">
        <w:rPr>
          <w:rStyle w:val="Chara"/>
          <w:rFonts w:hint="cs"/>
          <w:rtl/>
        </w:rPr>
        <w:t>:</w:t>
      </w:r>
      <w:r w:rsidRPr="007A7B21">
        <w:rPr>
          <w:rStyle w:val="Chara"/>
          <w:rFonts w:hint="cs"/>
          <w:rtl/>
        </w:rPr>
        <w:t xml:space="preserve"> </w:t>
      </w:r>
      <w:r w:rsidRPr="009B0D35">
        <w:rPr>
          <w:rStyle w:val="Char8"/>
          <w:rFonts w:hint="cs"/>
          <w:rtl/>
        </w:rPr>
        <w:t>/ 192 /193 کتاب العلم.</w:t>
      </w:r>
    </w:p>
  </w:footnote>
  <w:footnote w:id="11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509.</w:t>
      </w:r>
    </w:p>
  </w:footnote>
  <w:footnote w:id="11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C75D8A">
        <w:rPr>
          <w:rStyle w:val="Chara"/>
          <w:rtl/>
        </w:rPr>
        <w:t>سیر أعلام النبلاء</w:t>
      </w:r>
      <w:r w:rsidR="00CC2DFF" w:rsidRPr="00C75D8A">
        <w:rPr>
          <w:rStyle w:val="Chara"/>
          <w:rFonts w:hint="cs"/>
          <w:rtl/>
        </w:rPr>
        <w:t>:</w:t>
      </w:r>
      <w:r w:rsidRPr="009B0D35">
        <w:rPr>
          <w:rStyle w:val="Char8"/>
          <w:rFonts w:hint="cs"/>
          <w:rtl/>
        </w:rPr>
        <w:t xml:space="preserve"> 2 / 597.</w:t>
      </w:r>
    </w:p>
  </w:footnote>
  <w:footnote w:id="11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926E2">
        <w:rPr>
          <w:rStyle w:val="Chara"/>
          <w:rFonts w:hint="cs"/>
          <w:rtl/>
        </w:rPr>
        <w:t xml:space="preserve">ابن کثیر: </w:t>
      </w:r>
      <w:r w:rsidRPr="000926E2">
        <w:rPr>
          <w:rStyle w:val="Chara"/>
          <w:rtl/>
        </w:rPr>
        <w:t>البدایة والنهایة</w:t>
      </w:r>
      <w:r w:rsidR="00CC2DFF" w:rsidRPr="000926E2">
        <w:rPr>
          <w:rStyle w:val="Chara"/>
          <w:rFonts w:hint="cs"/>
          <w:rtl/>
        </w:rPr>
        <w:t>:</w:t>
      </w:r>
      <w:r w:rsidRPr="009B0D35">
        <w:rPr>
          <w:rStyle w:val="Char8"/>
          <w:rFonts w:hint="cs"/>
          <w:rtl/>
        </w:rPr>
        <w:t xml:space="preserve"> 8 / 109.</w:t>
      </w:r>
    </w:p>
  </w:footnote>
  <w:footnote w:id="11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 با شرح نووی 1 / 232.</w:t>
      </w:r>
    </w:p>
  </w:footnote>
  <w:footnote w:id="11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 با شرح نووی</w:t>
      </w:r>
      <w:r w:rsidR="00CC2DFF" w:rsidRPr="009B0D35">
        <w:rPr>
          <w:rStyle w:val="Char8"/>
          <w:rFonts w:hint="cs"/>
          <w:rtl/>
        </w:rPr>
        <w:t>:</w:t>
      </w:r>
      <w:r w:rsidRPr="009B0D35">
        <w:rPr>
          <w:rStyle w:val="Char8"/>
          <w:rFonts w:hint="cs"/>
          <w:rtl/>
        </w:rPr>
        <w:t xml:space="preserve"> 1 / 229.</w:t>
      </w:r>
    </w:p>
  </w:footnote>
  <w:footnote w:id="11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 با شرح نووی</w:t>
      </w:r>
      <w:r w:rsidR="00CC2DFF" w:rsidRPr="009B0D35">
        <w:rPr>
          <w:rStyle w:val="Char8"/>
          <w:rFonts w:hint="cs"/>
          <w:rtl/>
        </w:rPr>
        <w:t>:</w:t>
      </w:r>
      <w:r w:rsidRPr="009B0D35">
        <w:rPr>
          <w:rStyle w:val="Char8"/>
          <w:rFonts w:hint="cs"/>
          <w:rtl/>
        </w:rPr>
        <w:t xml:space="preserve"> 1 / 229.</w:t>
      </w:r>
    </w:p>
  </w:footnote>
  <w:footnote w:id="11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0926E2">
        <w:rPr>
          <w:rStyle w:val="Chara"/>
          <w:rtl/>
        </w:rPr>
        <w:t>البدایة والنهایة</w:t>
      </w:r>
      <w:r w:rsidRPr="000926E2">
        <w:rPr>
          <w:rStyle w:val="Chara"/>
          <w:rFonts w:hint="cs"/>
          <w:rtl/>
        </w:rPr>
        <w:t xml:space="preserve"> ابن کثیر</w:t>
      </w:r>
      <w:r w:rsidR="00CC2DFF" w:rsidRPr="000926E2">
        <w:rPr>
          <w:rStyle w:val="Chara"/>
          <w:rFonts w:hint="cs"/>
          <w:rtl/>
        </w:rPr>
        <w:t>:</w:t>
      </w:r>
      <w:r w:rsidRPr="009B0D35">
        <w:rPr>
          <w:rStyle w:val="Char8"/>
          <w:rFonts w:hint="cs"/>
          <w:rtl/>
        </w:rPr>
        <w:t xml:space="preserve"> 8 / 110.</w:t>
      </w:r>
    </w:p>
  </w:footnote>
  <w:footnote w:id="11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بخاری</w:t>
      </w:r>
      <w:r w:rsidR="00CC2DFF" w:rsidRPr="009B0D35">
        <w:rPr>
          <w:rStyle w:val="Char8"/>
          <w:rFonts w:hint="cs"/>
          <w:rtl/>
        </w:rPr>
        <w:t>:</w:t>
      </w:r>
      <w:r w:rsidRPr="009B0D35">
        <w:rPr>
          <w:rStyle w:val="Char8"/>
          <w:rFonts w:hint="cs"/>
          <w:rtl/>
        </w:rPr>
        <w:t xml:space="preserve"> 1 / 199.</w:t>
      </w:r>
    </w:p>
  </w:footnote>
  <w:footnote w:id="11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مقدمه شرح نووی بر مسلم</w:t>
      </w:r>
      <w:r w:rsidR="00CC2DFF" w:rsidRPr="009B0D35">
        <w:rPr>
          <w:rStyle w:val="Char8"/>
          <w:rFonts w:hint="cs"/>
          <w:rtl/>
        </w:rPr>
        <w:t>:</w:t>
      </w:r>
      <w:r w:rsidRPr="009B0D35">
        <w:rPr>
          <w:rStyle w:val="Char8"/>
          <w:rFonts w:hint="cs"/>
          <w:rtl/>
        </w:rPr>
        <w:t xml:space="preserve"> 1 / 76.</w:t>
      </w:r>
    </w:p>
  </w:footnote>
  <w:footnote w:id="12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1A0FD7">
        <w:rPr>
          <w:rStyle w:val="Chara"/>
          <w:rtl/>
        </w:rPr>
        <w:t>سیر أعلام النبلاء</w:t>
      </w:r>
      <w:r w:rsidR="00CC2DFF" w:rsidRPr="001A0FD7">
        <w:rPr>
          <w:rStyle w:val="Chara"/>
          <w:rFonts w:hint="cs"/>
          <w:rtl/>
        </w:rPr>
        <w:t>:</w:t>
      </w:r>
      <w:r w:rsidRPr="009B0D35">
        <w:rPr>
          <w:rStyle w:val="Char8"/>
          <w:rFonts w:hint="cs"/>
          <w:rtl/>
        </w:rPr>
        <w:t xml:space="preserve"> 2 / 612، </w:t>
      </w:r>
      <w:r w:rsidRPr="001A0FD7">
        <w:rPr>
          <w:rStyle w:val="Chara"/>
          <w:rtl/>
        </w:rPr>
        <w:t>البدایة والنهایة</w:t>
      </w:r>
      <w:r w:rsidR="00CC2DFF" w:rsidRPr="001A0FD7">
        <w:rPr>
          <w:rStyle w:val="Chara"/>
          <w:rFonts w:hint="cs"/>
          <w:rtl/>
        </w:rPr>
        <w:t>:</w:t>
      </w:r>
      <w:r w:rsidRPr="009B0D35">
        <w:rPr>
          <w:rStyle w:val="Char8"/>
          <w:rFonts w:hint="cs"/>
          <w:rtl/>
        </w:rPr>
        <w:t xml:space="preserve"> 8 / 116.</w:t>
      </w:r>
    </w:p>
  </w:footnote>
  <w:footnote w:id="12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1A0FD7">
        <w:rPr>
          <w:rStyle w:val="Chara"/>
          <w:rtl/>
        </w:rPr>
        <w:t>البدایة والنهایة</w:t>
      </w:r>
      <w:r w:rsidR="00CC2DFF" w:rsidRPr="001A0FD7">
        <w:rPr>
          <w:rStyle w:val="Chara"/>
          <w:rFonts w:hint="cs"/>
          <w:rtl/>
        </w:rPr>
        <w:t>:</w:t>
      </w:r>
      <w:r w:rsidRPr="009B0D35">
        <w:rPr>
          <w:rStyle w:val="Char8"/>
          <w:rFonts w:hint="cs"/>
          <w:rtl/>
        </w:rPr>
        <w:t xml:space="preserve"> 8 / 70، </w:t>
      </w:r>
      <w:r w:rsidRPr="001A0FD7">
        <w:rPr>
          <w:rStyle w:val="Chara"/>
          <w:rtl/>
        </w:rPr>
        <w:t>والإصابة</w:t>
      </w:r>
      <w:r w:rsidR="00CC2DFF" w:rsidRPr="001A0FD7">
        <w:rPr>
          <w:rStyle w:val="Chara"/>
          <w:rFonts w:hint="cs"/>
          <w:rtl/>
        </w:rPr>
        <w:t>:</w:t>
      </w:r>
      <w:r w:rsidRPr="009B0D35">
        <w:rPr>
          <w:rStyle w:val="Char8"/>
          <w:rFonts w:hint="cs"/>
          <w:rtl/>
        </w:rPr>
        <w:t xml:space="preserve"> 2 / 33.</w:t>
      </w:r>
    </w:p>
  </w:footnote>
  <w:footnote w:id="12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bookmarkStart w:id="121" w:name="OLE_LINK29"/>
      <w:bookmarkStart w:id="122" w:name="OLE_LINK30"/>
      <w:r w:rsidRPr="001A0FD7">
        <w:rPr>
          <w:rStyle w:val="Chara"/>
          <w:rtl/>
        </w:rPr>
        <w:t>البدایة والنهایة</w:t>
      </w:r>
      <w:r w:rsidR="00CC2DFF" w:rsidRPr="001A0FD7">
        <w:rPr>
          <w:rStyle w:val="Chara"/>
          <w:rFonts w:hint="cs"/>
          <w:rtl/>
        </w:rPr>
        <w:t>:</w:t>
      </w:r>
      <w:r w:rsidRPr="009B0D35">
        <w:rPr>
          <w:rStyle w:val="Char8"/>
          <w:rFonts w:hint="cs"/>
          <w:rtl/>
        </w:rPr>
        <w:t xml:space="preserve"> </w:t>
      </w:r>
      <w:bookmarkEnd w:id="121"/>
      <w:bookmarkEnd w:id="122"/>
      <w:r w:rsidRPr="009B0D35">
        <w:rPr>
          <w:rStyle w:val="Char8"/>
          <w:rFonts w:hint="cs"/>
          <w:rtl/>
        </w:rPr>
        <w:t xml:space="preserve">8 / 75، </w:t>
      </w:r>
      <w:r w:rsidRPr="001A0FD7">
        <w:rPr>
          <w:rStyle w:val="Chara"/>
          <w:rtl/>
        </w:rPr>
        <w:t>والإصابة</w:t>
      </w:r>
      <w:r w:rsidR="00CC2DFF" w:rsidRPr="001A0FD7">
        <w:rPr>
          <w:rStyle w:val="Chara"/>
          <w:rFonts w:hint="cs"/>
          <w:rtl/>
        </w:rPr>
        <w:t>:</w:t>
      </w:r>
      <w:r w:rsidRPr="009B0D35">
        <w:rPr>
          <w:rStyle w:val="Char8"/>
          <w:rFonts w:hint="cs"/>
          <w:rtl/>
        </w:rPr>
        <w:t xml:space="preserve"> 2 / 34.</w:t>
      </w:r>
    </w:p>
  </w:footnote>
  <w:footnote w:id="123">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1A0FD7">
        <w:rPr>
          <w:rStyle w:val="Chara"/>
          <w:rtl/>
        </w:rPr>
        <w:t>الإصابة</w:t>
      </w:r>
      <w:r w:rsidR="00CC2DFF" w:rsidRPr="001A0FD7">
        <w:rPr>
          <w:rStyle w:val="Chara"/>
          <w:rFonts w:hint="cs"/>
          <w:rtl/>
        </w:rPr>
        <w:t>:</w:t>
      </w:r>
      <w:r w:rsidRPr="009B0D35">
        <w:rPr>
          <w:rStyle w:val="Char8"/>
          <w:rFonts w:hint="cs"/>
          <w:rtl/>
        </w:rPr>
        <w:t xml:space="preserve"> 3 / 32.</w:t>
      </w:r>
    </w:p>
  </w:footnote>
  <w:footnote w:id="124">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سنن ترمذی</w:t>
      </w:r>
      <w:r w:rsidR="00CC2DFF" w:rsidRPr="009B0D35">
        <w:rPr>
          <w:rStyle w:val="Char8"/>
          <w:rFonts w:hint="cs"/>
          <w:rtl/>
        </w:rPr>
        <w:t>:</w:t>
      </w:r>
      <w:r w:rsidRPr="009B0D35">
        <w:rPr>
          <w:rStyle w:val="Char8"/>
          <w:rFonts w:hint="cs"/>
          <w:rtl/>
        </w:rPr>
        <w:t xml:space="preserve"> 5 / 351.</w:t>
      </w:r>
    </w:p>
  </w:footnote>
  <w:footnote w:id="125">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مسلم شرح نووی</w:t>
      </w:r>
      <w:r w:rsidR="00CC2DFF" w:rsidRPr="009B0D35">
        <w:rPr>
          <w:rStyle w:val="Char8"/>
          <w:rFonts w:hint="cs"/>
          <w:rtl/>
        </w:rPr>
        <w:t>:</w:t>
      </w:r>
      <w:r w:rsidRPr="009B0D35">
        <w:rPr>
          <w:rStyle w:val="Char8"/>
          <w:rFonts w:hint="cs"/>
          <w:rtl/>
        </w:rPr>
        <w:t xml:space="preserve"> 1 / 68.</w:t>
      </w:r>
    </w:p>
  </w:footnote>
  <w:footnote w:id="126">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5C0644">
        <w:rPr>
          <w:rStyle w:val="Chara"/>
          <w:rtl/>
        </w:rPr>
        <w:t>الطبقات</w:t>
      </w:r>
      <w:r w:rsidRPr="005C0644">
        <w:rPr>
          <w:rStyle w:val="Chara"/>
          <w:rFonts w:hint="cs"/>
          <w:rtl/>
        </w:rPr>
        <w:t xml:space="preserve"> ابن سعد</w:t>
      </w:r>
      <w:r w:rsidR="00CC2DFF" w:rsidRPr="005C0644">
        <w:rPr>
          <w:rStyle w:val="Chara"/>
          <w:rFonts w:hint="cs"/>
          <w:rtl/>
        </w:rPr>
        <w:t>:</w:t>
      </w:r>
      <w:r w:rsidRPr="009B0D35">
        <w:rPr>
          <w:rStyle w:val="Char8"/>
          <w:rFonts w:hint="cs"/>
          <w:rtl/>
        </w:rPr>
        <w:t xml:space="preserve"> 4 / 336.</w:t>
      </w:r>
    </w:p>
  </w:footnote>
  <w:footnote w:id="127">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5C0644">
        <w:rPr>
          <w:rStyle w:val="Chara"/>
          <w:rtl/>
        </w:rPr>
        <w:t>سیر أعلام النبلاء</w:t>
      </w:r>
      <w:r w:rsidR="00CC2DFF" w:rsidRPr="005C0644">
        <w:rPr>
          <w:rStyle w:val="Chara"/>
          <w:rFonts w:hint="cs"/>
          <w:rtl/>
        </w:rPr>
        <w:t>:</w:t>
      </w:r>
      <w:r w:rsidRPr="009B0D35">
        <w:rPr>
          <w:rStyle w:val="Char8"/>
          <w:rFonts w:hint="cs"/>
          <w:rtl/>
        </w:rPr>
        <w:t xml:space="preserve"> 2 / 605، </w:t>
      </w:r>
      <w:r w:rsidRPr="005C0644">
        <w:rPr>
          <w:rStyle w:val="Chara"/>
          <w:rFonts w:hint="cs"/>
          <w:rtl/>
        </w:rPr>
        <w:t>و</w:t>
      </w:r>
      <w:r w:rsidR="00CC2DFF" w:rsidRPr="005C0644">
        <w:rPr>
          <w:rStyle w:val="Chara"/>
          <w:rFonts w:hint="cs"/>
          <w:rtl/>
        </w:rPr>
        <w:t xml:space="preserve"> </w:t>
      </w:r>
      <w:r w:rsidRPr="005C0644">
        <w:rPr>
          <w:rStyle w:val="Chara"/>
          <w:rtl/>
        </w:rPr>
        <w:t>البدایة والنهایة</w:t>
      </w:r>
      <w:r w:rsidRPr="005C0644">
        <w:rPr>
          <w:rStyle w:val="Chara"/>
          <w:rFonts w:hint="cs"/>
          <w:rtl/>
        </w:rPr>
        <w:t xml:space="preserve"> ابن کثیر</w:t>
      </w:r>
      <w:r w:rsidR="00CC2DFF" w:rsidRPr="005C0644">
        <w:rPr>
          <w:rStyle w:val="Chara"/>
          <w:rFonts w:hint="cs"/>
          <w:rtl/>
        </w:rPr>
        <w:t>:</w:t>
      </w:r>
      <w:r w:rsidRPr="009B0D35">
        <w:rPr>
          <w:rStyle w:val="Char8"/>
          <w:rFonts w:hint="cs"/>
          <w:rtl/>
        </w:rPr>
        <w:t xml:space="preserve"> 8 / 111.</w:t>
      </w:r>
    </w:p>
  </w:footnote>
  <w:footnote w:id="128">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5C0644">
        <w:rPr>
          <w:rStyle w:val="Chara"/>
          <w:rtl/>
        </w:rPr>
        <w:t>البدایة والنهایة</w:t>
      </w:r>
      <w:r w:rsidR="00CC2DFF" w:rsidRPr="005C0644">
        <w:rPr>
          <w:rStyle w:val="Chara"/>
          <w:rFonts w:hint="cs"/>
          <w:rtl/>
        </w:rPr>
        <w:t>:</w:t>
      </w:r>
      <w:r w:rsidRPr="009B0D35">
        <w:rPr>
          <w:rStyle w:val="Char8"/>
          <w:rFonts w:hint="cs"/>
          <w:rtl/>
        </w:rPr>
        <w:t xml:space="preserve"> 8 / 122.</w:t>
      </w:r>
    </w:p>
  </w:footnote>
  <w:footnote w:id="129">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5C0644">
        <w:rPr>
          <w:rStyle w:val="Chara"/>
          <w:rtl/>
        </w:rPr>
        <w:t>سیر أعلام النبلاء</w:t>
      </w:r>
      <w:r w:rsidR="00CC2DFF" w:rsidRPr="005C0644">
        <w:rPr>
          <w:rStyle w:val="Chara"/>
          <w:rFonts w:hint="cs"/>
          <w:rtl/>
        </w:rPr>
        <w:t>:</w:t>
      </w:r>
      <w:r w:rsidRPr="009B0D35">
        <w:rPr>
          <w:rStyle w:val="Char8"/>
          <w:rFonts w:hint="cs"/>
          <w:rtl/>
        </w:rPr>
        <w:t xml:space="preserve"> 2 / 610 – 611.</w:t>
      </w:r>
    </w:p>
  </w:footnote>
  <w:footnote w:id="130">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F70FB3">
        <w:rPr>
          <w:rStyle w:val="Chara"/>
          <w:rtl/>
        </w:rPr>
        <w:t>الکفایة</w:t>
      </w:r>
      <w:r w:rsidR="00CC2DFF" w:rsidRPr="00F70FB3">
        <w:rPr>
          <w:rStyle w:val="Chara"/>
          <w:rFonts w:hint="cs"/>
          <w:rtl/>
        </w:rPr>
        <w:t>:</w:t>
      </w:r>
      <w:r w:rsidRPr="009B0D35">
        <w:rPr>
          <w:rStyle w:val="Char8"/>
          <w:rFonts w:hint="cs"/>
          <w:rtl/>
        </w:rPr>
        <w:t xml:space="preserve"> 133.</w:t>
      </w:r>
    </w:p>
  </w:footnote>
  <w:footnote w:id="131">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مستدرک حاکم</w:t>
      </w:r>
      <w:r w:rsidR="00CC2DFF" w:rsidRPr="009B0D35">
        <w:rPr>
          <w:rStyle w:val="Char8"/>
          <w:rFonts w:hint="cs"/>
          <w:rtl/>
        </w:rPr>
        <w:t>:</w:t>
      </w:r>
      <w:r w:rsidRPr="009B0D35">
        <w:rPr>
          <w:rStyle w:val="Char8"/>
          <w:rFonts w:hint="cs"/>
          <w:rtl/>
        </w:rPr>
        <w:t xml:space="preserve"> 3 / 513.</w:t>
      </w:r>
    </w:p>
  </w:footnote>
  <w:footnote w:id="132">
    <w:p w:rsidR="00781ACF" w:rsidRPr="009B0D35" w:rsidRDefault="00781ACF" w:rsidP="00D20902">
      <w:pPr>
        <w:pStyle w:val="FootnoteText"/>
        <w:bidi/>
        <w:ind w:left="284" w:hanging="284"/>
        <w:jc w:val="both"/>
        <w:rPr>
          <w:rStyle w:val="Char8"/>
        </w:rPr>
      </w:pPr>
      <w:r w:rsidRPr="009B0D35">
        <w:rPr>
          <w:rStyle w:val="Char8"/>
        </w:rPr>
        <w:footnoteRef/>
      </w:r>
      <w:r w:rsidRPr="009B0D35">
        <w:rPr>
          <w:rStyle w:val="Char8"/>
          <w:rFonts w:hint="cs"/>
          <w:rtl/>
        </w:rPr>
        <w:t xml:space="preserve">- </w:t>
      </w:r>
      <w:r w:rsidRPr="00F70FB3">
        <w:rPr>
          <w:rStyle w:val="Chara"/>
          <w:rtl/>
        </w:rPr>
        <w:t>الکفایة</w:t>
      </w:r>
      <w:r w:rsidRPr="00F70FB3">
        <w:rPr>
          <w:rStyle w:val="Chara"/>
          <w:rFonts w:hint="cs"/>
          <w:rtl/>
        </w:rPr>
        <w:t xml:space="preserve"> خطیب</w:t>
      </w:r>
      <w:r w:rsidR="00CC2DFF" w:rsidRPr="00F70FB3">
        <w:rPr>
          <w:rStyle w:val="Chara"/>
          <w:rFonts w:hint="cs"/>
          <w:rtl/>
        </w:rPr>
        <w:t>:</w:t>
      </w:r>
      <w:r w:rsidRPr="009B0D35">
        <w:rPr>
          <w:rStyle w:val="Char8"/>
          <w:rFonts w:hint="cs"/>
          <w:rtl/>
        </w:rPr>
        <w:t xml:space="preserve">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20902" w:rsidRDefault="0016249F" w:rsidP="00AD6582">
    <w:pPr>
      <w:pStyle w:val="Header"/>
      <w:tabs>
        <w:tab w:val="clear" w:pos="4153"/>
        <w:tab w:val="clear" w:pos="8306"/>
        <w:tab w:val="left" w:pos="2205"/>
        <w:tab w:val="left" w:pos="3847"/>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16C7174F" wp14:editId="6ED5FE0C">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996B8F">
      <w:rPr>
        <w:rStyle w:val="Char5"/>
        <w:rFonts w:hint="cs"/>
        <w:rtl/>
      </w:rPr>
      <w:fldChar w:fldCharType="begin"/>
    </w:r>
    <w:r w:rsidR="00BB0CA3" w:rsidRPr="00996B8F">
      <w:rPr>
        <w:rStyle w:val="Char5"/>
        <w:rFonts w:hint="cs"/>
        <w:rtl/>
      </w:rPr>
      <w:instrText xml:space="preserve"> </w:instrText>
    </w:r>
    <w:r w:rsidR="00BB0CA3" w:rsidRPr="00996B8F">
      <w:rPr>
        <w:rStyle w:val="Char5"/>
        <w:rFonts w:hint="cs"/>
      </w:rPr>
      <w:instrText xml:space="preserve">PAGE </w:instrText>
    </w:r>
    <w:r w:rsidR="00BB0CA3" w:rsidRPr="00996B8F">
      <w:rPr>
        <w:rStyle w:val="Char5"/>
        <w:rFonts w:hint="cs"/>
        <w:rtl/>
      </w:rPr>
      <w:fldChar w:fldCharType="separate"/>
    </w:r>
    <w:r w:rsidR="00282C07">
      <w:rPr>
        <w:rStyle w:val="Char5"/>
        <w:noProof/>
        <w:rtl/>
      </w:rPr>
      <w:t>4</w:t>
    </w:r>
    <w:r w:rsidR="00BB0CA3" w:rsidRPr="00996B8F">
      <w:rPr>
        <w:rStyle w:val="Char5"/>
        <w:rFonts w:hint="cs"/>
        <w:rtl/>
      </w:rPr>
      <w:fldChar w:fldCharType="end"/>
    </w:r>
    <w:r w:rsidR="00BB0CA3" w:rsidRPr="00996B8F">
      <w:rPr>
        <w:rStyle w:val="Char5"/>
        <w:rFonts w:hint="cs"/>
        <w:rtl/>
      </w:rPr>
      <w:tab/>
    </w:r>
    <w:r w:rsidR="00282C07">
      <w:rPr>
        <w:rFonts w:ascii="Times New Roman Bold" w:hAnsi="Times New Roman Bold" w:cs="B Lotus" w:hint="cs"/>
        <w:b/>
        <w:bCs/>
        <w:sz w:val="26"/>
        <w:szCs w:val="26"/>
        <w:rtl/>
        <w:lang w:bidi="fa-IR"/>
      </w:rPr>
      <w:t xml:space="preserve">     </w:t>
    </w:r>
    <w:r w:rsidR="00BB0CA3">
      <w:rPr>
        <w:rFonts w:ascii="Times New Roman Bold" w:hAnsi="Times New Roman Bold" w:cs="B Lotus" w:hint="cs"/>
        <w:b/>
        <w:bCs/>
        <w:sz w:val="26"/>
        <w:szCs w:val="26"/>
        <w:rtl/>
        <w:lang w:bidi="fa-IR"/>
      </w:rPr>
      <w:t xml:space="preserve">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5D" w:rsidRPr="00A321B8" w:rsidRDefault="002E175D" w:rsidP="009976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6D587DD7" wp14:editId="76E0935E">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مبحث </w:t>
    </w:r>
    <w:r w:rsidR="0099762C">
      <w:rPr>
        <w:rFonts w:ascii="IRNazanin" w:hAnsi="IRNazanin" w:cs="IRNazanin" w:hint="cs"/>
        <w:b/>
        <w:bCs/>
        <w:sz w:val="26"/>
        <w:szCs w:val="26"/>
        <w:rtl/>
        <w:lang w:bidi="fa-IR"/>
      </w:rPr>
      <w:t>اول</w:t>
    </w:r>
    <w:r>
      <w:rPr>
        <w:rFonts w:ascii="IRNazanin" w:hAnsi="IRNazanin" w:cs="IRNazanin" w:hint="cs"/>
        <w:b/>
        <w:bCs/>
        <w:sz w:val="26"/>
        <w:szCs w:val="26"/>
        <w:rtl/>
        <w:lang w:bidi="fa-IR"/>
      </w:rPr>
      <w:t xml:space="preserve">: </w:t>
    </w:r>
    <w:r w:rsidR="0099762C">
      <w:rPr>
        <w:rFonts w:ascii="IRNazanin" w:hAnsi="IRNazanin" w:cs="IRNazanin" w:hint="cs"/>
        <w:b/>
        <w:bCs/>
        <w:sz w:val="26"/>
        <w:szCs w:val="26"/>
        <w:rtl/>
        <w:lang w:bidi="fa-IR"/>
      </w:rPr>
      <w:t>شرح حال و سیره ابوهریره</w:t>
    </w:r>
    <w:r w:rsidR="0099762C" w:rsidRPr="0099762C">
      <w:rPr>
        <w:rFonts w:ascii="IRNazanin" w:hAnsi="IRNazanin" w:cs="CTraditional Arabic" w:hint="cs"/>
        <w:sz w:val="26"/>
        <w:szCs w:val="26"/>
        <w:rtl/>
        <w:lang w:bidi="fa-IR"/>
      </w:rPr>
      <w:t>س</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600E">
      <w:rPr>
        <w:rFonts w:ascii="IRNazli" w:hAnsi="IRNazli" w:cs="IRNazli"/>
        <w:noProof/>
        <w:rtl/>
      </w:rPr>
      <w:t>11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5D" w:rsidRPr="00A321B8" w:rsidRDefault="002E175D" w:rsidP="0028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0827D81" wp14:editId="4915772F">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0099762C">
      <w:rPr>
        <w:rFonts w:ascii="IRNazanin" w:hAnsi="IRNazanin" w:cs="IRNazanin" w:hint="cs"/>
        <w:b/>
        <w:bCs/>
        <w:sz w:val="26"/>
        <w:szCs w:val="26"/>
        <w:rtl/>
      </w:rPr>
      <w:t>مبحث دوم: شبهات باطلی که در مورد ابوه</w:t>
    </w:r>
    <w:r w:rsidR="00282C07">
      <w:rPr>
        <w:rFonts w:ascii="IRNazanin" w:hAnsi="IRNazanin" w:cs="IRNazanin" w:hint="cs"/>
        <w:b/>
        <w:bCs/>
        <w:sz w:val="26"/>
        <w:szCs w:val="26"/>
        <w:rtl/>
      </w:rPr>
      <w:t>ر</w:t>
    </w:r>
    <w:r w:rsidR="0099762C">
      <w:rPr>
        <w:rFonts w:ascii="IRNazanin" w:hAnsi="IRNazanin" w:cs="IRNazanin" w:hint="cs"/>
        <w:b/>
        <w:bCs/>
        <w:sz w:val="26"/>
        <w:szCs w:val="26"/>
        <w:rtl/>
      </w:rPr>
      <w:t>یره</w:t>
    </w:r>
    <w:r w:rsidR="0099762C" w:rsidRPr="0099762C">
      <w:rPr>
        <w:rFonts w:ascii="IRNazanin" w:hAnsi="IRNazanin" w:cs="CTraditional Arabic" w:hint="cs"/>
        <w:sz w:val="26"/>
        <w:szCs w:val="26"/>
        <w:rtl/>
      </w:rPr>
      <w:t>س</w:t>
    </w:r>
    <w:r w:rsidR="0099762C">
      <w:rPr>
        <w:rFonts w:ascii="IRNazanin" w:hAnsi="IRNazanin" w:cs="IRNazanin" w:hint="cs"/>
        <w:b/>
        <w:bCs/>
        <w:sz w:val="26"/>
        <w:szCs w:val="26"/>
        <w:rtl/>
      </w:rPr>
      <w:t xml:space="preserve"> مطرح...</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600E">
      <w:rPr>
        <w:rFonts w:ascii="IRNazli" w:hAnsi="IRNazli" w:cs="IRNazli"/>
        <w:noProof/>
        <w:rtl/>
      </w:rPr>
      <w:t>71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03" w:rsidRPr="00A321B8" w:rsidRDefault="002C5B03" w:rsidP="002E175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778605B8" wp14:editId="6B965402">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خاتمه</w:t>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600E">
      <w:rPr>
        <w:rFonts w:ascii="IRNazli" w:hAnsi="IRNazli" w:cs="IRNazli"/>
        <w:noProof/>
        <w:rtl/>
      </w:rPr>
      <w:t>75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D20902" w:rsidRDefault="00BB0CA3" w:rsidP="003A585B">
    <w:pPr>
      <w:pStyle w:val="Header"/>
      <w:tabs>
        <w:tab w:val="clear" w:pos="4153"/>
        <w:tab w:val="clear" w:pos="8306"/>
        <w:tab w:val="left" w:pos="254"/>
        <w:tab w:val="left" w:pos="2758"/>
        <w:tab w:val="right" w:pos="7200"/>
      </w:tabs>
      <w:ind w:left="284" w:right="284"/>
      <w:rPr>
        <w:rStyle w:val="PageNumber"/>
        <w:rFonts w:ascii="B Lotus" w:hAnsi="B Lotus" w:cs="B Lotus"/>
        <w:sz w:val="30"/>
        <w:szCs w:val="30"/>
        <w:rtl/>
      </w:rPr>
    </w:pPr>
    <w:r w:rsidRPr="00996B8F">
      <w:rPr>
        <w:rStyle w:val="Char5"/>
        <w:rFonts w:hint="cs"/>
        <w:rtl/>
      </w:rPr>
      <w:t>فهرست مطالب</w:t>
    </w:r>
    <w:r w:rsidRPr="00996B8F">
      <w:rPr>
        <w:rStyle w:val="Char5"/>
        <w:rFonts w:hint="cs"/>
        <w:rtl/>
      </w:rPr>
      <w:tab/>
    </w:r>
    <w:r w:rsidRPr="00996B8F">
      <w:rPr>
        <w:rStyle w:val="Char5"/>
        <w:rtl/>
      </w:rPr>
      <w:tab/>
    </w:r>
    <w:r w:rsidRPr="00996B8F">
      <w:rPr>
        <w:rStyle w:val="Char5"/>
        <w:rFonts w:hint="cs"/>
        <w:rtl/>
      </w:rPr>
      <w:fldChar w:fldCharType="begin"/>
    </w:r>
    <w:r w:rsidRPr="00996B8F">
      <w:rPr>
        <w:rStyle w:val="Char5"/>
        <w:rFonts w:hint="cs"/>
        <w:rtl/>
      </w:rPr>
      <w:instrText xml:space="preserve"> </w:instrText>
    </w:r>
    <w:r w:rsidRPr="00996B8F">
      <w:rPr>
        <w:rStyle w:val="Char5"/>
        <w:rFonts w:hint="cs"/>
      </w:rPr>
      <w:instrText xml:space="preserve">PAGE </w:instrText>
    </w:r>
    <w:r w:rsidRPr="00996B8F">
      <w:rPr>
        <w:rStyle w:val="Char5"/>
        <w:rFonts w:hint="cs"/>
        <w:rtl/>
      </w:rPr>
      <w:fldChar w:fldCharType="separate"/>
    </w:r>
    <w:r w:rsidR="00282C07">
      <w:rPr>
        <w:rStyle w:val="Char5"/>
        <w:noProof/>
        <w:rtl/>
      </w:rPr>
      <w:t>3</w:t>
    </w:r>
    <w:r w:rsidRPr="00996B8F">
      <w:rPr>
        <w:rStyle w:val="Char5"/>
        <w:rFonts w:hint="cs"/>
        <w:rtl/>
      </w:rPr>
      <w:fldChar w:fldCharType="end"/>
    </w:r>
  </w:p>
  <w:p w:rsidR="00BB0CA3" w:rsidRPr="00D20902" w:rsidRDefault="0016249F" w:rsidP="003A585B">
    <w:pPr>
      <w:pStyle w:val="Header"/>
      <w:ind w:left="284" w:right="284"/>
      <w:rPr>
        <w:rFonts w:ascii="B Lotus" w:hAnsi="B Lotus" w:cs="B Lotus"/>
        <w:sz w:val="20"/>
        <w:szCs w:val="20"/>
        <w:rtl/>
      </w:rPr>
    </w:pPr>
    <w:r>
      <w:rPr>
        <w:rFonts w:ascii="B Lotus" w:hAnsi="B Lotus" w:cs="B Lotus" w:hint="cs"/>
        <w:noProof/>
        <w:sz w:val="30"/>
        <w:szCs w:val="30"/>
        <w:rtl/>
      </w:rPr>
      <mc:AlternateContent>
        <mc:Choice Requires="wps">
          <w:drawing>
            <wp:anchor distT="0" distB="0" distL="114300" distR="114300" simplePos="0" relativeHeight="251655168" behindDoc="0" locked="0" layoutInCell="1" allowOverlap="1" wp14:anchorId="22801616" wp14:editId="26DC09E8">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07" w:rsidRPr="00282C07" w:rsidRDefault="00282C07" w:rsidP="00282C07">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07" w:rsidRPr="00282C07" w:rsidRDefault="00282C07" w:rsidP="00282C07">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45" w:rsidRPr="008602DE" w:rsidRDefault="006F7645" w:rsidP="006F7645">
    <w:pPr>
      <w:pStyle w:val="Header"/>
      <w:tabs>
        <w:tab w:val="clear" w:pos="4153"/>
        <w:tab w:val="right" w:pos="1558"/>
        <w:tab w:val="center" w:pos="198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351573FD" wp14:editId="130F6EA7">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6BDA">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ا</w:t>
    </w:r>
    <w:r>
      <w:rPr>
        <w:rFonts w:ascii="IRNazanin" w:hAnsi="IRNazanin" w:cs="IRNazanin" w:hint="cs"/>
        <w:b/>
        <w:bCs/>
        <w:sz w:val="26"/>
        <w:szCs w:val="26"/>
        <w:rtl/>
        <w:lang w:bidi="fa-IR"/>
      </w:rPr>
      <w:t>بو هریره</w:t>
    </w:r>
    <w:r w:rsidRPr="006F7645">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همراه و دوستدار پیامبر </w:t>
    </w:r>
    <w:r w:rsidRPr="006F7645">
      <w:rPr>
        <w:rFonts w:ascii="IRNazanin" w:hAnsi="IRNazanin" w:cs="CTraditional Arabic" w:hint="cs"/>
        <w:sz w:val="26"/>
        <w:szCs w:val="26"/>
        <w:rtl/>
        <w:lang w:bidi="fa-IR"/>
      </w:rPr>
      <w:t>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2C" w:rsidRPr="00A321B8" w:rsidRDefault="0099762C" w:rsidP="009976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5214C9EB" wp14:editId="029320A1">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65A46">
      <w:rPr>
        <w:rFonts w:ascii="IRNazli" w:hAnsi="IRNazli" w:cs="IRNazli" w:hint="eastAsia"/>
        <w:noProof/>
        <w:rtl/>
      </w:rPr>
      <w:t>‌ج</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C5" w:rsidRPr="00D078C5" w:rsidRDefault="00D078C5">
    <w:pPr>
      <w:pStyle w:val="Header"/>
      <w:rPr>
        <w:sz w:val="86"/>
        <w:szCs w:val="8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F5" w:rsidRPr="00A321B8" w:rsidRDefault="008841F5" w:rsidP="008841F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61577550" wp14:editId="733C5A1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99762C">
      <w:rPr>
        <w:rFonts w:ascii="IRNazanin" w:hAnsi="IRNazanin" w:cs="IRNazanin" w:hint="cs"/>
        <w:b/>
        <w:bCs/>
        <w:sz w:val="26"/>
        <w:szCs w:val="26"/>
        <w:rtl/>
        <w:lang w:bidi="fa-IR"/>
      </w:rPr>
      <w:t>مقدمه‌ی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6BDA">
      <w:rPr>
        <w:rFonts w:ascii="IRNazli" w:hAnsi="IRNazli" w:cs="IRNazli"/>
        <w:noProof/>
        <w:rtl/>
      </w:rPr>
      <w:t>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C5" w:rsidRPr="00D078C5" w:rsidRDefault="00D078C5">
    <w:pPr>
      <w:pStyle w:val="Header"/>
      <w:rPr>
        <w:sz w:val="84"/>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2F9"/>
    <w:multiLevelType w:val="hybridMultilevel"/>
    <w:tmpl w:val="E0FCBA1E"/>
    <w:lvl w:ilvl="0" w:tplc="FF70FB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6B6F54"/>
    <w:multiLevelType w:val="hybridMultilevel"/>
    <w:tmpl w:val="DE3AE22E"/>
    <w:lvl w:ilvl="0" w:tplc="717E54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603C9"/>
    <w:multiLevelType w:val="hybridMultilevel"/>
    <w:tmpl w:val="B4DE364C"/>
    <w:lvl w:ilvl="0" w:tplc="8D2AE7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94B01D0"/>
    <w:multiLevelType w:val="hybridMultilevel"/>
    <w:tmpl w:val="68C4A328"/>
    <w:lvl w:ilvl="0" w:tplc="8F149D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A420079"/>
    <w:multiLevelType w:val="hybridMultilevel"/>
    <w:tmpl w:val="B6F6A418"/>
    <w:lvl w:ilvl="0" w:tplc="B9CC483C">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6">
    <w:nsid w:val="2404716A"/>
    <w:multiLevelType w:val="hybridMultilevel"/>
    <w:tmpl w:val="04AE0258"/>
    <w:lvl w:ilvl="0" w:tplc="A2BCB1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F136DBC"/>
    <w:multiLevelType w:val="hybridMultilevel"/>
    <w:tmpl w:val="0640250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2365208"/>
    <w:multiLevelType w:val="hybridMultilevel"/>
    <w:tmpl w:val="4FF4B4CA"/>
    <w:lvl w:ilvl="0" w:tplc="CCC08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39D18B1"/>
    <w:multiLevelType w:val="hybridMultilevel"/>
    <w:tmpl w:val="7B12EAAA"/>
    <w:lvl w:ilvl="0" w:tplc="095EB1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81F56F9"/>
    <w:multiLevelType w:val="hybridMultilevel"/>
    <w:tmpl w:val="9EA4609A"/>
    <w:lvl w:ilvl="0" w:tplc="63FC1706">
      <w:start w:val="2"/>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242B05"/>
    <w:multiLevelType w:val="hybridMultilevel"/>
    <w:tmpl w:val="15387C14"/>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0056645"/>
    <w:multiLevelType w:val="hybridMultilevel"/>
    <w:tmpl w:val="109A4B94"/>
    <w:lvl w:ilvl="0" w:tplc="8750A066">
      <w:start w:val="1"/>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7DD7776D"/>
    <w:multiLevelType w:val="hybridMultilevel"/>
    <w:tmpl w:val="8AE0243A"/>
    <w:lvl w:ilvl="0" w:tplc="935252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1"/>
  </w:num>
  <w:num w:numId="3">
    <w:abstractNumId w:val="7"/>
  </w:num>
  <w:num w:numId="4">
    <w:abstractNumId w:val="2"/>
  </w:num>
  <w:num w:numId="5">
    <w:abstractNumId w:val="8"/>
  </w:num>
  <w:num w:numId="6">
    <w:abstractNumId w:val="12"/>
  </w:num>
  <w:num w:numId="7">
    <w:abstractNumId w:val="6"/>
  </w:num>
  <w:num w:numId="8">
    <w:abstractNumId w:val="1"/>
  </w:num>
  <w:num w:numId="9">
    <w:abstractNumId w:val="4"/>
  </w:num>
  <w:num w:numId="10">
    <w:abstractNumId w:val="3"/>
  </w:num>
  <w:num w:numId="11">
    <w:abstractNumId w:val="10"/>
  </w:num>
  <w:num w:numId="12">
    <w:abstractNumId w:val="9"/>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AGzYCePjljr+WkaLtke1TRt5Rk=" w:salt="rB942PXQ/dmk+SxD1uaqNw=="/>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E93"/>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010"/>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516"/>
    <w:rsid w:val="00032722"/>
    <w:rsid w:val="00032B7F"/>
    <w:rsid w:val="00032B85"/>
    <w:rsid w:val="00033C15"/>
    <w:rsid w:val="00033CAD"/>
    <w:rsid w:val="00034290"/>
    <w:rsid w:val="00034B92"/>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BCF"/>
    <w:rsid w:val="00052D5F"/>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3BD"/>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39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294"/>
    <w:rsid w:val="00086311"/>
    <w:rsid w:val="00086A48"/>
    <w:rsid w:val="00086D07"/>
    <w:rsid w:val="00087026"/>
    <w:rsid w:val="000879F9"/>
    <w:rsid w:val="00087CA6"/>
    <w:rsid w:val="000901B5"/>
    <w:rsid w:val="00090822"/>
    <w:rsid w:val="00090AE0"/>
    <w:rsid w:val="00090C7A"/>
    <w:rsid w:val="00092448"/>
    <w:rsid w:val="000926E2"/>
    <w:rsid w:val="000929A9"/>
    <w:rsid w:val="00092F06"/>
    <w:rsid w:val="00092F69"/>
    <w:rsid w:val="000938B0"/>
    <w:rsid w:val="00093CDC"/>
    <w:rsid w:val="00094C2B"/>
    <w:rsid w:val="0009507E"/>
    <w:rsid w:val="00095129"/>
    <w:rsid w:val="00095706"/>
    <w:rsid w:val="000960B4"/>
    <w:rsid w:val="000962E7"/>
    <w:rsid w:val="000972E7"/>
    <w:rsid w:val="000974EA"/>
    <w:rsid w:val="00097745"/>
    <w:rsid w:val="000979A7"/>
    <w:rsid w:val="000979DC"/>
    <w:rsid w:val="00097A36"/>
    <w:rsid w:val="00097C6E"/>
    <w:rsid w:val="00097E21"/>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6AB"/>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8D1"/>
    <w:rsid w:val="00113BBC"/>
    <w:rsid w:val="0011488A"/>
    <w:rsid w:val="00114AD1"/>
    <w:rsid w:val="00114C0F"/>
    <w:rsid w:val="00115062"/>
    <w:rsid w:val="00115984"/>
    <w:rsid w:val="00115E2F"/>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08E"/>
    <w:rsid w:val="00154659"/>
    <w:rsid w:val="00154673"/>
    <w:rsid w:val="00154AB4"/>
    <w:rsid w:val="00154B82"/>
    <w:rsid w:val="00154BDC"/>
    <w:rsid w:val="00155D62"/>
    <w:rsid w:val="0015612E"/>
    <w:rsid w:val="0015656A"/>
    <w:rsid w:val="0015681C"/>
    <w:rsid w:val="0015696D"/>
    <w:rsid w:val="00157973"/>
    <w:rsid w:val="00157EAF"/>
    <w:rsid w:val="00157EC2"/>
    <w:rsid w:val="00157F03"/>
    <w:rsid w:val="00160A33"/>
    <w:rsid w:val="001612AB"/>
    <w:rsid w:val="001615DD"/>
    <w:rsid w:val="0016174D"/>
    <w:rsid w:val="00161F17"/>
    <w:rsid w:val="0016249F"/>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0CB"/>
    <w:rsid w:val="001736E6"/>
    <w:rsid w:val="001748E6"/>
    <w:rsid w:val="00174BAB"/>
    <w:rsid w:val="001750D7"/>
    <w:rsid w:val="0017515E"/>
    <w:rsid w:val="00175357"/>
    <w:rsid w:val="0017599E"/>
    <w:rsid w:val="00175FC8"/>
    <w:rsid w:val="0017613C"/>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013"/>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FD7"/>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2D2"/>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1F5"/>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21A"/>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56B1"/>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C07"/>
    <w:rsid w:val="00282E6B"/>
    <w:rsid w:val="0028419C"/>
    <w:rsid w:val="00284512"/>
    <w:rsid w:val="00284731"/>
    <w:rsid w:val="00284983"/>
    <w:rsid w:val="00284F7F"/>
    <w:rsid w:val="002852B4"/>
    <w:rsid w:val="002852F8"/>
    <w:rsid w:val="00286010"/>
    <w:rsid w:val="00286379"/>
    <w:rsid w:val="002868FB"/>
    <w:rsid w:val="00286B97"/>
    <w:rsid w:val="00286C54"/>
    <w:rsid w:val="00286F0C"/>
    <w:rsid w:val="00287BAB"/>
    <w:rsid w:val="00287FEE"/>
    <w:rsid w:val="00290070"/>
    <w:rsid w:val="00290765"/>
    <w:rsid w:val="0029080C"/>
    <w:rsid w:val="00290B80"/>
    <w:rsid w:val="00290C1F"/>
    <w:rsid w:val="00290C72"/>
    <w:rsid w:val="002912ED"/>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0B15"/>
    <w:rsid w:val="002B11C6"/>
    <w:rsid w:val="002B1600"/>
    <w:rsid w:val="002B284F"/>
    <w:rsid w:val="002B2A01"/>
    <w:rsid w:val="002B2F8E"/>
    <w:rsid w:val="002B30E6"/>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AAD"/>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5B0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456"/>
    <w:rsid w:val="002D659A"/>
    <w:rsid w:val="002D66CD"/>
    <w:rsid w:val="002D6BCD"/>
    <w:rsid w:val="002D6EE8"/>
    <w:rsid w:val="002D70D2"/>
    <w:rsid w:val="002D7455"/>
    <w:rsid w:val="002D7CC9"/>
    <w:rsid w:val="002D7F56"/>
    <w:rsid w:val="002E0D8E"/>
    <w:rsid w:val="002E111A"/>
    <w:rsid w:val="002E135A"/>
    <w:rsid w:val="002E175D"/>
    <w:rsid w:val="002E1D8E"/>
    <w:rsid w:val="002E1EA2"/>
    <w:rsid w:val="002E22AE"/>
    <w:rsid w:val="002E3935"/>
    <w:rsid w:val="002E3AD0"/>
    <w:rsid w:val="002E3F29"/>
    <w:rsid w:val="002E3FFF"/>
    <w:rsid w:val="002E414A"/>
    <w:rsid w:val="002E43E1"/>
    <w:rsid w:val="002E4816"/>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34A"/>
    <w:rsid w:val="00337660"/>
    <w:rsid w:val="00340272"/>
    <w:rsid w:val="00341046"/>
    <w:rsid w:val="003410F3"/>
    <w:rsid w:val="00341E72"/>
    <w:rsid w:val="00342130"/>
    <w:rsid w:val="00342454"/>
    <w:rsid w:val="003425F5"/>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174"/>
    <w:rsid w:val="00352ECD"/>
    <w:rsid w:val="003532DE"/>
    <w:rsid w:val="0035376A"/>
    <w:rsid w:val="00353C34"/>
    <w:rsid w:val="00355459"/>
    <w:rsid w:val="00356B67"/>
    <w:rsid w:val="00357055"/>
    <w:rsid w:val="00357720"/>
    <w:rsid w:val="00357CF1"/>
    <w:rsid w:val="00360056"/>
    <w:rsid w:val="00360182"/>
    <w:rsid w:val="00360671"/>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6D4"/>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6C85"/>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7FE"/>
    <w:rsid w:val="00412DEA"/>
    <w:rsid w:val="00412E3A"/>
    <w:rsid w:val="0041333D"/>
    <w:rsid w:val="0041349F"/>
    <w:rsid w:val="004134B7"/>
    <w:rsid w:val="00413936"/>
    <w:rsid w:val="00413985"/>
    <w:rsid w:val="00414BD1"/>
    <w:rsid w:val="00415519"/>
    <w:rsid w:val="00415D50"/>
    <w:rsid w:val="00416444"/>
    <w:rsid w:val="00416532"/>
    <w:rsid w:val="004165DF"/>
    <w:rsid w:val="00416AEA"/>
    <w:rsid w:val="00416DB4"/>
    <w:rsid w:val="00416F2D"/>
    <w:rsid w:val="004172C4"/>
    <w:rsid w:val="004172CA"/>
    <w:rsid w:val="0042004F"/>
    <w:rsid w:val="00420AAE"/>
    <w:rsid w:val="0042149B"/>
    <w:rsid w:val="004217D9"/>
    <w:rsid w:val="0042185E"/>
    <w:rsid w:val="0042198F"/>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174"/>
    <w:rsid w:val="00434699"/>
    <w:rsid w:val="00434E45"/>
    <w:rsid w:val="00435058"/>
    <w:rsid w:val="004356C0"/>
    <w:rsid w:val="0043573C"/>
    <w:rsid w:val="004363F0"/>
    <w:rsid w:val="004366FC"/>
    <w:rsid w:val="004375F6"/>
    <w:rsid w:val="004376AB"/>
    <w:rsid w:val="004377AB"/>
    <w:rsid w:val="00437DDA"/>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1BD"/>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5CEC"/>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CB7"/>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E4A"/>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25E"/>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5EA"/>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C5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34D"/>
    <w:rsid w:val="00552964"/>
    <w:rsid w:val="00552EF3"/>
    <w:rsid w:val="00553954"/>
    <w:rsid w:val="00553AE1"/>
    <w:rsid w:val="00553CDE"/>
    <w:rsid w:val="00553DB7"/>
    <w:rsid w:val="005553C0"/>
    <w:rsid w:val="0055540A"/>
    <w:rsid w:val="0055696D"/>
    <w:rsid w:val="00557679"/>
    <w:rsid w:val="00557FAF"/>
    <w:rsid w:val="00560EAF"/>
    <w:rsid w:val="00560F21"/>
    <w:rsid w:val="00561AF6"/>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371"/>
    <w:rsid w:val="00577EEB"/>
    <w:rsid w:val="00577F09"/>
    <w:rsid w:val="005803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A7F44"/>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644"/>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648"/>
    <w:rsid w:val="00607C4F"/>
    <w:rsid w:val="00607D33"/>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8AB"/>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582"/>
    <w:rsid w:val="00651BBD"/>
    <w:rsid w:val="006520F8"/>
    <w:rsid w:val="00652AFD"/>
    <w:rsid w:val="00652ED3"/>
    <w:rsid w:val="006530D2"/>
    <w:rsid w:val="006535A2"/>
    <w:rsid w:val="006536AA"/>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716"/>
    <w:rsid w:val="006A0A70"/>
    <w:rsid w:val="006A1BC1"/>
    <w:rsid w:val="006A2173"/>
    <w:rsid w:val="006A230D"/>
    <w:rsid w:val="006A2942"/>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047"/>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6ED7"/>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645"/>
    <w:rsid w:val="006F7A0A"/>
    <w:rsid w:val="006F7CF9"/>
    <w:rsid w:val="00700857"/>
    <w:rsid w:val="00700DB4"/>
    <w:rsid w:val="007010E3"/>
    <w:rsid w:val="007012DC"/>
    <w:rsid w:val="00701953"/>
    <w:rsid w:val="007023D8"/>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1C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17D"/>
    <w:rsid w:val="00774CB5"/>
    <w:rsid w:val="007753FC"/>
    <w:rsid w:val="0077594A"/>
    <w:rsid w:val="007760BA"/>
    <w:rsid w:val="00776733"/>
    <w:rsid w:val="00776808"/>
    <w:rsid w:val="00776DB8"/>
    <w:rsid w:val="00777140"/>
    <w:rsid w:val="00781368"/>
    <w:rsid w:val="00781ACF"/>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C98"/>
    <w:rsid w:val="00792255"/>
    <w:rsid w:val="00792377"/>
    <w:rsid w:val="00792A4F"/>
    <w:rsid w:val="00792D6C"/>
    <w:rsid w:val="00793778"/>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B21"/>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445"/>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84F"/>
    <w:rsid w:val="007E3408"/>
    <w:rsid w:val="007E383F"/>
    <w:rsid w:val="007E39BC"/>
    <w:rsid w:val="007E3A4D"/>
    <w:rsid w:val="007E3C8E"/>
    <w:rsid w:val="007E41FB"/>
    <w:rsid w:val="007E449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7F7CBD"/>
    <w:rsid w:val="00800499"/>
    <w:rsid w:val="00800B89"/>
    <w:rsid w:val="00802C1A"/>
    <w:rsid w:val="00803058"/>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B26"/>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CC"/>
    <w:rsid w:val="008437E5"/>
    <w:rsid w:val="00843E0F"/>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BB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1FAA"/>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3F95"/>
    <w:rsid w:val="008841F5"/>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3C0A"/>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C7B82"/>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523"/>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8F7697"/>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34AF"/>
    <w:rsid w:val="0091473B"/>
    <w:rsid w:val="009147E3"/>
    <w:rsid w:val="00914BB4"/>
    <w:rsid w:val="00914DCA"/>
    <w:rsid w:val="0091510A"/>
    <w:rsid w:val="009151AE"/>
    <w:rsid w:val="00915567"/>
    <w:rsid w:val="0091574C"/>
    <w:rsid w:val="00915D32"/>
    <w:rsid w:val="00916580"/>
    <w:rsid w:val="00916717"/>
    <w:rsid w:val="0091683E"/>
    <w:rsid w:val="00921288"/>
    <w:rsid w:val="00921551"/>
    <w:rsid w:val="00921D9E"/>
    <w:rsid w:val="00921F1B"/>
    <w:rsid w:val="00924877"/>
    <w:rsid w:val="00924FBD"/>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2E3"/>
    <w:rsid w:val="009459E3"/>
    <w:rsid w:val="00945C5A"/>
    <w:rsid w:val="00946EA5"/>
    <w:rsid w:val="00946F71"/>
    <w:rsid w:val="00947606"/>
    <w:rsid w:val="0095017B"/>
    <w:rsid w:val="009505B0"/>
    <w:rsid w:val="00950693"/>
    <w:rsid w:val="009510C4"/>
    <w:rsid w:val="009518F0"/>
    <w:rsid w:val="009527BE"/>
    <w:rsid w:val="00952B01"/>
    <w:rsid w:val="00953DA0"/>
    <w:rsid w:val="00954034"/>
    <w:rsid w:val="00954435"/>
    <w:rsid w:val="00954AEE"/>
    <w:rsid w:val="009550DC"/>
    <w:rsid w:val="0095515E"/>
    <w:rsid w:val="0095568A"/>
    <w:rsid w:val="00955710"/>
    <w:rsid w:val="009566D9"/>
    <w:rsid w:val="00956FEB"/>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50E"/>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6B8F"/>
    <w:rsid w:val="00997322"/>
    <w:rsid w:val="009973E5"/>
    <w:rsid w:val="0099762C"/>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2E5"/>
    <w:rsid w:val="009A7713"/>
    <w:rsid w:val="009A7931"/>
    <w:rsid w:val="009A7A87"/>
    <w:rsid w:val="009B0251"/>
    <w:rsid w:val="009B0BE6"/>
    <w:rsid w:val="009B0D35"/>
    <w:rsid w:val="009B17EE"/>
    <w:rsid w:val="009B1B25"/>
    <w:rsid w:val="009B2406"/>
    <w:rsid w:val="009B278F"/>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3E86"/>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E10"/>
    <w:rsid w:val="00A14F28"/>
    <w:rsid w:val="00A1518B"/>
    <w:rsid w:val="00A1530F"/>
    <w:rsid w:val="00A15402"/>
    <w:rsid w:val="00A168DE"/>
    <w:rsid w:val="00A16EC7"/>
    <w:rsid w:val="00A178AF"/>
    <w:rsid w:val="00A17B8F"/>
    <w:rsid w:val="00A20276"/>
    <w:rsid w:val="00A203B5"/>
    <w:rsid w:val="00A2131F"/>
    <w:rsid w:val="00A21408"/>
    <w:rsid w:val="00A21523"/>
    <w:rsid w:val="00A21C37"/>
    <w:rsid w:val="00A229DE"/>
    <w:rsid w:val="00A234AA"/>
    <w:rsid w:val="00A238D5"/>
    <w:rsid w:val="00A239A6"/>
    <w:rsid w:val="00A23AB6"/>
    <w:rsid w:val="00A23DE3"/>
    <w:rsid w:val="00A2405B"/>
    <w:rsid w:val="00A24698"/>
    <w:rsid w:val="00A24787"/>
    <w:rsid w:val="00A25059"/>
    <w:rsid w:val="00A2665F"/>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1C47"/>
    <w:rsid w:val="00A62D60"/>
    <w:rsid w:val="00A62D9D"/>
    <w:rsid w:val="00A630C5"/>
    <w:rsid w:val="00A6367D"/>
    <w:rsid w:val="00A63B7B"/>
    <w:rsid w:val="00A643D6"/>
    <w:rsid w:val="00A64811"/>
    <w:rsid w:val="00A64B20"/>
    <w:rsid w:val="00A65271"/>
    <w:rsid w:val="00A65447"/>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4AA"/>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0B87"/>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506"/>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47F"/>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5F5"/>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47C"/>
    <w:rsid w:val="00B11AA6"/>
    <w:rsid w:val="00B11D78"/>
    <w:rsid w:val="00B11E41"/>
    <w:rsid w:val="00B12095"/>
    <w:rsid w:val="00B121C8"/>
    <w:rsid w:val="00B12A10"/>
    <w:rsid w:val="00B12F47"/>
    <w:rsid w:val="00B13073"/>
    <w:rsid w:val="00B13CD2"/>
    <w:rsid w:val="00B13D12"/>
    <w:rsid w:val="00B13D65"/>
    <w:rsid w:val="00B144BD"/>
    <w:rsid w:val="00B147F2"/>
    <w:rsid w:val="00B15D0E"/>
    <w:rsid w:val="00B15D58"/>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A56"/>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CC5"/>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1C3"/>
    <w:rsid w:val="00B722FA"/>
    <w:rsid w:val="00B725AE"/>
    <w:rsid w:val="00B72623"/>
    <w:rsid w:val="00B728D5"/>
    <w:rsid w:val="00B7356A"/>
    <w:rsid w:val="00B738B0"/>
    <w:rsid w:val="00B7521A"/>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3D31"/>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186"/>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093"/>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463"/>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2EE"/>
    <w:rsid w:val="00BF55B6"/>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922"/>
    <w:rsid w:val="00C03D7B"/>
    <w:rsid w:val="00C04265"/>
    <w:rsid w:val="00C04CC4"/>
    <w:rsid w:val="00C058C9"/>
    <w:rsid w:val="00C0601A"/>
    <w:rsid w:val="00C0616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90D"/>
    <w:rsid w:val="00C150E3"/>
    <w:rsid w:val="00C1632A"/>
    <w:rsid w:val="00C16FE7"/>
    <w:rsid w:val="00C17275"/>
    <w:rsid w:val="00C17C47"/>
    <w:rsid w:val="00C216AD"/>
    <w:rsid w:val="00C216E7"/>
    <w:rsid w:val="00C21EF4"/>
    <w:rsid w:val="00C21F9C"/>
    <w:rsid w:val="00C243B9"/>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CA8"/>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A40"/>
    <w:rsid w:val="00C44C7F"/>
    <w:rsid w:val="00C4514D"/>
    <w:rsid w:val="00C45EC5"/>
    <w:rsid w:val="00C4627D"/>
    <w:rsid w:val="00C46A70"/>
    <w:rsid w:val="00C504B3"/>
    <w:rsid w:val="00C50848"/>
    <w:rsid w:val="00C52A92"/>
    <w:rsid w:val="00C531A9"/>
    <w:rsid w:val="00C53368"/>
    <w:rsid w:val="00C53B58"/>
    <w:rsid w:val="00C540EC"/>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1D5"/>
    <w:rsid w:val="00C72770"/>
    <w:rsid w:val="00C72787"/>
    <w:rsid w:val="00C73358"/>
    <w:rsid w:val="00C7374F"/>
    <w:rsid w:val="00C73FF0"/>
    <w:rsid w:val="00C74109"/>
    <w:rsid w:val="00C74DFF"/>
    <w:rsid w:val="00C74FB7"/>
    <w:rsid w:val="00C7580C"/>
    <w:rsid w:val="00C75C3B"/>
    <w:rsid w:val="00C75D8A"/>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39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DFF"/>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922"/>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6AC"/>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BFE"/>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8C5"/>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902"/>
    <w:rsid w:val="00D21D36"/>
    <w:rsid w:val="00D22AB1"/>
    <w:rsid w:val="00D22F7F"/>
    <w:rsid w:val="00D232E7"/>
    <w:rsid w:val="00D2351B"/>
    <w:rsid w:val="00D23A7B"/>
    <w:rsid w:val="00D23AFB"/>
    <w:rsid w:val="00D2438E"/>
    <w:rsid w:val="00D253FC"/>
    <w:rsid w:val="00D25C85"/>
    <w:rsid w:val="00D26787"/>
    <w:rsid w:val="00D27ABE"/>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00E"/>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BC9"/>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B38"/>
    <w:rsid w:val="00DC7E83"/>
    <w:rsid w:val="00DD01EF"/>
    <w:rsid w:val="00DD056E"/>
    <w:rsid w:val="00DD1544"/>
    <w:rsid w:val="00DD25AD"/>
    <w:rsid w:val="00DD269E"/>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69E"/>
    <w:rsid w:val="00DF69EC"/>
    <w:rsid w:val="00DF762C"/>
    <w:rsid w:val="00E00051"/>
    <w:rsid w:val="00E00DDC"/>
    <w:rsid w:val="00E010DC"/>
    <w:rsid w:val="00E011E1"/>
    <w:rsid w:val="00E0219C"/>
    <w:rsid w:val="00E02264"/>
    <w:rsid w:val="00E022D7"/>
    <w:rsid w:val="00E02BF6"/>
    <w:rsid w:val="00E02F29"/>
    <w:rsid w:val="00E03427"/>
    <w:rsid w:val="00E03AF9"/>
    <w:rsid w:val="00E03EF3"/>
    <w:rsid w:val="00E04649"/>
    <w:rsid w:val="00E04A49"/>
    <w:rsid w:val="00E04BFA"/>
    <w:rsid w:val="00E05617"/>
    <w:rsid w:val="00E0630F"/>
    <w:rsid w:val="00E06EB0"/>
    <w:rsid w:val="00E06EEE"/>
    <w:rsid w:val="00E07181"/>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376"/>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37FF3"/>
    <w:rsid w:val="00E404D1"/>
    <w:rsid w:val="00E40795"/>
    <w:rsid w:val="00E4099F"/>
    <w:rsid w:val="00E40B2E"/>
    <w:rsid w:val="00E41D12"/>
    <w:rsid w:val="00E43166"/>
    <w:rsid w:val="00E4358E"/>
    <w:rsid w:val="00E43B16"/>
    <w:rsid w:val="00E4551C"/>
    <w:rsid w:val="00E45826"/>
    <w:rsid w:val="00E465E2"/>
    <w:rsid w:val="00E46929"/>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46"/>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98C"/>
    <w:rsid w:val="00E83B23"/>
    <w:rsid w:val="00E84290"/>
    <w:rsid w:val="00E8430D"/>
    <w:rsid w:val="00E844B0"/>
    <w:rsid w:val="00E84B05"/>
    <w:rsid w:val="00E84FB5"/>
    <w:rsid w:val="00E85792"/>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781"/>
    <w:rsid w:val="00EA6F2A"/>
    <w:rsid w:val="00EA7EE9"/>
    <w:rsid w:val="00EA7F00"/>
    <w:rsid w:val="00EB0368"/>
    <w:rsid w:val="00EB0E29"/>
    <w:rsid w:val="00EB13BA"/>
    <w:rsid w:val="00EB14E8"/>
    <w:rsid w:val="00EB1EEC"/>
    <w:rsid w:val="00EB2DAD"/>
    <w:rsid w:val="00EB35CA"/>
    <w:rsid w:val="00EB37C8"/>
    <w:rsid w:val="00EB5048"/>
    <w:rsid w:val="00EB6440"/>
    <w:rsid w:val="00EB667A"/>
    <w:rsid w:val="00EB67E3"/>
    <w:rsid w:val="00EB6E85"/>
    <w:rsid w:val="00EB77F4"/>
    <w:rsid w:val="00EB7E75"/>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BDA"/>
    <w:rsid w:val="00EC7D78"/>
    <w:rsid w:val="00EC7FE8"/>
    <w:rsid w:val="00ED00A4"/>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AD4"/>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48F"/>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1A3C"/>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C73"/>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3F"/>
    <w:rsid w:val="00F5718F"/>
    <w:rsid w:val="00F5799D"/>
    <w:rsid w:val="00F57AA1"/>
    <w:rsid w:val="00F6014E"/>
    <w:rsid w:val="00F60D4F"/>
    <w:rsid w:val="00F612E2"/>
    <w:rsid w:val="00F6162F"/>
    <w:rsid w:val="00F616F5"/>
    <w:rsid w:val="00F6178F"/>
    <w:rsid w:val="00F61975"/>
    <w:rsid w:val="00F622D7"/>
    <w:rsid w:val="00F6371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0FB3"/>
    <w:rsid w:val="00F71462"/>
    <w:rsid w:val="00F716C3"/>
    <w:rsid w:val="00F7188A"/>
    <w:rsid w:val="00F71D81"/>
    <w:rsid w:val="00F72406"/>
    <w:rsid w:val="00F72544"/>
    <w:rsid w:val="00F72D8A"/>
    <w:rsid w:val="00F735FA"/>
    <w:rsid w:val="00F7377B"/>
    <w:rsid w:val="00F7383C"/>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6AE"/>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AC8"/>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9FD"/>
    <w:rsid w:val="00FD5CE9"/>
    <w:rsid w:val="00FD62EE"/>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15402"/>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A15402"/>
    <w:rPr>
      <w:rFonts w:ascii="IRYakout" w:hAnsi="IRYakout" w:cs="IRYakout"/>
      <w:bCs/>
      <w:sz w:val="32"/>
      <w:szCs w:val="32"/>
      <w:lang w:bidi="fa-IR"/>
    </w:rPr>
  </w:style>
  <w:style w:type="paragraph" w:customStyle="1" w:styleId="a1">
    <w:name w:val="تیتر دوم"/>
    <w:basedOn w:val="Normal"/>
    <w:link w:val="Char0"/>
    <w:qFormat/>
    <w:rsid w:val="008437CC"/>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8437C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37DDA"/>
    <w:pPr>
      <w:spacing w:before="120"/>
      <w:jc w:val="both"/>
    </w:pPr>
    <w:rPr>
      <w:rFonts w:ascii="IRYakout" w:hAnsi="IRYakout" w:cs="IRYakout"/>
      <w:bCs/>
    </w:rPr>
  </w:style>
  <w:style w:type="paragraph" w:styleId="TOC2">
    <w:name w:val="toc 2"/>
    <w:basedOn w:val="Normal"/>
    <w:next w:val="Normal"/>
    <w:uiPriority w:val="39"/>
    <w:qFormat/>
    <w:rsid w:val="00437DDA"/>
    <w:pPr>
      <w:ind w:left="284"/>
      <w:jc w:val="both"/>
    </w:pPr>
    <w:rPr>
      <w:rFonts w:ascii="IRNazli" w:hAnsi="IRNazli" w:cs="IRNazli"/>
    </w:rPr>
  </w:style>
  <w:style w:type="paragraph" w:styleId="TOC3">
    <w:name w:val="toc 3"/>
    <w:basedOn w:val="Normal"/>
    <w:next w:val="Normal"/>
    <w:uiPriority w:val="39"/>
    <w:qFormat/>
    <w:rsid w:val="00437DD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link w:val="Char2"/>
    <w:qFormat/>
    <w:rsid w:val="0033734A"/>
    <w:pPr>
      <w:spacing w:before="240"/>
      <w:jc w:val="both"/>
      <w:outlineLvl w:val="2"/>
    </w:pPr>
    <w:rPr>
      <w:rFonts w:ascii="IRNazli" w:hAnsi="IRNazli" w:cs="IRNazli"/>
      <w:bCs/>
      <w:sz w:val="26"/>
      <w:szCs w:val="26"/>
      <w:lang w:bidi="fa-IR"/>
    </w:rPr>
  </w:style>
  <w:style w:type="character" w:customStyle="1" w:styleId="Char2">
    <w:name w:val="تیتر سوم Char"/>
    <w:link w:val="a4"/>
    <w:rsid w:val="0033734A"/>
    <w:rPr>
      <w:rFonts w:ascii="IRNazli" w:hAnsi="IRNazli" w:cs="IRNazli"/>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qFormat/>
    <w:rsid w:val="00F7383C"/>
    <w:pPr>
      <w:ind w:firstLine="284"/>
      <w:jc w:val="both"/>
    </w:pPr>
    <w:rPr>
      <w:rFonts w:ascii="mylotus" w:hAnsi="mylotus" w:cs="mylotus"/>
      <w:sz w:val="27"/>
      <w:szCs w:val="27"/>
    </w:rPr>
  </w:style>
  <w:style w:type="character" w:customStyle="1" w:styleId="Char3">
    <w:name w:val="نص أقوال عربی Char"/>
    <w:basedOn w:val="DefaultParagraphFont"/>
    <w:link w:val="a5"/>
    <w:rsid w:val="00F7383C"/>
    <w:rPr>
      <w:rFonts w:ascii="mylotus" w:hAnsi="mylotus" w:cs="mylotus"/>
      <w:sz w:val="27"/>
      <w:szCs w:val="27"/>
    </w:rPr>
  </w:style>
  <w:style w:type="paragraph" w:customStyle="1" w:styleId="a6">
    <w:name w:val="نص أحاديث"/>
    <w:basedOn w:val="Normal"/>
    <w:link w:val="Char4"/>
    <w:qFormat/>
    <w:rsid w:val="00B15D58"/>
    <w:pPr>
      <w:ind w:firstLine="284"/>
      <w:jc w:val="both"/>
    </w:pPr>
    <w:rPr>
      <w:rFonts w:ascii="KFGQPC Uthman Taha Naskh" w:hAnsi="KFGQPC Uthman Taha Naskh" w:cs="KFGQPC Uthman Taha Naskh"/>
      <w:sz w:val="27"/>
      <w:szCs w:val="27"/>
    </w:rPr>
  </w:style>
  <w:style w:type="character" w:customStyle="1" w:styleId="Char4">
    <w:name w:val="نص أحاديث Char"/>
    <w:basedOn w:val="DefaultParagraphFont"/>
    <w:link w:val="a6"/>
    <w:rsid w:val="00B15D58"/>
    <w:rPr>
      <w:rFonts w:ascii="KFGQPC Uthman Taha Naskh" w:hAnsi="KFGQPC Uthman Taha Naskh" w:cs="KFGQPC Uthman Taha Naskh"/>
      <w:sz w:val="27"/>
      <w:szCs w:val="27"/>
    </w:rPr>
  </w:style>
  <w:style w:type="character" w:customStyle="1" w:styleId="ayatext">
    <w:name w:val="ayatext"/>
    <w:basedOn w:val="DefaultParagraphFont"/>
    <w:rsid w:val="00781ACF"/>
  </w:style>
  <w:style w:type="character" w:styleId="FollowedHyperlink">
    <w:name w:val="FollowedHyperlink"/>
    <w:uiPriority w:val="99"/>
    <w:unhideWhenUsed/>
    <w:rsid w:val="00781ACF"/>
    <w:rPr>
      <w:color w:val="800080"/>
      <w:u w:val="single"/>
    </w:rPr>
  </w:style>
  <w:style w:type="paragraph" w:customStyle="1" w:styleId="a7">
    <w:name w:val="متن"/>
    <w:basedOn w:val="a5"/>
    <w:link w:val="Char5"/>
    <w:qFormat/>
    <w:rsid w:val="00EB35CA"/>
    <w:rPr>
      <w:rFonts w:ascii="IRNazli" w:hAnsi="IRNazli" w:cs="IRNazli"/>
      <w:sz w:val="28"/>
      <w:szCs w:val="28"/>
    </w:rPr>
  </w:style>
  <w:style w:type="character" w:customStyle="1" w:styleId="Char5">
    <w:name w:val="متن Char"/>
    <w:basedOn w:val="Char3"/>
    <w:link w:val="a7"/>
    <w:rsid w:val="00EB35CA"/>
    <w:rPr>
      <w:rFonts w:ascii="IRNazli" w:hAnsi="IRNazli" w:cs="IRNazli"/>
      <w:sz w:val="28"/>
      <w:szCs w:val="28"/>
    </w:rPr>
  </w:style>
  <w:style w:type="paragraph" w:customStyle="1" w:styleId="a8">
    <w:name w:val="آیات"/>
    <w:basedOn w:val="a5"/>
    <w:link w:val="Char6"/>
    <w:qFormat/>
    <w:rsid w:val="00097E21"/>
    <w:rPr>
      <w:rFonts w:ascii="KFGQPC Uthmanic Script HAFS" w:hAnsi="KFGQPC Uthmanic Script HAFS" w:cs="KFGQPC Uthmanic Script HAFS"/>
      <w:sz w:val="28"/>
      <w:szCs w:val="28"/>
    </w:rPr>
  </w:style>
  <w:style w:type="paragraph" w:customStyle="1" w:styleId="a9">
    <w:name w:val="آدرس آیات"/>
    <w:basedOn w:val="Normal"/>
    <w:link w:val="Char7"/>
    <w:qFormat/>
    <w:rsid w:val="00B55CC5"/>
    <w:pPr>
      <w:ind w:firstLine="284"/>
      <w:jc w:val="both"/>
    </w:pPr>
    <w:rPr>
      <w:rFonts w:ascii="IRLotus" w:hAnsi="IRLotus" w:cs="IRLotus"/>
      <w:sz w:val="24"/>
      <w:szCs w:val="24"/>
    </w:rPr>
  </w:style>
  <w:style w:type="character" w:customStyle="1" w:styleId="Char6">
    <w:name w:val="آیات Char"/>
    <w:basedOn w:val="Char3"/>
    <w:link w:val="a8"/>
    <w:rsid w:val="00097E21"/>
    <w:rPr>
      <w:rFonts w:ascii="KFGQPC Uthmanic Script HAFS" w:hAnsi="KFGQPC Uthmanic Script HAFS" w:cs="KFGQPC Uthmanic Script HAFS"/>
      <w:sz w:val="28"/>
      <w:szCs w:val="28"/>
    </w:rPr>
  </w:style>
  <w:style w:type="paragraph" w:customStyle="1" w:styleId="aa">
    <w:name w:val="متن پاورقی"/>
    <w:basedOn w:val="Normal"/>
    <w:link w:val="Char8"/>
    <w:qFormat/>
    <w:rsid w:val="00EB35CA"/>
    <w:pPr>
      <w:ind w:left="272" w:hanging="272"/>
      <w:jc w:val="both"/>
    </w:pPr>
    <w:rPr>
      <w:rFonts w:ascii="IRNazli" w:hAnsi="IRNazli" w:cs="IRNazli"/>
      <w:sz w:val="24"/>
      <w:szCs w:val="24"/>
    </w:rPr>
  </w:style>
  <w:style w:type="character" w:customStyle="1" w:styleId="Char7">
    <w:name w:val="آدرس آیات Char"/>
    <w:basedOn w:val="DefaultParagraphFont"/>
    <w:link w:val="a9"/>
    <w:rsid w:val="00B55CC5"/>
    <w:rPr>
      <w:rFonts w:ascii="IRLotus" w:hAnsi="IRLotus" w:cs="IRLotus"/>
      <w:sz w:val="24"/>
      <w:szCs w:val="24"/>
    </w:rPr>
  </w:style>
  <w:style w:type="paragraph" w:customStyle="1" w:styleId="ab">
    <w:name w:val="متن بولد"/>
    <w:basedOn w:val="Normal"/>
    <w:link w:val="Char9"/>
    <w:qFormat/>
    <w:rsid w:val="0017613C"/>
    <w:pPr>
      <w:ind w:firstLine="284"/>
      <w:jc w:val="both"/>
    </w:pPr>
    <w:rPr>
      <w:rFonts w:ascii="IRNazli" w:hAnsi="IRNazli" w:cs="IRNazli"/>
      <w:bCs/>
      <w:sz w:val="24"/>
      <w:szCs w:val="24"/>
    </w:rPr>
  </w:style>
  <w:style w:type="character" w:customStyle="1" w:styleId="Char8">
    <w:name w:val="متن پاورقی Char"/>
    <w:basedOn w:val="DefaultParagraphFont"/>
    <w:link w:val="aa"/>
    <w:rsid w:val="00EB35CA"/>
    <w:rPr>
      <w:rFonts w:ascii="IRNazli" w:hAnsi="IRNazli" w:cs="IRNazli"/>
      <w:sz w:val="24"/>
      <w:szCs w:val="24"/>
    </w:rPr>
  </w:style>
  <w:style w:type="paragraph" w:styleId="ListParagraph">
    <w:name w:val="List Paragraph"/>
    <w:basedOn w:val="Normal"/>
    <w:uiPriority w:val="34"/>
    <w:qFormat/>
    <w:rsid w:val="00EB7E75"/>
    <w:pPr>
      <w:ind w:left="720"/>
      <w:contextualSpacing/>
    </w:pPr>
  </w:style>
  <w:style w:type="character" w:customStyle="1" w:styleId="Char9">
    <w:name w:val="متن بولد Char"/>
    <w:basedOn w:val="DefaultParagraphFont"/>
    <w:link w:val="ab"/>
    <w:rsid w:val="0017613C"/>
    <w:rPr>
      <w:rFonts w:ascii="IRNazli" w:hAnsi="IRNazli" w:cs="IRNazli"/>
      <w:bCs/>
      <w:sz w:val="24"/>
      <w:szCs w:val="24"/>
    </w:rPr>
  </w:style>
  <w:style w:type="paragraph" w:customStyle="1" w:styleId="ac">
    <w:name w:val="نصی عربی پاورقی"/>
    <w:basedOn w:val="Normal"/>
    <w:link w:val="Chara"/>
    <w:qFormat/>
    <w:rsid w:val="004831BD"/>
    <w:pPr>
      <w:ind w:left="272" w:hanging="272"/>
      <w:jc w:val="both"/>
    </w:pPr>
    <w:rPr>
      <w:rFonts w:ascii="mylotus" w:hAnsi="mylotus" w:cs="mylotus"/>
      <w:sz w:val="23"/>
      <w:szCs w:val="23"/>
    </w:rPr>
  </w:style>
  <w:style w:type="character" w:customStyle="1" w:styleId="Chara">
    <w:name w:val="نصی عربی پاورقی Char"/>
    <w:basedOn w:val="DefaultParagraphFont"/>
    <w:link w:val="ac"/>
    <w:rsid w:val="004831BD"/>
    <w:rPr>
      <w:rFonts w:ascii="mylotus" w:hAnsi="mylotus" w:cs="mylotu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15402"/>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A15402"/>
    <w:rPr>
      <w:rFonts w:ascii="IRYakout" w:hAnsi="IRYakout" w:cs="IRYakout"/>
      <w:bCs/>
      <w:sz w:val="32"/>
      <w:szCs w:val="32"/>
      <w:lang w:bidi="fa-IR"/>
    </w:rPr>
  </w:style>
  <w:style w:type="paragraph" w:customStyle="1" w:styleId="a1">
    <w:name w:val="تیتر دوم"/>
    <w:basedOn w:val="Normal"/>
    <w:link w:val="Char0"/>
    <w:qFormat/>
    <w:rsid w:val="008437CC"/>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8437C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37DDA"/>
    <w:pPr>
      <w:spacing w:before="120"/>
      <w:jc w:val="both"/>
    </w:pPr>
    <w:rPr>
      <w:rFonts w:ascii="IRYakout" w:hAnsi="IRYakout" w:cs="IRYakout"/>
      <w:bCs/>
    </w:rPr>
  </w:style>
  <w:style w:type="paragraph" w:styleId="TOC2">
    <w:name w:val="toc 2"/>
    <w:basedOn w:val="Normal"/>
    <w:next w:val="Normal"/>
    <w:uiPriority w:val="39"/>
    <w:qFormat/>
    <w:rsid w:val="00437DDA"/>
    <w:pPr>
      <w:ind w:left="284"/>
      <w:jc w:val="both"/>
    </w:pPr>
    <w:rPr>
      <w:rFonts w:ascii="IRNazli" w:hAnsi="IRNazli" w:cs="IRNazli"/>
    </w:rPr>
  </w:style>
  <w:style w:type="paragraph" w:styleId="TOC3">
    <w:name w:val="toc 3"/>
    <w:basedOn w:val="Normal"/>
    <w:next w:val="Normal"/>
    <w:uiPriority w:val="39"/>
    <w:qFormat/>
    <w:rsid w:val="00437DD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link w:val="Char2"/>
    <w:qFormat/>
    <w:rsid w:val="0033734A"/>
    <w:pPr>
      <w:spacing w:before="240"/>
      <w:jc w:val="both"/>
      <w:outlineLvl w:val="2"/>
    </w:pPr>
    <w:rPr>
      <w:rFonts w:ascii="IRNazli" w:hAnsi="IRNazli" w:cs="IRNazli"/>
      <w:bCs/>
      <w:sz w:val="26"/>
      <w:szCs w:val="26"/>
      <w:lang w:bidi="fa-IR"/>
    </w:rPr>
  </w:style>
  <w:style w:type="character" w:customStyle="1" w:styleId="Char2">
    <w:name w:val="تیتر سوم Char"/>
    <w:link w:val="a4"/>
    <w:rsid w:val="0033734A"/>
    <w:rPr>
      <w:rFonts w:ascii="IRNazli" w:hAnsi="IRNazli" w:cs="IRNazli"/>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qFormat/>
    <w:rsid w:val="00F7383C"/>
    <w:pPr>
      <w:ind w:firstLine="284"/>
      <w:jc w:val="both"/>
    </w:pPr>
    <w:rPr>
      <w:rFonts w:ascii="mylotus" w:hAnsi="mylotus" w:cs="mylotus"/>
      <w:sz w:val="27"/>
      <w:szCs w:val="27"/>
    </w:rPr>
  </w:style>
  <w:style w:type="character" w:customStyle="1" w:styleId="Char3">
    <w:name w:val="نص أقوال عربی Char"/>
    <w:basedOn w:val="DefaultParagraphFont"/>
    <w:link w:val="a5"/>
    <w:rsid w:val="00F7383C"/>
    <w:rPr>
      <w:rFonts w:ascii="mylotus" w:hAnsi="mylotus" w:cs="mylotus"/>
      <w:sz w:val="27"/>
      <w:szCs w:val="27"/>
    </w:rPr>
  </w:style>
  <w:style w:type="paragraph" w:customStyle="1" w:styleId="a6">
    <w:name w:val="نص أحاديث"/>
    <w:basedOn w:val="Normal"/>
    <w:link w:val="Char4"/>
    <w:qFormat/>
    <w:rsid w:val="00B15D58"/>
    <w:pPr>
      <w:ind w:firstLine="284"/>
      <w:jc w:val="both"/>
    </w:pPr>
    <w:rPr>
      <w:rFonts w:ascii="KFGQPC Uthman Taha Naskh" w:hAnsi="KFGQPC Uthman Taha Naskh" w:cs="KFGQPC Uthman Taha Naskh"/>
      <w:sz w:val="27"/>
      <w:szCs w:val="27"/>
    </w:rPr>
  </w:style>
  <w:style w:type="character" w:customStyle="1" w:styleId="Char4">
    <w:name w:val="نص أحاديث Char"/>
    <w:basedOn w:val="DefaultParagraphFont"/>
    <w:link w:val="a6"/>
    <w:rsid w:val="00B15D58"/>
    <w:rPr>
      <w:rFonts w:ascii="KFGQPC Uthman Taha Naskh" w:hAnsi="KFGQPC Uthman Taha Naskh" w:cs="KFGQPC Uthman Taha Naskh"/>
      <w:sz w:val="27"/>
      <w:szCs w:val="27"/>
    </w:rPr>
  </w:style>
  <w:style w:type="character" w:customStyle="1" w:styleId="ayatext">
    <w:name w:val="ayatext"/>
    <w:basedOn w:val="DefaultParagraphFont"/>
    <w:rsid w:val="00781ACF"/>
  </w:style>
  <w:style w:type="character" w:styleId="FollowedHyperlink">
    <w:name w:val="FollowedHyperlink"/>
    <w:uiPriority w:val="99"/>
    <w:unhideWhenUsed/>
    <w:rsid w:val="00781ACF"/>
    <w:rPr>
      <w:color w:val="800080"/>
      <w:u w:val="single"/>
    </w:rPr>
  </w:style>
  <w:style w:type="paragraph" w:customStyle="1" w:styleId="a7">
    <w:name w:val="متن"/>
    <w:basedOn w:val="a5"/>
    <w:link w:val="Char5"/>
    <w:qFormat/>
    <w:rsid w:val="00EB35CA"/>
    <w:rPr>
      <w:rFonts w:ascii="IRNazli" w:hAnsi="IRNazli" w:cs="IRNazli"/>
      <w:sz w:val="28"/>
      <w:szCs w:val="28"/>
    </w:rPr>
  </w:style>
  <w:style w:type="character" w:customStyle="1" w:styleId="Char5">
    <w:name w:val="متن Char"/>
    <w:basedOn w:val="Char3"/>
    <w:link w:val="a7"/>
    <w:rsid w:val="00EB35CA"/>
    <w:rPr>
      <w:rFonts w:ascii="IRNazli" w:hAnsi="IRNazli" w:cs="IRNazli"/>
      <w:sz w:val="28"/>
      <w:szCs w:val="28"/>
    </w:rPr>
  </w:style>
  <w:style w:type="paragraph" w:customStyle="1" w:styleId="a8">
    <w:name w:val="آیات"/>
    <w:basedOn w:val="a5"/>
    <w:link w:val="Char6"/>
    <w:qFormat/>
    <w:rsid w:val="00097E21"/>
    <w:rPr>
      <w:rFonts w:ascii="KFGQPC Uthmanic Script HAFS" w:hAnsi="KFGQPC Uthmanic Script HAFS" w:cs="KFGQPC Uthmanic Script HAFS"/>
      <w:sz w:val="28"/>
      <w:szCs w:val="28"/>
    </w:rPr>
  </w:style>
  <w:style w:type="paragraph" w:customStyle="1" w:styleId="a9">
    <w:name w:val="آدرس آیات"/>
    <w:basedOn w:val="Normal"/>
    <w:link w:val="Char7"/>
    <w:qFormat/>
    <w:rsid w:val="00B55CC5"/>
    <w:pPr>
      <w:ind w:firstLine="284"/>
      <w:jc w:val="both"/>
    </w:pPr>
    <w:rPr>
      <w:rFonts w:ascii="IRLotus" w:hAnsi="IRLotus" w:cs="IRLotus"/>
      <w:sz w:val="24"/>
      <w:szCs w:val="24"/>
    </w:rPr>
  </w:style>
  <w:style w:type="character" w:customStyle="1" w:styleId="Char6">
    <w:name w:val="آیات Char"/>
    <w:basedOn w:val="Char3"/>
    <w:link w:val="a8"/>
    <w:rsid w:val="00097E21"/>
    <w:rPr>
      <w:rFonts w:ascii="KFGQPC Uthmanic Script HAFS" w:hAnsi="KFGQPC Uthmanic Script HAFS" w:cs="KFGQPC Uthmanic Script HAFS"/>
      <w:sz w:val="28"/>
      <w:szCs w:val="28"/>
    </w:rPr>
  </w:style>
  <w:style w:type="paragraph" w:customStyle="1" w:styleId="aa">
    <w:name w:val="متن پاورقی"/>
    <w:basedOn w:val="Normal"/>
    <w:link w:val="Char8"/>
    <w:qFormat/>
    <w:rsid w:val="00EB35CA"/>
    <w:pPr>
      <w:ind w:left="272" w:hanging="272"/>
      <w:jc w:val="both"/>
    </w:pPr>
    <w:rPr>
      <w:rFonts w:ascii="IRNazli" w:hAnsi="IRNazli" w:cs="IRNazli"/>
      <w:sz w:val="24"/>
      <w:szCs w:val="24"/>
    </w:rPr>
  </w:style>
  <w:style w:type="character" w:customStyle="1" w:styleId="Char7">
    <w:name w:val="آدرس آیات Char"/>
    <w:basedOn w:val="DefaultParagraphFont"/>
    <w:link w:val="a9"/>
    <w:rsid w:val="00B55CC5"/>
    <w:rPr>
      <w:rFonts w:ascii="IRLotus" w:hAnsi="IRLotus" w:cs="IRLotus"/>
      <w:sz w:val="24"/>
      <w:szCs w:val="24"/>
    </w:rPr>
  </w:style>
  <w:style w:type="paragraph" w:customStyle="1" w:styleId="ab">
    <w:name w:val="متن بولد"/>
    <w:basedOn w:val="Normal"/>
    <w:link w:val="Char9"/>
    <w:qFormat/>
    <w:rsid w:val="0017613C"/>
    <w:pPr>
      <w:ind w:firstLine="284"/>
      <w:jc w:val="both"/>
    </w:pPr>
    <w:rPr>
      <w:rFonts w:ascii="IRNazli" w:hAnsi="IRNazli" w:cs="IRNazli"/>
      <w:bCs/>
      <w:sz w:val="24"/>
      <w:szCs w:val="24"/>
    </w:rPr>
  </w:style>
  <w:style w:type="character" w:customStyle="1" w:styleId="Char8">
    <w:name w:val="متن پاورقی Char"/>
    <w:basedOn w:val="DefaultParagraphFont"/>
    <w:link w:val="aa"/>
    <w:rsid w:val="00EB35CA"/>
    <w:rPr>
      <w:rFonts w:ascii="IRNazli" w:hAnsi="IRNazli" w:cs="IRNazli"/>
      <w:sz w:val="24"/>
      <w:szCs w:val="24"/>
    </w:rPr>
  </w:style>
  <w:style w:type="paragraph" w:styleId="ListParagraph">
    <w:name w:val="List Paragraph"/>
    <w:basedOn w:val="Normal"/>
    <w:uiPriority w:val="34"/>
    <w:qFormat/>
    <w:rsid w:val="00EB7E75"/>
    <w:pPr>
      <w:ind w:left="720"/>
      <w:contextualSpacing/>
    </w:pPr>
  </w:style>
  <w:style w:type="character" w:customStyle="1" w:styleId="Char9">
    <w:name w:val="متن بولد Char"/>
    <w:basedOn w:val="DefaultParagraphFont"/>
    <w:link w:val="ab"/>
    <w:rsid w:val="0017613C"/>
    <w:rPr>
      <w:rFonts w:ascii="IRNazli" w:hAnsi="IRNazli" w:cs="IRNazli"/>
      <w:bCs/>
      <w:sz w:val="24"/>
      <w:szCs w:val="24"/>
    </w:rPr>
  </w:style>
  <w:style w:type="paragraph" w:customStyle="1" w:styleId="ac">
    <w:name w:val="نصی عربی پاورقی"/>
    <w:basedOn w:val="Normal"/>
    <w:link w:val="Chara"/>
    <w:qFormat/>
    <w:rsid w:val="004831BD"/>
    <w:pPr>
      <w:ind w:left="272" w:hanging="272"/>
      <w:jc w:val="both"/>
    </w:pPr>
    <w:rPr>
      <w:rFonts w:ascii="mylotus" w:hAnsi="mylotus" w:cs="mylotus"/>
      <w:sz w:val="23"/>
      <w:szCs w:val="23"/>
    </w:rPr>
  </w:style>
  <w:style w:type="character" w:customStyle="1" w:styleId="Chara">
    <w:name w:val="نصی عربی پاورقی Char"/>
    <w:basedOn w:val="DefaultParagraphFont"/>
    <w:link w:val="ac"/>
    <w:rsid w:val="004831BD"/>
    <w:rPr>
      <w:rFonts w:ascii="mylotus" w:hAnsi="mylotus" w:cs="mylotu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1812-59CD-4EF6-8400-F244F12F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13424</Words>
  <Characters>76519</Characters>
  <Application>Microsoft Office Word</Application>
  <DocSecurity>8</DocSecurity>
  <Lines>637</Lines>
  <Paragraphs>179</Paragraphs>
  <ScaleCrop>false</ScaleCrop>
  <HeadingPairs>
    <vt:vector size="2" baseType="variant">
      <vt:variant>
        <vt:lpstr>Title</vt:lpstr>
      </vt:variant>
      <vt:variant>
        <vt:i4>1</vt:i4>
      </vt:variant>
    </vt:vector>
  </HeadingPairs>
  <TitlesOfParts>
    <vt:vector size="1" baseType="lpstr">
      <vt:lpstr>ابوهریره همراه و دوستدار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89764</CharactersWithSpaces>
  <SharedDoc>false</SharedDoc>
  <HLinks>
    <vt:vector size="228" baseType="variant">
      <vt:variant>
        <vt:i4>1245235</vt:i4>
      </vt:variant>
      <vt:variant>
        <vt:i4>224</vt:i4>
      </vt:variant>
      <vt:variant>
        <vt:i4>0</vt:i4>
      </vt:variant>
      <vt:variant>
        <vt:i4>5</vt:i4>
      </vt:variant>
      <vt:variant>
        <vt:lpwstr/>
      </vt:variant>
      <vt:variant>
        <vt:lpwstr>_Toc370379790</vt:lpwstr>
      </vt:variant>
      <vt:variant>
        <vt:i4>1179699</vt:i4>
      </vt:variant>
      <vt:variant>
        <vt:i4>218</vt:i4>
      </vt:variant>
      <vt:variant>
        <vt:i4>0</vt:i4>
      </vt:variant>
      <vt:variant>
        <vt:i4>5</vt:i4>
      </vt:variant>
      <vt:variant>
        <vt:lpwstr/>
      </vt:variant>
      <vt:variant>
        <vt:lpwstr>_Toc370379789</vt:lpwstr>
      </vt:variant>
      <vt:variant>
        <vt:i4>1179699</vt:i4>
      </vt:variant>
      <vt:variant>
        <vt:i4>212</vt:i4>
      </vt:variant>
      <vt:variant>
        <vt:i4>0</vt:i4>
      </vt:variant>
      <vt:variant>
        <vt:i4>5</vt:i4>
      </vt:variant>
      <vt:variant>
        <vt:lpwstr/>
      </vt:variant>
      <vt:variant>
        <vt:lpwstr>_Toc370379788</vt:lpwstr>
      </vt:variant>
      <vt:variant>
        <vt:i4>1179699</vt:i4>
      </vt:variant>
      <vt:variant>
        <vt:i4>206</vt:i4>
      </vt:variant>
      <vt:variant>
        <vt:i4>0</vt:i4>
      </vt:variant>
      <vt:variant>
        <vt:i4>5</vt:i4>
      </vt:variant>
      <vt:variant>
        <vt:lpwstr/>
      </vt:variant>
      <vt:variant>
        <vt:lpwstr>_Toc370379787</vt:lpwstr>
      </vt:variant>
      <vt:variant>
        <vt:i4>1179699</vt:i4>
      </vt:variant>
      <vt:variant>
        <vt:i4>200</vt:i4>
      </vt:variant>
      <vt:variant>
        <vt:i4>0</vt:i4>
      </vt:variant>
      <vt:variant>
        <vt:i4>5</vt:i4>
      </vt:variant>
      <vt:variant>
        <vt:lpwstr/>
      </vt:variant>
      <vt:variant>
        <vt:lpwstr>_Toc370379786</vt:lpwstr>
      </vt:variant>
      <vt:variant>
        <vt:i4>1179699</vt:i4>
      </vt:variant>
      <vt:variant>
        <vt:i4>194</vt:i4>
      </vt:variant>
      <vt:variant>
        <vt:i4>0</vt:i4>
      </vt:variant>
      <vt:variant>
        <vt:i4>5</vt:i4>
      </vt:variant>
      <vt:variant>
        <vt:lpwstr/>
      </vt:variant>
      <vt:variant>
        <vt:lpwstr>_Toc370379785</vt:lpwstr>
      </vt:variant>
      <vt:variant>
        <vt:i4>1179699</vt:i4>
      </vt:variant>
      <vt:variant>
        <vt:i4>188</vt:i4>
      </vt:variant>
      <vt:variant>
        <vt:i4>0</vt:i4>
      </vt:variant>
      <vt:variant>
        <vt:i4>5</vt:i4>
      </vt:variant>
      <vt:variant>
        <vt:lpwstr/>
      </vt:variant>
      <vt:variant>
        <vt:lpwstr>_Toc370379784</vt:lpwstr>
      </vt:variant>
      <vt:variant>
        <vt:i4>1179699</vt:i4>
      </vt:variant>
      <vt:variant>
        <vt:i4>182</vt:i4>
      </vt:variant>
      <vt:variant>
        <vt:i4>0</vt:i4>
      </vt:variant>
      <vt:variant>
        <vt:i4>5</vt:i4>
      </vt:variant>
      <vt:variant>
        <vt:lpwstr/>
      </vt:variant>
      <vt:variant>
        <vt:lpwstr>_Toc370379783</vt:lpwstr>
      </vt:variant>
      <vt:variant>
        <vt:i4>1179699</vt:i4>
      </vt:variant>
      <vt:variant>
        <vt:i4>176</vt:i4>
      </vt:variant>
      <vt:variant>
        <vt:i4>0</vt:i4>
      </vt:variant>
      <vt:variant>
        <vt:i4>5</vt:i4>
      </vt:variant>
      <vt:variant>
        <vt:lpwstr/>
      </vt:variant>
      <vt:variant>
        <vt:lpwstr>_Toc370379782</vt:lpwstr>
      </vt:variant>
      <vt:variant>
        <vt:i4>1179699</vt:i4>
      </vt:variant>
      <vt:variant>
        <vt:i4>170</vt:i4>
      </vt:variant>
      <vt:variant>
        <vt:i4>0</vt:i4>
      </vt:variant>
      <vt:variant>
        <vt:i4>5</vt:i4>
      </vt:variant>
      <vt:variant>
        <vt:lpwstr/>
      </vt:variant>
      <vt:variant>
        <vt:lpwstr>_Toc370379781</vt:lpwstr>
      </vt:variant>
      <vt:variant>
        <vt:i4>1179699</vt:i4>
      </vt:variant>
      <vt:variant>
        <vt:i4>164</vt:i4>
      </vt:variant>
      <vt:variant>
        <vt:i4>0</vt:i4>
      </vt:variant>
      <vt:variant>
        <vt:i4>5</vt:i4>
      </vt:variant>
      <vt:variant>
        <vt:lpwstr/>
      </vt:variant>
      <vt:variant>
        <vt:lpwstr>_Toc370379780</vt:lpwstr>
      </vt:variant>
      <vt:variant>
        <vt:i4>1900595</vt:i4>
      </vt:variant>
      <vt:variant>
        <vt:i4>158</vt:i4>
      </vt:variant>
      <vt:variant>
        <vt:i4>0</vt:i4>
      </vt:variant>
      <vt:variant>
        <vt:i4>5</vt:i4>
      </vt:variant>
      <vt:variant>
        <vt:lpwstr/>
      </vt:variant>
      <vt:variant>
        <vt:lpwstr>_Toc370379779</vt:lpwstr>
      </vt:variant>
      <vt:variant>
        <vt:i4>1900595</vt:i4>
      </vt:variant>
      <vt:variant>
        <vt:i4>152</vt:i4>
      </vt:variant>
      <vt:variant>
        <vt:i4>0</vt:i4>
      </vt:variant>
      <vt:variant>
        <vt:i4>5</vt:i4>
      </vt:variant>
      <vt:variant>
        <vt:lpwstr/>
      </vt:variant>
      <vt:variant>
        <vt:lpwstr>_Toc370379778</vt:lpwstr>
      </vt:variant>
      <vt:variant>
        <vt:i4>1900595</vt:i4>
      </vt:variant>
      <vt:variant>
        <vt:i4>146</vt:i4>
      </vt:variant>
      <vt:variant>
        <vt:i4>0</vt:i4>
      </vt:variant>
      <vt:variant>
        <vt:i4>5</vt:i4>
      </vt:variant>
      <vt:variant>
        <vt:lpwstr/>
      </vt:variant>
      <vt:variant>
        <vt:lpwstr>_Toc370379777</vt:lpwstr>
      </vt:variant>
      <vt:variant>
        <vt:i4>1900595</vt:i4>
      </vt:variant>
      <vt:variant>
        <vt:i4>140</vt:i4>
      </vt:variant>
      <vt:variant>
        <vt:i4>0</vt:i4>
      </vt:variant>
      <vt:variant>
        <vt:i4>5</vt:i4>
      </vt:variant>
      <vt:variant>
        <vt:lpwstr/>
      </vt:variant>
      <vt:variant>
        <vt:lpwstr>_Toc370379776</vt:lpwstr>
      </vt:variant>
      <vt:variant>
        <vt:i4>1900595</vt:i4>
      </vt:variant>
      <vt:variant>
        <vt:i4>134</vt:i4>
      </vt:variant>
      <vt:variant>
        <vt:i4>0</vt:i4>
      </vt:variant>
      <vt:variant>
        <vt:i4>5</vt:i4>
      </vt:variant>
      <vt:variant>
        <vt:lpwstr/>
      </vt:variant>
      <vt:variant>
        <vt:lpwstr>_Toc370379775</vt:lpwstr>
      </vt:variant>
      <vt:variant>
        <vt:i4>1900595</vt:i4>
      </vt:variant>
      <vt:variant>
        <vt:i4>128</vt:i4>
      </vt:variant>
      <vt:variant>
        <vt:i4>0</vt:i4>
      </vt:variant>
      <vt:variant>
        <vt:i4>5</vt:i4>
      </vt:variant>
      <vt:variant>
        <vt:lpwstr/>
      </vt:variant>
      <vt:variant>
        <vt:lpwstr>_Toc370379774</vt:lpwstr>
      </vt:variant>
      <vt:variant>
        <vt:i4>1900595</vt:i4>
      </vt:variant>
      <vt:variant>
        <vt:i4>122</vt:i4>
      </vt:variant>
      <vt:variant>
        <vt:i4>0</vt:i4>
      </vt:variant>
      <vt:variant>
        <vt:i4>5</vt:i4>
      </vt:variant>
      <vt:variant>
        <vt:lpwstr/>
      </vt:variant>
      <vt:variant>
        <vt:lpwstr>_Toc370379773</vt:lpwstr>
      </vt:variant>
      <vt:variant>
        <vt:i4>1900595</vt:i4>
      </vt:variant>
      <vt:variant>
        <vt:i4>116</vt:i4>
      </vt:variant>
      <vt:variant>
        <vt:i4>0</vt:i4>
      </vt:variant>
      <vt:variant>
        <vt:i4>5</vt:i4>
      </vt:variant>
      <vt:variant>
        <vt:lpwstr/>
      </vt:variant>
      <vt:variant>
        <vt:lpwstr>_Toc370379772</vt:lpwstr>
      </vt:variant>
      <vt:variant>
        <vt:i4>1900595</vt:i4>
      </vt:variant>
      <vt:variant>
        <vt:i4>110</vt:i4>
      </vt:variant>
      <vt:variant>
        <vt:i4>0</vt:i4>
      </vt:variant>
      <vt:variant>
        <vt:i4>5</vt:i4>
      </vt:variant>
      <vt:variant>
        <vt:lpwstr/>
      </vt:variant>
      <vt:variant>
        <vt:lpwstr>_Toc370379771</vt:lpwstr>
      </vt:variant>
      <vt:variant>
        <vt:i4>1900595</vt:i4>
      </vt:variant>
      <vt:variant>
        <vt:i4>104</vt:i4>
      </vt:variant>
      <vt:variant>
        <vt:i4>0</vt:i4>
      </vt:variant>
      <vt:variant>
        <vt:i4>5</vt:i4>
      </vt:variant>
      <vt:variant>
        <vt:lpwstr/>
      </vt:variant>
      <vt:variant>
        <vt:lpwstr>_Toc370379770</vt:lpwstr>
      </vt:variant>
      <vt:variant>
        <vt:i4>1835059</vt:i4>
      </vt:variant>
      <vt:variant>
        <vt:i4>98</vt:i4>
      </vt:variant>
      <vt:variant>
        <vt:i4>0</vt:i4>
      </vt:variant>
      <vt:variant>
        <vt:i4>5</vt:i4>
      </vt:variant>
      <vt:variant>
        <vt:lpwstr/>
      </vt:variant>
      <vt:variant>
        <vt:lpwstr>_Toc370379769</vt:lpwstr>
      </vt:variant>
      <vt:variant>
        <vt:i4>1835059</vt:i4>
      </vt:variant>
      <vt:variant>
        <vt:i4>92</vt:i4>
      </vt:variant>
      <vt:variant>
        <vt:i4>0</vt:i4>
      </vt:variant>
      <vt:variant>
        <vt:i4>5</vt:i4>
      </vt:variant>
      <vt:variant>
        <vt:lpwstr/>
      </vt:variant>
      <vt:variant>
        <vt:lpwstr>_Toc370379768</vt:lpwstr>
      </vt:variant>
      <vt:variant>
        <vt:i4>1835059</vt:i4>
      </vt:variant>
      <vt:variant>
        <vt:i4>86</vt:i4>
      </vt:variant>
      <vt:variant>
        <vt:i4>0</vt:i4>
      </vt:variant>
      <vt:variant>
        <vt:i4>5</vt:i4>
      </vt:variant>
      <vt:variant>
        <vt:lpwstr/>
      </vt:variant>
      <vt:variant>
        <vt:lpwstr>_Toc370379767</vt:lpwstr>
      </vt:variant>
      <vt:variant>
        <vt:i4>1835059</vt:i4>
      </vt:variant>
      <vt:variant>
        <vt:i4>80</vt:i4>
      </vt:variant>
      <vt:variant>
        <vt:i4>0</vt:i4>
      </vt:variant>
      <vt:variant>
        <vt:i4>5</vt:i4>
      </vt:variant>
      <vt:variant>
        <vt:lpwstr/>
      </vt:variant>
      <vt:variant>
        <vt:lpwstr>_Toc370379766</vt:lpwstr>
      </vt:variant>
      <vt:variant>
        <vt:i4>1835059</vt:i4>
      </vt:variant>
      <vt:variant>
        <vt:i4>74</vt:i4>
      </vt:variant>
      <vt:variant>
        <vt:i4>0</vt:i4>
      </vt:variant>
      <vt:variant>
        <vt:i4>5</vt:i4>
      </vt:variant>
      <vt:variant>
        <vt:lpwstr/>
      </vt:variant>
      <vt:variant>
        <vt:lpwstr>_Toc370379765</vt:lpwstr>
      </vt:variant>
      <vt:variant>
        <vt:i4>1835059</vt:i4>
      </vt:variant>
      <vt:variant>
        <vt:i4>68</vt:i4>
      </vt:variant>
      <vt:variant>
        <vt:i4>0</vt:i4>
      </vt:variant>
      <vt:variant>
        <vt:i4>5</vt:i4>
      </vt:variant>
      <vt:variant>
        <vt:lpwstr/>
      </vt:variant>
      <vt:variant>
        <vt:lpwstr>_Toc370379764</vt:lpwstr>
      </vt:variant>
      <vt:variant>
        <vt:i4>1835059</vt:i4>
      </vt:variant>
      <vt:variant>
        <vt:i4>62</vt:i4>
      </vt:variant>
      <vt:variant>
        <vt:i4>0</vt:i4>
      </vt:variant>
      <vt:variant>
        <vt:i4>5</vt:i4>
      </vt:variant>
      <vt:variant>
        <vt:lpwstr/>
      </vt:variant>
      <vt:variant>
        <vt:lpwstr>_Toc370379763</vt:lpwstr>
      </vt:variant>
      <vt:variant>
        <vt:i4>1835059</vt:i4>
      </vt:variant>
      <vt:variant>
        <vt:i4>56</vt:i4>
      </vt:variant>
      <vt:variant>
        <vt:i4>0</vt:i4>
      </vt:variant>
      <vt:variant>
        <vt:i4>5</vt:i4>
      </vt:variant>
      <vt:variant>
        <vt:lpwstr/>
      </vt:variant>
      <vt:variant>
        <vt:lpwstr>_Toc370379762</vt:lpwstr>
      </vt:variant>
      <vt:variant>
        <vt:i4>1835059</vt:i4>
      </vt:variant>
      <vt:variant>
        <vt:i4>50</vt:i4>
      </vt:variant>
      <vt:variant>
        <vt:i4>0</vt:i4>
      </vt:variant>
      <vt:variant>
        <vt:i4>5</vt:i4>
      </vt:variant>
      <vt:variant>
        <vt:lpwstr/>
      </vt:variant>
      <vt:variant>
        <vt:lpwstr>_Toc370379761</vt:lpwstr>
      </vt:variant>
      <vt:variant>
        <vt:i4>1835059</vt:i4>
      </vt:variant>
      <vt:variant>
        <vt:i4>44</vt:i4>
      </vt:variant>
      <vt:variant>
        <vt:i4>0</vt:i4>
      </vt:variant>
      <vt:variant>
        <vt:i4>5</vt:i4>
      </vt:variant>
      <vt:variant>
        <vt:lpwstr/>
      </vt:variant>
      <vt:variant>
        <vt:lpwstr>_Toc370379760</vt:lpwstr>
      </vt:variant>
      <vt:variant>
        <vt:i4>2031667</vt:i4>
      </vt:variant>
      <vt:variant>
        <vt:i4>38</vt:i4>
      </vt:variant>
      <vt:variant>
        <vt:i4>0</vt:i4>
      </vt:variant>
      <vt:variant>
        <vt:i4>5</vt:i4>
      </vt:variant>
      <vt:variant>
        <vt:lpwstr/>
      </vt:variant>
      <vt:variant>
        <vt:lpwstr>_Toc370379759</vt:lpwstr>
      </vt:variant>
      <vt:variant>
        <vt:i4>2031667</vt:i4>
      </vt:variant>
      <vt:variant>
        <vt:i4>32</vt:i4>
      </vt:variant>
      <vt:variant>
        <vt:i4>0</vt:i4>
      </vt:variant>
      <vt:variant>
        <vt:i4>5</vt:i4>
      </vt:variant>
      <vt:variant>
        <vt:lpwstr/>
      </vt:variant>
      <vt:variant>
        <vt:lpwstr>_Toc370379758</vt:lpwstr>
      </vt:variant>
      <vt:variant>
        <vt:i4>2031667</vt:i4>
      </vt:variant>
      <vt:variant>
        <vt:i4>26</vt:i4>
      </vt:variant>
      <vt:variant>
        <vt:i4>0</vt:i4>
      </vt:variant>
      <vt:variant>
        <vt:i4>5</vt:i4>
      </vt:variant>
      <vt:variant>
        <vt:lpwstr/>
      </vt:variant>
      <vt:variant>
        <vt:lpwstr>_Toc370379757</vt:lpwstr>
      </vt:variant>
      <vt:variant>
        <vt:i4>2031667</vt:i4>
      </vt:variant>
      <vt:variant>
        <vt:i4>20</vt:i4>
      </vt:variant>
      <vt:variant>
        <vt:i4>0</vt:i4>
      </vt:variant>
      <vt:variant>
        <vt:i4>5</vt:i4>
      </vt:variant>
      <vt:variant>
        <vt:lpwstr/>
      </vt:variant>
      <vt:variant>
        <vt:lpwstr>_Toc370379756</vt:lpwstr>
      </vt:variant>
      <vt:variant>
        <vt:i4>2031667</vt:i4>
      </vt:variant>
      <vt:variant>
        <vt:i4>14</vt:i4>
      </vt:variant>
      <vt:variant>
        <vt:i4>0</vt:i4>
      </vt:variant>
      <vt:variant>
        <vt:i4>5</vt:i4>
      </vt:variant>
      <vt:variant>
        <vt:lpwstr/>
      </vt:variant>
      <vt:variant>
        <vt:lpwstr>_Toc370379755</vt:lpwstr>
      </vt:variant>
      <vt:variant>
        <vt:i4>2031667</vt:i4>
      </vt:variant>
      <vt:variant>
        <vt:i4>8</vt:i4>
      </vt:variant>
      <vt:variant>
        <vt:i4>0</vt:i4>
      </vt:variant>
      <vt:variant>
        <vt:i4>5</vt:i4>
      </vt:variant>
      <vt:variant>
        <vt:lpwstr/>
      </vt:variant>
      <vt:variant>
        <vt:lpwstr>_Toc370379754</vt:lpwstr>
      </vt:variant>
      <vt:variant>
        <vt:i4>2031667</vt:i4>
      </vt:variant>
      <vt:variant>
        <vt:i4>2</vt:i4>
      </vt:variant>
      <vt:variant>
        <vt:i4>0</vt:i4>
      </vt:variant>
      <vt:variant>
        <vt:i4>5</vt:i4>
      </vt:variant>
      <vt:variant>
        <vt:lpwstr/>
      </vt:variant>
      <vt:variant>
        <vt:lpwstr>_Toc370379753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ابوهریره همراه و دوستدار پیامبر</dc:title>
  <dc:subject>اهل بیت، صحابه و تابعین</dc:subject>
  <dc:creator>حارث بن سليمان</dc:creator>
  <cp:keywords>کتابخانه; قلم; عقیده; موحدين; موحدین; کتاب; مكتبة; القلم; العقيدة; qalam; library; http:/qalamlib.com; http:/qalamlibrary.com; http:/mowahedin.com; http:/aqeedeh.com; زندگینامه; صحابه; ابوهریره; رسول الله; شبهات; دفاع</cp:keywords>
  <dc:description>شرح حال و زندگی ابوهریره رضی الله عنه را بیان کرده و رابطه دوستانه آن بزرگوار را با حضرت رسول صلی الله علیه وسلم بازگو می‌کند. کتاب با پیشینة خانوادگیِ ابوهریره و نام و نسب او و شرح احوالش قبل از گرایش به اسلام، آغاز می‌شود. نویسنده در ادامه، مناقبِ اخلاقی آن بزرگوار را یک به یک برشمرده و دلایل محکمی بر عدالت و راستگویی او ارائه می‌دهد. سپس روشِ ابوهریره را در نقل حدیث توضیح می‌دهد و نمونه‌هایی از اهتمام وی را به امر تبلیغ، و ترویج اسلام بیان می‌کند. بحث در علل دشمنی شیعه با او و پاسخ به شش شبهه درباره این صحابی بزرگوار رسول خدا صلی الله علیه وسلم کتاب را به پایان می‌برد.</dc:description>
  <cp:lastModifiedBy>Samsung</cp:lastModifiedBy>
  <cp:revision>2</cp:revision>
  <cp:lastPrinted>2004-01-04T11:42:00Z</cp:lastPrinted>
  <dcterms:created xsi:type="dcterms:W3CDTF">2016-06-07T07:42:00Z</dcterms:created>
  <dcterms:modified xsi:type="dcterms:W3CDTF">2016-06-07T07:42:00Z</dcterms:modified>
  <cp:version>1.0 January 2016</cp:version>
</cp:coreProperties>
</file>