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5E" w:rsidRPr="00A1370D" w:rsidRDefault="00297A5E" w:rsidP="00CE5C8A">
      <w:pPr>
        <w:jc w:val="lowKashida"/>
        <w:rPr>
          <w:rStyle w:val="Char3"/>
          <w:rtl/>
        </w:rPr>
      </w:pPr>
      <w:bookmarkStart w:id="0" w:name="_GoBack"/>
      <w:bookmarkEnd w:id="0"/>
    </w:p>
    <w:p w:rsidR="00D63550" w:rsidRPr="00A1370D" w:rsidRDefault="00CE5C8A" w:rsidP="0024499E">
      <w:pPr>
        <w:jc w:val="lowKashida"/>
        <w:rPr>
          <w:rStyle w:val="Char3"/>
          <w:rtl/>
        </w:rPr>
      </w:pPr>
      <w:r w:rsidRPr="0024499E">
        <w:rPr>
          <w:rFonts w:ascii="IRNazli" w:hAnsi="IRNazli" w:cs="IRNazli"/>
          <w:rtl/>
          <w:lang w:bidi="fa-IR"/>
        </w:rPr>
        <w:t>رسول الله</w:t>
      </w:r>
      <w:r>
        <w:rPr>
          <w:rFonts w:cs="CTraditional Arabic" w:hint="cs"/>
          <w:rtl/>
          <w:lang w:bidi="fa-IR"/>
        </w:rPr>
        <w:t>ص</w:t>
      </w:r>
      <w:r w:rsidRPr="0024499E">
        <w:rPr>
          <w:rFonts w:ascii="IRNazli" w:hAnsi="IRNazli" w:cs="IRNazli"/>
          <w:rtl/>
          <w:lang w:bidi="fa-IR"/>
        </w:rPr>
        <w:t xml:space="preserve"> فرمودند:</w:t>
      </w:r>
    </w:p>
    <w:p w:rsidR="00CE5C8A" w:rsidRPr="006E40DE" w:rsidRDefault="00CE5C8A" w:rsidP="00AF3CD4">
      <w:pPr>
        <w:pStyle w:val="a2"/>
        <w:ind w:firstLine="0"/>
        <w:jc w:val="center"/>
        <w:rPr>
          <w:sz w:val="30"/>
          <w:szCs w:val="30"/>
          <w:rtl/>
        </w:rPr>
      </w:pPr>
      <w:r w:rsidRPr="006E40DE">
        <w:rPr>
          <w:rFonts w:hint="cs"/>
          <w:sz w:val="30"/>
          <w:szCs w:val="30"/>
          <w:rtl/>
        </w:rPr>
        <w:t>«</w:t>
      </w:r>
      <w:r w:rsidR="00140EB0" w:rsidRPr="006E40DE">
        <w:rPr>
          <w:rFonts w:hint="eastAsia"/>
          <w:sz w:val="30"/>
          <w:szCs w:val="30"/>
          <w:rtl/>
        </w:rPr>
        <w:t>لَوْ</w:t>
      </w:r>
      <w:r w:rsidR="00140EB0" w:rsidRPr="006E40DE">
        <w:rPr>
          <w:sz w:val="30"/>
          <w:szCs w:val="30"/>
          <w:rtl/>
        </w:rPr>
        <w:t xml:space="preserve"> </w:t>
      </w:r>
      <w:r w:rsidR="00140EB0" w:rsidRPr="006E40DE">
        <w:rPr>
          <w:rFonts w:hint="eastAsia"/>
          <w:sz w:val="30"/>
          <w:szCs w:val="30"/>
          <w:rtl/>
        </w:rPr>
        <w:t>كَانَ</w:t>
      </w:r>
      <w:r w:rsidR="00140EB0" w:rsidRPr="006E40DE">
        <w:rPr>
          <w:sz w:val="30"/>
          <w:szCs w:val="30"/>
          <w:rtl/>
        </w:rPr>
        <w:t xml:space="preserve"> </w:t>
      </w:r>
      <w:r w:rsidR="00140EB0" w:rsidRPr="006E40DE">
        <w:rPr>
          <w:rFonts w:hint="eastAsia"/>
          <w:sz w:val="30"/>
          <w:szCs w:val="30"/>
          <w:rtl/>
        </w:rPr>
        <w:t>بَعْدِى</w:t>
      </w:r>
      <w:r w:rsidR="00140EB0" w:rsidRPr="006E40DE">
        <w:rPr>
          <w:sz w:val="30"/>
          <w:szCs w:val="30"/>
          <w:rtl/>
        </w:rPr>
        <w:t xml:space="preserve"> </w:t>
      </w:r>
      <w:r w:rsidR="00140EB0" w:rsidRPr="006E40DE">
        <w:rPr>
          <w:rFonts w:hint="eastAsia"/>
          <w:sz w:val="30"/>
          <w:szCs w:val="30"/>
          <w:rtl/>
        </w:rPr>
        <w:t>نَبِىٌّ</w:t>
      </w:r>
      <w:r w:rsidR="00140EB0" w:rsidRPr="006E40DE">
        <w:rPr>
          <w:sz w:val="30"/>
          <w:szCs w:val="30"/>
          <w:rtl/>
        </w:rPr>
        <w:t xml:space="preserve"> </w:t>
      </w:r>
      <w:r w:rsidR="00140EB0" w:rsidRPr="006E40DE">
        <w:rPr>
          <w:rFonts w:hint="eastAsia"/>
          <w:sz w:val="30"/>
          <w:szCs w:val="30"/>
          <w:rtl/>
        </w:rPr>
        <w:t>لَكَانَ</w:t>
      </w:r>
      <w:r w:rsidR="00140EB0" w:rsidRPr="006E40DE">
        <w:rPr>
          <w:sz w:val="30"/>
          <w:szCs w:val="30"/>
          <w:rtl/>
        </w:rPr>
        <w:t xml:space="preserve"> </w:t>
      </w:r>
      <w:r w:rsidR="00140EB0" w:rsidRPr="006E40DE">
        <w:rPr>
          <w:rFonts w:hint="eastAsia"/>
          <w:sz w:val="30"/>
          <w:szCs w:val="30"/>
          <w:rtl/>
        </w:rPr>
        <w:t>عُمَرَ</w:t>
      </w:r>
      <w:r w:rsidR="00140EB0" w:rsidRPr="006E40DE">
        <w:rPr>
          <w:sz w:val="30"/>
          <w:szCs w:val="30"/>
          <w:rtl/>
        </w:rPr>
        <w:t xml:space="preserve"> </w:t>
      </w:r>
      <w:r w:rsidR="00140EB0" w:rsidRPr="006E40DE">
        <w:rPr>
          <w:rFonts w:hint="eastAsia"/>
          <w:sz w:val="30"/>
          <w:szCs w:val="30"/>
          <w:rtl/>
        </w:rPr>
        <w:t>بْنَ</w:t>
      </w:r>
      <w:r w:rsidR="00140EB0" w:rsidRPr="006E40DE">
        <w:rPr>
          <w:sz w:val="30"/>
          <w:szCs w:val="30"/>
          <w:rtl/>
        </w:rPr>
        <w:t xml:space="preserve"> </w:t>
      </w:r>
      <w:r w:rsidR="00140EB0" w:rsidRPr="006E40DE">
        <w:rPr>
          <w:rFonts w:hint="eastAsia"/>
          <w:sz w:val="30"/>
          <w:szCs w:val="30"/>
          <w:rtl/>
        </w:rPr>
        <w:t>الْخَطَّابِ</w:t>
      </w:r>
      <w:r w:rsidR="0024499E">
        <w:rPr>
          <w:rFonts w:hint="cs"/>
          <w:sz w:val="30"/>
          <w:szCs w:val="30"/>
          <w:rtl/>
        </w:rPr>
        <w:t>»</w:t>
      </w:r>
    </w:p>
    <w:p w:rsidR="00CE5C8A" w:rsidRPr="0024499E" w:rsidRDefault="0022590D" w:rsidP="0024499E">
      <w:pPr>
        <w:spacing w:after="160"/>
        <w:jc w:val="center"/>
        <w:rPr>
          <w:rFonts w:ascii="IRNazli" w:hAnsi="IRNazli" w:cs="IRNazli"/>
          <w:rtl/>
          <w:lang w:bidi="fa-IR"/>
        </w:rPr>
      </w:pPr>
      <w:r w:rsidRPr="0024499E">
        <w:rPr>
          <w:rFonts w:ascii="IRNazli" w:hAnsi="IRNazli" w:cs="IRNazli"/>
          <w:rtl/>
          <w:lang w:bidi="fa-IR"/>
        </w:rPr>
        <w:t>اگر بعد از من پیغمبری می‌آمد آن کس عمر پسر خطاب بود. (ترمذی)</w:t>
      </w:r>
    </w:p>
    <w:p w:rsidR="000025EC" w:rsidRPr="0024499E" w:rsidRDefault="00955FB1" w:rsidP="0024499E">
      <w:pPr>
        <w:jc w:val="center"/>
        <w:rPr>
          <w:rFonts w:ascii="IRNazli" w:hAnsi="IRNazli" w:cs="IRNazli"/>
          <w:rtl/>
          <w:lang w:bidi="fa-IR"/>
        </w:rPr>
      </w:pPr>
      <w:r w:rsidRPr="0024499E">
        <w:rPr>
          <w:rFonts w:ascii="IRNazli" w:hAnsi="IRNazli" w:cs="IRNazli"/>
          <w:rtl/>
          <w:lang w:bidi="fa-IR"/>
        </w:rPr>
        <w:t>مطابق تقاضا و تمنای قلبی حضرت عمر فاروق</w:t>
      </w:r>
      <w:r w:rsidR="0024499E">
        <w:rPr>
          <w:rFonts w:ascii="IRNazli" w:hAnsi="IRNazli" w:cs="CTraditional Arabic" w:hint="cs"/>
          <w:rtl/>
          <w:lang w:bidi="fa-IR"/>
        </w:rPr>
        <w:t>س</w:t>
      </w:r>
      <w:r w:rsidRPr="0024499E">
        <w:rPr>
          <w:rFonts w:ascii="IRNazli" w:hAnsi="IRNazli" w:cs="IRNazli"/>
          <w:rtl/>
          <w:lang w:bidi="fa-IR"/>
        </w:rPr>
        <w:t xml:space="preserve"> و موافق با رأی ای</w:t>
      </w:r>
      <w:r w:rsidR="00F36FEC" w:rsidRPr="0024499E">
        <w:rPr>
          <w:rFonts w:ascii="IRNazli" w:hAnsi="IRNazli" w:cs="IRNazli"/>
          <w:rtl/>
          <w:lang w:bidi="fa-IR"/>
        </w:rPr>
        <w:t>شان بارها وحی الهی نازل شده است،</w:t>
      </w:r>
      <w:r w:rsidRPr="0024499E">
        <w:rPr>
          <w:rFonts w:ascii="IRNazli" w:hAnsi="IRNazli" w:cs="IRNazli"/>
          <w:rtl/>
          <w:lang w:bidi="fa-IR"/>
        </w:rPr>
        <w:t xml:space="preserve"> لذا از آن مجموعه چند واقعه در این رساله گردآوری شده است.</w:t>
      </w:r>
    </w:p>
    <w:p w:rsidR="00955FB1" w:rsidRPr="00A1370D" w:rsidRDefault="00955FB1" w:rsidP="007E1F22">
      <w:pPr>
        <w:jc w:val="center"/>
        <w:rPr>
          <w:rStyle w:val="Char3"/>
          <w:rtl/>
        </w:rPr>
      </w:pPr>
    </w:p>
    <w:p w:rsidR="00C0694D" w:rsidRPr="00BB5A3D" w:rsidRDefault="00AD2A97" w:rsidP="0024499E">
      <w:pPr>
        <w:jc w:val="center"/>
        <w:rPr>
          <w:rFonts w:cs="B Titr"/>
          <w:sz w:val="40"/>
          <w:szCs w:val="40"/>
          <w:rtl/>
          <w:lang w:bidi="fa-IR"/>
        </w:rPr>
      </w:pPr>
      <w:r w:rsidRPr="0024499E">
        <w:rPr>
          <w:rFonts w:ascii="IRTitr" w:hAnsi="IRTitr" w:cs="IRTitr"/>
          <w:sz w:val="64"/>
          <w:szCs w:val="64"/>
          <w:rtl/>
          <w:lang w:bidi="fa-IR"/>
        </w:rPr>
        <w:t>موافقات حضرت عمر</w:t>
      </w:r>
      <w:r w:rsidR="0024499E" w:rsidRPr="0024499E">
        <w:rPr>
          <w:rFonts w:ascii="IRTitr" w:hAnsi="IRTitr" w:cs="CTraditional Arabic" w:hint="cs"/>
          <w:sz w:val="64"/>
          <w:szCs w:val="64"/>
          <w:rtl/>
          <w:lang w:bidi="fa-IR"/>
        </w:rPr>
        <w:t>س</w:t>
      </w:r>
    </w:p>
    <w:p w:rsidR="00AD2A97" w:rsidRPr="00A1370D" w:rsidRDefault="00AD2A97" w:rsidP="007E1F22">
      <w:pPr>
        <w:jc w:val="center"/>
        <w:rPr>
          <w:rStyle w:val="Char3"/>
          <w:rtl/>
        </w:rPr>
      </w:pPr>
    </w:p>
    <w:p w:rsidR="009F1829" w:rsidRPr="00A1370D" w:rsidRDefault="009F1829" w:rsidP="007E1F22">
      <w:pPr>
        <w:jc w:val="center"/>
        <w:rPr>
          <w:rStyle w:val="Char3"/>
          <w:rtl/>
        </w:rPr>
      </w:pPr>
    </w:p>
    <w:p w:rsidR="00AD2A97" w:rsidRPr="0024499E" w:rsidRDefault="00AD2A97" w:rsidP="007E1F22">
      <w:pPr>
        <w:jc w:val="center"/>
        <w:rPr>
          <w:rFonts w:ascii="IRYakout" w:hAnsi="IRYakout" w:cs="IRYakout"/>
          <w:b/>
          <w:bCs/>
          <w:sz w:val="32"/>
          <w:szCs w:val="32"/>
          <w:rtl/>
          <w:lang w:bidi="fa-IR"/>
        </w:rPr>
      </w:pPr>
      <w:r w:rsidRPr="0024499E">
        <w:rPr>
          <w:rFonts w:ascii="IRYakout" w:hAnsi="IRYakout" w:cs="IRYakout"/>
          <w:b/>
          <w:bCs/>
          <w:sz w:val="32"/>
          <w:szCs w:val="32"/>
          <w:rtl/>
          <w:lang w:bidi="fa-IR"/>
        </w:rPr>
        <w:t>گردآورنده:</w:t>
      </w:r>
    </w:p>
    <w:p w:rsidR="00AD2A97" w:rsidRPr="00F36FEC" w:rsidRDefault="00AD2A97" w:rsidP="007E1F22">
      <w:pPr>
        <w:jc w:val="center"/>
        <w:rPr>
          <w:rFonts w:cs="B Jadid"/>
          <w:rtl/>
          <w:lang w:bidi="fa-IR"/>
        </w:rPr>
      </w:pPr>
      <w:r w:rsidRPr="0024499E">
        <w:rPr>
          <w:rFonts w:ascii="IRYakout" w:hAnsi="IRYakout" w:cs="IRYakout"/>
          <w:b/>
          <w:bCs/>
          <w:sz w:val="36"/>
          <w:szCs w:val="36"/>
          <w:rtl/>
          <w:lang w:bidi="fa-IR"/>
        </w:rPr>
        <w:t>مولانا محمد ضیاء القاسمی</w:t>
      </w:r>
    </w:p>
    <w:p w:rsidR="00F36FEC" w:rsidRPr="00A1370D" w:rsidRDefault="00F36FEC" w:rsidP="007E1F22">
      <w:pPr>
        <w:jc w:val="center"/>
        <w:rPr>
          <w:rStyle w:val="Char3"/>
          <w:rtl/>
        </w:rPr>
      </w:pPr>
    </w:p>
    <w:p w:rsidR="006E40DE" w:rsidRPr="00A1370D" w:rsidRDefault="006E40DE" w:rsidP="007E1F22">
      <w:pPr>
        <w:jc w:val="center"/>
        <w:rPr>
          <w:rStyle w:val="Char3"/>
          <w:rtl/>
        </w:rPr>
      </w:pPr>
    </w:p>
    <w:p w:rsidR="00BA0141" w:rsidRPr="0024499E" w:rsidRDefault="00BA0141" w:rsidP="007E1F22">
      <w:pPr>
        <w:jc w:val="center"/>
        <w:rPr>
          <w:rFonts w:ascii="IRYakout" w:hAnsi="IRYakout" w:cs="IRYakout"/>
          <w:b/>
          <w:bCs/>
          <w:sz w:val="32"/>
          <w:szCs w:val="32"/>
          <w:rtl/>
          <w:lang w:bidi="fa-IR"/>
        </w:rPr>
      </w:pPr>
      <w:r w:rsidRPr="0024499E">
        <w:rPr>
          <w:rFonts w:ascii="IRYakout" w:hAnsi="IRYakout" w:cs="IRYakout"/>
          <w:b/>
          <w:bCs/>
          <w:sz w:val="32"/>
          <w:szCs w:val="32"/>
          <w:rtl/>
          <w:lang w:bidi="fa-IR"/>
        </w:rPr>
        <w:t>مترجم:</w:t>
      </w:r>
    </w:p>
    <w:p w:rsidR="00366F95" w:rsidRDefault="00F36FEC" w:rsidP="007E1F22">
      <w:pPr>
        <w:jc w:val="center"/>
        <w:rPr>
          <w:rFonts w:cs="B Yagut"/>
          <w:b/>
          <w:bCs/>
          <w:sz w:val="36"/>
          <w:szCs w:val="36"/>
          <w:rtl/>
          <w:lang w:bidi="fa-IR"/>
        </w:rPr>
      </w:pPr>
      <w:r w:rsidRPr="0024499E">
        <w:rPr>
          <w:rFonts w:ascii="IRYakout" w:hAnsi="IRYakout" w:cs="IRYakout"/>
          <w:b/>
          <w:bCs/>
          <w:sz w:val="36"/>
          <w:szCs w:val="36"/>
          <w:rtl/>
          <w:lang w:bidi="fa-IR"/>
        </w:rPr>
        <w:t>مولانا غلام محمد سربازی</w:t>
      </w:r>
    </w:p>
    <w:p w:rsidR="0024499E" w:rsidRDefault="0024499E" w:rsidP="007E1F22">
      <w:pPr>
        <w:jc w:val="center"/>
        <w:rPr>
          <w:rFonts w:cs="B Lotus"/>
          <w:rtl/>
          <w:lang w:bidi="fa-IR"/>
        </w:rPr>
        <w:sectPr w:rsidR="0024499E" w:rsidSect="0024499E">
          <w:headerReference w:type="even" r:id="rId9"/>
          <w:head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7713D" w:rsidRPr="00C50D4D" w:rsidTr="00DE2CD7">
        <w:trPr>
          <w:jc w:val="center"/>
        </w:trPr>
        <w:tc>
          <w:tcPr>
            <w:tcW w:w="1527" w:type="pct"/>
            <w:vAlign w:val="center"/>
          </w:tcPr>
          <w:p w:rsidR="0017713D" w:rsidRPr="005B5A35" w:rsidRDefault="0017713D" w:rsidP="0017713D">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17713D" w:rsidRPr="008A6D22" w:rsidRDefault="0017713D" w:rsidP="0017713D">
            <w:pPr>
              <w:spacing w:after="60"/>
              <w:jc w:val="both"/>
              <w:rPr>
                <w:rFonts w:ascii="IRMitra" w:hAnsi="IRMitra" w:cs="IRMitra"/>
                <w:color w:val="244061" w:themeColor="accent1" w:themeShade="80"/>
                <w:sz w:val="29"/>
                <w:szCs w:val="29"/>
                <w:rtl/>
                <w:lang w:bidi="fa-IR"/>
              </w:rPr>
            </w:pPr>
            <w:r w:rsidRPr="008A6D22">
              <w:rPr>
                <w:rFonts w:ascii="IRMitra" w:hAnsi="IRMitra" w:cs="IRMitra" w:hint="cs"/>
                <w:color w:val="244061" w:themeColor="accent1" w:themeShade="80"/>
                <w:sz w:val="29"/>
                <w:szCs w:val="29"/>
                <w:rtl/>
                <w:lang w:bidi="fa-IR"/>
              </w:rPr>
              <w:t>موافقات حضرت عمر</w:t>
            </w:r>
            <w:r w:rsidRPr="008A6D22">
              <w:rPr>
                <w:rFonts w:ascii="IRMitra" w:hAnsi="IRMitra" w:cs="CTraditional Arabic" w:hint="cs"/>
                <w:color w:val="244061" w:themeColor="accent1" w:themeShade="80"/>
                <w:sz w:val="29"/>
                <w:szCs w:val="29"/>
                <w:rtl/>
                <w:lang w:bidi="fa-IR"/>
              </w:rPr>
              <w:t>س</w:t>
            </w:r>
          </w:p>
        </w:tc>
      </w:tr>
      <w:tr w:rsidR="0017713D" w:rsidRPr="00C50D4D" w:rsidTr="00DE2CD7">
        <w:trPr>
          <w:jc w:val="center"/>
        </w:trPr>
        <w:tc>
          <w:tcPr>
            <w:tcW w:w="1527" w:type="pct"/>
            <w:vAlign w:val="center"/>
          </w:tcPr>
          <w:p w:rsidR="0017713D" w:rsidRPr="005B5A35" w:rsidRDefault="0017713D" w:rsidP="0017713D">
            <w:pPr>
              <w:spacing w:before="60" w:after="60"/>
              <w:jc w:val="both"/>
              <w:rPr>
                <w:rFonts w:ascii="IRMitra" w:hAnsi="IRMitra" w:cs="IRMitra"/>
                <w:b/>
                <w:bCs/>
                <w:color w:val="FF0000"/>
                <w:sz w:val="27"/>
                <w:szCs w:val="27"/>
                <w:rtl/>
              </w:rPr>
            </w:pPr>
            <w:r>
              <w:rPr>
                <w:rFonts w:ascii="IRMitra" w:hAnsi="IRMitra" w:cs="IRMitra" w:hint="cs"/>
                <w:b/>
                <w:bCs/>
                <w:sz w:val="27"/>
                <w:szCs w:val="27"/>
                <w:rtl/>
              </w:rPr>
              <w:t>گرد آورنده</w:t>
            </w:r>
            <w:r w:rsidRPr="005B5A35">
              <w:rPr>
                <w:rFonts w:ascii="IRMitra" w:hAnsi="IRMitra" w:cs="IRMitra" w:hint="cs"/>
                <w:b/>
                <w:bCs/>
                <w:sz w:val="27"/>
                <w:szCs w:val="27"/>
                <w:rtl/>
              </w:rPr>
              <w:t xml:space="preserve">: </w:t>
            </w:r>
          </w:p>
        </w:tc>
        <w:tc>
          <w:tcPr>
            <w:tcW w:w="3473" w:type="pct"/>
            <w:gridSpan w:val="4"/>
          </w:tcPr>
          <w:p w:rsidR="0017713D" w:rsidRPr="0017713D" w:rsidRDefault="0017713D" w:rsidP="0017713D">
            <w:pPr>
              <w:spacing w:before="60" w:after="60"/>
              <w:jc w:val="both"/>
              <w:rPr>
                <w:rFonts w:ascii="IRMitra" w:hAnsi="IRMitra" w:cs="IRMitra"/>
                <w:color w:val="244061" w:themeColor="accent1" w:themeShade="80"/>
                <w:rtl/>
                <w:lang w:bidi="fa-IR"/>
              </w:rPr>
            </w:pPr>
            <w:r w:rsidRPr="0017713D">
              <w:rPr>
                <w:rFonts w:ascii="IRMitra" w:hAnsi="IRMitra" w:cs="IRMitra" w:hint="cs"/>
                <w:color w:val="244061" w:themeColor="accent1" w:themeShade="80"/>
                <w:rtl/>
                <w:lang w:bidi="fa-IR"/>
              </w:rPr>
              <w:t>مولانا محمد ضیاء القاسمی</w:t>
            </w:r>
          </w:p>
        </w:tc>
      </w:tr>
      <w:tr w:rsidR="0017713D" w:rsidRPr="00C50D4D" w:rsidTr="00DE2CD7">
        <w:trPr>
          <w:jc w:val="center"/>
        </w:trPr>
        <w:tc>
          <w:tcPr>
            <w:tcW w:w="1527" w:type="pct"/>
            <w:vAlign w:val="center"/>
          </w:tcPr>
          <w:p w:rsidR="0017713D" w:rsidRPr="005B5A35" w:rsidRDefault="0017713D" w:rsidP="0017713D">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473" w:type="pct"/>
            <w:gridSpan w:val="4"/>
          </w:tcPr>
          <w:p w:rsidR="0017713D" w:rsidRPr="0017713D" w:rsidRDefault="0017713D" w:rsidP="0017713D">
            <w:pPr>
              <w:spacing w:before="60" w:after="60"/>
              <w:jc w:val="both"/>
              <w:rPr>
                <w:rFonts w:ascii="IRMitra" w:hAnsi="IRMitra" w:cs="IRMitra"/>
                <w:color w:val="244061" w:themeColor="accent1" w:themeShade="80"/>
                <w:rtl/>
                <w:lang w:bidi="fa-IR"/>
              </w:rPr>
            </w:pPr>
            <w:r w:rsidRPr="0017713D">
              <w:rPr>
                <w:rFonts w:ascii="IRMitra" w:hAnsi="IRMitra" w:cs="IRMitra" w:hint="cs"/>
                <w:color w:val="244061" w:themeColor="accent1" w:themeShade="80"/>
                <w:rtl/>
                <w:lang w:bidi="fa-IR"/>
              </w:rPr>
              <w:t>مولانا غلام محمد سربازی</w:t>
            </w:r>
          </w:p>
        </w:tc>
      </w:tr>
      <w:tr w:rsidR="0017713D" w:rsidRPr="00C50D4D" w:rsidTr="009A3136">
        <w:trPr>
          <w:jc w:val="center"/>
        </w:trPr>
        <w:tc>
          <w:tcPr>
            <w:tcW w:w="1527" w:type="pct"/>
            <w:vAlign w:val="center"/>
          </w:tcPr>
          <w:p w:rsidR="0017713D" w:rsidRPr="005B5A35" w:rsidRDefault="0017713D"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17713D" w:rsidRPr="008A6D22" w:rsidRDefault="008A6D22" w:rsidP="009A3136">
            <w:pPr>
              <w:spacing w:before="60" w:after="60"/>
              <w:jc w:val="both"/>
              <w:rPr>
                <w:rFonts w:ascii="IRMitra" w:hAnsi="IRMitra" w:cs="IRMitra"/>
                <w:color w:val="244061" w:themeColor="accent1" w:themeShade="80"/>
                <w:rtl/>
              </w:rPr>
            </w:pPr>
            <w:r w:rsidRPr="008A6D22">
              <w:rPr>
                <w:rFonts w:ascii="IRMitra" w:hAnsi="IRMitra" w:cs="IRMitra"/>
                <w:color w:val="244061" w:themeColor="accent1" w:themeShade="80"/>
                <w:rtl/>
              </w:rPr>
              <w:t xml:space="preserve">تاریخ اسلام - </w:t>
            </w:r>
            <w:bookmarkStart w:id="1" w:name="_Toc426735833"/>
            <w:r w:rsidRPr="008A6D22">
              <w:rPr>
                <w:rFonts w:ascii="IRMitra" w:hAnsi="IRMitra" w:cs="IRMitra"/>
                <w:color w:val="244061" w:themeColor="accent1" w:themeShade="80"/>
                <w:rtl/>
                <w:lang w:bidi="fa-IR"/>
              </w:rPr>
              <w:t>اهل بیت، صحابه و تابعین</w:t>
            </w:r>
            <w:bookmarkEnd w:id="1"/>
          </w:p>
        </w:tc>
      </w:tr>
      <w:tr w:rsidR="0017713D" w:rsidRPr="00C50D4D" w:rsidTr="009A3136">
        <w:trPr>
          <w:jc w:val="center"/>
        </w:trPr>
        <w:tc>
          <w:tcPr>
            <w:tcW w:w="1527" w:type="pct"/>
            <w:vAlign w:val="center"/>
          </w:tcPr>
          <w:p w:rsidR="0017713D" w:rsidRPr="005B5A35" w:rsidRDefault="0017713D"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17713D" w:rsidRPr="002F7351" w:rsidRDefault="0017713D" w:rsidP="0011784F">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17713D" w:rsidRPr="00C50D4D" w:rsidTr="009A3136">
        <w:trPr>
          <w:jc w:val="center"/>
        </w:trPr>
        <w:tc>
          <w:tcPr>
            <w:tcW w:w="1527" w:type="pct"/>
            <w:vAlign w:val="center"/>
          </w:tcPr>
          <w:p w:rsidR="0017713D" w:rsidRPr="005B5A35" w:rsidRDefault="0017713D"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17713D" w:rsidRPr="002F7351" w:rsidRDefault="0017713D" w:rsidP="009A313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17713D" w:rsidRPr="00C50D4D" w:rsidTr="009A3136">
        <w:trPr>
          <w:jc w:val="center"/>
        </w:trPr>
        <w:tc>
          <w:tcPr>
            <w:tcW w:w="1527" w:type="pct"/>
            <w:vAlign w:val="center"/>
          </w:tcPr>
          <w:p w:rsidR="0017713D" w:rsidRPr="005B5A35" w:rsidRDefault="0017713D"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17713D" w:rsidRPr="002F7351" w:rsidRDefault="0017713D" w:rsidP="009A3136">
            <w:pPr>
              <w:spacing w:before="60" w:after="60"/>
              <w:jc w:val="both"/>
              <w:rPr>
                <w:rFonts w:ascii="IRMitra" w:hAnsi="IRMitra" w:cs="IRMitra"/>
                <w:color w:val="244061" w:themeColor="accent1" w:themeShade="80"/>
                <w:rtl/>
              </w:rPr>
            </w:pPr>
          </w:p>
        </w:tc>
      </w:tr>
      <w:tr w:rsidR="0017713D" w:rsidRPr="00EA1553" w:rsidTr="009A3136">
        <w:trPr>
          <w:jc w:val="center"/>
        </w:trPr>
        <w:tc>
          <w:tcPr>
            <w:tcW w:w="1527" w:type="pct"/>
            <w:vAlign w:val="center"/>
          </w:tcPr>
          <w:p w:rsidR="0017713D" w:rsidRPr="001F6601" w:rsidRDefault="0017713D" w:rsidP="009A3136">
            <w:pPr>
              <w:spacing w:before="60" w:after="60"/>
              <w:rPr>
                <w:rFonts w:ascii="IRMitra" w:hAnsi="IRMitra" w:cs="IRMitra"/>
                <w:b/>
                <w:bCs/>
                <w:sz w:val="7"/>
                <w:szCs w:val="7"/>
                <w:rtl/>
              </w:rPr>
            </w:pPr>
          </w:p>
        </w:tc>
        <w:tc>
          <w:tcPr>
            <w:tcW w:w="3473" w:type="pct"/>
            <w:gridSpan w:val="4"/>
            <w:vAlign w:val="center"/>
          </w:tcPr>
          <w:p w:rsidR="0017713D" w:rsidRPr="001F6601" w:rsidRDefault="0017713D" w:rsidP="009A3136">
            <w:pPr>
              <w:spacing w:before="60" w:after="60"/>
              <w:rPr>
                <w:rFonts w:ascii="IRMitra" w:hAnsi="IRMitra" w:cs="IRMitra"/>
                <w:color w:val="244061" w:themeColor="accent1" w:themeShade="80"/>
                <w:sz w:val="7"/>
                <w:szCs w:val="7"/>
                <w:rtl/>
              </w:rPr>
            </w:pPr>
          </w:p>
        </w:tc>
      </w:tr>
      <w:tr w:rsidR="0017713D" w:rsidRPr="00C50D4D" w:rsidTr="009A3136">
        <w:trPr>
          <w:jc w:val="center"/>
        </w:trPr>
        <w:tc>
          <w:tcPr>
            <w:tcW w:w="3598" w:type="pct"/>
            <w:gridSpan w:val="4"/>
            <w:vAlign w:val="center"/>
          </w:tcPr>
          <w:p w:rsidR="0017713D" w:rsidRPr="00AA082B" w:rsidRDefault="0017713D"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7713D" w:rsidRPr="0004588E" w:rsidRDefault="0017713D" w:rsidP="009A3136">
            <w:pPr>
              <w:spacing w:before="60" w:after="60"/>
              <w:jc w:val="center"/>
              <w:rPr>
                <w:rFonts w:asciiTheme="minorHAnsi" w:hAnsiTheme="minorHAnsi" w:cstheme="minorHAnsi"/>
                <w:b/>
                <w:bCs/>
                <w:sz w:val="27"/>
                <w:szCs w:val="27"/>
                <w:rtl/>
              </w:rPr>
            </w:pPr>
            <w:r w:rsidRPr="0017713D">
              <w:rPr>
                <w:rFonts w:asciiTheme="minorHAnsi" w:hAnsiTheme="minorHAnsi" w:cstheme="minorHAnsi"/>
                <w:b/>
                <w:bCs/>
                <w:color w:val="244061" w:themeColor="accent1" w:themeShade="80"/>
                <w:sz w:val="24"/>
                <w:szCs w:val="24"/>
              </w:rPr>
              <w:t>www.aqeedeh.com</w:t>
            </w:r>
          </w:p>
        </w:tc>
        <w:tc>
          <w:tcPr>
            <w:tcW w:w="1402" w:type="pct"/>
          </w:tcPr>
          <w:p w:rsidR="0017713D" w:rsidRPr="00855B06" w:rsidRDefault="0017713D"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2BAE64E" wp14:editId="17220DFD">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7713D" w:rsidRPr="00C50D4D" w:rsidTr="009A3136">
        <w:trPr>
          <w:jc w:val="center"/>
        </w:trPr>
        <w:tc>
          <w:tcPr>
            <w:tcW w:w="1527" w:type="pct"/>
            <w:vAlign w:val="center"/>
          </w:tcPr>
          <w:p w:rsidR="0017713D" w:rsidRPr="00855B06" w:rsidRDefault="0017713D"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17713D" w:rsidRPr="00855B06" w:rsidRDefault="0017713D" w:rsidP="009A3136">
            <w:pPr>
              <w:spacing w:before="60" w:after="60"/>
              <w:jc w:val="right"/>
              <w:rPr>
                <w:rFonts w:ascii="IRMitra" w:hAnsi="IRMitra" w:cs="IRMitra"/>
                <w:color w:val="244061" w:themeColor="accent1" w:themeShade="80"/>
                <w:sz w:val="30"/>
                <w:szCs w:val="30"/>
                <w:rtl/>
              </w:rPr>
            </w:pPr>
            <w:r w:rsidRPr="0017713D">
              <w:rPr>
                <w:rFonts w:asciiTheme="majorBidi" w:hAnsiTheme="majorBidi" w:cstheme="majorBidi"/>
                <w:b/>
                <w:bCs/>
                <w:sz w:val="24"/>
                <w:szCs w:val="24"/>
              </w:rPr>
              <w:t>book@aqeedeh.com</w:t>
            </w:r>
          </w:p>
        </w:tc>
      </w:tr>
      <w:tr w:rsidR="0017713D" w:rsidRPr="00C50D4D" w:rsidTr="009A3136">
        <w:trPr>
          <w:jc w:val="center"/>
        </w:trPr>
        <w:tc>
          <w:tcPr>
            <w:tcW w:w="5000" w:type="pct"/>
            <w:gridSpan w:val="5"/>
            <w:vAlign w:val="bottom"/>
          </w:tcPr>
          <w:p w:rsidR="0017713D" w:rsidRPr="00855B06" w:rsidRDefault="0017713D"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17713D" w:rsidRPr="00C50D4D" w:rsidTr="009A3136">
        <w:trPr>
          <w:jc w:val="center"/>
        </w:trPr>
        <w:tc>
          <w:tcPr>
            <w:tcW w:w="2295" w:type="pct"/>
            <w:gridSpan w:val="2"/>
            <w:shd w:val="clear" w:color="auto" w:fill="auto"/>
          </w:tcPr>
          <w:p w:rsidR="0017713D" w:rsidRPr="0017713D" w:rsidRDefault="0017713D" w:rsidP="009A3136">
            <w:pPr>
              <w:widowControl w:val="0"/>
              <w:tabs>
                <w:tab w:val="right" w:leader="dot" w:pos="5138"/>
              </w:tabs>
              <w:bidi w:val="0"/>
              <w:spacing w:before="60" w:after="60"/>
              <w:rPr>
                <w:rFonts w:ascii="Literata" w:hAnsi="Literata"/>
                <w:sz w:val="22"/>
                <w:szCs w:val="22"/>
              </w:rPr>
            </w:pPr>
            <w:r w:rsidRPr="0017713D">
              <w:rPr>
                <w:rFonts w:ascii="Literata" w:hAnsi="Literata"/>
                <w:sz w:val="22"/>
                <w:szCs w:val="22"/>
              </w:rPr>
              <w:t>www.mowahedin.com</w:t>
            </w:r>
          </w:p>
          <w:p w:rsidR="0017713D" w:rsidRPr="0017713D" w:rsidRDefault="0017713D" w:rsidP="009A3136">
            <w:pPr>
              <w:widowControl w:val="0"/>
              <w:tabs>
                <w:tab w:val="right" w:leader="dot" w:pos="5138"/>
              </w:tabs>
              <w:bidi w:val="0"/>
              <w:spacing w:before="60" w:after="60"/>
              <w:rPr>
                <w:rFonts w:ascii="Literata" w:hAnsi="Literata"/>
                <w:sz w:val="22"/>
                <w:szCs w:val="22"/>
              </w:rPr>
            </w:pPr>
            <w:r w:rsidRPr="0017713D">
              <w:rPr>
                <w:rFonts w:ascii="Literata" w:hAnsi="Literata"/>
                <w:sz w:val="22"/>
                <w:szCs w:val="22"/>
              </w:rPr>
              <w:t>www.videofarsi.com</w:t>
            </w:r>
          </w:p>
          <w:p w:rsidR="0017713D" w:rsidRPr="0017713D" w:rsidRDefault="0017713D" w:rsidP="009A3136">
            <w:pPr>
              <w:bidi w:val="0"/>
              <w:spacing w:before="60" w:after="60"/>
              <w:rPr>
                <w:rFonts w:ascii="Literata" w:hAnsi="Literata"/>
                <w:sz w:val="22"/>
                <w:szCs w:val="22"/>
              </w:rPr>
            </w:pPr>
            <w:r w:rsidRPr="0017713D">
              <w:rPr>
                <w:rFonts w:ascii="Literata" w:hAnsi="Literata"/>
                <w:sz w:val="22"/>
                <w:szCs w:val="22"/>
              </w:rPr>
              <w:t>www.zekr.tv</w:t>
            </w:r>
          </w:p>
          <w:p w:rsidR="0017713D" w:rsidRPr="0017713D" w:rsidRDefault="0017713D" w:rsidP="009A3136">
            <w:pPr>
              <w:bidi w:val="0"/>
              <w:spacing w:before="60" w:after="60"/>
              <w:rPr>
                <w:rFonts w:ascii="IRMitra" w:hAnsi="IRMitra" w:cs="IRMitra"/>
                <w:b/>
                <w:bCs/>
                <w:sz w:val="22"/>
                <w:szCs w:val="22"/>
                <w:rtl/>
              </w:rPr>
            </w:pPr>
            <w:r w:rsidRPr="0017713D">
              <w:rPr>
                <w:rFonts w:ascii="Literata" w:hAnsi="Literata"/>
                <w:sz w:val="22"/>
                <w:szCs w:val="22"/>
              </w:rPr>
              <w:t>www.mowahed.com</w:t>
            </w:r>
          </w:p>
        </w:tc>
        <w:tc>
          <w:tcPr>
            <w:tcW w:w="360" w:type="pct"/>
          </w:tcPr>
          <w:p w:rsidR="0017713D" w:rsidRPr="0017713D" w:rsidRDefault="0017713D" w:rsidP="009A3136">
            <w:pPr>
              <w:bidi w:val="0"/>
              <w:spacing w:before="60" w:after="60"/>
              <w:rPr>
                <w:rFonts w:ascii="IRMitra" w:hAnsi="IRMitra" w:cs="IRMitra"/>
                <w:sz w:val="22"/>
                <w:szCs w:val="22"/>
                <w:rtl/>
              </w:rPr>
            </w:pPr>
          </w:p>
        </w:tc>
        <w:tc>
          <w:tcPr>
            <w:tcW w:w="2345" w:type="pct"/>
            <w:gridSpan w:val="2"/>
          </w:tcPr>
          <w:p w:rsidR="0017713D" w:rsidRPr="0017713D" w:rsidRDefault="0017713D" w:rsidP="009A3136">
            <w:pPr>
              <w:widowControl w:val="0"/>
              <w:tabs>
                <w:tab w:val="right" w:leader="dot" w:pos="5138"/>
              </w:tabs>
              <w:bidi w:val="0"/>
              <w:spacing w:before="60" w:after="60"/>
              <w:rPr>
                <w:rFonts w:ascii="Literata" w:hAnsi="Literata"/>
                <w:sz w:val="22"/>
                <w:szCs w:val="22"/>
              </w:rPr>
            </w:pPr>
            <w:r w:rsidRPr="0017713D">
              <w:rPr>
                <w:rFonts w:ascii="Literata" w:hAnsi="Literata"/>
                <w:sz w:val="22"/>
                <w:szCs w:val="22"/>
              </w:rPr>
              <w:t>www.aqeedeh.com</w:t>
            </w:r>
          </w:p>
          <w:p w:rsidR="0017713D" w:rsidRPr="0017713D" w:rsidRDefault="0017713D" w:rsidP="009A3136">
            <w:pPr>
              <w:widowControl w:val="0"/>
              <w:tabs>
                <w:tab w:val="right" w:leader="dot" w:pos="5138"/>
              </w:tabs>
              <w:bidi w:val="0"/>
              <w:spacing w:before="60" w:after="60"/>
              <w:rPr>
                <w:rFonts w:ascii="Literata" w:hAnsi="Literata"/>
                <w:sz w:val="22"/>
                <w:szCs w:val="22"/>
              </w:rPr>
            </w:pPr>
            <w:r w:rsidRPr="0017713D">
              <w:rPr>
                <w:rFonts w:ascii="Literata" w:hAnsi="Literata"/>
                <w:sz w:val="22"/>
                <w:szCs w:val="22"/>
              </w:rPr>
              <w:t>www.islamtxt.com</w:t>
            </w:r>
          </w:p>
          <w:p w:rsidR="0017713D" w:rsidRPr="0017713D" w:rsidRDefault="00B71151" w:rsidP="009A3136">
            <w:pPr>
              <w:widowControl w:val="0"/>
              <w:tabs>
                <w:tab w:val="right" w:leader="dot" w:pos="5138"/>
              </w:tabs>
              <w:bidi w:val="0"/>
              <w:spacing w:before="60" w:after="60"/>
              <w:rPr>
                <w:rFonts w:ascii="Literata" w:hAnsi="Literata"/>
                <w:sz w:val="22"/>
                <w:szCs w:val="22"/>
              </w:rPr>
            </w:pPr>
            <w:hyperlink r:id="rId12" w:history="1">
              <w:r w:rsidR="0017713D" w:rsidRPr="0017713D">
                <w:rPr>
                  <w:rStyle w:val="Hyperlink"/>
                  <w:rFonts w:ascii="Literata" w:hAnsi="Literata"/>
                  <w:color w:val="auto"/>
                  <w:sz w:val="22"/>
                  <w:szCs w:val="22"/>
                  <w:u w:val="none"/>
                </w:rPr>
                <w:t>www.shabnam.cc</w:t>
              </w:r>
            </w:hyperlink>
          </w:p>
          <w:p w:rsidR="0017713D" w:rsidRPr="0017713D" w:rsidRDefault="0017713D" w:rsidP="009A3136">
            <w:pPr>
              <w:bidi w:val="0"/>
              <w:spacing w:before="60" w:after="60"/>
              <w:rPr>
                <w:rFonts w:ascii="IRMitra" w:hAnsi="IRMitra" w:cs="IRMitra"/>
                <w:sz w:val="22"/>
                <w:szCs w:val="22"/>
                <w:rtl/>
              </w:rPr>
            </w:pPr>
            <w:r w:rsidRPr="0017713D">
              <w:rPr>
                <w:rFonts w:ascii="Literata" w:hAnsi="Literata"/>
                <w:sz w:val="22"/>
                <w:szCs w:val="22"/>
              </w:rPr>
              <w:t>www.sadaislam.com</w:t>
            </w:r>
          </w:p>
        </w:tc>
      </w:tr>
      <w:tr w:rsidR="0017713D" w:rsidRPr="00EA1553" w:rsidTr="009A3136">
        <w:trPr>
          <w:jc w:val="center"/>
        </w:trPr>
        <w:tc>
          <w:tcPr>
            <w:tcW w:w="2295" w:type="pct"/>
            <w:gridSpan w:val="2"/>
          </w:tcPr>
          <w:p w:rsidR="0017713D" w:rsidRPr="00EA1553" w:rsidRDefault="0017713D" w:rsidP="009A3136">
            <w:pPr>
              <w:spacing w:before="60" w:after="60"/>
              <w:rPr>
                <w:rFonts w:ascii="IRMitra" w:hAnsi="IRMitra" w:cs="IRMitra"/>
                <w:b/>
                <w:bCs/>
                <w:sz w:val="5"/>
                <w:szCs w:val="5"/>
                <w:rtl/>
              </w:rPr>
            </w:pPr>
          </w:p>
        </w:tc>
        <w:tc>
          <w:tcPr>
            <w:tcW w:w="2705" w:type="pct"/>
            <w:gridSpan w:val="3"/>
          </w:tcPr>
          <w:p w:rsidR="0017713D" w:rsidRPr="00EA1553" w:rsidRDefault="0017713D" w:rsidP="009A3136">
            <w:pPr>
              <w:spacing w:before="60" w:after="60"/>
              <w:rPr>
                <w:rFonts w:ascii="IRMitra" w:hAnsi="IRMitra" w:cs="IRMitra"/>
                <w:color w:val="244061" w:themeColor="accent1" w:themeShade="80"/>
                <w:sz w:val="5"/>
                <w:szCs w:val="5"/>
                <w:rtl/>
              </w:rPr>
            </w:pPr>
          </w:p>
        </w:tc>
      </w:tr>
      <w:tr w:rsidR="0017713D" w:rsidRPr="00C50D4D" w:rsidTr="009A3136">
        <w:trPr>
          <w:jc w:val="center"/>
        </w:trPr>
        <w:tc>
          <w:tcPr>
            <w:tcW w:w="5000" w:type="pct"/>
            <w:gridSpan w:val="5"/>
          </w:tcPr>
          <w:p w:rsidR="0017713D" w:rsidRPr="00855B06" w:rsidRDefault="0017713D"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2DB212D" wp14:editId="2B947C2A">
                  <wp:extent cx="1149350" cy="598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17713D" w:rsidRPr="00C50D4D" w:rsidTr="009A3136">
        <w:trPr>
          <w:jc w:val="center"/>
        </w:trPr>
        <w:tc>
          <w:tcPr>
            <w:tcW w:w="5000" w:type="pct"/>
            <w:gridSpan w:val="5"/>
            <w:vAlign w:val="center"/>
          </w:tcPr>
          <w:p w:rsidR="0017713D" w:rsidRDefault="0017713D" w:rsidP="009A3136">
            <w:pPr>
              <w:spacing w:before="60" w:after="60"/>
              <w:jc w:val="center"/>
              <w:rPr>
                <w:rFonts w:ascii="IRMitra" w:hAnsi="IRMitra" w:cs="IRMitra"/>
                <w:noProof/>
                <w:color w:val="244061" w:themeColor="accent1" w:themeShade="80"/>
                <w:sz w:val="30"/>
                <w:szCs w:val="30"/>
                <w:rtl/>
              </w:rPr>
            </w:pPr>
            <w:r w:rsidRPr="00B47E93">
              <w:rPr>
                <w:rFonts w:ascii="IRMitra" w:hAnsi="IRMitra" w:cs="IRMitra"/>
                <w:noProof/>
                <w:color w:val="244061" w:themeColor="accent1" w:themeShade="80"/>
                <w:sz w:val="24"/>
                <w:szCs w:val="24"/>
              </w:rPr>
              <w:t>contact@mowahedin.com</w:t>
            </w:r>
          </w:p>
        </w:tc>
      </w:tr>
    </w:tbl>
    <w:p w:rsidR="0024499E" w:rsidRPr="00B47E93" w:rsidRDefault="0024499E" w:rsidP="0024499E">
      <w:pPr>
        <w:pStyle w:val="a3"/>
        <w:rPr>
          <w:sz w:val="2"/>
          <w:szCs w:val="2"/>
          <w:rtl/>
        </w:rPr>
        <w:sectPr w:rsidR="0024499E" w:rsidRPr="00B47E93" w:rsidSect="0024499E">
          <w:headerReference w:type="first" r:id="rId14"/>
          <w:pgSz w:w="7938" w:h="11907" w:code="9"/>
          <w:pgMar w:top="567" w:right="851" w:bottom="851" w:left="851" w:header="454" w:footer="0" w:gutter="0"/>
          <w:cols w:space="708"/>
          <w:titlePg/>
          <w:bidi/>
          <w:rtlGutter/>
          <w:docGrid w:linePitch="360"/>
        </w:sectPr>
      </w:pPr>
    </w:p>
    <w:p w:rsidR="00BB5A3D" w:rsidRPr="0024499E" w:rsidRDefault="0024499E" w:rsidP="0024499E">
      <w:pPr>
        <w:pStyle w:val="a3"/>
        <w:ind w:firstLine="0"/>
        <w:jc w:val="center"/>
        <w:rPr>
          <w:rFonts w:ascii="IranNastaliq" w:hAnsi="IranNastaliq" w:cs="IranNastaliq"/>
          <w:rtl/>
        </w:rPr>
      </w:pPr>
      <w:r w:rsidRPr="0024499E">
        <w:rPr>
          <w:rFonts w:ascii="IranNastaliq" w:hAnsi="IranNastaliq" w:cs="IranNastaliq"/>
          <w:sz w:val="30"/>
          <w:szCs w:val="30"/>
          <w:rtl/>
        </w:rPr>
        <w:lastRenderedPageBreak/>
        <w:t>بسم الله الرحمن الرحیم</w:t>
      </w:r>
    </w:p>
    <w:p w:rsidR="0024499E" w:rsidRDefault="0024499E" w:rsidP="0024499E">
      <w:pPr>
        <w:pStyle w:val="a"/>
        <w:rPr>
          <w:rtl/>
        </w:rPr>
      </w:pPr>
      <w:bookmarkStart w:id="2" w:name="_Toc428886021"/>
      <w:r>
        <w:rPr>
          <w:rFonts w:hint="cs"/>
          <w:rtl/>
        </w:rPr>
        <w:t>فهرست مطالب</w:t>
      </w:r>
      <w:bookmarkEnd w:id="2"/>
    </w:p>
    <w:p w:rsidR="00AE75D7" w:rsidRDefault="00AE75D7">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w:instrText>
      </w:r>
      <w:r>
        <w:rPr>
          <w:rtl/>
        </w:rPr>
        <w:instrText xml:space="preserve"> </w:instrText>
      </w:r>
      <w:r>
        <w:rPr>
          <w:rtl/>
        </w:rPr>
        <w:fldChar w:fldCharType="separate"/>
      </w:r>
      <w:hyperlink w:anchor="_Toc428886021" w:history="1">
        <w:r w:rsidRPr="004C29AD">
          <w:rPr>
            <w:rStyle w:val="Hyperlink"/>
            <w:rFonts w:hint="eastAsia"/>
            <w:noProof/>
            <w:rtl/>
            <w:lang w:bidi="fa-IR"/>
          </w:rPr>
          <w:t>فهرست</w:t>
        </w:r>
        <w:r w:rsidRPr="004C29AD">
          <w:rPr>
            <w:rStyle w:val="Hyperlink"/>
            <w:noProof/>
            <w:rtl/>
            <w:lang w:bidi="fa-IR"/>
          </w:rPr>
          <w:t xml:space="preserve"> </w:t>
        </w:r>
        <w:r w:rsidRPr="004C29AD">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428886021 </w:instrText>
        </w:r>
        <w:r>
          <w:rPr>
            <w:noProof/>
            <w:webHidden/>
          </w:rPr>
          <w:instrText>\h</w:instrText>
        </w:r>
        <w:r>
          <w:rPr>
            <w:noProof/>
            <w:webHidden/>
            <w:rtl/>
          </w:rPr>
          <w:instrText xml:space="preserve"> </w:instrText>
        </w:r>
        <w:r>
          <w:rPr>
            <w:noProof/>
            <w:webHidden/>
            <w:rtl/>
          </w:rPr>
        </w:r>
        <w:r>
          <w:rPr>
            <w:noProof/>
            <w:webHidden/>
            <w:rtl/>
          </w:rPr>
          <w:fldChar w:fldCharType="separate"/>
        </w:r>
        <w:r w:rsidR="004D16C5">
          <w:rPr>
            <w:rFonts w:hint="eastAsia"/>
            <w:noProof/>
            <w:webHidden/>
            <w:rtl/>
          </w:rPr>
          <w:t>‌أ</w:t>
        </w:r>
        <w:r>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22" w:history="1">
        <w:r w:rsidR="00AE75D7" w:rsidRPr="004C29AD">
          <w:rPr>
            <w:rStyle w:val="Hyperlink"/>
            <w:rFonts w:hint="eastAsia"/>
            <w:noProof/>
            <w:rtl/>
            <w:lang w:bidi="fa-IR"/>
          </w:rPr>
          <w:t>پ</w:t>
        </w:r>
        <w:r w:rsidR="00AE75D7" w:rsidRPr="004C29AD">
          <w:rPr>
            <w:rStyle w:val="Hyperlink"/>
            <w:rFonts w:hint="cs"/>
            <w:noProof/>
            <w:rtl/>
            <w:lang w:bidi="fa-IR"/>
          </w:rPr>
          <w:t>ی</w:t>
        </w:r>
        <w:r w:rsidR="00AE75D7" w:rsidRPr="004C29AD">
          <w:rPr>
            <w:rStyle w:val="Hyperlink"/>
            <w:rFonts w:hint="eastAsia"/>
            <w:noProof/>
            <w:rtl/>
            <w:lang w:bidi="fa-IR"/>
          </w:rPr>
          <w:t>شگفتار</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428886022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1</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23" w:history="1">
        <w:r w:rsidR="00AE75D7" w:rsidRPr="004C29AD">
          <w:rPr>
            <w:rStyle w:val="Hyperlink"/>
            <w:rFonts w:hint="eastAsia"/>
            <w:noProof/>
            <w:rtl/>
            <w:lang w:bidi="fa-IR"/>
          </w:rPr>
          <w:t>حکم</w:t>
        </w:r>
        <w:r w:rsidR="00AE75D7" w:rsidRPr="004C29AD">
          <w:rPr>
            <w:rStyle w:val="Hyperlink"/>
            <w:noProof/>
            <w:rtl/>
            <w:lang w:bidi="fa-IR"/>
          </w:rPr>
          <w:t xml:space="preserve"> </w:t>
        </w:r>
        <w:r w:rsidR="00AE75D7" w:rsidRPr="004C29AD">
          <w:rPr>
            <w:rStyle w:val="Hyperlink"/>
            <w:rFonts w:hint="eastAsia"/>
            <w:noProof/>
            <w:rtl/>
            <w:lang w:bidi="fa-IR"/>
          </w:rPr>
          <w:t>نماز</w:t>
        </w:r>
        <w:r w:rsidR="00AE75D7" w:rsidRPr="004C29AD">
          <w:rPr>
            <w:rStyle w:val="Hyperlink"/>
            <w:noProof/>
            <w:rtl/>
            <w:lang w:bidi="fa-IR"/>
          </w:rPr>
          <w:t xml:space="preserve"> </w:t>
        </w:r>
        <w:r w:rsidR="00AE75D7" w:rsidRPr="004C29AD">
          <w:rPr>
            <w:rStyle w:val="Hyperlink"/>
            <w:rFonts w:hint="eastAsia"/>
            <w:noProof/>
            <w:rtl/>
            <w:lang w:bidi="fa-IR"/>
          </w:rPr>
          <w:t>نفل</w:t>
        </w:r>
        <w:r w:rsidR="00AE75D7" w:rsidRPr="004C29AD">
          <w:rPr>
            <w:rStyle w:val="Hyperlink"/>
            <w:noProof/>
            <w:rtl/>
            <w:lang w:bidi="fa-IR"/>
          </w:rPr>
          <w:t xml:space="preserve"> </w:t>
        </w:r>
        <w:r w:rsidR="00AE75D7" w:rsidRPr="004C29AD">
          <w:rPr>
            <w:rStyle w:val="Hyperlink"/>
            <w:rFonts w:hint="eastAsia"/>
            <w:noProof/>
            <w:rtl/>
            <w:lang w:bidi="fa-IR"/>
          </w:rPr>
          <w:t>در</w:t>
        </w:r>
        <w:r w:rsidR="00AE75D7" w:rsidRPr="004C29AD">
          <w:rPr>
            <w:rStyle w:val="Hyperlink"/>
            <w:noProof/>
            <w:rtl/>
            <w:lang w:bidi="fa-IR"/>
          </w:rPr>
          <w:t xml:space="preserve"> </w:t>
        </w:r>
        <w:r w:rsidR="00AE75D7" w:rsidRPr="004C29AD">
          <w:rPr>
            <w:rStyle w:val="Hyperlink"/>
            <w:rFonts w:hint="eastAsia"/>
            <w:noProof/>
            <w:rtl/>
            <w:lang w:bidi="fa-IR"/>
          </w:rPr>
          <w:t>مقام</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ابراه</w:t>
        </w:r>
        <w:r w:rsidR="00AE75D7" w:rsidRPr="004C29AD">
          <w:rPr>
            <w:rStyle w:val="Hyperlink"/>
            <w:rFonts w:hint="cs"/>
            <w:noProof/>
            <w:rtl/>
            <w:lang w:bidi="fa-IR"/>
          </w:rPr>
          <w:t>ی</w:t>
        </w:r>
        <w:r w:rsidR="00AE75D7" w:rsidRPr="004C29AD">
          <w:rPr>
            <w:rStyle w:val="Hyperlink"/>
            <w:rFonts w:hint="eastAsia"/>
            <w:noProof/>
            <w:rtl/>
            <w:lang w:bidi="fa-IR"/>
          </w:rPr>
          <w:t>م</w:t>
        </w:r>
        <w:r w:rsidR="00AE75D7" w:rsidRPr="004C29AD">
          <w:rPr>
            <w:rStyle w:val="Hyperlink"/>
            <w:rFonts w:cs="CTraditional Arabic"/>
            <w:b/>
            <w:noProof/>
            <w:rtl/>
            <w:lang w:bidi="fa-IR"/>
          </w:rPr>
          <w:t>÷</w:t>
        </w:r>
        <w:r w:rsidR="00AE75D7" w:rsidRPr="004C29AD">
          <w:rPr>
            <w:rStyle w:val="Hyperlink"/>
            <w:noProof/>
            <w:rtl/>
            <w:lang w:bidi="fa-IR"/>
          </w:rPr>
          <w:t xml:space="preserve"> </w:t>
        </w:r>
        <w:r w:rsidR="00AE75D7" w:rsidRPr="004C29AD">
          <w:rPr>
            <w:rStyle w:val="Hyperlink"/>
            <w:rFonts w:hint="eastAsia"/>
            <w:noProof/>
            <w:rtl/>
            <w:lang w:bidi="fa-IR"/>
          </w:rPr>
          <w:t>بر</w:t>
        </w:r>
        <w:r w:rsidR="00AE75D7" w:rsidRPr="004C29AD">
          <w:rPr>
            <w:rStyle w:val="Hyperlink"/>
            <w:noProof/>
            <w:rtl/>
            <w:lang w:bidi="fa-IR"/>
          </w:rPr>
          <w:t xml:space="preserve"> </w:t>
        </w:r>
        <w:r w:rsidR="00AE75D7" w:rsidRPr="004C29AD">
          <w:rPr>
            <w:rStyle w:val="Hyperlink"/>
            <w:rFonts w:hint="eastAsia"/>
            <w:noProof/>
            <w:rtl/>
            <w:lang w:bidi="fa-IR"/>
          </w:rPr>
          <w:t>حسب</w:t>
        </w:r>
        <w:r w:rsidR="00AE75D7" w:rsidRPr="004C29AD">
          <w:rPr>
            <w:rStyle w:val="Hyperlink"/>
            <w:noProof/>
            <w:rtl/>
            <w:lang w:bidi="fa-IR"/>
          </w:rPr>
          <w:t xml:space="preserve"> </w:t>
        </w:r>
        <w:r w:rsidR="00AE75D7" w:rsidRPr="004C29AD">
          <w:rPr>
            <w:rStyle w:val="Hyperlink"/>
            <w:rFonts w:hint="eastAsia"/>
            <w:noProof/>
            <w:rtl/>
            <w:lang w:bidi="fa-IR"/>
          </w:rPr>
          <w:t>خواهش</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noProof/>
            <w:rtl/>
            <w:lang w:bidi="fa-IR"/>
          </w:rPr>
          <w:t xml:space="preserve"> </w:t>
        </w:r>
        <w:r w:rsidR="00AE75D7" w:rsidRPr="004C29AD">
          <w:rPr>
            <w:rStyle w:val="Hyperlink"/>
            <w:rFonts w:hint="eastAsia"/>
            <w:noProof/>
            <w:rtl/>
            <w:lang w:bidi="fa-IR"/>
          </w:rPr>
          <w:t>اعظم</w:t>
        </w:r>
        <w:r w:rsidR="00AE75D7" w:rsidRPr="004C29AD">
          <w:rPr>
            <w:rStyle w:val="Hyperlink"/>
            <w:rFonts w:cs="CTraditional Arabic" w:hint="eastAsia"/>
            <w:b/>
            <w:noProof/>
            <w:rtl/>
            <w:lang w:bidi="fa-IR"/>
          </w:rPr>
          <w:t>س</w:t>
        </w:r>
        <w:r w:rsidR="00AE75D7" w:rsidRPr="004C29AD">
          <w:rPr>
            <w:rStyle w:val="Hyperlink"/>
            <w:noProof/>
            <w:rtl/>
            <w:lang w:bidi="fa-IR"/>
          </w:rPr>
          <w:t xml:space="preserve"> </w:t>
        </w:r>
        <w:r w:rsidR="00AE75D7" w:rsidRPr="004C29AD">
          <w:rPr>
            <w:rStyle w:val="Hyperlink"/>
            <w:rFonts w:hint="eastAsia"/>
            <w:noProof/>
            <w:rtl/>
            <w:lang w:bidi="fa-IR"/>
          </w:rPr>
          <w:t>نازل</w:t>
        </w:r>
        <w:r w:rsidR="00AE75D7" w:rsidRPr="004C29AD">
          <w:rPr>
            <w:rStyle w:val="Hyperlink"/>
            <w:noProof/>
            <w:rtl/>
            <w:lang w:bidi="fa-IR"/>
          </w:rPr>
          <w:t xml:space="preserve"> </w:t>
        </w:r>
        <w:r w:rsidR="00AE75D7" w:rsidRPr="004C29AD">
          <w:rPr>
            <w:rStyle w:val="Hyperlink"/>
            <w:rFonts w:hint="eastAsia"/>
            <w:noProof/>
            <w:rtl/>
            <w:lang w:bidi="fa-IR"/>
          </w:rPr>
          <w:t>شد</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428886023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3</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24" w:history="1">
        <w:r w:rsidR="00AE75D7" w:rsidRPr="004C29AD">
          <w:rPr>
            <w:rStyle w:val="Hyperlink"/>
            <w:rFonts w:hint="eastAsia"/>
            <w:noProof/>
            <w:rtl/>
            <w:lang w:bidi="fa-IR"/>
          </w:rPr>
          <w:t>رأ</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noProof/>
            <w:rtl/>
            <w:lang w:bidi="fa-IR"/>
          </w:rPr>
          <w:t xml:space="preserve"> </w:t>
        </w:r>
        <w:r w:rsidR="00AE75D7" w:rsidRPr="004C29AD">
          <w:rPr>
            <w:rStyle w:val="Hyperlink"/>
            <w:rFonts w:cs="CTraditional Arabic" w:hint="eastAsia"/>
            <w:noProof/>
            <w:rtl/>
            <w:lang w:bidi="fa-IR"/>
          </w:rPr>
          <w:t>س</w:t>
        </w:r>
        <w:r w:rsidR="00AE75D7" w:rsidRPr="004C29AD">
          <w:rPr>
            <w:rStyle w:val="Hyperlink"/>
            <w:noProof/>
            <w:rtl/>
            <w:lang w:bidi="fa-IR"/>
          </w:rPr>
          <w:t xml:space="preserve"> </w:t>
        </w:r>
        <w:r w:rsidR="00AE75D7" w:rsidRPr="004C29AD">
          <w:rPr>
            <w:rStyle w:val="Hyperlink"/>
            <w:rFonts w:hint="eastAsia"/>
            <w:noProof/>
            <w:rtl/>
            <w:lang w:bidi="fa-IR"/>
          </w:rPr>
          <w:t>نسبت</w:t>
        </w:r>
        <w:r w:rsidR="00AE75D7" w:rsidRPr="004C29AD">
          <w:rPr>
            <w:rStyle w:val="Hyperlink"/>
            <w:noProof/>
            <w:rtl/>
            <w:lang w:bidi="fa-IR"/>
          </w:rPr>
          <w:t xml:space="preserve"> </w:t>
        </w:r>
        <w:r w:rsidR="00AE75D7" w:rsidRPr="004C29AD">
          <w:rPr>
            <w:rStyle w:val="Hyperlink"/>
            <w:rFonts w:hint="eastAsia"/>
            <w:noProof/>
            <w:rtl/>
            <w:lang w:bidi="fa-IR"/>
          </w:rPr>
          <w:t>به</w:t>
        </w:r>
        <w:r w:rsidR="00AE75D7" w:rsidRPr="004C29AD">
          <w:rPr>
            <w:rStyle w:val="Hyperlink"/>
            <w:noProof/>
            <w:rtl/>
            <w:lang w:bidi="fa-IR"/>
          </w:rPr>
          <w:t xml:space="preserve"> </w:t>
        </w:r>
        <w:r w:rsidR="00AE75D7" w:rsidRPr="004C29AD">
          <w:rPr>
            <w:rStyle w:val="Hyperlink"/>
            <w:rFonts w:hint="eastAsia"/>
            <w:noProof/>
            <w:rtl/>
            <w:lang w:bidi="fa-IR"/>
          </w:rPr>
          <w:t>اس</w:t>
        </w:r>
        <w:r w:rsidR="00AE75D7" w:rsidRPr="004C29AD">
          <w:rPr>
            <w:rStyle w:val="Hyperlink"/>
            <w:rFonts w:hint="cs"/>
            <w:noProof/>
            <w:rtl/>
            <w:lang w:bidi="fa-IR"/>
          </w:rPr>
          <w:t>ی</w:t>
        </w:r>
        <w:r w:rsidR="00AE75D7" w:rsidRPr="004C29AD">
          <w:rPr>
            <w:rStyle w:val="Hyperlink"/>
            <w:rFonts w:hint="eastAsia"/>
            <w:noProof/>
            <w:rtl/>
            <w:lang w:bidi="fa-IR"/>
          </w:rPr>
          <w:t>ران</w:t>
        </w:r>
        <w:r w:rsidR="00AE75D7" w:rsidRPr="004C29AD">
          <w:rPr>
            <w:rStyle w:val="Hyperlink"/>
            <w:noProof/>
            <w:rtl/>
            <w:lang w:bidi="fa-IR"/>
          </w:rPr>
          <w:t xml:space="preserve"> </w:t>
        </w:r>
        <w:r w:rsidR="00AE75D7" w:rsidRPr="004C29AD">
          <w:rPr>
            <w:rStyle w:val="Hyperlink"/>
            <w:rFonts w:hint="eastAsia"/>
            <w:noProof/>
            <w:rtl/>
            <w:lang w:bidi="fa-IR"/>
          </w:rPr>
          <w:t>بدر</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428886024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3</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25" w:history="1">
        <w:r w:rsidR="00AE75D7" w:rsidRPr="004C29AD">
          <w:rPr>
            <w:rStyle w:val="Hyperlink"/>
            <w:rFonts w:hint="eastAsia"/>
            <w:noProof/>
            <w:rtl/>
            <w:lang w:bidi="fa-IR"/>
          </w:rPr>
          <w:t>دشمن</w:t>
        </w:r>
        <w:r w:rsidR="00AE75D7" w:rsidRPr="004C29AD">
          <w:rPr>
            <w:rStyle w:val="Hyperlink"/>
            <w:noProof/>
            <w:rtl/>
            <w:lang w:bidi="fa-IR"/>
          </w:rPr>
          <w:t xml:space="preserve"> </w:t>
        </w:r>
        <w:r w:rsidR="00AE75D7" w:rsidRPr="004C29AD">
          <w:rPr>
            <w:rStyle w:val="Hyperlink"/>
            <w:rFonts w:hint="eastAsia"/>
            <w:noProof/>
            <w:rtl/>
            <w:lang w:bidi="fa-IR"/>
          </w:rPr>
          <w:t>جبرئ</w:t>
        </w:r>
        <w:r w:rsidR="00AE75D7" w:rsidRPr="004C29AD">
          <w:rPr>
            <w:rStyle w:val="Hyperlink"/>
            <w:rFonts w:hint="cs"/>
            <w:noProof/>
            <w:rtl/>
            <w:lang w:bidi="fa-IR"/>
          </w:rPr>
          <w:t>ی</w:t>
        </w:r>
        <w:r w:rsidR="00AE75D7" w:rsidRPr="004C29AD">
          <w:rPr>
            <w:rStyle w:val="Hyperlink"/>
            <w:rFonts w:hint="eastAsia"/>
            <w:noProof/>
            <w:rtl/>
            <w:lang w:bidi="fa-IR"/>
          </w:rPr>
          <w:t>ل</w:t>
        </w:r>
        <w:r w:rsidR="00AE75D7" w:rsidRPr="004C29AD">
          <w:rPr>
            <w:rStyle w:val="Hyperlink"/>
            <w:noProof/>
            <w:rtl/>
            <w:lang w:bidi="fa-IR"/>
          </w:rPr>
          <w:t xml:space="preserve"> </w:t>
        </w:r>
        <w:r w:rsidR="00AE75D7" w:rsidRPr="004C29AD">
          <w:rPr>
            <w:rStyle w:val="Hyperlink"/>
            <w:rFonts w:hint="eastAsia"/>
            <w:noProof/>
            <w:rtl/>
            <w:lang w:bidi="fa-IR"/>
          </w:rPr>
          <w:t>دشمن</w:t>
        </w:r>
        <w:r w:rsidR="00AE75D7" w:rsidRPr="004C29AD">
          <w:rPr>
            <w:rStyle w:val="Hyperlink"/>
            <w:noProof/>
            <w:rtl/>
            <w:lang w:bidi="fa-IR"/>
          </w:rPr>
          <w:t xml:space="preserve"> </w:t>
        </w:r>
        <w:r w:rsidR="00AE75D7" w:rsidRPr="004C29AD">
          <w:rPr>
            <w:rStyle w:val="Hyperlink"/>
            <w:rFonts w:hint="eastAsia"/>
            <w:noProof/>
            <w:rtl/>
            <w:lang w:bidi="fa-IR"/>
          </w:rPr>
          <w:t>خدا</w:t>
        </w:r>
        <w:r w:rsidR="00AE75D7" w:rsidRPr="004C29AD">
          <w:rPr>
            <w:rStyle w:val="Hyperlink"/>
            <w:noProof/>
            <w:rtl/>
            <w:lang w:bidi="fa-IR"/>
          </w:rPr>
          <w:t xml:space="preserve"> </w:t>
        </w:r>
        <w:r w:rsidR="00AE75D7" w:rsidRPr="004C29AD">
          <w:rPr>
            <w:rStyle w:val="Hyperlink"/>
            <w:rFonts w:hint="eastAsia"/>
            <w:noProof/>
            <w:rtl/>
            <w:lang w:bidi="fa-IR"/>
          </w:rPr>
          <w:t>است،</w:t>
        </w:r>
        <w:r w:rsidR="00AE75D7" w:rsidRPr="004C29AD">
          <w:rPr>
            <w:rStyle w:val="Hyperlink"/>
            <w:noProof/>
            <w:rtl/>
            <w:lang w:bidi="fa-IR"/>
          </w:rPr>
          <w:t xml:space="preserve"> </w:t>
        </w:r>
        <w:r w:rsidR="00AE75D7" w:rsidRPr="004C29AD">
          <w:rPr>
            <w:rStyle w:val="Hyperlink"/>
            <w:rFonts w:hint="eastAsia"/>
            <w:noProof/>
            <w:rtl/>
            <w:lang w:bidi="fa-IR"/>
          </w:rPr>
          <w:t>تأئ</w:t>
        </w:r>
        <w:r w:rsidR="00AE75D7" w:rsidRPr="004C29AD">
          <w:rPr>
            <w:rStyle w:val="Hyperlink"/>
            <w:rFonts w:hint="cs"/>
            <w:noProof/>
            <w:rtl/>
            <w:lang w:bidi="fa-IR"/>
          </w:rPr>
          <w:t>ی</w:t>
        </w:r>
        <w:r w:rsidR="00AE75D7" w:rsidRPr="004C29AD">
          <w:rPr>
            <w:rStyle w:val="Hyperlink"/>
            <w:rFonts w:hint="eastAsia"/>
            <w:noProof/>
            <w:rtl/>
            <w:lang w:bidi="fa-IR"/>
          </w:rPr>
          <w:t>د</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noProof/>
            <w:rtl/>
            <w:lang w:bidi="fa-IR"/>
          </w:rPr>
          <w:t xml:space="preserve"> </w:t>
        </w:r>
        <w:r w:rsidR="00AE75D7" w:rsidRPr="004C29AD">
          <w:rPr>
            <w:rStyle w:val="Hyperlink"/>
            <w:rFonts w:hint="eastAsia"/>
            <w:noProof/>
            <w:rtl/>
            <w:lang w:bidi="fa-IR"/>
          </w:rPr>
          <w:t>اعظم</w:t>
        </w:r>
        <w:r w:rsidR="00AE75D7" w:rsidRPr="004C29AD">
          <w:rPr>
            <w:rStyle w:val="Hyperlink"/>
            <w:rFonts w:cs="CTraditional Arabic" w:hint="eastAsia"/>
            <w:b/>
            <w:noProof/>
            <w:rtl/>
            <w:lang w:bidi="fa-IR"/>
          </w:rPr>
          <w:t>س</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428886025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6</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26" w:history="1">
        <w:r w:rsidR="00AE75D7" w:rsidRPr="004C29AD">
          <w:rPr>
            <w:rStyle w:val="Hyperlink"/>
            <w:rFonts w:hint="eastAsia"/>
            <w:noProof/>
            <w:rtl/>
            <w:lang w:bidi="fa-IR"/>
          </w:rPr>
          <w:t>موافقت</w:t>
        </w:r>
        <w:r w:rsidR="00AE75D7" w:rsidRPr="004C29AD">
          <w:rPr>
            <w:rStyle w:val="Hyperlink"/>
            <w:noProof/>
            <w:rtl/>
            <w:lang w:bidi="fa-IR"/>
          </w:rPr>
          <w:t xml:space="preserve"> </w:t>
        </w:r>
        <w:r w:rsidR="00AE75D7" w:rsidRPr="004C29AD">
          <w:rPr>
            <w:rStyle w:val="Hyperlink"/>
            <w:rFonts w:hint="eastAsia"/>
            <w:noProof/>
            <w:rtl/>
            <w:lang w:bidi="fa-IR"/>
          </w:rPr>
          <w:t>رأ</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rFonts w:cs="CTraditional Arabic" w:hint="eastAsia"/>
            <w:b/>
            <w:noProof/>
            <w:rtl/>
            <w:lang w:bidi="fa-IR"/>
          </w:rPr>
          <w:t>س</w:t>
        </w:r>
        <w:r w:rsidR="00AE75D7" w:rsidRPr="004C29AD">
          <w:rPr>
            <w:rStyle w:val="Hyperlink"/>
            <w:noProof/>
            <w:rtl/>
            <w:lang w:bidi="fa-IR"/>
          </w:rPr>
          <w:t xml:space="preserve"> </w:t>
        </w:r>
        <w:r w:rsidR="00AE75D7" w:rsidRPr="004C29AD">
          <w:rPr>
            <w:rStyle w:val="Hyperlink"/>
            <w:rFonts w:hint="eastAsia"/>
            <w:noProof/>
            <w:rtl/>
            <w:lang w:bidi="fa-IR"/>
          </w:rPr>
          <w:t>با</w:t>
        </w:r>
        <w:r w:rsidR="00AE75D7" w:rsidRPr="004C29AD">
          <w:rPr>
            <w:rStyle w:val="Hyperlink"/>
            <w:noProof/>
            <w:rtl/>
            <w:lang w:bidi="fa-IR"/>
          </w:rPr>
          <w:t xml:space="preserve"> </w:t>
        </w:r>
        <w:r w:rsidR="00AE75D7" w:rsidRPr="004C29AD">
          <w:rPr>
            <w:rStyle w:val="Hyperlink"/>
            <w:rFonts w:hint="eastAsia"/>
            <w:noProof/>
            <w:rtl/>
            <w:lang w:bidi="fa-IR"/>
          </w:rPr>
          <w:t>وح</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آسمان</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در</w:t>
        </w:r>
        <w:r w:rsidR="00AE75D7" w:rsidRPr="004C29AD">
          <w:rPr>
            <w:rStyle w:val="Hyperlink"/>
            <w:noProof/>
            <w:rtl/>
            <w:lang w:bidi="fa-IR"/>
          </w:rPr>
          <w:t xml:space="preserve"> </w:t>
        </w:r>
        <w:r w:rsidR="00AE75D7" w:rsidRPr="004C29AD">
          <w:rPr>
            <w:rStyle w:val="Hyperlink"/>
            <w:rFonts w:hint="eastAsia"/>
            <w:noProof/>
            <w:rtl/>
            <w:lang w:bidi="fa-IR"/>
          </w:rPr>
          <w:t>بارة</w:t>
        </w:r>
        <w:r w:rsidR="00AE75D7" w:rsidRPr="004C29AD">
          <w:rPr>
            <w:rStyle w:val="Hyperlink"/>
            <w:noProof/>
            <w:rtl/>
            <w:lang w:bidi="fa-IR"/>
          </w:rPr>
          <w:t xml:space="preserve"> </w:t>
        </w:r>
        <w:r w:rsidR="00AE75D7" w:rsidRPr="004C29AD">
          <w:rPr>
            <w:rStyle w:val="Hyperlink"/>
            <w:rFonts w:hint="eastAsia"/>
            <w:noProof/>
            <w:rtl/>
            <w:lang w:bidi="fa-IR"/>
          </w:rPr>
          <w:t>حجاب</w:t>
        </w:r>
        <w:r w:rsidR="00AE75D7" w:rsidRPr="004C29AD">
          <w:rPr>
            <w:rStyle w:val="Hyperlink"/>
            <w:noProof/>
            <w:rtl/>
            <w:lang w:bidi="fa-IR"/>
          </w:rPr>
          <w:t xml:space="preserve"> </w:t>
        </w:r>
        <w:r w:rsidR="00AE75D7" w:rsidRPr="004C29AD">
          <w:rPr>
            <w:rStyle w:val="Hyperlink"/>
            <w:rFonts w:hint="eastAsia"/>
            <w:noProof/>
            <w:rtl/>
            <w:lang w:bidi="fa-IR"/>
          </w:rPr>
          <w:t>ازواج</w:t>
        </w:r>
        <w:r w:rsidR="00AE75D7" w:rsidRPr="004C29AD">
          <w:rPr>
            <w:rStyle w:val="Hyperlink"/>
            <w:noProof/>
            <w:rtl/>
            <w:lang w:bidi="fa-IR"/>
          </w:rPr>
          <w:t xml:space="preserve"> </w:t>
        </w:r>
        <w:r w:rsidR="00AE75D7" w:rsidRPr="004C29AD">
          <w:rPr>
            <w:rStyle w:val="Hyperlink"/>
            <w:rFonts w:hint="eastAsia"/>
            <w:noProof/>
            <w:rtl/>
            <w:lang w:bidi="fa-IR"/>
          </w:rPr>
          <w:t>مطهرات</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428886026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8</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27" w:history="1">
        <w:r w:rsidR="00AE75D7" w:rsidRPr="004C29AD">
          <w:rPr>
            <w:rStyle w:val="Hyperlink"/>
            <w:rFonts w:hint="eastAsia"/>
            <w:noProof/>
            <w:rtl/>
            <w:lang w:bidi="fa-IR"/>
          </w:rPr>
          <w:t>موافقت</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noProof/>
            <w:rtl/>
            <w:lang w:bidi="fa-IR"/>
          </w:rPr>
          <w:t xml:space="preserve"> </w:t>
        </w:r>
        <w:r w:rsidR="00AE75D7" w:rsidRPr="004C29AD">
          <w:rPr>
            <w:rStyle w:val="Hyperlink"/>
            <w:rFonts w:hint="eastAsia"/>
            <w:noProof/>
            <w:rtl/>
            <w:lang w:bidi="fa-IR"/>
          </w:rPr>
          <w:t>اعظم</w:t>
        </w:r>
        <w:r w:rsidR="00AE75D7" w:rsidRPr="004C29AD">
          <w:rPr>
            <w:rStyle w:val="Hyperlink"/>
            <w:rFonts w:cs="CTraditional Arabic" w:hint="eastAsia"/>
            <w:b/>
            <w:noProof/>
            <w:rtl/>
            <w:lang w:bidi="fa-IR"/>
          </w:rPr>
          <w:t>س</w:t>
        </w:r>
        <w:r w:rsidR="00AE75D7" w:rsidRPr="004C29AD">
          <w:rPr>
            <w:rStyle w:val="Hyperlink"/>
            <w:noProof/>
            <w:rtl/>
            <w:lang w:bidi="fa-IR"/>
          </w:rPr>
          <w:t xml:space="preserve"> </w:t>
        </w:r>
        <w:r w:rsidR="00AE75D7" w:rsidRPr="004C29AD">
          <w:rPr>
            <w:rStyle w:val="Hyperlink"/>
            <w:rFonts w:hint="eastAsia"/>
            <w:noProof/>
            <w:rtl/>
            <w:lang w:bidi="fa-IR"/>
          </w:rPr>
          <w:t>در</w:t>
        </w:r>
        <w:r w:rsidR="00AE75D7" w:rsidRPr="004C29AD">
          <w:rPr>
            <w:rStyle w:val="Hyperlink"/>
            <w:noProof/>
            <w:rtl/>
            <w:lang w:bidi="fa-IR"/>
          </w:rPr>
          <w:t xml:space="preserve"> </w:t>
        </w:r>
        <w:r w:rsidR="00AE75D7" w:rsidRPr="004C29AD">
          <w:rPr>
            <w:rStyle w:val="Hyperlink"/>
            <w:rFonts w:hint="eastAsia"/>
            <w:noProof/>
            <w:rtl/>
            <w:lang w:bidi="fa-IR"/>
          </w:rPr>
          <w:t>مسأله</w:t>
        </w:r>
        <w:r w:rsidR="00AE75D7" w:rsidRPr="004C29AD">
          <w:rPr>
            <w:rStyle w:val="Hyperlink"/>
            <w:noProof/>
            <w:rtl/>
            <w:lang w:bidi="fa-IR"/>
          </w:rPr>
          <w:t xml:space="preserve"> </w:t>
        </w:r>
        <w:r w:rsidR="00AE75D7" w:rsidRPr="004C29AD">
          <w:rPr>
            <w:rStyle w:val="Hyperlink"/>
            <w:rFonts w:hint="eastAsia"/>
            <w:noProof/>
            <w:rtl/>
            <w:lang w:bidi="fa-IR"/>
          </w:rPr>
          <w:t>نماز</w:t>
        </w:r>
        <w:r w:rsidR="00AE75D7" w:rsidRPr="004C29AD">
          <w:rPr>
            <w:rStyle w:val="Hyperlink"/>
            <w:noProof/>
            <w:rtl/>
            <w:lang w:bidi="fa-IR"/>
          </w:rPr>
          <w:t xml:space="preserve"> </w:t>
        </w:r>
        <w:r w:rsidR="00AE75D7" w:rsidRPr="004C29AD">
          <w:rPr>
            <w:rStyle w:val="Hyperlink"/>
            <w:rFonts w:hint="eastAsia"/>
            <w:noProof/>
            <w:rtl/>
            <w:lang w:bidi="fa-IR"/>
          </w:rPr>
          <w:t>بر</w:t>
        </w:r>
        <w:r w:rsidR="00AE75D7" w:rsidRPr="004C29AD">
          <w:rPr>
            <w:rStyle w:val="Hyperlink"/>
            <w:noProof/>
            <w:rtl/>
            <w:lang w:bidi="fa-IR"/>
          </w:rPr>
          <w:t xml:space="preserve"> </w:t>
        </w:r>
        <w:r w:rsidR="00AE75D7" w:rsidRPr="004C29AD">
          <w:rPr>
            <w:rStyle w:val="Hyperlink"/>
            <w:rFonts w:hint="eastAsia"/>
            <w:noProof/>
            <w:rtl/>
            <w:lang w:bidi="fa-IR"/>
          </w:rPr>
          <w:t>جنازه</w:t>
        </w:r>
        <w:r w:rsidR="00AE75D7" w:rsidRPr="004C29AD">
          <w:rPr>
            <w:rStyle w:val="Hyperlink"/>
            <w:noProof/>
            <w:rtl/>
            <w:lang w:bidi="fa-IR"/>
          </w:rPr>
          <w:t xml:space="preserve"> </w:t>
        </w:r>
        <w:r w:rsidR="00AE75D7" w:rsidRPr="004C29AD">
          <w:rPr>
            <w:rStyle w:val="Hyperlink"/>
            <w:rFonts w:hint="eastAsia"/>
            <w:noProof/>
            <w:rtl/>
            <w:lang w:bidi="fa-IR"/>
          </w:rPr>
          <w:t>منافقان</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428886027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8</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28" w:history="1">
        <w:r w:rsidR="00AE75D7" w:rsidRPr="004C29AD">
          <w:rPr>
            <w:rStyle w:val="Hyperlink"/>
            <w:rFonts w:hint="eastAsia"/>
            <w:noProof/>
            <w:rtl/>
            <w:lang w:bidi="fa-IR"/>
          </w:rPr>
          <w:t>موافقت</w:t>
        </w:r>
        <w:r w:rsidR="00AE75D7" w:rsidRPr="004C29AD">
          <w:rPr>
            <w:rStyle w:val="Hyperlink"/>
            <w:noProof/>
            <w:rtl/>
            <w:lang w:bidi="fa-IR"/>
          </w:rPr>
          <w:t xml:space="preserve"> </w:t>
        </w:r>
        <w:r w:rsidR="00AE75D7" w:rsidRPr="004C29AD">
          <w:rPr>
            <w:rStyle w:val="Hyperlink"/>
            <w:rFonts w:hint="eastAsia"/>
            <w:noProof/>
            <w:rtl/>
            <w:lang w:bidi="fa-IR"/>
          </w:rPr>
          <w:t>وح</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اله</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با</w:t>
        </w:r>
        <w:r w:rsidR="00AE75D7" w:rsidRPr="004C29AD">
          <w:rPr>
            <w:rStyle w:val="Hyperlink"/>
            <w:noProof/>
            <w:rtl/>
            <w:lang w:bidi="fa-IR"/>
          </w:rPr>
          <w:t xml:space="preserve"> </w:t>
        </w:r>
        <w:r w:rsidR="00AE75D7" w:rsidRPr="004C29AD">
          <w:rPr>
            <w:rStyle w:val="Hyperlink"/>
            <w:rFonts w:hint="eastAsia"/>
            <w:noProof/>
            <w:rtl/>
            <w:lang w:bidi="fa-IR"/>
          </w:rPr>
          <w:t>رأ</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rFonts w:cs="CTraditional Arabic" w:hint="eastAsia"/>
            <w:b/>
            <w:noProof/>
            <w:rtl/>
            <w:lang w:bidi="fa-IR"/>
          </w:rPr>
          <w:t>س</w:t>
        </w:r>
        <w:r w:rsidR="00AE75D7" w:rsidRPr="004C29AD">
          <w:rPr>
            <w:rStyle w:val="Hyperlink"/>
            <w:noProof/>
            <w:rtl/>
            <w:lang w:bidi="fa-IR"/>
          </w:rPr>
          <w:t xml:space="preserve"> </w:t>
        </w:r>
        <w:r w:rsidR="00AE75D7" w:rsidRPr="004C29AD">
          <w:rPr>
            <w:rStyle w:val="Hyperlink"/>
            <w:rFonts w:hint="eastAsia"/>
            <w:noProof/>
            <w:rtl/>
            <w:lang w:bidi="fa-IR"/>
          </w:rPr>
          <w:t>در</w:t>
        </w:r>
        <w:r w:rsidR="00AE75D7" w:rsidRPr="004C29AD">
          <w:rPr>
            <w:rStyle w:val="Hyperlink"/>
            <w:noProof/>
            <w:rtl/>
            <w:lang w:bidi="fa-IR"/>
          </w:rPr>
          <w:t xml:space="preserve"> </w:t>
        </w:r>
        <w:r w:rsidR="00AE75D7" w:rsidRPr="004C29AD">
          <w:rPr>
            <w:rStyle w:val="Hyperlink"/>
            <w:rFonts w:hint="eastAsia"/>
            <w:noProof/>
            <w:rtl/>
            <w:lang w:bidi="fa-IR"/>
          </w:rPr>
          <w:t>مسأله</w:t>
        </w:r>
        <w:r w:rsidR="00AE75D7" w:rsidRPr="004C29AD">
          <w:rPr>
            <w:rStyle w:val="Hyperlink"/>
            <w:noProof/>
            <w:rtl/>
            <w:lang w:bidi="fa-IR"/>
          </w:rPr>
          <w:t xml:space="preserve"> </w:t>
        </w:r>
        <w:r w:rsidR="00AE75D7" w:rsidRPr="004C29AD">
          <w:rPr>
            <w:rStyle w:val="Hyperlink"/>
            <w:rFonts w:hint="eastAsia"/>
            <w:noProof/>
            <w:rtl/>
            <w:lang w:bidi="fa-IR"/>
          </w:rPr>
          <w:t>خمر</w:t>
        </w:r>
        <w:r w:rsidR="00AE75D7" w:rsidRPr="004C29AD">
          <w:rPr>
            <w:rStyle w:val="Hyperlink"/>
            <w:noProof/>
            <w:rtl/>
            <w:lang w:bidi="fa-IR"/>
          </w:rPr>
          <w:t xml:space="preserve"> (</w:t>
        </w:r>
        <w:r w:rsidR="00AE75D7" w:rsidRPr="004C29AD">
          <w:rPr>
            <w:rStyle w:val="Hyperlink"/>
            <w:rFonts w:hint="eastAsia"/>
            <w:noProof/>
            <w:rtl/>
            <w:lang w:bidi="fa-IR"/>
          </w:rPr>
          <w:t>شراب</w:t>
        </w:r>
        <w:r w:rsidR="00AE75D7" w:rsidRPr="004C29AD">
          <w:rPr>
            <w:rStyle w:val="Hyperlink"/>
            <w:noProof/>
            <w:rtl/>
            <w:lang w:bidi="fa-IR"/>
          </w:rPr>
          <w:t>)</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428886028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10</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29" w:history="1">
        <w:r w:rsidR="00AE75D7" w:rsidRPr="004C29AD">
          <w:rPr>
            <w:rStyle w:val="Hyperlink"/>
            <w:rFonts w:hint="eastAsia"/>
            <w:noProof/>
            <w:rtl/>
            <w:lang w:bidi="fa-IR"/>
          </w:rPr>
          <w:t>آ</w:t>
        </w:r>
        <w:r w:rsidR="00AE75D7" w:rsidRPr="004C29AD">
          <w:rPr>
            <w:rStyle w:val="Hyperlink"/>
            <w:rFonts w:hint="cs"/>
            <w:noProof/>
            <w:rtl/>
            <w:lang w:bidi="fa-IR"/>
          </w:rPr>
          <w:t>ی</w:t>
        </w:r>
        <w:r w:rsidR="00AE75D7" w:rsidRPr="004C29AD">
          <w:rPr>
            <w:rStyle w:val="Hyperlink"/>
            <w:rFonts w:hint="eastAsia"/>
            <w:noProof/>
            <w:rtl/>
            <w:lang w:bidi="fa-IR"/>
          </w:rPr>
          <w:t>ات</w:t>
        </w:r>
        <w:r w:rsidR="00AE75D7" w:rsidRPr="004C29AD">
          <w:rPr>
            <w:rStyle w:val="Hyperlink"/>
            <w:noProof/>
            <w:rtl/>
            <w:lang w:bidi="fa-IR"/>
          </w:rPr>
          <w:t xml:space="preserve"> </w:t>
        </w:r>
        <w:r w:rsidR="00AE75D7" w:rsidRPr="004C29AD">
          <w:rPr>
            <w:rStyle w:val="Hyperlink"/>
            <w:rFonts w:hint="eastAsia"/>
            <w:noProof/>
            <w:rtl/>
            <w:lang w:bidi="fa-IR"/>
          </w:rPr>
          <w:t>طلاق</w:t>
        </w:r>
        <w:r w:rsidR="00AE75D7" w:rsidRPr="004C29AD">
          <w:rPr>
            <w:rStyle w:val="Hyperlink"/>
            <w:noProof/>
            <w:rtl/>
            <w:lang w:bidi="fa-IR"/>
          </w:rPr>
          <w:t xml:space="preserve"> </w:t>
        </w:r>
        <w:r w:rsidR="00AE75D7" w:rsidRPr="004C29AD">
          <w:rPr>
            <w:rStyle w:val="Hyperlink"/>
            <w:rFonts w:hint="eastAsia"/>
            <w:noProof/>
            <w:rtl/>
            <w:lang w:bidi="fa-IR"/>
          </w:rPr>
          <w:t>مطابق</w:t>
        </w:r>
        <w:r w:rsidR="00AE75D7" w:rsidRPr="004C29AD">
          <w:rPr>
            <w:rStyle w:val="Hyperlink"/>
            <w:noProof/>
            <w:rtl/>
            <w:lang w:bidi="fa-IR"/>
          </w:rPr>
          <w:t xml:space="preserve"> </w:t>
        </w:r>
        <w:r w:rsidR="00AE75D7" w:rsidRPr="004C29AD">
          <w:rPr>
            <w:rStyle w:val="Hyperlink"/>
            <w:rFonts w:hint="eastAsia"/>
            <w:noProof/>
            <w:rtl/>
            <w:lang w:bidi="fa-IR"/>
          </w:rPr>
          <w:t>رأ</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rFonts w:cs="CTraditional Arabic" w:hint="eastAsia"/>
            <w:b/>
            <w:noProof/>
            <w:rtl/>
            <w:lang w:bidi="fa-IR"/>
          </w:rPr>
          <w:t>س</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428886029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11</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30" w:history="1">
        <w:r w:rsidR="00AE75D7" w:rsidRPr="004C29AD">
          <w:rPr>
            <w:rStyle w:val="Hyperlink"/>
            <w:rFonts w:hint="eastAsia"/>
            <w:noProof/>
            <w:rtl/>
            <w:lang w:bidi="fa-IR"/>
          </w:rPr>
          <w:t>خدا</w:t>
        </w:r>
        <w:r w:rsidR="00AE75D7" w:rsidRPr="004C29AD">
          <w:rPr>
            <w:rStyle w:val="Hyperlink"/>
            <w:noProof/>
            <w:rtl/>
            <w:lang w:bidi="fa-IR"/>
          </w:rPr>
          <w:t xml:space="preserve"> «</w:t>
        </w:r>
        <w:r w:rsidR="00AE75D7" w:rsidRPr="004C29AD">
          <w:rPr>
            <w:rStyle w:val="Hyperlink"/>
            <w:rFonts w:hint="eastAsia"/>
            <w:noProof/>
            <w:rtl/>
            <w:lang w:bidi="fa-IR"/>
          </w:rPr>
          <w:t>احسن</w:t>
        </w:r>
        <w:r w:rsidR="00AE75D7" w:rsidRPr="004C29AD">
          <w:rPr>
            <w:rStyle w:val="Hyperlink"/>
            <w:noProof/>
            <w:rtl/>
            <w:lang w:bidi="fa-IR"/>
          </w:rPr>
          <w:t xml:space="preserve"> </w:t>
        </w:r>
        <w:r w:rsidR="00AE75D7" w:rsidRPr="004C29AD">
          <w:rPr>
            <w:rStyle w:val="Hyperlink"/>
            <w:rFonts w:hint="eastAsia"/>
            <w:noProof/>
            <w:rtl/>
            <w:lang w:bidi="fa-IR"/>
          </w:rPr>
          <w:t>الخالق</w:t>
        </w:r>
        <w:r w:rsidR="00AE75D7" w:rsidRPr="004C29AD">
          <w:rPr>
            <w:rStyle w:val="Hyperlink"/>
            <w:rFonts w:hint="cs"/>
            <w:noProof/>
            <w:rtl/>
            <w:lang w:bidi="fa-IR"/>
          </w:rPr>
          <w:t>ی</w:t>
        </w:r>
        <w:r w:rsidR="00AE75D7" w:rsidRPr="004C29AD">
          <w:rPr>
            <w:rStyle w:val="Hyperlink"/>
            <w:rFonts w:hint="eastAsia"/>
            <w:noProof/>
            <w:rtl/>
            <w:lang w:bidi="fa-IR"/>
          </w:rPr>
          <w:t>ن»</w:t>
        </w:r>
        <w:r w:rsidR="00AE75D7" w:rsidRPr="004C29AD">
          <w:rPr>
            <w:rStyle w:val="Hyperlink"/>
            <w:noProof/>
            <w:rtl/>
            <w:lang w:bidi="fa-IR"/>
          </w:rPr>
          <w:t xml:space="preserve"> </w:t>
        </w:r>
        <w:r w:rsidR="00AE75D7" w:rsidRPr="004C29AD">
          <w:rPr>
            <w:rStyle w:val="Hyperlink"/>
            <w:rFonts w:hint="eastAsia"/>
            <w:noProof/>
            <w:rtl/>
            <w:lang w:bidi="fa-IR"/>
          </w:rPr>
          <w:t>است</w:t>
        </w:r>
        <w:r w:rsidR="00AE75D7" w:rsidRPr="004C29AD">
          <w:rPr>
            <w:rStyle w:val="Hyperlink"/>
            <w:noProof/>
            <w:rtl/>
            <w:lang w:bidi="fa-IR"/>
          </w:rPr>
          <w:t xml:space="preserve"> </w:t>
        </w:r>
        <w:r w:rsidR="00AE75D7" w:rsidRPr="004C29AD">
          <w:rPr>
            <w:rStyle w:val="Hyperlink"/>
            <w:rFonts w:hint="eastAsia"/>
            <w:noProof/>
            <w:rtl/>
            <w:lang w:bidi="fa-IR"/>
          </w:rPr>
          <w:t>رأ</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noProof/>
            <w:rtl/>
            <w:lang w:bidi="fa-IR"/>
          </w:rPr>
          <w:t xml:space="preserve"> </w:t>
        </w:r>
        <w:r w:rsidR="00AE75D7" w:rsidRPr="004C29AD">
          <w:rPr>
            <w:rStyle w:val="Hyperlink"/>
            <w:rFonts w:hint="eastAsia"/>
            <w:noProof/>
            <w:rtl/>
            <w:lang w:bidi="fa-IR"/>
          </w:rPr>
          <w:t>اعظم</w:t>
        </w:r>
        <w:r w:rsidR="00AE75D7" w:rsidRPr="004C29AD">
          <w:rPr>
            <w:rStyle w:val="Hyperlink"/>
            <w:rFonts w:cs="CTraditional Arabic" w:hint="eastAsia"/>
            <w:b/>
            <w:noProof/>
            <w:rtl/>
            <w:lang w:bidi="fa-IR"/>
          </w:rPr>
          <w:t>س</w:t>
        </w:r>
        <w:r w:rsidR="00AE75D7" w:rsidRPr="004C29AD">
          <w:rPr>
            <w:rStyle w:val="Hyperlink"/>
            <w:noProof/>
            <w:rtl/>
            <w:lang w:bidi="fa-IR"/>
          </w:rPr>
          <w:t xml:space="preserve"> </w:t>
        </w:r>
        <w:r w:rsidR="00AE75D7" w:rsidRPr="004C29AD">
          <w:rPr>
            <w:rStyle w:val="Hyperlink"/>
            <w:rFonts w:hint="eastAsia"/>
            <w:noProof/>
            <w:rtl/>
            <w:lang w:bidi="fa-IR"/>
          </w:rPr>
          <w:t>وح</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اله</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شد</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428886030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12</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31" w:history="1">
        <w:r w:rsidR="00AE75D7" w:rsidRPr="004C29AD">
          <w:rPr>
            <w:rStyle w:val="Hyperlink"/>
            <w:rFonts w:hint="eastAsia"/>
            <w:noProof/>
            <w:rtl/>
            <w:lang w:bidi="fa-IR"/>
          </w:rPr>
          <w:t>در</w:t>
        </w:r>
        <w:r w:rsidR="00AE75D7" w:rsidRPr="004C29AD">
          <w:rPr>
            <w:rStyle w:val="Hyperlink"/>
            <w:noProof/>
            <w:rtl/>
            <w:lang w:bidi="fa-IR"/>
          </w:rPr>
          <w:t xml:space="preserve"> </w:t>
        </w:r>
        <w:r w:rsidR="00AE75D7" w:rsidRPr="004C29AD">
          <w:rPr>
            <w:rStyle w:val="Hyperlink"/>
            <w:rFonts w:hint="eastAsia"/>
            <w:noProof/>
            <w:rtl/>
            <w:lang w:bidi="fa-IR"/>
          </w:rPr>
          <w:t>واقعه</w:t>
        </w:r>
        <w:r w:rsidR="00AE75D7" w:rsidRPr="004C29AD">
          <w:rPr>
            <w:rStyle w:val="Hyperlink"/>
            <w:noProof/>
            <w:rtl/>
            <w:lang w:bidi="fa-IR"/>
          </w:rPr>
          <w:t xml:space="preserve"> </w:t>
        </w:r>
        <w:r w:rsidR="00AE75D7" w:rsidRPr="004C29AD">
          <w:rPr>
            <w:rStyle w:val="Hyperlink"/>
            <w:rFonts w:hint="eastAsia"/>
            <w:noProof/>
            <w:rtl/>
            <w:lang w:bidi="fa-IR"/>
          </w:rPr>
          <w:t>افک</w:t>
        </w:r>
        <w:r w:rsidR="00AE75D7" w:rsidRPr="004C29AD">
          <w:rPr>
            <w:rStyle w:val="Hyperlink"/>
            <w:noProof/>
            <w:rtl/>
            <w:lang w:bidi="fa-IR"/>
          </w:rPr>
          <w:t xml:space="preserve"> </w:t>
        </w:r>
        <w:r w:rsidR="00AE75D7" w:rsidRPr="004C29AD">
          <w:rPr>
            <w:rStyle w:val="Hyperlink"/>
            <w:rFonts w:hint="eastAsia"/>
            <w:noProof/>
            <w:rtl/>
            <w:lang w:bidi="fa-IR"/>
          </w:rPr>
          <w:t>رأ</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rFonts w:cs="CTraditional Arabic" w:hint="eastAsia"/>
            <w:b/>
            <w:noProof/>
            <w:rtl/>
            <w:lang w:bidi="fa-IR"/>
          </w:rPr>
          <w:t>س</w:t>
        </w:r>
        <w:r w:rsidR="00AE75D7" w:rsidRPr="004C29AD">
          <w:rPr>
            <w:rStyle w:val="Hyperlink"/>
            <w:noProof/>
            <w:rtl/>
            <w:lang w:bidi="fa-IR"/>
          </w:rPr>
          <w:t xml:space="preserve"> </w:t>
        </w:r>
        <w:r w:rsidR="00AE75D7" w:rsidRPr="004C29AD">
          <w:rPr>
            <w:rStyle w:val="Hyperlink"/>
            <w:rFonts w:hint="eastAsia"/>
            <w:noProof/>
            <w:rtl/>
            <w:lang w:bidi="fa-IR"/>
          </w:rPr>
          <w:t>مطابق</w:t>
        </w:r>
        <w:r w:rsidR="00AE75D7" w:rsidRPr="004C29AD">
          <w:rPr>
            <w:rStyle w:val="Hyperlink"/>
            <w:noProof/>
            <w:rtl/>
            <w:lang w:bidi="fa-IR"/>
          </w:rPr>
          <w:t xml:space="preserve"> </w:t>
        </w:r>
        <w:r w:rsidR="00AE75D7" w:rsidRPr="004C29AD">
          <w:rPr>
            <w:rStyle w:val="Hyperlink"/>
            <w:rFonts w:hint="eastAsia"/>
            <w:noProof/>
            <w:rtl/>
            <w:lang w:bidi="fa-IR"/>
          </w:rPr>
          <w:t>وح</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اله</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بود</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428886031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12</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32" w:history="1">
        <w:r w:rsidR="00AE75D7" w:rsidRPr="004C29AD">
          <w:rPr>
            <w:rStyle w:val="Hyperlink"/>
            <w:rFonts w:hint="eastAsia"/>
            <w:noProof/>
            <w:rtl/>
            <w:lang w:bidi="fa-IR"/>
          </w:rPr>
          <w:t>رأ</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rFonts w:cs="CTraditional Arabic" w:hint="eastAsia"/>
            <w:b/>
            <w:noProof/>
            <w:rtl/>
            <w:lang w:bidi="fa-IR"/>
          </w:rPr>
          <w:t>س</w:t>
        </w:r>
        <w:r w:rsidR="00AE75D7" w:rsidRPr="004C29AD">
          <w:rPr>
            <w:rStyle w:val="Hyperlink"/>
            <w:noProof/>
            <w:rtl/>
            <w:lang w:bidi="fa-IR"/>
          </w:rPr>
          <w:t xml:space="preserve"> </w:t>
        </w:r>
        <w:r w:rsidR="00AE75D7" w:rsidRPr="004C29AD">
          <w:rPr>
            <w:rStyle w:val="Hyperlink"/>
            <w:rFonts w:hint="eastAsia"/>
            <w:noProof/>
            <w:rtl/>
            <w:lang w:bidi="fa-IR"/>
          </w:rPr>
          <w:t>در</w:t>
        </w:r>
        <w:r w:rsidR="00AE75D7" w:rsidRPr="004C29AD">
          <w:rPr>
            <w:rStyle w:val="Hyperlink"/>
            <w:noProof/>
            <w:rtl/>
            <w:lang w:bidi="fa-IR"/>
          </w:rPr>
          <w:t xml:space="preserve"> </w:t>
        </w:r>
        <w:r w:rsidR="00AE75D7" w:rsidRPr="004C29AD">
          <w:rPr>
            <w:rStyle w:val="Hyperlink"/>
            <w:rFonts w:hint="eastAsia"/>
            <w:noProof/>
            <w:rtl/>
            <w:lang w:bidi="fa-IR"/>
          </w:rPr>
          <w:t>باره</w:t>
        </w:r>
        <w:r w:rsidR="00AE75D7" w:rsidRPr="004C29AD">
          <w:rPr>
            <w:rStyle w:val="Hyperlink"/>
            <w:noProof/>
            <w:rtl/>
            <w:lang w:bidi="fa-IR"/>
          </w:rPr>
          <w:t xml:space="preserve"> </w:t>
        </w:r>
        <w:r w:rsidR="00AE75D7" w:rsidRPr="004C29AD">
          <w:rPr>
            <w:rStyle w:val="Hyperlink"/>
            <w:rFonts w:hint="eastAsia"/>
            <w:noProof/>
            <w:rtl/>
            <w:lang w:bidi="fa-IR"/>
          </w:rPr>
          <w:t>استغفار</w:t>
        </w:r>
        <w:r w:rsidR="00AE75D7" w:rsidRPr="004C29AD">
          <w:rPr>
            <w:rStyle w:val="Hyperlink"/>
            <w:noProof/>
            <w:rtl/>
            <w:lang w:bidi="fa-IR"/>
          </w:rPr>
          <w:t xml:space="preserve"> </w:t>
        </w:r>
        <w:r w:rsidR="00AE75D7" w:rsidRPr="004C29AD">
          <w:rPr>
            <w:rStyle w:val="Hyperlink"/>
            <w:rFonts w:hint="eastAsia"/>
            <w:noProof/>
            <w:rtl/>
            <w:lang w:bidi="fa-IR"/>
          </w:rPr>
          <w:t>برا</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منافق</w:t>
        </w:r>
        <w:r w:rsidR="00AE75D7" w:rsidRPr="004C29AD">
          <w:rPr>
            <w:rStyle w:val="Hyperlink"/>
            <w:rFonts w:hint="cs"/>
            <w:noProof/>
            <w:rtl/>
            <w:lang w:bidi="fa-IR"/>
          </w:rPr>
          <w:t>ی</w:t>
        </w:r>
        <w:r w:rsidR="00AE75D7" w:rsidRPr="004C29AD">
          <w:rPr>
            <w:rStyle w:val="Hyperlink"/>
            <w:rFonts w:hint="eastAsia"/>
            <w:noProof/>
            <w:rtl/>
            <w:lang w:bidi="fa-IR"/>
          </w:rPr>
          <w:t>ن</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428886032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13</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33" w:history="1">
        <w:r w:rsidR="00AE75D7" w:rsidRPr="004C29AD">
          <w:rPr>
            <w:rStyle w:val="Hyperlink"/>
            <w:rFonts w:hint="eastAsia"/>
            <w:noProof/>
            <w:rtl/>
            <w:lang w:bidi="fa-IR"/>
          </w:rPr>
          <w:t>موافقت</w:t>
        </w:r>
        <w:r w:rsidR="00AE75D7" w:rsidRPr="004C29AD">
          <w:rPr>
            <w:rStyle w:val="Hyperlink"/>
            <w:noProof/>
            <w:rtl/>
            <w:lang w:bidi="fa-IR"/>
          </w:rPr>
          <w:t xml:space="preserve"> </w:t>
        </w:r>
        <w:r w:rsidR="00AE75D7" w:rsidRPr="004C29AD">
          <w:rPr>
            <w:rStyle w:val="Hyperlink"/>
            <w:rFonts w:hint="eastAsia"/>
            <w:noProof/>
            <w:rtl/>
            <w:lang w:bidi="fa-IR"/>
          </w:rPr>
          <w:t>وح</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اله</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با</w:t>
        </w:r>
        <w:r w:rsidR="00AE75D7" w:rsidRPr="004C29AD">
          <w:rPr>
            <w:rStyle w:val="Hyperlink"/>
            <w:noProof/>
            <w:rtl/>
            <w:lang w:bidi="fa-IR"/>
          </w:rPr>
          <w:t xml:space="preserve"> </w:t>
        </w:r>
        <w:r w:rsidR="00AE75D7" w:rsidRPr="004C29AD">
          <w:rPr>
            <w:rStyle w:val="Hyperlink"/>
            <w:rFonts w:hint="eastAsia"/>
            <w:noProof/>
            <w:rtl/>
            <w:lang w:bidi="fa-IR"/>
          </w:rPr>
          <w:t>رأ</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rFonts w:cs="CTraditional Arabic" w:hint="eastAsia"/>
            <w:b/>
            <w:noProof/>
            <w:rtl/>
            <w:lang w:bidi="fa-IR"/>
          </w:rPr>
          <w:t>س</w:t>
        </w:r>
        <w:r w:rsidR="00AE75D7" w:rsidRPr="004C29AD">
          <w:rPr>
            <w:rStyle w:val="Hyperlink"/>
            <w:noProof/>
            <w:rtl/>
            <w:lang w:bidi="fa-IR"/>
          </w:rPr>
          <w:t xml:space="preserve"> </w:t>
        </w:r>
        <w:r w:rsidR="00AE75D7" w:rsidRPr="004C29AD">
          <w:rPr>
            <w:rStyle w:val="Hyperlink"/>
            <w:rFonts w:hint="eastAsia"/>
            <w:noProof/>
            <w:rtl/>
            <w:lang w:bidi="fa-IR"/>
          </w:rPr>
          <w:t>در</w:t>
        </w:r>
        <w:r w:rsidR="00AE75D7" w:rsidRPr="004C29AD">
          <w:rPr>
            <w:rStyle w:val="Hyperlink"/>
            <w:noProof/>
            <w:rtl/>
            <w:lang w:bidi="fa-IR"/>
          </w:rPr>
          <w:t xml:space="preserve"> </w:t>
        </w:r>
        <w:r w:rsidR="00AE75D7" w:rsidRPr="004C29AD">
          <w:rPr>
            <w:rStyle w:val="Hyperlink"/>
            <w:rFonts w:hint="eastAsia"/>
            <w:noProof/>
            <w:rtl/>
            <w:lang w:bidi="fa-IR"/>
          </w:rPr>
          <w:t>قتل</w:t>
        </w:r>
        <w:r w:rsidR="00AE75D7" w:rsidRPr="004C29AD">
          <w:rPr>
            <w:rStyle w:val="Hyperlink"/>
            <w:noProof/>
            <w:rtl/>
            <w:lang w:bidi="fa-IR"/>
          </w:rPr>
          <w:t xml:space="preserve"> </w:t>
        </w:r>
        <w:r w:rsidR="00AE75D7" w:rsidRPr="004C29AD">
          <w:rPr>
            <w:rStyle w:val="Hyperlink"/>
            <w:rFonts w:hint="eastAsia"/>
            <w:noProof/>
            <w:rtl/>
            <w:lang w:bidi="fa-IR"/>
          </w:rPr>
          <w:t>بِشْر</w:t>
        </w:r>
        <w:r w:rsidR="00AE75D7" w:rsidRPr="004C29AD">
          <w:rPr>
            <w:rStyle w:val="Hyperlink"/>
            <w:noProof/>
            <w:rtl/>
            <w:lang w:bidi="fa-IR"/>
          </w:rPr>
          <w:t xml:space="preserve"> </w:t>
        </w:r>
        <w:r w:rsidR="00AE75D7" w:rsidRPr="004C29AD">
          <w:rPr>
            <w:rStyle w:val="Hyperlink"/>
            <w:rFonts w:hint="eastAsia"/>
            <w:noProof/>
            <w:rtl/>
            <w:lang w:bidi="fa-IR"/>
          </w:rPr>
          <w:t>منافق</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428886033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14</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34" w:history="1">
        <w:r w:rsidR="00AE75D7" w:rsidRPr="004C29AD">
          <w:rPr>
            <w:rStyle w:val="Hyperlink"/>
            <w:rFonts w:hint="eastAsia"/>
            <w:noProof/>
            <w:rtl/>
            <w:lang w:bidi="fa-IR"/>
          </w:rPr>
          <w:t>لقب</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rFonts w:hint="cs"/>
            <w:noProof/>
            <w:rtl/>
            <w:lang w:bidi="fa-IR"/>
          </w:rPr>
          <w:t>ی</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428886034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16</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35" w:history="1">
        <w:r w:rsidR="00AE75D7" w:rsidRPr="004C29AD">
          <w:rPr>
            <w:rStyle w:val="Hyperlink"/>
            <w:rFonts w:hint="eastAsia"/>
            <w:noProof/>
            <w:rtl/>
            <w:lang w:bidi="fa-IR"/>
          </w:rPr>
          <w:t>حکم</w:t>
        </w:r>
        <w:r w:rsidR="00AE75D7" w:rsidRPr="004C29AD">
          <w:rPr>
            <w:rStyle w:val="Hyperlink"/>
            <w:noProof/>
            <w:rtl/>
            <w:lang w:bidi="fa-IR"/>
          </w:rPr>
          <w:t xml:space="preserve"> </w:t>
        </w:r>
        <w:r w:rsidR="00AE75D7" w:rsidRPr="004C29AD">
          <w:rPr>
            <w:rStyle w:val="Hyperlink"/>
            <w:rFonts w:hint="eastAsia"/>
            <w:noProof/>
            <w:rtl/>
            <w:lang w:bidi="fa-IR"/>
          </w:rPr>
          <w:t>ممانعت</w:t>
        </w:r>
        <w:r w:rsidR="00AE75D7" w:rsidRPr="004C29AD">
          <w:rPr>
            <w:rStyle w:val="Hyperlink"/>
            <w:noProof/>
            <w:rtl/>
            <w:lang w:bidi="fa-IR"/>
          </w:rPr>
          <w:t xml:space="preserve"> </w:t>
        </w:r>
        <w:r w:rsidR="00AE75D7" w:rsidRPr="004C29AD">
          <w:rPr>
            <w:rStyle w:val="Hyperlink"/>
            <w:rFonts w:hint="eastAsia"/>
            <w:noProof/>
            <w:rtl/>
            <w:lang w:bidi="fa-IR"/>
          </w:rPr>
          <w:t>خادمان</w:t>
        </w:r>
        <w:r w:rsidR="00AE75D7" w:rsidRPr="004C29AD">
          <w:rPr>
            <w:rStyle w:val="Hyperlink"/>
            <w:noProof/>
            <w:rtl/>
            <w:lang w:bidi="fa-IR"/>
          </w:rPr>
          <w:t xml:space="preserve"> </w:t>
        </w:r>
        <w:r w:rsidR="00AE75D7" w:rsidRPr="004C29AD">
          <w:rPr>
            <w:rStyle w:val="Hyperlink"/>
            <w:rFonts w:hint="eastAsia"/>
            <w:noProof/>
            <w:rtl/>
            <w:lang w:bidi="fa-IR"/>
          </w:rPr>
          <w:t>از</w:t>
        </w:r>
        <w:r w:rsidR="00AE75D7" w:rsidRPr="004C29AD">
          <w:rPr>
            <w:rStyle w:val="Hyperlink"/>
            <w:noProof/>
            <w:rtl/>
            <w:lang w:bidi="fa-IR"/>
          </w:rPr>
          <w:t xml:space="preserve"> </w:t>
        </w:r>
        <w:r w:rsidR="00AE75D7" w:rsidRPr="004C29AD">
          <w:rPr>
            <w:rStyle w:val="Hyperlink"/>
            <w:rFonts w:hint="eastAsia"/>
            <w:noProof/>
            <w:rtl/>
            <w:lang w:bidi="fa-IR"/>
          </w:rPr>
          <w:t>واردشدن</w:t>
        </w:r>
        <w:r w:rsidR="00AE75D7" w:rsidRPr="004C29AD">
          <w:rPr>
            <w:rStyle w:val="Hyperlink"/>
            <w:noProof/>
            <w:rtl/>
            <w:lang w:bidi="fa-IR"/>
          </w:rPr>
          <w:t xml:space="preserve"> </w:t>
        </w:r>
        <w:r w:rsidR="00AE75D7" w:rsidRPr="004C29AD">
          <w:rPr>
            <w:rStyle w:val="Hyperlink"/>
            <w:rFonts w:hint="eastAsia"/>
            <w:noProof/>
            <w:rtl/>
            <w:lang w:bidi="fa-IR"/>
          </w:rPr>
          <w:t>به</w:t>
        </w:r>
        <w:r w:rsidR="00AE75D7" w:rsidRPr="004C29AD">
          <w:rPr>
            <w:rStyle w:val="Hyperlink"/>
            <w:noProof/>
            <w:rtl/>
            <w:lang w:bidi="fa-IR"/>
          </w:rPr>
          <w:t xml:space="preserve"> </w:t>
        </w:r>
        <w:r w:rsidR="00AE75D7" w:rsidRPr="004C29AD">
          <w:rPr>
            <w:rStyle w:val="Hyperlink"/>
            <w:rFonts w:hint="eastAsia"/>
            <w:noProof/>
            <w:rtl/>
            <w:lang w:bidi="fa-IR"/>
          </w:rPr>
          <w:t>خانه‌ها</w:t>
        </w:r>
        <w:r w:rsidR="00AE75D7" w:rsidRPr="004C29AD">
          <w:rPr>
            <w:rStyle w:val="Hyperlink"/>
            <w:noProof/>
            <w:rtl/>
            <w:lang w:bidi="fa-IR"/>
          </w:rPr>
          <w:t xml:space="preserve"> </w:t>
        </w:r>
        <w:r w:rsidR="00AE75D7" w:rsidRPr="004C29AD">
          <w:rPr>
            <w:rStyle w:val="Hyperlink"/>
            <w:rFonts w:hint="eastAsia"/>
            <w:noProof/>
            <w:rtl/>
            <w:lang w:bidi="fa-IR"/>
          </w:rPr>
          <w:t>در</w:t>
        </w:r>
        <w:r w:rsidR="00AE75D7" w:rsidRPr="004C29AD">
          <w:rPr>
            <w:rStyle w:val="Hyperlink"/>
            <w:noProof/>
            <w:rtl/>
            <w:lang w:bidi="fa-IR"/>
          </w:rPr>
          <w:t xml:space="preserve"> </w:t>
        </w:r>
        <w:r w:rsidR="00AE75D7" w:rsidRPr="004C29AD">
          <w:rPr>
            <w:rStyle w:val="Hyperlink"/>
            <w:rFonts w:hint="eastAsia"/>
            <w:noProof/>
            <w:rtl/>
            <w:lang w:bidi="fa-IR"/>
          </w:rPr>
          <w:t>اوقات</w:t>
        </w:r>
        <w:r w:rsidR="00AE75D7" w:rsidRPr="004C29AD">
          <w:rPr>
            <w:rStyle w:val="Hyperlink"/>
            <w:noProof/>
            <w:rtl/>
            <w:lang w:bidi="fa-IR"/>
          </w:rPr>
          <w:t xml:space="preserve"> </w:t>
        </w:r>
        <w:r w:rsidR="00AE75D7" w:rsidRPr="004C29AD">
          <w:rPr>
            <w:rStyle w:val="Hyperlink"/>
            <w:rFonts w:hint="eastAsia"/>
            <w:noProof/>
            <w:rtl/>
            <w:lang w:bidi="fa-IR"/>
          </w:rPr>
          <w:t>مخصوص</w:t>
        </w:r>
        <w:r w:rsidR="00AE75D7" w:rsidRPr="004C29AD">
          <w:rPr>
            <w:rStyle w:val="Hyperlink"/>
            <w:noProof/>
            <w:rtl/>
            <w:lang w:bidi="fa-IR"/>
          </w:rPr>
          <w:t xml:space="preserve"> </w:t>
        </w:r>
        <w:r w:rsidR="00AE75D7" w:rsidRPr="004C29AD">
          <w:rPr>
            <w:rStyle w:val="Hyperlink"/>
            <w:rFonts w:hint="eastAsia"/>
            <w:noProof/>
            <w:rtl/>
            <w:lang w:bidi="fa-IR"/>
          </w:rPr>
          <w:t>موافق</w:t>
        </w:r>
        <w:r w:rsidR="00AE75D7" w:rsidRPr="004C29AD">
          <w:rPr>
            <w:rStyle w:val="Hyperlink"/>
            <w:noProof/>
            <w:rtl/>
            <w:lang w:bidi="fa-IR"/>
          </w:rPr>
          <w:t xml:space="preserve"> </w:t>
        </w:r>
        <w:r w:rsidR="00AE75D7" w:rsidRPr="004C29AD">
          <w:rPr>
            <w:rStyle w:val="Hyperlink"/>
            <w:rFonts w:hint="eastAsia"/>
            <w:noProof/>
            <w:rtl/>
            <w:lang w:bidi="fa-IR"/>
          </w:rPr>
          <w:t>رأ</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rFonts w:cs="CTraditional Arabic" w:hint="eastAsia"/>
            <w:b/>
            <w:noProof/>
            <w:rtl/>
            <w:lang w:bidi="fa-IR"/>
          </w:rPr>
          <w:t>س</w:t>
        </w:r>
        <w:r w:rsidR="00AE75D7" w:rsidRPr="004C29AD">
          <w:rPr>
            <w:rStyle w:val="Hyperlink"/>
            <w:noProof/>
            <w:rtl/>
            <w:lang w:bidi="fa-IR"/>
          </w:rPr>
          <w:t xml:space="preserve"> </w:t>
        </w:r>
        <w:r w:rsidR="00AE75D7" w:rsidRPr="004C29AD">
          <w:rPr>
            <w:rStyle w:val="Hyperlink"/>
            <w:rFonts w:hint="eastAsia"/>
            <w:noProof/>
            <w:rtl/>
            <w:lang w:bidi="fa-IR"/>
          </w:rPr>
          <w:t>نازل</w:t>
        </w:r>
        <w:r w:rsidR="00AE75D7" w:rsidRPr="004C29AD">
          <w:rPr>
            <w:rStyle w:val="Hyperlink"/>
            <w:noProof/>
            <w:rtl/>
            <w:lang w:bidi="fa-IR"/>
          </w:rPr>
          <w:t xml:space="preserve"> </w:t>
        </w:r>
        <w:r w:rsidR="00AE75D7" w:rsidRPr="004C29AD">
          <w:rPr>
            <w:rStyle w:val="Hyperlink"/>
            <w:rFonts w:hint="eastAsia"/>
            <w:noProof/>
            <w:rtl/>
            <w:lang w:bidi="fa-IR"/>
          </w:rPr>
          <w:t>شد</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428886035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16</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36" w:history="1">
        <w:r w:rsidR="00AE75D7" w:rsidRPr="004C29AD">
          <w:rPr>
            <w:rStyle w:val="Hyperlink"/>
            <w:rFonts w:hint="eastAsia"/>
            <w:noProof/>
            <w:rtl/>
            <w:lang w:bidi="fa-IR"/>
          </w:rPr>
          <w:t>حکم</w:t>
        </w:r>
        <w:r w:rsidR="00AE75D7" w:rsidRPr="004C29AD">
          <w:rPr>
            <w:rStyle w:val="Hyperlink"/>
            <w:noProof/>
            <w:rtl/>
            <w:lang w:bidi="fa-IR"/>
          </w:rPr>
          <w:t xml:space="preserve"> </w:t>
        </w:r>
        <w:r w:rsidR="00AE75D7" w:rsidRPr="004C29AD">
          <w:rPr>
            <w:rStyle w:val="Hyperlink"/>
            <w:rFonts w:hint="eastAsia"/>
            <w:noProof/>
            <w:rtl/>
            <w:lang w:bidi="fa-IR"/>
          </w:rPr>
          <w:t>رو</w:t>
        </w:r>
        <w:r w:rsidR="00AE75D7" w:rsidRPr="004C29AD">
          <w:rPr>
            <w:rStyle w:val="Hyperlink"/>
            <w:rFonts w:hint="cs"/>
            <w:noProof/>
            <w:rtl/>
            <w:lang w:bidi="fa-IR"/>
          </w:rPr>
          <w:t>ی‌</w:t>
        </w:r>
        <w:r w:rsidR="00AE75D7" w:rsidRPr="004C29AD">
          <w:rPr>
            <w:rStyle w:val="Hyperlink"/>
            <w:rFonts w:hint="eastAsia"/>
            <w:noProof/>
            <w:rtl/>
            <w:lang w:bidi="fa-IR"/>
          </w:rPr>
          <w:t>آوردن</w:t>
        </w:r>
        <w:r w:rsidR="00AE75D7" w:rsidRPr="004C29AD">
          <w:rPr>
            <w:rStyle w:val="Hyperlink"/>
            <w:noProof/>
            <w:rtl/>
            <w:lang w:bidi="fa-IR"/>
          </w:rPr>
          <w:t xml:space="preserve"> </w:t>
        </w:r>
        <w:r w:rsidR="00AE75D7" w:rsidRPr="004C29AD">
          <w:rPr>
            <w:rStyle w:val="Hyperlink"/>
            <w:rFonts w:hint="eastAsia"/>
            <w:noProof/>
            <w:rtl/>
            <w:lang w:bidi="fa-IR"/>
          </w:rPr>
          <w:t>به</w:t>
        </w:r>
        <w:r w:rsidR="00AE75D7" w:rsidRPr="004C29AD">
          <w:rPr>
            <w:rStyle w:val="Hyperlink"/>
            <w:noProof/>
            <w:rtl/>
            <w:lang w:bidi="fa-IR"/>
          </w:rPr>
          <w:t xml:space="preserve"> </w:t>
        </w:r>
        <w:r w:rsidR="00AE75D7" w:rsidRPr="004C29AD">
          <w:rPr>
            <w:rStyle w:val="Hyperlink"/>
            <w:rFonts w:hint="eastAsia"/>
            <w:noProof/>
            <w:rtl/>
            <w:lang w:bidi="fa-IR"/>
          </w:rPr>
          <w:t>سو</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ascii="AGA Arabesque" w:hAnsi="AGA Arabesque" w:hint="eastAsia"/>
            <w:noProof/>
            <w:rtl/>
            <w:lang w:bidi="fa-IR"/>
          </w:rPr>
          <w:t>کعبة</w:t>
        </w:r>
        <w:r w:rsidR="00AE75D7" w:rsidRPr="004C29AD">
          <w:rPr>
            <w:rStyle w:val="Hyperlink"/>
            <w:noProof/>
            <w:rtl/>
            <w:lang w:bidi="fa-IR"/>
          </w:rPr>
          <w:t xml:space="preserve"> </w:t>
        </w:r>
        <w:r w:rsidR="00AE75D7" w:rsidRPr="004C29AD">
          <w:rPr>
            <w:rStyle w:val="Hyperlink"/>
            <w:rFonts w:hint="eastAsia"/>
            <w:noProof/>
            <w:rtl/>
            <w:lang w:bidi="fa-IR"/>
          </w:rPr>
          <w:t>الله</w:t>
        </w:r>
        <w:r w:rsidR="00AE75D7" w:rsidRPr="004C29AD">
          <w:rPr>
            <w:rStyle w:val="Hyperlink"/>
            <w:noProof/>
            <w:rtl/>
            <w:lang w:bidi="fa-IR"/>
          </w:rPr>
          <w:t xml:space="preserve"> </w:t>
        </w:r>
        <w:r w:rsidR="00AE75D7" w:rsidRPr="004C29AD">
          <w:rPr>
            <w:rStyle w:val="Hyperlink"/>
            <w:rFonts w:hint="eastAsia"/>
            <w:noProof/>
            <w:rtl/>
            <w:lang w:bidi="fa-IR"/>
          </w:rPr>
          <w:t>ن</w:t>
        </w:r>
        <w:r w:rsidR="00AE75D7" w:rsidRPr="004C29AD">
          <w:rPr>
            <w:rStyle w:val="Hyperlink"/>
            <w:rFonts w:hint="cs"/>
            <w:noProof/>
            <w:rtl/>
            <w:lang w:bidi="fa-IR"/>
          </w:rPr>
          <w:t>ی</w:t>
        </w:r>
        <w:r w:rsidR="00AE75D7" w:rsidRPr="004C29AD">
          <w:rPr>
            <w:rStyle w:val="Hyperlink"/>
            <w:rFonts w:hint="eastAsia"/>
            <w:noProof/>
            <w:rtl/>
            <w:lang w:bidi="fa-IR"/>
          </w:rPr>
          <w:t>ز</w:t>
        </w:r>
        <w:r w:rsidR="00AE75D7" w:rsidRPr="004C29AD">
          <w:rPr>
            <w:rStyle w:val="Hyperlink"/>
            <w:noProof/>
            <w:rtl/>
            <w:lang w:bidi="fa-IR"/>
          </w:rPr>
          <w:t xml:space="preserve"> </w:t>
        </w:r>
        <w:r w:rsidR="00AE75D7" w:rsidRPr="004C29AD">
          <w:rPr>
            <w:rStyle w:val="Hyperlink"/>
            <w:rFonts w:hint="eastAsia"/>
            <w:noProof/>
            <w:rtl/>
            <w:lang w:bidi="fa-IR"/>
          </w:rPr>
          <w:t>به</w:t>
        </w:r>
        <w:r w:rsidR="00AE75D7" w:rsidRPr="004C29AD">
          <w:rPr>
            <w:rStyle w:val="Hyperlink"/>
            <w:noProof/>
            <w:rtl/>
            <w:lang w:bidi="fa-IR"/>
          </w:rPr>
          <w:t xml:space="preserve"> </w:t>
        </w:r>
        <w:r w:rsidR="00AE75D7" w:rsidRPr="004C29AD">
          <w:rPr>
            <w:rStyle w:val="Hyperlink"/>
            <w:rFonts w:hint="eastAsia"/>
            <w:noProof/>
            <w:rtl/>
            <w:lang w:bidi="fa-IR"/>
          </w:rPr>
          <w:t>تمنا</w:t>
        </w:r>
        <w:r w:rsidR="00AE75D7" w:rsidRPr="004C29AD">
          <w:rPr>
            <w:rStyle w:val="Hyperlink"/>
            <w:noProof/>
            <w:rtl/>
            <w:lang w:bidi="fa-IR"/>
          </w:rPr>
          <w:t xml:space="preserve"> </w:t>
        </w:r>
        <w:r w:rsidR="00AE75D7" w:rsidRPr="004C29AD">
          <w:rPr>
            <w:rStyle w:val="Hyperlink"/>
            <w:rFonts w:hint="eastAsia"/>
            <w:noProof/>
            <w:rtl/>
            <w:lang w:bidi="fa-IR"/>
          </w:rPr>
          <w:t>و</w:t>
        </w:r>
        <w:r w:rsidR="00AE75D7" w:rsidRPr="004C29AD">
          <w:rPr>
            <w:rStyle w:val="Hyperlink"/>
            <w:noProof/>
            <w:rtl/>
            <w:lang w:bidi="fa-IR"/>
          </w:rPr>
          <w:t xml:space="preserve"> </w:t>
        </w:r>
        <w:r w:rsidR="00AE75D7" w:rsidRPr="004C29AD">
          <w:rPr>
            <w:rStyle w:val="Hyperlink"/>
            <w:rFonts w:hint="eastAsia"/>
            <w:noProof/>
            <w:rtl/>
            <w:lang w:bidi="fa-IR"/>
          </w:rPr>
          <w:t>تقاضا</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noProof/>
            <w:rtl/>
            <w:lang w:bidi="fa-IR"/>
          </w:rPr>
          <w:t xml:space="preserve"> </w:t>
        </w:r>
        <w:r w:rsidR="00AE75D7" w:rsidRPr="004C29AD">
          <w:rPr>
            <w:rStyle w:val="Hyperlink"/>
            <w:rFonts w:hint="eastAsia"/>
            <w:noProof/>
            <w:rtl/>
            <w:lang w:bidi="fa-IR"/>
          </w:rPr>
          <w:t>اعظم</w:t>
        </w:r>
        <w:r w:rsidR="00AE75D7" w:rsidRPr="004C29AD">
          <w:rPr>
            <w:rStyle w:val="Hyperlink"/>
            <w:rFonts w:cs="CTraditional Arabic" w:hint="eastAsia"/>
            <w:b/>
            <w:noProof/>
            <w:rtl/>
            <w:lang w:bidi="fa-IR"/>
          </w:rPr>
          <w:t>س</w:t>
        </w:r>
        <w:r w:rsidR="00AE75D7" w:rsidRPr="004C29AD">
          <w:rPr>
            <w:rStyle w:val="Hyperlink"/>
            <w:noProof/>
            <w:rtl/>
            <w:lang w:bidi="fa-IR"/>
          </w:rPr>
          <w:t xml:space="preserve"> </w:t>
        </w:r>
        <w:r w:rsidR="00AE75D7" w:rsidRPr="004C29AD">
          <w:rPr>
            <w:rStyle w:val="Hyperlink"/>
            <w:rFonts w:hint="eastAsia"/>
            <w:noProof/>
            <w:rtl/>
            <w:lang w:bidi="fa-IR"/>
          </w:rPr>
          <w:t>مقرر</w:t>
        </w:r>
        <w:r w:rsidR="00AE75D7" w:rsidRPr="004C29AD">
          <w:rPr>
            <w:rStyle w:val="Hyperlink"/>
            <w:noProof/>
            <w:rtl/>
            <w:lang w:bidi="fa-IR"/>
          </w:rPr>
          <w:t xml:space="preserve"> </w:t>
        </w:r>
        <w:r w:rsidR="00AE75D7" w:rsidRPr="004C29AD">
          <w:rPr>
            <w:rStyle w:val="Hyperlink"/>
            <w:rFonts w:hint="eastAsia"/>
            <w:noProof/>
            <w:rtl/>
            <w:lang w:bidi="fa-IR"/>
          </w:rPr>
          <w:t>شد</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428886036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17</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37" w:history="1">
        <w:r w:rsidR="00AE75D7" w:rsidRPr="004C29AD">
          <w:rPr>
            <w:rStyle w:val="Hyperlink"/>
            <w:rFonts w:hint="eastAsia"/>
            <w:noProof/>
            <w:rtl/>
            <w:lang w:bidi="fa-IR"/>
          </w:rPr>
          <w:t>موافقت</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پ</w:t>
        </w:r>
        <w:r w:rsidR="00AE75D7" w:rsidRPr="004C29AD">
          <w:rPr>
            <w:rStyle w:val="Hyperlink"/>
            <w:rFonts w:hint="cs"/>
            <w:noProof/>
            <w:rtl/>
            <w:lang w:bidi="fa-IR"/>
          </w:rPr>
          <w:t>ی</w:t>
        </w:r>
        <w:r w:rsidR="00AE75D7" w:rsidRPr="004C29AD">
          <w:rPr>
            <w:rStyle w:val="Hyperlink"/>
            <w:rFonts w:hint="eastAsia"/>
            <w:noProof/>
            <w:rtl/>
            <w:lang w:bidi="fa-IR"/>
          </w:rPr>
          <w:t>غمبر</w:t>
        </w:r>
        <w:r w:rsidR="00AE75D7" w:rsidRPr="004C29AD">
          <w:rPr>
            <w:rStyle w:val="Hyperlink"/>
            <w:rFonts w:cs="CTraditional Arabic" w:hint="eastAsia"/>
            <w:b/>
            <w:noProof/>
            <w:rtl/>
            <w:lang w:bidi="fa-IR"/>
          </w:rPr>
          <w:t>ص</w:t>
        </w:r>
        <w:r w:rsidR="00AE75D7" w:rsidRPr="004C29AD">
          <w:rPr>
            <w:rStyle w:val="Hyperlink"/>
            <w:noProof/>
            <w:rtl/>
            <w:lang w:bidi="fa-IR"/>
          </w:rPr>
          <w:t xml:space="preserve"> </w:t>
        </w:r>
        <w:r w:rsidR="00AE75D7" w:rsidRPr="004C29AD">
          <w:rPr>
            <w:rStyle w:val="Hyperlink"/>
            <w:rFonts w:hint="eastAsia"/>
            <w:noProof/>
            <w:rtl/>
            <w:lang w:bidi="fa-IR"/>
          </w:rPr>
          <w:t>با</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noProof/>
            <w:rtl/>
            <w:lang w:bidi="fa-IR"/>
          </w:rPr>
          <w:t xml:space="preserve"> </w:t>
        </w:r>
        <w:r w:rsidR="00AE75D7" w:rsidRPr="004C29AD">
          <w:rPr>
            <w:rStyle w:val="Hyperlink"/>
            <w:rFonts w:hint="eastAsia"/>
            <w:noProof/>
            <w:rtl/>
            <w:lang w:bidi="fa-IR"/>
          </w:rPr>
          <w:t>اعظم</w:t>
        </w:r>
        <w:r w:rsidR="00AE75D7" w:rsidRPr="004C29AD">
          <w:rPr>
            <w:rStyle w:val="Hyperlink"/>
            <w:rFonts w:cs="CTraditional Arabic" w:hint="eastAsia"/>
            <w:b/>
            <w:noProof/>
            <w:rtl/>
            <w:lang w:bidi="fa-IR"/>
          </w:rPr>
          <w:t>س</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428886037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18</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38" w:history="1">
        <w:r w:rsidR="00AE75D7" w:rsidRPr="004C29AD">
          <w:rPr>
            <w:rStyle w:val="Hyperlink"/>
            <w:rFonts w:hint="eastAsia"/>
            <w:noProof/>
            <w:rtl/>
            <w:lang w:bidi="fa-IR"/>
          </w:rPr>
          <w:t>موافقت</w:t>
        </w:r>
        <w:r w:rsidR="00AE75D7" w:rsidRPr="004C29AD">
          <w:rPr>
            <w:rStyle w:val="Hyperlink"/>
            <w:noProof/>
            <w:rtl/>
            <w:lang w:bidi="fa-IR"/>
          </w:rPr>
          <w:t xml:space="preserve"> </w:t>
        </w:r>
        <w:r w:rsidR="00AE75D7" w:rsidRPr="004C29AD">
          <w:rPr>
            <w:rStyle w:val="Hyperlink"/>
            <w:rFonts w:hint="eastAsia"/>
            <w:noProof/>
            <w:rtl/>
            <w:lang w:bidi="fa-IR"/>
          </w:rPr>
          <w:t>رأ</w:t>
        </w:r>
        <w:r w:rsidR="00AE75D7" w:rsidRPr="004C29AD">
          <w:rPr>
            <w:rStyle w:val="Hyperlink"/>
            <w:rFonts w:hint="cs"/>
            <w:noProof/>
            <w:rtl/>
            <w:lang w:bidi="fa-IR"/>
          </w:rPr>
          <w:t>ی</w:t>
        </w:r>
        <w:r w:rsidR="00AE75D7" w:rsidRPr="004C29AD">
          <w:rPr>
            <w:rStyle w:val="Hyperlink"/>
            <w:noProof/>
            <w:rtl/>
            <w:lang w:bidi="fa-IR"/>
          </w:rPr>
          <w:t xml:space="preserve"> </w:t>
        </w:r>
        <w:r w:rsidR="00AE75D7" w:rsidRPr="004C29AD">
          <w:rPr>
            <w:rStyle w:val="Hyperlink"/>
            <w:rFonts w:hint="eastAsia"/>
            <w:noProof/>
            <w:rtl/>
            <w:lang w:bidi="fa-IR"/>
          </w:rPr>
          <w:t>حضرت</w:t>
        </w:r>
        <w:r w:rsidR="00AE75D7" w:rsidRPr="004C29AD">
          <w:rPr>
            <w:rStyle w:val="Hyperlink"/>
            <w:noProof/>
            <w:rtl/>
            <w:lang w:bidi="fa-IR"/>
          </w:rPr>
          <w:t xml:space="preserve"> </w:t>
        </w:r>
        <w:r w:rsidR="00AE75D7" w:rsidRPr="004C29AD">
          <w:rPr>
            <w:rStyle w:val="Hyperlink"/>
            <w:rFonts w:hint="eastAsia"/>
            <w:noProof/>
            <w:rtl/>
            <w:lang w:bidi="fa-IR"/>
          </w:rPr>
          <w:t>فاروق</w:t>
        </w:r>
        <w:r w:rsidR="00AE75D7" w:rsidRPr="004C29AD">
          <w:rPr>
            <w:rStyle w:val="Hyperlink"/>
            <w:rFonts w:cs="CTraditional Arabic" w:hint="eastAsia"/>
            <w:b/>
            <w:noProof/>
            <w:rtl/>
            <w:lang w:bidi="fa-IR"/>
          </w:rPr>
          <w:t>س</w:t>
        </w:r>
        <w:r w:rsidR="00AE75D7" w:rsidRPr="004C29AD">
          <w:rPr>
            <w:rStyle w:val="Hyperlink"/>
            <w:noProof/>
            <w:rtl/>
            <w:lang w:bidi="fa-IR"/>
          </w:rPr>
          <w:t xml:space="preserve"> </w:t>
        </w:r>
        <w:r w:rsidR="00AE75D7" w:rsidRPr="004C29AD">
          <w:rPr>
            <w:rStyle w:val="Hyperlink"/>
            <w:rFonts w:hint="eastAsia"/>
            <w:noProof/>
            <w:rtl/>
            <w:lang w:bidi="fa-IR"/>
          </w:rPr>
          <w:t>در</w:t>
        </w:r>
        <w:r w:rsidR="00AE75D7" w:rsidRPr="004C29AD">
          <w:rPr>
            <w:rStyle w:val="Hyperlink"/>
            <w:noProof/>
            <w:rtl/>
            <w:lang w:bidi="fa-IR"/>
          </w:rPr>
          <w:t xml:space="preserve"> </w:t>
        </w:r>
        <w:r w:rsidR="00AE75D7" w:rsidRPr="004C29AD">
          <w:rPr>
            <w:rStyle w:val="Hyperlink"/>
            <w:rFonts w:hint="eastAsia"/>
            <w:noProof/>
            <w:rtl/>
            <w:lang w:bidi="fa-IR"/>
          </w:rPr>
          <w:t>مسأله</w:t>
        </w:r>
        <w:r w:rsidR="00AE75D7" w:rsidRPr="004C29AD">
          <w:rPr>
            <w:rStyle w:val="Hyperlink"/>
            <w:noProof/>
            <w:rtl/>
            <w:lang w:bidi="fa-IR"/>
          </w:rPr>
          <w:t xml:space="preserve"> </w:t>
        </w:r>
        <w:r w:rsidR="00AE75D7" w:rsidRPr="004C29AD">
          <w:rPr>
            <w:rStyle w:val="Hyperlink"/>
            <w:rFonts w:hint="eastAsia"/>
            <w:noProof/>
            <w:rtl/>
            <w:lang w:bidi="fa-IR"/>
          </w:rPr>
          <w:t>قلم</w:t>
        </w:r>
        <w:r w:rsidR="00AE75D7" w:rsidRPr="004C29AD">
          <w:rPr>
            <w:rStyle w:val="Hyperlink"/>
            <w:noProof/>
            <w:rtl/>
            <w:lang w:bidi="fa-IR"/>
          </w:rPr>
          <w:t xml:space="preserve"> </w:t>
        </w:r>
        <w:r w:rsidR="00AE75D7" w:rsidRPr="004C29AD">
          <w:rPr>
            <w:rStyle w:val="Hyperlink"/>
            <w:rFonts w:hint="eastAsia"/>
            <w:noProof/>
            <w:rtl/>
            <w:lang w:bidi="fa-IR"/>
          </w:rPr>
          <w:t>و</w:t>
        </w:r>
        <w:r w:rsidR="00AE75D7" w:rsidRPr="004C29AD">
          <w:rPr>
            <w:rStyle w:val="Hyperlink"/>
            <w:noProof/>
            <w:rtl/>
            <w:lang w:bidi="fa-IR"/>
          </w:rPr>
          <w:t xml:space="preserve"> </w:t>
        </w:r>
        <w:r w:rsidR="00AE75D7" w:rsidRPr="004C29AD">
          <w:rPr>
            <w:rStyle w:val="Hyperlink"/>
            <w:rFonts w:hint="eastAsia"/>
            <w:noProof/>
            <w:rtl/>
            <w:lang w:bidi="fa-IR"/>
          </w:rPr>
          <w:t>دوات</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428886038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20</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39" w:history="1">
        <w:r w:rsidR="00AE75D7" w:rsidRPr="004C29AD">
          <w:rPr>
            <w:rStyle w:val="Hyperlink"/>
            <w:rFonts w:hint="eastAsia"/>
            <w:noProof/>
            <w:rtl/>
            <w:lang w:bidi="fa-IR"/>
          </w:rPr>
          <w:t>حرف</w:t>
        </w:r>
        <w:r w:rsidR="00AE75D7" w:rsidRPr="004C29AD">
          <w:rPr>
            <w:rStyle w:val="Hyperlink"/>
            <w:noProof/>
            <w:rtl/>
            <w:lang w:bidi="fa-IR"/>
          </w:rPr>
          <w:t xml:space="preserve"> </w:t>
        </w:r>
        <w:r w:rsidR="00AE75D7" w:rsidRPr="004C29AD">
          <w:rPr>
            <w:rStyle w:val="Hyperlink"/>
            <w:rFonts w:hint="eastAsia"/>
            <w:noProof/>
            <w:rtl/>
            <w:lang w:bidi="fa-IR"/>
          </w:rPr>
          <w:t>آخر</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428886039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21</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40" w:history="1">
        <w:r w:rsidR="00AE75D7" w:rsidRPr="004C29AD">
          <w:rPr>
            <w:rStyle w:val="Hyperlink"/>
            <w:rFonts w:hint="eastAsia"/>
            <w:noProof/>
            <w:rtl/>
            <w:lang w:bidi="fa-IR"/>
          </w:rPr>
          <w:t>عرض</w:t>
        </w:r>
        <w:r w:rsidR="00AE75D7" w:rsidRPr="004C29AD">
          <w:rPr>
            <w:rStyle w:val="Hyperlink"/>
            <w:noProof/>
            <w:rtl/>
            <w:lang w:bidi="fa-IR"/>
          </w:rPr>
          <w:t xml:space="preserve"> </w:t>
        </w:r>
        <w:r w:rsidR="00AE75D7" w:rsidRPr="004C29AD">
          <w:rPr>
            <w:rStyle w:val="Hyperlink"/>
            <w:rFonts w:hint="eastAsia"/>
            <w:noProof/>
            <w:rtl/>
            <w:lang w:bidi="fa-IR"/>
          </w:rPr>
          <w:t>مترجم</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428886040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23</w:t>
        </w:r>
        <w:r w:rsidR="00AE75D7">
          <w:rPr>
            <w:noProof/>
            <w:webHidden/>
            <w:rtl/>
          </w:rPr>
          <w:fldChar w:fldCharType="end"/>
        </w:r>
      </w:hyperlink>
    </w:p>
    <w:p w:rsidR="00AE75D7" w:rsidRDefault="00B71151">
      <w:pPr>
        <w:pStyle w:val="TOC1"/>
        <w:tabs>
          <w:tab w:val="right" w:leader="dot" w:pos="6226"/>
        </w:tabs>
        <w:rPr>
          <w:rFonts w:asciiTheme="minorHAnsi" w:eastAsiaTheme="minorEastAsia" w:hAnsiTheme="minorHAnsi" w:cstheme="minorBidi"/>
          <w:bCs w:val="0"/>
          <w:noProof/>
          <w:sz w:val="22"/>
          <w:szCs w:val="22"/>
          <w:rtl/>
        </w:rPr>
      </w:pPr>
      <w:hyperlink w:anchor="_Toc428886041" w:history="1">
        <w:r w:rsidR="00AE75D7" w:rsidRPr="004C29AD">
          <w:rPr>
            <w:rStyle w:val="Hyperlink"/>
            <w:rFonts w:hint="eastAsia"/>
            <w:noProof/>
            <w:rtl/>
            <w:lang w:bidi="fa-IR"/>
          </w:rPr>
          <w:t>مناجات</w:t>
        </w:r>
        <w:r w:rsidR="00AE75D7" w:rsidRPr="004C29AD">
          <w:rPr>
            <w:rStyle w:val="Hyperlink"/>
            <w:noProof/>
            <w:rtl/>
            <w:lang w:bidi="fa-IR"/>
          </w:rPr>
          <w:t xml:space="preserve"> </w:t>
        </w:r>
        <w:r w:rsidR="00AE75D7" w:rsidRPr="004C29AD">
          <w:rPr>
            <w:rStyle w:val="Hyperlink"/>
            <w:rFonts w:hint="eastAsia"/>
            <w:noProof/>
            <w:rtl/>
            <w:lang w:bidi="fa-IR"/>
          </w:rPr>
          <w:t>به</w:t>
        </w:r>
        <w:r w:rsidR="00AE75D7" w:rsidRPr="004C29AD">
          <w:rPr>
            <w:rStyle w:val="Hyperlink"/>
            <w:noProof/>
            <w:rtl/>
            <w:lang w:bidi="fa-IR"/>
          </w:rPr>
          <w:t xml:space="preserve"> </w:t>
        </w:r>
        <w:r w:rsidR="00AE75D7" w:rsidRPr="004C29AD">
          <w:rPr>
            <w:rStyle w:val="Hyperlink"/>
            <w:rFonts w:hint="eastAsia"/>
            <w:noProof/>
            <w:rtl/>
            <w:lang w:bidi="fa-IR"/>
          </w:rPr>
          <w:t>درگاه</w:t>
        </w:r>
        <w:r w:rsidR="00AE75D7" w:rsidRPr="004C29AD">
          <w:rPr>
            <w:rStyle w:val="Hyperlink"/>
            <w:noProof/>
            <w:rtl/>
            <w:lang w:bidi="fa-IR"/>
          </w:rPr>
          <w:t xml:space="preserve"> </w:t>
        </w:r>
        <w:r w:rsidR="00AE75D7" w:rsidRPr="004C29AD">
          <w:rPr>
            <w:rStyle w:val="Hyperlink"/>
            <w:rFonts w:hint="eastAsia"/>
            <w:noProof/>
            <w:rtl/>
            <w:lang w:bidi="fa-IR"/>
          </w:rPr>
          <w:t>مج</w:t>
        </w:r>
        <w:r w:rsidR="00AE75D7" w:rsidRPr="004C29AD">
          <w:rPr>
            <w:rStyle w:val="Hyperlink"/>
            <w:rFonts w:hint="cs"/>
            <w:noProof/>
            <w:rtl/>
            <w:lang w:bidi="fa-IR"/>
          </w:rPr>
          <w:t>ی</w:t>
        </w:r>
        <w:r w:rsidR="00AE75D7" w:rsidRPr="004C29AD">
          <w:rPr>
            <w:rStyle w:val="Hyperlink"/>
            <w:rFonts w:hint="eastAsia"/>
            <w:noProof/>
            <w:rtl/>
            <w:lang w:bidi="fa-IR"/>
          </w:rPr>
          <w:t>ب</w:t>
        </w:r>
        <w:r w:rsidR="00AE75D7" w:rsidRPr="004C29AD">
          <w:rPr>
            <w:rStyle w:val="Hyperlink"/>
            <w:noProof/>
            <w:rtl/>
            <w:lang w:bidi="fa-IR"/>
          </w:rPr>
          <w:t xml:space="preserve"> </w:t>
        </w:r>
        <w:r w:rsidR="00AE75D7" w:rsidRPr="004C29AD">
          <w:rPr>
            <w:rStyle w:val="Hyperlink"/>
            <w:rFonts w:hint="eastAsia"/>
            <w:noProof/>
            <w:rtl/>
            <w:lang w:bidi="fa-IR"/>
          </w:rPr>
          <w:t>الدعوات</w:t>
        </w:r>
        <w:r w:rsidR="00AE75D7" w:rsidRPr="004C29AD">
          <w:rPr>
            <w:rStyle w:val="Hyperlink"/>
            <w:noProof/>
            <w:rtl/>
            <w:lang w:bidi="fa-IR"/>
          </w:rPr>
          <w:t xml:space="preserve"> </w:t>
        </w:r>
        <w:r w:rsidR="00AE75D7" w:rsidRPr="004C29AD">
          <w:rPr>
            <w:rStyle w:val="Hyperlink"/>
            <w:rFonts w:hint="eastAsia"/>
            <w:noProof/>
            <w:rtl/>
            <w:lang w:bidi="fa-IR"/>
          </w:rPr>
          <w:t>از</w:t>
        </w:r>
        <w:r w:rsidR="00AE75D7" w:rsidRPr="004C29AD">
          <w:rPr>
            <w:rStyle w:val="Hyperlink"/>
            <w:noProof/>
            <w:rtl/>
            <w:lang w:bidi="fa-IR"/>
          </w:rPr>
          <w:t xml:space="preserve"> </w:t>
        </w:r>
        <w:r w:rsidR="00AE75D7" w:rsidRPr="004C29AD">
          <w:rPr>
            <w:rStyle w:val="Hyperlink"/>
            <w:rFonts w:hint="eastAsia"/>
            <w:noProof/>
            <w:rtl/>
            <w:lang w:bidi="fa-IR"/>
          </w:rPr>
          <w:t>مولانا</w:t>
        </w:r>
        <w:r w:rsidR="00AE75D7" w:rsidRPr="004C29AD">
          <w:rPr>
            <w:rStyle w:val="Hyperlink"/>
            <w:noProof/>
            <w:rtl/>
            <w:lang w:bidi="fa-IR"/>
          </w:rPr>
          <w:t xml:space="preserve"> </w:t>
        </w:r>
        <w:r w:rsidR="00AE75D7" w:rsidRPr="004C29AD">
          <w:rPr>
            <w:rStyle w:val="Hyperlink"/>
            <w:rFonts w:hint="eastAsia"/>
            <w:noProof/>
            <w:rtl/>
            <w:lang w:bidi="fa-IR"/>
          </w:rPr>
          <w:t>غلام</w:t>
        </w:r>
        <w:r w:rsidR="00AE75D7" w:rsidRPr="004C29AD">
          <w:rPr>
            <w:rStyle w:val="Hyperlink"/>
            <w:noProof/>
            <w:rtl/>
            <w:lang w:bidi="fa-IR"/>
          </w:rPr>
          <w:t xml:space="preserve"> </w:t>
        </w:r>
        <w:r w:rsidR="00AE75D7" w:rsidRPr="004C29AD">
          <w:rPr>
            <w:rStyle w:val="Hyperlink"/>
            <w:rFonts w:hint="eastAsia"/>
            <w:noProof/>
            <w:rtl/>
            <w:lang w:bidi="fa-IR"/>
          </w:rPr>
          <w:t>محمد</w:t>
        </w:r>
        <w:r w:rsidR="00AE75D7" w:rsidRPr="004C29AD">
          <w:rPr>
            <w:rStyle w:val="Hyperlink"/>
            <w:noProof/>
            <w:rtl/>
            <w:lang w:bidi="fa-IR"/>
          </w:rPr>
          <w:t xml:space="preserve"> </w:t>
        </w:r>
        <w:r w:rsidR="00AE75D7" w:rsidRPr="004C29AD">
          <w:rPr>
            <w:rStyle w:val="Hyperlink"/>
            <w:rFonts w:hint="eastAsia"/>
            <w:noProof/>
            <w:rtl/>
            <w:lang w:bidi="fa-IR"/>
          </w:rPr>
          <w:t>سرباز</w:t>
        </w:r>
        <w:r w:rsidR="00AE75D7" w:rsidRPr="004C29AD">
          <w:rPr>
            <w:rStyle w:val="Hyperlink"/>
            <w:rFonts w:hint="cs"/>
            <w:noProof/>
            <w:rtl/>
            <w:lang w:bidi="fa-IR"/>
          </w:rPr>
          <w:t>ی</w:t>
        </w:r>
        <w:r w:rsidR="00AE75D7" w:rsidRPr="004C29AD">
          <w:rPr>
            <w:rStyle w:val="Hyperlink"/>
            <w:rFonts w:cs="CTraditional Arabic"/>
            <w:b/>
            <w:noProof/>
            <w:rtl/>
            <w:lang w:bidi="fa-IR"/>
          </w:rPr>
          <w:t>/</w:t>
        </w:r>
        <w:r w:rsidR="00AE75D7">
          <w:rPr>
            <w:noProof/>
            <w:webHidden/>
            <w:rtl/>
          </w:rPr>
          <w:tab/>
        </w:r>
        <w:r w:rsidR="00AE75D7">
          <w:rPr>
            <w:noProof/>
            <w:webHidden/>
            <w:rtl/>
          </w:rPr>
          <w:fldChar w:fldCharType="begin"/>
        </w:r>
        <w:r w:rsidR="00AE75D7">
          <w:rPr>
            <w:noProof/>
            <w:webHidden/>
            <w:rtl/>
          </w:rPr>
          <w:instrText xml:space="preserve"> </w:instrText>
        </w:r>
        <w:r w:rsidR="00AE75D7">
          <w:rPr>
            <w:noProof/>
            <w:webHidden/>
          </w:rPr>
          <w:instrText>PAGEREF</w:instrText>
        </w:r>
        <w:r w:rsidR="00AE75D7">
          <w:rPr>
            <w:noProof/>
            <w:webHidden/>
            <w:rtl/>
          </w:rPr>
          <w:instrText xml:space="preserve"> _</w:instrText>
        </w:r>
        <w:r w:rsidR="00AE75D7">
          <w:rPr>
            <w:noProof/>
            <w:webHidden/>
          </w:rPr>
          <w:instrText>Toc</w:instrText>
        </w:r>
        <w:r w:rsidR="00AE75D7">
          <w:rPr>
            <w:noProof/>
            <w:webHidden/>
            <w:rtl/>
          </w:rPr>
          <w:instrText xml:space="preserve">428886041 </w:instrText>
        </w:r>
        <w:r w:rsidR="00AE75D7">
          <w:rPr>
            <w:noProof/>
            <w:webHidden/>
          </w:rPr>
          <w:instrText>\h</w:instrText>
        </w:r>
        <w:r w:rsidR="00AE75D7">
          <w:rPr>
            <w:noProof/>
            <w:webHidden/>
            <w:rtl/>
          </w:rPr>
          <w:instrText xml:space="preserve"> </w:instrText>
        </w:r>
        <w:r w:rsidR="00AE75D7">
          <w:rPr>
            <w:noProof/>
            <w:webHidden/>
            <w:rtl/>
          </w:rPr>
        </w:r>
        <w:r w:rsidR="00AE75D7">
          <w:rPr>
            <w:noProof/>
            <w:webHidden/>
            <w:rtl/>
          </w:rPr>
          <w:fldChar w:fldCharType="separate"/>
        </w:r>
        <w:r w:rsidR="004D16C5">
          <w:rPr>
            <w:noProof/>
            <w:webHidden/>
            <w:rtl/>
          </w:rPr>
          <w:t>25</w:t>
        </w:r>
        <w:r w:rsidR="00AE75D7">
          <w:rPr>
            <w:noProof/>
            <w:webHidden/>
            <w:rtl/>
          </w:rPr>
          <w:fldChar w:fldCharType="end"/>
        </w:r>
      </w:hyperlink>
    </w:p>
    <w:p w:rsidR="0024499E" w:rsidRDefault="00AE75D7" w:rsidP="0024499E">
      <w:pPr>
        <w:pStyle w:val="a3"/>
        <w:ind w:firstLine="0"/>
        <w:rPr>
          <w:rtl/>
        </w:rPr>
      </w:pPr>
      <w:r>
        <w:rPr>
          <w:rtl/>
        </w:rPr>
        <w:fldChar w:fldCharType="end"/>
      </w:r>
    </w:p>
    <w:p w:rsidR="0024499E" w:rsidRDefault="0024499E" w:rsidP="0024499E">
      <w:pPr>
        <w:pStyle w:val="a3"/>
        <w:ind w:firstLine="0"/>
        <w:rPr>
          <w:rtl/>
        </w:rPr>
      </w:pPr>
    </w:p>
    <w:p w:rsidR="0024499E" w:rsidRDefault="0024499E" w:rsidP="0024499E">
      <w:pPr>
        <w:pStyle w:val="a3"/>
        <w:ind w:firstLine="0"/>
        <w:rPr>
          <w:rtl/>
        </w:rPr>
      </w:pPr>
    </w:p>
    <w:p w:rsidR="00A1370D" w:rsidRDefault="00A1370D" w:rsidP="0024499E">
      <w:pPr>
        <w:pStyle w:val="a3"/>
        <w:ind w:firstLine="0"/>
        <w:rPr>
          <w:rtl/>
        </w:rPr>
        <w:sectPr w:rsidR="00A1370D" w:rsidSect="00AE75D7">
          <w:headerReference w:type="first" r:id="rId15"/>
          <w:type w:val="oddPage"/>
          <w:pgSz w:w="7938" w:h="11907" w:code="9"/>
          <w:pgMar w:top="567" w:right="851" w:bottom="851" w:left="851" w:header="454" w:footer="0" w:gutter="0"/>
          <w:pgNumType w:fmt="arabicAbjad" w:start="1"/>
          <w:cols w:space="708"/>
          <w:titlePg/>
          <w:bidi/>
          <w:rtlGutter/>
          <w:docGrid w:linePitch="360"/>
        </w:sectPr>
      </w:pPr>
    </w:p>
    <w:p w:rsidR="00302EDF" w:rsidRPr="00DE074F" w:rsidRDefault="00302EDF" w:rsidP="00297A5E">
      <w:pPr>
        <w:pStyle w:val="a"/>
        <w:rPr>
          <w:rtl/>
        </w:rPr>
      </w:pPr>
      <w:bookmarkStart w:id="3" w:name="_Toc343725270"/>
      <w:bookmarkStart w:id="4" w:name="_Toc428886022"/>
      <w:r w:rsidRPr="00DE074F">
        <w:rPr>
          <w:rFonts w:hint="cs"/>
          <w:rtl/>
        </w:rPr>
        <w:lastRenderedPageBreak/>
        <w:t>پیشگفتار</w:t>
      </w:r>
      <w:bookmarkEnd w:id="3"/>
      <w:bookmarkEnd w:id="4"/>
    </w:p>
    <w:p w:rsidR="00302EDF" w:rsidRPr="0065139B" w:rsidRDefault="00302EDF" w:rsidP="00297A5E">
      <w:pPr>
        <w:pStyle w:val="a0"/>
        <w:rPr>
          <w:rtl/>
        </w:rPr>
      </w:pPr>
      <w:r w:rsidRPr="0065139B">
        <w:rPr>
          <w:rFonts w:hint="cs"/>
          <w:rtl/>
        </w:rPr>
        <w:t>نحمده ونصل</w:t>
      </w:r>
      <w:r w:rsidR="00297A5E">
        <w:rPr>
          <w:rFonts w:hint="cs"/>
          <w:rtl/>
        </w:rPr>
        <w:t>ي</w:t>
      </w:r>
      <w:r w:rsidRPr="0065139B">
        <w:rPr>
          <w:rFonts w:hint="cs"/>
          <w:rtl/>
        </w:rPr>
        <w:t xml:space="preserve"> علی </w:t>
      </w:r>
      <w:r w:rsidR="00633BD4">
        <w:rPr>
          <w:rFonts w:hint="cs"/>
          <w:rtl/>
        </w:rPr>
        <w:t>رسوله الکري</w:t>
      </w:r>
      <w:r w:rsidRPr="0065139B">
        <w:rPr>
          <w:rFonts w:hint="cs"/>
          <w:rtl/>
        </w:rPr>
        <w:t>م</w:t>
      </w:r>
      <w:r w:rsidR="00A1370D" w:rsidRPr="00A1370D">
        <w:rPr>
          <w:rStyle w:val="Char3"/>
          <w:rFonts w:hint="cs"/>
          <w:rtl/>
        </w:rPr>
        <w:t>.</w:t>
      </w:r>
    </w:p>
    <w:p w:rsidR="00302EDF" w:rsidRPr="00A1370D" w:rsidRDefault="006E063B" w:rsidP="00A1370D">
      <w:pPr>
        <w:pStyle w:val="a3"/>
        <w:rPr>
          <w:rtl/>
        </w:rPr>
      </w:pPr>
      <w:r w:rsidRPr="00A1370D">
        <w:rPr>
          <w:rFonts w:hint="cs"/>
          <w:rtl/>
        </w:rPr>
        <w:t>قاتل مشرکین، امیر مؤمنان حضرت سیدنا فاروق اعظم</w:t>
      </w:r>
      <w:r w:rsidR="00A1370D" w:rsidRPr="00A1370D">
        <w:rPr>
          <w:rFonts w:cs="CTraditional Arabic" w:hint="cs"/>
          <w:rtl/>
        </w:rPr>
        <w:t>س</w:t>
      </w:r>
      <w:r w:rsidRPr="00A1370D">
        <w:rPr>
          <w:rFonts w:hint="cs"/>
          <w:rtl/>
        </w:rPr>
        <w:t xml:space="preserve"> آنچنان شخصیت</w:t>
      </w:r>
      <w:r w:rsidR="00397D63" w:rsidRPr="00A1370D">
        <w:rPr>
          <w:rFonts w:hint="cs"/>
          <w:rtl/>
        </w:rPr>
        <w:t xml:space="preserve"> بزرگی بودند که محدثین و مورخین</w:t>
      </w:r>
      <w:r w:rsidRPr="00A1370D">
        <w:rPr>
          <w:rFonts w:hint="cs"/>
          <w:rtl/>
        </w:rPr>
        <w:t xml:space="preserve"> صدها کتاب در مناقب و فضایل او تحریر کرده</w:t>
      </w:r>
      <w:r w:rsidR="00FE2EEC" w:rsidRPr="00A1370D">
        <w:rPr>
          <w:rFonts w:hint="cs"/>
          <w:rtl/>
        </w:rPr>
        <w:t>‌اند،</w:t>
      </w:r>
      <w:r w:rsidRPr="00A1370D">
        <w:rPr>
          <w:rFonts w:hint="cs"/>
          <w:rtl/>
        </w:rPr>
        <w:t xml:space="preserve"> و ای</w:t>
      </w:r>
      <w:r w:rsidR="00397D63" w:rsidRPr="00A1370D">
        <w:rPr>
          <w:rFonts w:hint="cs"/>
          <w:rtl/>
        </w:rPr>
        <w:t>ن سلسله تا قیامت جاری خواهد بود،</w:t>
      </w:r>
      <w:r w:rsidRPr="00A1370D">
        <w:rPr>
          <w:rFonts w:hint="cs"/>
          <w:rtl/>
        </w:rPr>
        <w:t xml:space="preserve"> زیرا امت مسلمان یقین کامل دارد که دین مبین اسلام بوسیله صحابه کرام (رضوان الله علیهم أجمعین) از پیغمبر اسلام</w:t>
      </w:r>
      <w:r w:rsidR="00A1370D" w:rsidRPr="00A1370D">
        <w:rPr>
          <w:rFonts w:cs="CTraditional Arabic" w:hint="cs"/>
          <w:rtl/>
        </w:rPr>
        <w:t>ص</w:t>
      </w:r>
      <w:r w:rsidRPr="00A1370D">
        <w:rPr>
          <w:rFonts w:hint="cs"/>
          <w:rtl/>
        </w:rPr>
        <w:t xml:space="preserve"> به آنان رسیده است.</w:t>
      </w:r>
    </w:p>
    <w:p w:rsidR="00BF42C6" w:rsidRPr="00A1370D" w:rsidRDefault="00BF42C6" w:rsidP="00A1370D">
      <w:pPr>
        <w:pStyle w:val="a3"/>
        <w:rPr>
          <w:rtl/>
        </w:rPr>
      </w:pPr>
      <w:r w:rsidRPr="00A1370D">
        <w:rPr>
          <w:rFonts w:hint="cs"/>
          <w:rtl/>
        </w:rPr>
        <w:t>گروه صحابه (رضوان</w:t>
      </w:r>
      <w:r w:rsidR="00397D63" w:rsidRPr="00A1370D">
        <w:rPr>
          <w:rFonts w:hint="cs"/>
          <w:rtl/>
        </w:rPr>
        <w:t xml:space="preserve"> الله</w:t>
      </w:r>
      <w:r w:rsidRPr="00A1370D">
        <w:rPr>
          <w:rFonts w:hint="cs"/>
          <w:rtl/>
        </w:rPr>
        <w:t xml:space="preserve"> علیهم) پروانگان شمع نبوت و ستارگان در</w:t>
      </w:r>
      <w:r w:rsidR="00AA7F6F" w:rsidRPr="00A1370D">
        <w:rPr>
          <w:rFonts w:hint="cs"/>
          <w:rtl/>
        </w:rPr>
        <w:t>خشان آسمان رشد و هدایت بوده</w:t>
      </w:r>
      <w:r w:rsidR="00FE2EEC" w:rsidRPr="00A1370D">
        <w:rPr>
          <w:rFonts w:hint="cs"/>
          <w:rtl/>
        </w:rPr>
        <w:t>‌اند،</w:t>
      </w:r>
      <w:r w:rsidRPr="00A1370D">
        <w:rPr>
          <w:rFonts w:hint="cs"/>
          <w:rtl/>
        </w:rPr>
        <w:t xml:space="preserve"> اگرچه همه اصحاب رسول خدا</w:t>
      </w:r>
      <w:r>
        <w:rPr>
          <w:rFonts w:cs="CTraditional Arabic" w:hint="cs"/>
          <w:rtl/>
        </w:rPr>
        <w:t>ص</w:t>
      </w:r>
      <w:r w:rsidR="00AA7F6F" w:rsidRPr="00A1370D">
        <w:rPr>
          <w:rFonts w:hint="cs"/>
          <w:rtl/>
        </w:rPr>
        <w:t xml:space="preserve"> از نظر روشنایی و عظمت و جلالت ی</w:t>
      </w:r>
      <w:r w:rsidRPr="00A1370D">
        <w:rPr>
          <w:rFonts w:hint="cs"/>
          <w:rtl/>
        </w:rPr>
        <w:t xml:space="preserve">کتای زمانه هستند، اما آن مراتب و فضایلی که خلفای راشدین </w:t>
      </w:r>
      <w:r w:rsidR="006D0CCF" w:rsidRPr="00A1370D">
        <w:rPr>
          <w:rFonts w:hint="cs"/>
          <w:rtl/>
        </w:rPr>
        <w:t>را حاصل است مثال آن در دنیا دیده نشده و نخواهد شد.</w:t>
      </w:r>
    </w:p>
    <w:p w:rsidR="006D0CCF" w:rsidRPr="00A1370D" w:rsidRDefault="006D0CCF" w:rsidP="00A1370D">
      <w:pPr>
        <w:pStyle w:val="a3"/>
        <w:rPr>
          <w:rtl/>
        </w:rPr>
      </w:pPr>
      <w:r w:rsidRPr="00A1370D">
        <w:rPr>
          <w:rFonts w:hint="cs"/>
          <w:rtl/>
        </w:rPr>
        <w:t>حضرت عمر فاروق</w:t>
      </w:r>
      <w:r w:rsidR="00A1370D">
        <w:rPr>
          <w:rFonts w:cs="CTraditional Arabic" w:hint="cs"/>
          <w:rtl/>
        </w:rPr>
        <w:t>س</w:t>
      </w:r>
      <w:r w:rsidRPr="00A1370D">
        <w:rPr>
          <w:rFonts w:hint="cs"/>
          <w:rtl/>
        </w:rPr>
        <w:t xml:space="preserve"> اگرچه به اعتبار ترتیب خلافت، خلیفه دوم گفته می‌شود، اما از نظر بعضی امتیازات خصوصی در نظر نمایان‌تر می‌آید.</w:t>
      </w:r>
    </w:p>
    <w:p w:rsidR="006D0CCF" w:rsidRPr="00A1370D" w:rsidRDefault="006D0CCF" w:rsidP="00A1370D">
      <w:pPr>
        <w:pStyle w:val="a3"/>
        <w:rPr>
          <w:rtl/>
        </w:rPr>
      </w:pPr>
      <w:r w:rsidRPr="00A1370D">
        <w:rPr>
          <w:rFonts w:hint="cs"/>
          <w:rtl/>
        </w:rPr>
        <w:t>در این رساله چند واقعه بخدمت خوانندگان محترم اهدا و تقدیم می‌گردد</w:t>
      </w:r>
      <w:r w:rsidR="0025794A" w:rsidRPr="00A1370D">
        <w:rPr>
          <w:rFonts w:hint="cs"/>
          <w:rtl/>
        </w:rPr>
        <w:t>،</w:t>
      </w:r>
      <w:r w:rsidRPr="00A1370D">
        <w:rPr>
          <w:rFonts w:hint="cs"/>
          <w:rtl/>
        </w:rPr>
        <w:t xml:space="preserve"> تا معلوم شود که حضرت فاروق اعظم</w:t>
      </w:r>
      <w:r w:rsidR="00A1370D">
        <w:rPr>
          <w:rFonts w:cs="CTraditional Arabic" w:hint="cs"/>
          <w:rtl/>
        </w:rPr>
        <w:t>س</w:t>
      </w:r>
      <w:r w:rsidRPr="00A1370D">
        <w:rPr>
          <w:rFonts w:hint="cs"/>
          <w:rtl/>
        </w:rPr>
        <w:t xml:space="preserve"> از چه مقام و امتیاز والایی برخوردار است.</w:t>
      </w:r>
    </w:p>
    <w:p w:rsidR="006D0CCF" w:rsidRPr="00A1370D" w:rsidRDefault="006D0CCF" w:rsidP="00A1370D">
      <w:pPr>
        <w:pStyle w:val="a3"/>
        <w:rPr>
          <w:rtl/>
        </w:rPr>
      </w:pPr>
      <w:r w:rsidRPr="00A1370D">
        <w:rPr>
          <w:rFonts w:hint="cs"/>
          <w:rtl/>
        </w:rPr>
        <w:t>حضرات م</w:t>
      </w:r>
      <w:r w:rsidR="00505BA5" w:rsidRPr="00A1370D">
        <w:rPr>
          <w:rFonts w:hint="cs"/>
          <w:rtl/>
        </w:rPr>
        <w:t>صلحین</w:t>
      </w:r>
      <w:r w:rsidRPr="00A1370D">
        <w:rPr>
          <w:rFonts w:hint="cs"/>
          <w:rtl/>
        </w:rPr>
        <w:t xml:space="preserve"> تصریح فرموده</w:t>
      </w:r>
      <w:r w:rsidR="00FE2EEC" w:rsidRPr="00A1370D">
        <w:rPr>
          <w:rFonts w:hint="cs"/>
          <w:rtl/>
        </w:rPr>
        <w:t xml:space="preserve">‌اند </w:t>
      </w:r>
      <w:r w:rsidRPr="00A1370D">
        <w:rPr>
          <w:rFonts w:hint="cs"/>
          <w:rtl/>
        </w:rPr>
        <w:t>که موافق رأی حضرت فاروق</w:t>
      </w:r>
      <w:r w:rsidR="00A1370D">
        <w:rPr>
          <w:rFonts w:cs="CTraditional Arabic" w:hint="cs"/>
          <w:rtl/>
        </w:rPr>
        <w:t>س</w:t>
      </w:r>
      <w:r w:rsidRPr="00A1370D">
        <w:rPr>
          <w:rFonts w:hint="cs"/>
          <w:rtl/>
        </w:rPr>
        <w:t xml:space="preserve"> وحی نازل شده است</w:t>
      </w:r>
      <w:r w:rsidR="0025794A" w:rsidRPr="00A1370D">
        <w:rPr>
          <w:rFonts w:hint="cs"/>
          <w:rtl/>
        </w:rPr>
        <w:t>،</w:t>
      </w:r>
      <w:r w:rsidRPr="00A1370D">
        <w:rPr>
          <w:rFonts w:hint="cs"/>
          <w:rtl/>
        </w:rPr>
        <w:t xml:space="preserve"> بنده آن وقایع را در این رساله گردآورده، شرف و سعادت اشاعه آن را حاصل کردم:</w:t>
      </w:r>
    </w:p>
    <w:p w:rsidR="006D0CCF" w:rsidRPr="00A1370D" w:rsidRDefault="004F1575" w:rsidP="00D7045E">
      <w:pPr>
        <w:jc w:val="center"/>
        <w:rPr>
          <w:rStyle w:val="Char3"/>
          <w:rtl/>
        </w:rPr>
      </w:pPr>
      <w:r w:rsidRPr="00A1370D">
        <w:rPr>
          <w:rStyle w:val="Char3"/>
          <w:rFonts w:hint="cs"/>
          <w:rtl/>
        </w:rPr>
        <w:t>گرقبول افتد زهی عز و شرف</w:t>
      </w:r>
    </w:p>
    <w:p w:rsidR="004F1575" w:rsidRPr="00A1370D" w:rsidRDefault="007B7C13" w:rsidP="00A1370D">
      <w:pPr>
        <w:pStyle w:val="a4"/>
        <w:ind w:firstLine="0"/>
        <w:jc w:val="right"/>
        <w:rPr>
          <w:rtl/>
        </w:rPr>
      </w:pPr>
      <w:r w:rsidRPr="00A1370D">
        <w:rPr>
          <w:rFonts w:hint="cs"/>
          <w:rtl/>
        </w:rPr>
        <w:lastRenderedPageBreak/>
        <w:t>محمد ضیاء القاسمی</w:t>
      </w:r>
    </w:p>
    <w:p w:rsidR="007B7C13" w:rsidRDefault="007B7C13" w:rsidP="00A1370D">
      <w:pPr>
        <w:pStyle w:val="a4"/>
        <w:ind w:firstLine="0"/>
        <w:jc w:val="right"/>
        <w:rPr>
          <w:rtl/>
        </w:rPr>
      </w:pPr>
      <w:r w:rsidRPr="00D7045E">
        <w:rPr>
          <w:rFonts w:hint="cs"/>
          <w:rtl/>
        </w:rPr>
        <w:t>24 رمضان المبارک 1389 هـ</w:t>
      </w:r>
    </w:p>
    <w:p w:rsidR="004A3ED8" w:rsidRDefault="004A3ED8" w:rsidP="004A3ED8">
      <w:pPr>
        <w:pStyle w:val="a3"/>
        <w:rPr>
          <w:rtl/>
        </w:rPr>
        <w:sectPr w:rsidR="004A3ED8" w:rsidSect="00AE75D7">
          <w:headerReference w:type="first" r:id="rId16"/>
          <w:type w:val="oddPage"/>
          <w:pgSz w:w="7938" w:h="11907" w:code="9"/>
          <w:pgMar w:top="567" w:right="851" w:bottom="851" w:left="851" w:header="454" w:footer="0" w:gutter="0"/>
          <w:pgNumType w:start="1"/>
          <w:cols w:space="708"/>
          <w:titlePg/>
          <w:bidi/>
          <w:rtlGutter/>
          <w:docGrid w:linePitch="360"/>
        </w:sectPr>
      </w:pPr>
    </w:p>
    <w:p w:rsidR="00D906BF" w:rsidRPr="00E53A5C" w:rsidRDefault="009207BD" w:rsidP="004A3ED8">
      <w:pPr>
        <w:pStyle w:val="a"/>
        <w:rPr>
          <w:rtl/>
        </w:rPr>
      </w:pPr>
      <w:bookmarkStart w:id="5" w:name="_Toc343725271"/>
      <w:bookmarkStart w:id="6" w:name="_Toc428886023"/>
      <w:r w:rsidRPr="00E53A5C">
        <w:rPr>
          <w:rFonts w:hint="cs"/>
          <w:rtl/>
        </w:rPr>
        <w:lastRenderedPageBreak/>
        <w:t>حکم نماز نفل در مقام حضرت ابراهیم</w:t>
      </w:r>
      <w:r w:rsidR="00E53A5C" w:rsidRPr="004A3ED8">
        <w:rPr>
          <w:rFonts w:cs="CTraditional Arabic" w:hint="cs"/>
          <w:b/>
          <w:bCs w:val="0"/>
          <w:rtl/>
        </w:rPr>
        <w:t>÷</w:t>
      </w:r>
      <w:r w:rsidRPr="00E53A5C">
        <w:rPr>
          <w:rFonts w:hint="cs"/>
          <w:rtl/>
        </w:rPr>
        <w:t xml:space="preserve"> بر حسب خواهش حضرت فاروق اعظم</w:t>
      </w:r>
      <w:r w:rsidR="00E53A5C" w:rsidRPr="004A3ED8">
        <w:rPr>
          <w:rFonts w:cs="CTraditional Arabic" w:hint="cs"/>
          <w:b/>
          <w:bCs w:val="0"/>
          <w:rtl/>
        </w:rPr>
        <w:t>س</w:t>
      </w:r>
      <w:r w:rsidRPr="00E53A5C">
        <w:rPr>
          <w:rFonts w:hint="cs"/>
          <w:rtl/>
        </w:rPr>
        <w:t xml:space="preserve"> نازل شد</w:t>
      </w:r>
      <w:bookmarkEnd w:id="5"/>
      <w:bookmarkEnd w:id="6"/>
    </w:p>
    <w:p w:rsidR="009207BD" w:rsidRPr="004A3ED8" w:rsidRDefault="00E6043F" w:rsidP="004A3ED8">
      <w:pPr>
        <w:pStyle w:val="a3"/>
        <w:rPr>
          <w:rtl/>
        </w:rPr>
      </w:pPr>
      <w:r w:rsidRPr="004A3ED8">
        <w:rPr>
          <w:rFonts w:hint="cs"/>
          <w:rtl/>
        </w:rPr>
        <w:t>سرور دو عالم</w:t>
      </w:r>
      <w:r>
        <w:rPr>
          <w:rFonts w:cs="CTraditional Arabic" w:hint="cs"/>
          <w:rtl/>
        </w:rPr>
        <w:t>ص</w:t>
      </w:r>
      <w:r w:rsidRPr="004A3ED8">
        <w:rPr>
          <w:rFonts w:hint="cs"/>
          <w:rtl/>
        </w:rPr>
        <w:t xml:space="preserve"> به قصد ادای حج ع</w:t>
      </w:r>
      <w:r w:rsidR="003330A9" w:rsidRPr="004A3ED8">
        <w:rPr>
          <w:rFonts w:hint="cs"/>
          <w:rtl/>
        </w:rPr>
        <w:t>مره به مکه مکرمه تشریف برده بود،</w:t>
      </w:r>
      <w:r w:rsidRPr="004A3ED8">
        <w:rPr>
          <w:rFonts w:hint="cs"/>
          <w:rtl/>
        </w:rPr>
        <w:t xml:space="preserve"> حضرت فاروق</w:t>
      </w:r>
      <w:r>
        <w:rPr>
          <w:rFonts w:cs="CTraditional Arabic" w:hint="cs"/>
          <w:rtl/>
        </w:rPr>
        <w:t>س</w:t>
      </w:r>
      <w:r w:rsidRPr="004A3ED8">
        <w:rPr>
          <w:rFonts w:hint="cs"/>
          <w:rtl/>
        </w:rPr>
        <w:t xml:space="preserve"> نیز در این سفر مبارک همراه ایشان بود. وقتی که از طواف </w:t>
      </w:r>
      <w:r w:rsidRPr="003330A9">
        <w:rPr>
          <w:rFonts w:cs="B Badr" w:hint="cs"/>
          <w:rtl/>
        </w:rPr>
        <w:t>کعب</w:t>
      </w:r>
      <w:r w:rsidR="003330A9">
        <w:rPr>
          <w:rFonts w:cs="B Badr" w:hint="cs"/>
          <w:rtl/>
        </w:rPr>
        <w:t>ة</w:t>
      </w:r>
      <w:r w:rsidRPr="004A3ED8">
        <w:rPr>
          <w:rFonts w:hint="cs"/>
          <w:rtl/>
        </w:rPr>
        <w:t xml:space="preserve"> الله فراغت یافتند، حضرت رسول اکرم</w:t>
      </w:r>
      <w:r>
        <w:rPr>
          <w:rFonts w:cs="CTraditional Arabic" w:hint="cs"/>
          <w:rtl/>
        </w:rPr>
        <w:t>ص</w:t>
      </w:r>
      <w:r w:rsidRPr="004A3ED8">
        <w:rPr>
          <w:rFonts w:hint="cs"/>
          <w:rtl/>
        </w:rPr>
        <w:t xml:space="preserve"> مقام ابراهیم را به همراهانش نشان داد</w:t>
      </w:r>
      <w:r w:rsidR="003330A9" w:rsidRPr="004A3ED8">
        <w:rPr>
          <w:rFonts w:hint="cs"/>
          <w:rtl/>
        </w:rPr>
        <w:t>،</w:t>
      </w:r>
      <w:r w:rsidRPr="004A3ED8">
        <w:rPr>
          <w:rFonts w:hint="cs"/>
          <w:rtl/>
        </w:rPr>
        <w:t xml:space="preserve"> و آن س</w:t>
      </w:r>
      <w:r w:rsidR="003330A9" w:rsidRPr="004A3ED8">
        <w:rPr>
          <w:rFonts w:hint="cs"/>
          <w:rtl/>
        </w:rPr>
        <w:t>نگی است که هنگام تعمیر بیت الله</w:t>
      </w:r>
      <w:r w:rsidRPr="004A3ED8">
        <w:rPr>
          <w:rFonts w:hint="cs"/>
          <w:rtl/>
        </w:rPr>
        <w:t xml:space="preserve"> حضرت ابراهیم</w:t>
      </w:r>
      <w:r>
        <w:rPr>
          <w:rFonts w:cs="CTraditional Arabic" w:hint="cs"/>
          <w:rtl/>
        </w:rPr>
        <w:t>÷</w:t>
      </w:r>
      <w:r w:rsidRPr="004A3ED8">
        <w:rPr>
          <w:rFonts w:hint="cs"/>
          <w:rtl/>
        </w:rPr>
        <w:t xml:space="preserve"> بر روی آن می‌ایستاد و بیت الله را تعمیر می‌کرد</w:t>
      </w:r>
      <w:r w:rsidR="003330A9" w:rsidRPr="004A3ED8">
        <w:rPr>
          <w:rFonts w:hint="cs"/>
          <w:rtl/>
        </w:rPr>
        <w:t>،</w:t>
      </w:r>
      <w:r w:rsidRPr="004A3ED8">
        <w:rPr>
          <w:rFonts w:hint="cs"/>
          <w:rtl/>
        </w:rPr>
        <w:t xml:space="preserve"> و اثر هردو قدم مبارک حضرت ابراهیم خلیل الله</w:t>
      </w:r>
      <w:r>
        <w:rPr>
          <w:rFonts w:cs="CTraditional Arabic" w:hint="cs"/>
          <w:rtl/>
        </w:rPr>
        <w:t>÷</w:t>
      </w:r>
      <w:r w:rsidRPr="004A3ED8">
        <w:rPr>
          <w:rFonts w:hint="cs"/>
          <w:rtl/>
        </w:rPr>
        <w:t xml:space="preserve"> بر روی آن سنگ ثابت مانده است. به محض این که حضرت فاروق</w:t>
      </w:r>
      <w:r>
        <w:rPr>
          <w:rFonts w:cs="CTraditional Arabic" w:hint="cs"/>
          <w:rtl/>
        </w:rPr>
        <w:t>س</w:t>
      </w:r>
      <w:r w:rsidRPr="004A3ED8">
        <w:rPr>
          <w:rFonts w:hint="cs"/>
          <w:rtl/>
        </w:rPr>
        <w:t xml:space="preserve"> نشان قدم حضرت خلیل الله را مشاهده کرد، بی‌قرار گشت و عرض کرد: «یا رسول الله! دل من می‌خواهد که دو رکعت نماز نفل بطور شکرانه در مقام ابراهیم بجا بیاورم».</w:t>
      </w:r>
    </w:p>
    <w:p w:rsidR="00E53A5C" w:rsidRPr="004A3ED8" w:rsidRDefault="00984850" w:rsidP="004A3ED8">
      <w:pPr>
        <w:pStyle w:val="a3"/>
        <w:rPr>
          <w:rtl/>
        </w:rPr>
      </w:pPr>
      <w:r w:rsidRPr="004A3ED8">
        <w:rPr>
          <w:rFonts w:hint="cs"/>
          <w:rtl/>
        </w:rPr>
        <w:t>حضرت جبرئیل</w:t>
      </w:r>
      <w:r>
        <w:rPr>
          <w:rFonts w:cs="CTraditional Arabic" w:hint="cs"/>
          <w:rtl/>
        </w:rPr>
        <w:t>÷</w:t>
      </w:r>
      <w:r w:rsidRPr="004A3ED8">
        <w:rPr>
          <w:rFonts w:hint="cs"/>
          <w:rtl/>
        </w:rPr>
        <w:t xml:space="preserve"> از آسمان نازل شد و گفت یا رسول الله</w:t>
      </w:r>
      <w:r w:rsidR="006A0AA3" w:rsidRPr="004A3ED8">
        <w:rPr>
          <w:rFonts w:hint="cs"/>
          <w:rtl/>
        </w:rPr>
        <w:t>!</w:t>
      </w:r>
      <w:r w:rsidRPr="004A3ED8">
        <w:rPr>
          <w:rFonts w:hint="cs"/>
          <w:rtl/>
        </w:rPr>
        <w:t xml:space="preserve"> آنچه عمر</w:t>
      </w:r>
      <w:r>
        <w:rPr>
          <w:rFonts w:cs="CTraditional Arabic" w:hint="cs"/>
          <w:rtl/>
        </w:rPr>
        <w:t>س</w:t>
      </w:r>
      <w:r w:rsidRPr="004A3ED8">
        <w:rPr>
          <w:rFonts w:hint="cs"/>
          <w:rtl/>
        </w:rPr>
        <w:t xml:space="preserve"> بر روی فرش می‌خواهد، خواست خدا بالای عرش نیز همان است؛ لذا آی</w:t>
      </w:r>
      <w:r w:rsidR="004E6BAA">
        <w:rPr>
          <w:rFonts w:hint="cs"/>
          <w:rtl/>
        </w:rPr>
        <w:t>ۀ</w:t>
      </w:r>
      <w:r w:rsidRPr="004A3ED8">
        <w:rPr>
          <w:rFonts w:hint="cs"/>
          <w:rtl/>
        </w:rPr>
        <w:t xml:space="preserve"> کریمة ذیل نازل شد:</w:t>
      </w:r>
    </w:p>
    <w:p w:rsidR="009C1DDD" w:rsidRPr="004E6BAA" w:rsidRDefault="009C1DDD" w:rsidP="0036169C">
      <w:pPr>
        <w:ind w:firstLine="284"/>
        <w:jc w:val="both"/>
        <w:rPr>
          <w:rStyle w:val="Char5"/>
          <w:rtl/>
        </w:rPr>
      </w:pPr>
      <w:r w:rsidRPr="009C1DDD">
        <w:rPr>
          <w:rFonts w:ascii="Traditional Arabic" w:hAnsi="Traditional Arabic" w:cs="Traditional Arabic"/>
          <w:rtl/>
          <w:lang w:bidi="fa-IR"/>
        </w:rPr>
        <w:t>﴿</w:t>
      </w:r>
      <w:r w:rsidR="007B263C" w:rsidRPr="004E6BAA">
        <w:rPr>
          <w:rStyle w:val="Char5"/>
          <w:rtl/>
        </w:rPr>
        <w:t>وَ</w:t>
      </w:r>
      <w:r w:rsidR="007B263C" w:rsidRPr="004E6BAA">
        <w:rPr>
          <w:rStyle w:val="Char5"/>
          <w:rFonts w:hint="cs"/>
          <w:rtl/>
        </w:rPr>
        <w:t>ٱ</w:t>
      </w:r>
      <w:r w:rsidR="007B263C" w:rsidRPr="004E6BAA">
        <w:rPr>
          <w:rStyle w:val="Char5"/>
          <w:rFonts w:hint="eastAsia"/>
          <w:rtl/>
        </w:rPr>
        <w:t>تَّخِذُواْ</w:t>
      </w:r>
      <w:r w:rsidR="007B263C" w:rsidRPr="004E6BAA">
        <w:rPr>
          <w:rStyle w:val="Char5"/>
          <w:rtl/>
        </w:rPr>
        <w:t xml:space="preserve"> مِن مَّقَامِ إِبۡرَٰهِ‍ۧمَ مُصَلّٗى</w:t>
      </w:r>
      <w:r w:rsidRPr="009C1DDD">
        <w:rPr>
          <w:rFonts w:ascii="Traditional Arabic" w:hAnsi="Traditional Arabic" w:cs="Traditional Arabic"/>
          <w:rtl/>
          <w:lang w:bidi="fa-IR"/>
        </w:rPr>
        <w:t>﴾</w:t>
      </w:r>
      <w:r w:rsidRPr="00A1370D">
        <w:rPr>
          <w:rStyle w:val="Char3"/>
          <w:rFonts w:hint="cs"/>
          <w:rtl/>
        </w:rPr>
        <w:t xml:space="preserve"> </w:t>
      </w:r>
      <w:r w:rsidRPr="004E6BAA">
        <w:rPr>
          <w:rStyle w:val="Char6"/>
          <w:rtl/>
        </w:rPr>
        <w:t>[</w:t>
      </w:r>
      <w:r w:rsidRPr="004E6BAA">
        <w:rPr>
          <w:rStyle w:val="Char6"/>
          <w:rFonts w:hint="cs"/>
          <w:rtl/>
        </w:rPr>
        <w:t>البقر</w:t>
      </w:r>
      <w:r w:rsidR="0036169C" w:rsidRPr="004E6BAA">
        <w:rPr>
          <w:rStyle w:val="Char6"/>
          <w:rFonts w:hint="cs"/>
          <w:rtl/>
        </w:rPr>
        <w:t>ة</w:t>
      </w:r>
      <w:r w:rsidRPr="004E6BAA">
        <w:rPr>
          <w:rStyle w:val="Char6"/>
          <w:rFonts w:hint="cs"/>
          <w:rtl/>
        </w:rPr>
        <w:t>: 125</w:t>
      </w:r>
      <w:r w:rsidRPr="004E6BAA">
        <w:rPr>
          <w:rStyle w:val="Char6"/>
          <w:rtl/>
        </w:rPr>
        <w:t>]</w:t>
      </w:r>
      <w:r w:rsidRPr="004E6BAA">
        <w:rPr>
          <w:rStyle w:val="Char3"/>
          <w:rtl/>
        </w:rPr>
        <w:t>.</w:t>
      </w:r>
    </w:p>
    <w:p w:rsidR="00984850" w:rsidRPr="004E6BAA" w:rsidRDefault="00984850" w:rsidP="004E6BAA">
      <w:pPr>
        <w:pStyle w:val="a3"/>
        <w:rPr>
          <w:rtl/>
        </w:rPr>
      </w:pPr>
      <w:r>
        <w:rPr>
          <w:rFonts w:cs="Traditional Arabic" w:hint="cs"/>
          <w:rtl/>
        </w:rPr>
        <w:t>«</w:t>
      </w:r>
      <w:r w:rsidRPr="004E6BAA">
        <w:rPr>
          <w:rFonts w:hint="cs"/>
          <w:rtl/>
        </w:rPr>
        <w:t>مقام ابراهیم را جای نماز قرار دهید، یعنی آنجا نماز بخوانید</w:t>
      </w:r>
      <w:r>
        <w:rPr>
          <w:rFonts w:cs="Traditional Arabic" w:hint="cs"/>
          <w:rtl/>
        </w:rPr>
        <w:t>»</w:t>
      </w:r>
      <w:r w:rsidR="00DF14FE" w:rsidRPr="004E6BAA">
        <w:rPr>
          <w:rFonts w:hint="cs"/>
          <w:rtl/>
        </w:rPr>
        <w:t>.</w:t>
      </w:r>
    </w:p>
    <w:p w:rsidR="00C37DBF" w:rsidRPr="00114F52" w:rsidRDefault="006B37E1" w:rsidP="006E40DE">
      <w:pPr>
        <w:pStyle w:val="a"/>
        <w:rPr>
          <w:rtl/>
        </w:rPr>
      </w:pPr>
      <w:bookmarkStart w:id="7" w:name="_Toc343725272"/>
      <w:bookmarkStart w:id="8" w:name="_Toc428886024"/>
      <w:r w:rsidRPr="00114F52">
        <w:rPr>
          <w:rFonts w:hint="cs"/>
          <w:rtl/>
        </w:rPr>
        <w:t xml:space="preserve">رأی حضرت فاروق </w:t>
      </w:r>
      <w:r w:rsidR="00114F52">
        <w:rPr>
          <w:rFonts w:cs="CTraditional Arabic" w:hint="cs"/>
          <w:rtl/>
        </w:rPr>
        <w:t>س</w:t>
      </w:r>
      <w:r w:rsidRPr="00114F52">
        <w:rPr>
          <w:rFonts w:hint="cs"/>
          <w:rtl/>
        </w:rPr>
        <w:t xml:space="preserve"> نسبت به اسیران بدر</w:t>
      </w:r>
      <w:bookmarkEnd w:id="7"/>
      <w:bookmarkEnd w:id="8"/>
    </w:p>
    <w:p w:rsidR="006B37E1" w:rsidRPr="00A1370D" w:rsidRDefault="003D48C2" w:rsidP="00297A5E">
      <w:pPr>
        <w:ind w:firstLine="284"/>
        <w:jc w:val="lowKashida"/>
        <w:rPr>
          <w:rStyle w:val="Char3"/>
          <w:rtl/>
        </w:rPr>
      </w:pPr>
      <w:r w:rsidRPr="00A1370D">
        <w:rPr>
          <w:rStyle w:val="Char3"/>
          <w:rFonts w:hint="cs"/>
          <w:rtl/>
        </w:rPr>
        <w:t>غزو</w:t>
      </w:r>
      <w:r w:rsidR="004E6BAA">
        <w:rPr>
          <w:rStyle w:val="Char3"/>
          <w:rFonts w:hint="cs"/>
          <w:rtl/>
        </w:rPr>
        <w:t>ۀ</w:t>
      </w:r>
      <w:r w:rsidRPr="00A1370D">
        <w:rPr>
          <w:rStyle w:val="Char3"/>
          <w:rFonts w:hint="cs"/>
          <w:rtl/>
        </w:rPr>
        <w:t xml:space="preserve"> بدر اولین جنگ باشکوه مسلمانان است که کمر کفر را شکست.</w:t>
      </w:r>
    </w:p>
    <w:p w:rsidR="00114F52" w:rsidRPr="004E6BAA" w:rsidRDefault="008C32CD" w:rsidP="004E6BAA">
      <w:pPr>
        <w:pStyle w:val="a3"/>
        <w:rPr>
          <w:rtl/>
        </w:rPr>
      </w:pPr>
      <w:r w:rsidRPr="004E6BAA">
        <w:rPr>
          <w:rFonts w:hint="cs"/>
          <w:rtl/>
        </w:rPr>
        <w:lastRenderedPageBreak/>
        <w:t>حضرات صحابه</w:t>
      </w:r>
      <w:r>
        <w:rPr>
          <w:rFonts w:cs="CTraditional Arabic" w:hint="cs"/>
          <w:rtl/>
        </w:rPr>
        <w:t>ش</w:t>
      </w:r>
      <w:r w:rsidRPr="004E6BAA">
        <w:rPr>
          <w:rFonts w:hint="cs"/>
          <w:rtl/>
        </w:rPr>
        <w:t xml:space="preserve"> در این جنگ بقدری جانفشانی کردند که م</w:t>
      </w:r>
      <w:r w:rsidR="009065BB" w:rsidRPr="004E6BAA">
        <w:rPr>
          <w:rFonts w:hint="cs"/>
          <w:rtl/>
        </w:rPr>
        <w:t>لائکه عرش داد تحسین را سر دادند،</w:t>
      </w:r>
      <w:r w:rsidRPr="004E6BAA">
        <w:rPr>
          <w:rFonts w:hint="cs"/>
          <w:rtl/>
        </w:rPr>
        <w:t xml:space="preserve"> خداوند متعال به مسلمانان فتح و پیروزی عنایت کرد.</w:t>
      </w:r>
    </w:p>
    <w:p w:rsidR="008C32CD" w:rsidRPr="004E6BAA" w:rsidRDefault="008C32CD" w:rsidP="004E6BAA">
      <w:pPr>
        <w:pStyle w:val="a3"/>
        <w:rPr>
          <w:rtl/>
        </w:rPr>
      </w:pPr>
      <w:r w:rsidRPr="004E6BAA">
        <w:rPr>
          <w:rFonts w:hint="cs"/>
          <w:rtl/>
        </w:rPr>
        <w:t>سران قریش و پیشوایان کفر را چنان شکست ذلت‌آمیزی نصیب شد که در تاریخ جهان صدم</w:t>
      </w:r>
      <w:r w:rsidR="004E6BAA" w:rsidRPr="004E6BAA">
        <w:rPr>
          <w:rFonts w:hint="cs"/>
          <w:rtl/>
        </w:rPr>
        <w:t>ۀ</w:t>
      </w:r>
      <w:r w:rsidRPr="004E6BAA">
        <w:rPr>
          <w:rFonts w:hint="cs"/>
          <w:rtl/>
        </w:rPr>
        <w:t xml:space="preserve"> بزرگتری از این برای کفار دیده نشده است.</w:t>
      </w:r>
    </w:p>
    <w:p w:rsidR="008C32CD" w:rsidRPr="004E6BAA" w:rsidRDefault="008C32CD" w:rsidP="004E6BAA">
      <w:pPr>
        <w:pStyle w:val="a3"/>
        <w:rPr>
          <w:rtl/>
        </w:rPr>
      </w:pPr>
      <w:r w:rsidRPr="004E6BAA">
        <w:rPr>
          <w:rFonts w:hint="cs"/>
          <w:rtl/>
        </w:rPr>
        <w:t>افرادی چند از سران کفار به قتل رسیدند و ابوجهل لعین نیز که دش</w:t>
      </w:r>
      <w:r w:rsidR="009065BB" w:rsidRPr="004E6BAA">
        <w:rPr>
          <w:rFonts w:hint="cs"/>
          <w:rtl/>
        </w:rPr>
        <w:t>من بزرگ اسلام بود به دَرَک واصل</w:t>
      </w:r>
      <w:r w:rsidRPr="004E6BAA">
        <w:rPr>
          <w:rFonts w:hint="cs"/>
          <w:rtl/>
        </w:rPr>
        <w:t xml:space="preserve"> گردید</w:t>
      </w:r>
      <w:r w:rsidR="009065BB" w:rsidRPr="004E6BAA">
        <w:rPr>
          <w:rFonts w:hint="cs"/>
          <w:rtl/>
        </w:rPr>
        <w:t>،</w:t>
      </w:r>
      <w:r w:rsidRPr="004E6BAA">
        <w:rPr>
          <w:rFonts w:hint="cs"/>
          <w:rtl/>
        </w:rPr>
        <w:t xml:space="preserve"> و افراد سرشناس او به اسارت مسلمین درآمدند.</w:t>
      </w:r>
    </w:p>
    <w:p w:rsidR="008C32CD" w:rsidRPr="004E6BAA" w:rsidRDefault="00251CC3" w:rsidP="004E6BAA">
      <w:pPr>
        <w:pStyle w:val="a3"/>
        <w:rPr>
          <w:rtl/>
        </w:rPr>
      </w:pPr>
      <w:r w:rsidRPr="004E6BAA">
        <w:rPr>
          <w:rFonts w:hint="cs"/>
          <w:rtl/>
        </w:rPr>
        <w:t>حضرت عباس عموی آن حضرت و حضرت عقیل پسر عموی آن حضرت</w:t>
      </w:r>
      <w:r>
        <w:rPr>
          <w:rFonts w:cs="CTraditional Arabic" w:hint="cs"/>
          <w:rtl/>
        </w:rPr>
        <w:t>ص</w:t>
      </w:r>
      <w:r w:rsidRPr="004E6BAA">
        <w:rPr>
          <w:rFonts w:hint="cs"/>
          <w:rtl/>
        </w:rPr>
        <w:t xml:space="preserve"> نیز که هنوز مسلمان نشده بودند، در گروه اسیران بودند.</w:t>
      </w:r>
    </w:p>
    <w:p w:rsidR="00251CC3" w:rsidRPr="004E6BAA" w:rsidRDefault="00251CC3" w:rsidP="004E6BAA">
      <w:pPr>
        <w:pStyle w:val="a3"/>
        <w:rPr>
          <w:rtl/>
        </w:rPr>
      </w:pPr>
      <w:r w:rsidRPr="004E6BAA">
        <w:rPr>
          <w:rFonts w:hint="cs"/>
          <w:rtl/>
        </w:rPr>
        <w:t>در آن وقت مدینه منوره زندان سرایی نداشت، لذا پیامبر اکرم</w:t>
      </w:r>
      <w:r>
        <w:rPr>
          <w:rFonts w:cs="CTraditional Arabic" w:hint="cs"/>
          <w:rtl/>
        </w:rPr>
        <w:t>ص</w:t>
      </w:r>
      <w:r w:rsidR="00773793" w:rsidRPr="004E6BAA">
        <w:rPr>
          <w:rFonts w:hint="cs"/>
          <w:rtl/>
        </w:rPr>
        <w:t xml:space="preserve"> اس</w:t>
      </w:r>
      <w:r w:rsidRPr="004E6BAA">
        <w:rPr>
          <w:rFonts w:hint="cs"/>
          <w:rtl/>
        </w:rPr>
        <w:t>یران را به اهل مدینه ت</w:t>
      </w:r>
      <w:r w:rsidR="00773793" w:rsidRPr="004E6BAA">
        <w:rPr>
          <w:rFonts w:hint="cs"/>
          <w:rtl/>
        </w:rPr>
        <w:t>حویل داد و توصیه فرمود که از</w:t>
      </w:r>
      <w:r w:rsidR="00FE2EEC" w:rsidRPr="004E6BAA">
        <w:rPr>
          <w:rFonts w:hint="cs"/>
          <w:rtl/>
        </w:rPr>
        <w:t xml:space="preserve"> آن‌ها </w:t>
      </w:r>
      <w:r w:rsidRPr="004E6BAA">
        <w:rPr>
          <w:rFonts w:hint="cs"/>
          <w:rtl/>
        </w:rPr>
        <w:t>بخوبی نگهداری و غمخواری کنند.</w:t>
      </w:r>
    </w:p>
    <w:p w:rsidR="00251CC3" w:rsidRPr="004E6BAA" w:rsidRDefault="00251CC3" w:rsidP="004E6BAA">
      <w:pPr>
        <w:pStyle w:val="a3"/>
        <w:rPr>
          <w:rtl/>
        </w:rPr>
      </w:pPr>
      <w:r w:rsidRPr="004E6BAA">
        <w:rPr>
          <w:rFonts w:hint="cs"/>
          <w:rtl/>
        </w:rPr>
        <w:t>زندانیان از احسان و اخلاق اهل مدینه بسیار متأثر ش</w:t>
      </w:r>
      <w:r w:rsidR="00DD77FD" w:rsidRPr="004E6BAA">
        <w:rPr>
          <w:rFonts w:hint="cs"/>
          <w:rtl/>
        </w:rPr>
        <w:t>ده، در نتیجه مشرف به اسلام شدند،</w:t>
      </w:r>
      <w:r w:rsidRPr="004E6BAA">
        <w:rPr>
          <w:rFonts w:hint="cs"/>
          <w:rtl/>
        </w:rPr>
        <w:t xml:space="preserve"> پیامبر اکرم</w:t>
      </w:r>
      <w:r>
        <w:rPr>
          <w:rFonts w:cs="CTraditional Arabic" w:hint="cs"/>
          <w:rtl/>
        </w:rPr>
        <w:t>ص</w:t>
      </w:r>
      <w:r w:rsidRPr="004E6BAA">
        <w:rPr>
          <w:rFonts w:hint="cs"/>
          <w:rtl/>
        </w:rPr>
        <w:t xml:space="preserve"> جلس</w:t>
      </w:r>
      <w:r w:rsidR="004E6BAA" w:rsidRPr="004E6BAA">
        <w:rPr>
          <w:rFonts w:hint="cs"/>
          <w:rtl/>
        </w:rPr>
        <w:t>ۀ</w:t>
      </w:r>
      <w:r w:rsidRPr="004E6BAA">
        <w:rPr>
          <w:rFonts w:hint="cs"/>
          <w:rtl/>
        </w:rPr>
        <w:t xml:space="preserve"> شورایی را تشکیل دادند که با این زندانیان قریش چه رفتاری به عمل</w:t>
      </w:r>
      <w:r w:rsidR="0036169C" w:rsidRPr="004E6BAA">
        <w:rPr>
          <w:rFonts w:hint="eastAsia"/>
          <w:rtl/>
        </w:rPr>
        <w:t>‌</w:t>
      </w:r>
      <w:r w:rsidRPr="004E6BAA">
        <w:rPr>
          <w:rFonts w:hint="cs"/>
          <w:rtl/>
        </w:rPr>
        <w:t>آید.</w:t>
      </w:r>
    </w:p>
    <w:p w:rsidR="00251CC3" w:rsidRPr="004E6BAA" w:rsidRDefault="00251CC3" w:rsidP="004E6BAA">
      <w:pPr>
        <w:pStyle w:val="a3"/>
        <w:rPr>
          <w:rtl/>
        </w:rPr>
      </w:pPr>
      <w:r w:rsidRPr="004E6BAA">
        <w:rPr>
          <w:rFonts w:hint="cs"/>
          <w:rtl/>
        </w:rPr>
        <w:t>حضرت صدیق اکبر</w:t>
      </w:r>
      <w:r>
        <w:rPr>
          <w:rFonts w:cs="CTraditional Arabic" w:hint="cs"/>
          <w:rtl/>
        </w:rPr>
        <w:t>س</w:t>
      </w:r>
      <w:r w:rsidRPr="004E6BAA">
        <w:rPr>
          <w:rFonts w:hint="cs"/>
          <w:rtl/>
        </w:rPr>
        <w:t xml:space="preserve"> با عده‌ای دیگر اخذ فدیه و آزادکردن زندانیان را نظر دادند</w:t>
      </w:r>
      <w:r w:rsidR="00DD77FD" w:rsidRPr="004E6BAA">
        <w:rPr>
          <w:rFonts w:hint="cs"/>
          <w:rtl/>
        </w:rPr>
        <w:t>،</w:t>
      </w:r>
      <w:r w:rsidRPr="004E6BAA">
        <w:rPr>
          <w:rFonts w:hint="cs"/>
          <w:rtl/>
        </w:rPr>
        <w:t xml:space="preserve"> به دلیل این که شاید ایشان از اخلاق کریمانه و حسن سلوک مسلمانان متأثر شده در حلقه اسلام درآیند.</w:t>
      </w:r>
    </w:p>
    <w:p w:rsidR="00251CC3" w:rsidRPr="004E6BAA" w:rsidRDefault="00251CC3" w:rsidP="004E6BAA">
      <w:pPr>
        <w:pStyle w:val="a3"/>
        <w:rPr>
          <w:rtl/>
        </w:rPr>
      </w:pPr>
      <w:r w:rsidRPr="004E6BAA">
        <w:rPr>
          <w:rFonts w:hint="cs"/>
          <w:rtl/>
        </w:rPr>
        <w:t>و باز آن اموالی که بطور فدیه از</w:t>
      </w:r>
      <w:r w:rsidR="00FE2EEC" w:rsidRPr="004E6BAA">
        <w:rPr>
          <w:rFonts w:hint="cs"/>
          <w:rtl/>
        </w:rPr>
        <w:t xml:space="preserve"> آن‌ها </w:t>
      </w:r>
      <w:r w:rsidRPr="004E6BAA">
        <w:rPr>
          <w:rFonts w:hint="cs"/>
          <w:rtl/>
        </w:rPr>
        <w:t>گرفته می‌شود برای فقرا و مجاهدین مسلمان و دیگر امور مسلمین خرج شود. آن حضرت</w:t>
      </w:r>
      <w:r>
        <w:rPr>
          <w:rFonts w:cs="CTraditional Arabic" w:hint="cs"/>
          <w:rtl/>
        </w:rPr>
        <w:t>ص</w:t>
      </w:r>
      <w:r w:rsidRPr="004E6BAA">
        <w:rPr>
          <w:rFonts w:hint="cs"/>
          <w:rtl/>
        </w:rPr>
        <w:t xml:space="preserve"> این رأی را تأئید و تصویب کرد و به آزادی اسیران دستور صادر فرمود.</w:t>
      </w:r>
    </w:p>
    <w:p w:rsidR="00251CC3" w:rsidRPr="004E6BAA" w:rsidRDefault="00251CC3" w:rsidP="004E6BAA">
      <w:pPr>
        <w:pStyle w:val="a3"/>
        <w:rPr>
          <w:rtl/>
        </w:rPr>
      </w:pPr>
      <w:r w:rsidRPr="004E6BAA">
        <w:rPr>
          <w:rFonts w:hint="cs"/>
          <w:rtl/>
        </w:rPr>
        <w:t>از طرفی دیگر حضرت فاروق اعظم</w:t>
      </w:r>
      <w:r>
        <w:rPr>
          <w:rFonts w:cs="CTraditional Arabic" w:hint="cs"/>
          <w:rtl/>
        </w:rPr>
        <w:t>س</w:t>
      </w:r>
      <w:r w:rsidRPr="004E6BAA">
        <w:rPr>
          <w:rFonts w:hint="cs"/>
          <w:rtl/>
        </w:rPr>
        <w:t xml:space="preserve"> با این نظر مخالف بود و عرض کرد: یا رسول الله!</w:t>
      </w:r>
      <w:r w:rsidR="00FE2EEC" w:rsidRPr="004E6BAA">
        <w:rPr>
          <w:rFonts w:hint="cs"/>
          <w:rtl/>
        </w:rPr>
        <w:t xml:space="preserve"> این‌ها </w:t>
      </w:r>
      <w:r w:rsidRPr="004E6BAA">
        <w:rPr>
          <w:rFonts w:hint="cs"/>
          <w:rtl/>
        </w:rPr>
        <w:t>اسیرانی</w:t>
      </w:r>
      <w:r w:rsidR="00FE2EEC" w:rsidRPr="004E6BAA">
        <w:rPr>
          <w:rFonts w:hint="cs"/>
          <w:rtl/>
        </w:rPr>
        <w:t xml:space="preserve">‌اند </w:t>
      </w:r>
      <w:r w:rsidRPr="004E6BAA">
        <w:rPr>
          <w:rFonts w:hint="cs"/>
          <w:rtl/>
        </w:rPr>
        <w:t>که شب و روز در مخالفت اسلام سرگرم و فعال بودند</w:t>
      </w:r>
      <w:r w:rsidR="00BD4B5F" w:rsidRPr="004E6BAA">
        <w:rPr>
          <w:rFonts w:hint="cs"/>
          <w:rtl/>
        </w:rPr>
        <w:t>،</w:t>
      </w:r>
      <w:r w:rsidRPr="004E6BAA">
        <w:rPr>
          <w:rFonts w:hint="cs"/>
          <w:rtl/>
        </w:rPr>
        <w:t xml:space="preserve"> آنچنان که سرزمین مکه را برای مسلمانان تنگ کرده، نگذاشتند صدای </w:t>
      </w:r>
      <w:r w:rsidR="00BD4B5F" w:rsidRPr="004E6BAA">
        <w:rPr>
          <w:rFonts w:hint="cs"/>
          <w:rtl/>
        </w:rPr>
        <w:t>توحید و یکتاپرستی بلند شود،</w:t>
      </w:r>
      <w:r w:rsidRPr="004E6BAA">
        <w:rPr>
          <w:rFonts w:hint="cs"/>
          <w:rtl/>
        </w:rPr>
        <w:t xml:space="preserve"> امروز که چنین فرصتی بدست ما رسیده، باید که این دشمنان خدا و رسول را از صفحه هستی نیست و نابود کنیم.</w:t>
      </w:r>
    </w:p>
    <w:p w:rsidR="00251CC3" w:rsidRPr="004E6BAA" w:rsidRDefault="00251CC3" w:rsidP="004E6BAA">
      <w:pPr>
        <w:pStyle w:val="a3"/>
        <w:rPr>
          <w:rtl/>
        </w:rPr>
      </w:pPr>
      <w:r w:rsidRPr="004E6BAA">
        <w:rPr>
          <w:rFonts w:hint="cs"/>
          <w:rtl/>
        </w:rPr>
        <w:t>پس رأی من این است که به ما دستور دهید تا هریک از ما خویشاوند خود را با دست خود بقتل برسانیم.</w:t>
      </w:r>
    </w:p>
    <w:p w:rsidR="00251CC3" w:rsidRPr="004E6BAA" w:rsidRDefault="006E1CCA" w:rsidP="004E6BAA">
      <w:pPr>
        <w:pStyle w:val="a3"/>
        <w:rPr>
          <w:rtl/>
        </w:rPr>
      </w:pPr>
      <w:r w:rsidRPr="004E6BAA">
        <w:rPr>
          <w:rFonts w:hint="cs"/>
          <w:rtl/>
        </w:rPr>
        <w:t>سبحان</w:t>
      </w:r>
      <w:r w:rsidR="00251CC3" w:rsidRPr="004E6BAA">
        <w:rPr>
          <w:rFonts w:hint="cs"/>
          <w:rtl/>
        </w:rPr>
        <w:t xml:space="preserve"> الله! حضرت فاروق</w:t>
      </w:r>
      <w:r w:rsidR="00251CC3">
        <w:rPr>
          <w:rFonts w:cs="CTraditional Arabic" w:hint="cs"/>
          <w:rtl/>
        </w:rPr>
        <w:t>س</w:t>
      </w:r>
      <w:r w:rsidRPr="004E6BAA">
        <w:rPr>
          <w:rFonts w:hint="cs"/>
          <w:rtl/>
        </w:rPr>
        <w:t xml:space="preserve"> بر دشمنان اسلام چقدر شدید بود،</w:t>
      </w:r>
      <w:r w:rsidR="00251CC3" w:rsidRPr="004E6BAA">
        <w:rPr>
          <w:rFonts w:hint="cs"/>
          <w:rtl/>
        </w:rPr>
        <w:t xml:space="preserve"> بطوری که دیدن دشمنان اسلام را بر روی زمین نمی‌پسندید.</w:t>
      </w:r>
    </w:p>
    <w:p w:rsidR="00251CC3" w:rsidRPr="004E6BAA" w:rsidRDefault="00251CC3" w:rsidP="004E6BAA">
      <w:pPr>
        <w:pStyle w:val="a3"/>
        <w:rPr>
          <w:rtl/>
        </w:rPr>
      </w:pPr>
      <w:r w:rsidRPr="004E6BAA">
        <w:rPr>
          <w:rFonts w:hint="cs"/>
          <w:rtl/>
        </w:rPr>
        <w:t>خلاصه وقتی که حضرت فاروق اعظم</w:t>
      </w:r>
      <w:r>
        <w:rPr>
          <w:rFonts w:cs="CTraditional Arabic" w:hint="cs"/>
          <w:rtl/>
        </w:rPr>
        <w:t>س</w:t>
      </w:r>
      <w:r w:rsidRPr="004E6BAA">
        <w:rPr>
          <w:rFonts w:hint="cs"/>
          <w:rtl/>
        </w:rPr>
        <w:t xml:space="preserve"> رأی خود را به حضور رسالت عرض کردند، بلافاصله وحی الهی برای تأئید آن بر پیامبر اکرم </w:t>
      </w:r>
      <w:r>
        <w:rPr>
          <w:rFonts w:cs="CTraditional Arabic" w:hint="cs"/>
          <w:rtl/>
        </w:rPr>
        <w:t>ص</w:t>
      </w:r>
      <w:r w:rsidRPr="004E6BAA">
        <w:rPr>
          <w:rFonts w:hint="cs"/>
          <w:rtl/>
        </w:rPr>
        <w:t xml:space="preserve"> نازل گشت.</w:t>
      </w:r>
      <w:r w:rsidR="009B5606" w:rsidRPr="004E6BAA">
        <w:rPr>
          <w:rFonts w:hint="cs"/>
          <w:rtl/>
        </w:rPr>
        <w:t xml:space="preserve"> چنانکه خداوند متعال می‌فرماید:</w:t>
      </w:r>
    </w:p>
    <w:p w:rsidR="00B9346B" w:rsidRDefault="009C1DDD" w:rsidP="00297A5E">
      <w:pPr>
        <w:ind w:firstLine="284"/>
        <w:jc w:val="both"/>
        <w:rPr>
          <w:rFonts w:cs="Traditional Arabic"/>
          <w:b/>
          <w:bCs/>
          <w:sz w:val="26"/>
          <w:szCs w:val="26"/>
          <w:rtl/>
          <w:lang w:bidi="fa-IR"/>
        </w:rPr>
      </w:pPr>
      <w:r w:rsidRPr="009C1DDD">
        <w:rPr>
          <w:rFonts w:ascii="Traditional Arabic" w:hAnsi="Traditional Arabic" w:cs="Traditional Arabic"/>
          <w:rtl/>
          <w:lang w:bidi="fa-IR"/>
        </w:rPr>
        <w:t>﴿</w:t>
      </w:r>
      <w:r w:rsidR="007B263C" w:rsidRPr="004E6BAA">
        <w:rPr>
          <w:rStyle w:val="Char5"/>
          <w:rFonts w:hint="eastAsia"/>
          <w:rtl/>
        </w:rPr>
        <w:t>مَا</w:t>
      </w:r>
      <w:r w:rsidR="007B263C" w:rsidRPr="004E6BAA">
        <w:rPr>
          <w:rStyle w:val="Char5"/>
          <w:rtl/>
        </w:rPr>
        <w:t xml:space="preserve"> كَانَ لِنَبِيٍّ أَن يَكُونَ لَهُ</w:t>
      </w:r>
      <w:r w:rsidR="007B263C" w:rsidRPr="004E6BAA">
        <w:rPr>
          <w:rStyle w:val="Char5"/>
          <w:rFonts w:hint="cs"/>
          <w:rtl/>
        </w:rPr>
        <w:t>ۥٓ</w:t>
      </w:r>
      <w:r w:rsidR="007B263C" w:rsidRPr="004E6BAA">
        <w:rPr>
          <w:rStyle w:val="Char5"/>
          <w:rtl/>
        </w:rPr>
        <w:t xml:space="preserve"> أَسۡرَىٰ حَتَّىٰ يُثۡخِنَ فِي </w:t>
      </w:r>
      <w:r w:rsidR="007B263C" w:rsidRPr="004E6BAA">
        <w:rPr>
          <w:rStyle w:val="Char5"/>
          <w:rFonts w:hint="cs"/>
          <w:rtl/>
        </w:rPr>
        <w:t>ٱ</w:t>
      </w:r>
      <w:r w:rsidR="007B263C" w:rsidRPr="004E6BAA">
        <w:rPr>
          <w:rStyle w:val="Char5"/>
          <w:rFonts w:hint="eastAsia"/>
          <w:rtl/>
        </w:rPr>
        <w:t>لۡأَرۡضِۚ</w:t>
      </w:r>
      <w:r w:rsidR="007B263C" w:rsidRPr="004E6BAA">
        <w:rPr>
          <w:rStyle w:val="Char5"/>
          <w:rtl/>
        </w:rPr>
        <w:t xml:space="preserve"> تُرِيدُونَ عَرَضَ </w:t>
      </w:r>
      <w:r w:rsidR="007B263C" w:rsidRPr="004E6BAA">
        <w:rPr>
          <w:rStyle w:val="Char5"/>
          <w:rFonts w:hint="cs"/>
          <w:rtl/>
        </w:rPr>
        <w:t>ٱ</w:t>
      </w:r>
      <w:r w:rsidR="007B263C" w:rsidRPr="004E6BAA">
        <w:rPr>
          <w:rStyle w:val="Char5"/>
          <w:rFonts w:hint="eastAsia"/>
          <w:rtl/>
        </w:rPr>
        <w:t>لدُّنۡيَا</w:t>
      </w:r>
      <w:r w:rsidR="007B263C" w:rsidRPr="004E6BAA">
        <w:rPr>
          <w:rStyle w:val="Char5"/>
          <w:rtl/>
        </w:rPr>
        <w:t xml:space="preserve"> وَ</w:t>
      </w:r>
      <w:r w:rsidR="007B263C" w:rsidRPr="004E6BAA">
        <w:rPr>
          <w:rStyle w:val="Char5"/>
          <w:rFonts w:hint="cs"/>
          <w:rtl/>
        </w:rPr>
        <w:t>ٱ</w:t>
      </w:r>
      <w:r w:rsidR="007B263C" w:rsidRPr="004E6BAA">
        <w:rPr>
          <w:rStyle w:val="Char5"/>
          <w:rFonts w:hint="eastAsia"/>
          <w:rtl/>
        </w:rPr>
        <w:t>للَّهُ</w:t>
      </w:r>
      <w:r w:rsidR="007B263C" w:rsidRPr="004E6BAA">
        <w:rPr>
          <w:rStyle w:val="Char5"/>
          <w:rtl/>
        </w:rPr>
        <w:t xml:space="preserve"> يُرِيدُ </w:t>
      </w:r>
      <w:r w:rsidR="007B263C" w:rsidRPr="004E6BAA">
        <w:rPr>
          <w:rStyle w:val="Char5"/>
          <w:rFonts w:hint="cs"/>
          <w:rtl/>
        </w:rPr>
        <w:t>ٱ</w:t>
      </w:r>
      <w:r w:rsidR="007B263C" w:rsidRPr="004E6BAA">
        <w:rPr>
          <w:rStyle w:val="Char5"/>
          <w:rFonts w:hint="eastAsia"/>
          <w:rtl/>
        </w:rPr>
        <w:t>لۡأٓخِرَةَۗ</w:t>
      </w:r>
      <w:r w:rsidR="007B263C" w:rsidRPr="004E6BAA">
        <w:rPr>
          <w:rStyle w:val="Char5"/>
          <w:rtl/>
        </w:rPr>
        <w:t xml:space="preserve"> وَ</w:t>
      </w:r>
      <w:r w:rsidR="007B263C" w:rsidRPr="004E6BAA">
        <w:rPr>
          <w:rStyle w:val="Char5"/>
          <w:rFonts w:hint="cs"/>
          <w:rtl/>
        </w:rPr>
        <w:t>ٱ</w:t>
      </w:r>
      <w:r w:rsidR="007B263C" w:rsidRPr="004E6BAA">
        <w:rPr>
          <w:rStyle w:val="Char5"/>
          <w:rFonts w:hint="eastAsia"/>
          <w:rtl/>
        </w:rPr>
        <w:t>للَّهُ</w:t>
      </w:r>
      <w:r w:rsidR="007B263C" w:rsidRPr="004E6BAA">
        <w:rPr>
          <w:rStyle w:val="Char5"/>
          <w:rtl/>
        </w:rPr>
        <w:t xml:space="preserve"> عَزِيزٌ حَكِيمٞ ٦٧</w:t>
      </w:r>
      <w:r w:rsidRPr="009C1DDD">
        <w:rPr>
          <w:rFonts w:ascii="Traditional Arabic" w:hAnsi="Traditional Arabic" w:cs="Traditional Arabic"/>
          <w:rtl/>
          <w:lang w:bidi="fa-IR"/>
        </w:rPr>
        <w:t>﴾</w:t>
      </w:r>
      <w:r w:rsidRPr="00A1370D">
        <w:rPr>
          <w:rStyle w:val="Char3"/>
          <w:rFonts w:hint="cs"/>
          <w:rtl/>
        </w:rPr>
        <w:t xml:space="preserve"> </w:t>
      </w:r>
      <w:r w:rsidRPr="004E6BAA">
        <w:rPr>
          <w:rStyle w:val="Char6"/>
          <w:rtl/>
        </w:rPr>
        <w:t>[</w:t>
      </w:r>
      <w:r w:rsidRPr="004E6BAA">
        <w:rPr>
          <w:rStyle w:val="Char6"/>
          <w:rFonts w:hint="cs"/>
          <w:rtl/>
        </w:rPr>
        <w:t>الأنفال: 67</w:t>
      </w:r>
      <w:r w:rsidRPr="004E6BAA">
        <w:rPr>
          <w:rStyle w:val="Char6"/>
          <w:rtl/>
        </w:rPr>
        <w:t>]</w:t>
      </w:r>
      <w:r w:rsidRPr="009C1DDD">
        <w:rPr>
          <w:rFonts w:ascii="mylotus" w:hAnsi="mylotus" w:cs="mylotus"/>
          <w:sz w:val="26"/>
          <w:szCs w:val="26"/>
          <w:rtl/>
          <w:lang w:bidi="fa-IR"/>
        </w:rPr>
        <w:t>.</w:t>
      </w:r>
    </w:p>
    <w:p w:rsidR="009B5606" w:rsidRPr="004E6BAA" w:rsidRDefault="007E67A4" w:rsidP="004E6BAA">
      <w:pPr>
        <w:pStyle w:val="a3"/>
        <w:rPr>
          <w:rtl/>
        </w:rPr>
      </w:pPr>
      <w:r>
        <w:rPr>
          <w:rFonts w:cs="Traditional Arabic" w:hint="cs"/>
          <w:rtl/>
        </w:rPr>
        <w:t>«</w:t>
      </w:r>
      <w:r w:rsidRPr="004E6BAA">
        <w:rPr>
          <w:rFonts w:hint="cs"/>
          <w:rtl/>
        </w:rPr>
        <w:t>برای پیامبر سزاوار نیست که اسیران را نگاه داشته باشد</w:t>
      </w:r>
      <w:r w:rsidR="006E1CCA" w:rsidRPr="004E6BAA">
        <w:rPr>
          <w:rFonts w:hint="cs"/>
          <w:rtl/>
        </w:rPr>
        <w:t>،</w:t>
      </w:r>
      <w:r w:rsidRPr="004E6BAA">
        <w:rPr>
          <w:rFonts w:hint="cs"/>
          <w:rtl/>
        </w:rPr>
        <w:t xml:space="preserve"> تا این که خوب خونریزی کنند بر روی زمین، شما اسباب و سامان دنیا </w:t>
      </w:r>
      <w:r w:rsidR="00C736F9" w:rsidRPr="004E6BAA">
        <w:rPr>
          <w:rFonts w:hint="cs"/>
          <w:rtl/>
        </w:rPr>
        <w:t>را م</w:t>
      </w:r>
      <w:r w:rsidR="006E1CCA" w:rsidRPr="004E6BAA">
        <w:rPr>
          <w:rFonts w:hint="cs"/>
          <w:rtl/>
        </w:rPr>
        <w:t>ی‌خواهید و خدا آخرت را می‌خواهد، خدا غالب و با</w:t>
      </w:r>
      <w:r w:rsidR="00C736F9" w:rsidRPr="004E6BAA">
        <w:rPr>
          <w:rFonts w:hint="cs"/>
          <w:rtl/>
        </w:rPr>
        <w:t>حکمت است</w:t>
      </w:r>
      <w:r w:rsidR="00C736F9">
        <w:rPr>
          <w:rFonts w:cs="Traditional Arabic" w:hint="cs"/>
          <w:rtl/>
        </w:rPr>
        <w:t>»</w:t>
      </w:r>
      <w:r w:rsidR="00C736F9" w:rsidRPr="004E6BAA">
        <w:rPr>
          <w:rFonts w:hint="cs"/>
          <w:rtl/>
        </w:rPr>
        <w:t>.</w:t>
      </w:r>
    </w:p>
    <w:p w:rsidR="00C736F9" w:rsidRPr="004E6BAA" w:rsidRDefault="00C736F9" w:rsidP="00A97378">
      <w:pPr>
        <w:pStyle w:val="a3"/>
        <w:rPr>
          <w:rtl/>
        </w:rPr>
      </w:pPr>
      <w:r w:rsidRPr="004E6BAA">
        <w:rPr>
          <w:rFonts w:hint="cs"/>
          <w:rtl/>
        </w:rPr>
        <w:t>وقتی که این آیه نازل شد، پیامبر اکرم</w:t>
      </w:r>
      <w:r>
        <w:rPr>
          <w:rFonts w:cs="CTraditional Arabic" w:hint="cs"/>
          <w:rtl/>
        </w:rPr>
        <w:t>ص</w:t>
      </w:r>
      <w:r w:rsidRPr="004E6BAA">
        <w:rPr>
          <w:rFonts w:hint="cs"/>
          <w:rtl/>
        </w:rPr>
        <w:t xml:space="preserve"> و صدیق اکبر</w:t>
      </w:r>
      <w:r>
        <w:rPr>
          <w:rFonts w:cs="CTraditional Arabic" w:hint="cs"/>
          <w:rtl/>
        </w:rPr>
        <w:t>س</w:t>
      </w:r>
      <w:r w:rsidRPr="004E6BAA">
        <w:rPr>
          <w:rFonts w:hint="cs"/>
          <w:rtl/>
        </w:rPr>
        <w:t xml:space="preserve"> به گریه درآمدند، سپس آن حضرت</w:t>
      </w:r>
      <w:r>
        <w:rPr>
          <w:rFonts w:cs="CTraditional Arabic" w:hint="cs"/>
          <w:rtl/>
        </w:rPr>
        <w:t>ص</w:t>
      </w:r>
      <w:r w:rsidRPr="004E6BAA">
        <w:rPr>
          <w:rFonts w:hint="cs"/>
          <w:rtl/>
        </w:rPr>
        <w:t xml:space="preserve"> ارشاد فرمودند:</w:t>
      </w:r>
    </w:p>
    <w:p w:rsidR="00C736F9" w:rsidRPr="00A1370D" w:rsidRDefault="00C736F9" w:rsidP="00A97378">
      <w:pPr>
        <w:ind w:firstLine="284"/>
        <w:jc w:val="both"/>
        <w:rPr>
          <w:rStyle w:val="Char3"/>
          <w:rtl/>
        </w:rPr>
      </w:pPr>
      <w:r w:rsidRPr="0036169C">
        <w:rPr>
          <w:rStyle w:val="Char2"/>
          <w:rFonts w:hint="cs"/>
          <w:rtl/>
        </w:rPr>
        <w:t>«</w:t>
      </w:r>
      <w:r w:rsidR="00FD02E0" w:rsidRPr="0036169C">
        <w:rPr>
          <w:rStyle w:val="Char2"/>
          <w:rFonts w:hint="eastAsia"/>
          <w:rtl/>
        </w:rPr>
        <w:t>لَوْ</w:t>
      </w:r>
      <w:r w:rsidR="00FD02E0" w:rsidRPr="0036169C">
        <w:rPr>
          <w:rStyle w:val="Char2"/>
          <w:rtl/>
        </w:rPr>
        <w:t xml:space="preserve"> </w:t>
      </w:r>
      <w:r w:rsidR="00FD02E0" w:rsidRPr="0036169C">
        <w:rPr>
          <w:rStyle w:val="Char2"/>
          <w:rFonts w:hint="eastAsia"/>
          <w:rtl/>
        </w:rPr>
        <w:t>نَزَلَ</w:t>
      </w:r>
      <w:r w:rsidR="00FD02E0" w:rsidRPr="0036169C">
        <w:rPr>
          <w:rStyle w:val="Char2"/>
          <w:rtl/>
        </w:rPr>
        <w:t xml:space="preserve"> </w:t>
      </w:r>
      <w:r w:rsidR="00FD02E0" w:rsidRPr="0036169C">
        <w:rPr>
          <w:rStyle w:val="Char2"/>
          <w:rFonts w:hint="eastAsia"/>
          <w:rtl/>
        </w:rPr>
        <w:t>عَذَابٌ</w:t>
      </w:r>
      <w:r w:rsidR="00FD02E0" w:rsidRPr="0036169C">
        <w:rPr>
          <w:rStyle w:val="Char2"/>
          <w:rtl/>
        </w:rPr>
        <w:t xml:space="preserve"> </w:t>
      </w:r>
      <w:r w:rsidR="00FD02E0" w:rsidRPr="0036169C">
        <w:rPr>
          <w:rStyle w:val="Char2"/>
          <w:rFonts w:hint="eastAsia"/>
          <w:rtl/>
        </w:rPr>
        <w:t>مِنَ</w:t>
      </w:r>
      <w:r w:rsidR="00FD02E0" w:rsidRPr="0036169C">
        <w:rPr>
          <w:rStyle w:val="Char2"/>
          <w:rtl/>
        </w:rPr>
        <w:t xml:space="preserve"> </w:t>
      </w:r>
      <w:r w:rsidR="00FD02E0" w:rsidRPr="0036169C">
        <w:rPr>
          <w:rStyle w:val="Char2"/>
          <w:rFonts w:hint="eastAsia"/>
          <w:rtl/>
        </w:rPr>
        <w:t>السَّمَاءِ</w:t>
      </w:r>
      <w:r w:rsidR="00FD02E0" w:rsidRPr="0036169C">
        <w:rPr>
          <w:rStyle w:val="Char2"/>
          <w:rtl/>
        </w:rPr>
        <w:t xml:space="preserve"> </w:t>
      </w:r>
      <w:r w:rsidR="00FD02E0" w:rsidRPr="0036169C">
        <w:rPr>
          <w:rStyle w:val="Char2"/>
          <w:rFonts w:hint="eastAsia"/>
          <w:rtl/>
        </w:rPr>
        <w:t>مَا</w:t>
      </w:r>
      <w:r w:rsidR="00FD02E0" w:rsidRPr="0036169C">
        <w:rPr>
          <w:rStyle w:val="Char2"/>
          <w:rtl/>
        </w:rPr>
        <w:t xml:space="preserve"> </w:t>
      </w:r>
      <w:r w:rsidR="00FD02E0" w:rsidRPr="0036169C">
        <w:rPr>
          <w:rStyle w:val="Char2"/>
          <w:rFonts w:hint="eastAsia"/>
          <w:rtl/>
        </w:rPr>
        <w:t>نَجَا</w:t>
      </w:r>
      <w:r w:rsidR="00FD02E0" w:rsidRPr="0036169C">
        <w:rPr>
          <w:rStyle w:val="Char2"/>
          <w:rtl/>
        </w:rPr>
        <w:t xml:space="preserve"> </w:t>
      </w:r>
      <w:r w:rsidR="00894A68" w:rsidRPr="0036169C">
        <w:rPr>
          <w:rStyle w:val="Char2"/>
          <w:rFonts w:hint="eastAsia"/>
          <w:rtl/>
        </w:rPr>
        <w:t>مِنْ</w:t>
      </w:r>
      <w:r w:rsidR="00894A68" w:rsidRPr="0036169C">
        <w:rPr>
          <w:rStyle w:val="Char2"/>
          <w:rFonts w:hint="cs"/>
          <w:rtl/>
        </w:rPr>
        <w:t>كُمْ</w:t>
      </w:r>
      <w:r w:rsidR="00FD02E0" w:rsidRPr="0036169C">
        <w:rPr>
          <w:rStyle w:val="Char2"/>
          <w:rtl/>
        </w:rPr>
        <w:t xml:space="preserve"> </w:t>
      </w:r>
      <w:r w:rsidR="00894A68" w:rsidRPr="0036169C">
        <w:rPr>
          <w:rStyle w:val="Char2"/>
          <w:rFonts w:hint="cs"/>
          <w:rtl/>
        </w:rPr>
        <w:t xml:space="preserve">غَيْرَ </w:t>
      </w:r>
      <w:r w:rsidR="00FD02E0" w:rsidRPr="0036169C">
        <w:rPr>
          <w:rStyle w:val="Char2"/>
          <w:rFonts w:hint="eastAsia"/>
          <w:rtl/>
        </w:rPr>
        <w:t>عُمَرُ</w:t>
      </w:r>
      <w:r w:rsidR="00FD02E0" w:rsidRPr="0036169C">
        <w:rPr>
          <w:rStyle w:val="Char2"/>
          <w:rtl/>
        </w:rPr>
        <w:t xml:space="preserve"> </w:t>
      </w:r>
      <w:r w:rsidR="00FD02E0" w:rsidRPr="0036169C">
        <w:rPr>
          <w:rStyle w:val="Char2"/>
          <w:rFonts w:hint="eastAsia"/>
          <w:rtl/>
        </w:rPr>
        <w:t>بْنُ</w:t>
      </w:r>
      <w:r w:rsidR="00FD02E0" w:rsidRPr="0036169C">
        <w:rPr>
          <w:rStyle w:val="Char2"/>
          <w:rtl/>
        </w:rPr>
        <w:t xml:space="preserve"> </w:t>
      </w:r>
      <w:r w:rsidR="00FD02E0" w:rsidRPr="0036169C">
        <w:rPr>
          <w:rStyle w:val="Char2"/>
          <w:rFonts w:hint="eastAsia"/>
          <w:rtl/>
        </w:rPr>
        <w:t>الْخَطَّابِ</w:t>
      </w:r>
      <w:r w:rsidRPr="0036169C">
        <w:rPr>
          <w:rStyle w:val="Char2"/>
          <w:rFonts w:hint="cs"/>
          <w:rtl/>
        </w:rPr>
        <w:t>»</w:t>
      </w:r>
      <w:r w:rsidRPr="00A97378">
        <w:rPr>
          <w:rStyle w:val="Char3"/>
          <w:rFonts w:hint="cs"/>
          <w:rtl/>
        </w:rPr>
        <w:t>.</w:t>
      </w:r>
      <w:r w:rsidRPr="00A1370D">
        <w:rPr>
          <w:rStyle w:val="Char3"/>
          <w:rFonts w:hint="cs"/>
          <w:rtl/>
        </w:rPr>
        <w:t xml:space="preserve"> «یعنی اگر از آسمان عذاب نازل می‌شد، بجز حضرت عمر</w:t>
      </w:r>
      <w:r>
        <w:rPr>
          <w:rFonts w:cs="CTraditional Arabic" w:hint="cs"/>
          <w:rtl/>
          <w:lang w:bidi="fa-IR"/>
        </w:rPr>
        <w:t>س</w:t>
      </w:r>
      <w:r w:rsidRPr="00A1370D">
        <w:rPr>
          <w:rStyle w:val="Char3"/>
          <w:rFonts w:hint="cs"/>
          <w:rtl/>
        </w:rPr>
        <w:t xml:space="preserve"> کسی دیگر از شما نجات نمی‌یافت».</w:t>
      </w:r>
    </w:p>
    <w:p w:rsidR="0019574B" w:rsidRPr="00A97378" w:rsidRDefault="00C736F9" w:rsidP="00A97378">
      <w:pPr>
        <w:pStyle w:val="a3"/>
        <w:rPr>
          <w:rtl/>
        </w:rPr>
      </w:pPr>
      <w:r w:rsidRPr="00A97378">
        <w:rPr>
          <w:rFonts w:hint="cs"/>
          <w:rtl/>
        </w:rPr>
        <w:t>پس معلوم شد که رأی حضرت فاروق اعظم</w:t>
      </w:r>
      <w:r>
        <w:rPr>
          <w:rFonts w:cs="CTraditional Arabic" w:hint="cs"/>
          <w:rtl/>
        </w:rPr>
        <w:t>س</w:t>
      </w:r>
      <w:r w:rsidRPr="00A97378">
        <w:rPr>
          <w:rFonts w:hint="cs"/>
          <w:rtl/>
        </w:rPr>
        <w:t xml:space="preserve"> راجع به اسیران بدر مطابق با وحی الهی بود.</w:t>
      </w:r>
    </w:p>
    <w:p w:rsidR="00B35998" w:rsidRDefault="00ED3443" w:rsidP="00A97378">
      <w:pPr>
        <w:pStyle w:val="a"/>
        <w:rPr>
          <w:rtl/>
        </w:rPr>
      </w:pPr>
      <w:bookmarkStart w:id="9" w:name="_Toc343725273"/>
      <w:bookmarkStart w:id="10" w:name="_Toc428886025"/>
      <w:r>
        <w:rPr>
          <w:rFonts w:hint="cs"/>
          <w:rtl/>
        </w:rPr>
        <w:t>دشمن جبرئیل دشمن خدا است</w:t>
      </w:r>
      <w:r w:rsidR="00D7045E">
        <w:rPr>
          <w:rFonts w:hint="cs"/>
          <w:rtl/>
        </w:rPr>
        <w:t xml:space="preserve">، </w:t>
      </w:r>
      <w:r w:rsidR="00B35998" w:rsidRPr="001D254B">
        <w:rPr>
          <w:rFonts w:hint="cs"/>
          <w:rtl/>
        </w:rPr>
        <w:t>تأئید حضرت فاروق اعظم</w:t>
      </w:r>
      <w:r w:rsidR="00B35998" w:rsidRPr="00A97378">
        <w:rPr>
          <w:rFonts w:cs="CTraditional Arabic" w:hint="cs"/>
          <w:b/>
          <w:bCs w:val="0"/>
          <w:rtl/>
        </w:rPr>
        <w:t>س</w:t>
      </w:r>
      <w:bookmarkEnd w:id="9"/>
      <w:bookmarkEnd w:id="10"/>
    </w:p>
    <w:p w:rsidR="00B35998" w:rsidRPr="00A97378" w:rsidRDefault="00AC47E5" w:rsidP="00A97378">
      <w:pPr>
        <w:pStyle w:val="a3"/>
        <w:rPr>
          <w:rtl/>
        </w:rPr>
      </w:pPr>
      <w:r w:rsidRPr="00A97378">
        <w:rPr>
          <w:rFonts w:hint="cs"/>
          <w:rtl/>
        </w:rPr>
        <w:t>حضرت فاروق اعظم</w:t>
      </w:r>
      <w:r>
        <w:rPr>
          <w:rFonts w:cs="CTraditional Arabic" w:hint="cs"/>
          <w:rtl/>
        </w:rPr>
        <w:t>س</w:t>
      </w:r>
      <w:r w:rsidRPr="00A97378">
        <w:rPr>
          <w:rFonts w:hint="cs"/>
          <w:rtl/>
        </w:rPr>
        <w:t xml:space="preserve"> زمینی در مدینه منوره داشت که گاهی اوقات به آنجا تشریف می‌برد.</w:t>
      </w:r>
    </w:p>
    <w:p w:rsidR="00894A68" w:rsidRPr="00A97378" w:rsidRDefault="00597E0A" w:rsidP="00A97378">
      <w:pPr>
        <w:pStyle w:val="a3"/>
        <w:rPr>
          <w:rtl/>
        </w:rPr>
      </w:pPr>
      <w:r w:rsidRPr="00A97378">
        <w:rPr>
          <w:rFonts w:hint="cs"/>
          <w:rtl/>
        </w:rPr>
        <w:t>در بین راه مکتبی از یهودیان بود،</w:t>
      </w:r>
      <w:r w:rsidR="00264532" w:rsidRPr="00A97378">
        <w:rPr>
          <w:rFonts w:hint="cs"/>
          <w:rtl/>
        </w:rPr>
        <w:t xml:space="preserve"> حضرت فاروق اعظم</w:t>
      </w:r>
      <w:r w:rsidR="00264532">
        <w:rPr>
          <w:rFonts w:cs="CTraditional Arabic" w:hint="cs"/>
          <w:rtl/>
        </w:rPr>
        <w:t>س</w:t>
      </w:r>
      <w:r w:rsidR="00264532" w:rsidRPr="00A97378">
        <w:rPr>
          <w:rFonts w:hint="cs"/>
          <w:rtl/>
        </w:rPr>
        <w:t xml:space="preserve"> سر راه خود ابتدا به آن مکتب می‌رفت و محاسن اسلام را با یهودیان در میان می‌گذاشت</w:t>
      </w:r>
      <w:r w:rsidRPr="00A97378">
        <w:rPr>
          <w:rFonts w:hint="cs"/>
          <w:rtl/>
        </w:rPr>
        <w:t>،</w:t>
      </w:r>
      <w:r w:rsidR="00264532" w:rsidRPr="00A97378">
        <w:rPr>
          <w:rFonts w:hint="cs"/>
          <w:rtl/>
        </w:rPr>
        <w:t xml:space="preserve"> و بدین ترتیب به دعوت و تبلیغ می‌پرداخت تا یهودیان را به اسلام مایل گرداند.</w:t>
      </w:r>
    </w:p>
    <w:p w:rsidR="00264532" w:rsidRPr="00A97378" w:rsidRDefault="00264532" w:rsidP="00A97378">
      <w:pPr>
        <w:pStyle w:val="a3"/>
        <w:rPr>
          <w:rtl/>
        </w:rPr>
      </w:pPr>
      <w:r w:rsidRPr="00A97378">
        <w:rPr>
          <w:rFonts w:hint="cs"/>
          <w:rtl/>
        </w:rPr>
        <w:t>روزی یهودیان به ایشان گفتند: ای عمر</w:t>
      </w:r>
      <w:r w:rsidR="00597E0A" w:rsidRPr="00A97378">
        <w:rPr>
          <w:rFonts w:hint="cs"/>
          <w:rtl/>
        </w:rPr>
        <w:t>، شما آدم خوب و فهمیده‌ای هستید،</w:t>
      </w:r>
      <w:r w:rsidRPr="00A97378">
        <w:rPr>
          <w:rFonts w:hint="cs"/>
          <w:rtl/>
        </w:rPr>
        <w:t xml:space="preserve"> کاش که دین ما را قبول می‌کردی.</w:t>
      </w:r>
    </w:p>
    <w:p w:rsidR="00264532" w:rsidRPr="00A97378" w:rsidRDefault="00264532" w:rsidP="00A97378">
      <w:pPr>
        <w:pStyle w:val="a3"/>
        <w:rPr>
          <w:rtl/>
        </w:rPr>
      </w:pPr>
      <w:r w:rsidRPr="00A97378">
        <w:rPr>
          <w:rFonts w:hint="cs"/>
          <w:rtl/>
        </w:rPr>
        <w:t>حضرت فاروق</w:t>
      </w:r>
      <w:r>
        <w:rPr>
          <w:rFonts w:cs="CTraditional Arabic" w:hint="cs"/>
          <w:rtl/>
        </w:rPr>
        <w:t>س</w:t>
      </w:r>
      <w:r w:rsidRPr="00A97378">
        <w:rPr>
          <w:rFonts w:hint="cs"/>
          <w:rtl/>
        </w:rPr>
        <w:t xml:space="preserve"> جواب دادند: خیر، بلکه دین شما منسوخ و قابل ترک‌دادن است. رفت و آمد من در مکتب شما فقط برای این بوده تا صداقت و حقانیت اسلام و پیغمبر اسلام </w:t>
      </w:r>
      <w:r w:rsidR="00585C68" w:rsidRPr="00A97378">
        <w:rPr>
          <w:rFonts w:hint="cs"/>
          <w:rtl/>
        </w:rPr>
        <w:t xml:space="preserve">از تورات شما معلوم گردانم. سپس از یهودیان </w:t>
      </w:r>
      <w:r w:rsidR="00D50E04" w:rsidRPr="00A97378">
        <w:rPr>
          <w:rFonts w:hint="cs"/>
          <w:rtl/>
        </w:rPr>
        <w:t>پ</w:t>
      </w:r>
      <w:r w:rsidR="00585C68" w:rsidRPr="00A97378">
        <w:rPr>
          <w:rFonts w:hint="cs"/>
          <w:rtl/>
        </w:rPr>
        <w:t>رسید که نسبت به حضرت جبرئیل عقید</w:t>
      </w:r>
      <w:r w:rsidR="004E6BAA" w:rsidRPr="00A97378">
        <w:rPr>
          <w:rFonts w:hint="cs"/>
          <w:rtl/>
        </w:rPr>
        <w:t>ۀ</w:t>
      </w:r>
      <w:r w:rsidR="00585C68" w:rsidRPr="00A97378">
        <w:rPr>
          <w:rFonts w:hint="cs"/>
          <w:rtl/>
        </w:rPr>
        <w:t xml:space="preserve"> شما چیست؟</w:t>
      </w:r>
      <w:r w:rsidR="00FE2EEC" w:rsidRPr="00A97378">
        <w:rPr>
          <w:rFonts w:hint="cs"/>
          <w:rtl/>
        </w:rPr>
        <w:t xml:space="preserve"> آن‌ها </w:t>
      </w:r>
      <w:r w:rsidR="00D50E04" w:rsidRPr="00A97378">
        <w:rPr>
          <w:rFonts w:hint="cs"/>
          <w:rtl/>
        </w:rPr>
        <w:t>گفتند که جبرئیل دشمن ماست،</w:t>
      </w:r>
      <w:r w:rsidR="00585C68" w:rsidRPr="00A97378">
        <w:rPr>
          <w:rFonts w:hint="cs"/>
          <w:rtl/>
        </w:rPr>
        <w:t xml:space="preserve"> زیرا آن همه مصایب و عقوباتی که بر پدران گذشته ما می‌آمد، همه از جانب جبرئیل بوده که سخنان پدران را گ</w:t>
      </w:r>
      <w:r w:rsidR="00D50E04" w:rsidRPr="00A97378">
        <w:rPr>
          <w:rFonts w:hint="cs"/>
          <w:rtl/>
        </w:rPr>
        <w:t>وش می‌کرد و سپس به خدا منتقل می</w:t>
      </w:r>
      <w:r w:rsidR="00D50E04" w:rsidRPr="00A97378">
        <w:rPr>
          <w:rFonts w:hint="eastAsia"/>
          <w:rtl/>
        </w:rPr>
        <w:t>‌</w:t>
      </w:r>
      <w:r w:rsidR="00D50E04" w:rsidRPr="00A97378">
        <w:rPr>
          <w:rFonts w:hint="cs"/>
          <w:rtl/>
        </w:rPr>
        <w:t>ساخت،</w:t>
      </w:r>
      <w:r w:rsidR="00585C68" w:rsidRPr="00A97378">
        <w:rPr>
          <w:rFonts w:hint="cs"/>
          <w:rtl/>
        </w:rPr>
        <w:t xml:space="preserve"> بدین ترتیب پدران ما به مصیبت‌های گوناگون مبتلا شدند.</w:t>
      </w:r>
      <w:r w:rsidR="00D50E04" w:rsidRPr="00A97378">
        <w:rPr>
          <w:rFonts w:hint="cs"/>
          <w:rtl/>
        </w:rPr>
        <w:t xml:space="preserve"> البته ما میکائیل را دوست داریم،</w:t>
      </w:r>
      <w:r w:rsidR="00585C68" w:rsidRPr="00A97378">
        <w:rPr>
          <w:rFonts w:hint="cs"/>
          <w:rtl/>
        </w:rPr>
        <w:t xml:space="preserve"> جبرئیل جانب دست راست خداست</w:t>
      </w:r>
      <w:r w:rsidR="00D50E04" w:rsidRPr="00A97378">
        <w:rPr>
          <w:rFonts w:hint="cs"/>
          <w:rtl/>
        </w:rPr>
        <w:t>،</w:t>
      </w:r>
      <w:r w:rsidR="00585C68" w:rsidRPr="00A97378">
        <w:rPr>
          <w:rFonts w:hint="cs"/>
          <w:rtl/>
        </w:rPr>
        <w:t xml:space="preserve"> حال آن که میکائیل دست چپ خدا قرار دارد.</w:t>
      </w:r>
    </w:p>
    <w:p w:rsidR="00585C68" w:rsidRPr="00A97378" w:rsidRDefault="00585C68" w:rsidP="00A97378">
      <w:pPr>
        <w:pStyle w:val="a3"/>
        <w:rPr>
          <w:rtl/>
        </w:rPr>
      </w:pPr>
      <w:r w:rsidRPr="00A97378">
        <w:rPr>
          <w:rFonts w:hint="cs"/>
          <w:rtl/>
        </w:rPr>
        <w:t>حضرت فاروق</w:t>
      </w:r>
      <w:r>
        <w:rPr>
          <w:rFonts w:cs="CTraditional Arabic" w:hint="cs"/>
          <w:rtl/>
        </w:rPr>
        <w:t>س</w:t>
      </w:r>
      <w:r w:rsidRPr="00A97378">
        <w:rPr>
          <w:rFonts w:hint="cs"/>
          <w:rtl/>
        </w:rPr>
        <w:t xml:space="preserve"> گفتند: اکنون که خود شما قبول دارید </w:t>
      </w:r>
      <w:r w:rsidR="007F1C48" w:rsidRPr="00A97378">
        <w:rPr>
          <w:rFonts w:hint="cs"/>
          <w:rtl/>
        </w:rPr>
        <w:t>که جبرئیل مقرب‌ترین فرشتگان است،</w:t>
      </w:r>
      <w:r w:rsidRPr="00A97378">
        <w:rPr>
          <w:rFonts w:hint="cs"/>
          <w:rtl/>
        </w:rPr>
        <w:t xml:space="preserve"> زیرا جانب دست راست خدا قرار گرفته، در این صورت دشمنی‌کردن با جبرئیل، دشمنی با خدا و رسول خدا است.</w:t>
      </w:r>
    </w:p>
    <w:p w:rsidR="00585C68" w:rsidRPr="00A97378" w:rsidRDefault="00585C68" w:rsidP="00A97378">
      <w:pPr>
        <w:pStyle w:val="a3"/>
        <w:rPr>
          <w:rtl/>
        </w:rPr>
      </w:pPr>
      <w:r w:rsidRPr="00A97378">
        <w:rPr>
          <w:rFonts w:hint="cs"/>
          <w:rtl/>
        </w:rPr>
        <w:t>فاروق اعظم</w:t>
      </w:r>
      <w:r>
        <w:rPr>
          <w:rFonts w:cs="CTraditional Arabic" w:hint="cs"/>
          <w:rtl/>
        </w:rPr>
        <w:t>س</w:t>
      </w:r>
      <w:r w:rsidRPr="00A97378">
        <w:rPr>
          <w:rFonts w:hint="cs"/>
          <w:rtl/>
        </w:rPr>
        <w:t xml:space="preserve"> پس از دعوت و تبلیغ و این گفت و شنید وقتی به خدمت اقدس پیامبر اکرم</w:t>
      </w:r>
      <w:r>
        <w:rPr>
          <w:rFonts w:cs="CTraditional Arabic" w:hint="cs"/>
          <w:rtl/>
        </w:rPr>
        <w:t>ص</w:t>
      </w:r>
      <w:r w:rsidRPr="00A97378">
        <w:rPr>
          <w:rFonts w:hint="cs"/>
          <w:rtl/>
        </w:rPr>
        <w:t xml:space="preserve"> حاضر شد</w:t>
      </w:r>
      <w:r w:rsidR="007F1C48" w:rsidRPr="00A97378">
        <w:rPr>
          <w:rFonts w:hint="cs"/>
          <w:rtl/>
        </w:rPr>
        <w:t>،</w:t>
      </w:r>
      <w:r w:rsidRPr="00A97378">
        <w:rPr>
          <w:rFonts w:hint="cs"/>
          <w:rtl/>
        </w:rPr>
        <w:t xml:space="preserve"> جبرئیل</w:t>
      </w:r>
      <w:r>
        <w:rPr>
          <w:rFonts w:cs="CTraditional Arabic" w:hint="cs"/>
          <w:rtl/>
        </w:rPr>
        <w:t>÷</w:t>
      </w:r>
      <w:r w:rsidRPr="00A97378">
        <w:rPr>
          <w:rFonts w:hint="cs"/>
          <w:rtl/>
        </w:rPr>
        <w:t xml:space="preserve"> آی</w:t>
      </w:r>
      <w:r w:rsidR="004E6BAA" w:rsidRPr="00A97378">
        <w:rPr>
          <w:rFonts w:hint="cs"/>
          <w:rtl/>
        </w:rPr>
        <w:t>ۀ</w:t>
      </w:r>
      <w:r w:rsidRPr="00A97378">
        <w:rPr>
          <w:rFonts w:hint="cs"/>
          <w:rtl/>
        </w:rPr>
        <w:t xml:space="preserve"> ذیل را فرود آورد:</w:t>
      </w:r>
    </w:p>
    <w:p w:rsidR="00585C68" w:rsidRPr="002474AD" w:rsidRDefault="009C1DDD" w:rsidP="00522CEF">
      <w:pPr>
        <w:ind w:firstLine="284"/>
        <w:jc w:val="both"/>
        <w:rPr>
          <w:rFonts w:cs="Traditional Arabic"/>
          <w:b/>
          <w:bCs/>
          <w:sz w:val="26"/>
          <w:szCs w:val="26"/>
          <w:rtl/>
          <w:lang w:bidi="fa-IR"/>
        </w:rPr>
      </w:pPr>
      <w:r w:rsidRPr="009C1DDD">
        <w:rPr>
          <w:rFonts w:ascii="Traditional Arabic" w:hAnsi="Traditional Arabic" w:cs="Traditional Arabic"/>
          <w:rtl/>
          <w:lang w:bidi="fa-IR"/>
        </w:rPr>
        <w:t>﴿</w:t>
      </w:r>
      <w:r w:rsidR="007B263C" w:rsidRPr="004E6BAA">
        <w:rPr>
          <w:rStyle w:val="Char5"/>
          <w:rFonts w:hint="eastAsia"/>
          <w:rtl/>
        </w:rPr>
        <w:t>قُلۡ</w:t>
      </w:r>
      <w:r w:rsidR="007B263C" w:rsidRPr="004E6BAA">
        <w:rPr>
          <w:rStyle w:val="Char5"/>
          <w:rtl/>
        </w:rPr>
        <w:t xml:space="preserve"> مَن كَانَ عَدُوّٗا لِّـجِبۡرِيلَ فَإِنَّهُ</w:t>
      </w:r>
      <w:r w:rsidR="007B263C" w:rsidRPr="004E6BAA">
        <w:rPr>
          <w:rStyle w:val="Char5"/>
          <w:rFonts w:hint="cs"/>
          <w:rtl/>
        </w:rPr>
        <w:t>ۥ</w:t>
      </w:r>
      <w:r w:rsidR="007B263C" w:rsidRPr="004E6BAA">
        <w:rPr>
          <w:rStyle w:val="Char5"/>
          <w:rtl/>
        </w:rPr>
        <w:t xml:space="preserve"> نَزَّلَهُ</w:t>
      </w:r>
      <w:r w:rsidR="007B263C" w:rsidRPr="004E6BAA">
        <w:rPr>
          <w:rStyle w:val="Char5"/>
          <w:rFonts w:hint="cs"/>
          <w:rtl/>
        </w:rPr>
        <w:t>ۥ</w:t>
      </w:r>
      <w:r w:rsidR="007B263C" w:rsidRPr="004E6BAA">
        <w:rPr>
          <w:rStyle w:val="Char5"/>
          <w:rtl/>
        </w:rPr>
        <w:t xml:space="preserve"> عَلَىٰ قَلۡبِكَ بِإِذۡنِ </w:t>
      </w:r>
      <w:r w:rsidR="007B263C" w:rsidRPr="004E6BAA">
        <w:rPr>
          <w:rStyle w:val="Char5"/>
          <w:rFonts w:hint="cs"/>
          <w:rtl/>
        </w:rPr>
        <w:t>ٱ</w:t>
      </w:r>
      <w:r w:rsidR="007B263C" w:rsidRPr="004E6BAA">
        <w:rPr>
          <w:rStyle w:val="Char5"/>
          <w:rFonts w:hint="eastAsia"/>
          <w:rtl/>
        </w:rPr>
        <w:t>للَّهِ</w:t>
      </w:r>
      <w:r w:rsidR="007B263C" w:rsidRPr="004E6BAA">
        <w:rPr>
          <w:rStyle w:val="Char5"/>
          <w:rtl/>
        </w:rPr>
        <w:t xml:space="preserve"> مُصَدِّقٗا لِّمَا بَيۡنَ يَدَيۡهِ وَهُدٗى وَبُشۡرَىٰ لِلۡمُؤۡمِنِينَ ٩٧</w:t>
      </w:r>
      <w:r w:rsidRPr="009C1DDD">
        <w:rPr>
          <w:rFonts w:ascii="Traditional Arabic" w:hAnsi="Traditional Arabic" w:cs="Traditional Arabic"/>
          <w:rtl/>
          <w:lang w:bidi="fa-IR"/>
        </w:rPr>
        <w:t>﴾</w:t>
      </w:r>
      <w:r w:rsidRPr="00A1370D">
        <w:rPr>
          <w:rStyle w:val="Char3"/>
          <w:rFonts w:hint="cs"/>
          <w:rtl/>
        </w:rPr>
        <w:t xml:space="preserve"> </w:t>
      </w:r>
      <w:r w:rsidRPr="00A97378">
        <w:rPr>
          <w:rStyle w:val="Char6"/>
          <w:rtl/>
        </w:rPr>
        <w:t>[</w:t>
      </w:r>
      <w:r w:rsidRPr="00A97378">
        <w:rPr>
          <w:rStyle w:val="Char6"/>
          <w:rFonts w:hint="cs"/>
          <w:rtl/>
        </w:rPr>
        <w:t>البقر</w:t>
      </w:r>
      <w:r w:rsidR="00522CEF" w:rsidRPr="00A97378">
        <w:rPr>
          <w:rStyle w:val="Char6"/>
          <w:rFonts w:hint="cs"/>
          <w:rtl/>
        </w:rPr>
        <w:t>ة</w:t>
      </w:r>
      <w:r w:rsidRPr="00A97378">
        <w:rPr>
          <w:rStyle w:val="Char6"/>
          <w:rFonts w:hint="cs"/>
          <w:rtl/>
        </w:rPr>
        <w:t>: 97</w:t>
      </w:r>
      <w:r w:rsidRPr="00A97378">
        <w:rPr>
          <w:rStyle w:val="Char6"/>
          <w:rtl/>
        </w:rPr>
        <w:t>]</w:t>
      </w:r>
      <w:r w:rsidRPr="009C1DDD">
        <w:rPr>
          <w:rFonts w:ascii="mylotus" w:hAnsi="mylotus" w:cs="mylotus"/>
          <w:sz w:val="26"/>
          <w:szCs w:val="26"/>
          <w:rtl/>
          <w:lang w:bidi="fa-IR"/>
        </w:rPr>
        <w:t>.</w:t>
      </w:r>
    </w:p>
    <w:p w:rsidR="00585C68" w:rsidRPr="00A97378" w:rsidRDefault="000D76B8" w:rsidP="00A97378">
      <w:pPr>
        <w:pStyle w:val="a3"/>
        <w:rPr>
          <w:rtl/>
        </w:rPr>
      </w:pPr>
      <w:r>
        <w:rPr>
          <w:rFonts w:cs="Traditional Arabic" w:hint="cs"/>
          <w:rtl/>
        </w:rPr>
        <w:t>«</w:t>
      </w:r>
      <w:r w:rsidRPr="00A97378">
        <w:rPr>
          <w:rFonts w:hint="cs"/>
          <w:rtl/>
        </w:rPr>
        <w:t>بگو هرکه دشمن جبرئیل باشد، (باید از غصه بمیرد) زیرا اوست که این قرآن را به فرمان خدا بر قلب شما نازل کرده است</w:t>
      </w:r>
      <w:r w:rsidR="00D01258" w:rsidRPr="00A97378">
        <w:rPr>
          <w:rFonts w:hint="cs"/>
          <w:rtl/>
        </w:rPr>
        <w:t>،</w:t>
      </w:r>
      <w:r w:rsidRPr="00A97378">
        <w:rPr>
          <w:rFonts w:hint="cs"/>
          <w:rtl/>
        </w:rPr>
        <w:t xml:space="preserve"> در حالی که تصدیق‌کنند</w:t>
      </w:r>
      <w:r w:rsidR="004E6BAA" w:rsidRPr="00A97378">
        <w:rPr>
          <w:rFonts w:hint="cs"/>
          <w:rtl/>
        </w:rPr>
        <w:t>ۀ</w:t>
      </w:r>
      <w:r w:rsidRPr="00A97378">
        <w:rPr>
          <w:rFonts w:hint="cs"/>
          <w:rtl/>
        </w:rPr>
        <w:t xml:space="preserve"> کتب سابق است و برای مؤمنان هدایت و بشارت است</w:t>
      </w:r>
      <w:r>
        <w:rPr>
          <w:rFonts w:cs="Traditional Arabic" w:hint="cs"/>
          <w:rtl/>
        </w:rPr>
        <w:t>»</w:t>
      </w:r>
      <w:r w:rsidRPr="00A97378">
        <w:rPr>
          <w:rFonts w:hint="cs"/>
          <w:rtl/>
        </w:rPr>
        <w:t>.</w:t>
      </w:r>
    </w:p>
    <w:p w:rsidR="00CA138E" w:rsidRPr="00A97378" w:rsidRDefault="000D76B8" w:rsidP="00A97378">
      <w:pPr>
        <w:pStyle w:val="a3"/>
        <w:rPr>
          <w:rtl/>
        </w:rPr>
      </w:pPr>
      <w:r w:rsidRPr="00A97378">
        <w:rPr>
          <w:rFonts w:hint="cs"/>
          <w:rtl/>
        </w:rPr>
        <w:t>امام فخرالدین رازی در تفسیر کبیر و علامه ابن حجر عسقلانی در فتح الباری مطبوعه انصاری دهلی در شأن نزول این آیه می‌نویسند</w:t>
      </w:r>
      <w:r w:rsidR="00D01258" w:rsidRPr="00A97378">
        <w:rPr>
          <w:rFonts w:hint="cs"/>
          <w:rtl/>
        </w:rPr>
        <w:t>،</w:t>
      </w:r>
      <w:r w:rsidRPr="00A97378">
        <w:rPr>
          <w:rFonts w:hint="cs"/>
          <w:rtl/>
        </w:rPr>
        <w:t xml:space="preserve"> و در حدیث شریف نیز آمده است که هنگام نزول این آیه حضرت پیغمبر اکرم</w:t>
      </w:r>
      <w:r>
        <w:rPr>
          <w:rFonts w:cs="CTraditional Arabic" w:hint="cs"/>
          <w:rtl/>
        </w:rPr>
        <w:t>ص</w:t>
      </w:r>
      <w:r w:rsidRPr="00A97378">
        <w:rPr>
          <w:rFonts w:hint="cs"/>
          <w:rtl/>
        </w:rPr>
        <w:t xml:space="preserve"> به حضرت فاروق گفتند که</w:t>
      </w:r>
      <w:r w:rsidR="00CA138E" w:rsidRPr="00A97378">
        <w:rPr>
          <w:rFonts w:hint="cs"/>
          <w:rtl/>
        </w:rPr>
        <w:t>:</w:t>
      </w:r>
    </w:p>
    <w:p w:rsidR="000D76B8" w:rsidRDefault="000D76B8" w:rsidP="00522CEF">
      <w:pPr>
        <w:pStyle w:val="a2"/>
        <w:rPr>
          <w:rtl/>
        </w:rPr>
      </w:pPr>
      <w:r w:rsidRPr="009F7579">
        <w:rPr>
          <w:rFonts w:hint="cs"/>
          <w:rtl/>
        </w:rPr>
        <w:t>«</w:t>
      </w:r>
      <w:r w:rsidR="00854A28">
        <w:rPr>
          <w:rFonts w:hint="cs"/>
          <w:rtl/>
        </w:rPr>
        <w:t>لَقَدْ وَافَقَكَ رَبُّكَ يَا عُمَر</w:t>
      </w:r>
      <w:r w:rsidRPr="009F7579">
        <w:rPr>
          <w:rFonts w:hint="cs"/>
          <w:rtl/>
        </w:rPr>
        <w:t>»</w:t>
      </w:r>
      <w:r w:rsidRPr="00A97378">
        <w:rPr>
          <w:rStyle w:val="Char3"/>
          <w:rFonts w:hint="cs"/>
          <w:rtl/>
        </w:rPr>
        <w:t>.</w:t>
      </w:r>
    </w:p>
    <w:p w:rsidR="000D76B8" w:rsidRPr="00A97378" w:rsidRDefault="000D76B8" w:rsidP="00A97378">
      <w:pPr>
        <w:pStyle w:val="a3"/>
        <w:rPr>
          <w:rtl/>
        </w:rPr>
      </w:pPr>
      <w:r w:rsidRPr="00A97378">
        <w:rPr>
          <w:rFonts w:hint="cs"/>
          <w:rtl/>
        </w:rPr>
        <w:t>یعنی: «ای عمر</w:t>
      </w:r>
      <w:r>
        <w:rPr>
          <w:rFonts w:cs="CTraditional Arabic" w:hint="cs"/>
          <w:rtl/>
        </w:rPr>
        <w:t>س</w:t>
      </w:r>
      <w:r w:rsidRPr="00A97378">
        <w:rPr>
          <w:rFonts w:hint="cs"/>
          <w:rtl/>
        </w:rPr>
        <w:t xml:space="preserve"> پروردگارت با نظر تو موافقت نمود».</w:t>
      </w:r>
    </w:p>
    <w:p w:rsidR="00670A53" w:rsidRPr="000D2644" w:rsidRDefault="00644603" w:rsidP="00A97378">
      <w:pPr>
        <w:pStyle w:val="a"/>
        <w:rPr>
          <w:rtl/>
        </w:rPr>
      </w:pPr>
      <w:bookmarkStart w:id="11" w:name="_Toc343725274"/>
      <w:bookmarkStart w:id="12" w:name="_Toc428886026"/>
      <w:r w:rsidRPr="000D2644">
        <w:rPr>
          <w:rFonts w:hint="cs"/>
          <w:rtl/>
        </w:rPr>
        <w:t>موافقت رأی حضرت فاروق</w:t>
      </w:r>
      <w:r w:rsidR="00A97378" w:rsidRPr="00A97378">
        <w:rPr>
          <w:rFonts w:cs="CTraditional Arabic" w:hint="cs"/>
          <w:b/>
          <w:bCs w:val="0"/>
          <w:rtl/>
        </w:rPr>
        <w:t>س</w:t>
      </w:r>
      <w:r w:rsidRPr="000D2644">
        <w:rPr>
          <w:rFonts w:hint="cs"/>
          <w:rtl/>
        </w:rPr>
        <w:t xml:space="preserve"> با وحی آسمانی در بارة حجاب ازواج مطهرات</w:t>
      </w:r>
      <w:bookmarkEnd w:id="11"/>
      <w:bookmarkEnd w:id="12"/>
    </w:p>
    <w:p w:rsidR="00644603" w:rsidRPr="00A97378" w:rsidRDefault="00866086" w:rsidP="00A97378">
      <w:pPr>
        <w:pStyle w:val="a3"/>
        <w:rPr>
          <w:rtl/>
        </w:rPr>
      </w:pPr>
      <w:r w:rsidRPr="00A97378">
        <w:rPr>
          <w:rFonts w:hint="cs"/>
          <w:rtl/>
        </w:rPr>
        <w:t>در آن زمان که حکم حجاب ازواج مطهرات نازل نشده بود، عموم مسلمانان بدون تکلف در خانه‌های آن حضرت</w:t>
      </w:r>
      <w:r>
        <w:rPr>
          <w:rFonts w:cs="CTraditional Arabic" w:hint="cs"/>
          <w:rtl/>
        </w:rPr>
        <w:t>ص</w:t>
      </w:r>
      <w:r w:rsidRPr="00A97378">
        <w:rPr>
          <w:rFonts w:hint="cs"/>
          <w:rtl/>
        </w:rPr>
        <w:t xml:space="preserve"> رفت و آمد داشتند</w:t>
      </w:r>
      <w:r w:rsidR="007D436B" w:rsidRPr="00A97378">
        <w:rPr>
          <w:rFonts w:hint="cs"/>
          <w:rtl/>
        </w:rPr>
        <w:t>،</w:t>
      </w:r>
      <w:r w:rsidRPr="00A97378">
        <w:rPr>
          <w:rFonts w:hint="cs"/>
          <w:rtl/>
        </w:rPr>
        <w:t xml:space="preserve"> و ازواج مطهرات نیز بوقت نیاز از خانه‌ها بیرون می‌رفتند.</w:t>
      </w:r>
    </w:p>
    <w:p w:rsidR="000D2644" w:rsidRPr="00A97378" w:rsidRDefault="00BA726A" w:rsidP="00A97378">
      <w:pPr>
        <w:pStyle w:val="a3"/>
        <w:rPr>
          <w:rtl/>
        </w:rPr>
      </w:pPr>
      <w:r w:rsidRPr="00A97378">
        <w:rPr>
          <w:rFonts w:hint="cs"/>
          <w:rtl/>
        </w:rPr>
        <w:t xml:space="preserve">حضرت فاروق اعظم </w:t>
      </w:r>
      <w:r>
        <w:rPr>
          <w:rFonts w:cs="CTraditional Arabic" w:hint="cs"/>
          <w:rtl/>
        </w:rPr>
        <w:t>س</w:t>
      </w:r>
      <w:r w:rsidRPr="00A97378">
        <w:rPr>
          <w:rFonts w:hint="cs"/>
          <w:rtl/>
        </w:rPr>
        <w:t xml:space="preserve"> همیشه عرض می‌کرد یا رسول الله! رفت و آمد عموم مردم در خانه‌هایتان صلاح نیست. لهذا اگر مردم از واردشدن و ازواج مطهرات از بیرون‌آمدن از خانه‌ها جلوگیری شوند بهتر است</w:t>
      </w:r>
      <w:r w:rsidR="007D436B" w:rsidRPr="00A97378">
        <w:rPr>
          <w:rFonts w:hint="cs"/>
          <w:rtl/>
        </w:rPr>
        <w:t>،</w:t>
      </w:r>
      <w:r w:rsidRPr="00A97378">
        <w:rPr>
          <w:rFonts w:hint="cs"/>
          <w:rtl/>
        </w:rPr>
        <w:t xml:space="preserve"> چون آن حضرت</w:t>
      </w:r>
      <w:r>
        <w:rPr>
          <w:rFonts w:cs="CTraditional Arabic" w:hint="cs"/>
          <w:rtl/>
        </w:rPr>
        <w:t>ص</w:t>
      </w:r>
      <w:r w:rsidRPr="00A97378">
        <w:rPr>
          <w:rFonts w:hint="cs"/>
          <w:rtl/>
        </w:rPr>
        <w:t xml:space="preserve"> در این باره منتظر وحی الهی بود خاموش ماند تا این که مطابق رأی حضرت فاروق</w:t>
      </w:r>
      <w:r>
        <w:rPr>
          <w:rFonts w:cs="CTraditional Arabic" w:hint="cs"/>
          <w:rtl/>
        </w:rPr>
        <w:t>س</w:t>
      </w:r>
      <w:r w:rsidRPr="00A97378">
        <w:rPr>
          <w:rFonts w:hint="cs"/>
          <w:rtl/>
        </w:rPr>
        <w:t xml:space="preserve"> آی</w:t>
      </w:r>
      <w:r w:rsidR="004E6BAA" w:rsidRPr="00A97378">
        <w:rPr>
          <w:rFonts w:hint="cs"/>
          <w:rtl/>
        </w:rPr>
        <w:t>ۀ</w:t>
      </w:r>
      <w:r w:rsidRPr="00A97378">
        <w:rPr>
          <w:rFonts w:hint="cs"/>
          <w:rtl/>
        </w:rPr>
        <w:t xml:space="preserve"> ذیل نازل شد:</w:t>
      </w:r>
    </w:p>
    <w:p w:rsidR="009C1DDD" w:rsidRPr="004E6BAA" w:rsidRDefault="009C1DDD" w:rsidP="00297A5E">
      <w:pPr>
        <w:ind w:firstLine="284"/>
        <w:jc w:val="both"/>
        <w:rPr>
          <w:rStyle w:val="Char5"/>
          <w:rtl/>
        </w:rPr>
      </w:pPr>
      <w:r w:rsidRPr="009C1DDD">
        <w:rPr>
          <w:rFonts w:ascii="Traditional Arabic" w:hAnsi="Traditional Arabic" w:cs="Traditional Arabic"/>
          <w:rtl/>
          <w:lang w:bidi="fa-IR"/>
        </w:rPr>
        <w:t>﴿</w:t>
      </w:r>
      <w:r w:rsidR="007B263C" w:rsidRPr="004E6BAA">
        <w:rPr>
          <w:rStyle w:val="Char5"/>
          <w:rtl/>
        </w:rPr>
        <w:t>وَإِذَا سَأَلۡتُمُوهُنَّ مَتَٰعٗا فَسۡ‍َٔلُوهُنَّ مِن وَرَآءِ حِجَابٖۚ</w:t>
      </w:r>
      <w:r w:rsidRPr="009C1DDD">
        <w:rPr>
          <w:rFonts w:ascii="Traditional Arabic" w:hAnsi="Traditional Arabic" w:cs="Traditional Arabic"/>
          <w:rtl/>
          <w:lang w:bidi="fa-IR"/>
        </w:rPr>
        <w:t>﴾</w:t>
      </w:r>
      <w:r w:rsidRPr="00A1370D">
        <w:rPr>
          <w:rStyle w:val="Char3"/>
          <w:rFonts w:hint="cs"/>
          <w:rtl/>
        </w:rPr>
        <w:t xml:space="preserve"> </w:t>
      </w:r>
      <w:r w:rsidRPr="00A97378">
        <w:rPr>
          <w:rStyle w:val="Char6"/>
          <w:rtl/>
        </w:rPr>
        <w:t>[</w:t>
      </w:r>
      <w:r w:rsidRPr="00A97378">
        <w:rPr>
          <w:rStyle w:val="Char6"/>
          <w:rFonts w:hint="cs"/>
          <w:rtl/>
        </w:rPr>
        <w:t>الأحزاب: 53</w:t>
      </w:r>
      <w:r w:rsidRPr="00A97378">
        <w:rPr>
          <w:rStyle w:val="Char6"/>
          <w:rtl/>
        </w:rPr>
        <w:t>]</w:t>
      </w:r>
      <w:r w:rsidRPr="00A97378">
        <w:rPr>
          <w:rStyle w:val="Char3"/>
          <w:rtl/>
        </w:rPr>
        <w:t>.</w:t>
      </w:r>
    </w:p>
    <w:p w:rsidR="004F3259" w:rsidRPr="00A97378" w:rsidRDefault="003154A1" w:rsidP="00A97378">
      <w:pPr>
        <w:pStyle w:val="a3"/>
        <w:rPr>
          <w:rtl/>
        </w:rPr>
      </w:pPr>
      <w:r>
        <w:rPr>
          <w:rFonts w:cs="Traditional Arabic" w:hint="cs"/>
          <w:rtl/>
        </w:rPr>
        <w:t>«</w:t>
      </w:r>
      <w:r w:rsidRPr="00A97378">
        <w:rPr>
          <w:rFonts w:hint="cs"/>
          <w:rtl/>
        </w:rPr>
        <w:t>هرگاه از ازواج مطهرات چیزی را خواستید از پشت پرده بخواهید</w:t>
      </w:r>
      <w:r>
        <w:rPr>
          <w:rFonts w:cs="Traditional Arabic" w:hint="cs"/>
          <w:rtl/>
        </w:rPr>
        <w:t>»</w:t>
      </w:r>
      <w:r w:rsidRPr="00A97378">
        <w:rPr>
          <w:rFonts w:hint="cs"/>
          <w:rtl/>
        </w:rPr>
        <w:t>.</w:t>
      </w:r>
    </w:p>
    <w:p w:rsidR="003154A1" w:rsidRPr="00374C46" w:rsidRDefault="009C1DDD" w:rsidP="00297A5E">
      <w:pPr>
        <w:ind w:firstLine="284"/>
        <w:jc w:val="both"/>
        <w:rPr>
          <w:rFonts w:cs="Traditional Arabic"/>
          <w:b/>
          <w:bCs/>
          <w:sz w:val="26"/>
          <w:szCs w:val="26"/>
          <w:rtl/>
          <w:lang w:bidi="fa-IR"/>
        </w:rPr>
      </w:pPr>
      <w:r w:rsidRPr="009C1DDD">
        <w:rPr>
          <w:rFonts w:ascii="Traditional Arabic" w:hAnsi="Traditional Arabic" w:cs="Traditional Arabic"/>
          <w:rtl/>
          <w:lang w:bidi="fa-IR"/>
        </w:rPr>
        <w:t>﴿</w:t>
      </w:r>
      <w:r w:rsidR="007B263C" w:rsidRPr="004E6BAA">
        <w:rPr>
          <w:rStyle w:val="Char5"/>
          <w:rFonts w:hint="eastAsia"/>
          <w:rtl/>
        </w:rPr>
        <w:t>وَقَرۡنَ</w:t>
      </w:r>
      <w:r w:rsidR="007B263C" w:rsidRPr="004E6BAA">
        <w:rPr>
          <w:rStyle w:val="Char5"/>
          <w:rtl/>
        </w:rPr>
        <w:t xml:space="preserve"> فِي بُيُوتِكُنَّ وَلَا تَبَرَّجۡنَ تَبَرُّجَ </w:t>
      </w:r>
      <w:r w:rsidR="007B263C" w:rsidRPr="004E6BAA">
        <w:rPr>
          <w:rStyle w:val="Char5"/>
          <w:rFonts w:hint="cs"/>
          <w:rtl/>
        </w:rPr>
        <w:t>ٱ</w:t>
      </w:r>
      <w:r w:rsidR="007B263C" w:rsidRPr="004E6BAA">
        <w:rPr>
          <w:rStyle w:val="Char5"/>
          <w:rFonts w:hint="eastAsia"/>
          <w:rtl/>
        </w:rPr>
        <w:t>لۡجَٰهِلِيَّةِ</w:t>
      </w:r>
      <w:r w:rsidR="007B263C" w:rsidRPr="004E6BAA">
        <w:rPr>
          <w:rStyle w:val="Char5"/>
          <w:rtl/>
        </w:rPr>
        <w:t xml:space="preserve"> </w:t>
      </w:r>
      <w:r w:rsidR="007B263C" w:rsidRPr="004E6BAA">
        <w:rPr>
          <w:rStyle w:val="Char5"/>
          <w:rFonts w:hint="cs"/>
          <w:rtl/>
        </w:rPr>
        <w:t>ٱ</w:t>
      </w:r>
      <w:r w:rsidR="007B263C" w:rsidRPr="004E6BAA">
        <w:rPr>
          <w:rStyle w:val="Char5"/>
          <w:rFonts w:hint="eastAsia"/>
          <w:rtl/>
        </w:rPr>
        <w:t>لۡأُولَىٰۖ</w:t>
      </w:r>
      <w:r w:rsidR="007B263C" w:rsidRPr="004E6BAA">
        <w:rPr>
          <w:rStyle w:val="Char5"/>
          <w:rtl/>
        </w:rPr>
        <w:t xml:space="preserve"> وَأَقِمۡنَ </w:t>
      </w:r>
      <w:r w:rsidR="007B263C" w:rsidRPr="004E6BAA">
        <w:rPr>
          <w:rStyle w:val="Char5"/>
          <w:rFonts w:hint="cs"/>
          <w:rtl/>
        </w:rPr>
        <w:t>ٱ</w:t>
      </w:r>
      <w:r w:rsidR="007B263C" w:rsidRPr="004E6BAA">
        <w:rPr>
          <w:rStyle w:val="Char5"/>
          <w:rFonts w:hint="eastAsia"/>
          <w:rtl/>
        </w:rPr>
        <w:t>لصَّلَوٰةَ</w:t>
      </w:r>
      <w:r w:rsidR="007B263C" w:rsidRPr="004E6BAA">
        <w:rPr>
          <w:rStyle w:val="Char5"/>
          <w:rtl/>
        </w:rPr>
        <w:t xml:space="preserve"> وَءَاتِينَ </w:t>
      </w:r>
      <w:r w:rsidR="007B263C" w:rsidRPr="004E6BAA">
        <w:rPr>
          <w:rStyle w:val="Char5"/>
          <w:rFonts w:hint="cs"/>
          <w:rtl/>
        </w:rPr>
        <w:t>ٱ</w:t>
      </w:r>
      <w:r w:rsidR="007B263C" w:rsidRPr="004E6BAA">
        <w:rPr>
          <w:rStyle w:val="Char5"/>
          <w:rFonts w:hint="eastAsia"/>
          <w:rtl/>
        </w:rPr>
        <w:t>لزَّكَوٰةَ</w:t>
      </w:r>
      <w:r w:rsidR="007B263C" w:rsidRPr="004E6BAA">
        <w:rPr>
          <w:rStyle w:val="Char5"/>
          <w:rtl/>
        </w:rPr>
        <w:t xml:space="preserve"> وَأَطِعۡنَ </w:t>
      </w:r>
      <w:r w:rsidR="007B263C" w:rsidRPr="004E6BAA">
        <w:rPr>
          <w:rStyle w:val="Char5"/>
          <w:rFonts w:hint="cs"/>
          <w:rtl/>
        </w:rPr>
        <w:t>ٱ</w:t>
      </w:r>
      <w:r w:rsidR="007B263C" w:rsidRPr="004E6BAA">
        <w:rPr>
          <w:rStyle w:val="Char5"/>
          <w:rFonts w:hint="eastAsia"/>
          <w:rtl/>
        </w:rPr>
        <w:t>للَّهَ</w:t>
      </w:r>
      <w:r w:rsidR="007B263C" w:rsidRPr="004E6BAA">
        <w:rPr>
          <w:rStyle w:val="Char5"/>
          <w:rtl/>
        </w:rPr>
        <w:t xml:space="preserve"> وَرَسُولَهُ</w:t>
      </w:r>
      <w:r w:rsidR="007B263C" w:rsidRPr="004E6BAA">
        <w:rPr>
          <w:rStyle w:val="Char5"/>
          <w:rFonts w:hint="cs"/>
          <w:rtl/>
        </w:rPr>
        <w:t>ۥ</w:t>
      </w:r>
      <w:r w:rsidRPr="009C1DDD">
        <w:rPr>
          <w:rFonts w:ascii="Traditional Arabic" w:hAnsi="Traditional Arabic" w:cs="Traditional Arabic"/>
          <w:rtl/>
          <w:lang w:bidi="fa-IR"/>
        </w:rPr>
        <w:t>﴾</w:t>
      </w:r>
      <w:r w:rsidRPr="00A1370D">
        <w:rPr>
          <w:rStyle w:val="Char3"/>
          <w:rFonts w:hint="cs"/>
          <w:rtl/>
        </w:rPr>
        <w:t xml:space="preserve"> </w:t>
      </w:r>
      <w:r w:rsidRPr="00A97378">
        <w:rPr>
          <w:rStyle w:val="Char6"/>
          <w:rtl/>
        </w:rPr>
        <w:t>[</w:t>
      </w:r>
      <w:r w:rsidRPr="00A97378">
        <w:rPr>
          <w:rStyle w:val="Char6"/>
          <w:rFonts w:hint="cs"/>
          <w:rtl/>
        </w:rPr>
        <w:t>الأحزاب: 33</w:t>
      </w:r>
      <w:r w:rsidRPr="00A97378">
        <w:rPr>
          <w:rStyle w:val="Char6"/>
          <w:rtl/>
        </w:rPr>
        <w:t>]</w:t>
      </w:r>
      <w:r w:rsidRPr="00A97378">
        <w:rPr>
          <w:rStyle w:val="Char3"/>
          <w:rtl/>
        </w:rPr>
        <w:t>.</w:t>
      </w:r>
    </w:p>
    <w:p w:rsidR="003154A1" w:rsidRPr="00A97378" w:rsidRDefault="003154A1" w:rsidP="00A97378">
      <w:pPr>
        <w:pStyle w:val="a3"/>
        <w:rPr>
          <w:rtl/>
        </w:rPr>
      </w:pPr>
      <w:r>
        <w:rPr>
          <w:rFonts w:cs="Traditional Arabic" w:hint="cs"/>
          <w:rtl/>
        </w:rPr>
        <w:t>«</w:t>
      </w:r>
      <w:r w:rsidRPr="00A97378">
        <w:rPr>
          <w:rFonts w:hint="cs"/>
          <w:rtl/>
        </w:rPr>
        <w:t>قرار بگیرید در خانه‌هایتان و ظاهر نکنید زینت‌ها را مانند ظاهرکردن در زمانه جاهلیت گذشته، برپا دارید نماز را و بدهید زکات را و اطاعت خدا و رسول خدا کنید</w:t>
      </w:r>
      <w:r>
        <w:rPr>
          <w:rFonts w:cs="Traditional Arabic" w:hint="cs"/>
          <w:rtl/>
        </w:rPr>
        <w:t>»</w:t>
      </w:r>
      <w:r w:rsidRPr="00A97378">
        <w:rPr>
          <w:rFonts w:hint="cs"/>
          <w:rtl/>
        </w:rPr>
        <w:t>.</w:t>
      </w:r>
    </w:p>
    <w:p w:rsidR="000B5EA7" w:rsidRPr="00775CC2" w:rsidRDefault="00B80128" w:rsidP="00A97378">
      <w:pPr>
        <w:pStyle w:val="a"/>
        <w:rPr>
          <w:rtl/>
        </w:rPr>
      </w:pPr>
      <w:bookmarkStart w:id="13" w:name="_Toc343725275"/>
      <w:bookmarkStart w:id="14" w:name="_Toc428886027"/>
      <w:r w:rsidRPr="00775CC2">
        <w:rPr>
          <w:rFonts w:hint="cs"/>
          <w:rtl/>
        </w:rPr>
        <w:t xml:space="preserve">موافقت </w:t>
      </w:r>
      <w:r w:rsidR="007D436B">
        <w:rPr>
          <w:rFonts w:hint="cs"/>
          <w:rtl/>
        </w:rPr>
        <w:t>حضرت فاروق اعظم</w:t>
      </w:r>
      <w:r w:rsidR="007D436B" w:rsidRPr="00A97378">
        <w:rPr>
          <w:rFonts w:cs="CTraditional Arabic" w:hint="cs"/>
          <w:b/>
          <w:bCs w:val="0"/>
          <w:rtl/>
        </w:rPr>
        <w:t>س</w:t>
      </w:r>
      <w:r w:rsidR="0032191E" w:rsidRPr="00775CC2">
        <w:rPr>
          <w:rFonts w:hint="cs"/>
          <w:rtl/>
        </w:rPr>
        <w:t xml:space="preserve"> در مسأله نماز بر جنازه منافقان</w:t>
      </w:r>
      <w:bookmarkEnd w:id="13"/>
      <w:bookmarkEnd w:id="14"/>
    </w:p>
    <w:p w:rsidR="0032191E" w:rsidRPr="00A97378" w:rsidRDefault="00B635EE" w:rsidP="00A97378">
      <w:pPr>
        <w:pStyle w:val="a3"/>
        <w:rPr>
          <w:rtl/>
        </w:rPr>
      </w:pPr>
      <w:r w:rsidRPr="00A97378">
        <w:rPr>
          <w:rFonts w:hint="cs"/>
          <w:rtl/>
        </w:rPr>
        <w:t>وقتی که عبدالله بن</w:t>
      </w:r>
      <w:r w:rsidRPr="002A73A2">
        <w:rPr>
          <w:rFonts w:cs="Traditional Arabic" w:hint="cs"/>
          <w:rtl/>
        </w:rPr>
        <w:t xml:space="preserve"> أُ</w:t>
      </w:r>
      <w:r w:rsidRPr="00A97378">
        <w:rPr>
          <w:rFonts w:hint="cs"/>
          <w:rtl/>
        </w:rPr>
        <w:t>بی منافق بیمار شد، آن حضرت</w:t>
      </w:r>
      <w:r>
        <w:rPr>
          <w:rFonts w:cs="CTraditional Arabic" w:hint="cs"/>
          <w:rtl/>
        </w:rPr>
        <w:t>ص</w:t>
      </w:r>
      <w:r w:rsidRPr="00A97378">
        <w:rPr>
          <w:rFonts w:hint="cs"/>
          <w:rtl/>
        </w:rPr>
        <w:t xml:space="preserve"> به عیادتش تشریف برد.</w:t>
      </w:r>
    </w:p>
    <w:p w:rsidR="002A73A2" w:rsidRPr="00A97378" w:rsidRDefault="00FA61F3" w:rsidP="00A97378">
      <w:pPr>
        <w:pStyle w:val="a3"/>
        <w:rPr>
          <w:rtl/>
        </w:rPr>
      </w:pPr>
      <w:r w:rsidRPr="00A97378">
        <w:rPr>
          <w:rFonts w:hint="cs"/>
          <w:rtl/>
        </w:rPr>
        <w:t>او درخواست کرد یا رسول الله</w:t>
      </w:r>
      <w:r>
        <w:rPr>
          <w:rFonts w:cs="CTraditional Arabic" w:hint="cs"/>
          <w:rtl/>
        </w:rPr>
        <w:t>ص</w:t>
      </w:r>
      <w:r w:rsidRPr="00A97378">
        <w:rPr>
          <w:rFonts w:hint="cs"/>
          <w:rtl/>
        </w:rPr>
        <w:t xml:space="preserve"> هرگاه بمیرم </w:t>
      </w:r>
      <w:r w:rsidR="00581825" w:rsidRPr="00A97378">
        <w:rPr>
          <w:rFonts w:hint="cs"/>
          <w:rtl/>
        </w:rPr>
        <w:t>خودتان بر جنازه من نماز بخوانید،</w:t>
      </w:r>
      <w:r w:rsidRPr="00A97378">
        <w:rPr>
          <w:rFonts w:hint="cs"/>
          <w:rtl/>
        </w:rPr>
        <w:t xml:space="preserve"> آن حضرت</w:t>
      </w:r>
      <w:r>
        <w:rPr>
          <w:rFonts w:cs="CTraditional Arabic" w:hint="cs"/>
          <w:rtl/>
        </w:rPr>
        <w:t>ص</w:t>
      </w:r>
      <w:r w:rsidRPr="00A97378">
        <w:rPr>
          <w:rFonts w:hint="cs"/>
          <w:rtl/>
        </w:rPr>
        <w:t xml:space="preserve"> خاموش ماند و مراجعت فرمود. سپس آن منافق بخدم</w:t>
      </w:r>
      <w:r w:rsidR="00581825" w:rsidRPr="00A97378">
        <w:rPr>
          <w:rFonts w:hint="cs"/>
          <w:rtl/>
        </w:rPr>
        <w:t>ت آ</w:t>
      </w:r>
      <w:r w:rsidRPr="00A97378">
        <w:rPr>
          <w:rFonts w:hint="cs"/>
          <w:rtl/>
        </w:rPr>
        <w:t>ن حضرت</w:t>
      </w:r>
      <w:r>
        <w:rPr>
          <w:rFonts w:cs="CTraditional Arabic" w:hint="cs"/>
          <w:rtl/>
        </w:rPr>
        <w:t>ص</w:t>
      </w:r>
      <w:r w:rsidRPr="00A97378">
        <w:rPr>
          <w:rFonts w:hint="cs"/>
          <w:rtl/>
        </w:rPr>
        <w:t xml:space="preserve"> پیغام فرستاد که جامه مبارکتان را مرحمت فرمائید تا مرا در آن کفن کنند.</w:t>
      </w:r>
    </w:p>
    <w:p w:rsidR="00FA61F3" w:rsidRPr="00A97378" w:rsidRDefault="00FA61F3" w:rsidP="00A97378">
      <w:pPr>
        <w:pStyle w:val="a3"/>
        <w:rPr>
          <w:rtl/>
        </w:rPr>
      </w:pPr>
      <w:r w:rsidRPr="00A97378">
        <w:rPr>
          <w:rFonts w:hint="cs"/>
          <w:rtl/>
        </w:rPr>
        <w:t>آن حضرت</w:t>
      </w:r>
      <w:r>
        <w:rPr>
          <w:rFonts w:cs="CTraditional Arabic" w:hint="cs"/>
          <w:rtl/>
        </w:rPr>
        <w:t>ص</w:t>
      </w:r>
      <w:r w:rsidRPr="00A97378">
        <w:rPr>
          <w:rFonts w:hint="cs"/>
          <w:rtl/>
        </w:rPr>
        <w:t xml:space="preserve"> از راه شفقت جامه</w:t>
      </w:r>
      <w:r w:rsidR="00FE2EEC" w:rsidRPr="00A97378">
        <w:rPr>
          <w:rFonts w:hint="cs"/>
          <w:rtl/>
        </w:rPr>
        <w:t xml:space="preserve">‌اش </w:t>
      </w:r>
      <w:r w:rsidRPr="00A97378">
        <w:rPr>
          <w:rFonts w:hint="cs"/>
          <w:rtl/>
        </w:rPr>
        <w:t>را برای او فرستاد، ولی آن منافق پیغام فرستاد که آن جامه‌ای را می‌خواهم که بر بدن شما رسیده باشد.</w:t>
      </w:r>
    </w:p>
    <w:p w:rsidR="00FA61F3" w:rsidRPr="00A97378" w:rsidRDefault="00FA61F3" w:rsidP="00A97378">
      <w:pPr>
        <w:pStyle w:val="a3"/>
        <w:rPr>
          <w:rtl/>
        </w:rPr>
      </w:pPr>
      <w:r w:rsidRPr="00A97378">
        <w:rPr>
          <w:rFonts w:hint="cs"/>
          <w:rtl/>
        </w:rPr>
        <w:t>دوباره آن حضرت</w:t>
      </w:r>
      <w:r>
        <w:rPr>
          <w:rFonts w:cs="CTraditional Arabic" w:hint="cs"/>
          <w:rtl/>
        </w:rPr>
        <w:t>ص</w:t>
      </w:r>
      <w:r w:rsidRPr="00A97378">
        <w:rPr>
          <w:rFonts w:hint="cs"/>
          <w:rtl/>
        </w:rPr>
        <w:t xml:space="preserve"> جامه را از تن مبارک کشیده، برای او فرستاد.</w:t>
      </w:r>
    </w:p>
    <w:p w:rsidR="00FA61F3" w:rsidRPr="00A97378" w:rsidRDefault="00FA61F3" w:rsidP="00A97378">
      <w:pPr>
        <w:pStyle w:val="a3"/>
        <w:rPr>
          <w:rtl/>
        </w:rPr>
      </w:pPr>
      <w:r w:rsidRPr="00A97378">
        <w:rPr>
          <w:rFonts w:hint="cs"/>
          <w:rtl/>
        </w:rPr>
        <w:t>در این هنگام</w:t>
      </w:r>
      <w:r w:rsidR="007D0B5B" w:rsidRPr="00A97378">
        <w:rPr>
          <w:rFonts w:hint="cs"/>
          <w:rtl/>
        </w:rPr>
        <w:t xml:space="preserve"> حضرت</w:t>
      </w:r>
      <w:r w:rsidRPr="00A97378">
        <w:rPr>
          <w:rFonts w:hint="cs"/>
          <w:rtl/>
        </w:rPr>
        <w:t xml:space="preserve"> فاروق اعظم</w:t>
      </w:r>
      <w:r>
        <w:rPr>
          <w:rFonts w:cs="CTraditional Arabic" w:hint="cs"/>
          <w:rtl/>
        </w:rPr>
        <w:t>س</w:t>
      </w:r>
      <w:r w:rsidR="007D0B5B" w:rsidRPr="00A97378">
        <w:rPr>
          <w:rFonts w:hint="cs"/>
          <w:rtl/>
        </w:rPr>
        <w:t xml:space="preserve"> عرض کرد: یا رسول الله!</w:t>
      </w:r>
      <w:r w:rsidRPr="00A97378">
        <w:rPr>
          <w:rFonts w:hint="cs"/>
          <w:rtl/>
        </w:rPr>
        <w:t xml:space="preserve"> این منافق سزاوار جامه مبارک شما نیست.</w:t>
      </w:r>
    </w:p>
    <w:p w:rsidR="00FA61F3" w:rsidRPr="00A97378" w:rsidRDefault="00FA61F3" w:rsidP="00A97378">
      <w:pPr>
        <w:pStyle w:val="a3"/>
        <w:rPr>
          <w:rtl/>
        </w:rPr>
      </w:pPr>
      <w:r w:rsidRPr="00A97378">
        <w:rPr>
          <w:rFonts w:hint="cs"/>
          <w:rtl/>
        </w:rPr>
        <w:t>پیامبر اکرم</w:t>
      </w:r>
      <w:r>
        <w:rPr>
          <w:rFonts w:cs="CTraditional Arabic" w:hint="cs"/>
          <w:rtl/>
        </w:rPr>
        <w:t>ص</w:t>
      </w:r>
      <w:r w:rsidRPr="00A97378">
        <w:rPr>
          <w:rFonts w:hint="cs"/>
          <w:rtl/>
        </w:rPr>
        <w:t xml:space="preserve"> گفت: «ای عمر جامه من به این منافق سودی نخواهد بخشید، البته منظور من فقط دلجویی قوم اوست</w:t>
      </w:r>
      <w:r w:rsidR="004F5FF4" w:rsidRPr="00A97378">
        <w:rPr>
          <w:rFonts w:hint="cs"/>
          <w:rtl/>
        </w:rPr>
        <w:t>،</w:t>
      </w:r>
      <w:r w:rsidRPr="00A97378">
        <w:rPr>
          <w:rFonts w:hint="cs"/>
          <w:rtl/>
        </w:rPr>
        <w:t xml:space="preserve"> تا به دین اسلام درآیند».</w:t>
      </w:r>
    </w:p>
    <w:p w:rsidR="00FA61F3" w:rsidRPr="00A97378" w:rsidRDefault="00FA61F3" w:rsidP="00A97378">
      <w:pPr>
        <w:pStyle w:val="a3"/>
        <w:rPr>
          <w:rtl/>
        </w:rPr>
      </w:pPr>
      <w:r w:rsidRPr="00A97378">
        <w:rPr>
          <w:rFonts w:hint="cs"/>
          <w:rtl/>
        </w:rPr>
        <w:t>بالاخره چون آن منافق فوت کرد، پسرش حضرت عبدالله که مؤمن مخلصی بود آمد و عرض کرد یا رسول الله! بر جنازه پدرم نماز بخوان.</w:t>
      </w:r>
    </w:p>
    <w:p w:rsidR="00FA61F3" w:rsidRPr="00A97378" w:rsidRDefault="00FA61F3" w:rsidP="00A97378">
      <w:pPr>
        <w:pStyle w:val="a3"/>
        <w:rPr>
          <w:rtl/>
        </w:rPr>
      </w:pPr>
      <w:r w:rsidRPr="00A97378">
        <w:rPr>
          <w:rFonts w:hint="cs"/>
          <w:rtl/>
        </w:rPr>
        <w:t>آن حضرت</w:t>
      </w:r>
      <w:r>
        <w:rPr>
          <w:rFonts w:cs="CTraditional Arabic" w:hint="cs"/>
          <w:rtl/>
        </w:rPr>
        <w:t>ص</w:t>
      </w:r>
      <w:r w:rsidRPr="00A97378">
        <w:rPr>
          <w:rFonts w:hint="cs"/>
          <w:rtl/>
        </w:rPr>
        <w:t xml:space="preserve"> به قصد نماز بر جنازه</w:t>
      </w:r>
      <w:r w:rsidR="00FE2EEC" w:rsidRPr="00A97378">
        <w:rPr>
          <w:rFonts w:hint="cs"/>
          <w:rtl/>
        </w:rPr>
        <w:t xml:space="preserve">‌اش </w:t>
      </w:r>
      <w:r w:rsidRPr="00A97378">
        <w:rPr>
          <w:rFonts w:hint="cs"/>
          <w:rtl/>
        </w:rPr>
        <w:t>روانه گشت. حضرت فاروق</w:t>
      </w:r>
      <w:r>
        <w:rPr>
          <w:rFonts w:cs="CTraditional Arabic" w:hint="cs"/>
          <w:rtl/>
        </w:rPr>
        <w:t>س</w:t>
      </w:r>
      <w:r w:rsidRPr="00A97378">
        <w:rPr>
          <w:rFonts w:hint="cs"/>
          <w:rtl/>
        </w:rPr>
        <w:t xml:space="preserve"> جلو رفته و عرض کرد: </w:t>
      </w:r>
      <w:r w:rsidRPr="00522CEF">
        <w:rPr>
          <w:rStyle w:val="Char2"/>
          <w:rFonts w:hint="cs"/>
          <w:rtl/>
        </w:rPr>
        <w:t>«</w:t>
      </w:r>
      <w:r w:rsidR="00EB4B81" w:rsidRPr="00522CEF">
        <w:rPr>
          <w:rStyle w:val="Char2"/>
          <w:rFonts w:hint="cs"/>
          <w:rtl/>
        </w:rPr>
        <w:t>يَا رَسُول اللّه عَلى عُدُوِّ الله؟ فَنَزَلَتْ</w:t>
      </w:r>
      <w:r w:rsidRPr="00522CEF">
        <w:rPr>
          <w:rStyle w:val="Char2"/>
          <w:rFonts w:hint="cs"/>
          <w:rtl/>
        </w:rPr>
        <w:t>»</w:t>
      </w:r>
      <w:r w:rsidR="00555E51" w:rsidRPr="00A97378">
        <w:rPr>
          <w:rFonts w:hint="cs"/>
          <w:rtl/>
        </w:rPr>
        <w:t>. یعنی: ای</w:t>
      </w:r>
      <w:r w:rsidRPr="00A97378">
        <w:rPr>
          <w:rFonts w:hint="cs"/>
          <w:rtl/>
        </w:rPr>
        <w:t xml:space="preserve"> پیغمبر خدا! بر جناز</w:t>
      </w:r>
      <w:r w:rsidR="004E6BAA" w:rsidRPr="00A97378">
        <w:rPr>
          <w:rFonts w:hint="cs"/>
          <w:rtl/>
        </w:rPr>
        <w:t>ۀ</w:t>
      </w:r>
      <w:r w:rsidRPr="00A97378">
        <w:rPr>
          <w:rFonts w:hint="cs"/>
          <w:rtl/>
        </w:rPr>
        <w:t xml:space="preserve"> دشمن خدا نماز می‌خوانید؟.</w:t>
      </w:r>
    </w:p>
    <w:p w:rsidR="00EB4B81" w:rsidRPr="00A97378" w:rsidRDefault="0005399B" w:rsidP="00A97378">
      <w:pPr>
        <w:pStyle w:val="a3"/>
        <w:rPr>
          <w:rtl/>
        </w:rPr>
      </w:pPr>
      <w:r w:rsidRPr="00A97378">
        <w:rPr>
          <w:rFonts w:hint="cs"/>
          <w:rtl/>
        </w:rPr>
        <w:t>سپس آیه کریم</w:t>
      </w:r>
      <w:r w:rsidR="004E6BAA" w:rsidRPr="00A97378">
        <w:rPr>
          <w:rFonts w:hint="cs"/>
          <w:rtl/>
        </w:rPr>
        <w:t>ۀ</w:t>
      </w:r>
      <w:r w:rsidRPr="00A97378">
        <w:rPr>
          <w:rFonts w:hint="cs"/>
          <w:rtl/>
        </w:rPr>
        <w:t xml:space="preserve"> ذیل نازل شد:</w:t>
      </w:r>
    </w:p>
    <w:p w:rsidR="0005399B" w:rsidRPr="00EC45FD" w:rsidRDefault="009C1DDD" w:rsidP="00500859">
      <w:pPr>
        <w:ind w:firstLine="284"/>
        <w:jc w:val="both"/>
        <w:rPr>
          <w:rFonts w:cs="Traditional Arabic"/>
          <w:b/>
          <w:bCs/>
          <w:sz w:val="26"/>
          <w:szCs w:val="26"/>
          <w:rtl/>
          <w:lang w:bidi="fa-IR"/>
        </w:rPr>
      </w:pPr>
      <w:r w:rsidRPr="009C1DDD">
        <w:rPr>
          <w:rFonts w:ascii="Traditional Arabic" w:hAnsi="Traditional Arabic" w:cs="Traditional Arabic"/>
          <w:rtl/>
          <w:lang w:bidi="fa-IR"/>
        </w:rPr>
        <w:t>﴿</w:t>
      </w:r>
      <w:r w:rsidR="007B263C" w:rsidRPr="004E6BAA">
        <w:rPr>
          <w:rStyle w:val="Char5"/>
          <w:rFonts w:hint="eastAsia"/>
          <w:rtl/>
        </w:rPr>
        <w:t>وَلَا</w:t>
      </w:r>
      <w:r w:rsidR="007B263C" w:rsidRPr="004E6BAA">
        <w:rPr>
          <w:rStyle w:val="Char5"/>
          <w:rtl/>
        </w:rPr>
        <w:t xml:space="preserve"> تُصَلِّ عَلَىٰٓ أَحَدٖ مِّنۡهُم مَّاتَ أَبَدٗا وَلَا تَقُمۡ عَلَىٰ قَبۡرِهِ</w:t>
      </w:r>
      <w:r w:rsidR="007B263C" w:rsidRPr="004E6BAA">
        <w:rPr>
          <w:rStyle w:val="Char5"/>
          <w:rFonts w:hint="cs"/>
          <w:rtl/>
        </w:rPr>
        <w:t>ۦٓۖ</w:t>
      </w:r>
      <w:r w:rsidR="007B263C" w:rsidRPr="004E6BAA">
        <w:rPr>
          <w:rStyle w:val="Char5"/>
          <w:rtl/>
        </w:rPr>
        <w:t xml:space="preserve"> إِنَّهُمۡ كَفَرُواْ بِ</w:t>
      </w:r>
      <w:r w:rsidR="007B263C" w:rsidRPr="004E6BAA">
        <w:rPr>
          <w:rStyle w:val="Char5"/>
          <w:rFonts w:hint="cs"/>
          <w:rtl/>
        </w:rPr>
        <w:t>ٱ</w:t>
      </w:r>
      <w:r w:rsidR="007B263C" w:rsidRPr="004E6BAA">
        <w:rPr>
          <w:rStyle w:val="Char5"/>
          <w:rFonts w:hint="eastAsia"/>
          <w:rtl/>
        </w:rPr>
        <w:t>للَّهِ</w:t>
      </w:r>
      <w:r w:rsidR="007B263C" w:rsidRPr="004E6BAA">
        <w:rPr>
          <w:rStyle w:val="Char5"/>
          <w:rtl/>
        </w:rPr>
        <w:t xml:space="preserve"> وَرَسُولِهِ</w:t>
      </w:r>
      <w:r w:rsidR="007B263C" w:rsidRPr="004E6BAA">
        <w:rPr>
          <w:rStyle w:val="Char5"/>
          <w:rFonts w:hint="cs"/>
          <w:rtl/>
        </w:rPr>
        <w:t>ۦ</w:t>
      </w:r>
      <w:r w:rsidRPr="009C1DDD">
        <w:rPr>
          <w:rFonts w:ascii="Traditional Arabic" w:hAnsi="Traditional Arabic" w:cs="Traditional Arabic"/>
          <w:rtl/>
          <w:lang w:bidi="fa-IR"/>
        </w:rPr>
        <w:t>﴾</w:t>
      </w:r>
      <w:r w:rsidRPr="00A1370D">
        <w:rPr>
          <w:rStyle w:val="Char3"/>
          <w:rFonts w:hint="cs"/>
          <w:rtl/>
        </w:rPr>
        <w:t xml:space="preserve"> </w:t>
      </w:r>
      <w:r w:rsidRPr="00A97378">
        <w:rPr>
          <w:rStyle w:val="Char6"/>
          <w:rtl/>
        </w:rPr>
        <w:t>[</w:t>
      </w:r>
      <w:r w:rsidRPr="00A97378">
        <w:rPr>
          <w:rStyle w:val="Char6"/>
          <w:rFonts w:hint="cs"/>
          <w:rtl/>
        </w:rPr>
        <w:t>التو</w:t>
      </w:r>
      <w:r w:rsidR="00500859" w:rsidRPr="00A97378">
        <w:rPr>
          <w:rStyle w:val="Char6"/>
          <w:rFonts w:hint="cs"/>
          <w:rtl/>
        </w:rPr>
        <w:t>بة</w:t>
      </w:r>
      <w:r w:rsidRPr="00A97378">
        <w:rPr>
          <w:rStyle w:val="Char6"/>
          <w:rFonts w:hint="cs"/>
          <w:rtl/>
        </w:rPr>
        <w:t>: 84</w:t>
      </w:r>
      <w:r w:rsidRPr="00A97378">
        <w:rPr>
          <w:rStyle w:val="Char6"/>
          <w:rtl/>
        </w:rPr>
        <w:t>]</w:t>
      </w:r>
      <w:r w:rsidRPr="00A97378">
        <w:rPr>
          <w:rStyle w:val="Char3"/>
          <w:rtl/>
        </w:rPr>
        <w:t>.</w:t>
      </w:r>
    </w:p>
    <w:p w:rsidR="0005399B" w:rsidRPr="00A97378" w:rsidRDefault="0005399B" w:rsidP="00A97378">
      <w:pPr>
        <w:pStyle w:val="a3"/>
        <w:rPr>
          <w:rtl/>
        </w:rPr>
      </w:pPr>
      <w:r>
        <w:rPr>
          <w:rFonts w:cs="Traditional Arabic" w:hint="cs"/>
          <w:rtl/>
        </w:rPr>
        <w:t>«</w:t>
      </w:r>
      <w:r w:rsidRPr="00A97378">
        <w:rPr>
          <w:rFonts w:hint="cs"/>
          <w:rtl/>
        </w:rPr>
        <w:t>هرگز نماز مخوان بر جنازه هیچیک از این منافقین هرگاه</w:t>
      </w:r>
      <w:r w:rsidR="0098102C" w:rsidRPr="00A97378">
        <w:rPr>
          <w:rFonts w:hint="cs"/>
          <w:rtl/>
        </w:rPr>
        <w:t xml:space="preserve"> بمیرد، و بر قبر</w:t>
      </w:r>
      <w:r w:rsidR="000418C0" w:rsidRPr="00A97378">
        <w:rPr>
          <w:rFonts w:hint="cs"/>
          <w:rtl/>
        </w:rPr>
        <w:t>ش برای دعا</w:t>
      </w:r>
      <w:r w:rsidR="0098102C" w:rsidRPr="00A97378">
        <w:rPr>
          <w:rFonts w:hint="cs"/>
          <w:rtl/>
        </w:rPr>
        <w:t>خواندن مایست، زیرا</w:t>
      </w:r>
      <w:r w:rsidR="00FE2EEC" w:rsidRPr="00A97378">
        <w:rPr>
          <w:rFonts w:hint="cs"/>
          <w:rtl/>
        </w:rPr>
        <w:t xml:space="preserve"> این‌ها </w:t>
      </w:r>
      <w:r w:rsidR="0098102C" w:rsidRPr="00A97378">
        <w:rPr>
          <w:rFonts w:hint="cs"/>
          <w:rtl/>
        </w:rPr>
        <w:t>منکر خدا و رسول خدا شده</w:t>
      </w:r>
      <w:r w:rsidR="00FE2EEC" w:rsidRPr="00A97378">
        <w:rPr>
          <w:rFonts w:hint="eastAsia"/>
          <w:rtl/>
        </w:rPr>
        <w:t>‌</w:t>
      </w:r>
      <w:r w:rsidR="0098102C" w:rsidRPr="00A97378">
        <w:rPr>
          <w:rFonts w:hint="cs"/>
          <w:rtl/>
        </w:rPr>
        <w:t>اند</w:t>
      </w:r>
      <w:r w:rsidR="0098102C">
        <w:rPr>
          <w:rFonts w:cs="Traditional Arabic" w:hint="cs"/>
          <w:rtl/>
        </w:rPr>
        <w:t>»</w:t>
      </w:r>
      <w:r w:rsidR="0098102C" w:rsidRPr="00A97378">
        <w:rPr>
          <w:rFonts w:hint="cs"/>
          <w:rtl/>
        </w:rPr>
        <w:t>.</w:t>
      </w:r>
    </w:p>
    <w:p w:rsidR="0098102C" w:rsidRPr="00A97378" w:rsidRDefault="0098102C" w:rsidP="00A97378">
      <w:pPr>
        <w:pStyle w:val="a3"/>
        <w:rPr>
          <w:rtl/>
        </w:rPr>
      </w:pPr>
      <w:r w:rsidRPr="00A97378">
        <w:rPr>
          <w:rFonts w:hint="cs"/>
          <w:rtl/>
        </w:rPr>
        <w:t>بعضی از مفسرین می‌گویند که نزول این آیه قبل از خواندن نماز جنازه است</w:t>
      </w:r>
      <w:r w:rsidR="00B40008" w:rsidRPr="00A97378">
        <w:rPr>
          <w:rFonts w:hint="cs"/>
          <w:rtl/>
        </w:rPr>
        <w:t>،</w:t>
      </w:r>
      <w:r w:rsidRPr="00A97378">
        <w:rPr>
          <w:rFonts w:hint="cs"/>
          <w:rtl/>
        </w:rPr>
        <w:t xml:space="preserve"> و بعضی می‌گویند که نماز جنازه را خواندند و بعد از آن آی</w:t>
      </w:r>
      <w:r w:rsidR="004E6BAA" w:rsidRPr="00A97378">
        <w:rPr>
          <w:rFonts w:hint="cs"/>
          <w:rtl/>
        </w:rPr>
        <w:t>ۀ</w:t>
      </w:r>
      <w:r w:rsidRPr="00A97378">
        <w:rPr>
          <w:rFonts w:hint="cs"/>
          <w:rtl/>
        </w:rPr>
        <w:t xml:space="preserve"> منع نازل شد.</w:t>
      </w:r>
    </w:p>
    <w:p w:rsidR="0098102C" w:rsidRPr="00A97378" w:rsidRDefault="0098102C" w:rsidP="00A97378">
      <w:pPr>
        <w:pStyle w:val="a3"/>
        <w:rPr>
          <w:rtl/>
        </w:rPr>
      </w:pPr>
      <w:r w:rsidRPr="00A97378">
        <w:rPr>
          <w:rFonts w:hint="cs"/>
          <w:rtl/>
        </w:rPr>
        <w:t>به هرحال</w:t>
      </w:r>
      <w:r w:rsidR="00B40008" w:rsidRPr="00A97378">
        <w:rPr>
          <w:rFonts w:hint="cs"/>
          <w:rtl/>
        </w:rPr>
        <w:t>،</w:t>
      </w:r>
      <w:r w:rsidRPr="00A97378">
        <w:rPr>
          <w:rFonts w:hint="cs"/>
          <w:rtl/>
        </w:rPr>
        <w:t xml:space="preserve"> این امر مسلم است که آیه کریمه موافق رأی حضرت فاروق</w:t>
      </w:r>
      <w:r>
        <w:rPr>
          <w:rFonts w:cs="CTraditional Arabic" w:hint="cs"/>
          <w:rtl/>
        </w:rPr>
        <w:t>س</w:t>
      </w:r>
      <w:r w:rsidRPr="00A97378">
        <w:rPr>
          <w:rFonts w:hint="cs"/>
          <w:rtl/>
        </w:rPr>
        <w:t xml:space="preserve"> نازل شده است</w:t>
      </w:r>
      <w:r w:rsidR="00B40008" w:rsidRPr="00A97378">
        <w:rPr>
          <w:rFonts w:hint="cs"/>
          <w:rtl/>
        </w:rPr>
        <w:t>،</w:t>
      </w:r>
      <w:r w:rsidRPr="00A97378">
        <w:rPr>
          <w:rFonts w:hint="cs"/>
          <w:rtl/>
        </w:rPr>
        <w:t xml:space="preserve"> چنانکه امام فخرالدین رازی</w:t>
      </w:r>
      <w:r>
        <w:rPr>
          <w:rFonts w:cs="CTraditional Arabic" w:hint="cs"/>
          <w:rtl/>
        </w:rPr>
        <w:t>/</w:t>
      </w:r>
      <w:r w:rsidRPr="00A97378">
        <w:rPr>
          <w:rFonts w:hint="cs"/>
          <w:rtl/>
        </w:rPr>
        <w:t xml:space="preserve"> در تفسیر کبیر می‌نویسد که این آیه کریمه از موافقات حضرت عمر</w:t>
      </w:r>
      <w:r>
        <w:rPr>
          <w:rFonts w:cs="CTraditional Arabic" w:hint="cs"/>
          <w:rtl/>
        </w:rPr>
        <w:t>س</w:t>
      </w:r>
      <w:r w:rsidRPr="00A97378">
        <w:rPr>
          <w:rFonts w:hint="cs"/>
          <w:rtl/>
        </w:rPr>
        <w:t xml:space="preserve"> است.</w:t>
      </w:r>
    </w:p>
    <w:p w:rsidR="009E0E2B" w:rsidRPr="00A10EC0" w:rsidRDefault="00EC2299" w:rsidP="00A97378">
      <w:pPr>
        <w:pStyle w:val="a"/>
        <w:rPr>
          <w:rtl/>
        </w:rPr>
      </w:pPr>
      <w:bookmarkStart w:id="15" w:name="_Toc343725276"/>
      <w:bookmarkStart w:id="16" w:name="_Toc428886028"/>
      <w:r w:rsidRPr="00A10EC0">
        <w:rPr>
          <w:rFonts w:hint="cs"/>
          <w:rtl/>
        </w:rPr>
        <w:t>موافقت وحی الهی با رأی حضرت فاروق</w:t>
      </w:r>
      <w:r w:rsidR="00A10EC0" w:rsidRPr="00A97378">
        <w:rPr>
          <w:rFonts w:cs="CTraditional Arabic" w:hint="cs"/>
          <w:b/>
          <w:bCs w:val="0"/>
          <w:rtl/>
        </w:rPr>
        <w:t>س</w:t>
      </w:r>
      <w:r w:rsidR="00B40008">
        <w:rPr>
          <w:rFonts w:hint="cs"/>
          <w:rtl/>
        </w:rPr>
        <w:t xml:space="preserve"> </w:t>
      </w:r>
      <w:r w:rsidRPr="00A10EC0">
        <w:rPr>
          <w:rFonts w:hint="cs"/>
          <w:rtl/>
        </w:rPr>
        <w:t>د</w:t>
      </w:r>
      <w:r w:rsidR="00B40008">
        <w:rPr>
          <w:rFonts w:hint="cs"/>
          <w:rtl/>
        </w:rPr>
        <w:t>ر</w:t>
      </w:r>
      <w:r w:rsidRPr="00A10EC0">
        <w:rPr>
          <w:rFonts w:hint="cs"/>
          <w:rtl/>
        </w:rPr>
        <w:t xml:space="preserve"> مسأله خمر (شراب)</w:t>
      </w:r>
      <w:bookmarkEnd w:id="15"/>
      <w:bookmarkEnd w:id="16"/>
    </w:p>
    <w:p w:rsidR="00EC2299" w:rsidRPr="00A97378" w:rsidRDefault="000F6150" w:rsidP="00A97378">
      <w:pPr>
        <w:pStyle w:val="a3"/>
        <w:rPr>
          <w:rtl/>
        </w:rPr>
      </w:pPr>
      <w:r w:rsidRPr="00A97378">
        <w:rPr>
          <w:rFonts w:hint="cs"/>
          <w:rtl/>
        </w:rPr>
        <w:t xml:space="preserve">از قرآنکریم معلوم می‌شود که دستور خمر تدریجاً نازل شده </w:t>
      </w:r>
      <w:r w:rsidR="00C82B8C" w:rsidRPr="00A97378">
        <w:rPr>
          <w:rFonts w:hint="cs"/>
          <w:rtl/>
        </w:rPr>
        <w:t>است،</w:t>
      </w:r>
      <w:r w:rsidRPr="00A97378">
        <w:rPr>
          <w:rFonts w:hint="cs"/>
          <w:rtl/>
        </w:rPr>
        <w:t xml:space="preserve"> روزی حضرت فاروق</w:t>
      </w:r>
      <w:r>
        <w:rPr>
          <w:rFonts w:cs="CTraditional Arabic" w:hint="cs"/>
          <w:rtl/>
        </w:rPr>
        <w:t>س</w:t>
      </w:r>
      <w:r w:rsidRPr="00A97378">
        <w:rPr>
          <w:rFonts w:hint="cs"/>
          <w:rtl/>
        </w:rPr>
        <w:t xml:space="preserve"> با نهایت تضرع و زاری به بارگاه خداوند التماس و دعا کرد که:</w:t>
      </w:r>
    </w:p>
    <w:p w:rsidR="000F6150" w:rsidRDefault="000F6150" w:rsidP="00522CEF">
      <w:pPr>
        <w:pStyle w:val="a0"/>
        <w:rPr>
          <w:rtl/>
        </w:rPr>
      </w:pPr>
      <w:r>
        <w:rPr>
          <w:rFonts w:hint="cs"/>
          <w:rtl/>
        </w:rPr>
        <w:t>«</w:t>
      </w:r>
      <w:r w:rsidR="000B1A53">
        <w:rPr>
          <w:rFonts w:hint="cs"/>
          <w:rtl/>
        </w:rPr>
        <w:t>اَللَّهُمَّ بَيَّنْ لَنَا فِي الْخَمْرِ بَيَاناً شَافِياً</w:t>
      </w:r>
      <w:r w:rsidRPr="000B1A53">
        <w:rPr>
          <w:rFonts w:hint="cs"/>
          <w:rtl/>
        </w:rPr>
        <w:t>»</w:t>
      </w:r>
      <w:r>
        <w:rPr>
          <w:rFonts w:hint="cs"/>
          <w:rtl/>
        </w:rPr>
        <w:t>.</w:t>
      </w:r>
    </w:p>
    <w:p w:rsidR="000B1A53" w:rsidRPr="00A97378" w:rsidRDefault="000B1A53" w:rsidP="00A97378">
      <w:pPr>
        <w:pStyle w:val="a3"/>
        <w:rPr>
          <w:rtl/>
        </w:rPr>
      </w:pPr>
      <w:r w:rsidRPr="00A97378">
        <w:rPr>
          <w:rFonts w:hint="cs"/>
          <w:rtl/>
        </w:rPr>
        <w:t>یعنی: خداوندا! بیان فرما برای ما مسأله شراب را بطوری که واضح و تسلی‌بخش باشد.</w:t>
      </w:r>
    </w:p>
    <w:p w:rsidR="000B1A53" w:rsidRPr="00A97378" w:rsidRDefault="000B1A53" w:rsidP="00A97378">
      <w:pPr>
        <w:pStyle w:val="a3"/>
        <w:rPr>
          <w:rtl/>
        </w:rPr>
      </w:pPr>
      <w:r w:rsidRPr="00A97378">
        <w:rPr>
          <w:rFonts w:hint="cs"/>
          <w:rtl/>
        </w:rPr>
        <w:t>در اثر دعای حضرت فاروق</w:t>
      </w:r>
      <w:r>
        <w:rPr>
          <w:rFonts w:cs="CTraditional Arabic" w:hint="cs"/>
          <w:rtl/>
        </w:rPr>
        <w:t>س</w:t>
      </w:r>
      <w:r w:rsidRPr="00A97378">
        <w:rPr>
          <w:rFonts w:hint="cs"/>
          <w:rtl/>
        </w:rPr>
        <w:t xml:space="preserve"> ح</w:t>
      </w:r>
      <w:r w:rsidR="00C82B8C" w:rsidRPr="00A97378">
        <w:rPr>
          <w:rFonts w:hint="cs"/>
          <w:rtl/>
        </w:rPr>
        <w:t>ض</w:t>
      </w:r>
      <w:r w:rsidRPr="00A97378">
        <w:rPr>
          <w:rFonts w:hint="cs"/>
          <w:rtl/>
        </w:rPr>
        <w:t>رت جبرئیل آی</w:t>
      </w:r>
      <w:r w:rsidR="004E6BAA" w:rsidRPr="00A97378">
        <w:rPr>
          <w:rFonts w:hint="cs"/>
          <w:rtl/>
        </w:rPr>
        <w:t>ۀ</w:t>
      </w:r>
      <w:r w:rsidRPr="00A97378">
        <w:rPr>
          <w:rFonts w:hint="cs"/>
          <w:rtl/>
        </w:rPr>
        <w:t xml:space="preserve"> ذیل را (از سور</w:t>
      </w:r>
      <w:r w:rsidR="004E6BAA" w:rsidRPr="00A97378">
        <w:rPr>
          <w:rFonts w:hint="cs"/>
          <w:rtl/>
        </w:rPr>
        <w:t>ۀ</w:t>
      </w:r>
      <w:r w:rsidRPr="00A97378">
        <w:rPr>
          <w:rFonts w:hint="cs"/>
          <w:rtl/>
        </w:rPr>
        <w:t xml:space="preserve"> مائده) برای آن حضرت</w:t>
      </w:r>
      <w:r>
        <w:rPr>
          <w:rFonts w:cs="CTraditional Arabic" w:hint="cs"/>
          <w:rtl/>
        </w:rPr>
        <w:t>ص</w:t>
      </w:r>
      <w:r w:rsidRPr="00A97378">
        <w:rPr>
          <w:rFonts w:hint="cs"/>
          <w:rtl/>
        </w:rPr>
        <w:t xml:space="preserve"> فرود آورد:</w:t>
      </w:r>
    </w:p>
    <w:p w:rsidR="000B1A53" w:rsidRPr="00096BAA" w:rsidRDefault="009C1DDD" w:rsidP="00500859">
      <w:pPr>
        <w:ind w:firstLine="284"/>
        <w:jc w:val="both"/>
        <w:rPr>
          <w:rFonts w:cs="Times New Roman"/>
          <w:rtl/>
          <w:lang w:bidi="fa-IR"/>
        </w:rPr>
      </w:pPr>
      <w:r w:rsidRPr="009C1DDD">
        <w:rPr>
          <w:rFonts w:ascii="Traditional Arabic" w:hAnsi="Traditional Arabic" w:cs="Traditional Arabic"/>
          <w:rtl/>
          <w:lang w:bidi="fa-IR"/>
        </w:rPr>
        <w:t>﴿</w:t>
      </w:r>
      <w:r w:rsidR="007B263C" w:rsidRPr="004E6BAA">
        <w:rPr>
          <w:rStyle w:val="Char5"/>
          <w:rFonts w:hint="eastAsia"/>
          <w:rtl/>
        </w:rPr>
        <w:t>يَٰٓأَيُّهَا</w:t>
      </w:r>
      <w:r w:rsidR="007B263C" w:rsidRPr="004E6BAA">
        <w:rPr>
          <w:rStyle w:val="Char5"/>
          <w:rtl/>
        </w:rPr>
        <w:t xml:space="preserve"> </w:t>
      </w:r>
      <w:r w:rsidR="007B263C" w:rsidRPr="004E6BAA">
        <w:rPr>
          <w:rStyle w:val="Char5"/>
          <w:rFonts w:hint="cs"/>
          <w:rtl/>
        </w:rPr>
        <w:t>ٱ</w:t>
      </w:r>
      <w:r w:rsidR="007B263C" w:rsidRPr="004E6BAA">
        <w:rPr>
          <w:rStyle w:val="Char5"/>
          <w:rFonts w:hint="eastAsia"/>
          <w:rtl/>
        </w:rPr>
        <w:t>لَّذِينَ</w:t>
      </w:r>
      <w:r w:rsidR="007B263C" w:rsidRPr="004E6BAA">
        <w:rPr>
          <w:rStyle w:val="Char5"/>
          <w:rtl/>
        </w:rPr>
        <w:t xml:space="preserve"> ءَامَنُوٓاْ إِنَّمَا </w:t>
      </w:r>
      <w:r w:rsidR="007B263C" w:rsidRPr="004E6BAA">
        <w:rPr>
          <w:rStyle w:val="Char5"/>
          <w:rFonts w:hint="cs"/>
          <w:rtl/>
        </w:rPr>
        <w:t>ٱ</w:t>
      </w:r>
      <w:r w:rsidR="007B263C" w:rsidRPr="004E6BAA">
        <w:rPr>
          <w:rStyle w:val="Char5"/>
          <w:rFonts w:hint="eastAsia"/>
          <w:rtl/>
        </w:rPr>
        <w:t>لۡخَمۡرُ</w:t>
      </w:r>
      <w:r w:rsidR="007B263C" w:rsidRPr="004E6BAA">
        <w:rPr>
          <w:rStyle w:val="Char5"/>
          <w:rtl/>
        </w:rPr>
        <w:t xml:space="preserve"> وَ</w:t>
      </w:r>
      <w:r w:rsidR="007B263C" w:rsidRPr="004E6BAA">
        <w:rPr>
          <w:rStyle w:val="Char5"/>
          <w:rFonts w:hint="cs"/>
          <w:rtl/>
        </w:rPr>
        <w:t>ٱ</w:t>
      </w:r>
      <w:r w:rsidR="007B263C" w:rsidRPr="004E6BAA">
        <w:rPr>
          <w:rStyle w:val="Char5"/>
          <w:rFonts w:hint="eastAsia"/>
          <w:rtl/>
        </w:rPr>
        <w:t>لۡمَيۡسِرُ</w:t>
      </w:r>
      <w:r w:rsidR="007B263C" w:rsidRPr="004E6BAA">
        <w:rPr>
          <w:rStyle w:val="Char5"/>
          <w:rtl/>
        </w:rPr>
        <w:t xml:space="preserve"> وَ</w:t>
      </w:r>
      <w:r w:rsidR="007B263C" w:rsidRPr="004E6BAA">
        <w:rPr>
          <w:rStyle w:val="Char5"/>
          <w:rFonts w:hint="cs"/>
          <w:rtl/>
        </w:rPr>
        <w:t>ٱ</w:t>
      </w:r>
      <w:r w:rsidR="007B263C" w:rsidRPr="004E6BAA">
        <w:rPr>
          <w:rStyle w:val="Char5"/>
          <w:rFonts w:hint="eastAsia"/>
          <w:rtl/>
        </w:rPr>
        <w:t>لۡأَنصَابُ</w:t>
      </w:r>
      <w:r w:rsidR="007B263C" w:rsidRPr="004E6BAA">
        <w:rPr>
          <w:rStyle w:val="Char5"/>
          <w:rtl/>
        </w:rPr>
        <w:t xml:space="preserve"> وَ</w:t>
      </w:r>
      <w:r w:rsidR="007B263C" w:rsidRPr="004E6BAA">
        <w:rPr>
          <w:rStyle w:val="Char5"/>
          <w:rFonts w:hint="cs"/>
          <w:rtl/>
        </w:rPr>
        <w:t>ٱ</w:t>
      </w:r>
      <w:r w:rsidR="007B263C" w:rsidRPr="004E6BAA">
        <w:rPr>
          <w:rStyle w:val="Char5"/>
          <w:rFonts w:hint="eastAsia"/>
          <w:rtl/>
        </w:rPr>
        <w:t>لۡأَزۡلَٰمُ</w:t>
      </w:r>
      <w:r w:rsidR="007B263C" w:rsidRPr="004E6BAA">
        <w:rPr>
          <w:rStyle w:val="Char5"/>
          <w:rtl/>
        </w:rPr>
        <w:t xml:space="preserve"> رِجۡسٞ مِّنۡ عَمَلِ </w:t>
      </w:r>
      <w:r w:rsidR="007B263C" w:rsidRPr="004E6BAA">
        <w:rPr>
          <w:rStyle w:val="Char5"/>
          <w:rFonts w:hint="cs"/>
          <w:rtl/>
        </w:rPr>
        <w:t>ٱ</w:t>
      </w:r>
      <w:r w:rsidR="007B263C" w:rsidRPr="004E6BAA">
        <w:rPr>
          <w:rStyle w:val="Char5"/>
          <w:rFonts w:hint="eastAsia"/>
          <w:rtl/>
        </w:rPr>
        <w:t>لشَّيۡطَٰنِ</w:t>
      </w:r>
      <w:r w:rsidR="007B263C" w:rsidRPr="004E6BAA">
        <w:rPr>
          <w:rStyle w:val="Char5"/>
          <w:rtl/>
        </w:rPr>
        <w:t xml:space="preserve"> فَ</w:t>
      </w:r>
      <w:r w:rsidR="007B263C" w:rsidRPr="004E6BAA">
        <w:rPr>
          <w:rStyle w:val="Char5"/>
          <w:rFonts w:hint="cs"/>
          <w:rtl/>
        </w:rPr>
        <w:t>ٱ</w:t>
      </w:r>
      <w:r w:rsidR="007B263C" w:rsidRPr="004E6BAA">
        <w:rPr>
          <w:rStyle w:val="Char5"/>
          <w:rFonts w:hint="eastAsia"/>
          <w:rtl/>
        </w:rPr>
        <w:t>جۡتَنِبُوهُ</w:t>
      </w:r>
      <w:r w:rsidR="007B263C" w:rsidRPr="004E6BAA">
        <w:rPr>
          <w:rStyle w:val="Char5"/>
          <w:rtl/>
        </w:rPr>
        <w:t xml:space="preserve"> لَعَلَّكُمۡ تُفۡلِحُونَ ٩٠</w:t>
      </w:r>
      <w:r w:rsidRPr="009C1DDD">
        <w:rPr>
          <w:rFonts w:ascii="Traditional Arabic" w:hAnsi="Traditional Arabic" w:cs="Traditional Arabic"/>
          <w:rtl/>
          <w:lang w:bidi="fa-IR"/>
        </w:rPr>
        <w:t>﴾</w:t>
      </w:r>
      <w:r w:rsidRPr="00A1370D">
        <w:rPr>
          <w:rStyle w:val="Char3"/>
          <w:rFonts w:hint="cs"/>
          <w:rtl/>
        </w:rPr>
        <w:t xml:space="preserve"> </w:t>
      </w:r>
      <w:r w:rsidRPr="00A97378">
        <w:rPr>
          <w:rStyle w:val="Char6"/>
          <w:rtl/>
        </w:rPr>
        <w:t>[</w:t>
      </w:r>
      <w:r w:rsidRPr="00A97378">
        <w:rPr>
          <w:rStyle w:val="Char6"/>
          <w:rFonts w:hint="cs"/>
          <w:rtl/>
        </w:rPr>
        <w:t>المائد</w:t>
      </w:r>
      <w:r w:rsidR="00500859" w:rsidRPr="00A97378">
        <w:rPr>
          <w:rStyle w:val="Char6"/>
          <w:rFonts w:hint="cs"/>
          <w:rtl/>
        </w:rPr>
        <w:t>ة</w:t>
      </w:r>
      <w:r w:rsidRPr="00A97378">
        <w:rPr>
          <w:rStyle w:val="Char6"/>
          <w:rFonts w:hint="cs"/>
          <w:rtl/>
        </w:rPr>
        <w:t>: 90</w:t>
      </w:r>
      <w:r w:rsidRPr="00A97378">
        <w:rPr>
          <w:rStyle w:val="Char6"/>
          <w:rtl/>
        </w:rPr>
        <w:t>]</w:t>
      </w:r>
      <w:r w:rsidRPr="00A97378">
        <w:rPr>
          <w:rStyle w:val="Char3"/>
          <w:rtl/>
        </w:rPr>
        <w:t>.</w:t>
      </w:r>
    </w:p>
    <w:p w:rsidR="000B1A53" w:rsidRPr="00A97378" w:rsidRDefault="000B1A53" w:rsidP="00A97378">
      <w:pPr>
        <w:pStyle w:val="a3"/>
        <w:rPr>
          <w:rtl/>
        </w:rPr>
      </w:pPr>
      <w:r>
        <w:rPr>
          <w:rFonts w:cs="Traditional Arabic" w:hint="cs"/>
          <w:rtl/>
        </w:rPr>
        <w:t>«</w:t>
      </w:r>
      <w:r w:rsidR="00075243" w:rsidRPr="00A97378">
        <w:rPr>
          <w:rFonts w:hint="cs"/>
          <w:rtl/>
        </w:rPr>
        <w:t>ای مؤمنان همانا شراب و قمار و نشانه‌های معبودان باطل و تیرهای فال پلیداند، از کردار شیطان، پس احتراز کنید از آن تا رستگار شوید</w:t>
      </w:r>
      <w:r w:rsidR="00075243">
        <w:rPr>
          <w:rFonts w:cs="Traditional Arabic" w:hint="cs"/>
          <w:rtl/>
        </w:rPr>
        <w:t>»</w:t>
      </w:r>
      <w:r w:rsidR="00075243" w:rsidRPr="00A97378">
        <w:rPr>
          <w:rFonts w:hint="cs"/>
          <w:rtl/>
        </w:rPr>
        <w:t>.</w:t>
      </w:r>
    </w:p>
    <w:p w:rsidR="00075243" w:rsidRPr="00A97378" w:rsidRDefault="00075243" w:rsidP="00A97378">
      <w:pPr>
        <w:pStyle w:val="a3"/>
        <w:rPr>
          <w:rtl/>
        </w:rPr>
      </w:pPr>
      <w:r w:rsidRPr="00A97378">
        <w:rPr>
          <w:rFonts w:hint="cs"/>
          <w:rtl/>
        </w:rPr>
        <w:t>از این آی</w:t>
      </w:r>
      <w:r w:rsidR="004E6BAA" w:rsidRPr="00A97378">
        <w:rPr>
          <w:rFonts w:hint="cs"/>
          <w:rtl/>
        </w:rPr>
        <w:t>ۀ</w:t>
      </w:r>
      <w:r w:rsidRPr="00A97378">
        <w:rPr>
          <w:rFonts w:hint="cs"/>
          <w:rtl/>
        </w:rPr>
        <w:t xml:space="preserve"> کریمه نیز ثابت شد که نسبت به شراب، وحی الهی مطابق رأی حضرت عمر فاروق</w:t>
      </w:r>
      <w:r>
        <w:rPr>
          <w:rFonts w:cs="CTraditional Arabic" w:hint="cs"/>
          <w:rtl/>
        </w:rPr>
        <w:t>س</w:t>
      </w:r>
      <w:r w:rsidRPr="00A97378">
        <w:rPr>
          <w:rFonts w:hint="cs"/>
          <w:rtl/>
        </w:rPr>
        <w:t xml:space="preserve"> نازل شده است.</w:t>
      </w:r>
    </w:p>
    <w:p w:rsidR="000374EA" w:rsidRPr="00382D67" w:rsidRDefault="0089786F" w:rsidP="00A97378">
      <w:pPr>
        <w:pStyle w:val="a"/>
        <w:rPr>
          <w:rtl/>
        </w:rPr>
      </w:pPr>
      <w:bookmarkStart w:id="17" w:name="_Toc343725277"/>
      <w:bookmarkStart w:id="18" w:name="_Toc428886029"/>
      <w:r w:rsidRPr="00382D67">
        <w:rPr>
          <w:rFonts w:hint="cs"/>
          <w:rtl/>
        </w:rPr>
        <w:t>آیات طلاق مطابق رأی حضرت فاروق</w:t>
      </w:r>
      <w:r w:rsidR="00382D67" w:rsidRPr="00A97378">
        <w:rPr>
          <w:rFonts w:cs="CTraditional Arabic" w:hint="cs"/>
          <w:b/>
          <w:bCs w:val="0"/>
          <w:rtl/>
        </w:rPr>
        <w:t>س</w:t>
      </w:r>
      <w:bookmarkEnd w:id="17"/>
      <w:bookmarkEnd w:id="18"/>
    </w:p>
    <w:p w:rsidR="0089786F" w:rsidRPr="00A97378" w:rsidRDefault="007A48D0" w:rsidP="00A97378">
      <w:pPr>
        <w:pStyle w:val="a3"/>
        <w:rPr>
          <w:rtl/>
        </w:rPr>
      </w:pPr>
      <w:r w:rsidRPr="00A97378">
        <w:rPr>
          <w:rFonts w:hint="cs"/>
          <w:rtl/>
        </w:rPr>
        <w:t>حضرت فاروق</w:t>
      </w:r>
      <w:r>
        <w:rPr>
          <w:rFonts w:cs="CTraditional Arabic" w:hint="cs"/>
          <w:rtl/>
        </w:rPr>
        <w:t>س</w:t>
      </w:r>
      <w:r w:rsidRPr="00A97378">
        <w:rPr>
          <w:rFonts w:hint="cs"/>
          <w:rtl/>
        </w:rPr>
        <w:t xml:space="preserve"> ازواج مطهرات را نصیحت کرد که از حضرت پیغمبر</w:t>
      </w:r>
      <w:r>
        <w:rPr>
          <w:rFonts w:cs="CTraditional Arabic" w:hint="cs"/>
          <w:rtl/>
        </w:rPr>
        <w:t>ص</w:t>
      </w:r>
      <w:r w:rsidRPr="00A97378">
        <w:rPr>
          <w:rFonts w:hint="cs"/>
          <w:rtl/>
        </w:rPr>
        <w:t xml:space="preserve"> تقاضای بیجا نکنند و نفقه ما لایطاق نخواهند، مبادا که این عمل منجر به طلاق</w:t>
      </w:r>
      <w:r w:rsidR="00FF1B5B" w:rsidRPr="00A97378">
        <w:rPr>
          <w:rFonts w:hint="eastAsia"/>
          <w:rtl/>
        </w:rPr>
        <w:t>‌شان</w:t>
      </w:r>
      <w:r w:rsidR="00FF1B5B" w:rsidRPr="00A97378">
        <w:rPr>
          <w:rFonts w:hint="cs"/>
          <w:rtl/>
        </w:rPr>
        <w:t xml:space="preserve"> </w:t>
      </w:r>
      <w:r w:rsidRPr="00A97378">
        <w:rPr>
          <w:rFonts w:hint="cs"/>
          <w:rtl/>
        </w:rPr>
        <w:t>گردد.</w:t>
      </w:r>
    </w:p>
    <w:p w:rsidR="007A48D0" w:rsidRPr="00A97378" w:rsidRDefault="007A48D0" w:rsidP="00A97378">
      <w:pPr>
        <w:pStyle w:val="a3"/>
        <w:rPr>
          <w:rtl/>
        </w:rPr>
      </w:pPr>
      <w:r w:rsidRPr="00A97378">
        <w:rPr>
          <w:rFonts w:hint="cs"/>
          <w:rtl/>
        </w:rPr>
        <w:t>همان کلماتی که حضرت فاروق</w:t>
      </w:r>
      <w:r>
        <w:rPr>
          <w:rFonts w:cs="CTraditional Arabic" w:hint="cs"/>
          <w:rtl/>
        </w:rPr>
        <w:t>س</w:t>
      </w:r>
      <w:r w:rsidRPr="00A97378">
        <w:rPr>
          <w:rFonts w:hint="cs"/>
          <w:rtl/>
        </w:rPr>
        <w:t xml:space="preserve"> در نصیحت به</w:t>
      </w:r>
      <w:r w:rsidR="00FE2EEC" w:rsidRPr="00A97378">
        <w:rPr>
          <w:rFonts w:hint="cs"/>
          <w:rtl/>
        </w:rPr>
        <w:t xml:space="preserve"> آن‌ها </w:t>
      </w:r>
      <w:r w:rsidRPr="00A97378">
        <w:rPr>
          <w:rFonts w:hint="cs"/>
          <w:rtl/>
        </w:rPr>
        <w:t>بکار برد، خداوند متعال آن کلمات را بدون کم و کاست در سور</w:t>
      </w:r>
      <w:r w:rsidR="004E6BAA" w:rsidRPr="00A97378">
        <w:rPr>
          <w:rFonts w:hint="cs"/>
          <w:rtl/>
        </w:rPr>
        <w:t>ۀ</w:t>
      </w:r>
      <w:r w:rsidRPr="00A97378">
        <w:rPr>
          <w:rFonts w:hint="cs"/>
          <w:rtl/>
        </w:rPr>
        <w:t xml:space="preserve"> تحریم نازل فرمود:</w:t>
      </w:r>
    </w:p>
    <w:p w:rsidR="00382D67" w:rsidRPr="00A1370D" w:rsidRDefault="009C1DDD" w:rsidP="00A97378">
      <w:pPr>
        <w:ind w:firstLine="284"/>
        <w:jc w:val="both"/>
        <w:rPr>
          <w:rStyle w:val="Char3"/>
          <w:rtl/>
        </w:rPr>
      </w:pPr>
      <w:r w:rsidRPr="009C1DDD">
        <w:rPr>
          <w:rFonts w:ascii="Traditional Arabic" w:hAnsi="Traditional Arabic" w:cs="Traditional Arabic"/>
          <w:rtl/>
          <w:lang w:bidi="fa-IR"/>
        </w:rPr>
        <w:t>﴿</w:t>
      </w:r>
      <w:r w:rsidR="007B263C" w:rsidRPr="004E6BAA">
        <w:rPr>
          <w:rStyle w:val="Char5"/>
          <w:rFonts w:hint="eastAsia"/>
          <w:rtl/>
        </w:rPr>
        <w:t>عَسَىٰ</w:t>
      </w:r>
      <w:r w:rsidR="007B263C" w:rsidRPr="004E6BAA">
        <w:rPr>
          <w:rStyle w:val="Char5"/>
          <w:rtl/>
        </w:rPr>
        <w:t xml:space="preserve"> رَبُّهُ</w:t>
      </w:r>
      <w:r w:rsidR="007B263C" w:rsidRPr="004E6BAA">
        <w:rPr>
          <w:rStyle w:val="Char5"/>
          <w:rFonts w:hint="cs"/>
          <w:rtl/>
        </w:rPr>
        <w:t>ۥٓ</w:t>
      </w:r>
      <w:r w:rsidR="007B263C" w:rsidRPr="004E6BAA">
        <w:rPr>
          <w:rStyle w:val="Char5"/>
          <w:rtl/>
        </w:rPr>
        <w:t xml:space="preserve"> إِن طَلَّقَكُنَّ أَن يُبۡدِلَهُ</w:t>
      </w:r>
      <w:r w:rsidR="007B263C" w:rsidRPr="004E6BAA">
        <w:rPr>
          <w:rStyle w:val="Char5"/>
          <w:rFonts w:hint="cs"/>
          <w:rtl/>
        </w:rPr>
        <w:t>ۥٓ</w:t>
      </w:r>
      <w:r w:rsidR="007B263C" w:rsidRPr="004E6BAA">
        <w:rPr>
          <w:rStyle w:val="Char5"/>
          <w:rtl/>
        </w:rPr>
        <w:t xml:space="preserve"> أَزۡوَٰجًا خَيۡرٗا مِّنكُنَّ مُسۡلِمَٰتٖ مُّؤۡمِنَٰتٖ قَٰنِتَٰتٖ تَٰٓئِبَٰتٍ عَٰبِدَٰتٖ سَٰٓئِحَٰتٖ ثَيِّبَٰتٖ وَأَبۡكَارٗا ٥</w:t>
      </w:r>
      <w:r w:rsidRPr="009C1DDD">
        <w:rPr>
          <w:rFonts w:ascii="Traditional Arabic" w:hAnsi="Traditional Arabic" w:cs="Traditional Arabic"/>
          <w:rtl/>
          <w:lang w:bidi="fa-IR"/>
        </w:rPr>
        <w:t>﴾</w:t>
      </w:r>
      <w:r w:rsidRPr="00A1370D">
        <w:rPr>
          <w:rStyle w:val="Char3"/>
          <w:rFonts w:hint="cs"/>
          <w:rtl/>
        </w:rPr>
        <w:t xml:space="preserve"> </w:t>
      </w:r>
      <w:r w:rsidRPr="00A97378">
        <w:rPr>
          <w:rStyle w:val="Char6"/>
          <w:rtl/>
        </w:rPr>
        <w:t>[</w:t>
      </w:r>
      <w:r w:rsidRPr="00A97378">
        <w:rPr>
          <w:rStyle w:val="Char6"/>
          <w:rFonts w:hint="cs"/>
          <w:rtl/>
        </w:rPr>
        <w:t>التحریم:5</w:t>
      </w:r>
      <w:r w:rsidRPr="00A97378">
        <w:rPr>
          <w:rStyle w:val="Char6"/>
          <w:rtl/>
        </w:rPr>
        <w:t>]</w:t>
      </w:r>
      <w:r w:rsidRPr="00A97378">
        <w:rPr>
          <w:rStyle w:val="Char3"/>
          <w:rtl/>
        </w:rPr>
        <w:t>.</w:t>
      </w:r>
    </w:p>
    <w:p w:rsidR="006C773B" w:rsidRPr="00A97378" w:rsidRDefault="00382D67" w:rsidP="00A97378">
      <w:pPr>
        <w:pStyle w:val="a3"/>
        <w:rPr>
          <w:rtl/>
        </w:rPr>
      </w:pPr>
      <w:r>
        <w:rPr>
          <w:rFonts w:cs="Traditional Arabic" w:hint="cs"/>
          <w:rtl/>
        </w:rPr>
        <w:t>«</w:t>
      </w:r>
      <w:r w:rsidRPr="00A97378">
        <w:rPr>
          <w:rFonts w:hint="cs"/>
          <w:rtl/>
        </w:rPr>
        <w:t>ای زنان پیامبر گرامی</w:t>
      </w:r>
      <w:r>
        <w:rPr>
          <w:rFonts w:cs="CTraditional Arabic" w:hint="cs"/>
          <w:rtl/>
        </w:rPr>
        <w:t>ص</w:t>
      </w:r>
      <w:r w:rsidRPr="00A97378">
        <w:rPr>
          <w:rFonts w:hint="cs"/>
          <w:rtl/>
        </w:rPr>
        <w:t>! اگر پیامبر اکرم</w:t>
      </w:r>
      <w:r>
        <w:rPr>
          <w:rFonts w:cs="CTraditional Arabic" w:hint="cs"/>
          <w:rtl/>
        </w:rPr>
        <w:t>ص</w:t>
      </w:r>
      <w:r w:rsidRPr="00A97378">
        <w:rPr>
          <w:rFonts w:hint="cs"/>
          <w:rtl/>
        </w:rPr>
        <w:t xml:space="preserve"> شما را طلاق دهد امید می‌رود که پروردگار او در عوض شما، بهترین</w:t>
      </w:r>
      <w:r w:rsidR="00086E54" w:rsidRPr="00A97378">
        <w:rPr>
          <w:rFonts w:hint="cs"/>
          <w:rtl/>
        </w:rPr>
        <w:t xml:space="preserve"> </w:t>
      </w:r>
      <w:r w:rsidR="006C773B" w:rsidRPr="00A97378">
        <w:rPr>
          <w:rFonts w:hint="cs"/>
          <w:rtl/>
        </w:rPr>
        <w:t>زن را به او خواهد داد و موصوف به این صفات زنان فرمان برنده، باوردارنده، دعاکننده، توبه‌کننده، عبادت‌گذارنده، و روزه‌گی</w:t>
      </w:r>
      <w:r w:rsidR="003A21C1" w:rsidRPr="00A97378">
        <w:rPr>
          <w:rFonts w:hint="cs"/>
          <w:rtl/>
        </w:rPr>
        <w:t>رنده از بیوه‌زنان و دختران و دو</w:t>
      </w:r>
      <w:r w:rsidR="006C773B" w:rsidRPr="00A97378">
        <w:rPr>
          <w:rFonts w:hint="cs"/>
          <w:rtl/>
        </w:rPr>
        <w:t>ش</w:t>
      </w:r>
      <w:r w:rsidR="003A21C1" w:rsidRPr="00A97378">
        <w:rPr>
          <w:rFonts w:hint="cs"/>
          <w:rtl/>
        </w:rPr>
        <w:t>ی</w:t>
      </w:r>
      <w:r w:rsidR="008955B0" w:rsidRPr="00A97378">
        <w:rPr>
          <w:rFonts w:hint="cs"/>
          <w:rtl/>
        </w:rPr>
        <w:t>زه‌گان</w:t>
      </w:r>
      <w:r w:rsidR="006C773B">
        <w:rPr>
          <w:rFonts w:cs="Traditional Arabic" w:hint="cs"/>
          <w:rtl/>
        </w:rPr>
        <w:t>»</w:t>
      </w:r>
      <w:r w:rsidR="006C773B" w:rsidRPr="00A97378">
        <w:rPr>
          <w:rFonts w:hint="cs"/>
          <w:rtl/>
        </w:rPr>
        <w:t>.</w:t>
      </w:r>
    </w:p>
    <w:p w:rsidR="006C773B" w:rsidRPr="00A97378" w:rsidRDefault="006C773B" w:rsidP="00A97378">
      <w:pPr>
        <w:pStyle w:val="a3"/>
        <w:rPr>
          <w:rtl/>
        </w:rPr>
      </w:pPr>
      <w:r w:rsidRPr="00A97378">
        <w:rPr>
          <w:rFonts w:hint="cs"/>
          <w:rtl/>
        </w:rPr>
        <w:t>حضرات مفسرین بطور وضوح بیان فرموده</w:t>
      </w:r>
      <w:r w:rsidR="00FE2EEC" w:rsidRPr="00A97378">
        <w:rPr>
          <w:rFonts w:hint="cs"/>
          <w:rtl/>
        </w:rPr>
        <w:t xml:space="preserve">‌اند </w:t>
      </w:r>
      <w:r w:rsidRPr="00A97378">
        <w:rPr>
          <w:rFonts w:hint="cs"/>
          <w:rtl/>
        </w:rPr>
        <w:t>که حضرت فاروق</w:t>
      </w:r>
      <w:r>
        <w:rPr>
          <w:rFonts w:cs="CTraditional Arabic" w:hint="cs"/>
          <w:rtl/>
        </w:rPr>
        <w:t>س</w:t>
      </w:r>
      <w:r w:rsidRPr="00A97378">
        <w:rPr>
          <w:rFonts w:hint="cs"/>
          <w:rtl/>
        </w:rPr>
        <w:t xml:space="preserve"> به همین کلمات آیه ازواج مطهرات (رضی الله عنهُنَّ) را نصیحت کرده بود که متعاقب آن آیه فوق نازل گردید.</w:t>
      </w:r>
    </w:p>
    <w:p w:rsidR="00382D67" w:rsidRPr="008C4393" w:rsidRDefault="00225EC2" w:rsidP="00A97378">
      <w:pPr>
        <w:pStyle w:val="a"/>
        <w:rPr>
          <w:rtl/>
        </w:rPr>
      </w:pPr>
      <w:bookmarkStart w:id="19" w:name="_Toc343725278"/>
      <w:bookmarkStart w:id="20" w:name="_Toc428886030"/>
      <w:r w:rsidRPr="008C4393">
        <w:rPr>
          <w:rFonts w:hint="cs"/>
          <w:rtl/>
        </w:rPr>
        <w:t>خدا «احسن الخالقین» است رأی حضرت فاروق اعظم</w:t>
      </w:r>
      <w:r w:rsidR="008C4393" w:rsidRPr="00A97378">
        <w:rPr>
          <w:rFonts w:cs="CTraditional Arabic" w:hint="cs"/>
          <w:b/>
          <w:bCs w:val="0"/>
          <w:rtl/>
        </w:rPr>
        <w:t>س</w:t>
      </w:r>
      <w:r w:rsidRPr="008C4393">
        <w:rPr>
          <w:rFonts w:hint="cs"/>
          <w:rtl/>
        </w:rPr>
        <w:t xml:space="preserve"> وحی الهی شد</w:t>
      </w:r>
      <w:bookmarkEnd w:id="19"/>
      <w:bookmarkEnd w:id="20"/>
    </w:p>
    <w:p w:rsidR="00225EC2" w:rsidRPr="00A97378" w:rsidRDefault="00E51EAD" w:rsidP="00A97378">
      <w:pPr>
        <w:pStyle w:val="a3"/>
        <w:rPr>
          <w:rtl/>
        </w:rPr>
      </w:pPr>
      <w:r w:rsidRPr="00A97378">
        <w:rPr>
          <w:rFonts w:hint="cs"/>
          <w:rtl/>
        </w:rPr>
        <w:t>وقتی که آی</w:t>
      </w:r>
      <w:r w:rsidR="004E6BAA" w:rsidRPr="00A97378">
        <w:rPr>
          <w:rFonts w:hint="cs"/>
          <w:rtl/>
        </w:rPr>
        <w:t>ۀ</w:t>
      </w:r>
      <w:r w:rsidRPr="00A97378">
        <w:rPr>
          <w:rFonts w:hint="cs"/>
          <w:rtl/>
        </w:rPr>
        <w:t xml:space="preserve"> کریم</w:t>
      </w:r>
      <w:r w:rsidR="004E6BAA" w:rsidRPr="00A97378">
        <w:rPr>
          <w:rFonts w:hint="cs"/>
          <w:rtl/>
        </w:rPr>
        <w:t>ۀ</w:t>
      </w:r>
      <w:r w:rsidRPr="00A97378">
        <w:rPr>
          <w:rFonts w:hint="cs"/>
          <w:rtl/>
        </w:rPr>
        <w:t xml:space="preserve"> ذیل نازل شد:</w:t>
      </w:r>
    </w:p>
    <w:p w:rsidR="00E51EAD" w:rsidRPr="00A1370D" w:rsidRDefault="009C1DDD" w:rsidP="00297A5E">
      <w:pPr>
        <w:ind w:firstLine="284"/>
        <w:jc w:val="both"/>
        <w:rPr>
          <w:rStyle w:val="Char3"/>
          <w:rtl/>
        </w:rPr>
      </w:pPr>
      <w:r w:rsidRPr="009C1DDD">
        <w:rPr>
          <w:rFonts w:ascii="Traditional Arabic" w:hAnsi="Traditional Arabic" w:cs="Traditional Arabic"/>
          <w:rtl/>
          <w:lang w:bidi="fa-IR"/>
        </w:rPr>
        <w:t>﴿</w:t>
      </w:r>
      <w:r w:rsidR="007B263C" w:rsidRPr="004E6BAA">
        <w:rPr>
          <w:rStyle w:val="Char5"/>
          <w:rFonts w:hint="eastAsia"/>
          <w:rtl/>
        </w:rPr>
        <w:t>وَلَقَدۡ</w:t>
      </w:r>
      <w:r w:rsidR="007B263C" w:rsidRPr="004E6BAA">
        <w:rPr>
          <w:rStyle w:val="Char5"/>
          <w:rtl/>
        </w:rPr>
        <w:t xml:space="preserve"> خَلَقۡنَا </w:t>
      </w:r>
      <w:r w:rsidR="007B263C" w:rsidRPr="004E6BAA">
        <w:rPr>
          <w:rStyle w:val="Char5"/>
          <w:rFonts w:hint="cs"/>
          <w:rtl/>
        </w:rPr>
        <w:t>ٱ</w:t>
      </w:r>
      <w:r w:rsidR="007B263C" w:rsidRPr="004E6BAA">
        <w:rPr>
          <w:rStyle w:val="Char5"/>
          <w:rFonts w:hint="eastAsia"/>
          <w:rtl/>
        </w:rPr>
        <w:t>لۡإِنسَٰنَ</w:t>
      </w:r>
      <w:r w:rsidR="007B263C" w:rsidRPr="004E6BAA">
        <w:rPr>
          <w:rStyle w:val="Char5"/>
          <w:rtl/>
        </w:rPr>
        <w:t xml:space="preserve"> مِن سُلَٰلَةٖ مِّن طِينٖ ١٢</w:t>
      </w:r>
      <w:r w:rsidRPr="009C1DDD">
        <w:rPr>
          <w:rFonts w:ascii="Traditional Arabic" w:hAnsi="Traditional Arabic" w:cs="Traditional Arabic"/>
          <w:rtl/>
          <w:lang w:bidi="fa-IR"/>
        </w:rPr>
        <w:t>﴾</w:t>
      </w:r>
      <w:r w:rsidRPr="00A1370D">
        <w:rPr>
          <w:rStyle w:val="Char3"/>
          <w:rFonts w:hint="cs"/>
          <w:rtl/>
        </w:rPr>
        <w:t xml:space="preserve"> </w:t>
      </w:r>
      <w:r w:rsidRPr="00A97378">
        <w:rPr>
          <w:rStyle w:val="Char6"/>
          <w:rtl/>
        </w:rPr>
        <w:t>[</w:t>
      </w:r>
      <w:r w:rsidRPr="00A97378">
        <w:rPr>
          <w:rStyle w:val="Char6"/>
          <w:rFonts w:hint="cs"/>
          <w:rtl/>
        </w:rPr>
        <w:t>المؤمنون: 12</w:t>
      </w:r>
      <w:r w:rsidRPr="00A97378">
        <w:rPr>
          <w:rStyle w:val="Char6"/>
          <w:rtl/>
        </w:rPr>
        <w:t>]</w:t>
      </w:r>
      <w:r w:rsidRPr="00A97378">
        <w:rPr>
          <w:rStyle w:val="Char3"/>
          <w:rtl/>
        </w:rPr>
        <w:t>.</w:t>
      </w:r>
    </w:p>
    <w:p w:rsidR="00E51EAD" w:rsidRPr="00A97378" w:rsidRDefault="00E51EAD" w:rsidP="00A97378">
      <w:pPr>
        <w:pStyle w:val="a3"/>
        <w:rPr>
          <w:rtl/>
        </w:rPr>
      </w:pPr>
      <w:r>
        <w:rPr>
          <w:rFonts w:cs="Traditional Arabic" w:hint="cs"/>
          <w:rtl/>
        </w:rPr>
        <w:t>«</w:t>
      </w:r>
      <w:r w:rsidRPr="00A97378">
        <w:rPr>
          <w:rFonts w:hint="cs"/>
          <w:rtl/>
        </w:rPr>
        <w:t>همانا آفریدیم ما آدمی را از خلاص</w:t>
      </w:r>
      <w:r w:rsidR="004E6BAA" w:rsidRPr="00A97378">
        <w:rPr>
          <w:rFonts w:hint="cs"/>
          <w:rtl/>
        </w:rPr>
        <w:t>ۀ</w:t>
      </w:r>
      <w:r w:rsidRPr="00A97378">
        <w:rPr>
          <w:rFonts w:hint="cs"/>
          <w:rtl/>
        </w:rPr>
        <w:t xml:space="preserve"> گِل</w:t>
      </w:r>
      <w:r>
        <w:rPr>
          <w:rFonts w:cs="Traditional Arabic" w:hint="cs"/>
          <w:rtl/>
        </w:rPr>
        <w:t>»</w:t>
      </w:r>
      <w:r w:rsidRPr="00A97378">
        <w:rPr>
          <w:rFonts w:hint="cs"/>
          <w:rtl/>
        </w:rPr>
        <w:t>.</w:t>
      </w:r>
    </w:p>
    <w:p w:rsidR="00E51EAD" w:rsidRPr="00A97378" w:rsidRDefault="00E51EAD" w:rsidP="00A97378">
      <w:pPr>
        <w:pStyle w:val="a3"/>
        <w:rPr>
          <w:rtl/>
        </w:rPr>
      </w:pPr>
      <w:r w:rsidRPr="00A97378">
        <w:rPr>
          <w:rFonts w:hint="cs"/>
          <w:rtl/>
        </w:rPr>
        <w:t>فوراً حضرتِ فاروق گفت:</w:t>
      </w:r>
    </w:p>
    <w:p w:rsidR="00E6043F" w:rsidRPr="00A97378" w:rsidRDefault="00E51EAD" w:rsidP="00A97378">
      <w:pPr>
        <w:pStyle w:val="a3"/>
        <w:rPr>
          <w:rtl/>
        </w:rPr>
      </w:pPr>
      <w:r w:rsidRPr="00A97378">
        <w:rPr>
          <w:rStyle w:val="Char0"/>
          <w:rFonts w:hint="cs"/>
          <w:rtl/>
        </w:rPr>
        <w:t>«</w:t>
      </w:r>
      <w:r w:rsidR="00A516B2" w:rsidRPr="00A97378">
        <w:rPr>
          <w:rStyle w:val="Char0"/>
          <w:rFonts w:hint="cs"/>
          <w:rtl/>
        </w:rPr>
        <w:t>ف</w:t>
      </w:r>
      <w:r w:rsidR="00CB2862" w:rsidRPr="00A97378">
        <w:rPr>
          <w:rStyle w:val="Char0"/>
          <w:rFonts w:hint="cs"/>
          <w:rtl/>
        </w:rPr>
        <w:t>َتَبَارَكَ اللّهُ أ</w:t>
      </w:r>
      <w:r w:rsidR="00A516B2" w:rsidRPr="00A97378">
        <w:rPr>
          <w:rStyle w:val="Char0"/>
          <w:rFonts w:hint="cs"/>
          <w:rtl/>
        </w:rPr>
        <w:t>َحْسَنُ الْخَالِقِيْنَ</w:t>
      </w:r>
      <w:r w:rsidRPr="00A97378">
        <w:rPr>
          <w:rStyle w:val="Char0"/>
          <w:rFonts w:hint="cs"/>
          <w:rtl/>
        </w:rPr>
        <w:t>»</w:t>
      </w:r>
      <w:r w:rsidRPr="00A97378">
        <w:rPr>
          <w:rFonts w:hint="cs"/>
          <w:rtl/>
        </w:rPr>
        <w:t>. «پس بسیار بابرکت است خدا که بهترین سازندگان است». به محض این که این کلمات بر زبان حضرت فاروق</w:t>
      </w:r>
      <w:r>
        <w:rPr>
          <w:rFonts w:cs="CTraditional Arabic" w:hint="cs"/>
          <w:rtl/>
        </w:rPr>
        <w:t>س</w:t>
      </w:r>
      <w:r w:rsidRPr="00A97378">
        <w:rPr>
          <w:rFonts w:hint="cs"/>
          <w:rtl/>
        </w:rPr>
        <w:t xml:space="preserve"> جاری شد، وحی الهی بدون کم و کاست، همانطور بر رسول گرامی</w:t>
      </w:r>
      <w:r w:rsidR="00FE2EEC" w:rsidRPr="00A97378">
        <w:rPr>
          <w:rFonts w:hint="cs"/>
          <w:rtl/>
        </w:rPr>
        <w:t xml:space="preserve">‌اش </w:t>
      </w:r>
      <w:r w:rsidRPr="00A97378">
        <w:rPr>
          <w:rFonts w:hint="cs"/>
          <w:rtl/>
        </w:rPr>
        <w:t>نازل گشت.</w:t>
      </w:r>
    </w:p>
    <w:p w:rsidR="008C4393" w:rsidRPr="00F97D78" w:rsidRDefault="00DF5B29" w:rsidP="00A97378">
      <w:pPr>
        <w:pStyle w:val="a"/>
        <w:rPr>
          <w:rtl/>
        </w:rPr>
      </w:pPr>
      <w:bookmarkStart w:id="21" w:name="_Toc343725279"/>
      <w:bookmarkStart w:id="22" w:name="_Toc428886031"/>
      <w:r w:rsidRPr="00F97D78">
        <w:rPr>
          <w:rFonts w:hint="cs"/>
          <w:rtl/>
        </w:rPr>
        <w:t>در واقعه افک رأی حضرت فاروق</w:t>
      </w:r>
      <w:r w:rsidR="00F97D78" w:rsidRPr="00A97378">
        <w:rPr>
          <w:rFonts w:cs="CTraditional Arabic" w:hint="cs"/>
          <w:b/>
          <w:bCs w:val="0"/>
          <w:rtl/>
        </w:rPr>
        <w:t>س</w:t>
      </w:r>
      <w:r w:rsidRPr="00F97D78">
        <w:rPr>
          <w:rFonts w:hint="cs"/>
          <w:rtl/>
        </w:rPr>
        <w:t xml:space="preserve"> مطابق وحی الهی بود</w:t>
      </w:r>
      <w:bookmarkEnd w:id="21"/>
      <w:bookmarkEnd w:id="22"/>
    </w:p>
    <w:p w:rsidR="00DF5B29" w:rsidRPr="00A97378" w:rsidRDefault="00FD2338" w:rsidP="00A97378">
      <w:pPr>
        <w:pStyle w:val="a3"/>
        <w:rPr>
          <w:rtl/>
        </w:rPr>
      </w:pPr>
      <w:r w:rsidRPr="00A97378">
        <w:rPr>
          <w:rFonts w:hint="cs"/>
          <w:rtl/>
        </w:rPr>
        <w:t>هنگام مراجعت از عزو</w:t>
      </w:r>
      <w:r w:rsidR="004E6BAA" w:rsidRPr="00A97378">
        <w:rPr>
          <w:rFonts w:hint="cs"/>
          <w:rtl/>
        </w:rPr>
        <w:t>ۀ</w:t>
      </w:r>
      <w:r w:rsidRPr="00A97378">
        <w:rPr>
          <w:rFonts w:hint="cs"/>
          <w:rtl/>
        </w:rPr>
        <w:t xml:space="preserve"> بنی مصطلق آن تهمتی را که منافقین بر مادر مؤمنان حضرت عایشه صدیقه طاهره (سلام الله علیها) زدند، در تاریخ جهان درد و تأس</w:t>
      </w:r>
      <w:r w:rsidR="00D2578B" w:rsidRPr="00A97378">
        <w:rPr>
          <w:rFonts w:hint="cs"/>
          <w:rtl/>
        </w:rPr>
        <w:t>ف بزرگی است،</w:t>
      </w:r>
      <w:r w:rsidRPr="00A97378">
        <w:rPr>
          <w:rFonts w:hint="cs"/>
          <w:rtl/>
        </w:rPr>
        <w:t xml:space="preserve"> این واقعه در قرآن و حدیث به تفصیل وارد شده است.</w:t>
      </w:r>
    </w:p>
    <w:p w:rsidR="00FD2338" w:rsidRPr="00A97378" w:rsidRDefault="00FD2338" w:rsidP="00A97378">
      <w:pPr>
        <w:pStyle w:val="a3"/>
        <w:rPr>
          <w:rtl/>
        </w:rPr>
      </w:pPr>
      <w:r w:rsidRPr="00A97378">
        <w:rPr>
          <w:rFonts w:hint="cs"/>
          <w:rtl/>
        </w:rPr>
        <w:t>حضرات صحابه و سرور دو عالم</w:t>
      </w:r>
      <w:r>
        <w:rPr>
          <w:rFonts w:cs="CTraditional Arabic" w:hint="cs"/>
          <w:rtl/>
        </w:rPr>
        <w:t>ص</w:t>
      </w:r>
      <w:r w:rsidRPr="00A97378">
        <w:rPr>
          <w:rFonts w:hint="cs"/>
          <w:rtl/>
        </w:rPr>
        <w:t xml:space="preserve"> از ای</w:t>
      </w:r>
      <w:r w:rsidR="003B6838" w:rsidRPr="00A97378">
        <w:rPr>
          <w:rFonts w:hint="cs"/>
          <w:rtl/>
        </w:rPr>
        <w:t>ن حرکت زشت منافقین بسیار رنجیده</w:t>
      </w:r>
      <w:r w:rsidR="003B6838" w:rsidRPr="00A97378">
        <w:rPr>
          <w:rFonts w:hint="eastAsia"/>
          <w:rtl/>
        </w:rPr>
        <w:t>‌</w:t>
      </w:r>
      <w:r w:rsidRPr="00A97378">
        <w:rPr>
          <w:rFonts w:hint="cs"/>
          <w:rtl/>
        </w:rPr>
        <w:t>خاطر و غمناک گشتند.</w:t>
      </w:r>
    </w:p>
    <w:p w:rsidR="00FD2338" w:rsidRPr="00A97378" w:rsidRDefault="00FD2338" w:rsidP="00A97378">
      <w:pPr>
        <w:pStyle w:val="a3"/>
        <w:rPr>
          <w:rtl/>
        </w:rPr>
      </w:pPr>
      <w:r w:rsidRPr="00A97378">
        <w:rPr>
          <w:rFonts w:hint="cs"/>
          <w:rtl/>
        </w:rPr>
        <w:t>حضرت عایشه صدیقه از شدت این صدمه سخت بیمار شد. حضرت نبی کریم</w:t>
      </w:r>
      <w:r>
        <w:rPr>
          <w:rFonts w:cs="CTraditional Arabic" w:hint="cs"/>
          <w:rtl/>
        </w:rPr>
        <w:t>ص</w:t>
      </w:r>
      <w:r w:rsidRPr="00A97378">
        <w:rPr>
          <w:rFonts w:hint="cs"/>
          <w:rtl/>
        </w:rPr>
        <w:t xml:space="preserve"> راجع به این قضیه از صحابه کرام مشورت خواستند. اتفاقاً حضرت علی مرتضی</w:t>
      </w:r>
      <w:r>
        <w:rPr>
          <w:rFonts w:cs="CTraditional Arabic" w:hint="cs"/>
          <w:rtl/>
        </w:rPr>
        <w:t>س</w:t>
      </w:r>
      <w:r w:rsidR="003B6838" w:rsidRPr="00A97378">
        <w:rPr>
          <w:rFonts w:hint="cs"/>
          <w:rtl/>
        </w:rPr>
        <w:t xml:space="preserve"> از جمله</w:t>
      </w:r>
      <w:r w:rsidR="00FE2EEC" w:rsidRPr="00A97378">
        <w:rPr>
          <w:rFonts w:hint="cs"/>
          <w:rtl/>
        </w:rPr>
        <w:t xml:space="preserve"> آن‌ها </w:t>
      </w:r>
      <w:r w:rsidR="003B6838" w:rsidRPr="00A97378">
        <w:rPr>
          <w:rFonts w:hint="cs"/>
          <w:rtl/>
        </w:rPr>
        <w:t>بود،</w:t>
      </w:r>
      <w:r w:rsidRPr="00A97378">
        <w:rPr>
          <w:rFonts w:hint="cs"/>
          <w:rtl/>
        </w:rPr>
        <w:t xml:space="preserve"> همه صحابه قول منافقین را مورد تردید و تکذیب قرار دادند و از برائت و پاکدامنی حضرت عایشه صدیقه سخن گفتند.</w:t>
      </w:r>
    </w:p>
    <w:p w:rsidR="00FD2338" w:rsidRPr="00A97378" w:rsidRDefault="00FD2338" w:rsidP="00A97378">
      <w:pPr>
        <w:pStyle w:val="a3"/>
        <w:rPr>
          <w:rtl/>
        </w:rPr>
      </w:pPr>
      <w:r w:rsidRPr="00A97378">
        <w:rPr>
          <w:rFonts w:hint="cs"/>
          <w:rtl/>
        </w:rPr>
        <w:t>هنگامی که پیامبر اکرم</w:t>
      </w:r>
      <w:r>
        <w:rPr>
          <w:rFonts w:cs="CTraditional Arabic" w:hint="cs"/>
          <w:rtl/>
        </w:rPr>
        <w:t>ص</w:t>
      </w:r>
      <w:r w:rsidRPr="00A97378">
        <w:rPr>
          <w:rFonts w:hint="cs"/>
          <w:rtl/>
        </w:rPr>
        <w:t xml:space="preserve"> از حضرت عمر فاروق</w:t>
      </w:r>
      <w:r>
        <w:rPr>
          <w:rFonts w:cs="CTraditional Arabic" w:hint="cs"/>
          <w:rtl/>
        </w:rPr>
        <w:t>س</w:t>
      </w:r>
      <w:r w:rsidRPr="00A97378">
        <w:rPr>
          <w:rFonts w:hint="cs"/>
          <w:rtl/>
        </w:rPr>
        <w:t xml:space="preserve"> مشورت خواست، حضرت فاروق اعظم در جواب عرض کرد: </w:t>
      </w:r>
      <w:r w:rsidRPr="00A97378">
        <w:rPr>
          <w:rStyle w:val="Char0"/>
          <w:rFonts w:hint="cs"/>
          <w:rtl/>
        </w:rPr>
        <w:t>«</w:t>
      </w:r>
      <w:r w:rsidR="00597A99" w:rsidRPr="00A97378">
        <w:rPr>
          <w:rStyle w:val="Char0"/>
          <w:rFonts w:hint="cs"/>
          <w:rtl/>
        </w:rPr>
        <w:t>مَنْ زَوَّجَكَهَا</w:t>
      </w:r>
      <w:r w:rsidRPr="00A97378">
        <w:rPr>
          <w:rStyle w:val="Char0"/>
          <w:rFonts w:hint="cs"/>
          <w:rtl/>
        </w:rPr>
        <w:t>»</w:t>
      </w:r>
      <w:r w:rsidRPr="00A97378">
        <w:rPr>
          <w:rFonts w:hint="cs"/>
          <w:rtl/>
        </w:rPr>
        <w:t>. یعنی چه کسی عایشه</w:t>
      </w:r>
      <w:r>
        <w:rPr>
          <w:rFonts w:cs="CTraditional Arabic" w:hint="cs"/>
          <w:rtl/>
        </w:rPr>
        <w:t>ل</w:t>
      </w:r>
      <w:r w:rsidRPr="00A97378">
        <w:rPr>
          <w:rFonts w:hint="cs"/>
          <w:rtl/>
        </w:rPr>
        <w:t xml:space="preserve"> را در نکاح تو درآورده است؟ قال الله، فرمود: خداوند متعال او را به نکاح من درآورده است. فاروق اعظم فوراً عرض نمود که: </w:t>
      </w:r>
      <w:r w:rsidRPr="00EC313A">
        <w:rPr>
          <w:rStyle w:val="Char0"/>
          <w:rFonts w:hint="cs"/>
          <w:rtl/>
        </w:rPr>
        <w:t>«</w:t>
      </w:r>
      <w:r w:rsidR="00597A99" w:rsidRPr="00EC313A">
        <w:rPr>
          <w:rStyle w:val="Char0"/>
          <w:rFonts w:hint="cs"/>
          <w:rtl/>
        </w:rPr>
        <w:t>سُبْحَانَكَ هَذَا بُهْتَانٌ عَظَيْمٌ</w:t>
      </w:r>
      <w:r w:rsidRPr="00EC313A">
        <w:rPr>
          <w:rStyle w:val="Char0"/>
          <w:rFonts w:hint="cs"/>
          <w:rtl/>
        </w:rPr>
        <w:t>»</w:t>
      </w:r>
      <w:r w:rsidR="00E5386D" w:rsidRPr="00A97378">
        <w:rPr>
          <w:rFonts w:hint="cs"/>
          <w:rtl/>
        </w:rPr>
        <w:t>. خدا پاک است،</w:t>
      </w:r>
      <w:r w:rsidRPr="00A97378">
        <w:rPr>
          <w:rFonts w:hint="cs"/>
          <w:rtl/>
        </w:rPr>
        <w:t xml:space="preserve"> این تهمتی بزرگ است.</w:t>
      </w:r>
    </w:p>
    <w:p w:rsidR="00FD2338" w:rsidRPr="00EC313A" w:rsidRDefault="00FD2338" w:rsidP="00EC313A">
      <w:pPr>
        <w:pStyle w:val="a3"/>
        <w:rPr>
          <w:rtl/>
        </w:rPr>
      </w:pPr>
      <w:r w:rsidRPr="00EC313A">
        <w:rPr>
          <w:rFonts w:hint="cs"/>
          <w:rtl/>
        </w:rPr>
        <w:t>به محض این که این کلمات بر زبان حضرت فاروق اعظم جاری گشت، وحی الهی مطابق آن بر پیامبر گرامی</w:t>
      </w:r>
      <w:r w:rsidR="00FE2EEC" w:rsidRPr="00EC313A">
        <w:rPr>
          <w:rFonts w:hint="cs"/>
          <w:rtl/>
        </w:rPr>
        <w:t xml:space="preserve">‌اش </w:t>
      </w:r>
      <w:r w:rsidRPr="00EC313A">
        <w:rPr>
          <w:rFonts w:hint="cs"/>
          <w:rtl/>
        </w:rPr>
        <w:t>نازل شد. پس معلوم شد که خداوند متعال رأی حضرت فاروق</w:t>
      </w:r>
      <w:r>
        <w:rPr>
          <w:rFonts w:cs="CTraditional Arabic" w:hint="cs"/>
          <w:rtl/>
        </w:rPr>
        <w:t>س</w:t>
      </w:r>
      <w:r w:rsidRPr="00EC313A">
        <w:rPr>
          <w:rFonts w:hint="cs"/>
          <w:rtl/>
        </w:rPr>
        <w:t xml:space="preserve"> را نسبت به برائت و پاکدامنی حضرت عایشه مادر مؤمنان</w:t>
      </w:r>
      <w:r>
        <w:rPr>
          <w:rFonts w:cs="CTraditional Arabic" w:hint="cs"/>
          <w:rtl/>
        </w:rPr>
        <w:t>ل</w:t>
      </w:r>
      <w:r w:rsidRPr="00EC313A">
        <w:rPr>
          <w:rFonts w:hint="cs"/>
          <w:rtl/>
        </w:rPr>
        <w:t xml:space="preserve"> تأئید فرمود.</w:t>
      </w:r>
    </w:p>
    <w:p w:rsidR="0031486F" w:rsidRDefault="0031486F" w:rsidP="00EC313A">
      <w:pPr>
        <w:pStyle w:val="a"/>
        <w:rPr>
          <w:rtl/>
        </w:rPr>
      </w:pPr>
      <w:bookmarkStart w:id="23" w:name="_Toc343725280"/>
      <w:bookmarkStart w:id="24" w:name="_Toc428886032"/>
      <w:r w:rsidRPr="0031486F">
        <w:rPr>
          <w:rFonts w:hint="cs"/>
          <w:rtl/>
        </w:rPr>
        <w:t>رأی حضرت فاروق</w:t>
      </w:r>
      <w:r w:rsidRPr="00EC313A">
        <w:rPr>
          <w:rFonts w:cs="CTraditional Arabic" w:hint="cs"/>
          <w:b/>
          <w:bCs w:val="0"/>
          <w:rtl/>
        </w:rPr>
        <w:t>س</w:t>
      </w:r>
      <w:r w:rsidRPr="0031486F">
        <w:rPr>
          <w:rFonts w:hint="cs"/>
          <w:rtl/>
        </w:rPr>
        <w:t xml:space="preserve"> در باره استغفار برای منافقین</w:t>
      </w:r>
      <w:bookmarkEnd w:id="23"/>
      <w:bookmarkEnd w:id="24"/>
    </w:p>
    <w:p w:rsidR="003055CC" w:rsidRPr="00EC313A" w:rsidRDefault="0008545F" w:rsidP="00EC313A">
      <w:pPr>
        <w:pStyle w:val="a3"/>
        <w:rPr>
          <w:rtl/>
        </w:rPr>
      </w:pPr>
      <w:r w:rsidRPr="00EC313A">
        <w:rPr>
          <w:rFonts w:hint="cs"/>
          <w:rtl/>
        </w:rPr>
        <w:t>عبدالله بن ابی منافق پسری داشت بنام عبدالله که مرد مؤمن و مخلصی بود، بسیار کوشش می‌کرد که پدرش مسلمان شود. لیکن نعمت اسلام نصیبش نشد، پسرش عبدالله از آن حضرت</w:t>
      </w:r>
      <w:r>
        <w:rPr>
          <w:rFonts w:cs="CTraditional Arabic" w:hint="cs"/>
          <w:rtl/>
        </w:rPr>
        <w:t>ص</w:t>
      </w:r>
      <w:r w:rsidR="008E703B" w:rsidRPr="00EC313A">
        <w:rPr>
          <w:rFonts w:hint="cs"/>
          <w:rtl/>
        </w:rPr>
        <w:t xml:space="preserve"> در</w:t>
      </w:r>
      <w:r w:rsidRPr="00EC313A">
        <w:rPr>
          <w:rFonts w:hint="cs"/>
          <w:rtl/>
        </w:rPr>
        <w:t xml:space="preserve">خواست کرد که برای پدرم استغفار و طلب </w:t>
      </w:r>
      <w:r w:rsidR="00641F36" w:rsidRPr="00EC313A">
        <w:rPr>
          <w:rFonts w:hint="cs"/>
          <w:rtl/>
        </w:rPr>
        <w:t>آمرزش بفرما.</w:t>
      </w:r>
    </w:p>
    <w:p w:rsidR="00641F36" w:rsidRPr="00EC313A" w:rsidRDefault="00641F36" w:rsidP="00EC313A">
      <w:pPr>
        <w:pStyle w:val="a3"/>
        <w:rPr>
          <w:rtl/>
        </w:rPr>
      </w:pPr>
      <w:r w:rsidRPr="00EC313A">
        <w:rPr>
          <w:rFonts w:hint="cs"/>
          <w:rtl/>
        </w:rPr>
        <w:t>پیامبر اکرم</w:t>
      </w:r>
      <w:r>
        <w:rPr>
          <w:rFonts w:cs="CTraditional Arabic" w:hint="cs"/>
          <w:rtl/>
        </w:rPr>
        <w:t>ص</w:t>
      </w:r>
      <w:r w:rsidRPr="00EC313A">
        <w:rPr>
          <w:rFonts w:hint="cs"/>
          <w:rtl/>
        </w:rPr>
        <w:t xml:space="preserve"> برای دلجویی پسرش که مؤمن مخلصی بود، استغفار و دعا را آغاز فرمود. چون حضرت فاروق</w:t>
      </w:r>
      <w:r>
        <w:rPr>
          <w:rFonts w:cs="CTraditional Arabic" w:hint="cs"/>
          <w:rtl/>
        </w:rPr>
        <w:t>س</w:t>
      </w:r>
      <w:r w:rsidRPr="00EC313A">
        <w:rPr>
          <w:rFonts w:hint="cs"/>
          <w:rtl/>
        </w:rPr>
        <w:t xml:space="preserve"> دعا را شنید، عرض کرد: یا رسول الله! اگر شما برای این منافق د</w:t>
      </w:r>
      <w:r w:rsidR="008E703B" w:rsidRPr="00EC313A">
        <w:rPr>
          <w:rFonts w:hint="cs"/>
          <w:rtl/>
        </w:rPr>
        <w:t>عا بخوانید یا نخوانید یکسان است،</w:t>
      </w:r>
      <w:r w:rsidRPr="00EC313A">
        <w:rPr>
          <w:rFonts w:hint="cs"/>
          <w:rtl/>
        </w:rPr>
        <w:t xml:space="preserve"> ایمان نصیبش نخواهد شد ولو این که برای او</w:t>
      </w:r>
      <w:r w:rsidR="008E703B" w:rsidRPr="00EC313A">
        <w:rPr>
          <w:rFonts w:hint="cs"/>
          <w:rtl/>
        </w:rPr>
        <w:t xml:space="preserve"> هفتاد مرتبه دعا و استغفار کنید،</w:t>
      </w:r>
      <w:r w:rsidRPr="00EC313A">
        <w:rPr>
          <w:rFonts w:hint="cs"/>
          <w:rtl/>
        </w:rPr>
        <w:t xml:space="preserve"> همانگونه که حضرت عالی بهتر می‌دان</w:t>
      </w:r>
      <w:r w:rsidR="008E703B" w:rsidRPr="00EC313A">
        <w:rPr>
          <w:rFonts w:hint="cs"/>
          <w:rtl/>
        </w:rPr>
        <w:t>ید، او مورد مغفرت خداوند متعال ق</w:t>
      </w:r>
      <w:r w:rsidRPr="00EC313A">
        <w:rPr>
          <w:rFonts w:hint="cs"/>
          <w:rtl/>
        </w:rPr>
        <w:t>رار نخواهد گرفت.</w:t>
      </w:r>
    </w:p>
    <w:p w:rsidR="00641F36" w:rsidRPr="00A1370D" w:rsidRDefault="00641F36" w:rsidP="00EC313A">
      <w:pPr>
        <w:ind w:firstLine="284"/>
        <w:jc w:val="lowKashida"/>
        <w:rPr>
          <w:rStyle w:val="Char3"/>
          <w:rtl/>
        </w:rPr>
      </w:pPr>
      <w:r w:rsidRPr="00A1370D">
        <w:rPr>
          <w:rStyle w:val="Char3"/>
          <w:rFonts w:hint="cs"/>
          <w:rtl/>
        </w:rPr>
        <w:t>از یک طرف حضرت فاروق</w:t>
      </w:r>
      <w:r>
        <w:rPr>
          <w:rFonts w:cs="CTraditional Arabic" w:hint="cs"/>
          <w:rtl/>
          <w:lang w:bidi="fa-IR"/>
        </w:rPr>
        <w:t>س</w:t>
      </w:r>
      <w:r w:rsidRPr="00A1370D">
        <w:rPr>
          <w:rStyle w:val="Char3"/>
          <w:rFonts w:hint="cs"/>
          <w:rtl/>
        </w:rPr>
        <w:t xml:space="preserve"> آن کلمات را داشت عرض می‌کرد که از طرف دیگر وحی الهی مطابق رای فاروق اعظم</w:t>
      </w:r>
      <w:r>
        <w:rPr>
          <w:rFonts w:cs="CTraditional Arabic" w:hint="cs"/>
          <w:rtl/>
          <w:lang w:bidi="fa-IR"/>
        </w:rPr>
        <w:t>س</w:t>
      </w:r>
      <w:r w:rsidRPr="00A1370D">
        <w:rPr>
          <w:rStyle w:val="Char3"/>
          <w:rFonts w:hint="cs"/>
          <w:rtl/>
        </w:rPr>
        <w:t xml:space="preserve"> بر پیامبر گرامی</w:t>
      </w:r>
      <w:r w:rsidR="00FE2EEC" w:rsidRPr="00A1370D">
        <w:rPr>
          <w:rStyle w:val="Char3"/>
          <w:rFonts w:hint="cs"/>
          <w:rtl/>
        </w:rPr>
        <w:t xml:space="preserve">‌اش </w:t>
      </w:r>
      <w:r w:rsidRPr="00A1370D">
        <w:rPr>
          <w:rStyle w:val="Char3"/>
          <w:rFonts w:hint="cs"/>
          <w:rtl/>
        </w:rPr>
        <w:t>نازل گشت.</w:t>
      </w:r>
    </w:p>
    <w:p w:rsidR="00641F36" w:rsidRPr="00EC313A" w:rsidRDefault="00641F36" w:rsidP="00EC313A">
      <w:pPr>
        <w:pStyle w:val="a3"/>
        <w:rPr>
          <w:rtl/>
        </w:rPr>
      </w:pPr>
      <w:r w:rsidRPr="00EC313A">
        <w:rPr>
          <w:rFonts w:hint="cs"/>
          <w:rtl/>
        </w:rPr>
        <w:t>چنانکه رب العالمین ارشاد فرمود:</w:t>
      </w:r>
    </w:p>
    <w:p w:rsidR="00B05F33" w:rsidRPr="00A1370D" w:rsidRDefault="009C1DDD" w:rsidP="00297A5E">
      <w:pPr>
        <w:ind w:firstLine="284"/>
        <w:jc w:val="both"/>
        <w:rPr>
          <w:rStyle w:val="Char3"/>
          <w:rtl/>
        </w:rPr>
      </w:pPr>
      <w:r w:rsidRPr="009C1DDD">
        <w:rPr>
          <w:rFonts w:ascii="Traditional Arabic" w:hAnsi="Traditional Arabic" w:cs="Traditional Arabic"/>
          <w:rtl/>
          <w:lang w:bidi="fa-IR"/>
        </w:rPr>
        <w:t>﴿</w:t>
      </w:r>
      <w:r w:rsidR="007B263C" w:rsidRPr="004E6BAA">
        <w:rPr>
          <w:rStyle w:val="Char5"/>
          <w:rFonts w:hint="eastAsia"/>
          <w:rtl/>
        </w:rPr>
        <w:t>سَوَآءٌ</w:t>
      </w:r>
      <w:r w:rsidR="007B263C" w:rsidRPr="004E6BAA">
        <w:rPr>
          <w:rStyle w:val="Char5"/>
          <w:rtl/>
        </w:rPr>
        <w:t xml:space="preserve"> عَلَيۡهِمۡ أَسۡتَغۡفَرۡتَ لَهُمۡ أَمۡ لَمۡ تَسۡتَغۡفِرۡ لَهُمۡ لَن يَغۡفِرَ </w:t>
      </w:r>
      <w:r w:rsidR="007B263C" w:rsidRPr="004E6BAA">
        <w:rPr>
          <w:rStyle w:val="Char5"/>
          <w:rFonts w:hint="cs"/>
          <w:rtl/>
        </w:rPr>
        <w:t>ٱ</w:t>
      </w:r>
      <w:r w:rsidR="007B263C" w:rsidRPr="004E6BAA">
        <w:rPr>
          <w:rStyle w:val="Char5"/>
          <w:rFonts w:hint="eastAsia"/>
          <w:rtl/>
        </w:rPr>
        <w:t>للَّهُ</w:t>
      </w:r>
      <w:r w:rsidR="007B263C" w:rsidRPr="004E6BAA">
        <w:rPr>
          <w:rStyle w:val="Char5"/>
          <w:rtl/>
        </w:rPr>
        <w:t xml:space="preserve"> لَهُمۡۚ</w:t>
      </w:r>
      <w:r w:rsidRPr="009C1DDD">
        <w:rPr>
          <w:rFonts w:ascii="Traditional Arabic" w:hAnsi="Traditional Arabic" w:cs="Traditional Arabic"/>
          <w:rtl/>
          <w:lang w:bidi="fa-IR"/>
        </w:rPr>
        <w:t>﴾</w:t>
      </w:r>
      <w:r w:rsidRPr="00A1370D">
        <w:rPr>
          <w:rStyle w:val="Char3"/>
          <w:rFonts w:hint="cs"/>
          <w:rtl/>
        </w:rPr>
        <w:t xml:space="preserve"> </w:t>
      </w:r>
      <w:r w:rsidRPr="00EC313A">
        <w:rPr>
          <w:rStyle w:val="Char6"/>
          <w:rtl/>
        </w:rPr>
        <w:t>[</w:t>
      </w:r>
      <w:r w:rsidRPr="00EC313A">
        <w:rPr>
          <w:rStyle w:val="Char6"/>
          <w:rFonts w:hint="cs"/>
          <w:rtl/>
        </w:rPr>
        <w:t>المنافقون:6</w:t>
      </w:r>
      <w:r w:rsidRPr="00EC313A">
        <w:rPr>
          <w:rStyle w:val="Char6"/>
          <w:rtl/>
        </w:rPr>
        <w:t>]</w:t>
      </w:r>
      <w:r w:rsidRPr="00EC313A">
        <w:rPr>
          <w:rStyle w:val="Char3"/>
          <w:rtl/>
        </w:rPr>
        <w:t>.</w:t>
      </w:r>
    </w:p>
    <w:p w:rsidR="00B05F33" w:rsidRPr="00EC313A" w:rsidRDefault="00B05F33" w:rsidP="00EC313A">
      <w:pPr>
        <w:pStyle w:val="a3"/>
        <w:rPr>
          <w:rtl/>
        </w:rPr>
      </w:pPr>
      <w:r>
        <w:rPr>
          <w:rFonts w:cs="Traditional Arabic" w:hint="cs"/>
          <w:rtl/>
        </w:rPr>
        <w:t>«</w:t>
      </w:r>
      <w:r w:rsidRPr="00EC313A">
        <w:rPr>
          <w:rFonts w:hint="cs"/>
          <w:rtl/>
        </w:rPr>
        <w:t>یکسان است که برای ایشان طلب مغفرت کنی یا طلب مغفرت نکنی</w:t>
      </w:r>
      <w:r w:rsidR="006A2521" w:rsidRPr="00EC313A">
        <w:rPr>
          <w:rFonts w:hint="cs"/>
          <w:rtl/>
        </w:rPr>
        <w:t>،</w:t>
      </w:r>
      <w:r w:rsidRPr="00EC313A">
        <w:rPr>
          <w:rFonts w:hint="cs"/>
          <w:rtl/>
        </w:rPr>
        <w:t xml:space="preserve"> خداوند متعال ایشان را هرگز نخواهد بخشید</w:t>
      </w:r>
      <w:r>
        <w:rPr>
          <w:rFonts w:cs="Traditional Arabic" w:hint="cs"/>
          <w:rtl/>
        </w:rPr>
        <w:t>»</w:t>
      </w:r>
      <w:r w:rsidRPr="00EC313A">
        <w:rPr>
          <w:rFonts w:hint="cs"/>
          <w:rtl/>
        </w:rPr>
        <w:t>.</w:t>
      </w:r>
    </w:p>
    <w:p w:rsidR="0079595B" w:rsidRPr="00EC313A" w:rsidRDefault="00B05F33" w:rsidP="00EC313A">
      <w:pPr>
        <w:pStyle w:val="a3"/>
        <w:rPr>
          <w:rtl/>
        </w:rPr>
      </w:pPr>
      <w:r w:rsidRPr="00EC313A">
        <w:rPr>
          <w:rFonts w:hint="cs"/>
          <w:rtl/>
        </w:rPr>
        <w:t>علامه هیثمی در مجمع الزواید این آیه را نیز از موافقات حضرت عمر فاروق</w:t>
      </w:r>
      <w:r>
        <w:rPr>
          <w:rFonts w:cs="CTraditional Arabic" w:hint="cs"/>
          <w:rtl/>
        </w:rPr>
        <w:t>س</w:t>
      </w:r>
      <w:r w:rsidRPr="00EC313A">
        <w:rPr>
          <w:rFonts w:hint="cs"/>
          <w:rtl/>
        </w:rPr>
        <w:t xml:space="preserve"> به شمار آورده است.</w:t>
      </w:r>
    </w:p>
    <w:p w:rsidR="00641F36" w:rsidRPr="007F1770" w:rsidRDefault="006E5C96" w:rsidP="00EC313A">
      <w:pPr>
        <w:pStyle w:val="a"/>
        <w:rPr>
          <w:rtl/>
        </w:rPr>
      </w:pPr>
      <w:bookmarkStart w:id="25" w:name="_Toc343725281"/>
      <w:bookmarkStart w:id="26" w:name="_Toc428886033"/>
      <w:r w:rsidRPr="007F1770">
        <w:rPr>
          <w:rFonts w:hint="cs"/>
          <w:rtl/>
        </w:rPr>
        <w:t>موافقت وحی الهی با رأی حضرت فاروق</w:t>
      </w:r>
      <w:r w:rsidR="00EC313A" w:rsidRPr="00EC313A">
        <w:rPr>
          <w:rFonts w:cs="CTraditional Arabic" w:hint="cs"/>
          <w:b/>
          <w:bCs w:val="0"/>
          <w:rtl/>
        </w:rPr>
        <w:t>س</w:t>
      </w:r>
      <w:r w:rsidRPr="007F1770">
        <w:rPr>
          <w:rFonts w:hint="cs"/>
          <w:rtl/>
        </w:rPr>
        <w:t xml:space="preserve"> در قتل بِشْر منافق</w:t>
      </w:r>
      <w:bookmarkEnd w:id="25"/>
      <w:bookmarkEnd w:id="26"/>
    </w:p>
    <w:p w:rsidR="006E5C96" w:rsidRPr="00EC313A" w:rsidRDefault="006D62C8" w:rsidP="00EC313A">
      <w:pPr>
        <w:pStyle w:val="a3"/>
        <w:rPr>
          <w:rtl/>
        </w:rPr>
      </w:pPr>
      <w:r w:rsidRPr="00EC313A">
        <w:rPr>
          <w:rFonts w:hint="cs"/>
          <w:rtl/>
        </w:rPr>
        <w:t>در شهر مدینه منوره منافقی بود بنام بِشر که با یکی از یهودیان اختلافی داشت.</w:t>
      </w:r>
    </w:p>
    <w:p w:rsidR="006D62C8" w:rsidRPr="00EC313A" w:rsidRDefault="006D62C8" w:rsidP="00EC313A">
      <w:pPr>
        <w:pStyle w:val="a3"/>
        <w:rPr>
          <w:rtl/>
        </w:rPr>
      </w:pPr>
      <w:r w:rsidRPr="00EC313A">
        <w:rPr>
          <w:rFonts w:hint="cs"/>
          <w:rtl/>
        </w:rPr>
        <w:t>یهودی گفت: این اختلاف را پیش حضرت محمد</w:t>
      </w:r>
      <w:r>
        <w:rPr>
          <w:rFonts w:cs="CTraditional Arabic" w:hint="cs"/>
          <w:rtl/>
        </w:rPr>
        <w:t>ص</w:t>
      </w:r>
      <w:r w:rsidRPr="00EC313A">
        <w:rPr>
          <w:rFonts w:hint="cs"/>
          <w:rtl/>
        </w:rPr>
        <w:t xml:space="preserve"> می‌بریم تا بین ما داوری نماید.</w:t>
      </w:r>
    </w:p>
    <w:p w:rsidR="007F1770" w:rsidRPr="00EC313A" w:rsidRDefault="007F1770" w:rsidP="00EC313A">
      <w:pPr>
        <w:pStyle w:val="a3"/>
        <w:rPr>
          <w:rtl/>
        </w:rPr>
      </w:pPr>
      <w:r w:rsidRPr="00EC313A">
        <w:rPr>
          <w:rFonts w:hint="cs"/>
          <w:rtl/>
        </w:rPr>
        <w:t>منافق گفت: پیش عالم یهود، کعب بن اشرف برویم:</w:t>
      </w:r>
    </w:p>
    <w:p w:rsidR="007F1770" w:rsidRPr="00EC313A" w:rsidRDefault="007F1770" w:rsidP="00EC313A">
      <w:pPr>
        <w:pStyle w:val="a3"/>
        <w:rPr>
          <w:rtl/>
        </w:rPr>
      </w:pPr>
      <w:r w:rsidRPr="00EC313A">
        <w:rPr>
          <w:rFonts w:hint="cs"/>
          <w:rtl/>
        </w:rPr>
        <w:t>یهودی قبول نکرد، زیرا می‌دانست که کعب از او رشوه گرفته و حق او را ضایع خواهد کر</w:t>
      </w:r>
      <w:r w:rsidR="00EB1B82" w:rsidRPr="00EC313A">
        <w:rPr>
          <w:rFonts w:hint="cs"/>
          <w:rtl/>
        </w:rPr>
        <w:t>د،</w:t>
      </w:r>
      <w:r w:rsidRPr="00EC313A">
        <w:rPr>
          <w:rFonts w:hint="cs"/>
          <w:rtl/>
        </w:rPr>
        <w:t xml:space="preserve"> سرانجام این اختلاف را ب</w:t>
      </w:r>
      <w:r w:rsidR="00EB1B82" w:rsidRPr="00EC313A">
        <w:rPr>
          <w:rFonts w:hint="cs"/>
          <w:rtl/>
        </w:rPr>
        <w:t xml:space="preserve">ه </w:t>
      </w:r>
      <w:r w:rsidRPr="00EC313A">
        <w:rPr>
          <w:rFonts w:hint="cs"/>
          <w:rtl/>
        </w:rPr>
        <w:t>خدمت حضور اکرم</w:t>
      </w:r>
      <w:r>
        <w:rPr>
          <w:rFonts w:cs="CTraditional Arabic" w:hint="cs"/>
          <w:rtl/>
        </w:rPr>
        <w:t>ص</w:t>
      </w:r>
      <w:r w:rsidRPr="00EC313A">
        <w:rPr>
          <w:rFonts w:hint="cs"/>
          <w:rtl/>
        </w:rPr>
        <w:t xml:space="preserve"> بردند.</w:t>
      </w:r>
    </w:p>
    <w:p w:rsidR="007F1770" w:rsidRPr="00EC313A" w:rsidRDefault="008C399D" w:rsidP="00EC313A">
      <w:pPr>
        <w:pStyle w:val="a3"/>
        <w:rPr>
          <w:rtl/>
        </w:rPr>
      </w:pPr>
      <w:r w:rsidRPr="00EC313A">
        <w:rPr>
          <w:rFonts w:hint="cs"/>
          <w:rtl/>
        </w:rPr>
        <w:t>بعد از شنیدن دلایل طرفین آ</w:t>
      </w:r>
      <w:r w:rsidR="007F1770" w:rsidRPr="00EC313A">
        <w:rPr>
          <w:rFonts w:hint="cs"/>
          <w:rtl/>
        </w:rPr>
        <w:t>ن حضرت</w:t>
      </w:r>
      <w:r w:rsidR="007F1770">
        <w:rPr>
          <w:rFonts w:cs="CTraditional Arabic" w:hint="cs"/>
          <w:rtl/>
        </w:rPr>
        <w:t>ص</w:t>
      </w:r>
      <w:r w:rsidR="007F1770" w:rsidRPr="00EC313A">
        <w:rPr>
          <w:rFonts w:hint="cs"/>
          <w:rtl/>
        </w:rPr>
        <w:t xml:space="preserve"> حق را برای یهودی ثابت فرمود و منافق محروم برگشت.</w:t>
      </w:r>
    </w:p>
    <w:p w:rsidR="007F1770" w:rsidRPr="00EC313A" w:rsidRDefault="007F1770" w:rsidP="00EC313A">
      <w:pPr>
        <w:pStyle w:val="a3"/>
        <w:rPr>
          <w:rtl/>
        </w:rPr>
      </w:pPr>
      <w:r w:rsidRPr="00EC313A">
        <w:rPr>
          <w:rFonts w:hint="cs"/>
          <w:rtl/>
        </w:rPr>
        <w:t>چون آن دو از مجلس بلند شدند، منافق گفت: این اختلاف را برای بار دوم پیش حضرت عمر</w:t>
      </w:r>
      <w:r>
        <w:rPr>
          <w:rFonts w:cs="CTraditional Arabic" w:hint="cs"/>
          <w:rtl/>
        </w:rPr>
        <w:t>س</w:t>
      </w:r>
      <w:r w:rsidR="008C399D" w:rsidRPr="00EC313A">
        <w:rPr>
          <w:rFonts w:hint="cs"/>
          <w:rtl/>
        </w:rPr>
        <w:t xml:space="preserve"> ببریم تا او داوری نماید،</w:t>
      </w:r>
      <w:r w:rsidRPr="00EC313A">
        <w:rPr>
          <w:rFonts w:hint="cs"/>
          <w:rtl/>
        </w:rPr>
        <w:t xml:space="preserve"> او با این تصور گمان می‌کرد که حضرت عمر</w:t>
      </w:r>
      <w:r>
        <w:rPr>
          <w:rFonts w:cs="CTraditional Arabic" w:hint="cs"/>
          <w:rtl/>
        </w:rPr>
        <w:t>س</w:t>
      </w:r>
      <w:r w:rsidRPr="00EC313A">
        <w:rPr>
          <w:rFonts w:hint="cs"/>
          <w:rtl/>
        </w:rPr>
        <w:t xml:space="preserve"> حق را به مسلمان منافق خواهد داد و بر یهودی خشم خواهد گرفت</w:t>
      </w:r>
      <w:r w:rsidR="008C399D" w:rsidRPr="00EC313A">
        <w:rPr>
          <w:rFonts w:hint="cs"/>
          <w:rtl/>
        </w:rPr>
        <w:t>،</w:t>
      </w:r>
      <w:r w:rsidRPr="00EC313A">
        <w:rPr>
          <w:rFonts w:hint="cs"/>
          <w:rtl/>
        </w:rPr>
        <w:t xml:space="preserve"> ولی آن یهودی یقین کامل داشت که حکم حضرت فاروق با حکم پیامبر اکرم</w:t>
      </w:r>
      <w:r>
        <w:rPr>
          <w:rFonts w:cs="CTraditional Arabic" w:hint="cs"/>
          <w:rtl/>
        </w:rPr>
        <w:t>ص</w:t>
      </w:r>
      <w:r w:rsidRPr="00EC313A">
        <w:rPr>
          <w:rFonts w:hint="cs"/>
          <w:rtl/>
        </w:rPr>
        <w:t xml:space="preserve"> موافق خواهد بود و برای بار دوم هم برنده خواهد شد. خلاصه به اتفاق یکدیگر به عدالت فاروقی حاضر شدند. یهو</w:t>
      </w:r>
      <w:r w:rsidR="000B797A" w:rsidRPr="00EC313A">
        <w:rPr>
          <w:rFonts w:hint="cs"/>
          <w:rtl/>
        </w:rPr>
        <w:t>دی تمام ماجرا را بیان کرد،</w:t>
      </w:r>
      <w:r w:rsidRPr="00EC313A">
        <w:rPr>
          <w:rFonts w:hint="cs"/>
          <w:rtl/>
        </w:rPr>
        <w:t xml:space="preserve"> در ضمن این را هم گفت که آن حضرت</w:t>
      </w:r>
      <w:r>
        <w:rPr>
          <w:rFonts w:cs="CTraditional Arabic" w:hint="cs"/>
          <w:rtl/>
        </w:rPr>
        <w:t>ص</w:t>
      </w:r>
      <w:r w:rsidR="000B797A" w:rsidRPr="00EC313A">
        <w:rPr>
          <w:rFonts w:hint="cs"/>
          <w:rtl/>
        </w:rPr>
        <w:t xml:space="preserve"> حق را به من داده است،</w:t>
      </w:r>
      <w:r w:rsidRPr="00EC313A">
        <w:rPr>
          <w:rFonts w:hint="cs"/>
          <w:rtl/>
        </w:rPr>
        <w:t xml:space="preserve"> لیکن منافق راضی نشده، دوباره آن اختلاف را پیش شما آوردیم.</w:t>
      </w:r>
    </w:p>
    <w:p w:rsidR="007F1770" w:rsidRPr="00EC313A" w:rsidRDefault="007F1770" w:rsidP="00EC313A">
      <w:pPr>
        <w:pStyle w:val="a3"/>
        <w:rPr>
          <w:rtl/>
        </w:rPr>
      </w:pPr>
      <w:r w:rsidRPr="00EC313A">
        <w:rPr>
          <w:rFonts w:hint="cs"/>
          <w:rtl/>
        </w:rPr>
        <w:t>حضرت فاروق از بِشر منافق پرسید که آیا سخنان یهودی درست است؟ منافق ان را تصدیق نمود. بالاخره حضرت فاروق فرمود: اکنون</w:t>
      </w:r>
      <w:r w:rsidR="003E6DC7" w:rsidRPr="00EC313A">
        <w:rPr>
          <w:rFonts w:hint="cs"/>
          <w:rtl/>
        </w:rPr>
        <w:t xml:space="preserve"> بین شما داوری خواهم کرد،</w:t>
      </w:r>
      <w:r w:rsidRPr="00EC313A">
        <w:rPr>
          <w:rFonts w:hint="cs"/>
          <w:rtl/>
        </w:rPr>
        <w:t xml:space="preserve"> بطوری که شمشیر از خانه آورد و گفت: هرکه حکم و داوری حضرت محمد</w:t>
      </w:r>
      <w:r>
        <w:rPr>
          <w:rFonts w:cs="CTraditional Arabic" w:hint="cs"/>
          <w:rtl/>
        </w:rPr>
        <w:t>ص</w:t>
      </w:r>
      <w:r w:rsidRPr="00EC313A">
        <w:rPr>
          <w:rFonts w:hint="cs"/>
          <w:rtl/>
        </w:rPr>
        <w:t xml:space="preserve"> را قبول ندارد، شمشیر عمر داوری و فیصله او را چنین خواهد کرد که سر او قابل دیدن نیست.</w:t>
      </w:r>
    </w:p>
    <w:p w:rsidR="007F1770" w:rsidRPr="00EC313A" w:rsidRDefault="007F1770" w:rsidP="00EC313A">
      <w:pPr>
        <w:pStyle w:val="a3"/>
        <w:rPr>
          <w:rtl/>
        </w:rPr>
      </w:pPr>
      <w:r w:rsidRPr="00EC313A">
        <w:rPr>
          <w:rFonts w:hint="cs"/>
          <w:rtl/>
        </w:rPr>
        <w:t>پس با شم</w:t>
      </w:r>
      <w:r w:rsidR="003E6DC7" w:rsidRPr="00EC313A">
        <w:rPr>
          <w:rFonts w:hint="cs"/>
          <w:rtl/>
        </w:rPr>
        <w:t>شیر سر منافق را از تنش جدا ساخت،</w:t>
      </w:r>
      <w:r w:rsidRPr="00EC313A">
        <w:rPr>
          <w:rFonts w:hint="cs"/>
          <w:rtl/>
        </w:rPr>
        <w:t xml:space="preserve"> این داوری حضرت فاروق اعظم</w:t>
      </w:r>
      <w:r>
        <w:rPr>
          <w:rFonts w:cs="CTraditional Arabic" w:hint="cs"/>
          <w:rtl/>
        </w:rPr>
        <w:t>س</w:t>
      </w:r>
      <w:r w:rsidRPr="00EC313A">
        <w:rPr>
          <w:rFonts w:hint="cs"/>
          <w:rtl/>
        </w:rPr>
        <w:t xml:space="preserve"> چنان مبتنی ب</w:t>
      </w:r>
      <w:r w:rsidR="003E6DC7" w:rsidRPr="00EC313A">
        <w:rPr>
          <w:rFonts w:hint="cs"/>
          <w:rtl/>
        </w:rPr>
        <w:t>ر</w:t>
      </w:r>
      <w:r w:rsidRPr="00EC313A">
        <w:rPr>
          <w:rFonts w:hint="cs"/>
          <w:rtl/>
        </w:rPr>
        <w:t xml:space="preserve">حق و </w:t>
      </w:r>
      <w:r w:rsidR="002C448A" w:rsidRPr="00EC313A">
        <w:rPr>
          <w:rFonts w:hint="cs"/>
          <w:rtl/>
        </w:rPr>
        <w:t>صداقت بود که آی</w:t>
      </w:r>
      <w:r w:rsidR="004E6BAA" w:rsidRPr="00EC313A">
        <w:rPr>
          <w:rFonts w:hint="cs"/>
          <w:rtl/>
        </w:rPr>
        <w:t>ۀ</w:t>
      </w:r>
      <w:r w:rsidR="002C448A" w:rsidRPr="00EC313A">
        <w:rPr>
          <w:rFonts w:hint="cs"/>
          <w:rtl/>
        </w:rPr>
        <w:t xml:space="preserve"> کریمه ذیل برای تأئید آن نازل شد:</w:t>
      </w:r>
    </w:p>
    <w:p w:rsidR="009C1DDD" w:rsidRPr="004E6BAA" w:rsidRDefault="009C1DDD" w:rsidP="00297A5E">
      <w:pPr>
        <w:ind w:firstLine="284"/>
        <w:jc w:val="both"/>
        <w:rPr>
          <w:rStyle w:val="Char5"/>
          <w:rtl/>
        </w:rPr>
      </w:pPr>
      <w:r w:rsidRPr="009C1DDD">
        <w:rPr>
          <w:rFonts w:ascii="Traditional Arabic" w:hAnsi="Traditional Arabic" w:cs="Traditional Arabic"/>
          <w:rtl/>
          <w:lang w:bidi="fa-IR"/>
        </w:rPr>
        <w:t>﴿</w:t>
      </w:r>
      <w:r w:rsidR="007B263C" w:rsidRPr="004E6BAA">
        <w:rPr>
          <w:rStyle w:val="Char5"/>
          <w:rFonts w:hint="eastAsia"/>
          <w:rtl/>
        </w:rPr>
        <w:t>فَلَا</w:t>
      </w:r>
      <w:r w:rsidR="007B263C" w:rsidRPr="004E6BAA">
        <w:rPr>
          <w:rStyle w:val="Char5"/>
          <w:rtl/>
        </w:rPr>
        <w:t xml:space="preserve"> وَرَبِّكَ لَا يُؤۡمِنُونَ حَتَّىٰ يُحَكِّمُوكَ فِيمَا شَجَرَ بَيۡنَهُمۡ ثُمَّ لَا يَجِدُواْ فِيٓ أَنفُسِهِمۡ حَرَجٗا مِّمَّا قَضَيۡتَ وَيُسَلِّمُواْ تَسۡلِيمٗا ٦٥</w:t>
      </w:r>
      <w:r w:rsidRPr="009C1DDD">
        <w:rPr>
          <w:rFonts w:ascii="Traditional Arabic" w:hAnsi="Traditional Arabic" w:cs="Traditional Arabic"/>
          <w:rtl/>
          <w:lang w:bidi="fa-IR"/>
        </w:rPr>
        <w:t>﴾</w:t>
      </w:r>
      <w:r w:rsidRPr="00A1370D">
        <w:rPr>
          <w:rStyle w:val="Char3"/>
          <w:rFonts w:hint="cs"/>
          <w:rtl/>
        </w:rPr>
        <w:t xml:space="preserve"> </w:t>
      </w:r>
      <w:r w:rsidRPr="00EC313A">
        <w:rPr>
          <w:rStyle w:val="Char6"/>
          <w:rtl/>
        </w:rPr>
        <w:t>[</w:t>
      </w:r>
      <w:r w:rsidRPr="00EC313A">
        <w:rPr>
          <w:rStyle w:val="Char6"/>
          <w:rFonts w:hint="cs"/>
          <w:rtl/>
        </w:rPr>
        <w:t>النساء: 65</w:t>
      </w:r>
      <w:r w:rsidRPr="00EC313A">
        <w:rPr>
          <w:rStyle w:val="Char6"/>
          <w:rtl/>
        </w:rPr>
        <w:t>]</w:t>
      </w:r>
      <w:r w:rsidRPr="00EC313A">
        <w:rPr>
          <w:rStyle w:val="Char3"/>
          <w:rtl/>
        </w:rPr>
        <w:t>.</w:t>
      </w:r>
    </w:p>
    <w:p w:rsidR="002C448A" w:rsidRPr="00EC313A" w:rsidRDefault="002C448A" w:rsidP="00EC313A">
      <w:pPr>
        <w:pStyle w:val="a3"/>
        <w:rPr>
          <w:rtl/>
        </w:rPr>
      </w:pPr>
      <w:r>
        <w:rPr>
          <w:rFonts w:cs="Traditional Arabic" w:hint="cs"/>
          <w:rtl/>
        </w:rPr>
        <w:t>«</w:t>
      </w:r>
      <w:r w:rsidRPr="00EC313A">
        <w:rPr>
          <w:rFonts w:hint="cs"/>
          <w:rtl/>
        </w:rPr>
        <w:t>قسم به پروردگار تو که ایشان ایمان نمی‌آورند تا این که ت</w:t>
      </w:r>
      <w:r w:rsidR="00FE2EEC" w:rsidRPr="00EC313A">
        <w:rPr>
          <w:rFonts w:hint="cs"/>
          <w:rtl/>
        </w:rPr>
        <w:t xml:space="preserve">و </w:t>
      </w:r>
      <w:r w:rsidRPr="00EC313A">
        <w:rPr>
          <w:rFonts w:hint="cs"/>
          <w:rtl/>
        </w:rPr>
        <w:t>را حاکم خود قرار دهند</w:t>
      </w:r>
      <w:r w:rsidR="00C23375" w:rsidRPr="00EC313A">
        <w:rPr>
          <w:rFonts w:hint="cs"/>
          <w:rtl/>
        </w:rPr>
        <w:t>،</w:t>
      </w:r>
      <w:r w:rsidRPr="00EC313A">
        <w:rPr>
          <w:rFonts w:hint="cs"/>
          <w:rtl/>
        </w:rPr>
        <w:t xml:space="preserve"> در آن اخ</w:t>
      </w:r>
      <w:r w:rsidR="00BE20FC" w:rsidRPr="00EC313A">
        <w:rPr>
          <w:rFonts w:hint="cs"/>
          <w:rtl/>
        </w:rPr>
        <w:t>ت</w:t>
      </w:r>
      <w:r w:rsidRPr="00EC313A">
        <w:rPr>
          <w:rFonts w:hint="cs"/>
          <w:rtl/>
        </w:rPr>
        <w:t>لافی که بین ایشان رخ می‌دهد، سپس نیابند در دل‌های خویش هیچ نوع تنگی را از آنچه تو حکم کردی</w:t>
      </w:r>
      <w:r w:rsidR="00BE20FC" w:rsidRPr="00EC313A">
        <w:rPr>
          <w:rFonts w:hint="cs"/>
          <w:rtl/>
        </w:rPr>
        <w:t>،</w:t>
      </w:r>
      <w:r w:rsidRPr="00EC313A">
        <w:rPr>
          <w:rFonts w:hint="cs"/>
          <w:rtl/>
        </w:rPr>
        <w:t xml:space="preserve"> و آن حکم را بخوشی قبول دارند</w:t>
      </w:r>
      <w:r>
        <w:rPr>
          <w:rFonts w:cs="Traditional Arabic" w:hint="cs"/>
          <w:rtl/>
        </w:rPr>
        <w:t>»</w:t>
      </w:r>
      <w:r w:rsidRPr="00EC313A">
        <w:rPr>
          <w:rFonts w:hint="cs"/>
          <w:rtl/>
        </w:rPr>
        <w:t>.</w:t>
      </w:r>
    </w:p>
    <w:p w:rsidR="002C448A" w:rsidRPr="00EC313A" w:rsidRDefault="002C448A" w:rsidP="00EC313A">
      <w:pPr>
        <w:pStyle w:val="a3"/>
        <w:rPr>
          <w:rtl/>
        </w:rPr>
      </w:pPr>
      <w:r w:rsidRPr="00EC313A">
        <w:rPr>
          <w:rFonts w:hint="cs"/>
          <w:rtl/>
        </w:rPr>
        <w:t>در تفسیر ابن جریر طبری جلد پنجم و تفسیر کبیر چاپ مصر جلد سوم صفح</w:t>
      </w:r>
      <w:r w:rsidR="004E6BAA" w:rsidRPr="00EC313A">
        <w:rPr>
          <w:rFonts w:hint="cs"/>
          <w:rtl/>
        </w:rPr>
        <w:t>ۀ</w:t>
      </w:r>
      <w:r w:rsidRPr="00EC313A">
        <w:rPr>
          <w:rFonts w:hint="cs"/>
          <w:rtl/>
        </w:rPr>
        <w:t xml:space="preserve"> 253 این آیه را نیز موافقات حضرت عمر</w:t>
      </w:r>
      <w:r>
        <w:rPr>
          <w:rFonts w:cs="CTraditional Arabic" w:hint="cs"/>
          <w:rtl/>
        </w:rPr>
        <w:t>س</w:t>
      </w:r>
      <w:r w:rsidRPr="00EC313A">
        <w:rPr>
          <w:rFonts w:hint="cs"/>
          <w:rtl/>
        </w:rPr>
        <w:t xml:space="preserve"> به شمار آورده</w:t>
      </w:r>
      <w:r w:rsidR="00FE2EEC" w:rsidRPr="00EC313A">
        <w:rPr>
          <w:rFonts w:hint="eastAsia"/>
          <w:rtl/>
        </w:rPr>
        <w:t>‌</w:t>
      </w:r>
      <w:r w:rsidRPr="00EC313A">
        <w:rPr>
          <w:rFonts w:hint="cs"/>
          <w:rtl/>
        </w:rPr>
        <w:t>اند.</w:t>
      </w:r>
    </w:p>
    <w:p w:rsidR="00E562A7" w:rsidRPr="00C40B3A" w:rsidRDefault="00E562A7" w:rsidP="006E40DE">
      <w:pPr>
        <w:pStyle w:val="a"/>
        <w:rPr>
          <w:rtl/>
        </w:rPr>
      </w:pPr>
      <w:bookmarkStart w:id="27" w:name="_Toc343725282"/>
      <w:bookmarkStart w:id="28" w:name="_Toc428886034"/>
      <w:r w:rsidRPr="00C40B3A">
        <w:rPr>
          <w:rFonts w:hint="cs"/>
          <w:rtl/>
        </w:rPr>
        <w:t>لقب فاروقی</w:t>
      </w:r>
      <w:bookmarkEnd w:id="27"/>
      <w:bookmarkEnd w:id="28"/>
    </w:p>
    <w:p w:rsidR="00E562A7" w:rsidRPr="00EC313A" w:rsidRDefault="00FB7ED0" w:rsidP="00EC313A">
      <w:pPr>
        <w:pStyle w:val="a3"/>
        <w:rPr>
          <w:rtl/>
        </w:rPr>
      </w:pPr>
      <w:r w:rsidRPr="00EC313A">
        <w:rPr>
          <w:rFonts w:hint="cs"/>
          <w:rtl/>
        </w:rPr>
        <w:t>لقب فاروقی، لقبی است که از جانب رب العالمین به حضرت فاروق اعظم</w:t>
      </w:r>
      <w:r>
        <w:rPr>
          <w:rFonts w:cs="CTraditional Arabic" w:hint="cs"/>
          <w:rtl/>
        </w:rPr>
        <w:t>س</w:t>
      </w:r>
      <w:r w:rsidRPr="00EC313A">
        <w:rPr>
          <w:rFonts w:hint="cs"/>
          <w:rtl/>
        </w:rPr>
        <w:t xml:space="preserve"> عطا شده است</w:t>
      </w:r>
      <w:r w:rsidR="00C72E51" w:rsidRPr="00EC313A">
        <w:rPr>
          <w:rFonts w:hint="cs"/>
          <w:rtl/>
        </w:rPr>
        <w:t>،</w:t>
      </w:r>
      <w:r w:rsidRPr="00EC313A">
        <w:rPr>
          <w:rFonts w:hint="cs"/>
          <w:rtl/>
        </w:rPr>
        <w:t xml:space="preserve"> و برای همیشه در تاریخ جهان به فاروق اعظم</w:t>
      </w:r>
      <w:r>
        <w:rPr>
          <w:rFonts w:cs="CTraditional Arabic" w:hint="cs"/>
          <w:rtl/>
        </w:rPr>
        <w:t>س</w:t>
      </w:r>
      <w:r w:rsidRPr="00EC313A">
        <w:rPr>
          <w:rFonts w:hint="cs"/>
          <w:rtl/>
        </w:rPr>
        <w:t xml:space="preserve"> موسوم گشت.</w:t>
      </w:r>
    </w:p>
    <w:p w:rsidR="00FB7ED0" w:rsidRPr="00EC313A" w:rsidRDefault="00FB7ED0" w:rsidP="00EC313A">
      <w:pPr>
        <w:pStyle w:val="a3"/>
        <w:rPr>
          <w:rtl/>
        </w:rPr>
      </w:pPr>
      <w:r w:rsidRPr="00EC313A">
        <w:rPr>
          <w:rFonts w:hint="cs"/>
          <w:rtl/>
        </w:rPr>
        <w:t>علمای کرام فاروق را جداکننده بین حق و باطل معنی و ترجمه کرده</w:t>
      </w:r>
      <w:r w:rsidR="00FE2EEC" w:rsidRPr="00EC313A">
        <w:rPr>
          <w:rFonts w:hint="eastAsia"/>
          <w:rtl/>
        </w:rPr>
        <w:t>‌</w:t>
      </w:r>
      <w:r w:rsidRPr="00EC313A">
        <w:rPr>
          <w:rFonts w:hint="cs"/>
          <w:rtl/>
        </w:rPr>
        <w:t>اند.</w:t>
      </w:r>
    </w:p>
    <w:p w:rsidR="00B75E98" w:rsidRDefault="00BC718B" w:rsidP="00EC313A">
      <w:pPr>
        <w:pStyle w:val="a"/>
        <w:rPr>
          <w:rtl/>
        </w:rPr>
      </w:pPr>
      <w:bookmarkStart w:id="29" w:name="_Toc343725283"/>
      <w:bookmarkStart w:id="30" w:name="_Toc428886035"/>
      <w:r w:rsidRPr="002A174C">
        <w:rPr>
          <w:rFonts w:hint="cs"/>
          <w:rtl/>
        </w:rPr>
        <w:t>حکم ممانعت خادمان از واردشدن به خانه‌ها در اوقات مخصوص موافق رأی حضرت فاروق</w:t>
      </w:r>
      <w:r w:rsidRPr="00EC313A">
        <w:rPr>
          <w:rFonts w:cs="CTraditional Arabic" w:hint="cs"/>
          <w:b/>
          <w:bCs w:val="0"/>
          <w:rtl/>
        </w:rPr>
        <w:t>س</w:t>
      </w:r>
      <w:r>
        <w:rPr>
          <w:rFonts w:hint="cs"/>
          <w:rtl/>
        </w:rPr>
        <w:t xml:space="preserve"> </w:t>
      </w:r>
      <w:r w:rsidRPr="002A174C">
        <w:rPr>
          <w:rFonts w:hint="cs"/>
          <w:rtl/>
        </w:rPr>
        <w:t>نازل شد</w:t>
      </w:r>
      <w:bookmarkEnd w:id="29"/>
      <w:bookmarkEnd w:id="30"/>
    </w:p>
    <w:p w:rsidR="00BC718B" w:rsidRPr="00EC313A" w:rsidRDefault="00B74B9E" w:rsidP="00EC313A">
      <w:pPr>
        <w:pStyle w:val="a3"/>
        <w:rPr>
          <w:rtl/>
        </w:rPr>
      </w:pPr>
      <w:r w:rsidRPr="00EC313A">
        <w:rPr>
          <w:rFonts w:hint="cs"/>
          <w:rtl/>
        </w:rPr>
        <w:t>روزی حضرت فاروق اعظم</w:t>
      </w:r>
      <w:r>
        <w:rPr>
          <w:rFonts w:cs="CTraditional Arabic" w:hint="cs"/>
          <w:rtl/>
        </w:rPr>
        <w:t>س</w:t>
      </w:r>
      <w:r w:rsidRPr="00EC313A">
        <w:rPr>
          <w:rFonts w:hint="cs"/>
          <w:rtl/>
        </w:rPr>
        <w:t xml:space="preserve"> در خانه خودش استراحت می‌کرد که ناگهان غلام پیامبر اکرم</w:t>
      </w:r>
      <w:r>
        <w:rPr>
          <w:rFonts w:cs="CTraditional Arabic" w:hint="cs"/>
          <w:rtl/>
        </w:rPr>
        <w:t>ص</w:t>
      </w:r>
      <w:r w:rsidRPr="00EC313A">
        <w:rPr>
          <w:rFonts w:hint="cs"/>
          <w:rtl/>
        </w:rPr>
        <w:t xml:space="preserve"> وارد خانه شد و پیغام داد که آن حضرت</w:t>
      </w:r>
      <w:r>
        <w:rPr>
          <w:rFonts w:cs="CTraditional Arabic" w:hint="cs"/>
          <w:rtl/>
        </w:rPr>
        <w:t>ص</w:t>
      </w:r>
      <w:r w:rsidRPr="00EC313A">
        <w:rPr>
          <w:rFonts w:hint="cs"/>
          <w:rtl/>
        </w:rPr>
        <w:t xml:space="preserve"> تو را خواسته است.</w:t>
      </w:r>
    </w:p>
    <w:p w:rsidR="00B74B9E" w:rsidRPr="00EC313A" w:rsidRDefault="00B74B9E" w:rsidP="00EC313A">
      <w:pPr>
        <w:pStyle w:val="a3"/>
        <w:rPr>
          <w:rtl/>
        </w:rPr>
      </w:pPr>
      <w:r w:rsidRPr="00EC313A">
        <w:rPr>
          <w:rFonts w:hint="cs"/>
          <w:rtl/>
        </w:rPr>
        <w:t>حضرت فاروق را واردشدن غلام در خانه بدون اجازه ناپسند آمد</w:t>
      </w:r>
      <w:r w:rsidR="00A11DA0" w:rsidRPr="00EC313A">
        <w:rPr>
          <w:rFonts w:hint="cs"/>
          <w:rtl/>
        </w:rPr>
        <w:t>،</w:t>
      </w:r>
      <w:r w:rsidRPr="00EC313A">
        <w:rPr>
          <w:rFonts w:hint="cs"/>
          <w:rtl/>
        </w:rPr>
        <w:t xml:space="preserve"> و در دل خود تمنا کرد که کاش خداوند متعال خادمان را از واردشدن ناگهانی و بدون اجازه در اوقات مخصوص ممنوع سازد.</w:t>
      </w:r>
    </w:p>
    <w:p w:rsidR="00B74B9E" w:rsidRPr="00EC313A" w:rsidRDefault="00B74B9E" w:rsidP="00EC313A">
      <w:pPr>
        <w:pStyle w:val="a3"/>
        <w:rPr>
          <w:rtl/>
        </w:rPr>
      </w:pPr>
      <w:r w:rsidRPr="00EC313A">
        <w:rPr>
          <w:rFonts w:hint="cs"/>
          <w:rtl/>
        </w:rPr>
        <w:t>او در حالی که این تمنا را در دل داشت، به خدمت پیغمبر گرامی</w:t>
      </w:r>
      <w:r>
        <w:rPr>
          <w:rFonts w:cs="CTraditional Arabic" w:hint="cs"/>
          <w:rtl/>
        </w:rPr>
        <w:t>ص</w:t>
      </w:r>
      <w:r w:rsidRPr="00EC313A">
        <w:rPr>
          <w:rFonts w:hint="cs"/>
          <w:rtl/>
        </w:rPr>
        <w:t xml:space="preserve"> حاضر شد.</w:t>
      </w:r>
    </w:p>
    <w:p w:rsidR="00B74B9E" w:rsidRPr="00EC313A" w:rsidRDefault="00B74B9E" w:rsidP="00EC313A">
      <w:pPr>
        <w:pStyle w:val="a3"/>
        <w:rPr>
          <w:rtl/>
        </w:rPr>
      </w:pPr>
      <w:r w:rsidRPr="00EC313A">
        <w:rPr>
          <w:rFonts w:hint="cs"/>
          <w:rtl/>
        </w:rPr>
        <w:t>در آن ساعت آی</w:t>
      </w:r>
      <w:r w:rsidR="004E6BAA" w:rsidRPr="00EC313A">
        <w:rPr>
          <w:rFonts w:hint="cs"/>
          <w:rtl/>
        </w:rPr>
        <w:t>ۀ</w:t>
      </w:r>
      <w:r w:rsidRPr="00EC313A">
        <w:rPr>
          <w:rFonts w:hint="cs"/>
          <w:rtl/>
        </w:rPr>
        <w:t xml:space="preserve"> ذیل از سور</w:t>
      </w:r>
      <w:r w:rsidR="004E6BAA" w:rsidRPr="00EC313A">
        <w:rPr>
          <w:rFonts w:hint="cs"/>
          <w:rtl/>
        </w:rPr>
        <w:t>ۀ</w:t>
      </w:r>
      <w:r w:rsidRPr="00EC313A">
        <w:rPr>
          <w:rFonts w:hint="cs"/>
          <w:rtl/>
        </w:rPr>
        <w:t xml:space="preserve"> نور نازل شد:</w:t>
      </w:r>
    </w:p>
    <w:p w:rsidR="00B74B9E" w:rsidRPr="00B96C2F" w:rsidRDefault="009C1DDD" w:rsidP="00297A5E">
      <w:pPr>
        <w:ind w:firstLine="284"/>
        <w:jc w:val="both"/>
        <w:rPr>
          <w:rFonts w:cs="Traditional Arabic"/>
          <w:b/>
          <w:bCs/>
          <w:sz w:val="26"/>
          <w:szCs w:val="26"/>
          <w:rtl/>
          <w:lang w:bidi="fa-IR"/>
        </w:rPr>
      </w:pPr>
      <w:r w:rsidRPr="009C1DDD">
        <w:rPr>
          <w:rFonts w:ascii="Traditional Arabic" w:hAnsi="Traditional Arabic" w:cs="Traditional Arabic"/>
          <w:rtl/>
          <w:lang w:bidi="fa-IR"/>
        </w:rPr>
        <w:t>﴿</w:t>
      </w:r>
      <w:r w:rsidR="007B263C" w:rsidRPr="004E6BAA">
        <w:rPr>
          <w:rStyle w:val="Char5"/>
          <w:rFonts w:hint="eastAsia"/>
          <w:rtl/>
        </w:rPr>
        <w:t>يَٰٓأَيُّهَا</w:t>
      </w:r>
      <w:r w:rsidR="007B263C" w:rsidRPr="004E6BAA">
        <w:rPr>
          <w:rStyle w:val="Char5"/>
          <w:rtl/>
        </w:rPr>
        <w:t xml:space="preserve"> </w:t>
      </w:r>
      <w:r w:rsidR="007B263C" w:rsidRPr="004E6BAA">
        <w:rPr>
          <w:rStyle w:val="Char5"/>
          <w:rFonts w:hint="cs"/>
          <w:rtl/>
        </w:rPr>
        <w:t>ٱ</w:t>
      </w:r>
      <w:r w:rsidR="007B263C" w:rsidRPr="004E6BAA">
        <w:rPr>
          <w:rStyle w:val="Char5"/>
          <w:rFonts w:hint="eastAsia"/>
          <w:rtl/>
        </w:rPr>
        <w:t>لَّذِينَ</w:t>
      </w:r>
      <w:r w:rsidR="007B263C" w:rsidRPr="004E6BAA">
        <w:rPr>
          <w:rStyle w:val="Char5"/>
          <w:rtl/>
        </w:rPr>
        <w:t xml:space="preserve"> ءَامَنُواْ لِيَسۡتَ‍ٔۡذِنكُمُ </w:t>
      </w:r>
      <w:r w:rsidR="007B263C" w:rsidRPr="004E6BAA">
        <w:rPr>
          <w:rStyle w:val="Char5"/>
          <w:rFonts w:hint="cs"/>
          <w:rtl/>
        </w:rPr>
        <w:t>ٱ</w:t>
      </w:r>
      <w:r w:rsidR="007B263C" w:rsidRPr="004E6BAA">
        <w:rPr>
          <w:rStyle w:val="Char5"/>
          <w:rFonts w:hint="eastAsia"/>
          <w:rtl/>
        </w:rPr>
        <w:t>لَّذِينَ</w:t>
      </w:r>
      <w:r w:rsidR="007B263C" w:rsidRPr="004E6BAA">
        <w:rPr>
          <w:rStyle w:val="Char5"/>
          <w:rtl/>
        </w:rPr>
        <w:t xml:space="preserve"> مَلَكَتۡ أَيۡمَٰنُكُمۡ</w:t>
      </w:r>
      <w:r w:rsidRPr="009C1DDD">
        <w:rPr>
          <w:rFonts w:ascii="Traditional Arabic" w:hAnsi="Traditional Arabic" w:cs="Traditional Arabic"/>
          <w:rtl/>
          <w:lang w:bidi="fa-IR"/>
        </w:rPr>
        <w:t>﴾</w:t>
      </w:r>
      <w:r w:rsidRPr="00A1370D">
        <w:rPr>
          <w:rStyle w:val="Char3"/>
          <w:rFonts w:hint="cs"/>
          <w:rtl/>
        </w:rPr>
        <w:t xml:space="preserve"> </w:t>
      </w:r>
      <w:r w:rsidRPr="00EC313A">
        <w:rPr>
          <w:rStyle w:val="Char6"/>
          <w:rtl/>
        </w:rPr>
        <w:t>[</w:t>
      </w:r>
      <w:r w:rsidRPr="00EC313A">
        <w:rPr>
          <w:rStyle w:val="Char6"/>
          <w:rFonts w:hint="cs"/>
          <w:rtl/>
        </w:rPr>
        <w:t>النور: 58</w:t>
      </w:r>
      <w:r w:rsidRPr="00EC313A">
        <w:rPr>
          <w:rStyle w:val="Char6"/>
          <w:rtl/>
        </w:rPr>
        <w:t>]</w:t>
      </w:r>
      <w:r w:rsidRPr="009C1DDD">
        <w:rPr>
          <w:rFonts w:ascii="mylotus" w:hAnsi="mylotus" w:cs="mylotus"/>
          <w:sz w:val="26"/>
          <w:szCs w:val="26"/>
          <w:rtl/>
          <w:lang w:bidi="fa-IR"/>
        </w:rPr>
        <w:t>.</w:t>
      </w:r>
    </w:p>
    <w:p w:rsidR="00B74B9E" w:rsidRPr="00EC313A" w:rsidRDefault="00C21892" w:rsidP="00EC313A">
      <w:pPr>
        <w:pStyle w:val="a3"/>
        <w:rPr>
          <w:rtl/>
        </w:rPr>
      </w:pPr>
      <w:r>
        <w:rPr>
          <w:rFonts w:cs="Traditional Arabic" w:hint="cs"/>
          <w:rtl/>
        </w:rPr>
        <w:t>«</w:t>
      </w:r>
      <w:r w:rsidRPr="00EC313A">
        <w:rPr>
          <w:rFonts w:hint="cs"/>
          <w:rtl/>
        </w:rPr>
        <w:t xml:space="preserve">ای مؤمنان! باید اجازه بگیرند از شما آنان که مالک شده است دست‌های </w:t>
      </w:r>
      <w:r w:rsidR="000837CF" w:rsidRPr="00EC313A">
        <w:rPr>
          <w:rFonts w:hint="cs"/>
          <w:rtl/>
        </w:rPr>
        <w:t>ر</w:t>
      </w:r>
      <w:r w:rsidRPr="00EC313A">
        <w:rPr>
          <w:rFonts w:hint="cs"/>
          <w:rtl/>
        </w:rPr>
        <w:t>است شما یعنی غلامان و کنیزان و نیز آنان که بحد احتلام نرسیده</w:t>
      </w:r>
      <w:r w:rsidR="00FE2EEC" w:rsidRPr="00EC313A">
        <w:rPr>
          <w:rFonts w:hint="cs"/>
          <w:rtl/>
        </w:rPr>
        <w:t xml:space="preserve">‌اند </w:t>
      </w:r>
      <w:r w:rsidRPr="00EC313A">
        <w:rPr>
          <w:rFonts w:hint="cs"/>
          <w:rtl/>
        </w:rPr>
        <w:t>از شما سه وقت مخصوص: 1- پیش از نماز فجر. 2- وقت نیمروز که برای استراحت لباس را از تن درمی‌آورید. 3- بعد از نماز عشاء. این سه وقت مخصوص برای خلوت شماست</w:t>
      </w:r>
      <w:r>
        <w:rPr>
          <w:rFonts w:cs="Traditional Arabic" w:hint="cs"/>
          <w:rtl/>
        </w:rPr>
        <w:t>»</w:t>
      </w:r>
      <w:r w:rsidRPr="00EC313A">
        <w:rPr>
          <w:rFonts w:hint="cs"/>
          <w:rtl/>
        </w:rPr>
        <w:t>.</w:t>
      </w:r>
    </w:p>
    <w:p w:rsidR="00C21892" w:rsidRPr="00EC313A" w:rsidRDefault="00C21892" w:rsidP="00EC313A">
      <w:pPr>
        <w:pStyle w:val="a3"/>
        <w:rPr>
          <w:rtl/>
        </w:rPr>
      </w:pPr>
      <w:r w:rsidRPr="00EC313A">
        <w:rPr>
          <w:rFonts w:hint="cs"/>
          <w:rtl/>
        </w:rPr>
        <w:t>حضرت فاروق</w:t>
      </w:r>
      <w:r>
        <w:rPr>
          <w:rFonts w:cs="CTraditional Arabic" w:hint="cs"/>
          <w:rtl/>
        </w:rPr>
        <w:t>س</w:t>
      </w:r>
      <w:r w:rsidRPr="00EC313A">
        <w:rPr>
          <w:rFonts w:hint="cs"/>
          <w:rtl/>
        </w:rPr>
        <w:t xml:space="preserve"> چون دید که خدای تعالی مطابق آرزویش آی</w:t>
      </w:r>
      <w:r w:rsidR="004E6BAA" w:rsidRPr="00EC313A">
        <w:rPr>
          <w:rFonts w:hint="cs"/>
          <w:rtl/>
        </w:rPr>
        <w:t>ۀ</w:t>
      </w:r>
      <w:r w:rsidRPr="00EC313A">
        <w:rPr>
          <w:rFonts w:hint="cs"/>
          <w:rtl/>
        </w:rPr>
        <w:t xml:space="preserve"> کریمه را نازل فرموده، و خادمان را از واردشدن به خانه‌ها در ا</w:t>
      </w:r>
      <w:r w:rsidR="0085432F" w:rsidRPr="00EC313A">
        <w:rPr>
          <w:rFonts w:hint="cs"/>
          <w:rtl/>
        </w:rPr>
        <w:t>وقات مخصوص ممنوع ساخت،</w:t>
      </w:r>
      <w:r w:rsidRPr="00EC313A">
        <w:rPr>
          <w:rFonts w:hint="cs"/>
          <w:rtl/>
        </w:rPr>
        <w:t xml:space="preserve"> فوراً سجده شکر را بجای آورد.</w:t>
      </w:r>
    </w:p>
    <w:p w:rsidR="00C21892" w:rsidRPr="00EC313A" w:rsidRDefault="00C21892" w:rsidP="00EC313A">
      <w:pPr>
        <w:pStyle w:val="a3"/>
        <w:rPr>
          <w:rtl/>
        </w:rPr>
      </w:pPr>
      <w:r w:rsidRPr="00EC313A">
        <w:rPr>
          <w:rFonts w:hint="cs"/>
          <w:rtl/>
        </w:rPr>
        <w:t>آن حضرت</w:t>
      </w:r>
      <w:r>
        <w:rPr>
          <w:rFonts w:cs="CTraditional Arabic" w:hint="cs"/>
          <w:rtl/>
        </w:rPr>
        <w:t>ص</w:t>
      </w:r>
      <w:r w:rsidRPr="00EC313A">
        <w:rPr>
          <w:rFonts w:hint="cs"/>
          <w:rtl/>
        </w:rPr>
        <w:t xml:space="preserve"> دید که حضرت فاروق بسیار شاد و خوشحال بنظر</w:t>
      </w:r>
      <w:r w:rsidR="0085432F" w:rsidRPr="00EC313A">
        <w:rPr>
          <w:rFonts w:hint="cs"/>
          <w:rtl/>
        </w:rPr>
        <w:t xml:space="preserve"> می‌رسد،</w:t>
      </w:r>
      <w:r w:rsidRPr="00EC313A">
        <w:rPr>
          <w:rFonts w:hint="cs"/>
          <w:rtl/>
        </w:rPr>
        <w:t xml:space="preserve"> جریان را از ایشان پرسید. حضرت فاروق تمام واقعه را به عرض مبارک رسانید.</w:t>
      </w:r>
    </w:p>
    <w:p w:rsidR="00C21892" w:rsidRPr="00EC313A" w:rsidRDefault="00C21892" w:rsidP="00EC313A">
      <w:pPr>
        <w:pStyle w:val="a3"/>
        <w:rPr>
          <w:rtl/>
        </w:rPr>
      </w:pPr>
      <w:r w:rsidRPr="00EC313A">
        <w:rPr>
          <w:rFonts w:hint="cs"/>
          <w:rtl/>
        </w:rPr>
        <w:t>آن حضرت</w:t>
      </w:r>
      <w:r>
        <w:rPr>
          <w:rFonts w:cs="CTraditional Arabic" w:hint="cs"/>
          <w:rtl/>
        </w:rPr>
        <w:t>ص</w:t>
      </w:r>
      <w:r w:rsidRPr="00EC313A">
        <w:rPr>
          <w:rFonts w:hint="cs"/>
          <w:rtl/>
        </w:rPr>
        <w:t xml:space="preserve"> از شنیدن آن بسیار مسرور گشت و فرمود: بی‌شک خدای تعالی شخص عفیف و باحیا را دوست دارد.</w:t>
      </w:r>
    </w:p>
    <w:p w:rsidR="00500859" w:rsidRPr="00EC313A" w:rsidRDefault="00C21892" w:rsidP="00EC313A">
      <w:pPr>
        <w:pStyle w:val="a3"/>
        <w:rPr>
          <w:rtl/>
        </w:rPr>
      </w:pPr>
      <w:r w:rsidRPr="00EC313A">
        <w:rPr>
          <w:rFonts w:hint="cs"/>
          <w:rtl/>
        </w:rPr>
        <w:t>امام رازی</w:t>
      </w:r>
      <w:r>
        <w:rPr>
          <w:rFonts w:cs="CTraditional Arabic" w:hint="cs"/>
          <w:rtl/>
        </w:rPr>
        <w:t>/</w:t>
      </w:r>
      <w:r w:rsidRPr="00EC313A">
        <w:rPr>
          <w:rFonts w:hint="cs"/>
          <w:rtl/>
        </w:rPr>
        <w:t xml:space="preserve"> این آی</w:t>
      </w:r>
      <w:r w:rsidR="004E6BAA" w:rsidRPr="00EC313A">
        <w:rPr>
          <w:rFonts w:hint="cs"/>
          <w:rtl/>
        </w:rPr>
        <w:t>ۀ</w:t>
      </w:r>
      <w:r w:rsidRPr="00EC313A">
        <w:rPr>
          <w:rFonts w:hint="cs"/>
          <w:rtl/>
        </w:rPr>
        <w:t xml:space="preserve"> کریمه را نیز از موافقات حضرت عمر</w:t>
      </w:r>
      <w:r>
        <w:rPr>
          <w:rFonts w:cs="CTraditional Arabic" w:hint="cs"/>
          <w:rtl/>
        </w:rPr>
        <w:t>س</w:t>
      </w:r>
      <w:r w:rsidRPr="00EC313A">
        <w:rPr>
          <w:rFonts w:hint="cs"/>
          <w:rtl/>
        </w:rPr>
        <w:t xml:space="preserve"> به شمار آورده است.</w:t>
      </w:r>
    </w:p>
    <w:p w:rsidR="003555BF" w:rsidRDefault="003555BF" w:rsidP="00EC313A">
      <w:pPr>
        <w:pStyle w:val="a"/>
        <w:rPr>
          <w:rtl/>
        </w:rPr>
      </w:pPr>
      <w:bookmarkStart w:id="31" w:name="_Toc343725284"/>
      <w:bookmarkStart w:id="32" w:name="_Toc428886036"/>
      <w:r w:rsidRPr="002A174C">
        <w:rPr>
          <w:rFonts w:hint="cs"/>
          <w:rtl/>
        </w:rPr>
        <w:t xml:space="preserve">حکم روی‌آوردن به سوی </w:t>
      </w:r>
      <w:r w:rsidRPr="002A174C">
        <w:rPr>
          <w:rFonts w:ascii="AGA Arabesque" w:hAnsi="AGA Arabesque"/>
          <w:rtl/>
        </w:rPr>
        <w:t>کعبة</w:t>
      </w:r>
      <w:r w:rsidRPr="002A174C">
        <w:rPr>
          <w:rFonts w:hint="cs"/>
          <w:rtl/>
        </w:rPr>
        <w:t xml:space="preserve"> الله نیز به تمنا و تقاضای حضرت فاروق اعظم</w:t>
      </w:r>
      <w:r w:rsidRPr="00EC313A">
        <w:rPr>
          <w:rFonts w:cs="CTraditional Arabic" w:hint="cs"/>
          <w:b/>
          <w:bCs w:val="0"/>
          <w:rtl/>
        </w:rPr>
        <w:t>س</w:t>
      </w:r>
      <w:r>
        <w:rPr>
          <w:rFonts w:hint="cs"/>
          <w:rtl/>
        </w:rPr>
        <w:t xml:space="preserve"> </w:t>
      </w:r>
      <w:r w:rsidRPr="002A174C">
        <w:rPr>
          <w:rFonts w:hint="cs"/>
          <w:rtl/>
        </w:rPr>
        <w:t>مقرر شد</w:t>
      </w:r>
      <w:bookmarkEnd w:id="31"/>
      <w:bookmarkEnd w:id="32"/>
    </w:p>
    <w:p w:rsidR="003555BF" w:rsidRPr="00EC313A" w:rsidRDefault="00EA6346" w:rsidP="00EC313A">
      <w:pPr>
        <w:pStyle w:val="a3"/>
        <w:rPr>
          <w:rtl/>
        </w:rPr>
      </w:pPr>
      <w:r w:rsidRPr="00EC313A">
        <w:rPr>
          <w:rFonts w:hint="cs"/>
          <w:rtl/>
        </w:rPr>
        <w:t>در هنگام قیام به سوی مکه مکرمه حضرت پیغمبر</w:t>
      </w:r>
      <w:r>
        <w:rPr>
          <w:rFonts w:cs="CTraditional Arabic" w:hint="cs"/>
          <w:rtl/>
        </w:rPr>
        <w:t>ص</w:t>
      </w:r>
      <w:r w:rsidRPr="00EC313A">
        <w:rPr>
          <w:rFonts w:hint="cs"/>
          <w:rtl/>
        </w:rPr>
        <w:t xml:space="preserve"> طوری نماز می‌خواند که بیت الله و بیت </w:t>
      </w:r>
      <w:r w:rsidR="007C521B" w:rsidRPr="00EC313A">
        <w:rPr>
          <w:rFonts w:hint="cs"/>
          <w:rtl/>
        </w:rPr>
        <w:t>المقدس هردو را قبله قرار می‌داد،</w:t>
      </w:r>
      <w:r w:rsidRPr="00EC313A">
        <w:rPr>
          <w:rFonts w:hint="cs"/>
          <w:rtl/>
        </w:rPr>
        <w:t xml:space="preserve"> اما چون به مدینه منوره تشریف آوردند، این امر مشکل آمد که د</w:t>
      </w:r>
      <w:r w:rsidR="007C521B" w:rsidRPr="00EC313A">
        <w:rPr>
          <w:rFonts w:hint="cs"/>
          <w:rtl/>
        </w:rPr>
        <w:t>ر یک نماز به دو قبله متوجه شوند،</w:t>
      </w:r>
      <w:r w:rsidRPr="00EC313A">
        <w:rPr>
          <w:rFonts w:hint="cs"/>
          <w:rtl/>
        </w:rPr>
        <w:t xml:space="preserve"> زیرا بیت ا</w:t>
      </w:r>
      <w:r w:rsidR="007C521B" w:rsidRPr="00EC313A">
        <w:rPr>
          <w:rFonts w:hint="cs"/>
          <w:rtl/>
        </w:rPr>
        <w:t>لمقدس از مدینه منوره به طرف شمال</w:t>
      </w:r>
      <w:r w:rsidRPr="00EC313A">
        <w:rPr>
          <w:rFonts w:hint="cs"/>
          <w:rtl/>
        </w:rPr>
        <w:t xml:space="preserve"> و بیت الله به جانب جنوب واقع است. به همین سبب استقبال به دو قبله در یک نماز دشوار آمد</w:t>
      </w:r>
      <w:r w:rsidR="007C521B" w:rsidRPr="00EC313A">
        <w:rPr>
          <w:rFonts w:hint="cs"/>
          <w:rtl/>
        </w:rPr>
        <w:t>،</w:t>
      </w:r>
      <w:r w:rsidRPr="00EC313A">
        <w:rPr>
          <w:rFonts w:hint="cs"/>
          <w:rtl/>
        </w:rPr>
        <w:t xml:space="preserve"> و نیز یهود مدینه به طرف بیت المقدس نماز می‌خواندند. بنابراین، پیامبر اکرم</w:t>
      </w:r>
      <w:r>
        <w:rPr>
          <w:rFonts w:cs="CTraditional Arabic" w:hint="cs"/>
          <w:rtl/>
        </w:rPr>
        <w:t>ص</w:t>
      </w:r>
      <w:r w:rsidRPr="00EC313A">
        <w:rPr>
          <w:rFonts w:hint="cs"/>
          <w:rtl/>
        </w:rPr>
        <w:t xml:space="preserve"> با یارانش در مدت نوزده ماه جانب بیت المقدس نماز را ادا می‌کردند.</w:t>
      </w:r>
    </w:p>
    <w:p w:rsidR="009124D2" w:rsidRPr="00EC313A" w:rsidRDefault="00EA6346" w:rsidP="00EC313A">
      <w:pPr>
        <w:pStyle w:val="a3"/>
        <w:rPr>
          <w:rtl/>
        </w:rPr>
      </w:pPr>
      <w:r w:rsidRPr="00EC313A">
        <w:rPr>
          <w:rFonts w:hint="cs"/>
          <w:rtl/>
        </w:rPr>
        <w:t>تمنای قلبی آن حضرت</w:t>
      </w:r>
      <w:r>
        <w:rPr>
          <w:rFonts w:cs="CTraditional Arabic" w:hint="cs"/>
          <w:rtl/>
        </w:rPr>
        <w:t>ص</w:t>
      </w:r>
      <w:r w:rsidRPr="00EC313A">
        <w:rPr>
          <w:rFonts w:hint="cs"/>
          <w:rtl/>
        </w:rPr>
        <w:t xml:space="preserve"> نمازخواندن به جانب بیت الله بود و انتظار داشت که حکم تحویل قبله نازل شود</w:t>
      </w:r>
      <w:r w:rsidR="009276DC" w:rsidRPr="00EC313A">
        <w:rPr>
          <w:rFonts w:hint="cs"/>
          <w:rtl/>
        </w:rPr>
        <w:t>،</w:t>
      </w:r>
      <w:r w:rsidRPr="00EC313A">
        <w:rPr>
          <w:rFonts w:hint="cs"/>
          <w:rtl/>
        </w:rPr>
        <w:t xml:space="preserve"> تا</w:t>
      </w:r>
      <w:r w:rsidR="00CE4AF6" w:rsidRPr="00EC313A">
        <w:rPr>
          <w:rFonts w:hint="cs"/>
          <w:rtl/>
        </w:rPr>
        <w:t xml:space="preserve"> </w:t>
      </w:r>
      <w:r w:rsidR="009124D2" w:rsidRPr="00EC313A">
        <w:rPr>
          <w:rFonts w:hint="cs"/>
          <w:rtl/>
        </w:rPr>
        <w:t>این که روزی حضرت فاروق اعظم</w:t>
      </w:r>
      <w:r w:rsidR="009124D2">
        <w:rPr>
          <w:rFonts w:cs="CTraditional Arabic" w:hint="cs"/>
          <w:rtl/>
        </w:rPr>
        <w:t>س</w:t>
      </w:r>
      <w:r w:rsidR="009124D2" w:rsidRPr="00EC313A">
        <w:rPr>
          <w:rFonts w:hint="cs"/>
          <w:rtl/>
        </w:rPr>
        <w:t xml:space="preserve"> عرض کرد یا رسول الله! بیت الله که تعمیریافت</w:t>
      </w:r>
      <w:r w:rsidR="004E6BAA" w:rsidRPr="00EC313A">
        <w:rPr>
          <w:rFonts w:hint="cs"/>
          <w:rtl/>
        </w:rPr>
        <w:t>ۀ</w:t>
      </w:r>
      <w:r w:rsidR="009124D2" w:rsidRPr="00EC313A">
        <w:rPr>
          <w:rFonts w:hint="cs"/>
          <w:rtl/>
        </w:rPr>
        <w:t xml:space="preserve"> حضرت خلیل الله است، دلم می‌خواهد که قبله مسلمین شود. سپس دست‌ها را بلند کرده به بارگاه رب العالمین دعا نمود که بار الها! تمنایم را شرف قبولیت عنایت فرما.</w:t>
      </w:r>
    </w:p>
    <w:p w:rsidR="009124D2" w:rsidRPr="00A1370D" w:rsidRDefault="009124D2" w:rsidP="00EC313A">
      <w:pPr>
        <w:ind w:firstLine="284"/>
        <w:jc w:val="lowKashida"/>
        <w:rPr>
          <w:rStyle w:val="Char3"/>
          <w:rtl/>
        </w:rPr>
      </w:pPr>
      <w:r w:rsidRPr="00A1370D">
        <w:rPr>
          <w:rStyle w:val="Char3"/>
          <w:rFonts w:hint="cs"/>
          <w:rtl/>
        </w:rPr>
        <w:t>دیری نگذشت که حضرت جبرئیل</w:t>
      </w:r>
      <w:r>
        <w:rPr>
          <w:rFonts w:cs="CTraditional Arabic" w:hint="cs"/>
          <w:rtl/>
          <w:lang w:bidi="fa-IR"/>
        </w:rPr>
        <w:t>÷</w:t>
      </w:r>
      <w:r w:rsidRPr="00A1370D">
        <w:rPr>
          <w:rStyle w:val="Char3"/>
          <w:rFonts w:hint="cs"/>
          <w:rtl/>
        </w:rPr>
        <w:t xml:space="preserve"> آی</w:t>
      </w:r>
      <w:r w:rsidR="004E6BAA">
        <w:rPr>
          <w:rStyle w:val="Char3"/>
          <w:rFonts w:hint="cs"/>
          <w:rtl/>
        </w:rPr>
        <w:t>ۀ</w:t>
      </w:r>
      <w:r w:rsidRPr="00A1370D">
        <w:rPr>
          <w:rStyle w:val="Char3"/>
          <w:rFonts w:hint="cs"/>
          <w:rtl/>
        </w:rPr>
        <w:t xml:space="preserve"> ذیل را برای پیامبر گرامی نازل فرمود:</w:t>
      </w:r>
    </w:p>
    <w:p w:rsidR="00397070" w:rsidRPr="00AD68BB" w:rsidRDefault="009C1DDD" w:rsidP="00500859">
      <w:pPr>
        <w:ind w:firstLine="284"/>
        <w:jc w:val="both"/>
        <w:rPr>
          <w:rFonts w:cs="Traditional Arabic"/>
          <w:b/>
          <w:bCs/>
          <w:sz w:val="26"/>
          <w:szCs w:val="26"/>
          <w:rtl/>
          <w:lang w:bidi="fa-IR"/>
        </w:rPr>
      </w:pPr>
      <w:r w:rsidRPr="009C1DDD">
        <w:rPr>
          <w:rFonts w:ascii="Traditional Arabic" w:hAnsi="Traditional Arabic" w:cs="Traditional Arabic"/>
          <w:rtl/>
          <w:lang w:bidi="fa-IR"/>
        </w:rPr>
        <w:t>﴿</w:t>
      </w:r>
      <w:r w:rsidR="007B263C" w:rsidRPr="004E6BAA">
        <w:rPr>
          <w:rStyle w:val="Char5"/>
          <w:rFonts w:hint="eastAsia"/>
          <w:rtl/>
        </w:rPr>
        <w:t>قَدۡ</w:t>
      </w:r>
      <w:r w:rsidR="007B263C" w:rsidRPr="004E6BAA">
        <w:rPr>
          <w:rStyle w:val="Char5"/>
          <w:rtl/>
        </w:rPr>
        <w:t xml:space="preserve"> نَرَىٰ تَقَلُّبَ وَجۡهِكَ فِي </w:t>
      </w:r>
      <w:r w:rsidR="007B263C" w:rsidRPr="004E6BAA">
        <w:rPr>
          <w:rStyle w:val="Char5"/>
          <w:rFonts w:hint="cs"/>
          <w:rtl/>
        </w:rPr>
        <w:t>ٱ</w:t>
      </w:r>
      <w:r w:rsidR="007B263C" w:rsidRPr="004E6BAA">
        <w:rPr>
          <w:rStyle w:val="Char5"/>
          <w:rFonts w:hint="eastAsia"/>
          <w:rtl/>
        </w:rPr>
        <w:t>لسَّمَآءِۖ</w:t>
      </w:r>
      <w:r w:rsidR="007B263C" w:rsidRPr="004E6BAA">
        <w:rPr>
          <w:rStyle w:val="Char5"/>
          <w:rtl/>
        </w:rPr>
        <w:t xml:space="preserve"> فَلَنُوَلِّيَنَّكَ قِبۡلَةٗ تَرۡضَىٰهَاۚ فَوَلِّ وَجۡهَكَ شَطۡرَ </w:t>
      </w:r>
      <w:r w:rsidR="007B263C" w:rsidRPr="004E6BAA">
        <w:rPr>
          <w:rStyle w:val="Char5"/>
          <w:rFonts w:hint="cs"/>
          <w:rtl/>
        </w:rPr>
        <w:t>ٱ</w:t>
      </w:r>
      <w:r w:rsidR="007B263C" w:rsidRPr="004E6BAA">
        <w:rPr>
          <w:rStyle w:val="Char5"/>
          <w:rFonts w:hint="eastAsia"/>
          <w:rtl/>
        </w:rPr>
        <w:t>لۡمَسۡجِدِ</w:t>
      </w:r>
      <w:r w:rsidR="007B263C" w:rsidRPr="004E6BAA">
        <w:rPr>
          <w:rStyle w:val="Char5"/>
          <w:rtl/>
        </w:rPr>
        <w:t xml:space="preserve"> </w:t>
      </w:r>
      <w:r w:rsidR="007B263C" w:rsidRPr="004E6BAA">
        <w:rPr>
          <w:rStyle w:val="Char5"/>
          <w:rFonts w:hint="cs"/>
          <w:rtl/>
        </w:rPr>
        <w:t>ٱ</w:t>
      </w:r>
      <w:r w:rsidR="007B263C" w:rsidRPr="004E6BAA">
        <w:rPr>
          <w:rStyle w:val="Char5"/>
          <w:rFonts w:hint="eastAsia"/>
          <w:rtl/>
        </w:rPr>
        <w:t>لۡحَرَامِۚ</w:t>
      </w:r>
      <w:r w:rsidR="007B263C" w:rsidRPr="004E6BAA">
        <w:rPr>
          <w:rStyle w:val="Char5"/>
          <w:rtl/>
        </w:rPr>
        <w:t xml:space="preserve"> وَحَيۡثُ مَا كُنتُمۡ فَوَلُّواْ وُجُوهَكُمۡ شَطۡرَهُ</w:t>
      </w:r>
      <w:r w:rsidR="007B263C" w:rsidRPr="004E6BAA">
        <w:rPr>
          <w:rStyle w:val="Char5"/>
          <w:rFonts w:hint="cs"/>
          <w:rtl/>
        </w:rPr>
        <w:t>ۥ</w:t>
      </w:r>
      <w:r w:rsidRPr="009C1DDD">
        <w:rPr>
          <w:rFonts w:ascii="Traditional Arabic" w:hAnsi="Traditional Arabic" w:cs="Traditional Arabic"/>
          <w:rtl/>
          <w:lang w:bidi="fa-IR"/>
        </w:rPr>
        <w:t>﴾</w:t>
      </w:r>
      <w:r w:rsidRPr="00A1370D">
        <w:rPr>
          <w:rStyle w:val="Char3"/>
          <w:rFonts w:hint="cs"/>
          <w:rtl/>
        </w:rPr>
        <w:t xml:space="preserve"> </w:t>
      </w:r>
      <w:r w:rsidRPr="00EC313A">
        <w:rPr>
          <w:rStyle w:val="Char6"/>
          <w:rtl/>
        </w:rPr>
        <w:t>[</w:t>
      </w:r>
      <w:r w:rsidRPr="00EC313A">
        <w:rPr>
          <w:rStyle w:val="Char6"/>
          <w:rFonts w:hint="cs"/>
          <w:rtl/>
        </w:rPr>
        <w:t>البقر</w:t>
      </w:r>
      <w:r w:rsidR="00500859" w:rsidRPr="00EC313A">
        <w:rPr>
          <w:rStyle w:val="Char6"/>
          <w:rFonts w:hint="cs"/>
          <w:rtl/>
        </w:rPr>
        <w:t>ة</w:t>
      </w:r>
      <w:r w:rsidRPr="00EC313A">
        <w:rPr>
          <w:rStyle w:val="Char6"/>
          <w:rFonts w:hint="cs"/>
          <w:rtl/>
        </w:rPr>
        <w:t>: 144</w:t>
      </w:r>
      <w:r w:rsidRPr="00EC313A">
        <w:rPr>
          <w:rStyle w:val="Char6"/>
          <w:rtl/>
        </w:rPr>
        <w:t>]</w:t>
      </w:r>
      <w:r w:rsidRPr="00EC313A">
        <w:rPr>
          <w:rStyle w:val="Char3"/>
          <w:rtl/>
        </w:rPr>
        <w:t>.</w:t>
      </w:r>
    </w:p>
    <w:p w:rsidR="00987BFA" w:rsidRPr="00EC313A" w:rsidRDefault="00987BFA" w:rsidP="00EC313A">
      <w:pPr>
        <w:pStyle w:val="a3"/>
        <w:rPr>
          <w:rtl/>
        </w:rPr>
      </w:pPr>
      <w:r>
        <w:rPr>
          <w:rFonts w:cs="Traditional Arabic" w:hint="cs"/>
          <w:rtl/>
        </w:rPr>
        <w:t>«</w:t>
      </w:r>
      <w:r w:rsidRPr="00EC313A">
        <w:rPr>
          <w:rFonts w:hint="cs"/>
          <w:rtl/>
        </w:rPr>
        <w:t>بی‌شک می‌بینیم ما گشتن صورت شما را جانب آسمان، البته می‌گردانم تو را به آن قبله‌ای که پسندش خواهی کرد. پس بگردان صورت خود را جانب مسجد حرام</w:t>
      </w:r>
      <w:r w:rsidR="00611619" w:rsidRPr="00EC313A">
        <w:rPr>
          <w:rFonts w:hint="cs"/>
          <w:rtl/>
        </w:rPr>
        <w:t>،</w:t>
      </w:r>
      <w:r w:rsidRPr="00EC313A">
        <w:rPr>
          <w:rFonts w:hint="cs"/>
          <w:rtl/>
        </w:rPr>
        <w:t xml:space="preserve"> و هرجا که باشید بگردانید صورت‌های‌تان را جانب آن</w:t>
      </w:r>
      <w:r>
        <w:rPr>
          <w:rFonts w:cs="Traditional Arabic" w:hint="cs"/>
          <w:rtl/>
        </w:rPr>
        <w:t>»</w:t>
      </w:r>
      <w:r w:rsidRPr="00EC313A">
        <w:rPr>
          <w:rFonts w:hint="cs"/>
          <w:rtl/>
        </w:rPr>
        <w:t>.</w:t>
      </w:r>
    </w:p>
    <w:p w:rsidR="00460CD8" w:rsidRPr="00EC313A" w:rsidRDefault="00987BFA" w:rsidP="00EC313A">
      <w:pPr>
        <w:pStyle w:val="a3"/>
        <w:rPr>
          <w:rtl/>
        </w:rPr>
      </w:pPr>
      <w:r w:rsidRPr="00EC313A">
        <w:rPr>
          <w:rFonts w:hint="cs"/>
          <w:rtl/>
        </w:rPr>
        <w:t>امام فخرالدین رازی این آیه را نیز از موافقات حضرت عمر</w:t>
      </w:r>
      <w:r>
        <w:rPr>
          <w:rFonts w:cs="CTraditional Arabic" w:hint="cs"/>
          <w:rtl/>
        </w:rPr>
        <w:t>س</w:t>
      </w:r>
      <w:r w:rsidRPr="00EC313A">
        <w:rPr>
          <w:rFonts w:hint="cs"/>
          <w:rtl/>
        </w:rPr>
        <w:t xml:space="preserve"> شمرده است.</w:t>
      </w:r>
    </w:p>
    <w:p w:rsidR="00EA6346" w:rsidRDefault="00EF2D9F" w:rsidP="00EC313A">
      <w:pPr>
        <w:pStyle w:val="a"/>
        <w:rPr>
          <w:rtl/>
        </w:rPr>
      </w:pPr>
      <w:bookmarkStart w:id="33" w:name="_Toc343725285"/>
      <w:bookmarkStart w:id="34" w:name="_Toc428886037"/>
      <w:r w:rsidRPr="00154947">
        <w:rPr>
          <w:rFonts w:hint="cs"/>
          <w:rtl/>
        </w:rPr>
        <w:t>موافقت حضرت پیغمبر</w:t>
      </w:r>
      <w:r w:rsidRPr="00EC313A">
        <w:rPr>
          <w:rFonts w:cs="CTraditional Arabic" w:hint="cs"/>
          <w:b/>
          <w:bCs w:val="0"/>
          <w:rtl/>
        </w:rPr>
        <w:t>ص</w:t>
      </w:r>
      <w:r>
        <w:rPr>
          <w:rFonts w:hint="cs"/>
          <w:rtl/>
        </w:rPr>
        <w:t xml:space="preserve"> </w:t>
      </w:r>
      <w:r w:rsidRPr="00154947">
        <w:rPr>
          <w:rFonts w:hint="cs"/>
          <w:rtl/>
        </w:rPr>
        <w:t>با حضرت فاروق اعظم</w:t>
      </w:r>
      <w:r w:rsidRPr="00EC313A">
        <w:rPr>
          <w:rFonts w:cs="CTraditional Arabic" w:hint="cs"/>
          <w:b/>
          <w:bCs w:val="0"/>
          <w:rtl/>
        </w:rPr>
        <w:t>س</w:t>
      </w:r>
      <w:bookmarkEnd w:id="33"/>
      <w:bookmarkEnd w:id="34"/>
    </w:p>
    <w:p w:rsidR="00EF2D9F" w:rsidRPr="00EC313A" w:rsidRDefault="0090663E" w:rsidP="00EC313A">
      <w:pPr>
        <w:pStyle w:val="a3"/>
        <w:rPr>
          <w:rtl/>
        </w:rPr>
      </w:pPr>
      <w:r w:rsidRPr="00EC313A">
        <w:rPr>
          <w:rFonts w:hint="cs"/>
          <w:rtl/>
        </w:rPr>
        <w:t>روزی سرور دو عالم</w:t>
      </w:r>
      <w:r>
        <w:rPr>
          <w:rFonts w:cs="CTraditional Arabic" w:hint="cs"/>
          <w:rtl/>
        </w:rPr>
        <w:t>ص</w:t>
      </w:r>
      <w:r w:rsidRPr="00EC313A">
        <w:rPr>
          <w:rFonts w:hint="cs"/>
          <w:rtl/>
        </w:rPr>
        <w:t xml:space="preserve"> در جلسه صحابه کرام تشریف داشتند که ناگهان از جلسه بلند شدند و به جایی رفتند.</w:t>
      </w:r>
    </w:p>
    <w:p w:rsidR="0090663E" w:rsidRPr="00EC313A" w:rsidRDefault="0090663E" w:rsidP="00EC313A">
      <w:pPr>
        <w:pStyle w:val="a3"/>
        <w:rPr>
          <w:rtl/>
        </w:rPr>
      </w:pPr>
      <w:r w:rsidRPr="00EC313A">
        <w:rPr>
          <w:rFonts w:hint="cs"/>
          <w:rtl/>
        </w:rPr>
        <w:t>چون در مراجعت آن حضرت</w:t>
      </w:r>
      <w:r>
        <w:rPr>
          <w:rFonts w:cs="CTraditional Arabic" w:hint="cs"/>
          <w:rtl/>
        </w:rPr>
        <w:t>ص</w:t>
      </w:r>
      <w:r w:rsidRPr="00EC313A">
        <w:rPr>
          <w:rFonts w:hint="cs"/>
          <w:rtl/>
        </w:rPr>
        <w:t xml:space="preserve"> تأخیر شد، حضرات صحابه پریشان شدند که مبادا دشمنی برای ایشان مزاحمت ایجاد کند.</w:t>
      </w:r>
    </w:p>
    <w:p w:rsidR="00154947" w:rsidRPr="00EC313A" w:rsidRDefault="00154947" w:rsidP="00EC313A">
      <w:pPr>
        <w:pStyle w:val="a3"/>
        <w:rPr>
          <w:rtl/>
        </w:rPr>
      </w:pPr>
      <w:r w:rsidRPr="00EC313A">
        <w:rPr>
          <w:rFonts w:hint="cs"/>
          <w:rtl/>
        </w:rPr>
        <w:t>برای جستجوی آن حضرت</w:t>
      </w:r>
      <w:r>
        <w:rPr>
          <w:rFonts w:cs="CTraditional Arabic" w:hint="cs"/>
          <w:rtl/>
        </w:rPr>
        <w:t>ص</w:t>
      </w:r>
      <w:r w:rsidRPr="00EC313A">
        <w:rPr>
          <w:rFonts w:hint="cs"/>
          <w:rtl/>
        </w:rPr>
        <w:t xml:space="preserve"> بیرون آمدند. حضرت ابوهریره</w:t>
      </w:r>
      <w:r>
        <w:rPr>
          <w:rFonts w:cs="CTraditional Arabic" w:hint="cs"/>
          <w:rtl/>
        </w:rPr>
        <w:t>س</w:t>
      </w:r>
      <w:r w:rsidRPr="00EC313A">
        <w:rPr>
          <w:rFonts w:hint="cs"/>
          <w:rtl/>
        </w:rPr>
        <w:t xml:space="preserve"> نیز برای جستجو بیرون آمده </w:t>
      </w:r>
      <w:r w:rsidR="00DA1178" w:rsidRPr="00EC313A">
        <w:rPr>
          <w:rFonts w:hint="cs"/>
          <w:rtl/>
        </w:rPr>
        <w:t>به کنار باغ قبیله بنی نجار رسید،</w:t>
      </w:r>
      <w:r w:rsidRPr="00EC313A">
        <w:rPr>
          <w:rFonts w:hint="cs"/>
          <w:rtl/>
        </w:rPr>
        <w:t xml:space="preserve"> خواست در باغ داخل شود از جوی کوچکی که از زیر دیوار آن باغ بود، داخل شد. دید که آن حضرت</w:t>
      </w:r>
      <w:r>
        <w:rPr>
          <w:rFonts w:cs="CTraditional Arabic" w:hint="cs"/>
          <w:rtl/>
        </w:rPr>
        <w:t>ص</w:t>
      </w:r>
      <w:r w:rsidRPr="00EC313A">
        <w:rPr>
          <w:rFonts w:hint="cs"/>
          <w:rtl/>
        </w:rPr>
        <w:t xml:space="preserve"> در باغ تشریف دارند.</w:t>
      </w:r>
    </w:p>
    <w:p w:rsidR="00154947" w:rsidRPr="00EC313A" w:rsidRDefault="00154947" w:rsidP="00EC313A">
      <w:pPr>
        <w:pStyle w:val="a3"/>
        <w:rPr>
          <w:rtl/>
        </w:rPr>
      </w:pPr>
      <w:r w:rsidRPr="00EC313A">
        <w:rPr>
          <w:rFonts w:hint="cs"/>
          <w:rtl/>
        </w:rPr>
        <w:t>حضرت ابوهریره</w:t>
      </w:r>
      <w:r>
        <w:rPr>
          <w:rFonts w:cs="CTraditional Arabic" w:hint="cs"/>
          <w:rtl/>
        </w:rPr>
        <w:t>س</w:t>
      </w:r>
      <w:r w:rsidRPr="00EC313A">
        <w:rPr>
          <w:rFonts w:hint="cs"/>
          <w:rtl/>
        </w:rPr>
        <w:t xml:space="preserve"> تمام ماجرا را به عرض مبارک </w:t>
      </w:r>
      <w:r w:rsidR="000240CC" w:rsidRPr="00EC313A">
        <w:rPr>
          <w:rFonts w:hint="cs"/>
          <w:rtl/>
        </w:rPr>
        <w:t>رسانید</w:t>
      </w:r>
      <w:r w:rsidR="00BF329B" w:rsidRPr="00EC313A">
        <w:rPr>
          <w:rFonts w:hint="cs"/>
          <w:rtl/>
        </w:rPr>
        <w:t>،</w:t>
      </w:r>
      <w:r w:rsidR="000240CC" w:rsidRPr="00EC313A">
        <w:rPr>
          <w:rFonts w:hint="cs"/>
          <w:rtl/>
        </w:rPr>
        <w:t xml:space="preserve"> و گفت حضرات صحابه</w:t>
      </w:r>
      <w:r w:rsidR="00BF329B" w:rsidRPr="00EC313A">
        <w:rPr>
          <w:rFonts w:hint="cs"/>
          <w:rtl/>
        </w:rPr>
        <w:t xml:space="preserve"> در جستجوی شما بیرون آمده</w:t>
      </w:r>
      <w:r w:rsidR="00FE2EEC" w:rsidRPr="00EC313A">
        <w:rPr>
          <w:rFonts w:hint="cs"/>
          <w:rtl/>
        </w:rPr>
        <w:t>‌اند،</w:t>
      </w:r>
      <w:r w:rsidR="000240CC" w:rsidRPr="00EC313A">
        <w:rPr>
          <w:rFonts w:hint="cs"/>
          <w:rtl/>
        </w:rPr>
        <w:t xml:space="preserve"> برای همین خدمت شما حاضر شدم و دیگر صحابه نیز حاضر خواهند شد. آن حضرت</w:t>
      </w:r>
      <w:r w:rsidR="000240CC">
        <w:rPr>
          <w:rFonts w:cs="CTraditional Arabic" w:hint="cs"/>
          <w:rtl/>
        </w:rPr>
        <w:t>ص</w:t>
      </w:r>
      <w:r w:rsidR="000240CC" w:rsidRPr="00EC313A">
        <w:rPr>
          <w:rFonts w:hint="cs"/>
          <w:rtl/>
        </w:rPr>
        <w:t xml:space="preserve"> هردو کفش مبارک خود را به عنوان نشانی به ابوهریره</w:t>
      </w:r>
      <w:r w:rsidR="000240CC">
        <w:rPr>
          <w:rFonts w:cs="CTraditional Arabic" w:hint="cs"/>
          <w:rtl/>
        </w:rPr>
        <w:t>س</w:t>
      </w:r>
      <w:r w:rsidR="000240CC" w:rsidRPr="00EC313A">
        <w:rPr>
          <w:rFonts w:hint="cs"/>
          <w:rtl/>
        </w:rPr>
        <w:t xml:space="preserve"> مرحمت فرمود و گفت: برو و هرکه را در بیرون باغ ملاقات می‌کنی، در حالی که کلمه توحید را به صدق و اخلاص خوانده باشد، بشارت بهشت را به او بده. حضرت ابوهریره</w:t>
      </w:r>
      <w:r w:rsidR="000240CC">
        <w:rPr>
          <w:rFonts w:cs="CTraditional Arabic" w:hint="cs"/>
          <w:rtl/>
        </w:rPr>
        <w:t>س</w:t>
      </w:r>
      <w:r w:rsidR="000240CC" w:rsidRPr="00EC313A">
        <w:rPr>
          <w:rFonts w:hint="cs"/>
          <w:rtl/>
        </w:rPr>
        <w:t xml:space="preserve"> می‌گوید: اول کسی را که ملاقات کردم حضرت فاروق</w:t>
      </w:r>
      <w:r w:rsidR="000240CC">
        <w:rPr>
          <w:rFonts w:cs="CTraditional Arabic" w:hint="cs"/>
          <w:rtl/>
        </w:rPr>
        <w:t>س</w:t>
      </w:r>
      <w:r w:rsidR="000240CC" w:rsidRPr="00EC313A">
        <w:rPr>
          <w:rFonts w:hint="cs"/>
          <w:rtl/>
        </w:rPr>
        <w:t xml:space="preserve"> بود. پرسید ای ابوهریره این کفش‌ها را از کجا آورده‌ای؟ من عرض کردم،</w:t>
      </w:r>
      <w:r w:rsidR="00FE2EEC" w:rsidRPr="00EC313A">
        <w:rPr>
          <w:rFonts w:hint="cs"/>
          <w:rtl/>
        </w:rPr>
        <w:t xml:space="preserve"> این‌ها </w:t>
      </w:r>
      <w:r w:rsidR="000240CC" w:rsidRPr="00EC313A">
        <w:rPr>
          <w:rFonts w:hint="cs"/>
          <w:rtl/>
        </w:rPr>
        <w:t>کفش‌های آن حضرت</w:t>
      </w:r>
      <w:r w:rsidR="000240CC">
        <w:rPr>
          <w:rFonts w:cs="CTraditional Arabic" w:hint="cs"/>
          <w:rtl/>
        </w:rPr>
        <w:t>ص</w:t>
      </w:r>
      <w:r w:rsidR="000240CC" w:rsidRPr="00EC313A">
        <w:rPr>
          <w:rFonts w:hint="cs"/>
          <w:rtl/>
        </w:rPr>
        <w:t xml:space="preserve"> هستند که بطور نشانی به من داده</w:t>
      </w:r>
      <w:r w:rsidR="00BF329B" w:rsidRPr="00EC313A">
        <w:rPr>
          <w:rFonts w:hint="cs"/>
          <w:rtl/>
        </w:rPr>
        <w:t>،</w:t>
      </w:r>
      <w:r w:rsidR="000240CC" w:rsidRPr="00EC313A">
        <w:rPr>
          <w:rFonts w:hint="cs"/>
          <w:rtl/>
        </w:rPr>
        <w:t xml:space="preserve"> تا هرکه کلمه توحید را به اخلاص خوانده باشد بشارت بهشت را به</w:t>
      </w:r>
      <w:r w:rsidR="00465082" w:rsidRPr="00EC313A">
        <w:rPr>
          <w:rFonts w:hint="cs"/>
          <w:rtl/>
        </w:rPr>
        <w:t xml:space="preserve"> او</w:t>
      </w:r>
      <w:r w:rsidR="000240CC" w:rsidRPr="00EC313A">
        <w:rPr>
          <w:rFonts w:hint="cs"/>
          <w:rtl/>
        </w:rPr>
        <w:t xml:space="preserve"> بدهم. حضرت فاروق چنان سیلی محکمی بر سینه‌ام نواخت که از پشت به زمین افتاد</w:t>
      </w:r>
      <w:r w:rsidR="00C8652C" w:rsidRPr="00EC313A">
        <w:rPr>
          <w:rFonts w:hint="cs"/>
          <w:rtl/>
        </w:rPr>
        <w:t>م</w:t>
      </w:r>
      <w:r w:rsidR="000240CC" w:rsidRPr="00EC313A">
        <w:rPr>
          <w:rFonts w:hint="cs"/>
          <w:rtl/>
        </w:rPr>
        <w:t>.</w:t>
      </w:r>
    </w:p>
    <w:p w:rsidR="000240CC" w:rsidRPr="00EC313A" w:rsidRDefault="000240CC" w:rsidP="00EC313A">
      <w:pPr>
        <w:pStyle w:val="a3"/>
        <w:rPr>
          <w:rtl/>
        </w:rPr>
      </w:pPr>
      <w:r w:rsidRPr="00EC313A">
        <w:rPr>
          <w:rFonts w:hint="cs"/>
          <w:rtl/>
        </w:rPr>
        <w:t>سپس حضرت فاروق</w:t>
      </w:r>
      <w:r>
        <w:rPr>
          <w:rFonts w:cs="CTraditional Arabic" w:hint="cs"/>
          <w:rtl/>
        </w:rPr>
        <w:t>س</w:t>
      </w:r>
      <w:r w:rsidR="00972942" w:rsidRPr="00EC313A">
        <w:rPr>
          <w:rFonts w:hint="cs"/>
          <w:rtl/>
        </w:rPr>
        <w:t xml:space="preserve"> گفت: برگرد. ناچار برگشتم،</w:t>
      </w:r>
      <w:r w:rsidRPr="00EC313A">
        <w:rPr>
          <w:rFonts w:hint="cs"/>
          <w:rtl/>
        </w:rPr>
        <w:t xml:space="preserve"> دیری نگذشت که حضرت فاروق نیز به خدمت آن حضرت رسید. آن حضرت</w:t>
      </w:r>
      <w:r>
        <w:rPr>
          <w:rFonts w:cs="CTraditional Arabic" w:hint="cs"/>
          <w:rtl/>
        </w:rPr>
        <w:t>ص</w:t>
      </w:r>
      <w:r w:rsidRPr="00EC313A">
        <w:rPr>
          <w:rFonts w:hint="cs"/>
          <w:rtl/>
        </w:rPr>
        <w:t xml:space="preserve"> از حضرت عمر</w:t>
      </w:r>
      <w:r>
        <w:rPr>
          <w:rFonts w:cs="CTraditional Arabic" w:hint="cs"/>
          <w:rtl/>
        </w:rPr>
        <w:t>س</w:t>
      </w:r>
      <w:r w:rsidRPr="00EC313A">
        <w:rPr>
          <w:rFonts w:hint="cs"/>
          <w:rtl/>
        </w:rPr>
        <w:t xml:space="preserve"> پرسید چرا این کار را کردی؟ حضرت فاروق عرض کرد یا رسول الله! از این نوع بشارت‌ها مردم سست شده، اعمال صالح انجام نخواهند داد. به همین سبب ابوهریره را برگرداندم. آن حضرت</w:t>
      </w:r>
      <w:r>
        <w:rPr>
          <w:rFonts w:cs="CTraditional Arabic" w:hint="cs"/>
          <w:rtl/>
        </w:rPr>
        <w:t>ص</w:t>
      </w:r>
      <w:r w:rsidRPr="00EC313A">
        <w:rPr>
          <w:rFonts w:hint="cs"/>
          <w:rtl/>
        </w:rPr>
        <w:t xml:space="preserve"> رأی حضرت فاروق را تأئید و تصویب فرمود و گفت: ای ابوهریره این بشارت را به مردم مگو.</w:t>
      </w:r>
    </w:p>
    <w:p w:rsidR="000240CC" w:rsidRPr="00EC313A" w:rsidRDefault="000240CC" w:rsidP="00EC313A">
      <w:pPr>
        <w:pStyle w:val="a3"/>
        <w:rPr>
          <w:rtl/>
        </w:rPr>
      </w:pPr>
      <w:r w:rsidRPr="00EC313A">
        <w:rPr>
          <w:rFonts w:hint="cs"/>
          <w:rtl/>
        </w:rPr>
        <w:t>از این حدیث معلوم شد که سرور دو عالم</w:t>
      </w:r>
      <w:r>
        <w:rPr>
          <w:rFonts w:cs="CTraditional Arabic" w:hint="cs"/>
          <w:rtl/>
        </w:rPr>
        <w:t>ص</w:t>
      </w:r>
      <w:r w:rsidRPr="00EC313A">
        <w:rPr>
          <w:rFonts w:hint="cs"/>
          <w:rtl/>
        </w:rPr>
        <w:t xml:space="preserve"> رأی حضرت فاروق</w:t>
      </w:r>
      <w:r>
        <w:rPr>
          <w:rFonts w:cs="CTraditional Arabic" w:hint="cs"/>
          <w:rtl/>
        </w:rPr>
        <w:t>س</w:t>
      </w:r>
      <w:r w:rsidRPr="00EC313A">
        <w:rPr>
          <w:rFonts w:hint="cs"/>
          <w:rtl/>
        </w:rPr>
        <w:t xml:space="preserve"> را مورد موافقت و تأئید قرار داد. به همین سبب ملا علی قاری حنفی</w:t>
      </w:r>
      <w:r>
        <w:rPr>
          <w:rFonts w:cs="CTraditional Arabic" w:hint="cs"/>
          <w:rtl/>
        </w:rPr>
        <w:t>/</w:t>
      </w:r>
      <w:r w:rsidRPr="00EC313A">
        <w:rPr>
          <w:rFonts w:hint="cs"/>
          <w:rtl/>
        </w:rPr>
        <w:t xml:space="preserve"> این را نیز از موافقات حضرت عمر</w:t>
      </w:r>
      <w:r>
        <w:rPr>
          <w:rFonts w:cs="CTraditional Arabic" w:hint="cs"/>
          <w:rtl/>
        </w:rPr>
        <w:t>س</w:t>
      </w:r>
      <w:r w:rsidRPr="00EC313A">
        <w:rPr>
          <w:rFonts w:hint="cs"/>
          <w:rtl/>
        </w:rPr>
        <w:t xml:space="preserve"> به شمار آورده است.</w:t>
      </w:r>
    </w:p>
    <w:p w:rsidR="005D0FBB" w:rsidRDefault="00102F40" w:rsidP="00EC313A">
      <w:pPr>
        <w:pStyle w:val="a"/>
        <w:rPr>
          <w:rtl/>
        </w:rPr>
      </w:pPr>
      <w:bookmarkStart w:id="35" w:name="_Toc343725286"/>
      <w:bookmarkStart w:id="36" w:name="_Toc428886038"/>
      <w:r w:rsidRPr="007C2894">
        <w:rPr>
          <w:rFonts w:hint="cs"/>
          <w:rtl/>
        </w:rPr>
        <w:t>موافقت رأی حضرت فاروق</w:t>
      </w:r>
      <w:r w:rsidRPr="00EC313A">
        <w:rPr>
          <w:rFonts w:cs="CTraditional Arabic" w:hint="cs"/>
          <w:b/>
          <w:bCs w:val="0"/>
          <w:rtl/>
        </w:rPr>
        <w:t>س</w:t>
      </w:r>
      <w:r>
        <w:rPr>
          <w:rFonts w:hint="cs"/>
          <w:rtl/>
        </w:rPr>
        <w:t xml:space="preserve"> </w:t>
      </w:r>
      <w:r w:rsidRPr="007C2894">
        <w:rPr>
          <w:rFonts w:hint="cs"/>
          <w:rtl/>
        </w:rPr>
        <w:t>در مسأله قلم و دوات</w:t>
      </w:r>
      <w:bookmarkEnd w:id="35"/>
      <w:bookmarkEnd w:id="36"/>
    </w:p>
    <w:p w:rsidR="00102F40" w:rsidRPr="00EC313A" w:rsidRDefault="00DA6E82" w:rsidP="00EC313A">
      <w:pPr>
        <w:pStyle w:val="a3"/>
        <w:rPr>
          <w:rtl/>
        </w:rPr>
      </w:pPr>
      <w:r w:rsidRPr="00EC313A">
        <w:rPr>
          <w:rFonts w:hint="cs"/>
          <w:rtl/>
        </w:rPr>
        <w:t>در کتب احادیث این روایت آمده است که حضرت رسول الله</w:t>
      </w:r>
      <w:r>
        <w:rPr>
          <w:rFonts w:cs="CTraditional Arabic" w:hint="cs"/>
          <w:rtl/>
        </w:rPr>
        <w:t>ص</w:t>
      </w:r>
      <w:r w:rsidRPr="00EC313A">
        <w:rPr>
          <w:rFonts w:hint="cs"/>
          <w:rtl/>
        </w:rPr>
        <w:t xml:space="preserve"> در بیماری وفات خود ارشاد فرمودند: قلم و دوات بیاورید تا برایتان چیزی بنویسم. حضرت فاروق عرض کرد: </w:t>
      </w:r>
      <w:r w:rsidRPr="00EC313A">
        <w:rPr>
          <w:rStyle w:val="Char0"/>
          <w:rFonts w:hint="cs"/>
          <w:rtl/>
        </w:rPr>
        <w:t>«</w:t>
      </w:r>
      <w:r w:rsidR="00670DC3" w:rsidRPr="00EC313A">
        <w:rPr>
          <w:rStyle w:val="Char0"/>
          <w:rFonts w:hint="cs"/>
          <w:rtl/>
        </w:rPr>
        <w:t>حَسْبُنَا كِتَابَ اللّه</w:t>
      </w:r>
      <w:r w:rsidRPr="00EC313A">
        <w:rPr>
          <w:rStyle w:val="Char0"/>
          <w:rFonts w:hint="cs"/>
          <w:rtl/>
        </w:rPr>
        <w:t>»</w:t>
      </w:r>
      <w:r w:rsidRPr="00EC313A">
        <w:rPr>
          <w:rFonts w:hint="cs"/>
          <w:rtl/>
        </w:rPr>
        <w:t>. یعنی کتاب خدا برای ما کافی است در پرتو نور آن زندگانی خود را بسر خواهیم برد. آن حضرت</w:t>
      </w:r>
      <w:r>
        <w:rPr>
          <w:rFonts w:cs="CTraditional Arabic" w:hint="cs"/>
          <w:rtl/>
        </w:rPr>
        <w:t>ص</w:t>
      </w:r>
      <w:r w:rsidR="00377499" w:rsidRPr="00EC313A">
        <w:rPr>
          <w:rFonts w:hint="cs"/>
          <w:rtl/>
        </w:rPr>
        <w:t xml:space="preserve"> جواب</w:t>
      </w:r>
      <w:r w:rsidRPr="00EC313A">
        <w:rPr>
          <w:rFonts w:hint="cs"/>
          <w:rtl/>
        </w:rPr>
        <w:t xml:space="preserve"> حضرت فاروق را شنید و بار دیگر قلم و دوات طلب نفرمود.</w:t>
      </w:r>
    </w:p>
    <w:p w:rsidR="00DA6E82" w:rsidRDefault="00DA6E82" w:rsidP="00EC313A">
      <w:pPr>
        <w:pStyle w:val="a3"/>
        <w:rPr>
          <w:rtl/>
        </w:rPr>
      </w:pPr>
      <w:r w:rsidRPr="00EC313A">
        <w:rPr>
          <w:rFonts w:hint="cs"/>
          <w:rtl/>
        </w:rPr>
        <w:t>معلوم می‌شود که این فرمایش آن حضرت</w:t>
      </w:r>
      <w:r>
        <w:rPr>
          <w:rFonts w:cs="CTraditional Arabic" w:hint="cs"/>
          <w:rtl/>
        </w:rPr>
        <w:t>ص</w:t>
      </w:r>
      <w:r w:rsidRPr="00EC313A">
        <w:rPr>
          <w:rFonts w:hint="cs"/>
          <w:rtl/>
        </w:rPr>
        <w:t xml:space="preserve"> مبنی بر امتحان بود و الا هرگز فروگذار نمی‌کرد</w:t>
      </w:r>
      <w:r w:rsidR="005843EF" w:rsidRPr="00EC313A">
        <w:rPr>
          <w:rFonts w:hint="cs"/>
          <w:rtl/>
        </w:rPr>
        <w:t>،</w:t>
      </w:r>
      <w:r w:rsidRPr="00EC313A">
        <w:rPr>
          <w:rFonts w:hint="cs"/>
          <w:rtl/>
        </w:rPr>
        <w:t xml:space="preserve"> و از جواب حضرت فاروق بقدری مطمئن و مسرور گشت که قلم و دوات را دوباره نخواست، بلکه رأی حضرت فاروق را تأئید فرمود.</w:t>
      </w:r>
    </w:p>
    <w:p w:rsidR="00C71BF1" w:rsidRDefault="00C71BF1" w:rsidP="00EC313A">
      <w:pPr>
        <w:pStyle w:val="a3"/>
        <w:rPr>
          <w:rtl/>
        </w:rPr>
        <w:sectPr w:rsidR="00C71BF1" w:rsidSect="004A3ED8">
          <w:headerReference w:type="default" r:id="rId17"/>
          <w:type w:val="oddPage"/>
          <w:pgSz w:w="7938" w:h="11907" w:code="9"/>
          <w:pgMar w:top="567" w:right="851" w:bottom="851" w:left="851" w:header="454" w:footer="0" w:gutter="0"/>
          <w:cols w:space="708"/>
          <w:titlePg/>
          <w:bidi/>
          <w:rtlGutter/>
          <w:docGrid w:linePitch="360"/>
        </w:sectPr>
      </w:pPr>
    </w:p>
    <w:p w:rsidR="007860CD" w:rsidRPr="004D5A38" w:rsidRDefault="00250F36" w:rsidP="00500859">
      <w:pPr>
        <w:pStyle w:val="a"/>
        <w:rPr>
          <w:rtl/>
        </w:rPr>
      </w:pPr>
      <w:bookmarkStart w:id="37" w:name="_Toc343725287"/>
      <w:bookmarkStart w:id="38" w:name="_Toc428886039"/>
      <w:r w:rsidRPr="004D5A38">
        <w:rPr>
          <w:rFonts w:hint="cs"/>
          <w:rtl/>
        </w:rPr>
        <w:t>حرف آخر</w:t>
      </w:r>
      <w:bookmarkEnd w:id="37"/>
      <w:bookmarkEnd w:id="38"/>
    </w:p>
    <w:p w:rsidR="00250F36" w:rsidRPr="00C71BF1" w:rsidRDefault="00187CED" w:rsidP="00C71BF1">
      <w:pPr>
        <w:pStyle w:val="a3"/>
        <w:rPr>
          <w:rtl/>
        </w:rPr>
      </w:pPr>
      <w:r w:rsidRPr="00C71BF1">
        <w:rPr>
          <w:rFonts w:hint="cs"/>
          <w:rtl/>
        </w:rPr>
        <w:t>فضایل و مناقب حضرت فاروق اعظم</w:t>
      </w:r>
      <w:r>
        <w:rPr>
          <w:rFonts w:cs="CTraditional Arabic" w:hint="cs"/>
          <w:rtl/>
        </w:rPr>
        <w:t>س</w:t>
      </w:r>
      <w:r w:rsidRPr="00C71BF1">
        <w:rPr>
          <w:rFonts w:hint="cs"/>
          <w:rtl/>
        </w:rPr>
        <w:t xml:space="preserve"> در</w:t>
      </w:r>
      <w:r w:rsidR="00A41948" w:rsidRPr="00C71BF1">
        <w:rPr>
          <w:rFonts w:hint="cs"/>
          <w:rtl/>
        </w:rPr>
        <w:t xml:space="preserve"> بسیاری از کتب احادیث موجود است،</w:t>
      </w:r>
      <w:r w:rsidRPr="00C71BF1">
        <w:rPr>
          <w:rFonts w:hint="cs"/>
          <w:rtl/>
        </w:rPr>
        <w:t xml:space="preserve"> اما در این فرصت هدف فقط آوردن چند واقعه است که وحی الهی مطابق رأی حضرت فاروق نازل شده، یا این که حضرت پیغمبر</w:t>
      </w:r>
      <w:r>
        <w:rPr>
          <w:rFonts w:cs="CTraditional Arabic" w:hint="cs"/>
          <w:rtl/>
        </w:rPr>
        <w:t>ص</w:t>
      </w:r>
      <w:r w:rsidRPr="00C71BF1">
        <w:rPr>
          <w:rFonts w:hint="cs"/>
          <w:rtl/>
        </w:rPr>
        <w:t xml:space="preserve"> رأی حضرت فاروق اعظم</w:t>
      </w:r>
      <w:r>
        <w:rPr>
          <w:rFonts w:cs="CTraditional Arabic" w:hint="cs"/>
          <w:rtl/>
        </w:rPr>
        <w:t>س</w:t>
      </w:r>
      <w:r w:rsidRPr="00C71BF1">
        <w:rPr>
          <w:rFonts w:hint="cs"/>
          <w:rtl/>
        </w:rPr>
        <w:t xml:space="preserve"> را تأئید و تصویب فرموده است.</w:t>
      </w:r>
    </w:p>
    <w:p w:rsidR="00187CED" w:rsidRPr="00C71BF1" w:rsidRDefault="00187CED" w:rsidP="00C71BF1">
      <w:pPr>
        <w:pStyle w:val="a3"/>
        <w:rPr>
          <w:rtl/>
        </w:rPr>
      </w:pPr>
      <w:r w:rsidRPr="00C71BF1">
        <w:rPr>
          <w:rFonts w:hint="cs"/>
          <w:rtl/>
        </w:rPr>
        <w:t>این چند واقعه را از تاریخ الخلفاء تألیف علامه جلال الدین سیوطی</w:t>
      </w:r>
      <w:r>
        <w:rPr>
          <w:rFonts w:cs="CTraditional Arabic" w:hint="cs"/>
          <w:rtl/>
        </w:rPr>
        <w:t>/</w:t>
      </w:r>
      <w:r w:rsidRPr="00C71BF1">
        <w:rPr>
          <w:rFonts w:hint="cs"/>
          <w:rtl/>
        </w:rPr>
        <w:t xml:space="preserve"> و</w:t>
      </w:r>
      <w:r w:rsidR="00A41948" w:rsidRPr="00C71BF1">
        <w:rPr>
          <w:rFonts w:hint="cs"/>
          <w:rtl/>
        </w:rPr>
        <w:t xml:space="preserve"> </w:t>
      </w:r>
      <w:r w:rsidRPr="00C71BF1">
        <w:rPr>
          <w:rFonts w:hint="cs"/>
          <w:rtl/>
        </w:rPr>
        <w:t>الفاروق تألیف حضرت مولانا سید احمد شاه بخاری انتخاب کرده، در این رساله تحریم نمود</w:t>
      </w:r>
      <w:r w:rsidR="00A41948" w:rsidRPr="00C71BF1">
        <w:rPr>
          <w:rFonts w:hint="cs"/>
          <w:rtl/>
        </w:rPr>
        <w:t>م</w:t>
      </w:r>
      <w:r w:rsidRPr="00C71BF1">
        <w:rPr>
          <w:rFonts w:hint="cs"/>
          <w:rtl/>
        </w:rPr>
        <w:t>.</w:t>
      </w:r>
    </w:p>
    <w:p w:rsidR="00187CED" w:rsidRPr="00C71BF1" w:rsidRDefault="00187CED" w:rsidP="00C71BF1">
      <w:pPr>
        <w:pStyle w:val="a3"/>
        <w:rPr>
          <w:rtl/>
        </w:rPr>
      </w:pPr>
      <w:r w:rsidRPr="00C71BF1">
        <w:rPr>
          <w:rFonts w:hint="cs"/>
          <w:rtl/>
        </w:rPr>
        <w:t>از علمای کرام تقاضا دارم که اگر از این نوع وقایع بیشتری در قرآن یا احادیث به مشاهده‌تان رسیده است، بنده را مطلع سازند بسیار سپاسگزار خواهم شد.</w:t>
      </w:r>
    </w:p>
    <w:p w:rsidR="00C71BF1" w:rsidRDefault="00C71BF1" w:rsidP="00297A5E">
      <w:pPr>
        <w:ind w:firstLine="284"/>
        <w:jc w:val="lowKashida"/>
        <w:rPr>
          <w:rStyle w:val="Char3"/>
          <w:rtl/>
        </w:rPr>
        <w:sectPr w:rsidR="00C71BF1" w:rsidSect="00C71BF1">
          <w:type w:val="oddPage"/>
          <w:pgSz w:w="7938" w:h="11907" w:code="9"/>
          <w:pgMar w:top="567" w:right="851" w:bottom="851" w:left="851" w:header="454" w:footer="0" w:gutter="0"/>
          <w:cols w:space="708"/>
          <w:titlePg/>
          <w:bidi/>
          <w:rtlGutter/>
          <w:docGrid w:linePitch="360"/>
        </w:sectPr>
      </w:pPr>
    </w:p>
    <w:p w:rsidR="004D5A38" w:rsidRPr="000E1FBC" w:rsidRDefault="00793459" w:rsidP="00500859">
      <w:pPr>
        <w:pStyle w:val="a"/>
        <w:rPr>
          <w:rtl/>
        </w:rPr>
      </w:pPr>
      <w:bookmarkStart w:id="39" w:name="_Toc343725288"/>
      <w:bookmarkStart w:id="40" w:name="_Toc428886040"/>
      <w:r>
        <w:rPr>
          <w:rFonts w:hint="cs"/>
          <w:rtl/>
        </w:rPr>
        <w:t>عرض</w:t>
      </w:r>
      <w:r w:rsidR="00510F35" w:rsidRPr="000E1FBC">
        <w:rPr>
          <w:rFonts w:hint="cs"/>
          <w:rtl/>
        </w:rPr>
        <w:t xml:space="preserve"> مترجم</w:t>
      </w:r>
      <w:bookmarkEnd w:id="39"/>
      <w:bookmarkEnd w:id="40"/>
    </w:p>
    <w:p w:rsidR="00510F35" w:rsidRPr="00C71BF1" w:rsidRDefault="00471FA7" w:rsidP="00C71BF1">
      <w:pPr>
        <w:pStyle w:val="a3"/>
        <w:rPr>
          <w:rtl/>
        </w:rPr>
      </w:pPr>
      <w:r w:rsidRPr="00C71BF1">
        <w:rPr>
          <w:rFonts w:hint="cs"/>
          <w:rtl/>
        </w:rPr>
        <w:t>رساله موافقات حضرت عمر</w:t>
      </w:r>
      <w:r>
        <w:rPr>
          <w:rFonts w:cs="CTraditional Arabic" w:hint="cs"/>
          <w:rtl/>
        </w:rPr>
        <w:t>س</w:t>
      </w:r>
      <w:r w:rsidRPr="00C71BF1">
        <w:rPr>
          <w:rFonts w:hint="cs"/>
          <w:rtl/>
        </w:rPr>
        <w:t xml:space="preserve"> چون در بیان رأی پرحکمت حضرت فاروق اعظم</w:t>
      </w:r>
      <w:r>
        <w:rPr>
          <w:rFonts w:cs="CTraditional Arabic" w:hint="cs"/>
          <w:rtl/>
        </w:rPr>
        <w:t>س</w:t>
      </w:r>
      <w:r w:rsidRPr="00C71BF1">
        <w:rPr>
          <w:rFonts w:hint="cs"/>
          <w:rtl/>
        </w:rPr>
        <w:t xml:space="preserve"> اختصاص دارد، شعر یکی از بزرگان دین که مشتمل بر مدح هر چهار یار است در ذیل رساله افزودم تا به ذکر خیر هر چهار یار رسول الله، خوانندگان را ذوق بیشتر میسر گردد</w:t>
      </w:r>
      <w:r w:rsidR="00FA515C" w:rsidRPr="00C71BF1">
        <w:rPr>
          <w:rFonts w:hint="cs"/>
          <w:rtl/>
        </w:rPr>
        <w:t>،</w:t>
      </w:r>
      <w:r w:rsidRPr="00C71BF1">
        <w:rPr>
          <w:rFonts w:hint="cs"/>
          <w:rtl/>
        </w:rPr>
        <w:t xml:space="preserve"> و در حسن رساله بیفزاید و در ضمن شمه‌ای از عقاید و جذبه محبت اهل سنت نسبت به خلفای اربعه و اهل بیت نبوت نمایان گردد.</w:t>
      </w:r>
    </w:p>
    <w:p w:rsidR="00471FA7" w:rsidRDefault="000E2D84" w:rsidP="00C71BF1">
      <w:pPr>
        <w:pStyle w:val="a4"/>
        <w:rPr>
          <w:rtl/>
        </w:rPr>
      </w:pPr>
      <w:r w:rsidRPr="000E2D84">
        <w:rPr>
          <w:rFonts w:hint="cs"/>
          <w:rtl/>
        </w:rPr>
        <w:t>شعر</w:t>
      </w:r>
    </w:p>
    <w:tbl>
      <w:tblPr>
        <w:tblStyle w:val="TableGrid"/>
        <w:bidiVisual/>
        <w:tblW w:w="6805" w:type="dxa"/>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3119"/>
      </w:tblGrid>
      <w:tr w:rsidR="00C71BF1" w:rsidTr="00C71BF1">
        <w:tc>
          <w:tcPr>
            <w:tcW w:w="3402" w:type="dxa"/>
          </w:tcPr>
          <w:p w:rsidR="00C71BF1" w:rsidRPr="00C71BF1" w:rsidRDefault="00C71BF1" w:rsidP="00C71BF1">
            <w:pPr>
              <w:pStyle w:val="a3"/>
              <w:ind w:firstLine="0"/>
              <w:jc w:val="lowKashida"/>
              <w:rPr>
                <w:sz w:val="2"/>
                <w:szCs w:val="2"/>
                <w:rtl/>
              </w:rPr>
            </w:pPr>
            <w:r>
              <w:rPr>
                <w:rFonts w:hint="cs"/>
                <w:rtl/>
              </w:rPr>
              <w:t>صدیق عکس حسن جمال محمد است</w:t>
            </w:r>
            <w:r>
              <w:rPr>
                <w:rtl/>
              </w:rPr>
              <w:br/>
            </w:r>
          </w:p>
        </w:tc>
        <w:tc>
          <w:tcPr>
            <w:tcW w:w="284" w:type="dxa"/>
          </w:tcPr>
          <w:p w:rsidR="00C71BF1" w:rsidRDefault="00C71BF1" w:rsidP="00C71BF1">
            <w:pPr>
              <w:pStyle w:val="a3"/>
              <w:ind w:firstLine="0"/>
              <w:jc w:val="lowKashida"/>
              <w:rPr>
                <w:rtl/>
              </w:rPr>
            </w:pPr>
          </w:p>
        </w:tc>
        <w:tc>
          <w:tcPr>
            <w:tcW w:w="3119" w:type="dxa"/>
          </w:tcPr>
          <w:p w:rsidR="00C71BF1" w:rsidRPr="00C71BF1" w:rsidRDefault="00C71BF1" w:rsidP="00C71BF1">
            <w:pPr>
              <w:pStyle w:val="a3"/>
              <w:ind w:firstLine="0"/>
              <w:jc w:val="lowKashida"/>
              <w:rPr>
                <w:sz w:val="2"/>
                <w:szCs w:val="2"/>
                <w:rtl/>
              </w:rPr>
            </w:pPr>
            <w:r>
              <w:rPr>
                <w:rFonts w:hint="cs"/>
                <w:rtl/>
              </w:rPr>
              <w:t>فاروق ظل جاه و جلال محمد است</w:t>
            </w:r>
            <w:r>
              <w:rPr>
                <w:rtl/>
              </w:rPr>
              <w:br/>
            </w:r>
          </w:p>
        </w:tc>
      </w:tr>
      <w:tr w:rsidR="00C71BF1" w:rsidTr="00C71BF1">
        <w:tc>
          <w:tcPr>
            <w:tcW w:w="3402" w:type="dxa"/>
          </w:tcPr>
          <w:p w:rsidR="00C71BF1" w:rsidRPr="00C71BF1" w:rsidRDefault="00C71BF1" w:rsidP="00C71BF1">
            <w:pPr>
              <w:pStyle w:val="a3"/>
              <w:ind w:firstLine="0"/>
              <w:jc w:val="lowKashida"/>
              <w:rPr>
                <w:sz w:val="2"/>
                <w:szCs w:val="2"/>
                <w:rtl/>
                <w:lang w:bidi="ar-SA"/>
              </w:rPr>
            </w:pPr>
            <w:r>
              <w:rPr>
                <w:rFonts w:hint="cs"/>
                <w:rtl/>
                <w:lang w:bidi="ar-SA"/>
              </w:rPr>
              <w:t>عثمان ضیاء شمع جمال محمد است</w:t>
            </w:r>
            <w:r>
              <w:rPr>
                <w:rtl/>
                <w:lang w:bidi="ar-SA"/>
              </w:rPr>
              <w:br/>
            </w:r>
          </w:p>
        </w:tc>
        <w:tc>
          <w:tcPr>
            <w:tcW w:w="284" w:type="dxa"/>
          </w:tcPr>
          <w:p w:rsidR="00C71BF1" w:rsidRDefault="00C71BF1" w:rsidP="00C71BF1">
            <w:pPr>
              <w:pStyle w:val="a3"/>
              <w:ind w:firstLine="0"/>
              <w:jc w:val="lowKashida"/>
              <w:rPr>
                <w:rtl/>
                <w:lang w:bidi="ar-SA"/>
              </w:rPr>
            </w:pPr>
          </w:p>
        </w:tc>
        <w:tc>
          <w:tcPr>
            <w:tcW w:w="3119" w:type="dxa"/>
          </w:tcPr>
          <w:p w:rsidR="00C71BF1" w:rsidRPr="00C71BF1" w:rsidRDefault="00C71BF1" w:rsidP="00C71BF1">
            <w:pPr>
              <w:pStyle w:val="a3"/>
              <w:ind w:firstLine="0"/>
              <w:jc w:val="lowKashida"/>
              <w:rPr>
                <w:sz w:val="2"/>
                <w:szCs w:val="2"/>
                <w:rtl/>
              </w:rPr>
            </w:pPr>
            <w:r>
              <w:rPr>
                <w:rFonts w:hint="cs"/>
                <w:rtl/>
              </w:rPr>
              <w:t>حیدر بهار باغ خصال محمد است</w:t>
            </w:r>
            <w:r>
              <w:rPr>
                <w:rtl/>
              </w:rPr>
              <w:br/>
            </w:r>
          </w:p>
        </w:tc>
      </w:tr>
      <w:tr w:rsidR="00C71BF1" w:rsidTr="00C71BF1">
        <w:tc>
          <w:tcPr>
            <w:tcW w:w="3402" w:type="dxa"/>
          </w:tcPr>
          <w:p w:rsidR="00C71BF1" w:rsidRPr="00C71BF1" w:rsidRDefault="00C71BF1" w:rsidP="00C71BF1">
            <w:pPr>
              <w:pStyle w:val="a3"/>
              <w:ind w:firstLine="0"/>
              <w:jc w:val="lowKashida"/>
              <w:rPr>
                <w:sz w:val="2"/>
                <w:szCs w:val="2"/>
                <w:rtl/>
                <w:lang w:bidi="ar-SA"/>
              </w:rPr>
            </w:pPr>
            <w:r>
              <w:rPr>
                <w:rFonts w:hint="cs"/>
                <w:rtl/>
                <w:lang w:bidi="ar-SA"/>
              </w:rPr>
              <w:t>اسلام ما اطاعت خلفای راشدین</w:t>
            </w:r>
            <w:r>
              <w:rPr>
                <w:rtl/>
                <w:lang w:bidi="ar-SA"/>
              </w:rPr>
              <w:br/>
            </w:r>
          </w:p>
        </w:tc>
        <w:tc>
          <w:tcPr>
            <w:tcW w:w="284" w:type="dxa"/>
          </w:tcPr>
          <w:p w:rsidR="00C71BF1" w:rsidRDefault="00C71BF1" w:rsidP="00C71BF1">
            <w:pPr>
              <w:pStyle w:val="a3"/>
              <w:ind w:firstLine="0"/>
              <w:jc w:val="lowKashida"/>
              <w:rPr>
                <w:rtl/>
                <w:lang w:bidi="ar-SA"/>
              </w:rPr>
            </w:pPr>
          </w:p>
        </w:tc>
        <w:tc>
          <w:tcPr>
            <w:tcW w:w="3119" w:type="dxa"/>
          </w:tcPr>
          <w:p w:rsidR="00C71BF1" w:rsidRPr="00C71BF1" w:rsidRDefault="00C71BF1" w:rsidP="00C71BF1">
            <w:pPr>
              <w:pStyle w:val="a3"/>
              <w:ind w:firstLine="0"/>
              <w:jc w:val="lowKashida"/>
              <w:rPr>
                <w:sz w:val="2"/>
                <w:szCs w:val="2"/>
                <w:rtl/>
              </w:rPr>
            </w:pPr>
            <w:r>
              <w:rPr>
                <w:rFonts w:hint="cs"/>
                <w:rtl/>
              </w:rPr>
              <w:t>ایمان ما محبت آل محمد است</w:t>
            </w:r>
            <w:r>
              <w:rPr>
                <w:rtl/>
              </w:rPr>
              <w:br/>
            </w:r>
          </w:p>
        </w:tc>
      </w:tr>
    </w:tbl>
    <w:p w:rsidR="000E2D84" w:rsidRDefault="000E2D84" w:rsidP="00C71BF1">
      <w:pPr>
        <w:pStyle w:val="a3"/>
        <w:rPr>
          <w:rtl/>
        </w:rPr>
      </w:pPr>
    </w:p>
    <w:p w:rsidR="00C71BF1" w:rsidRDefault="00C71BF1" w:rsidP="00C71BF1">
      <w:pPr>
        <w:pStyle w:val="a3"/>
        <w:rPr>
          <w:rtl/>
        </w:rPr>
        <w:sectPr w:rsidR="00C71BF1" w:rsidSect="00C71BF1">
          <w:type w:val="oddPage"/>
          <w:pgSz w:w="7938" w:h="11907" w:code="9"/>
          <w:pgMar w:top="567" w:right="851" w:bottom="851" w:left="851" w:header="454" w:footer="0" w:gutter="0"/>
          <w:cols w:space="708"/>
          <w:titlePg/>
          <w:bidi/>
          <w:rtlGutter/>
          <w:docGrid w:linePitch="360"/>
        </w:sectPr>
      </w:pPr>
    </w:p>
    <w:p w:rsidR="000100BE" w:rsidRDefault="00CB36A8" w:rsidP="00C71BF1">
      <w:pPr>
        <w:pStyle w:val="a"/>
        <w:rPr>
          <w:rtl/>
        </w:rPr>
      </w:pPr>
      <w:bookmarkStart w:id="41" w:name="_Toc343725289"/>
      <w:bookmarkStart w:id="42" w:name="_Toc428886041"/>
      <w:r w:rsidRPr="00807C1C">
        <w:rPr>
          <w:rFonts w:hint="cs"/>
          <w:rtl/>
        </w:rPr>
        <w:t>مناجات به درگاه مجیب الدعوات از مولانا غلام محمد سربازی</w:t>
      </w:r>
      <w:r w:rsidRPr="00C71BF1">
        <w:rPr>
          <w:rFonts w:cs="CTraditional Arabic" w:hint="cs"/>
          <w:b/>
          <w:bCs w:val="0"/>
          <w:rtl/>
        </w:rPr>
        <w:t>/</w:t>
      </w:r>
      <w:bookmarkEnd w:id="41"/>
      <w:bookmarkEnd w:id="42"/>
    </w:p>
    <w:tbl>
      <w:tblPr>
        <w:tblStyle w:val="TableGrid"/>
        <w:bidiVisual/>
        <w:tblW w:w="0" w:type="auto"/>
        <w:tblInd w:w="1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C71BF1" w:rsidTr="00865B49">
        <w:tc>
          <w:tcPr>
            <w:tcW w:w="3685" w:type="dxa"/>
          </w:tcPr>
          <w:p w:rsidR="00C71BF1" w:rsidRPr="00E06F46" w:rsidRDefault="00E06F46" w:rsidP="00E06F46">
            <w:pPr>
              <w:jc w:val="lowKashida"/>
              <w:rPr>
                <w:rStyle w:val="Char3"/>
                <w:sz w:val="2"/>
                <w:szCs w:val="2"/>
                <w:rtl/>
              </w:rPr>
            </w:pPr>
            <w:r>
              <w:rPr>
                <w:rStyle w:val="Char3"/>
                <w:rFonts w:hint="cs"/>
                <w:rtl/>
              </w:rPr>
              <w:t>حمد بی‌حد و ثنای بیشمار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Pr>
                <w:rStyle w:val="Char3"/>
                <w:rFonts w:hint="cs"/>
                <w:rtl/>
              </w:rPr>
              <w:t>مر خدای خالق لیل و نهار</w:t>
            </w:r>
            <w:r>
              <w:rPr>
                <w:rStyle w:val="Char3"/>
                <w:rFonts w:hint="cs"/>
                <w:rtl/>
              </w:rPr>
              <w:br/>
            </w:r>
          </w:p>
        </w:tc>
      </w:tr>
      <w:tr w:rsidR="00E06F46" w:rsidTr="00865B49">
        <w:tc>
          <w:tcPr>
            <w:tcW w:w="3685" w:type="dxa"/>
          </w:tcPr>
          <w:p w:rsidR="00E06F46" w:rsidRPr="00E06F46" w:rsidRDefault="00E06F46" w:rsidP="00E06F46">
            <w:pPr>
              <w:jc w:val="lowKashida"/>
              <w:rPr>
                <w:rStyle w:val="Char3"/>
                <w:sz w:val="2"/>
                <w:szCs w:val="2"/>
                <w:rtl/>
              </w:rPr>
            </w:pPr>
            <w:r>
              <w:rPr>
                <w:rStyle w:val="Char3"/>
                <w:rFonts w:hint="cs"/>
                <w:rtl/>
              </w:rPr>
              <w:t>بعد از آن نعمت و درودِ لاَتُعَدَّ</w:t>
            </w:r>
            <w:r>
              <w:rPr>
                <w:rStyle w:val="Char3"/>
                <w:rFonts w:hint="cs"/>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بر رسول پاک اللهُ الصَّمَد</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رحمت بی‌انتهای کردگار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باد بر اولاد و اصحاب کبار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یا اِلهی بِالنَبِیِّ الاَبطَحِیِّ</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مرحمت فرما به ازواج النبی</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تابعین و نیز تبع تابعین</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رَبَّنَا وَارحَم عَلَیهِم اَجمَعِین</w:t>
            </w:r>
            <w:r>
              <w:rPr>
                <w:rStyle w:val="Char3"/>
                <w:sz w:val="26"/>
                <w:szCs w:val="26"/>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دست ما بالاست از بهر دعا</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خالیش واپس مگردان ای خدا</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یا الهی کرده ام ظلم کثیر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عفو کن ما را بظلم ما مگیر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ای خدا ما را ز درگاهت مران</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از طفیل خاتم پیغمبران</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ای خدا از شر نفس پر شرور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ای خدا از مکر شیطان غرور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در پناه خود بده ما را امان</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در طفیل سرور هردو جهان</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از خلاف و از خیانت بازدار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در عبادت هر زمان چالاک دار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نیست ما را دسترس بر این و آن</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دستگیر ما تویی ای مستعان</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موت ما نزدیک و فکر ما بعید</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رَبَّنَا اجْعَلْ مَوتَنَا مَوتَ السَّعِید</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چون رود از دست ما دارالغرور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رَبَّنَا اَبدِل لَنَا دارالسُّرور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رَبَّنَا ارحَمنَا بِقُرآنِ الکریم</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رَبِّ ثَبِتنَا عَلی دِینِ القویم</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ای خدا مگذار ما را دربدر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کن ز نعمای دو عالم بهره‌ور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ای خدا ما بندگان خاکسار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در دو عالم رحمتت امیدوار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تکیه‌گاهی نیست ما را غیر تو</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در کلامت گفته‌‌ای لا تَقنَطُوا</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یا الهی حال من گشته تباه</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صورتم از معصیت گشته سیاه</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آب رحمت را بر روی من بپاش</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زنگ عصیان را ز قلب من</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Pr>
                <w:rStyle w:val="Char3"/>
                <w:rFonts w:hint="cs"/>
                <w:rtl/>
              </w:rPr>
              <w:t xml:space="preserve">تراش </w:t>
            </w:r>
            <w:r w:rsidRPr="00E06F46">
              <w:rPr>
                <w:rStyle w:val="Char3"/>
                <w:rFonts w:hint="cs"/>
                <w:rtl/>
              </w:rPr>
              <w:t>کن منور قلبم از نور یقین</w:t>
            </w:r>
            <w:r w:rsidRPr="00E06F46">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بر تنم پوشان لباس متقین</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رَبِّ زِدنَا عِلمَنَا عَلمَاً کَثِیر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ذَلِکَ فَضلٌ مِنَ اللّهِ الکَبِیر</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تو خدای بی‌نیازی، ما گدا</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بانیازان را توئی حاجت روا</w:t>
            </w:r>
            <w:r>
              <w:rPr>
                <w:rStyle w:val="Char3"/>
                <w:rtl/>
              </w:rPr>
              <w:br/>
            </w:r>
          </w:p>
        </w:tc>
      </w:tr>
      <w:tr w:rsidR="00E06F46" w:rsidTr="00865B49">
        <w:tc>
          <w:tcPr>
            <w:tcW w:w="3685" w:type="dxa"/>
          </w:tcPr>
          <w:p w:rsidR="00E06F46" w:rsidRPr="00E06F46" w:rsidRDefault="00E06F46" w:rsidP="00E06F46">
            <w:pPr>
              <w:jc w:val="lowKashida"/>
              <w:rPr>
                <w:rStyle w:val="Char3"/>
                <w:sz w:val="2"/>
                <w:szCs w:val="2"/>
                <w:rtl/>
              </w:rPr>
            </w:pPr>
            <w:r w:rsidRPr="00A1370D">
              <w:rPr>
                <w:rStyle w:val="Char3"/>
                <w:rFonts w:hint="cs"/>
                <w:rtl/>
              </w:rPr>
              <w:t>در دو عالم حاجت ما کن تمام</w:t>
            </w:r>
            <w:r>
              <w:rPr>
                <w:rStyle w:val="Char3"/>
                <w:rtl/>
              </w:rPr>
              <w:br/>
            </w:r>
          </w:p>
        </w:tc>
      </w:tr>
      <w:tr w:rsidR="00E06F46" w:rsidTr="00865B49">
        <w:tc>
          <w:tcPr>
            <w:tcW w:w="3685" w:type="dxa"/>
          </w:tcPr>
          <w:p w:rsidR="00E06F46" w:rsidRPr="00865B49" w:rsidRDefault="00865B49" w:rsidP="00E06F46">
            <w:pPr>
              <w:jc w:val="lowKashida"/>
              <w:rPr>
                <w:rStyle w:val="Char3"/>
                <w:sz w:val="2"/>
                <w:szCs w:val="2"/>
                <w:rtl/>
              </w:rPr>
            </w:pPr>
            <w:r w:rsidRPr="00E06F46">
              <w:rPr>
                <w:rStyle w:val="Char3"/>
                <w:rFonts w:hint="cs"/>
                <w:rtl/>
              </w:rPr>
              <w:t>جنة الفردوس کن ما را مقام</w:t>
            </w:r>
            <w:r>
              <w:rPr>
                <w:rStyle w:val="Char3"/>
                <w:rtl/>
              </w:rPr>
              <w:br/>
            </w:r>
          </w:p>
        </w:tc>
      </w:tr>
      <w:tr w:rsidR="00E06F46" w:rsidTr="00865B49">
        <w:tc>
          <w:tcPr>
            <w:tcW w:w="3685" w:type="dxa"/>
          </w:tcPr>
          <w:p w:rsidR="00E06F46" w:rsidRPr="00865B49" w:rsidRDefault="00865B49" w:rsidP="00E06F46">
            <w:pPr>
              <w:jc w:val="lowKashida"/>
              <w:rPr>
                <w:rStyle w:val="Char3"/>
                <w:sz w:val="2"/>
                <w:szCs w:val="2"/>
                <w:rtl/>
              </w:rPr>
            </w:pPr>
            <w:r w:rsidRPr="00A1370D">
              <w:rPr>
                <w:rStyle w:val="Char3"/>
                <w:rFonts w:hint="cs"/>
                <w:rtl/>
              </w:rPr>
              <w:t>هست شیطان در پی ایمان ما</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نیست ما را غیر ذاتت ملتجا</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رد کنی فریاد ما را یا قبول</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دست ما بسته به دامان رسول</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ای خدا ما را زِ سوء خاتمه</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ده امان بر آبروی فاطمه</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ای خدا بر عِزَّتِ حسن و حسین</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غازیان بدر و اُحُد و هم حُنَین</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رَبَّنَا اجْعَلْنَا عِبَاداً صَالِحِيْنَ</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نَجِّنَا مِنْ كَيْدِ قَوَم الْكَافِرِيْنَ</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رِبِّ أ</w:t>
            </w:r>
            <w:r w:rsidRPr="0019076F">
              <w:rPr>
                <w:rFonts w:cs="B Badr" w:hint="cs"/>
                <w:rtl/>
              </w:rPr>
              <w:t>َ</w:t>
            </w:r>
            <w:r w:rsidRPr="00A1370D">
              <w:rPr>
                <w:rStyle w:val="Char3"/>
                <w:rFonts w:hint="cs"/>
                <w:rtl/>
              </w:rPr>
              <w:t>شْرِكْنَا دُعَآءَ الْمُؤمِنِيْنَ</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رَبِّ أ</w:t>
            </w:r>
            <w:r w:rsidRPr="00FE11DE">
              <w:rPr>
                <w:rFonts w:cs="B Badr" w:hint="cs"/>
                <w:rtl/>
              </w:rPr>
              <w:t>َ</w:t>
            </w:r>
            <w:r w:rsidRPr="00A1370D">
              <w:rPr>
                <w:rStyle w:val="Char3"/>
                <w:rFonts w:hint="cs"/>
                <w:rtl/>
              </w:rPr>
              <w:t>لْحِقْنَا بِقَوْم الْمُفْلِحِيْنَ</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رَبَّنَا وَأ</w:t>
            </w:r>
            <w:r w:rsidRPr="002B354A">
              <w:rPr>
                <w:rFonts w:cs="B Badr" w:hint="cs"/>
                <w:rtl/>
              </w:rPr>
              <w:t>َ</w:t>
            </w:r>
            <w:r w:rsidRPr="00A1370D">
              <w:rPr>
                <w:rStyle w:val="Char3"/>
                <w:rFonts w:hint="cs"/>
                <w:rtl/>
              </w:rPr>
              <w:t>سْتُرْ لَنَا يَوْم الجَزَاء</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رَبَّنَا لا تُخْزِنَا يَومَ النَدَاء</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شد مناجاتم بِعَونِ الله تمام</w:t>
            </w:r>
            <w:r>
              <w:rPr>
                <w:rStyle w:val="Char3"/>
                <w:rtl/>
              </w:rPr>
              <w:br/>
            </w:r>
          </w:p>
        </w:tc>
      </w:tr>
      <w:tr w:rsidR="00865B49" w:rsidTr="00865B49">
        <w:tc>
          <w:tcPr>
            <w:tcW w:w="3685" w:type="dxa"/>
          </w:tcPr>
          <w:p w:rsidR="00865B49" w:rsidRPr="00865B49" w:rsidRDefault="00865B49" w:rsidP="00E06F46">
            <w:pPr>
              <w:jc w:val="lowKashida"/>
              <w:rPr>
                <w:rStyle w:val="Char3"/>
                <w:sz w:val="2"/>
                <w:szCs w:val="2"/>
                <w:rtl/>
              </w:rPr>
            </w:pPr>
            <w:r w:rsidRPr="00A1370D">
              <w:rPr>
                <w:rStyle w:val="Char3"/>
                <w:rFonts w:hint="cs"/>
                <w:rtl/>
              </w:rPr>
              <w:t>بر محمد و آل و اصحابش سلام</w:t>
            </w:r>
            <w:r>
              <w:rPr>
                <w:rStyle w:val="Char3"/>
                <w:rtl/>
              </w:rPr>
              <w:br/>
            </w:r>
          </w:p>
        </w:tc>
      </w:tr>
    </w:tbl>
    <w:p w:rsidR="00E06837" w:rsidRPr="00816600" w:rsidRDefault="00E06837" w:rsidP="0074069D">
      <w:pPr>
        <w:pStyle w:val="a0"/>
        <w:spacing w:before="500"/>
        <w:rPr>
          <w:rtl/>
        </w:rPr>
      </w:pPr>
      <w:r w:rsidRPr="00816600">
        <w:rPr>
          <w:rFonts w:hint="cs"/>
          <w:rtl/>
        </w:rPr>
        <w:t>وَآخِرُ دَعْوَانَا أَنِ الْحَمْدُ للّ</w:t>
      </w:r>
      <w:r w:rsidR="0042226F">
        <w:rPr>
          <w:rFonts w:hint="cs"/>
          <w:rtl/>
        </w:rPr>
        <w:t>َ</w:t>
      </w:r>
      <w:r w:rsidR="006E40DE">
        <w:rPr>
          <w:rFonts w:hint="cs"/>
          <w:rtl/>
        </w:rPr>
        <w:t>ـ</w:t>
      </w:r>
      <w:r w:rsidRPr="00816600">
        <w:rPr>
          <w:rFonts w:hint="cs"/>
          <w:rtl/>
        </w:rPr>
        <w:t>هِ رَبِّ الْعَالَمِيْن</w:t>
      </w:r>
      <w:r w:rsidR="00BA36F5">
        <w:rPr>
          <w:rFonts w:hint="cs"/>
          <w:rtl/>
        </w:rPr>
        <w:t>َ وَالْصَّلاةَ وَالسَّلاَمُ عَلَى</w:t>
      </w:r>
      <w:r w:rsidRPr="00816600">
        <w:rPr>
          <w:rFonts w:hint="cs"/>
          <w:rtl/>
        </w:rPr>
        <w:t xml:space="preserve"> سَيِّدِنَا مُحَمَّدٍ وَصَحْبِهِ أَجْمَعِيْن بِرَحْمَتِكَ يَا اَرْحَمَ الْرَّحِمِيْنَ آمِيْن</w:t>
      </w:r>
      <w:r w:rsidR="00EB079B">
        <w:rPr>
          <w:rFonts w:hint="cs"/>
          <w:rtl/>
        </w:rPr>
        <w:t>.</w:t>
      </w:r>
    </w:p>
    <w:p w:rsidR="008C2787" w:rsidRDefault="000902A8" w:rsidP="0074069D">
      <w:pPr>
        <w:spacing w:line="168" w:lineRule="auto"/>
        <w:ind w:firstLine="204"/>
        <w:jc w:val="right"/>
        <w:rPr>
          <w:rFonts w:cs="CTraditional Arabic"/>
          <w:b/>
          <w:bCs/>
          <w:rtl/>
          <w:lang w:bidi="fa-IR"/>
        </w:rPr>
      </w:pPr>
      <w:r w:rsidRPr="0074069D">
        <w:rPr>
          <w:rStyle w:val="Char4"/>
          <w:rFonts w:hint="cs"/>
          <w:rtl/>
        </w:rPr>
        <w:t>مولانا غلام محمد سربازی</w:t>
      </w:r>
      <w:r w:rsidR="0074069D" w:rsidRPr="0074069D">
        <w:rPr>
          <w:rStyle w:val="Char4"/>
          <w:rFonts w:cs="CTraditional Arabic" w:hint="cs"/>
          <w:b w:val="0"/>
          <w:bCs w:val="0"/>
          <w:rtl/>
        </w:rPr>
        <w:t>/</w:t>
      </w:r>
    </w:p>
    <w:p w:rsidR="0074069D" w:rsidRPr="00297A5E" w:rsidRDefault="0074069D" w:rsidP="0074069D">
      <w:pPr>
        <w:pStyle w:val="a3"/>
        <w:rPr>
          <w:rtl/>
        </w:rPr>
      </w:pPr>
    </w:p>
    <w:sectPr w:rsidR="0074069D" w:rsidRPr="00297A5E" w:rsidSect="00C71BF1">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345" w:rsidRDefault="00135345">
      <w:r>
        <w:separator/>
      </w:r>
    </w:p>
  </w:endnote>
  <w:endnote w:type="continuationSeparator" w:id="0">
    <w:p w:rsidR="00135345" w:rsidRDefault="0013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Traditional Arabic">
    <w:panose1 w:val="00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345" w:rsidRDefault="00135345">
      <w:r>
        <w:separator/>
      </w:r>
    </w:p>
  </w:footnote>
  <w:footnote w:type="continuationSeparator" w:id="0">
    <w:p w:rsidR="00135345" w:rsidRDefault="00135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D8" w:rsidRPr="008602DE" w:rsidRDefault="004A3ED8" w:rsidP="007415C0">
    <w:pPr>
      <w:pStyle w:val="Header"/>
      <w:tabs>
        <w:tab w:val="clear" w:pos="4153"/>
        <w:tab w:val="right" w:pos="2267"/>
        <w:tab w:val="center" w:pos="3401"/>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58A65A5D" wp14:editId="00E57449">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71151">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موافقات حضرت عمر</w:t>
    </w:r>
    <w:r w:rsidRPr="00A53CFC">
      <w:rPr>
        <w:rFonts w:ascii="IRNazanin" w:hAnsi="IRNazanin" w:cs="CTraditional Arabic" w:hint="cs"/>
        <w:sz w:val="26"/>
        <w:szCs w:val="26"/>
        <w:rtl/>
        <w:lang w:bidi="fa-IR"/>
      </w:rPr>
      <w:t>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D8" w:rsidRPr="00A321B8" w:rsidRDefault="004A3ED8" w:rsidP="00A53CF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7DAAC778" wp14:editId="1BB33438">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47E93">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E93" w:rsidRPr="00B47E93" w:rsidRDefault="00B47E93">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D8" w:rsidRDefault="004A3ED8">
    <w:pPr>
      <w:pStyle w:val="Header"/>
      <w:rPr>
        <w:rtl/>
        <w:lang w:bidi="fa-IR"/>
      </w:rPr>
    </w:pPr>
  </w:p>
  <w:p w:rsidR="004A3ED8" w:rsidRPr="008F59B1" w:rsidRDefault="004A3ED8">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5D7" w:rsidRDefault="00AE75D7">
    <w:pPr>
      <w:pStyle w:val="Header"/>
      <w:rPr>
        <w:rtl/>
        <w:lang w:bidi="fa-IR"/>
      </w:rPr>
    </w:pPr>
  </w:p>
  <w:p w:rsidR="00AE75D7" w:rsidRPr="008F59B1" w:rsidRDefault="00AE75D7">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BAA" w:rsidRPr="00A321B8" w:rsidRDefault="004E6BAA" w:rsidP="00A53CF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6DDB9F97" wp14:editId="1D866569">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موافقات حضرت عمر</w:t>
    </w:r>
    <w:r w:rsidRPr="004E6BAA">
      <w:rPr>
        <w:rFonts w:ascii="IRNazanin" w:hAnsi="IRNazanin" w:cs="CTraditional Arabic" w:hint="cs"/>
        <w:sz w:val="26"/>
        <w:szCs w:val="26"/>
        <w:rtl/>
        <w:lang w:bidi="fa-IR"/>
      </w:rPr>
      <w:t>س</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C6C02">
      <w:rPr>
        <w:rFonts w:ascii="IRNazli" w:hAnsi="IRNazli" w:cs="IRNazli"/>
        <w:noProof/>
        <w:rtl/>
      </w:rPr>
      <w:t>27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87C6C"/>
    <w:multiLevelType w:val="hybridMultilevel"/>
    <w:tmpl w:val="7DC676E4"/>
    <w:lvl w:ilvl="0" w:tplc="96DE63EA">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hr3KepKtPoiTWsT6zUJSqSqwCI=" w:salt="GNSf0NOPf5Hbe0eoXyi0yA=="/>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93B"/>
    <w:rsid w:val="0000149C"/>
    <w:rsid w:val="000025EC"/>
    <w:rsid w:val="000100BE"/>
    <w:rsid w:val="000240CC"/>
    <w:rsid w:val="000374EA"/>
    <w:rsid w:val="000418C0"/>
    <w:rsid w:val="00052AD3"/>
    <w:rsid w:val="0005399B"/>
    <w:rsid w:val="0006068C"/>
    <w:rsid w:val="00065F54"/>
    <w:rsid w:val="00074F73"/>
    <w:rsid w:val="00075243"/>
    <w:rsid w:val="000837CF"/>
    <w:rsid w:val="0008545F"/>
    <w:rsid w:val="00086E54"/>
    <w:rsid w:val="000902A8"/>
    <w:rsid w:val="00096BAA"/>
    <w:rsid w:val="000A5E96"/>
    <w:rsid w:val="000B1A53"/>
    <w:rsid w:val="000B5EA7"/>
    <w:rsid w:val="000B797A"/>
    <w:rsid w:val="000C0949"/>
    <w:rsid w:val="000C44FD"/>
    <w:rsid w:val="000C55A6"/>
    <w:rsid w:val="000C5668"/>
    <w:rsid w:val="000D2644"/>
    <w:rsid w:val="000D76B8"/>
    <w:rsid w:val="000E1FBC"/>
    <w:rsid w:val="000E2D84"/>
    <w:rsid w:val="000F6150"/>
    <w:rsid w:val="00102F40"/>
    <w:rsid w:val="0010768D"/>
    <w:rsid w:val="00113972"/>
    <w:rsid w:val="00114F52"/>
    <w:rsid w:val="00115BCC"/>
    <w:rsid w:val="0011784F"/>
    <w:rsid w:val="00135345"/>
    <w:rsid w:val="00135C4A"/>
    <w:rsid w:val="00140EB0"/>
    <w:rsid w:val="00154947"/>
    <w:rsid w:val="00154EB7"/>
    <w:rsid w:val="00166D64"/>
    <w:rsid w:val="00170527"/>
    <w:rsid w:val="00172870"/>
    <w:rsid w:val="0017713D"/>
    <w:rsid w:val="001837EB"/>
    <w:rsid w:val="00187CED"/>
    <w:rsid w:val="0019076F"/>
    <w:rsid w:val="0019574B"/>
    <w:rsid w:val="001A358C"/>
    <w:rsid w:val="001D254B"/>
    <w:rsid w:val="001E1F97"/>
    <w:rsid w:val="001F024B"/>
    <w:rsid w:val="00200E04"/>
    <w:rsid w:val="00203396"/>
    <w:rsid w:val="00204CFE"/>
    <w:rsid w:val="002075FD"/>
    <w:rsid w:val="00213BE5"/>
    <w:rsid w:val="00222C41"/>
    <w:rsid w:val="002257BE"/>
    <w:rsid w:val="0022590D"/>
    <w:rsid w:val="00225EC2"/>
    <w:rsid w:val="00231EBF"/>
    <w:rsid w:val="0023736F"/>
    <w:rsid w:val="00240A79"/>
    <w:rsid w:val="00241FAB"/>
    <w:rsid w:val="0024499E"/>
    <w:rsid w:val="002474AD"/>
    <w:rsid w:val="00250F36"/>
    <w:rsid w:val="00251CC3"/>
    <w:rsid w:val="0025794A"/>
    <w:rsid w:val="00261D08"/>
    <w:rsid w:val="00263859"/>
    <w:rsid w:val="00264532"/>
    <w:rsid w:val="00270823"/>
    <w:rsid w:val="002869CF"/>
    <w:rsid w:val="00296849"/>
    <w:rsid w:val="00297A5E"/>
    <w:rsid w:val="002A174C"/>
    <w:rsid w:val="002A73A2"/>
    <w:rsid w:val="002B354A"/>
    <w:rsid w:val="002B4411"/>
    <w:rsid w:val="002C417C"/>
    <w:rsid w:val="002C448A"/>
    <w:rsid w:val="002C4C83"/>
    <w:rsid w:val="002C582A"/>
    <w:rsid w:val="002D0D11"/>
    <w:rsid w:val="002D4293"/>
    <w:rsid w:val="002E29A2"/>
    <w:rsid w:val="002E301D"/>
    <w:rsid w:val="002E793E"/>
    <w:rsid w:val="00300925"/>
    <w:rsid w:val="00302EDF"/>
    <w:rsid w:val="003055CC"/>
    <w:rsid w:val="00305E16"/>
    <w:rsid w:val="003060CE"/>
    <w:rsid w:val="0031486F"/>
    <w:rsid w:val="003154A1"/>
    <w:rsid w:val="0032022D"/>
    <w:rsid w:val="0032191E"/>
    <w:rsid w:val="003330A9"/>
    <w:rsid w:val="003449DA"/>
    <w:rsid w:val="003555BF"/>
    <w:rsid w:val="0036169C"/>
    <w:rsid w:val="00366F95"/>
    <w:rsid w:val="00367D57"/>
    <w:rsid w:val="00374C46"/>
    <w:rsid w:val="00377499"/>
    <w:rsid w:val="00377B2F"/>
    <w:rsid w:val="00382D67"/>
    <w:rsid w:val="003950FB"/>
    <w:rsid w:val="00397070"/>
    <w:rsid w:val="00397D63"/>
    <w:rsid w:val="003A21C1"/>
    <w:rsid w:val="003A51C7"/>
    <w:rsid w:val="003B6838"/>
    <w:rsid w:val="003B6B7B"/>
    <w:rsid w:val="003C0FFF"/>
    <w:rsid w:val="003C43CC"/>
    <w:rsid w:val="003D1B08"/>
    <w:rsid w:val="003D48C2"/>
    <w:rsid w:val="003E4962"/>
    <w:rsid w:val="003E5F35"/>
    <w:rsid w:val="003E6DC7"/>
    <w:rsid w:val="00403C45"/>
    <w:rsid w:val="004129B3"/>
    <w:rsid w:val="0042226F"/>
    <w:rsid w:val="00426F7A"/>
    <w:rsid w:val="004308F8"/>
    <w:rsid w:val="00433853"/>
    <w:rsid w:val="00445BD3"/>
    <w:rsid w:val="00460B23"/>
    <w:rsid w:val="00460CD8"/>
    <w:rsid w:val="00465082"/>
    <w:rsid w:val="00467E73"/>
    <w:rsid w:val="00471FA7"/>
    <w:rsid w:val="00480872"/>
    <w:rsid w:val="00481FBB"/>
    <w:rsid w:val="0048380B"/>
    <w:rsid w:val="004A3ED8"/>
    <w:rsid w:val="004C0328"/>
    <w:rsid w:val="004C6B89"/>
    <w:rsid w:val="004D16C5"/>
    <w:rsid w:val="004D368F"/>
    <w:rsid w:val="004D5A38"/>
    <w:rsid w:val="004E6BAA"/>
    <w:rsid w:val="004F1575"/>
    <w:rsid w:val="004F174A"/>
    <w:rsid w:val="004F3259"/>
    <w:rsid w:val="004F4A53"/>
    <w:rsid w:val="004F5FF4"/>
    <w:rsid w:val="00500859"/>
    <w:rsid w:val="00504BCA"/>
    <w:rsid w:val="00505BA5"/>
    <w:rsid w:val="00506B73"/>
    <w:rsid w:val="00510F35"/>
    <w:rsid w:val="00511252"/>
    <w:rsid w:val="00513B6C"/>
    <w:rsid w:val="00522CEF"/>
    <w:rsid w:val="00544847"/>
    <w:rsid w:val="00546FB3"/>
    <w:rsid w:val="0055288F"/>
    <w:rsid w:val="00555E51"/>
    <w:rsid w:val="00571228"/>
    <w:rsid w:val="00572190"/>
    <w:rsid w:val="00573621"/>
    <w:rsid w:val="00576EA3"/>
    <w:rsid w:val="00581825"/>
    <w:rsid w:val="005843EF"/>
    <w:rsid w:val="00585C68"/>
    <w:rsid w:val="00595F6B"/>
    <w:rsid w:val="00597A99"/>
    <w:rsid w:val="00597E0A"/>
    <w:rsid w:val="005D0FBB"/>
    <w:rsid w:val="005D1432"/>
    <w:rsid w:val="005D4C80"/>
    <w:rsid w:val="005D6312"/>
    <w:rsid w:val="005D70F9"/>
    <w:rsid w:val="005D7CD6"/>
    <w:rsid w:val="005F46D9"/>
    <w:rsid w:val="005F6901"/>
    <w:rsid w:val="00600B00"/>
    <w:rsid w:val="00601823"/>
    <w:rsid w:val="00611582"/>
    <w:rsid w:val="00611619"/>
    <w:rsid w:val="00616635"/>
    <w:rsid w:val="00630487"/>
    <w:rsid w:val="00633BD4"/>
    <w:rsid w:val="0063751D"/>
    <w:rsid w:val="00641F36"/>
    <w:rsid w:val="00644603"/>
    <w:rsid w:val="0065139B"/>
    <w:rsid w:val="00670A53"/>
    <w:rsid w:val="00670DC3"/>
    <w:rsid w:val="00672ADA"/>
    <w:rsid w:val="00676D1C"/>
    <w:rsid w:val="00685351"/>
    <w:rsid w:val="006A03B2"/>
    <w:rsid w:val="006A0AA3"/>
    <w:rsid w:val="006A1481"/>
    <w:rsid w:val="006A2521"/>
    <w:rsid w:val="006B2DF1"/>
    <w:rsid w:val="006B37E1"/>
    <w:rsid w:val="006B58A7"/>
    <w:rsid w:val="006C773B"/>
    <w:rsid w:val="006D0CCF"/>
    <w:rsid w:val="006D62C8"/>
    <w:rsid w:val="006D7E0B"/>
    <w:rsid w:val="006E063B"/>
    <w:rsid w:val="006E1CCA"/>
    <w:rsid w:val="006E40DE"/>
    <w:rsid w:val="006E5C96"/>
    <w:rsid w:val="006F536E"/>
    <w:rsid w:val="0071503B"/>
    <w:rsid w:val="00730DD3"/>
    <w:rsid w:val="0074069D"/>
    <w:rsid w:val="007415C0"/>
    <w:rsid w:val="007506EA"/>
    <w:rsid w:val="00750FB3"/>
    <w:rsid w:val="00751475"/>
    <w:rsid w:val="00753A17"/>
    <w:rsid w:val="0076093B"/>
    <w:rsid w:val="00764786"/>
    <w:rsid w:val="00766CDD"/>
    <w:rsid w:val="00773793"/>
    <w:rsid w:val="00775CC2"/>
    <w:rsid w:val="007860CD"/>
    <w:rsid w:val="00793459"/>
    <w:rsid w:val="0079595B"/>
    <w:rsid w:val="007A48D0"/>
    <w:rsid w:val="007A4B9A"/>
    <w:rsid w:val="007B263C"/>
    <w:rsid w:val="007B3BDC"/>
    <w:rsid w:val="007B3F30"/>
    <w:rsid w:val="007B49BD"/>
    <w:rsid w:val="007B7C13"/>
    <w:rsid w:val="007C0E83"/>
    <w:rsid w:val="007C2894"/>
    <w:rsid w:val="007C521B"/>
    <w:rsid w:val="007D0B5B"/>
    <w:rsid w:val="007D436B"/>
    <w:rsid w:val="007D6A19"/>
    <w:rsid w:val="007D7158"/>
    <w:rsid w:val="007E1F22"/>
    <w:rsid w:val="007E67A4"/>
    <w:rsid w:val="007F1770"/>
    <w:rsid w:val="007F1C48"/>
    <w:rsid w:val="007F330C"/>
    <w:rsid w:val="00807C1C"/>
    <w:rsid w:val="00816600"/>
    <w:rsid w:val="00840D21"/>
    <w:rsid w:val="00842DCC"/>
    <w:rsid w:val="0085432F"/>
    <w:rsid w:val="00854A28"/>
    <w:rsid w:val="0085554C"/>
    <w:rsid w:val="00860A33"/>
    <w:rsid w:val="00865B49"/>
    <w:rsid w:val="00866086"/>
    <w:rsid w:val="00894A68"/>
    <w:rsid w:val="008955B0"/>
    <w:rsid w:val="0089786F"/>
    <w:rsid w:val="008A6D22"/>
    <w:rsid w:val="008C2787"/>
    <w:rsid w:val="008C32CD"/>
    <w:rsid w:val="008C399D"/>
    <w:rsid w:val="008C4393"/>
    <w:rsid w:val="008E1EED"/>
    <w:rsid w:val="008E703B"/>
    <w:rsid w:val="008F279D"/>
    <w:rsid w:val="008F59B1"/>
    <w:rsid w:val="00900037"/>
    <w:rsid w:val="0090207F"/>
    <w:rsid w:val="009065BB"/>
    <w:rsid w:val="0090663E"/>
    <w:rsid w:val="009124D2"/>
    <w:rsid w:val="00915397"/>
    <w:rsid w:val="009207BD"/>
    <w:rsid w:val="0092263B"/>
    <w:rsid w:val="009276DC"/>
    <w:rsid w:val="00936AAA"/>
    <w:rsid w:val="00943FD7"/>
    <w:rsid w:val="00951604"/>
    <w:rsid w:val="00955FB1"/>
    <w:rsid w:val="00972942"/>
    <w:rsid w:val="0097528E"/>
    <w:rsid w:val="0097588A"/>
    <w:rsid w:val="00980953"/>
    <w:rsid w:val="0098102C"/>
    <w:rsid w:val="0098244F"/>
    <w:rsid w:val="00984222"/>
    <w:rsid w:val="00984850"/>
    <w:rsid w:val="00987BFA"/>
    <w:rsid w:val="009914D5"/>
    <w:rsid w:val="00997F8B"/>
    <w:rsid w:val="009B5606"/>
    <w:rsid w:val="009C1DDD"/>
    <w:rsid w:val="009C3017"/>
    <w:rsid w:val="009E0E2B"/>
    <w:rsid w:val="009F1829"/>
    <w:rsid w:val="009F4BAC"/>
    <w:rsid w:val="009F5F63"/>
    <w:rsid w:val="009F7579"/>
    <w:rsid w:val="00A03934"/>
    <w:rsid w:val="00A10EC0"/>
    <w:rsid w:val="00A11DA0"/>
    <w:rsid w:val="00A1370D"/>
    <w:rsid w:val="00A23E9F"/>
    <w:rsid w:val="00A41948"/>
    <w:rsid w:val="00A516B2"/>
    <w:rsid w:val="00A53CFC"/>
    <w:rsid w:val="00A7514D"/>
    <w:rsid w:val="00A75E42"/>
    <w:rsid w:val="00A77CE8"/>
    <w:rsid w:val="00A80DCF"/>
    <w:rsid w:val="00A82A9E"/>
    <w:rsid w:val="00A97378"/>
    <w:rsid w:val="00AA7F6F"/>
    <w:rsid w:val="00AB77EF"/>
    <w:rsid w:val="00AC11C1"/>
    <w:rsid w:val="00AC1546"/>
    <w:rsid w:val="00AC47E5"/>
    <w:rsid w:val="00AD249F"/>
    <w:rsid w:val="00AD2A97"/>
    <w:rsid w:val="00AD585D"/>
    <w:rsid w:val="00AD68BB"/>
    <w:rsid w:val="00AE75D7"/>
    <w:rsid w:val="00AF3CD4"/>
    <w:rsid w:val="00B043C4"/>
    <w:rsid w:val="00B05F33"/>
    <w:rsid w:val="00B07B0B"/>
    <w:rsid w:val="00B12021"/>
    <w:rsid w:val="00B20505"/>
    <w:rsid w:val="00B21024"/>
    <w:rsid w:val="00B21895"/>
    <w:rsid w:val="00B334FB"/>
    <w:rsid w:val="00B35998"/>
    <w:rsid w:val="00B40008"/>
    <w:rsid w:val="00B409E1"/>
    <w:rsid w:val="00B438F6"/>
    <w:rsid w:val="00B47B0E"/>
    <w:rsid w:val="00B47E93"/>
    <w:rsid w:val="00B632A5"/>
    <w:rsid w:val="00B635EE"/>
    <w:rsid w:val="00B63AFC"/>
    <w:rsid w:val="00B64B59"/>
    <w:rsid w:val="00B71151"/>
    <w:rsid w:val="00B74B9E"/>
    <w:rsid w:val="00B75E98"/>
    <w:rsid w:val="00B80128"/>
    <w:rsid w:val="00B91E13"/>
    <w:rsid w:val="00B9346B"/>
    <w:rsid w:val="00B96C2F"/>
    <w:rsid w:val="00BA0141"/>
    <w:rsid w:val="00BA36F5"/>
    <w:rsid w:val="00BA726A"/>
    <w:rsid w:val="00BB5A3D"/>
    <w:rsid w:val="00BC3888"/>
    <w:rsid w:val="00BC6C02"/>
    <w:rsid w:val="00BC718B"/>
    <w:rsid w:val="00BD0534"/>
    <w:rsid w:val="00BD4B5F"/>
    <w:rsid w:val="00BE20FC"/>
    <w:rsid w:val="00BE6EB1"/>
    <w:rsid w:val="00BF329B"/>
    <w:rsid w:val="00BF42C6"/>
    <w:rsid w:val="00BF688C"/>
    <w:rsid w:val="00C0694D"/>
    <w:rsid w:val="00C1117E"/>
    <w:rsid w:val="00C21892"/>
    <w:rsid w:val="00C23375"/>
    <w:rsid w:val="00C2752D"/>
    <w:rsid w:val="00C37DBF"/>
    <w:rsid w:val="00C40B3A"/>
    <w:rsid w:val="00C65788"/>
    <w:rsid w:val="00C66FB4"/>
    <w:rsid w:val="00C71BF1"/>
    <w:rsid w:val="00C72E51"/>
    <w:rsid w:val="00C736F9"/>
    <w:rsid w:val="00C82B8C"/>
    <w:rsid w:val="00C8459F"/>
    <w:rsid w:val="00C8652C"/>
    <w:rsid w:val="00CA138E"/>
    <w:rsid w:val="00CA6920"/>
    <w:rsid w:val="00CB0C4F"/>
    <w:rsid w:val="00CB2862"/>
    <w:rsid w:val="00CB36A8"/>
    <w:rsid w:val="00CE4AF6"/>
    <w:rsid w:val="00CE5C8A"/>
    <w:rsid w:val="00CF02BB"/>
    <w:rsid w:val="00CF6F17"/>
    <w:rsid w:val="00D01258"/>
    <w:rsid w:val="00D1777C"/>
    <w:rsid w:val="00D226AE"/>
    <w:rsid w:val="00D2578B"/>
    <w:rsid w:val="00D42BCC"/>
    <w:rsid w:val="00D45269"/>
    <w:rsid w:val="00D50E04"/>
    <w:rsid w:val="00D627D8"/>
    <w:rsid w:val="00D63550"/>
    <w:rsid w:val="00D7045E"/>
    <w:rsid w:val="00D906BF"/>
    <w:rsid w:val="00D940F6"/>
    <w:rsid w:val="00D95924"/>
    <w:rsid w:val="00DA053D"/>
    <w:rsid w:val="00DA1178"/>
    <w:rsid w:val="00DA6E82"/>
    <w:rsid w:val="00DD77FD"/>
    <w:rsid w:val="00DE074F"/>
    <w:rsid w:val="00DE09A7"/>
    <w:rsid w:val="00DE5CAB"/>
    <w:rsid w:val="00DF13A2"/>
    <w:rsid w:val="00DF14FE"/>
    <w:rsid w:val="00DF2B62"/>
    <w:rsid w:val="00DF5B29"/>
    <w:rsid w:val="00E06837"/>
    <w:rsid w:val="00E06F46"/>
    <w:rsid w:val="00E12880"/>
    <w:rsid w:val="00E34EAE"/>
    <w:rsid w:val="00E44BBE"/>
    <w:rsid w:val="00E51EAD"/>
    <w:rsid w:val="00E5386D"/>
    <w:rsid w:val="00E538E0"/>
    <w:rsid w:val="00E53A5C"/>
    <w:rsid w:val="00E562A7"/>
    <w:rsid w:val="00E6043F"/>
    <w:rsid w:val="00E71529"/>
    <w:rsid w:val="00E764B3"/>
    <w:rsid w:val="00E77317"/>
    <w:rsid w:val="00E85DA0"/>
    <w:rsid w:val="00E944E1"/>
    <w:rsid w:val="00EA566F"/>
    <w:rsid w:val="00EA6346"/>
    <w:rsid w:val="00EB079B"/>
    <w:rsid w:val="00EB1B82"/>
    <w:rsid w:val="00EB2D0A"/>
    <w:rsid w:val="00EB3056"/>
    <w:rsid w:val="00EB4B81"/>
    <w:rsid w:val="00EB7A7C"/>
    <w:rsid w:val="00EC2299"/>
    <w:rsid w:val="00EC313A"/>
    <w:rsid w:val="00EC45FD"/>
    <w:rsid w:val="00ED3443"/>
    <w:rsid w:val="00EF2D9F"/>
    <w:rsid w:val="00EF5F1F"/>
    <w:rsid w:val="00F0196F"/>
    <w:rsid w:val="00F02BC7"/>
    <w:rsid w:val="00F102F3"/>
    <w:rsid w:val="00F22A21"/>
    <w:rsid w:val="00F34633"/>
    <w:rsid w:val="00F34B07"/>
    <w:rsid w:val="00F36FEC"/>
    <w:rsid w:val="00F3718D"/>
    <w:rsid w:val="00F37FDE"/>
    <w:rsid w:val="00F46FCE"/>
    <w:rsid w:val="00F53ACB"/>
    <w:rsid w:val="00F67417"/>
    <w:rsid w:val="00F86630"/>
    <w:rsid w:val="00F95502"/>
    <w:rsid w:val="00F95BBB"/>
    <w:rsid w:val="00F971D4"/>
    <w:rsid w:val="00F97D78"/>
    <w:rsid w:val="00FA2927"/>
    <w:rsid w:val="00FA515C"/>
    <w:rsid w:val="00FA61F3"/>
    <w:rsid w:val="00FB7ED0"/>
    <w:rsid w:val="00FC4A4D"/>
    <w:rsid w:val="00FD02E0"/>
    <w:rsid w:val="00FD14E2"/>
    <w:rsid w:val="00FD2338"/>
    <w:rsid w:val="00FE11DE"/>
    <w:rsid w:val="00FE2EEC"/>
    <w:rsid w:val="00FE4686"/>
    <w:rsid w:val="00FF1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0C55A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0C55A6"/>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0C55A6"/>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60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632A5"/>
    <w:pPr>
      <w:tabs>
        <w:tab w:val="center" w:pos="4153"/>
        <w:tab w:val="right" w:pos="8306"/>
      </w:tabs>
    </w:pPr>
  </w:style>
  <w:style w:type="paragraph" w:styleId="Footer">
    <w:name w:val="footer"/>
    <w:basedOn w:val="Normal"/>
    <w:rsid w:val="00B632A5"/>
    <w:pPr>
      <w:tabs>
        <w:tab w:val="center" w:pos="4153"/>
        <w:tab w:val="right" w:pos="8306"/>
      </w:tabs>
    </w:pPr>
  </w:style>
  <w:style w:type="character" w:styleId="PageNumber">
    <w:name w:val="page number"/>
    <w:basedOn w:val="DefaultParagraphFont"/>
    <w:rsid w:val="00B632A5"/>
  </w:style>
  <w:style w:type="character" w:customStyle="1" w:styleId="HeaderChar">
    <w:name w:val="Header Char"/>
    <w:link w:val="Header"/>
    <w:rsid w:val="00480872"/>
    <w:rPr>
      <w:rFonts w:cs="B Zar"/>
      <w:sz w:val="28"/>
      <w:szCs w:val="28"/>
    </w:rPr>
  </w:style>
  <w:style w:type="paragraph" w:customStyle="1" w:styleId="a">
    <w:name w:val="تیتر اول"/>
    <w:basedOn w:val="Normal"/>
    <w:link w:val="Char"/>
    <w:qFormat/>
    <w:rsid w:val="0024499E"/>
    <w:pPr>
      <w:spacing w:before="240" w:after="240"/>
      <w:jc w:val="center"/>
      <w:outlineLvl w:val="0"/>
    </w:pPr>
    <w:rPr>
      <w:rFonts w:ascii="IRYakout" w:hAnsi="IRYakout" w:cs="IRYakout"/>
      <w:bCs/>
      <w:sz w:val="32"/>
      <w:szCs w:val="32"/>
      <w:lang w:bidi="fa-IR"/>
    </w:rPr>
  </w:style>
  <w:style w:type="paragraph" w:customStyle="1" w:styleId="a0">
    <w:name w:val="متن عربی"/>
    <w:basedOn w:val="Normal"/>
    <w:link w:val="Char0"/>
    <w:qFormat/>
    <w:rsid w:val="0024499E"/>
    <w:pPr>
      <w:ind w:firstLine="284"/>
      <w:jc w:val="both"/>
    </w:pPr>
    <w:rPr>
      <w:rFonts w:ascii="mylotus" w:hAnsi="mylotus" w:cs="mylotus"/>
      <w:sz w:val="27"/>
      <w:szCs w:val="27"/>
      <w:lang w:bidi="fa-IR"/>
    </w:rPr>
  </w:style>
  <w:style w:type="character" w:customStyle="1" w:styleId="Char">
    <w:name w:val="تیتر اول Char"/>
    <w:link w:val="a"/>
    <w:rsid w:val="0024499E"/>
    <w:rPr>
      <w:rFonts w:ascii="IRYakout" w:hAnsi="IRYakout" w:cs="IRYakout"/>
      <w:bCs/>
      <w:sz w:val="32"/>
      <w:szCs w:val="32"/>
      <w:lang w:bidi="fa-IR"/>
    </w:rPr>
  </w:style>
  <w:style w:type="paragraph" w:customStyle="1" w:styleId="a1">
    <w:name w:val="تیتر دوم"/>
    <w:basedOn w:val="Normal"/>
    <w:link w:val="Char1"/>
    <w:rsid w:val="00D7045E"/>
    <w:pPr>
      <w:spacing w:before="240" w:after="60"/>
      <w:jc w:val="both"/>
      <w:outlineLvl w:val="1"/>
    </w:pPr>
    <w:rPr>
      <w:rFonts w:ascii="B Zar" w:hAnsi="B Zar"/>
      <w:b/>
      <w:bCs/>
      <w:lang w:bidi="fa-IR"/>
    </w:rPr>
  </w:style>
  <w:style w:type="character" w:customStyle="1" w:styleId="Char0">
    <w:name w:val="متن عربی Char"/>
    <w:link w:val="a0"/>
    <w:rsid w:val="0024499E"/>
    <w:rPr>
      <w:rFonts w:ascii="mylotus" w:hAnsi="mylotus" w:cs="mylotus"/>
      <w:sz w:val="27"/>
      <w:szCs w:val="27"/>
      <w:lang w:bidi="fa-IR"/>
    </w:rPr>
  </w:style>
  <w:style w:type="paragraph" w:customStyle="1" w:styleId="a2">
    <w:name w:val="احادیث"/>
    <w:basedOn w:val="Normal"/>
    <w:link w:val="Char2"/>
    <w:qFormat/>
    <w:rsid w:val="00A97378"/>
    <w:pPr>
      <w:ind w:firstLine="284"/>
      <w:jc w:val="both"/>
    </w:pPr>
    <w:rPr>
      <w:rFonts w:ascii="KFGQPC Uthman Taha Naskh" w:hAnsi="KFGQPC Uthman Taha Naskh" w:cs="KFGQPC Uthman Taha Naskh"/>
      <w:sz w:val="27"/>
      <w:szCs w:val="27"/>
      <w:lang w:bidi="fa-IR"/>
    </w:rPr>
  </w:style>
  <w:style w:type="character" w:customStyle="1" w:styleId="Char1">
    <w:name w:val="تیتر دوم Char"/>
    <w:link w:val="a1"/>
    <w:rsid w:val="00D7045E"/>
    <w:rPr>
      <w:rFonts w:ascii="B Zar" w:hAnsi="B Zar" w:cs="B Zar"/>
      <w:b/>
      <w:bCs/>
      <w:sz w:val="28"/>
      <w:szCs w:val="28"/>
      <w:lang w:bidi="fa-IR"/>
    </w:rPr>
  </w:style>
  <w:style w:type="character" w:customStyle="1" w:styleId="Heading1Char">
    <w:name w:val="Heading 1 Char"/>
    <w:link w:val="Heading1"/>
    <w:rsid w:val="000C55A6"/>
    <w:rPr>
      <w:rFonts w:ascii="Cambria" w:eastAsia="Times New Roman" w:hAnsi="Cambria" w:cs="Times New Roman"/>
      <w:b/>
      <w:bCs/>
      <w:kern w:val="32"/>
      <w:sz w:val="32"/>
      <w:szCs w:val="32"/>
    </w:rPr>
  </w:style>
  <w:style w:type="character" w:customStyle="1" w:styleId="Char2">
    <w:name w:val="احادیث Char"/>
    <w:link w:val="a2"/>
    <w:rsid w:val="00A97378"/>
    <w:rPr>
      <w:rFonts w:ascii="KFGQPC Uthman Taha Naskh" w:hAnsi="KFGQPC Uthman Taha Naskh" w:cs="KFGQPC Uthman Taha Naskh"/>
      <w:sz w:val="27"/>
      <w:szCs w:val="27"/>
      <w:lang w:bidi="fa-IR"/>
    </w:rPr>
  </w:style>
  <w:style w:type="character" w:customStyle="1" w:styleId="Heading2Char">
    <w:name w:val="Heading 2 Char"/>
    <w:link w:val="Heading2"/>
    <w:semiHidden/>
    <w:rsid w:val="000C55A6"/>
    <w:rPr>
      <w:rFonts w:ascii="Cambria" w:eastAsia="Times New Roman" w:hAnsi="Cambria" w:cs="Times New Roman"/>
      <w:b/>
      <w:bCs/>
      <w:i/>
      <w:iCs/>
      <w:sz w:val="28"/>
      <w:szCs w:val="28"/>
    </w:rPr>
  </w:style>
  <w:style w:type="character" w:customStyle="1" w:styleId="Heading3Char">
    <w:name w:val="Heading 3 Char"/>
    <w:link w:val="Heading3"/>
    <w:semiHidden/>
    <w:rsid w:val="000C55A6"/>
    <w:rPr>
      <w:rFonts w:ascii="Cambria" w:eastAsia="Times New Roman" w:hAnsi="Cambria" w:cs="Times New Roman"/>
      <w:b/>
      <w:bCs/>
      <w:sz w:val="26"/>
      <w:szCs w:val="26"/>
    </w:rPr>
  </w:style>
  <w:style w:type="character" w:styleId="Hyperlink">
    <w:name w:val="Hyperlink"/>
    <w:uiPriority w:val="99"/>
    <w:unhideWhenUsed/>
    <w:rsid w:val="000C55A6"/>
    <w:rPr>
      <w:color w:val="0000FF"/>
      <w:u w:val="single"/>
    </w:rPr>
  </w:style>
  <w:style w:type="paragraph" w:styleId="TOC1">
    <w:name w:val="toc 1"/>
    <w:basedOn w:val="Normal"/>
    <w:next w:val="Normal"/>
    <w:uiPriority w:val="39"/>
    <w:rsid w:val="00AE75D7"/>
    <w:pPr>
      <w:spacing w:before="120"/>
      <w:jc w:val="both"/>
    </w:pPr>
    <w:rPr>
      <w:rFonts w:ascii="IRNazli" w:hAnsi="IRNazli" w:cs="IRNazli"/>
      <w:bCs/>
      <w:sz w:val="26"/>
      <w:szCs w:val="26"/>
    </w:rPr>
  </w:style>
  <w:style w:type="paragraph" w:styleId="TOC2">
    <w:name w:val="toc 2"/>
    <w:basedOn w:val="Normal"/>
    <w:next w:val="Normal"/>
    <w:uiPriority w:val="39"/>
    <w:rsid w:val="000C55A6"/>
    <w:pPr>
      <w:ind w:left="238"/>
      <w:jc w:val="both"/>
    </w:pPr>
    <w:rPr>
      <w:rFonts w:ascii="B Zar" w:hAnsi="B Zar"/>
    </w:rPr>
  </w:style>
  <w:style w:type="paragraph" w:customStyle="1" w:styleId="a3">
    <w:name w:val="متن"/>
    <w:basedOn w:val="Normal"/>
    <w:link w:val="Char3"/>
    <w:qFormat/>
    <w:rsid w:val="0024499E"/>
    <w:pPr>
      <w:ind w:firstLine="284"/>
      <w:jc w:val="both"/>
    </w:pPr>
    <w:rPr>
      <w:rFonts w:ascii="IRNazli" w:hAnsi="IRNazli" w:cs="IRNazli"/>
      <w:lang w:bidi="fa-IR"/>
    </w:rPr>
  </w:style>
  <w:style w:type="paragraph" w:customStyle="1" w:styleId="a4">
    <w:name w:val="متن بولد"/>
    <w:basedOn w:val="a3"/>
    <w:link w:val="Char4"/>
    <w:qFormat/>
    <w:rsid w:val="00A1370D"/>
    <w:rPr>
      <w:b/>
      <w:bCs/>
      <w:sz w:val="24"/>
      <w:szCs w:val="24"/>
    </w:rPr>
  </w:style>
  <w:style w:type="character" w:customStyle="1" w:styleId="Char3">
    <w:name w:val="متن Char"/>
    <w:basedOn w:val="DefaultParagraphFont"/>
    <w:link w:val="a3"/>
    <w:rsid w:val="0024499E"/>
    <w:rPr>
      <w:rFonts w:ascii="IRNazli" w:hAnsi="IRNazli" w:cs="IRNazli"/>
      <w:sz w:val="28"/>
      <w:szCs w:val="28"/>
      <w:lang w:bidi="fa-IR"/>
    </w:rPr>
  </w:style>
  <w:style w:type="paragraph" w:customStyle="1" w:styleId="a5">
    <w:name w:val="آیات"/>
    <w:basedOn w:val="Normal"/>
    <w:link w:val="Char5"/>
    <w:qFormat/>
    <w:rsid w:val="004A3ED8"/>
    <w:pPr>
      <w:ind w:firstLine="284"/>
      <w:jc w:val="both"/>
    </w:pPr>
    <w:rPr>
      <w:rFonts w:ascii="KFGQPC Uthmanic Script HAFS" w:hAnsi="KFGQPC Uthmanic Script HAFS" w:cs="KFGQPC Uthmanic Script HAFS"/>
    </w:rPr>
  </w:style>
  <w:style w:type="character" w:customStyle="1" w:styleId="Char4">
    <w:name w:val="متن بولد Char"/>
    <w:basedOn w:val="Char3"/>
    <w:link w:val="a4"/>
    <w:rsid w:val="00A1370D"/>
    <w:rPr>
      <w:rFonts w:ascii="IRNazli" w:hAnsi="IRNazli" w:cs="IRNazli"/>
      <w:b/>
      <w:bCs/>
      <w:sz w:val="24"/>
      <w:szCs w:val="24"/>
      <w:lang w:bidi="fa-IR"/>
    </w:rPr>
  </w:style>
  <w:style w:type="paragraph" w:customStyle="1" w:styleId="a6">
    <w:name w:val="تخریج آیات"/>
    <w:basedOn w:val="Normal"/>
    <w:link w:val="Char6"/>
    <w:qFormat/>
    <w:rsid w:val="004E6BAA"/>
    <w:pPr>
      <w:ind w:firstLine="284"/>
      <w:jc w:val="both"/>
    </w:pPr>
    <w:rPr>
      <w:rFonts w:ascii="IRLotus" w:hAnsi="IRLotus" w:cs="IRLotus"/>
      <w:sz w:val="24"/>
      <w:szCs w:val="24"/>
    </w:rPr>
  </w:style>
  <w:style w:type="character" w:customStyle="1" w:styleId="Char5">
    <w:name w:val="آیات Char"/>
    <w:basedOn w:val="DefaultParagraphFont"/>
    <w:link w:val="a5"/>
    <w:rsid w:val="004A3ED8"/>
    <w:rPr>
      <w:rFonts w:ascii="KFGQPC Uthmanic Script HAFS" w:hAnsi="KFGQPC Uthmanic Script HAFS" w:cs="KFGQPC Uthmanic Script HAFS"/>
      <w:sz w:val="28"/>
      <w:szCs w:val="28"/>
    </w:rPr>
  </w:style>
  <w:style w:type="character" w:customStyle="1" w:styleId="Char6">
    <w:name w:val="تخریج آیات Char"/>
    <w:basedOn w:val="DefaultParagraphFont"/>
    <w:link w:val="a6"/>
    <w:rsid w:val="004E6BAA"/>
    <w:rPr>
      <w:rFonts w:ascii="IRLotus" w:hAnsi="IRLotus" w:cs="IRLotus"/>
      <w:sz w:val="24"/>
      <w:szCs w:val="24"/>
    </w:rPr>
  </w:style>
  <w:style w:type="paragraph" w:styleId="BalloonText">
    <w:name w:val="Balloon Text"/>
    <w:basedOn w:val="Normal"/>
    <w:link w:val="BalloonTextChar"/>
    <w:rsid w:val="0017713D"/>
    <w:rPr>
      <w:rFonts w:ascii="Tahoma" w:hAnsi="Tahoma" w:cs="Tahoma"/>
      <w:sz w:val="16"/>
      <w:szCs w:val="16"/>
    </w:rPr>
  </w:style>
  <w:style w:type="character" w:customStyle="1" w:styleId="BalloonTextChar">
    <w:name w:val="Balloon Text Char"/>
    <w:basedOn w:val="DefaultParagraphFont"/>
    <w:link w:val="BalloonText"/>
    <w:rsid w:val="001771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0C55A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0C55A6"/>
    <w:pPr>
      <w:keepNext/>
      <w:spacing w:before="240" w:after="60"/>
      <w:outlineLvl w:val="1"/>
    </w:pPr>
    <w:rPr>
      <w:rFonts w:ascii="Cambria" w:hAnsi="Cambria" w:cs="Times New Roman"/>
      <w:b/>
      <w:bCs/>
      <w:i/>
      <w:iCs/>
    </w:rPr>
  </w:style>
  <w:style w:type="paragraph" w:styleId="Heading3">
    <w:name w:val="heading 3"/>
    <w:basedOn w:val="Normal"/>
    <w:next w:val="Normal"/>
    <w:link w:val="Heading3Char"/>
    <w:semiHidden/>
    <w:unhideWhenUsed/>
    <w:qFormat/>
    <w:rsid w:val="000C55A6"/>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60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632A5"/>
    <w:pPr>
      <w:tabs>
        <w:tab w:val="center" w:pos="4153"/>
        <w:tab w:val="right" w:pos="8306"/>
      </w:tabs>
    </w:pPr>
  </w:style>
  <w:style w:type="paragraph" w:styleId="Footer">
    <w:name w:val="footer"/>
    <w:basedOn w:val="Normal"/>
    <w:rsid w:val="00B632A5"/>
    <w:pPr>
      <w:tabs>
        <w:tab w:val="center" w:pos="4153"/>
        <w:tab w:val="right" w:pos="8306"/>
      </w:tabs>
    </w:pPr>
  </w:style>
  <w:style w:type="character" w:styleId="PageNumber">
    <w:name w:val="page number"/>
    <w:basedOn w:val="DefaultParagraphFont"/>
    <w:rsid w:val="00B632A5"/>
  </w:style>
  <w:style w:type="character" w:customStyle="1" w:styleId="HeaderChar">
    <w:name w:val="Header Char"/>
    <w:link w:val="Header"/>
    <w:rsid w:val="00480872"/>
    <w:rPr>
      <w:rFonts w:cs="B Zar"/>
      <w:sz w:val="28"/>
      <w:szCs w:val="28"/>
    </w:rPr>
  </w:style>
  <w:style w:type="paragraph" w:customStyle="1" w:styleId="a">
    <w:name w:val="تیتر اول"/>
    <w:basedOn w:val="Normal"/>
    <w:link w:val="Char"/>
    <w:qFormat/>
    <w:rsid w:val="0024499E"/>
    <w:pPr>
      <w:spacing w:before="240" w:after="240"/>
      <w:jc w:val="center"/>
      <w:outlineLvl w:val="0"/>
    </w:pPr>
    <w:rPr>
      <w:rFonts w:ascii="IRYakout" w:hAnsi="IRYakout" w:cs="IRYakout"/>
      <w:bCs/>
      <w:sz w:val="32"/>
      <w:szCs w:val="32"/>
      <w:lang w:bidi="fa-IR"/>
    </w:rPr>
  </w:style>
  <w:style w:type="paragraph" w:customStyle="1" w:styleId="a0">
    <w:name w:val="متن عربی"/>
    <w:basedOn w:val="Normal"/>
    <w:link w:val="Char0"/>
    <w:qFormat/>
    <w:rsid w:val="0024499E"/>
    <w:pPr>
      <w:ind w:firstLine="284"/>
      <w:jc w:val="both"/>
    </w:pPr>
    <w:rPr>
      <w:rFonts w:ascii="mylotus" w:hAnsi="mylotus" w:cs="mylotus"/>
      <w:sz w:val="27"/>
      <w:szCs w:val="27"/>
      <w:lang w:bidi="fa-IR"/>
    </w:rPr>
  </w:style>
  <w:style w:type="character" w:customStyle="1" w:styleId="Char">
    <w:name w:val="تیتر اول Char"/>
    <w:link w:val="a"/>
    <w:rsid w:val="0024499E"/>
    <w:rPr>
      <w:rFonts w:ascii="IRYakout" w:hAnsi="IRYakout" w:cs="IRYakout"/>
      <w:bCs/>
      <w:sz w:val="32"/>
      <w:szCs w:val="32"/>
      <w:lang w:bidi="fa-IR"/>
    </w:rPr>
  </w:style>
  <w:style w:type="paragraph" w:customStyle="1" w:styleId="a1">
    <w:name w:val="تیتر دوم"/>
    <w:basedOn w:val="Normal"/>
    <w:link w:val="Char1"/>
    <w:rsid w:val="00D7045E"/>
    <w:pPr>
      <w:spacing w:before="240" w:after="60"/>
      <w:jc w:val="both"/>
      <w:outlineLvl w:val="1"/>
    </w:pPr>
    <w:rPr>
      <w:rFonts w:ascii="B Zar" w:hAnsi="B Zar"/>
      <w:b/>
      <w:bCs/>
      <w:lang w:bidi="fa-IR"/>
    </w:rPr>
  </w:style>
  <w:style w:type="character" w:customStyle="1" w:styleId="Char0">
    <w:name w:val="متن عربی Char"/>
    <w:link w:val="a0"/>
    <w:rsid w:val="0024499E"/>
    <w:rPr>
      <w:rFonts w:ascii="mylotus" w:hAnsi="mylotus" w:cs="mylotus"/>
      <w:sz w:val="27"/>
      <w:szCs w:val="27"/>
      <w:lang w:bidi="fa-IR"/>
    </w:rPr>
  </w:style>
  <w:style w:type="paragraph" w:customStyle="1" w:styleId="a2">
    <w:name w:val="احادیث"/>
    <w:basedOn w:val="Normal"/>
    <w:link w:val="Char2"/>
    <w:qFormat/>
    <w:rsid w:val="00A97378"/>
    <w:pPr>
      <w:ind w:firstLine="284"/>
      <w:jc w:val="both"/>
    </w:pPr>
    <w:rPr>
      <w:rFonts w:ascii="KFGQPC Uthman Taha Naskh" w:hAnsi="KFGQPC Uthman Taha Naskh" w:cs="KFGQPC Uthman Taha Naskh"/>
      <w:sz w:val="27"/>
      <w:szCs w:val="27"/>
      <w:lang w:bidi="fa-IR"/>
    </w:rPr>
  </w:style>
  <w:style w:type="character" w:customStyle="1" w:styleId="Char1">
    <w:name w:val="تیتر دوم Char"/>
    <w:link w:val="a1"/>
    <w:rsid w:val="00D7045E"/>
    <w:rPr>
      <w:rFonts w:ascii="B Zar" w:hAnsi="B Zar" w:cs="B Zar"/>
      <w:b/>
      <w:bCs/>
      <w:sz w:val="28"/>
      <w:szCs w:val="28"/>
      <w:lang w:bidi="fa-IR"/>
    </w:rPr>
  </w:style>
  <w:style w:type="character" w:customStyle="1" w:styleId="Heading1Char">
    <w:name w:val="Heading 1 Char"/>
    <w:link w:val="Heading1"/>
    <w:rsid w:val="000C55A6"/>
    <w:rPr>
      <w:rFonts w:ascii="Cambria" w:eastAsia="Times New Roman" w:hAnsi="Cambria" w:cs="Times New Roman"/>
      <w:b/>
      <w:bCs/>
      <w:kern w:val="32"/>
      <w:sz w:val="32"/>
      <w:szCs w:val="32"/>
    </w:rPr>
  </w:style>
  <w:style w:type="character" w:customStyle="1" w:styleId="Char2">
    <w:name w:val="احادیث Char"/>
    <w:link w:val="a2"/>
    <w:rsid w:val="00A97378"/>
    <w:rPr>
      <w:rFonts w:ascii="KFGQPC Uthman Taha Naskh" w:hAnsi="KFGQPC Uthman Taha Naskh" w:cs="KFGQPC Uthman Taha Naskh"/>
      <w:sz w:val="27"/>
      <w:szCs w:val="27"/>
      <w:lang w:bidi="fa-IR"/>
    </w:rPr>
  </w:style>
  <w:style w:type="character" w:customStyle="1" w:styleId="Heading2Char">
    <w:name w:val="Heading 2 Char"/>
    <w:link w:val="Heading2"/>
    <w:semiHidden/>
    <w:rsid w:val="000C55A6"/>
    <w:rPr>
      <w:rFonts w:ascii="Cambria" w:eastAsia="Times New Roman" w:hAnsi="Cambria" w:cs="Times New Roman"/>
      <w:b/>
      <w:bCs/>
      <w:i/>
      <w:iCs/>
      <w:sz w:val="28"/>
      <w:szCs w:val="28"/>
    </w:rPr>
  </w:style>
  <w:style w:type="character" w:customStyle="1" w:styleId="Heading3Char">
    <w:name w:val="Heading 3 Char"/>
    <w:link w:val="Heading3"/>
    <w:semiHidden/>
    <w:rsid w:val="000C55A6"/>
    <w:rPr>
      <w:rFonts w:ascii="Cambria" w:eastAsia="Times New Roman" w:hAnsi="Cambria" w:cs="Times New Roman"/>
      <w:b/>
      <w:bCs/>
      <w:sz w:val="26"/>
      <w:szCs w:val="26"/>
    </w:rPr>
  </w:style>
  <w:style w:type="character" w:styleId="Hyperlink">
    <w:name w:val="Hyperlink"/>
    <w:uiPriority w:val="99"/>
    <w:unhideWhenUsed/>
    <w:rsid w:val="000C55A6"/>
    <w:rPr>
      <w:color w:val="0000FF"/>
      <w:u w:val="single"/>
    </w:rPr>
  </w:style>
  <w:style w:type="paragraph" w:styleId="TOC1">
    <w:name w:val="toc 1"/>
    <w:basedOn w:val="Normal"/>
    <w:next w:val="Normal"/>
    <w:uiPriority w:val="39"/>
    <w:rsid w:val="00AE75D7"/>
    <w:pPr>
      <w:spacing w:before="120"/>
      <w:jc w:val="both"/>
    </w:pPr>
    <w:rPr>
      <w:rFonts w:ascii="IRNazli" w:hAnsi="IRNazli" w:cs="IRNazli"/>
      <w:bCs/>
      <w:sz w:val="26"/>
      <w:szCs w:val="26"/>
    </w:rPr>
  </w:style>
  <w:style w:type="paragraph" w:styleId="TOC2">
    <w:name w:val="toc 2"/>
    <w:basedOn w:val="Normal"/>
    <w:next w:val="Normal"/>
    <w:uiPriority w:val="39"/>
    <w:rsid w:val="000C55A6"/>
    <w:pPr>
      <w:ind w:left="238"/>
      <w:jc w:val="both"/>
    </w:pPr>
    <w:rPr>
      <w:rFonts w:ascii="B Zar" w:hAnsi="B Zar"/>
    </w:rPr>
  </w:style>
  <w:style w:type="paragraph" w:customStyle="1" w:styleId="a3">
    <w:name w:val="متن"/>
    <w:basedOn w:val="Normal"/>
    <w:link w:val="Char3"/>
    <w:qFormat/>
    <w:rsid w:val="0024499E"/>
    <w:pPr>
      <w:ind w:firstLine="284"/>
      <w:jc w:val="both"/>
    </w:pPr>
    <w:rPr>
      <w:rFonts w:ascii="IRNazli" w:hAnsi="IRNazli" w:cs="IRNazli"/>
      <w:lang w:bidi="fa-IR"/>
    </w:rPr>
  </w:style>
  <w:style w:type="paragraph" w:customStyle="1" w:styleId="a4">
    <w:name w:val="متن بولد"/>
    <w:basedOn w:val="a3"/>
    <w:link w:val="Char4"/>
    <w:qFormat/>
    <w:rsid w:val="00A1370D"/>
    <w:rPr>
      <w:b/>
      <w:bCs/>
      <w:sz w:val="24"/>
      <w:szCs w:val="24"/>
    </w:rPr>
  </w:style>
  <w:style w:type="character" w:customStyle="1" w:styleId="Char3">
    <w:name w:val="متن Char"/>
    <w:basedOn w:val="DefaultParagraphFont"/>
    <w:link w:val="a3"/>
    <w:rsid w:val="0024499E"/>
    <w:rPr>
      <w:rFonts w:ascii="IRNazli" w:hAnsi="IRNazli" w:cs="IRNazli"/>
      <w:sz w:val="28"/>
      <w:szCs w:val="28"/>
      <w:lang w:bidi="fa-IR"/>
    </w:rPr>
  </w:style>
  <w:style w:type="paragraph" w:customStyle="1" w:styleId="a5">
    <w:name w:val="آیات"/>
    <w:basedOn w:val="Normal"/>
    <w:link w:val="Char5"/>
    <w:qFormat/>
    <w:rsid w:val="004A3ED8"/>
    <w:pPr>
      <w:ind w:firstLine="284"/>
      <w:jc w:val="both"/>
    </w:pPr>
    <w:rPr>
      <w:rFonts w:ascii="KFGQPC Uthmanic Script HAFS" w:hAnsi="KFGQPC Uthmanic Script HAFS" w:cs="KFGQPC Uthmanic Script HAFS"/>
    </w:rPr>
  </w:style>
  <w:style w:type="character" w:customStyle="1" w:styleId="Char4">
    <w:name w:val="متن بولد Char"/>
    <w:basedOn w:val="Char3"/>
    <w:link w:val="a4"/>
    <w:rsid w:val="00A1370D"/>
    <w:rPr>
      <w:rFonts w:ascii="IRNazli" w:hAnsi="IRNazli" w:cs="IRNazli"/>
      <w:b/>
      <w:bCs/>
      <w:sz w:val="24"/>
      <w:szCs w:val="24"/>
      <w:lang w:bidi="fa-IR"/>
    </w:rPr>
  </w:style>
  <w:style w:type="paragraph" w:customStyle="1" w:styleId="a6">
    <w:name w:val="تخریج آیات"/>
    <w:basedOn w:val="Normal"/>
    <w:link w:val="Char6"/>
    <w:qFormat/>
    <w:rsid w:val="004E6BAA"/>
    <w:pPr>
      <w:ind w:firstLine="284"/>
      <w:jc w:val="both"/>
    </w:pPr>
    <w:rPr>
      <w:rFonts w:ascii="IRLotus" w:hAnsi="IRLotus" w:cs="IRLotus"/>
      <w:sz w:val="24"/>
      <w:szCs w:val="24"/>
    </w:rPr>
  </w:style>
  <w:style w:type="character" w:customStyle="1" w:styleId="Char5">
    <w:name w:val="آیات Char"/>
    <w:basedOn w:val="DefaultParagraphFont"/>
    <w:link w:val="a5"/>
    <w:rsid w:val="004A3ED8"/>
    <w:rPr>
      <w:rFonts w:ascii="KFGQPC Uthmanic Script HAFS" w:hAnsi="KFGQPC Uthmanic Script HAFS" w:cs="KFGQPC Uthmanic Script HAFS"/>
      <w:sz w:val="28"/>
      <w:szCs w:val="28"/>
    </w:rPr>
  </w:style>
  <w:style w:type="character" w:customStyle="1" w:styleId="Char6">
    <w:name w:val="تخریج آیات Char"/>
    <w:basedOn w:val="DefaultParagraphFont"/>
    <w:link w:val="a6"/>
    <w:rsid w:val="004E6BAA"/>
    <w:rPr>
      <w:rFonts w:ascii="IRLotus" w:hAnsi="IRLotus" w:cs="IRLotus"/>
      <w:sz w:val="24"/>
      <w:szCs w:val="24"/>
    </w:rPr>
  </w:style>
  <w:style w:type="paragraph" w:styleId="BalloonText">
    <w:name w:val="Balloon Text"/>
    <w:basedOn w:val="Normal"/>
    <w:link w:val="BalloonTextChar"/>
    <w:rsid w:val="0017713D"/>
    <w:rPr>
      <w:rFonts w:ascii="Tahoma" w:hAnsi="Tahoma" w:cs="Tahoma"/>
      <w:sz w:val="16"/>
      <w:szCs w:val="16"/>
    </w:rPr>
  </w:style>
  <w:style w:type="character" w:customStyle="1" w:styleId="BalloonTextChar">
    <w:name w:val="Balloon Text Char"/>
    <w:basedOn w:val="DefaultParagraphFont"/>
    <w:link w:val="BalloonText"/>
    <w:rsid w:val="001771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82400-AB11-41EB-8B3B-6C71CB102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4076</Words>
  <Characters>23235</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موافقات حضرت عمر رضی الله عنه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27257</CharactersWithSpaces>
  <SharedDoc>false</SharedDoc>
  <HLinks>
    <vt:vector size="120" baseType="variant">
      <vt:variant>
        <vt:i4>1638448</vt:i4>
      </vt:variant>
      <vt:variant>
        <vt:i4>116</vt:i4>
      </vt:variant>
      <vt:variant>
        <vt:i4>0</vt:i4>
      </vt:variant>
      <vt:variant>
        <vt:i4>5</vt:i4>
      </vt:variant>
      <vt:variant>
        <vt:lpwstr/>
      </vt:variant>
      <vt:variant>
        <vt:lpwstr>_Toc343725289</vt:lpwstr>
      </vt:variant>
      <vt:variant>
        <vt:i4>1638448</vt:i4>
      </vt:variant>
      <vt:variant>
        <vt:i4>110</vt:i4>
      </vt:variant>
      <vt:variant>
        <vt:i4>0</vt:i4>
      </vt:variant>
      <vt:variant>
        <vt:i4>5</vt:i4>
      </vt:variant>
      <vt:variant>
        <vt:lpwstr/>
      </vt:variant>
      <vt:variant>
        <vt:lpwstr>_Toc343725288</vt:lpwstr>
      </vt:variant>
      <vt:variant>
        <vt:i4>1638448</vt:i4>
      </vt:variant>
      <vt:variant>
        <vt:i4>104</vt:i4>
      </vt:variant>
      <vt:variant>
        <vt:i4>0</vt:i4>
      </vt:variant>
      <vt:variant>
        <vt:i4>5</vt:i4>
      </vt:variant>
      <vt:variant>
        <vt:lpwstr/>
      </vt:variant>
      <vt:variant>
        <vt:lpwstr>_Toc343725287</vt:lpwstr>
      </vt:variant>
      <vt:variant>
        <vt:i4>1638448</vt:i4>
      </vt:variant>
      <vt:variant>
        <vt:i4>98</vt:i4>
      </vt:variant>
      <vt:variant>
        <vt:i4>0</vt:i4>
      </vt:variant>
      <vt:variant>
        <vt:i4>5</vt:i4>
      </vt:variant>
      <vt:variant>
        <vt:lpwstr/>
      </vt:variant>
      <vt:variant>
        <vt:lpwstr>_Toc343725286</vt:lpwstr>
      </vt:variant>
      <vt:variant>
        <vt:i4>1638448</vt:i4>
      </vt:variant>
      <vt:variant>
        <vt:i4>92</vt:i4>
      </vt:variant>
      <vt:variant>
        <vt:i4>0</vt:i4>
      </vt:variant>
      <vt:variant>
        <vt:i4>5</vt:i4>
      </vt:variant>
      <vt:variant>
        <vt:lpwstr/>
      </vt:variant>
      <vt:variant>
        <vt:lpwstr>_Toc343725285</vt:lpwstr>
      </vt:variant>
      <vt:variant>
        <vt:i4>1638448</vt:i4>
      </vt:variant>
      <vt:variant>
        <vt:i4>86</vt:i4>
      </vt:variant>
      <vt:variant>
        <vt:i4>0</vt:i4>
      </vt:variant>
      <vt:variant>
        <vt:i4>5</vt:i4>
      </vt:variant>
      <vt:variant>
        <vt:lpwstr/>
      </vt:variant>
      <vt:variant>
        <vt:lpwstr>_Toc343725284</vt:lpwstr>
      </vt:variant>
      <vt:variant>
        <vt:i4>1638448</vt:i4>
      </vt:variant>
      <vt:variant>
        <vt:i4>80</vt:i4>
      </vt:variant>
      <vt:variant>
        <vt:i4>0</vt:i4>
      </vt:variant>
      <vt:variant>
        <vt:i4>5</vt:i4>
      </vt:variant>
      <vt:variant>
        <vt:lpwstr/>
      </vt:variant>
      <vt:variant>
        <vt:lpwstr>_Toc343725283</vt:lpwstr>
      </vt:variant>
      <vt:variant>
        <vt:i4>1638448</vt:i4>
      </vt:variant>
      <vt:variant>
        <vt:i4>74</vt:i4>
      </vt:variant>
      <vt:variant>
        <vt:i4>0</vt:i4>
      </vt:variant>
      <vt:variant>
        <vt:i4>5</vt:i4>
      </vt:variant>
      <vt:variant>
        <vt:lpwstr/>
      </vt:variant>
      <vt:variant>
        <vt:lpwstr>_Toc343725282</vt:lpwstr>
      </vt:variant>
      <vt:variant>
        <vt:i4>1638448</vt:i4>
      </vt:variant>
      <vt:variant>
        <vt:i4>68</vt:i4>
      </vt:variant>
      <vt:variant>
        <vt:i4>0</vt:i4>
      </vt:variant>
      <vt:variant>
        <vt:i4>5</vt:i4>
      </vt:variant>
      <vt:variant>
        <vt:lpwstr/>
      </vt:variant>
      <vt:variant>
        <vt:lpwstr>_Toc343725281</vt:lpwstr>
      </vt:variant>
      <vt:variant>
        <vt:i4>1638448</vt:i4>
      </vt:variant>
      <vt:variant>
        <vt:i4>62</vt:i4>
      </vt:variant>
      <vt:variant>
        <vt:i4>0</vt:i4>
      </vt:variant>
      <vt:variant>
        <vt:i4>5</vt:i4>
      </vt:variant>
      <vt:variant>
        <vt:lpwstr/>
      </vt:variant>
      <vt:variant>
        <vt:lpwstr>_Toc343725280</vt:lpwstr>
      </vt:variant>
      <vt:variant>
        <vt:i4>1441840</vt:i4>
      </vt:variant>
      <vt:variant>
        <vt:i4>56</vt:i4>
      </vt:variant>
      <vt:variant>
        <vt:i4>0</vt:i4>
      </vt:variant>
      <vt:variant>
        <vt:i4>5</vt:i4>
      </vt:variant>
      <vt:variant>
        <vt:lpwstr/>
      </vt:variant>
      <vt:variant>
        <vt:lpwstr>_Toc343725279</vt:lpwstr>
      </vt:variant>
      <vt:variant>
        <vt:i4>1441840</vt:i4>
      </vt:variant>
      <vt:variant>
        <vt:i4>50</vt:i4>
      </vt:variant>
      <vt:variant>
        <vt:i4>0</vt:i4>
      </vt:variant>
      <vt:variant>
        <vt:i4>5</vt:i4>
      </vt:variant>
      <vt:variant>
        <vt:lpwstr/>
      </vt:variant>
      <vt:variant>
        <vt:lpwstr>_Toc343725278</vt:lpwstr>
      </vt:variant>
      <vt:variant>
        <vt:i4>1441840</vt:i4>
      </vt:variant>
      <vt:variant>
        <vt:i4>44</vt:i4>
      </vt:variant>
      <vt:variant>
        <vt:i4>0</vt:i4>
      </vt:variant>
      <vt:variant>
        <vt:i4>5</vt:i4>
      </vt:variant>
      <vt:variant>
        <vt:lpwstr/>
      </vt:variant>
      <vt:variant>
        <vt:lpwstr>_Toc343725277</vt:lpwstr>
      </vt:variant>
      <vt:variant>
        <vt:i4>1441840</vt:i4>
      </vt:variant>
      <vt:variant>
        <vt:i4>38</vt:i4>
      </vt:variant>
      <vt:variant>
        <vt:i4>0</vt:i4>
      </vt:variant>
      <vt:variant>
        <vt:i4>5</vt:i4>
      </vt:variant>
      <vt:variant>
        <vt:lpwstr/>
      </vt:variant>
      <vt:variant>
        <vt:lpwstr>_Toc343725276</vt:lpwstr>
      </vt:variant>
      <vt:variant>
        <vt:i4>1441840</vt:i4>
      </vt:variant>
      <vt:variant>
        <vt:i4>32</vt:i4>
      </vt:variant>
      <vt:variant>
        <vt:i4>0</vt:i4>
      </vt:variant>
      <vt:variant>
        <vt:i4>5</vt:i4>
      </vt:variant>
      <vt:variant>
        <vt:lpwstr/>
      </vt:variant>
      <vt:variant>
        <vt:lpwstr>_Toc343725275</vt:lpwstr>
      </vt:variant>
      <vt:variant>
        <vt:i4>1441840</vt:i4>
      </vt:variant>
      <vt:variant>
        <vt:i4>26</vt:i4>
      </vt:variant>
      <vt:variant>
        <vt:i4>0</vt:i4>
      </vt:variant>
      <vt:variant>
        <vt:i4>5</vt:i4>
      </vt:variant>
      <vt:variant>
        <vt:lpwstr/>
      </vt:variant>
      <vt:variant>
        <vt:lpwstr>_Toc343725274</vt:lpwstr>
      </vt:variant>
      <vt:variant>
        <vt:i4>1441840</vt:i4>
      </vt:variant>
      <vt:variant>
        <vt:i4>20</vt:i4>
      </vt:variant>
      <vt:variant>
        <vt:i4>0</vt:i4>
      </vt:variant>
      <vt:variant>
        <vt:i4>5</vt:i4>
      </vt:variant>
      <vt:variant>
        <vt:lpwstr/>
      </vt:variant>
      <vt:variant>
        <vt:lpwstr>_Toc343725273</vt:lpwstr>
      </vt:variant>
      <vt:variant>
        <vt:i4>1441840</vt:i4>
      </vt:variant>
      <vt:variant>
        <vt:i4>14</vt:i4>
      </vt:variant>
      <vt:variant>
        <vt:i4>0</vt:i4>
      </vt:variant>
      <vt:variant>
        <vt:i4>5</vt:i4>
      </vt:variant>
      <vt:variant>
        <vt:lpwstr/>
      </vt:variant>
      <vt:variant>
        <vt:lpwstr>_Toc343725272</vt:lpwstr>
      </vt:variant>
      <vt:variant>
        <vt:i4>1441840</vt:i4>
      </vt:variant>
      <vt:variant>
        <vt:i4>8</vt:i4>
      </vt:variant>
      <vt:variant>
        <vt:i4>0</vt:i4>
      </vt:variant>
      <vt:variant>
        <vt:i4>5</vt:i4>
      </vt:variant>
      <vt:variant>
        <vt:lpwstr/>
      </vt:variant>
      <vt:variant>
        <vt:lpwstr>_Toc343725271</vt:lpwstr>
      </vt:variant>
      <vt:variant>
        <vt:i4>1441840</vt:i4>
      </vt:variant>
      <vt:variant>
        <vt:i4>2</vt:i4>
      </vt:variant>
      <vt:variant>
        <vt:i4>0</vt:i4>
      </vt:variant>
      <vt:variant>
        <vt:i4>5</vt:i4>
      </vt:variant>
      <vt:variant>
        <vt:lpwstr/>
      </vt:variant>
      <vt:variant>
        <vt:lpwstr>_Toc343725270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موافقات حضرت عمر رضی الله عنه</dc:title>
  <dc:subject>اهل بیت، صحابه و تابعین</dc:subject>
  <dc:creator>محمد ضیاء القاسمی</dc:creator>
  <cp:keywords>کتابخانه; قلم; عقیده; موحدين; موحدین; کتاب; مكتبة; القلم; العقيدة; qalam; library; http:/qalamlib.com; http:/qalamlibrary.com; http:/mowahedin.com; http:/aqeedeh.com; نزول; قرآن; عمر; فضایل</cp:keywords>
  <dc:description>مواردی را توضیح می‌دهد که مطابق پیشنهاد و موافق با میل قلبی حضرت عمر فاروق- رضی الله عنه- وحی نازل شده است. این موارد، که به آنها «موافقات» گفته می‌شود، نشان‌دهنده شخصیت والا و دانش و خردمندی این صحابی گرانقدر پیامبر اکرم- صلی الله علیه وسلم- و درک صحیح آن عزیز از شرایط اجتماعی و نیازهای دینی جامعه نوپای اسلامی است؛ زیرا در موارد بسیاری آیات قرآن مطابق تقاضا و تمنای قلبی وی نازل شده است. نویسنده از میان موارد موجود، 16 مورد انتخاب کرده و به بیان ماجرای آنها پرداخته است؛ از جمله: نماز نفل در مقام ابراهیم، حکم دشمن جبرئیل، نماز بر جنازه منافقان، شرب خمر، حکم طلاق، ممنوعیت از ورود به خانه‌ها در اوقات خاص و قلم و دوات.</dc:description>
  <cp:lastModifiedBy>Samsung</cp:lastModifiedBy>
  <cp:revision>2</cp:revision>
  <dcterms:created xsi:type="dcterms:W3CDTF">2016-06-07T08:05:00Z</dcterms:created>
  <dcterms:modified xsi:type="dcterms:W3CDTF">2016-06-07T08:05:00Z</dcterms:modified>
  <cp:contentStatus>www.aqeedeh.com</cp:contentStatus>
  <cp:version>1.0 Dec 2015</cp:version>
</cp:coreProperties>
</file>