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235" w:rsidRDefault="00155E9F" w:rsidP="00B23235">
      <w:pPr>
        <w:ind w:firstLine="340"/>
        <w:jc w:val="center"/>
        <w:rPr>
          <w:rFonts w:cs="B Titr"/>
          <w:b/>
          <w:bCs/>
          <w:sz w:val="46"/>
          <w:szCs w:val="46"/>
          <w:rtl/>
          <w:lang w:eastAsia="fa-IR" w:bidi="fa-IR"/>
        </w:rPr>
      </w:pPr>
      <w:bookmarkStart w:id="0" w:name="_GoBack"/>
      <w:bookmarkEnd w:id="0"/>
      <w:r w:rsidRPr="00B23235">
        <w:rPr>
          <w:rFonts w:cs="B Titr"/>
          <w:b/>
          <w:bCs/>
          <w:sz w:val="40"/>
          <w:szCs w:val="40"/>
          <w:lang w:bidi="fa-IR"/>
        </w:rPr>
        <w:t xml:space="preserve"> </w:t>
      </w:r>
    </w:p>
    <w:p w:rsidR="00984D9F" w:rsidRDefault="00984D9F" w:rsidP="00B23235">
      <w:pPr>
        <w:ind w:firstLine="340"/>
        <w:jc w:val="center"/>
        <w:rPr>
          <w:rFonts w:cs="B Titr"/>
          <w:b/>
          <w:bCs/>
          <w:sz w:val="46"/>
          <w:szCs w:val="46"/>
          <w:rtl/>
          <w:lang w:eastAsia="fa-IR" w:bidi="fa-IR"/>
        </w:rPr>
      </w:pPr>
    </w:p>
    <w:p w:rsidR="00984D9F" w:rsidRPr="00984D9F" w:rsidRDefault="00984D9F" w:rsidP="00B23235">
      <w:pPr>
        <w:ind w:firstLine="340"/>
        <w:jc w:val="center"/>
        <w:rPr>
          <w:rFonts w:cs="B Titr"/>
          <w:b/>
          <w:bCs/>
          <w:sz w:val="42"/>
          <w:szCs w:val="42"/>
          <w:rtl/>
          <w:lang w:eastAsia="fa-IR" w:bidi="fa-IR"/>
        </w:rPr>
      </w:pPr>
    </w:p>
    <w:p w:rsidR="00B23235" w:rsidRPr="00B54F59" w:rsidRDefault="00B23235" w:rsidP="00B23235">
      <w:pPr>
        <w:ind w:firstLine="340"/>
        <w:jc w:val="center"/>
        <w:rPr>
          <w:rFonts w:cs="B Titr"/>
          <w:sz w:val="72"/>
          <w:szCs w:val="72"/>
          <w:rtl/>
          <w:lang w:eastAsia="fa-IR" w:bidi="fa-IR"/>
        </w:rPr>
      </w:pPr>
      <w:r w:rsidRPr="00B54F59">
        <w:rPr>
          <w:rFonts w:cs="B Titr" w:hint="cs"/>
          <w:sz w:val="72"/>
          <w:szCs w:val="72"/>
          <w:rtl/>
          <w:lang w:eastAsia="fa-IR" w:bidi="fa-IR"/>
        </w:rPr>
        <w:t xml:space="preserve">افسانه </w:t>
      </w:r>
    </w:p>
    <w:p w:rsidR="00B23235" w:rsidRPr="00B54F59" w:rsidRDefault="00B23235" w:rsidP="00B23235">
      <w:pPr>
        <w:jc w:val="center"/>
        <w:rPr>
          <w:rFonts w:cs="B Lotus"/>
          <w:sz w:val="30"/>
          <w:szCs w:val="30"/>
          <w:rtl/>
          <w:lang w:bidi="fa-IR"/>
        </w:rPr>
      </w:pPr>
      <w:r w:rsidRPr="00B54F59">
        <w:rPr>
          <w:rFonts w:cs="B Titr" w:hint="cs"/>
          <w:sz w:val="72"/>
          <w:szCs w:val="72"/>
          <w:rtl/>
          <w:lang w:eastAsia="fa-IR" w:bidi="fa-IR"/>
        </w:rPr>
        <w:t>مذهب جعفری</w:t>
      </w:r>
    </w:p>
    <w:p w:rsidR="00B23235" w:rsidRPr="00984D9F" w:rsidRDefault="00B23235" w:rsidP="00B23235">
      <w:pPr>
        <w:jc w:val="center"/>
        <w:rPr>
          <w:rFonts w:ascii="mylotus" w:hAnsi="mylotus" w:cs="mylotus"/>
          <w:b/>
          <w:bCs/>
          <w:sz w:val="26"/>
          <w:szCs w:val="26"/>
          <w:rtl/>
          <w:lang w:bidi="fa-IR"/>
        </w:rPr>
      </w:pPr>
    </w:p>
    <w:p w:rsidR="00B23235" w:rsidRPr="00984D9F" w:rsidRDefault="00B23235" w:rsidP="00B23235">
      <w:pPr>
        <w:jc w:val="center"/>
        <w:rPr>
          <w:rFonts w:cs="B Yagut"/>
          <w:b/>
          <w:bCs/>
          <w:sz w:val="42"/>
          <w:szCs w:val="42"/>
          <w:rtl/>
          <w:lang w:bidi="fa-IR"/>
        </w:rPr>
      </w:pPr>
    </w:p>
    <w:p w:rsidR="00B23235" w:rsidRDefault="00B23235" w:rsidP="00B23235">
      <w:pPr>
        <w:jc w:val="center"/>
        <w:rPr>
          <w:rFonts w:cs="B Yagut"/>
          <w:b/>
          <w:bCs/>
          <w:sz w:val="32"/>
          <w:szCs w:val="32"/>
          <w:rtl/>
          <w:lang w:bidi="fa-IR"/>
        </w:rPr>
      </w:pPr>
    </w:p>
    <w:p w:rsidR="00B23235" w:rsidRPr="00725B9C" w:rsidRDefault="00B23235" w:rsidP="00B23235">
      <w:pPr>
        <w:ind w:firstLine="340"/>
        <w:jc w:val="center"/>
        <w:rPr>
          <w:rFonts w:cs="B Yagut"/>
          <w:b/>
          <w:bCs/>
          <w:sz w:val="32"/>
          <w:szCs w:val="32"/>
          <w:rtl/>
          <w:lang w:bidi="fa-IR"/>
        </w:rPr>
      </w:pPr>
      <w:r w:rsidRPr="00725B9C">
        <w:rPr>
          <w:rFonts w:cs="B Yagut" w:hint="cs"/>
          <w:b/>
          <w:bCs/>
          <w:sz w:val="32"/>
          <w:szCs w:val="32"/>
          <w:rtl/>
          <w:lang w:eastAsia="fa-IR" w:bidi="fa-IR"/>
        </w:rPr>
        <w:t>تالیف:</w:t>
      </w:r>
    </w:p>
    <w:p w:rsidR="00B23235" w:rsidRPr="00725B9C" w:rsidRDefault="00B23235" w:rsidP="00B23235">
      <w:pPr>
        <w:ind w:firstLine="340"/>
        <w:jc w:val="center"/>
        <w:rPr>
          <w:rFonts w:cs="B Yagut"/>
          <w:b/>
          <w:bCs/>
          <w:sz w:val="32"/>
          <w:szCs w:val="32"/>
          <w:rtl/>
          <w:lang w:eastAsia="fa-IR" w:bidi="fa-IR"/>
        </w:rPr>
      </w:pPr>
      <w:r w:rsidRPr="00725B9C">
        <w:rPr>
          <w:rFonts w:cs="B Yagut" w:hint="cs"/>
          <w:b/>
          <w:bCs/>
          <w:sz w:val="36"/>
          <w:szCs w:val="36"/>
          <w:rtl/>
          <w:lang w:bidi="fa-IR"/>
        </w:rPr>
        <w:t>دکتر طه حامد دلیمی</w:t>
      </w:r>
    </w:p>
    <w:p w:rsidR="00B23235" w:rsidRPr="00984D9F" w:rsidRDefault="00B23235" w:rsidP="00B23235">
      <w:pPr>
        <w:ind w:firstLine="340"/>
        <w:jc w:val="center"/>
        <w:rPr>
          <w:rFonts w:cs="B Yagut"/>
          <w:b/>
          <w:bCs/>
          <w:sz w:val="22"/>
          <w:szCs w:val="22"/>
          <w:rtl/>
          <w:lang w:eastAsia="fa-IR" w:bidi="fa-IR"/>
        </w:rPr>
      </w:pPr>
    </w:p>
    <w:p w:rsidR="00B23235" w:rsidRPr="00725B9C" w:rsidRDefault="00B23235" w:rsidP="00B23235">
      <w:pPr>
        <w:ind w:firstLine="340"/>
        <w:jc w:val="center"/>
        <w:rPr>
          <w:rFonts w:cs="B Yagut"/>
          <w:b/>
          <w:bCs/>
          <w:sz w:val="32"/>
          <w:szCs w:val="32"/>
          <w:lang w:eastAsia="fa-IR" w:bidi="fa-IR"/>
        </w:rPr>
      </w:pPr>
      <w:r w:rsidRPr="00725B9C">
        <w:rPr>
          <w:rFonts w:cs="B Yagut" w:hint="cs"/>
          <w:b/>
          <w:bCs/>
          <w:sz w:val="32"/>
          <w:szCs w:val="32"/>
          <w:rtl/>
          <w:lang w:eastAsia="fa-IR" w:bidi="fa-IR"/>
        </w:rPr>
        <w:t>مترجم:</w:t>
      </w:r>
    </w:p>
    <w:p w:rsidR="00AE448C" w:rsidRPr="00284F7F" w:rsidRDefault="00B23235" w:rsidP="00B23235">
      <w:pPr>
        <w:jc w:val="center"/>
        <w:rPr>
          <w:rFonts w:cs="B Yagut"/>
          <w:b/>
          <w:bCs/>
          <w:sz w:val="10"/>
          <w:szCs w:val="10"/>
          <w:rtl/>
          <w:lang w:bidi="fa-IR"/>
        </w:rPr>
      </w:pPr>
      <w:r w:rsidRPr="00725B9C">
        <w:rPr>
          <w:rFonts w:cs="B Yagut" w:hint="cs"/>
          <w:b/>
          <w:bCs/>
          <w:sz w:val="36"/>
          <w:szCs w:val="36"/>
          <w:rtl/>
          <w:lang w:eastAsia="fa-IR" w:bidi="fa-IR"/>
        </w:rPr>
        <w:t>اسحاق دبیری</w:t>
      </w:r>
      <w:r>
        <w:rPr>
          <w:rFonts w:cs="CTraditional Arabic" w:hint="cs"/>
          <w:sz w:val="36"/>
          <w:szCs w:val="36"/>
          <w:rtl/>
          <w:lang w:eastAsia="fa-IR" w:bidi="fa-IR"/>
        </w:rPr>
        <w:t xml:space="preserve"> </w:t>
      </w:r>
      <w:r w:rsidRPr="005D5834">
        <w:rPr>
          <w:rFonts w:cs="CTraditional Arabic" w:hint="cs"/>
          <w:sz w:val="36"/>
          <w:szCs w:val="36"/>
          <w:rtl/>
          <w:lang w:eastAsia="fa-IR" w:bidi="fa-IR"/>
        </w:rPr>
        <w:t>/</w:t>
      </w: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B54F59" w:rsidRPr="00C50D4D" w:rsidTr="00B54F59">
        <w:trPr>
          <w:jc w:val="center"/>
        </w:trPr>
        <w:tc>
          <w:tcPr>
            <w:tcW w:w="1527" w:type="pct"/>
            <w:vAlign w:val="center"/>
          </w:tcPr>
          <w:p w:rsidR="00B54F59" w:rsidRPr="00855B06" w:rsidRDefault="00B54F59" w:rsidP="00B54F59">
            <w:pPr>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B54F59" w:rsidRPr="00EE5903" w:rsidRDefault="00B54F59" w:rsidP="00B54F59">
            <w:pPr>
              <w:jc w:val="both"/>
              <w:rPr>
                <w:rFonts w:ascii="IRMitra" w:hAnsi="IRMitra" w:cs="IRMitra"/>
                <w:color w:val="244061" w:themeColor="accent1" w:themeShade="80"/>
                <w:sz w:val="29"/>
                <w:szCs w:val="29"/>
                <w:rtl/>
                <w:lang w:bidi="fa-IR"/>
              </w:rPr>
            </w:pPr>
            <w:r w:rsidRPr="00B54F59">
              <w:rPr>
                <w:rFonts w:ascii="IRMitra" w:hAnsi="IRMitra" w:cs="IRMitra"/>
                <w:color w:val="244061" w:themeColor="accent1" w:themeShade="80"/>
                <w:sz w:val="29"/>
                <w:szCs w:val="29"/>
                <w:rtl/>
                <w:lang w:bidi="fa-IR"/>
              </w:rPr>
              <w:t>افسانه مذهب جعفر</w:t>
            </w:r>
            <w:r w:rsidRPr="00B54F59">
              <w:rPr>
                <w:rFonts w:ascii="IRMitra" w:hAnsi="IRMitra" w:cs="IRMitra" w:hint="cs"/>
                <w:color w:val="244061" w:themeColor="accent1" w:themeShade="80"/>
                <w:sz w:val="29"/>
                <w:szCs w:val="29"/>
                <w:rtl/>
                <w:lang w:bidi="fa-IR"/>
              </w:rPr>
              <w:t>ی</w:t>
            </w:r>
          </w:p>
        </w:tc>
      </w:tr>
      <w:tr w:rsidR="00B54F59" w:rsidRPr="00C50D4D" w:rsidTr="00B54F59">
        <w:trPr>
          <w:jc w:val="center"/>
        </w:trPr>
        <w:tc>
          <w:tcPr>
            <w:tcW w:w="1527" w:type="pct"/>
            <w:vAlign w:val="center"/>
          </w:tcPr>
          <w:p w:rsidR="00B54F59" w:rsidRPr="00855B06" w:rsidRDefault="00B54F59" w:rsidP="00B54F59">
            <w:pPr>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3" w:type="pct"/>
            <w:gridSpan w:val="4"/>
            <w:vAlign w:val="center"/>
          </w:tcPr>
          <w:p w:rsidR="00B54F59" w:rsidRPr="00855B06" w:rsidRDefault="00B54F59" w:rsidP="00B54F59">
            <w:pPr>
              <w:jc w:val="both"/>
              <w:rPr>
                <w:rFonts w:ascii="IRMitra" w:hAnsi="IRMitra" w:cs="IRMitra"/>
                <w:color w:val="244061" w:themeColor="accent1" w:themeShade="80"/>
                <w:sz w:val="30"/>
                <w:szCs w:val="30"/>
                <w:rtl/>
                <w:lang w:bidi="fa-IR"/>
              </w:rPr>
            </w:pPr>
            <w:r w:rsidRPr="00B54F59">
              <w:rPr>
                <w:rFonts w:ascii="IRMitra" w:hAnsi="IRMitra" w:cs="IRMitra"/>
                <w:color w:val="244061" w:themeColor="accent1" w:themeShade="80"/>
                <w:sz w:val="30"/>
                <w:szCs w:val="30"/>
                <w:rtl/>
                <w:lang w:bidi="fa-IR"/>
              </w:rPr>
              <w:t>أسطورة المذهب الجعفر</w:t>
            </w:r>
            <w:r>
              <w:rPr>
                <w:rFonts w:ascii="IRMitra" w:hAnsi="IRMitra" w:cs="IRMitra" w:hint="cs"/>
                <w:color w:val="244061" w:themeColor="accent1" w:themeShade="80"/>
                <w:sz w:val="30"/>
                <w:szCs w:val="30"/>
                <w:rtl/>
                <w:lang w:bidi="fa-IR"/>
              </w:rPr>
              <w:t>ي</w:t>
            </w:r>
          </w:p>
        </w:tc>
      </w:tr>
      <w:tr w:rsidR="00B54F59" w:rsidRPr="00C50D4D" w:rsidTr="00B54F59">
        <w:trPr>
          <w:jc w:val="center"/>
        </w:trPr>
        <w:tc>
          <w:tcPr>
            <w:tcW w:w="1527" w:type="pct"/>
            <w:vAlign w:val="center"/>
          </w:tcPr>
          <w:p w:rsidR="00B54F59" w:rsidRPr="00855B06" w:rsidRDefault="00B54F59" w:rsidP="00B54F59">
            <w:pPr>
              <w:jc w:val="both"/>
              <w:rPr>
                <w:rFonts w:ascii="IRMitra" w:hAnsi="IRMitra" w:cs="IRMitra"/>
                <w:b/>
                <w:bCs/>
                <w:sz w:val="27"/>
                <w:szCs w:val="27"/>
                <w:rtl/>
                <w:lang w:bidi="fa-IR"/>
              </w:rPr>
            </w:pPr>
            <w:r>
              <w:rPr>
                <w:rFonts w:ascii="IRMitra" w:hAnsi="IRMitra" w:cs="IRMitra" w:hint="cs"/>
                <w:b/>
                <w:bCs/>
                <w:sz w:val="27"/>
                <w:szCs w:val="27"/>
                <w:rtl/>
                <w:lang w:bidi="fa-IR"/>
              </w:rPr>
              <w:t>تاليف:</w:t>
            </w:r>
          </w:p>
        </w:tc>
        <w:tc>
          <w:tcPr>
            <w:tcW w:w="3473" w:type="pct"/>
            <w:gridSpan w:val="4"/>
            <w:vAlign w:val="center"/>
          </w:tcPr>
          <w:p w:rsidR="00B54F59" w:rsidRPr="00855B06" w:rsidRDefault="00B54F59" w:rsidP="00B54F59">
            <w:pPr>
              <w:jc w:val="both"/>
              <w:rPr>
                <w:rFonts w:ascii="IRMitra" w:hAnsi="IRMitra" w:cs="IRMitra"/>
                <w:color w:val="244061" w:themeColor="accent1" w:themeShade="80"/>
                <w:sz w:val="30"/>
                <w:szCs w:val="30"/>
                <w:rtl/>
                <w:lang w:bidi="fa-IR"/>
              </w:rPr>
            </w:pPr>
            <w:r w:rsidRPr="00B54F59">
              <w:rPr>
                <w:rFonts w:ascii="IRMitra" w:hAnsi="IRMitra" w:cs="IRMitra"/>
                <w:color w:val="244061" w:themeColor="accent1" w:themeShade="80"/>
                <w:sz w:val="30"/>
                <w:szCs w:val="30"/>
                <w:rtl/>
                <w:lang w:bidi="fa-IR"/>
              </w:rPr>
              <w:t>دکتر طه حامد دل</w:t>
            </w:r>
            <w:r w:rsidRPr="00B54F59">
              <w:rPr>
                <w:rFonts w:ascii="IRMitra" w:hAnsi="IRMitra" w:cs="IRMitra" w:hint="cs"/>
                <w:color w:val="244061" w:themeColor="accent1" w:themeShade="80"/>
                <w:sz w:val="30"/>
                <w:szCs w:val="30"/>
                <w:rtl/>
                <w:lang w:bidi="fa-IR"/>
              </w:rPr>
              <w:t>ی</w:t>
            </w:r>
            <w:r w:rsidRPr="00B54F59">
              <w:rPr>
                <w:rFonts w:ascii="IRMitra" w:hAnsi="IRMitra" w:cs="IRMitra" w:hint="eastAsia"/>
                <w:color w:val="244061" w:themeColor="accent1" w:themeShade="80"/>
                <w:sz w:val="30"/>
                <w:szCs w:val="30"/>
                <w:rtl/>
                <w:lang w:bidi="fa-IR"/>
              </w:rPr>
              <w:t>م</w:t>
            </w:r>
            <w:r w:rsidRPr="00B54F59">
              <w:rPr>
                <w:rFonts w:ascii="IRMitra" w:hAnsi="IRMitra" w:cs="IRMitra" w:hint="cs"/>
                <w:color w:val="244061" w:themeColor="accent1" w:themeShade="80"/>
                <w:sz w:val="30"/>
                <w:szCs w:val="30"/>
                <w:rtl/>
                <w:lang w:bidi="fa-IR"/>
              </w:rPr>
              <w:t>ی</w:t>
            </w:r>
          </w:p>
        </w:tc>
      </w:tr>
      <w:tr w:rsidR="00B54F59" w:rsidRPr="00C50D4D" w:rsidTr="00B54F59">
        <w:trPr>
          <w:jc w:val="center"/>
        </w:trPr>
        <w:tc>
          <w:tcPr>
            <w:tcW w:w="1527" w:type="pct"/>
            <w:vAlign w:val="center"/>
          </w:tcPr>
          <w:p w:rsidR="00B54F59" w:rsidRPr="00855B06" w:rsidRDefault="00B54F59" w:rsidP="00B54F59">
            <w:pPr>
              <w:jc w:val="both"/>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3" w:type="pct"/>
            <w:gridSpan w:val="4"/>
            <w:vAlign w:val="center"/>
          </w:tcPr>
          <w:p w:rsidR="00B54F59" w:rsidRPr="00855B06" w:rsidRDefault="00B54F59" w:rsidP="00B54F59">
            <w:pPr>
              <w:jc w:val="both"/>
              <w:rPr>
                <w:rFonts w:ascii="IRMitra" w:hAnsi="IRMitra" w:cs="IRMitra"/>
                <w:color w:val="244061" w:themeColor="accent1" w:themeShade="80"/>
                <w:sz w:val="30"/>
                <w:szCs w:val="30"/>
                <w:rtl/>
                <w:lang w:bidi="fa-IR"/>
              </w:rPr>
            </w:pPr>
            <w:r w:rsidRPr="00B54F59">
              <w:rPr>
                <w:rFonts w:ascii="IRMitra" w:hAnsi="IRMitra" w:cs="IRMitra"/>
                <w:color w:val="244061" w:themeColor="accent1" w:themeShade="80"/>
                <w:sz w:val="30"/>
                <w:szCs w:val="30"/>
                <w:rtl/>
                <w:lang w:bidi="fa-IR"/>
              </w:rPr>
              <w:t>اسحاق دب</w:t>
            </w:r>
            <w:r w:rsidRPr="00B54F59">
              <w:rPr>
                <w:rFonts w:ascii="IRMitra" w:hAnsi="IRMitra" w:cs="IRMitra" w:hint="cs"/>
                <w:color w:val="244061" w:themeColor="accent1" w:themeShade="80"/>
                <w:sz w:val="30"/>
                <w:szCs w:val="30"/>
                <w:rtl/>
                <w:lang w:bidi="fa-IR"/>
              </w:rPr>
              <w:t>ی</w:t>
            </w:r>
            <w:r w:rsidRPr="00B54F59">
              <w:rPr>
                <w:rFonts w:ascii="IRMitra" w:hAnsi="IRMitra" w:cs="IRMitra" w:hint="eastAsia"/>
                <w:color w:val="244061" w:themeColor="accent1" w:themeShade="80"/>
                <w:sz w:val="30"/>
                <w:szCs w:val="30"/>
                <w:rtl/>
                <w:lang w:bidi="fa-IR"/>
              </w:rPr>
              <w:t>ر</w:t>
            </w:r>
            <w:r w:rsidRPr="00B54F59">
              <w:rPr>
                <w:rFonts w:ascii="IRMitra" w:hAnsi="IRMitra" w:cs="IRMitra" w:hint="cs"/>
                <w:color w:val="244061" w:themeColor="accent1" w:themeShade="80"/>
                <w:sz w:val="30"/>
                <w:szCs w:val="30"/>
                <w:rtl/>
                <w:lang w:bidi="fa-IR"/>
              </w:rPr>
              <w:t>ی</w:t>
            </w:r>
          </w:p>
        </w:tc>
      </w:tr>
      <w:tr w:rsidR="00B54F59" w:rsidRPr="00C50D4D" w:rsidTr="00B54F59">
        <w:trPr>
          <w:jc w:val="center"/>
        </w:trPr>
        <w:tc>
          <w:tcPr>
            <w:tcW w:w="1527" w:type="pct"/>
            <w:vAlign w:val="center"/>
          </w:tcPr>
          <w:p w:rsidR="00B54F59" w:rsidRPr="00855B06" w:rsidRDefault="00B54F59" w:rsidP="00B54F59">
            <w:pPr>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B54F59" w:rsidRPr="00855B06" w:rsidRDefault="00B54F59" w:rsidP="00B54F59">
            <w:pPr>
              <w:jc w:val="both"/>
              <w:rPr>
                <w:rFonts w:ascii="IRMitra" w:hAnsi="IRMitra" w:cs="IRMitra"/>
                <w:color w:val="244061" w:themeColor="accent1" w:themeShade="80"/>
                <w:sz w:val="30"/>
                <w:szCs w:val="30"/>
                <w:rtl/>
                <w:lang w:bidi="fa-IR"/>
              </w:rPr>
            </w:pPr>
            <w:r w:rsidRPr="00B54F59">
              <w:rPr>
                <w:rFonts w:ascii="IRMitra" w:hAnsi="IRMitra" w:cs="IRMitra"/>
                <w:color w:val="244061" w:themeColor="accent1" w:themeShade="80"/>
                <w:sz w:val="30"/>
                <w:szCs w:val="30"/>
                <w:rtl/>
                <w:lang w:bidi="fa-IR"/>
              </w:rPr>
              <w:t>بررس</w:t>
            </w:r>
            <w:r w:rsidRPr="00B54F59">
              <w:rPr>
                <w:rFonts w:ascii="IRMitra" w:hAnsi="IRMitra" w:cs="IRMitra" w:hint="cs"/>
                <w:color w:val="244061" w:themeColor="accent1" w:themeShade="80"/>
                <w:sz w:val="30"/>
                <w:szCs w:val="30"/>
                <w:rtl/>
                <w:lang w:bidi="fa-IR"/>
              </w:rPr>
              <w:t>ی</w:t>
            </w:r>
            <w:r w:rsidRPr="00B54F59">
              <w:rPr>
                <w:rFonts w:ascii="IRMitra" w:hAnsi="IRMitra" w:cs="IRMitra"/>
                <w:color w:val="244061" w:themeColor="accent1" w:themeShade="80"/>
                <w:sz w:val="30"/>
                <w:szCs w:val="30"/>
                <w:rtl/>
                <w:lang w:bidi="fa-IR"/>
              </w:rPr>
              <w:t xml:space="preserve"> عقا</w:t>
            </w:r>
            <w:r w:rsidRPr="00B54F59">
              <w:rPr>
                <w:rFonts w:ascii="IRMitra" w:hAnsi="IRMitra" w:cs="IRMitra" w:hint="cs"/>
                <w:color w:val="244061" w:themeColor="accent1" w:themeShade="80"/>
                <w:sz w:val="30"/>
                <w:szCs w:val="30"/>
                <w:rtl/>
                <w:lang w:bidi="fa-IR"/>
              </w:rPr>
              <w:t>ی</w:t>
            </w:r>
            <w:r w:rsidRPr="00B54F59">
              <w:rPr>
                <w:rFonts w:ascii="IRMitra" w:hAnsi="IRMitra" w:cs="IRMitra" w:hint="eastAsia"/>
                <w:color w:val="244061" w:themeColor="accent1" w:themeShade="80"/>
                <w:sz w:val="30"/>
                <w:szCs w:val="30"/>
                <w:rtl/>
                <w:lang w:bidi="fa-IR"/>
              </w:rPr>
              <w:t>د</w:t>
            </w:r>
            <w:r w:rsidRPr="00B54F59">
              <w:rPr>
                <w:rFonts w:ascii="IRMitra" w:hAnsi="IRMitra" w:cs="IRMitra"/>
                <w:color w:val="244061" w:themeColor="accent1" w:themeShade="80"/>
                <w:sz w:val="30"/>
                <w:szCs w:val="30"/>
                <w:rtl/>
                <w:lang w:bidi="fa-IR"/>
              </w:rPr>
              <w:t xml:space="preserve"> مذهب</w:t>
            </w:r>
            <w:r w:rsidRPr="00B54F59">
              <w:rPr>
                <w:rFonts w:ascii="IRMitra" w:hAnsi="IRMitra" w:cs="IRMitra" w:hint="cs"/>
                <w:color w:val="244061" w:themeColor="accent1" w:themeShade="80"/>
                <w:sz w:val="30"/>
                <w:szCs w:val="30"/>
                <w:rtl/>
                <w:lang w:bidi="fa-IR"/>
              </w:rPr>
              <w:t>ی</w:t>
            </w:r>
            <w:r w:rsidRPr="00B54F59">
              <w:rPr>
                <w:rFonts w:ascii="IRMitra" w:hAnsi="IRMitra" w:cs="IRMitra"/>
                <w:color w:val="244061" w:themeColor="accent1" w:themeShade="80"/>
                <w:sz w:val="30"/>
                <w:szCs w:val="30"/>
                <w:rtl/>
                <w:lang w:bidi="fa-IR"/>
              </w:rPr>
              <w:t xml:space="preserve"> ش</w:t>
            </w:r>
            <w:r w:rsidRPr="00B54F59">
              <w:rPr>
                <w:rFonts w:ascii="IRMitra" w:hAnsi="IRMitra" w:cs="IRMitra" w:hint="cs"/>
                <w:color w:val="244061" w:themeColor="accent1" w:themeShade="80"/>
                <w:sz w:val="30"/>
                <w:szCs w:val="30"/>
                <w:rtl/>
                <w:lang w:bidi="fa-IR"/>
              </w:rPr>
              <w:t>ی</w:t>
            </w:r>
            <w:r w:rsidRPr="00B54F59">
              <w:rPr>
                <w:rFonts w:ascii="IRMitra" w:hAnsi="IRMitra" w:cs="IRMitra" w:hint="eastAsia"/>
                <w:color w:val="244061" w:themeColor="accent1" w:themeShade="80"/>
                <w:sz w:val="30"/>
                <w:szCs w:val="30"/>
                <w:rtl/>
                <w:lang w:bidi="fa-IR"/>
              </w:rPr>
              <w:t>عه</w:t>
            </w:r>
            <w:r w:rsidRPr="00B54F59">
              <w:rPr>
                <w:rFonts w:ascii="IRMitra" w:hAnsi="IRMitra" w:cs="IRMitra"/>
                <w:color w:val="244061" w:themeColor="accent1" w:themeShade="80"/>
                <w:sz w:val="30"/>
                <w:szCs w:val="30"/>
                <w:rtl/>
                <w:lang w:bidi="fa-IR"/>
              </w:rPr>
              <w:t xml:space="preserve"> (ز</w:t>
            </w:r>
            <w:r w:rsidRPr="00B54F59">
              <w:rPr>
                <w:rFonts w:ascii="IRMitra" w:hAnsi="IRMitra" w:cs="IRMitra" w:hint="cs"/>
                <w:color w:val="244061" w:themeColor="accent1" w:themeShade="80"/>
                <w:sz w:val="30"/>
                <w:szCs w:val="30"/>
                <w:rtl/>
                <w:lang w:bidi="fa-IR"/>
              </w:rPr>
              <w:t>ی</w:t>
            </w:r>
            <w:r w:rsidRPr="00B54F59">
              <w:rPr>
                <w:rFonts w:ascii="IRMitra" w:hAnsi="IRMitra" w:cs="IRMitra" w:hint="eastAsia"/>
                <w:color w:val="244061" w:themeColor="accent1" w:themeShade="80"/>
                <w:sz w:val="30"/>
                <w:szCs w:val="30"/>
                <w:rtl/>
                <w:lang w:bidi="fa-IR"/>
              </w:rPr>
              <w:t>ارت</w:t>
            </w:r>
            <w:r w:rsidRPr="00B54F59">
              <w:rPr>
                <w:rFonts w:ascii="IRMitra" w:hAnsi="IRMitra" w:cs="IRMitra"/>
                <w:color w:val="244061" w:themeColor="accent1" w:themeShade="80"/>
                <w:sz w:val="30"/>
                <w:szCs w:val="30"/>
                <w:rtl/>
                <w:lang w:bidi="fa-IR"/>
              </w:rPr>
              <w:t xml:space="preserve"> قبور، شفاعت، علم غ</w:t>
            </w:r>
            <w:r w:rsidRPr="00B54F59">
              <w:rPr>
                <w:rFonts w:ascii="IRMitra" w:hAnsi="IRMitra" w:cs="IRMitra" w:hint="cs"/>
                <w:color w:val="244061" w:themeColor="accent1" w:themeShade="80"/>
                <w:sz w:val="30"/>
                <w:szCs w:val="30"/>
                <w:rtl/>
                <w:lang w:bidi="fa-IR"/>
              </w:rPr>
              <w:t>ی</w:t>
            </w:r>
            <w:r w:rsidRPr="00B54F59">
              <w:rPr>
                <w:rFonts w:ascii="IRMitra" w:hAnsi="IRMitra" w:cs="IRMitra" w:hint="eastAsia"/>
                <w:color w:val="244061" w:themeColor="accent1" w:themeShade="80"/>
                <w:sz w:val="30"/>
                <w:szCs w:val="30"/>
                <w:rtl/>
                <w:lang w:bidi="fa-IR"/>
              </w:rPr>
              <w:t>ب،</w:t>
            </w:r>
            <w:r w:rsidRPr="00B54F59">
              <w:rPr>
                <w:rFonts w:ascii="IRMitra" w:hAnsi="IRMitra" w:cs="IRMitra"/>
                <w:color w:val="244061" w:themeColor="accent1" w:themeShade="80"/>
                <w:sz w:val="30"/>
                <w:szCs w:val="30"/>
                <w:rtl/>
                <w:lang w:bidi="fa-IR"/>
              </w:rPr>
              <w:t xml:space="preserve"> امامت و مهدو</w:t>
            </w:r>
            <w:r w:rsidRPr="00B54F59">
              <w:rPr>
                <w:rFonts w:ascii="IRMitra" w:hAnsi="IRMitra" w:cs="IRMitra" w:hint="cs"/>
                <w:color w:val="244061" w:themeColor="accent1" w:themeShade="80"/>
                <w:sz w:val="30"/>
                <w:szCs w:val="30"/>
                <w:rtl/>
                <w:lang w:bidi="fa-IR"/>
              </w:rPr>
              <w:t>ی</w:t>
            </w:r>
            <w:r w:rsidRPr="00B54F59">
              <w:rPr>
                <w:rFonts w:ascii="IRMitra" w:hAnsi="IRMitra" w:cs="IRMitra" w:hint="eastAsia"/>
                <w:color w:val="244061" w:themeColor="accent1" w:themeShade="80"/>
                <w:sz w:val="30"/>
                <w:szCs w:val="30"/>
                <w:rtl/>
                <w:lang w:bidi="fa-IR"/>
              </w:rPr>
              <w:t>ت،</w:t>
            </w:r>
            <w:r w:rsidRPr="00B54F59">
              <w:rPr>
                <w:rFonts w:ascii="IRMitra" w:hAnsi="IRMitra" w:cs="IRMitra"/>
                <w:color w:val="244061" w:themeColor="accent1" w:themeShade="80"/>
                <w:sz w:val="30"/>
                <w:szCs w:val="30"/>
                <w:rtl/>
                <w:lang w:bidi="fa-IR"/>
              </w:rPr>
              <w:t xml:space="preserve"> خمس)</w:t>
            </w:r>
          </w:p>
        </w:tc>
      </w:tr>
      <w:tr w:rsidR="00B54F59" w:rsidRPr="00C50D4D" w:rsidTr="00B54F59">
        <w:trPr>
          <w:jc w:val="center"/>
        </w:trPr>
        <w:tc>
          <w:tcPr>
            <w:tcW w:w="1527" w:type="pct"/>
            <w:vAlign w:val="center"/>
          </w:tcPr>
          <w:p w:rsidR="00B54F59" w:rsidRPr="00855B06" w:rsidRDefault="00B54F59" w:rsidP="00B54F59">
            <w:pPr>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B54F59" w:rsidRPr="00855B06" w:rsidRDefault="00B54F59" w:rsidP="00B54F59">
            <w:pPr>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B54F59" w:rsidRPr="00C50D4D" w:rsidTr="00B54F59">
        <w:trPr>
          <w:jc w:val="center"/>
        </w:trPr>
        <w:tc>
          <w:tcPr>
            <w:tcW w:w="1527" w:type="pct"/>
            <w:vAlign w:val="center"/>
          </w:tcPr>
          <w:p w:rsidR="00B54F59" w:rsidRPr="00855B06" w:rsidRDefault="00B54F59" w:rsidP="00B54F59">
            <w:pPr>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B54F59" w:rsidRPr="00855B06" w:rsidRDefault="00B54F59" w:rsidP="00B54F59">
            <w:pPr>
              <w:jc w:val="both"/>
              <w:rPr>
                <w:rFonts w:ascii="IRMitra" w:hAnsi="IRMitra" w:cs="IRMitra"/>
                <w:color w:val="244061" w:themeColor="accent1" w:themeShade="80"/>
                <w:sz w:val="30"/>
                <w:szCs w:val="30"/>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B54F59" w:rsidRPr="00C50D4D" w:rsidTr="00B54F59">
        <w:trPr>
          <w:jc w:val="center"/>
        </w:trPr>
        <w:tc>
          <w:tcPr>
            <w:tcW w:w="1527" w:type="pct"/>
            <w:vAlign w:val="center"/>
          </w:tcPr>
          <w:p w:rsidR="00B54F59" w:rsidRPr="00855B06" w:rsidRDefault="00B54F59" w:rsidP="00B54F59">
            <w:pPr>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B54F59" w:rsidRPr="00855B06" w:rsidRDefault="00B54F59" w:rsidP="00B54F59">
            <w:pPr>
              <w:jc w:val="both"/>
              <w:rPr>
                <w:rFonts w:ascii="IRMitra" w:hAnsi="IRMitra" w:cs="IRMitra"/>
                <w:color w:val="244061" w:themeColor="accent1" w:themeShade="80"/>
                <w:sz w:val="30"/>
                <w:szCs w:val="30"/>
                <w:lang w:bidi="fa-IR"/>
              </w:rPr>
            </w:pPr>
            <w:r>
              <w:rPr>
                <w:rFonts w:ascii="IRMitra" w:hAnsi="IRMitra" w:cs="IRMitra" w:hint="cs"/>
                <w:color w:val="244061" w:themeColor="accent1" w:themeShade="80"/>
                <w:sz w:val="30"/>
                <w:szCs w:val="30"/>
                <w:rtl/>
                <w:lang w:bidi="fa-IR"/>
              </w:rPr>
              <w:t xml:space="preserve">کتابخانه عقیده </w:t>
            </w:r>
            <w:r>
              <w:rPr>
                <w:rFonts w:ascii="IRMitra" w:hAnsi="IRMitra" w:cs="IRMitra"/>
                <w:color w:val="244061" w:themeColor="accent1" w:themeShade="80"/>
                <w:sz w:val="30"/>
                <w:szCs w:val="30"/>
                <w:lang w:bidi="fa-IR"/>
              </w:rPr>
              <w:t>www.aqeedeh.com</w:t>
            </w:r>
          </w:p>
        </w:tc>
      </w:tr>
      <w:tr w:rsidR="00B54F59" w:rsidRPr="00C50D4D" w:rsidTr="00681CF6">
        <w:trPr>
          <w:jc w:val="center"/>
        </w:trPr>
        <w:tc>
          <w:tcPr>
            <w:tcW w:w="3469" w:type="pct"/>
            <w:gridSpan w:val="4"/>
            <w:vAlign w:val="center"/>
          </w:tcPr>
          <w:p w:rsidR="00B54F59" w:rsidRPr="00AA082B" w:rsidRDefault="00B54F59" w:rsidP="00B54F59">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B54F59" w:rsidRPr="00AA384D" w:rsidRDefault="00B54F59" w:rsidP="00B54F59">
            <w:pPr>
              <w:jc w:val="center"/>
              <w:rPr>
                <w:rFonts w:asciiTheme="minorHAnsi" w:hAnsiTheme="minorHAnsi" w:cstheme="minorHAnsi"/>
                <w:b/>
                <w:bCs/>
                <w:sz w:val="27"/>
                <w:szCs w:val="27"/>
                <w:rtl/>
                <w:lang w:bidi="fa-IR"/>
              </w:rPr>
            </w:pPr>
            <w:r w:rsidRPr="00AA384D">
              <w:rPr>
                <w:rFonts w:asciiTheme="minorHAnsi" w:hAnsiTheme="minorHAnsi" w:cstheme="minorHAnsi"/>
                <w:b/>
                <w:bCs/>
                <w:color w:val="244061" w:themeColor="accent1" w:themeShade="80"/>
                <w:sz w:val="24"/>
                <w:szCs w:val="24"/>
                <w:lang w:bidi="fa-IR"/>
              </w:rPr>
              <w:t>www.aqeedeh.com</w:t>
            </w:r>
          </w:p>
        </w:tc>
        <w:tc>
          <w:tcPr>
            <w:tcW w:w="1531" w:type="pct"/>
          </w:tcPr>
          <w:p w:rsidR="00B54F59" w:rsidRPr="00855B06" w:rsidRDefault="00B54F59" w:rsidP="00B54F59">
            <w:pPr>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46252CA" wp14:editId="1B0EDB11">
                  <wp:extent cx="943200" cy="943200"/>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B54F59" w:rsidRPr="00C50D4D" w:rsidTr="00B54F59">
        <w:trPr>
          <w:jc w:val="center"/>
        </w:trPr>
        <w:tc>
          <w:tcPr>
            <w:tcW w:w="1527" w:type="pct"/>
            <w:vAlign w:val="center"/>
          </w:tcPr>
          <w:p w:rsidR="00B54F59" w:rsidRPr="00855B06" w:rsidRDefault="00B54F59" w:rsidP="00B54F59">
            <w:pPr>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B54F59" w:rsidRPr="00855B06" w:rsidRDefault="00B54F59" w:rsidP="00B54F59">
            <w:pPr>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B54F59" w:rsidRPr="00C50D4D" w:rsidTr="00681CF6">
        <w:trPr>
          <w:jc w:val="center"/>
        </w:trPr>
        <w:tc>
          <w:tcPr>
            <w:tcW w:w="5000" w:type="pct"/>
            <w:gridSpan w:val="5"/>
            <w:vAlign w:val="bottom"/>
          </w:tcPr>
          <w:p w:rsidR="00B54F59" w:rsidRPr="00855B06" w:rsidRDefault="00B54F59" w:rsidP="00B54F59">
            <w:pPr>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B54F59" w:rsidRPr="009110E1" w:rsidTr="00B54F59">
        <w:trPr>
          <w:jc w:val="center"/>
        </w:trPr>
        <w:tc>
          <w:tcPr>
            <w:tcW w:w="2295" w:type="pct"/>
            <w:gridSpan w:val="2"/>
            <w:shd w:val="clear" w:color="auto" w:fill="auto"/>
          </w:tcPr>
          <w:p w:rsidR="00B54F59" w:rsidRPr="00AA082B" w:rsidRDefault="00B54F59" w:rsidP="00B54F59">
            <w:pPr>
              <w:widowControl w:val="0"/>
              <w:tabs>
                <w:tab w:val="right" w:leader="dot" w:pos="5138"/>
              </w:tabs>
              <w:bidi w:val="0"/>
              <w:jc w:val="both"/>
              <w:rPr>
                <w:rFonts w:ascii="Literata" w:hAnsi="Literata" w:cs="Times New Roman"/>
                <w:sz w:val="24"/>
                <w:szCs w:val="24"/>
                <w:lang w:bidi="fa-IR"/>
              </w:rPr>
            </w:pPr>
            <w:r w:rsidRPr="00AA082B">
              <w:rPr>
                <w:rFonts w:ascii="Literata" w:hAnsi="Literata" w:cs="Times New Roman"/>
                <w:sz w:val="24"/>
                <w:szCs w:val="24"/>
                <w:lang w:bidi="fa-IR"/>
              </w:rPr>
              <w:t>www.mowahedin.com</w:t>
            </w:r>
          </w:p>
          <w:p w:rsidR="00B54F59" w:rsidRPr="00AA082B" w:rsidRDefault="00B54F59" w:rsidP="00B54F59">
            <w:pPr>
              <w:widowControl w:val="0"/>
              <w:tabs>
                <w:tab w:val="right" w:leader="dot" w:pos="5138"/>
              </w:tabs>
              <w:bidi w:val="0"/>
              <w:jc w:val="both"/>
              <w:rPr>
                <w:rFonts w:ascii="Literata" w:hAnsi="Literata" w:cs="Times New Roman"/>
                <w:sz w:val="24"/>
                <w:szCs w:val="24"/>
                <w:lang w:bidi="fa-IR"/>
              </w:rPr>
            </w:pPr>
            <w:r w:rsidRPr="00AA082B">
              <w:rPr>
                <w:rFonts w:ascii="Literata" w:hAnsi="Literata" w:cs="Times New Roman"/>
                <w:sz w:val="24"/>
                <w:szCs w:val="24"/>
                <w:lang w:bidi="fa-IR"/>
              </w:rPr>
              <w:t>www.videofarsi.com</w:t>
            </w:r>
          </w:p>
          <w:p w:rsidR="00B54F59" w:rsidRDefault="00B54F59" w:rsidP="00B54F59">
            <w:pPr>
              <w:bidi w:val="0"/>
              <w:jc w:val="both"/>
              <w:rPr>
                <w:rFonts w:ascii="Literata" w:hAnsi="Literata" w:cs="Times New Roman"/>
                <w:sz w:val="24"/>
                <w:szCs w:val="24"/>
                <w:lang w:bidi="fa-IR"/>
              </w:rPr>
            </w:pPr>
            <w:r w:rsidRPr="00AA082B">
              <w:rPr>
                <w:rFonts w:ascii="Literata" w:hAnsi="Literata" w:cs="Times New Roman"/>
                <w:sz w:val="24"/>
                <w:szCs w:val="24"/>
                <w:lang w:bidi="fa-IR"/>
              </w:rPr>
              <w:t>www.zekr.tv</w:t>
            </w:r>
          </w:p>
          <w:p w:rsidR="00B54F59" w:rsidRPr="00855B06" w:rsidRDefault="00B54F59" w:rsidP="00B54F59">
            <w:pPr>
              <w:bidi w:val="0"/>
              <w:jc w:val="both"/>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B54F59" w:rsidRPr="00855B06" w:rsidRDefault="00B54F59" w:rsidP="00B54F59">
            <w:pPr>
              <w:bidi w:val="0"/>
              <w:jc w:val="both"/>
              <w:rPr>
                <w:rFonts w:ascii="IRMitra" w:hAnsi="IRMitra" w:cs="IRMitra"/>
                <w:color w:val="244061" w:themeColor="accent1" w:themeShade="80"/>
                <w:sz w:val="30"/>
                <w:szCs w:val="30"/>
                <w:rtl/>
                <w:lang w:bidi="fa-IR"/>
              </w:rPr>
            </w:pPr>
          </w:p>
        </w:tc>
        <w:tc>
          <w:tcPr>
            <w:tcW w:w="2345" w:type="pct"/>
            <w:gridSpan w:val="2"/>
          </w:tcPr>
          <w:p w:rsidR="00B54F59" w:rsidRPr="009110E1" w:rsidRDefault="00B54F59" w:rsidP="00B54F59">
            <w:pPr>
              <w:widowControl w:val="0"/>
              <w:tabs>
                <w:tab w:val="right" w:leader="dot" w:pos="5138"/>
              </w:tabs>
              <w:bidi w:val="0"/>
              <w:jc w:val="both"/>
              <w:rPr>
                <w:rFonts w:ascii="Literata" w:hAnsi="Literata" w:cs="Times New Roman"/>
                <w:sz w:val="24"/>
                <w:szCs w:val="24"/>
              </w:rPr>
            </w:pPr>
            <w:r w:rsidRPr="009110E1">
              <w:rPr>
                <w:rFonts w:ascii="Literata" w:hAnsi="Literata" w:cs="Times New Roman"/>
                <w:sz w:val="24"/>
                <w:szCs w:val="24"/>
              </w:rPr>
              <w:t>www.aqeedeh.com</w:t>
            </w:r>
          </w:p>
          <w:p w:rsidR="00B54F59" w:rsidRPr="009110E1" w:rsidRDefault="00B54F59" w:rsidP="00B54F59">
            <w:pPr>
              <w:widowControl w:val="0"/>
              <w:tabs>
                <w:tab w:val="right" w:leader="dot" w:pos="5138"/>
              </w:tabs>
              <w:bidi w:val="0"/>
              <w:jc w:val="both"/>
              <w:rPr>
                <w:rFonts w:ascii="Literata" w:hAnsi="Literata" w:cs="Times New Roman"/>
                <w:sz w:val="24"/>
                <w:szCs w:val="24"/>
              </w:rPr>
            </w:pPr>
            <w:r w:rsidRPr="009110E1">
              <w:rPr>
                <w:rFonts w:ascii="Literata" w:hAnsi="Literata" w:cs="Times New Roman"/>
                <w:sz w:val="24"/>
                <w:szCs w:val="24"/>
              </w:rPr>
              <w:t>www.islamtxt.com</w:t>
            </w:r>
          </w:p>
          <w:p w:rsidR="00B54F59" w:rsidRPr="009110E1" w:rsidRDefault="00257241" w:rsidP="00B54F59">
            <w:pPr>
              <w:widowControl w:val="0"/>
              <w:tabs>
                <w:tab w:val="right" w:leader="dot" w:pos="5138"/>
              </w:tabs>
              <w:bidi w:val="0"/>
              <w:jc w:val="both"/>
              <w:rPr>
                <w:rFonts w:ascii="Literata" w:hAnsi="Literata" w:cs="Times New Roman"/>
                <w:sz w:val="24"/>
                <w:szCs w:val="24"/>
              </w:rPr>
            </w:pPr>
            <w:hyperlink r:id="rId14" w:history="1">
              <w:r w:rsidR="00B54F59" w:rsidRPr="009110E1">
                <w:rPr>
                  <w:rStyle w:val="Hyperlink"/>
                  <w:rFonts w:ascii="Literata" w:hAnsi="Literata"/>
                  <w:color w:val="auto"/>
                  <w:sz w:val="24"/>
                  <w:szCs w:val="24"/>
                  <w:u w:val="none"/>
                </w:rPr>
                <w:t>www.shabnam.cc</w:t>
              </w:r>
            </w:hyperlink>
          </w:p>
          <w:p w:rsidR="00B54F59" w:rsidRPr="009110E1" w:rsidRDefault="00B54F59" w:rsidP="00B54F59">
            <w:pPr>
              <w:bidi w:val="0"/>
              <w:jc w:val="both"/>
              <w:rPr>
                <w:rFonts w:ascii="IRMitra" w:hAnsi="IRMitra" w:cs="IRMitra"/>
                <w:sz w:val="30"/>
                <w:szCs w:val="30"/>
                <w:rtl/>
                <w:lang w:bidi="fa-IR"/>
              </w:rPr>
            </w:pPr>
            <w:r w:rsidRPr="009110E1">
              <w:rPr>
                <w:rFonts w:ascii="Literata" w:hAnsi="Literata" w:cs="Times New Roman"/>
                <w:sz w:val="24"/>
                <w:szCs w:val="24"/>
              </w:rPr>
              <w:t>www.sadaislam.com</w:t>
            </w:r>
          </w:p>
        </w:tc>
      </w:tr>
      <w:tr w:rsidR="00B54F59" w:rsidRPr="00EA1553" w:rsidTr="00B54F59">
        <w:trPr>
          <w:jc w:val="center"/>
        </w:trPr>
        <w:tc>
          <w:tcPr>
            <w:tcW w:w="2295" w:type="pct"/>
            <w:gridSpan w:val="2"/>
          </w:tcPr>
          <w:p w:rsidR="00B54F59" w:rsidRPr="00963510" w:rsidRDefault="00B54F59" w:rsidP="00681CF6">
            <w:pPr>
              <w:spacing w:before="60" w:after="60"/>
              <w:rPr>
                <w:rFonts w:ascii="IRMitra" w:hAnsi="IRMitra" w:cs="IRMitra"/>
                <w:b/>
                <w:bCs/>
                <w:sz w:val="2"/>
                <w:szCs w:val="2"/>
                <w:rtl/>
                <w:lang w:bidi="fa-IR"/>
              </w:rPr>
            </w:pPr>
          </w:p>
        </w:tc>
        <w:tc>
          <w:tcPr>
            <w:tcW w:w="2705" w:type="pct"/>
            <w:gridSpan w:val="3"/>
          </w:tcPr>
          <w:p w:rsidR="00B54F59" w:rsidRPr="00963510" w:rsidRDefault="00B54F59" w:rsidP="00681CF6">
            <w:pPr>
              <w:spacing w:before="60" w:after="60"/>
              <w:rPr>
                <w:rFonts w:ascii="IRMitra" w:hAnsi="IRMitra" w:cs="IRMitra"/>
                <w:color w:val="244061" w:themeColor="accent1" w:themeShade="80"/>
                <w:sz w:val="2"/>
                <w:szCs w:val="2"/>
                <w:rtl/>
                <w:lang w:bidi="fa-IR"/>
              </w:rPr>
            </w:pPr>
          </w:p>
        </w:tc>
      </w:tr>
      <w:tr w:rsidR="00B54F59" w:rsidRPr="00C50D4D" w:rsidTr="00681CF6">
        <w:trPr>
          <w:jc w:val="center"/>
        </w:trPr>
        <w:tc>
          <w:tcPr>
            <w:tcW w:w="5000" w:type="pct"/>
            <w:gridSpan w:val="5"/>
          </w:tcPr>
          <w:p w:rsidR="00B54F59" w:rsidRPr="00855B06" w:rsidRDefault="00B54F59" w:rsidP="00681CF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BE87409" wp14:editId="4FB87D65">
                  <wp:extent cx="1755830" cy="913994"/>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5830" cy="913994"/>
                          </a:xfrm>
                          <a:prstGeom prst="rect">
                            <a:avLst/>
                          </a:prstGeom>
                        </pic:spPr>
                      </pic:pic>
                    </a:graphicData>
                  </a:graphic>
                </wp:inline>
              </w:drawing>
            </w:r>
          </w:p>
        </w:tc>
      </w:tr>
      <w:tr w:rsidR="00B54F59" w:rsidRPr="00C50D4D" w:rsidTr="00681CF6">
        <w:trPr>
          <w:jc w:val="center"/>
        </w:trPr>
        <w:tc>
          <w:tcPr>
            <w:tcW w:w="5000" w:type="pct"/>
            <w:gridSpan w:val="5"/>
            <w:vAlign w:val="center"/>
          </w:tcPr>
          <w:p w:rsidR="00B54F59" w:rsidRDefault="00B54F59" w:rsidP="00681CF6">
            <w:pPr>
              <w:spacing w:before="60" w:after="60"/>
              <w:jc w:val="center"/>
              <w:rPr>
                <w:rFonts w:ascii="IRMitra" w:hAnsi="IRMitra" w:cs="IRMitra"/>
                <w:noProof/>
                <w:color w:val="244061" w:themeColor="accent1" w:themeShade="80"/>
                <w:sz w:val="30"/>
                <w:szCs w:val="30"/>
                <w:rtl/>
              </w:rPr>
            </w:pPr>
            <w:r w:rsidRPr="00963510">
              <w:rPr>
                <w:rFonts w:ascii="IRMitra" w:hAnsi="IRMitra" w:cs="IRMitra"/>
                <w:noProof/>
                <w:color w:val="244061" w:themeColor="accent1" w:themeShade="80"/>
                <w:sz w:val="26"/>
                <w:szCs w:val="26"/>
              </w:rPr>
              <w:t>contact@mowahedin.com</w:t>
            </w:r>
          </w:p>
        </w:tc>
      </w:tr>
    </w:tbl>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B23235" w:rsidRDefault="00D643BE" w:rsidP="00796E48">
      <w:pPr>
        <w:jc w:val="center"/>
        <w:rPr>
          <w:rFonts w:ascii="IranNastaliq" w:hAnsi="IranNastaliq" w:cs="IranNastaliq"/>
          <w:sz w:val="32"/>
          <w:szCs w:val="32"/>
          <w:rtl/>
          <w:lang w:bidi="fa-IR"/>
        </w:rPr>
      </w:pPr>
      <w:bookmarkStart w:id="1" w:name="_Toc62138800"/>
      <w:bookmarkStart w:id="2" w:name="_Toc272967535"/>
      <w:r w:rsidRPr="00B23235">
        <w:rPr>
          <w:rFonts w:ascii="IranNastaliq" w:hAnsi="IranNastaliq" w:cs="IranNastaliq"/>
          <w:sz w:val="32"/>
          <w:szCs w:val="32"/>
          <w:rtl/>
          <w:lang w:bidi="fa-IR"/>
        </w:rPr>
        <w:lastRenderedPageBreak/>
        <w:t>بسم الله الرحمن الرحیم</w:t>
      </w:r>
    </w:p>
    <w:p w:rsidR="00BB0CA3" w:rsidRPr="00474582" w:rsidRDefault="005037D1" w:rsidP="00B23235">
      <w:pPr>
        <w:pStyle w:val="a1"/>
        <w:rPr>
          <w:rtl/>
        </w:rPr>
      </w:pPr>
      <w:bookmarkStart w:id="3" w:name="_Toc275041238"/>
      <w:bookmarkStart w:id="4" w:name="_Toc391741088"/>
      <w:r w:rsidRPr="00D97A5E">
        <w:rPr>
          <w:rtl/>
        </w:rPr>
        <w:t>فهرست مطال</w:t>
      </w:r>
      <w:bookmarkEnd w:id="1"/>
      <w:bookmarkEnd w:id="2"/>
      <w:bookmarkEnd w:id="3"/>
      <w:r w:rsidR="00BB0CA3">
        <w:rPr>
          <w:rtl/>
        </w:rPr>
        <w:t>ب</w:t>
      </w:r>
      <w:bookmarkEnd w:id="4"/>
    </w:p>
    <w:p w:rsidR="00B23235" w:rsidRDefault="00B23235" w:rsidP="00B23235">
      <w:pPr>
        <w:pStyle w:val="TOC1"/>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91741089" w:history="1">
        <w:r w:rsidRPr="00355396">
          <w:rPr>
            <w:rStyle w:val="Hyperlink"/>
            <w:rFonts w:hint="eastAsia"/>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Toc391741089 \h</w:instrText>
        </w:r>
        <w:r>
          <w:rPr>
            <w:noProof/>
            <w:webHidden/>
            <w:rtl/>
          </w:rPr>
          <w:instrText xml:space="preserve"> </w:instrText>
        </w:r>
        <w:r>
          <w:rPr>
            <w:rStyle w:val="Hyperlink"/>
            <w:noProof/>
            <w:rtl/>
          </w:rPr>
        </w:r>
        <w:r>
          <w:rPr>
            <w:rStyle w:val="Hyperlink"/>
            <w:noProof/>
            <w:rtl/>
          </w:rPr>
          <w:fldChar w:fldCharType="separate"/>
        </w:r>
        <w:r w:rsidR="00844405">
          <w:rPr>
            <w:noProof/>
            <w:webHidden/>
            <w:rtl/>
          </w:rPr>
          <w:t>7</w:t>
        </w:r>
        <w:r>
          <w:rPr>
            <w:rStyle w:val="Hyperlink"/>
            <w:noProof/>
            <w:rtl/>
          </w:rPr>
          <w:fldChar w:fldCharType="end"/>
        </w:r>
      </w:hyperlink>
    </w:p>
    <w:p w:rsidR="00B23235" w:rsidRDefault="00257241">
      <w:pPr>
        <w:pStyle w:val="TOC1"/>
        <w:tabs>
          <w:tab w:val="right" w:leader="dot" w:pos="6226"/>
        </w:tabs>
        <w:rPr>
          <w:rFonts w:ascii="Calibri" w:hAnsi="Calibri" w:cs="Arial"/>
          <w:bCs w:val="0"/>
          <w:noProof/>
          <w:sz w:val="22"/>
          <w:szCs w:val="22"/>
          <w:rtl/>
          <w:lang w:bidi="fa-IR"/>
        </w:rPr>
      </w:pPr>
      <w:hyperlink w:anchor="_Toc391741090" w:history="1">
        <w:r w:rsidR="00B23235" w:rsidRPr="00355396">
          <w:rPr>
            <w:rStyle w:val="Hyperlink"/>
            <w:rFonts w:hint="eastAsia"/>
            <w:noProof/>
            <w:rtl/>
          </w:rPr>
          <w:t>فصل</w:t>
        </w:r>
        <w:r w:rsidR="00B23235" w:rsidRPr="00355396">
          <w:rPr>
            <w:rStyle w:val="Hyperlink"/>
            <w:noProof/>
            <w:rtl/>
          </w:rPr>
          <w:t xml:space="preserve"> </w:t>
        </w:r>
        <w:r w:rsidR="00B23235" w:rsidRPr="00355396">
          <w:rPr>
            <w:rStyle w:val="Hyperlink"/>
            <w:rFonts w:hint="eastAsia"/>
            <w:noProof/>
            <w:rtl/>
          </w:rPr>
          <w:t>اول</w:t>
        </w:r>
        <w:r w:rsidR="00B23235" w:rsidRPr="00355396">
          <w:rPr>
            <w:rStyle w:val="Hyperlink"/>
            <w:noProof/>
            <w:rtl/>
          </w:rPr>
          <w:t xml:space="preserve"> </w:t>
        </w:r>
        <w:r w:rsidR="00B23235" w:rsidRPr="00355396">
          <w:rPr>
            <w:rStyle w:val="Hyperlink"/>
            <w:rFonts w:hint="eastAsia"/>
            <w:noProof/>
            <w:rtl/>
          </w:rPr>
          <w:t>موجود</w:t>
        </w:r>
        <w:r w:rsidR="00B23235" w:rsidRPr="00355396">
          <w:rPr>
            <w:rStyle w:val="Hyperlink"/>
            <w:noProof/>
            <w:rtl/>
          </w:rPr>
          <w:t xml:space="preserve"> </w:t>
        </w:r>
        <w:r w:rsidR="00B23235" w:rsidRPr="00355396">
          <w:rPr>
            <w:rStyle w:val="Hyperlink"/>
            <w:rFonts w:hint="eastAsia"/>
            <w:noProof/>
            <w:rtl/>
          </w:rPr>
          <w:t>نبودن</w:t>
        </w:r>
        <w:r w:rsidR="00B23235" w:rsidRPr="00355396">
          <w:rPr>
            <w:rStyle w:val="Hyperlink"/>
            <w:noProof/>
            <w:rtl/>
          </w:rPr>
          <w:t xml:space="preserve"> </w:t>
        </w:r>
        <w:r w:rsidR="00B23235" w:rsidRPr="00355396">
          <w:rPr>
            <w:rStyle w:val="Hyperlink"/>
            <w:rFonts w:hint="eastAsia"/>
            <w:noProof/>
            <w:rtl/>
          </w:rPr>
          <w:t>کتاب</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فقه</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از</w:t>
        </w:r>
        <w:r w:rsidR="00B23235" w:rsidRPr="00355396">
          <w:rPr>
            <w:rStyle w:val="Hyperlink"/>
            <w:noProof/>
            <w:rtl/>
          </w:rPr>
          <w:t xml:space="preserve"> </w:t>
        </w:r>
        <w:r w:rsidR="00B23235" w:rsidRPr="00355396">
          <w:rPr>
            <w:rStyle w:val="Hyperlink"/>
            <w:rFonts w:hint="eastAsia"/>
            <w:noProof/>
            <w:rtl/>
          </w:rPr>
          <w:t>امام</w:t>
        </w:r>
        <w:r w:rsidR="00B23235" w:rsidRPr="00355396">
          <w:rPr>
            <w:rStyle w:val="Hyperlink"/>
            <w:noProof/>
            <w:rtl/>
          </w:rPr>
          <w:t xml:space="preserve"> </w:t>
        </w:r>
        <w:r w:rsidR="00B23235" w:rsidRPr="00355396">
          <w:rPr>
            <w:rStyle w:val="Hyperlink"/>
            <w:rFonts w:hint="eastAsia"/>
            <w:noProof/>
            <w:rtl/>
          </w:rPr>
          <w:t>جعفر</w:t>
        </w:r>
        <w:r w:rsidR="00B23235" w:rsidRPr="00355396">
          <w:rPr>
            <w:rStyle w:val="Hyperlink"/>
            <w:noProof/>
            <w:rtl/>
          </w:rPr>
          <w:t xml:space="preserve"> </w:t>
        </w:r>
        <w:r w:rsidR="00B23235" w:rsidRPr="00355396">
          <w:rPr>
            <w:rStyle w:val="Hyperlink"/>
            <w:rFonts w:hint="eastAsia"/>
            <w:noProof/>
            <w:rtl/>
          </w:rPr>
          <w:t>صادق</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Toc391741090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11</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091" w:history="1">
        <w:r w:rsidR="00B23235" w:rsidRPr="00355396">
          <w:rPr>
            <w:rStyle w:val="Hyperlink"/>
            <w:rFonts w:hint="eastAsia"/>
            <w:noProof/>
            <w:rtl/>
          </w:rPr>
          <w:t>اصول</w:t>
        </w:r>
        <w:r w:rsidR="00B23235" w:rsidRPr="00355396">
          <w:rPr>
            <w:rStyle w:val="Hyperlink"/>
            <w:noProof/>
            <w:rtl/>
          </w:rPr>
          <w:t xml:space="preserve"> </w:t>
        </w:r>
        <w:r w:rsidR="00B23235" w:rsidRPr="00355396">
          <w:rPr>
            <w:rStyle w:val="Hyperlink"/>
            <w:rFonts w:hint="eastAsia"/>
            <w:noProof/>
            <w:rtl/>
          </w:rPr>
          <w:t>چهارصدگانه</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Toc391741091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12</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092" w:history="1">
        <w:r w:rsidR="00B23235" w:rsidRPr="00355396">
          <w:rPr>
            <w:rStyle w:val="Hyperlink"/>
            <w:rFonts w:hint="eastAsia"/>
            <w:noProof/>
            <w:rtl/>
          </w:rPr>
          <w:t>تفاوت</w:t>
        </w:r>
        <w:r w:rsidR="00B23235" w:rsidRPr="00355396">
          <w:rPr>
            <w:rStyle w:val="Hyperlink"/>
            <w:noProof/>
            <w:rtl/>
          </w:rPr>
          <w:t xml:space="preserve"> </w:t>
        </w:r>
        <w:r w:rsidR="00B23235" w:rsidRPr="00355396">
          <w:rPr>
            <w:rStyle w:val="Hyperlink"/>
            <w:rFonts w:hint="eastAsia"/>
            <w:noProof/>
            <w:rtl/>
          </w:rPr>
          <w:t>عج</w:t>
        </w:r>
        <w:r w:rsidR="00B23235" w:rsidRPr="00355396">
          <w:rPr>
            <w:rStyle w:val="Hyperlink"/>
            <w:rFonts w:hint="cs"/>
            <w:noProof/>
            <w:rtl/>
          </w:rPr>
          <w:t>ی</w:t>
        </w:r>
        <w:r w:rsidR="00B23235" w:rsidRPr="00355396">
          <w:rPr>
            <w:rStyle w:val="Hyperlink"/>
            <w:rFonts w:hint="eastAsia"/>
            <w:noProof/>
            <w:rtl/>
          </w:rPr>
          <w:t>ب</w:t>
        </w:r>
        <w:r w:rsidR="00B23235" w:rsidRPr="00355396">
          <w:rPr>
            <w:rStyle w:val="Hyperlink"/>
            <w:noProof/>
            <w:rtl/>
          </w:rPr>
          <w:t xml:space="preserve"> </w:t>
        </w:r>
        <w:r w:rsidR="00B23235" w:rsidRPr="00355396">
          <w:rPr>
            <w:rStyle w:val="Hyperlink"/>
            <w:rFonts w:hint="eastAsia"/>
            <w:noProof/>
            <w:rtl/>
          </w:rPr>
          <w:t>م</w:t>
        </w:r>
        <w:r w:rsidR="00B23235" w:rsidRPr="00355396">
          <w:rPr>
            <w:rStyle w:val="Hyperlink"/>
            <w:rFonts w:hint="cs"/>
            <w:noProof/>
            <w:rtl/>
          </w:rPr>
          <w:t>ی</w:t>
        </w:r>
        <w:r w:rsidR="00B23235" w:rsidRPr="00355396">
          <w:rPr>
            <w:rStyle w:val="Hyperlink"/>
            <w:rFonts w:hint="eastAsia"/>
            <w:noProof/>
            <w:rtl/>
          </w:rPr>
          <w:t>ان</w:t>
        </w:r>
        <w:r w:rsidR="00B23235" w:rsidRPr="00355396">
          <w:rPr>
            <w:rStyle w:val="Hyperlink"/>
            <w:noProof/>
            <w:rtl/>
          </w:rPr>
          <w:t xml:space="preserve"> </w:t>
        </w:r>
        <w:r w:rsidR="00B23235" w:rsidRPr="00355396">
          <w:rPr>
            <w:rStyle w:val="Hyperlink"/>
            <w:rFonts w:hint="eastAsia"/>
            <w:noProof/>
            <w:rtl/>
          </w:rPr>
          <w:t>مذاهب</w:t>
        </w:r>
        <w:r w:rsidR="00B23235" w:rsidRPr="00355396">
          <w:rPr>
            <w:rStyle w:val="Hyperlink"/>
            <w:noProof/>
            <w:rtl/>
          </w:rPr>
          <w:t xml:space="preserve"> </w:t>
        </w:r>
        <w:r w:rsidR="00B23235" w:rsidRPr="00355396">
          <w:rPr>
            <w:rStyle w:val="Hyperlink"/>
            <w:rFonts w:hint="eastAsia"/>
            <w:noProof/>
            <w:rtl/>
          </w:rPr>
          <w:t>فقه</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موجود</w:t>
        </w:r>
        <w:r w:rsidR="00B23235" w:rsidRPr="00355396">
          <w:rPr>
            <w:rStyle w:val="Hyperlink"/>
            <w:noProof/>
            <w:rtl/>
          </w:rPr>
          <w:t xml:space="preserve"> </w:t>
        </w:r>
        <w:r w:rsidR="00B23235" w:rsidRPr="00355396">
          <w:rPr>
            <w:rStyle w:val="Hyperlink"/>
            <w:rFonts w:hint="eastAsia"/>
            <w:noProof/>
            <w:rtl/>
          </w:rPr>
          <w:t>و</w:t>
        </w:r>
        <w:r w:rsidR="00B23235" w:rsidRPr="00355396">
          <w:rPr>
            <w:rStyle w:val="Hyperlink"/>
            <w:noProof/>
            <w:rtl/>
          </w:rPr>
          <w:t xml:space="preserve"> </w:t>
        </w:r>
        <w:r w:rsidR="00B23235" w:rsidRPr="00355396">
          <w:rPr>
            <w:rStyle w:val="Hyperlink"/>
            <w:rFonts w:hint="eastAsia"/>
            <w:noProof/>
            <w:rtl/>
          </w:rPr>
          <w:t>مذهب</w:t>
        </w:r>
        <w:r w:rsidR="00B23235" w:rsidRPr="00355396">
          <w:rPr>
            <w:rStyle w:val="Hyperlink"/>
            <w:noProof/>
            <w:rtl/>
          </w:rPr>
          <w:t xml:space="preserve"> </w:t>
        </w:r>
        <w:r w:rsidR="00B23235" w:rsidRPr="00355396">
          <w:rPr>
            <w:rStyle w:val="Hyperlink"/>
            <w:rFonts w:hint="eastAsia"/>
            <w:noProof/>
            <w:rtl/>
          </w:rPr>
          <w:t>جعفر</w:t>
        </w:r>
        <w:r w:rsidR="00B23235" w:rsidRPr="00355396">
          <w:rPr>
            <w:rStyle w:val="Hyperlink"/>
            <w:rFonts w:hint="cs"/>
            <w:noProof/>
            <w:rtl/>
          </w:rPr>
          <w:t>ی</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Toc391741092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16</w:t>
        </w:r>
        <w:r w:rsidR="00B23235">
          <w:rPr>
            <w:rStyle w:val="Hyperlink"/>
            <w:noProof/>
            <w:rtl/>
          </w:rPr>
          <w:fldChar w:fldCharType="end"/>
        </w:r>
      </w:hyperlink>
    </w:p>
    <w:p w:rsidR="00B23235" w:rsidRDefault="00257241">
      <w:pPr>
        <w:pStyle w:val="TOC1"/>
        <w:tabs>
          <w:tab w:val="right" w:leader="dot" w:pos="6226"/>
        </w:tabs>
        <w:rPr>
          <w:rFonts w:ascii="Calibri" w:hAnsi="Calibri" w:cs="Arial"/>
          <w:bCs w:val="0"/>
          <w:noProof/>
          <w:sz w:val="22"/>
          <w:szCs w:val="22"/>
          <w:rtl/>
          <w:lang w:bidi="fa-IR"/>
        </w:rPr>
      </w:pPr>
      <w:hyperlink w:anchor="_Toc391741093" w:history="1">
        <w:r w:rsidR="00B23235" w:rsidRPr="00355396">
          <w:rPr>
            <w:rStyle w:val="Hyperlink"/>
            <w:rFonts w:hint="eastAsia"/>
            <w:noProof/>
            <w:rtl/>
          </w:rPr>
          <w:t>فصل</w:t>
        </w:r>
        <w:r w:rsidR="00B23235" w:rsidRPr="00355396">
          <w:rPr>
            <w:rStyle w:val="Hyperlink"/>
            <w:noProof/>
            <w:rtl/>
          </w:rPr>
          <w:t xml:space="preserve"> </w:t>
        </w:r>
        <w:r w:rsidR="00B23235" w:rsidRPr="00355396">
          <w:rPr>
            <w:rStyle w:val="Hyperlink"/>
            <w:rFonts w:hint="eastAsia"/>
            <w:noProof/>
            <w:rtl/>
          </w:rPr>
          <w:t>دوّم</w:t>
        </w:r>
        <w:r w:rsidR="00B23235" w:rsidRPr="00355396">
          <w:rPr>
            <w:rStyle w:val="Hyperlink"/>
            <w:noProof/>
            <w:rtl/>
          </w:rPr>
          <w:t xml:space="preserve"> </w:t>
        </w:r>
        <w:r w:rsidR="00B23235" w:rsidRPr="00355396">
          <w:rPr>
            <w:rStyle w:val="Hyperlink"/>
            <w:rFonts w:hint="eastAsia"/>
            <w:noProof/>
            <w:rtl/>
          </w:rPr>
          <w:t>اختلافات</w:t>
        </w:r>
        <w:r w:rsidR="00B23235" w:rsidRPr="00355396">
          <w:rPr>
            <w:rStyle w:val="Hyperlink"/>
            <w:noProof/>
            <w:rtl/>
          </w:rPr>
          <w:t xml:space="preserve"> </w:t>
        </w:r>
        <w:r w:rsidR="00B23235" w:rsidRPr="00355396">
          <w:rPr>
            <w:rStyle w:val="Hyperlink"/>
            <w:rFonts w:hint="eastAsia"/>
            <w:noProof/>
            <w:rtl/>
          </w:rPr>
          <w:t>فقه</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م</w:t>
        </w:r>
        <w:r w:rsidR="00B23235" w:rsidRPr="00355396">
          <w:rPr>
            <w:rStyle w:val="Hyperlink"/>
            <w:rFonts w:hint="cs"/>
            <w:noProof/>
            <w:rtl/>
          </w:rPr>
          <w:t>ی</w:t>
        </w:r>
        <w:r w:rsidR="00B23235" w:rsidRPr="00355396">
          <w:rPr>
            <w:rStyle w:val="Hyperlink"/>
            <w:rFonts w:hint="eastAsia"/>
            <w:noProof/>
            <w:rtl/>
          </w:rPr>
          <w:t>ان</w:t>
        </w:r>
        <w:r w:rsidR="00B23235" w:rsidRPr="00355396">
          <w:rPr>
            <w:rStyle w:val="Hyperlink"/>
            <w:noProof/>
            <w:rtl/>
          </w:rPr>
          <w:t xml:space="preserve"> </w:t>
        </w:r>
        <w:r w:rsidR="00B23235" w:rsidRPr="00355396">
          <w:rPr>
            <w:rStyle w:val="Hyperlink"/>
            <w:rFonts w:hint="eastAsia"/>
            <w:noProof/>
            <w:rtl/>
          </w:rPr>
          <w:t>فقها</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مذهب</w:t>
        </w:r>
        <w:r w:rsidR="00B23235" w:rsidRPr="00355396">
          <w:rPr>
            <w:rStyle w:val="Hyperlink"/>
            <w:noProof/>
            <w:rtl/>
          </w:rPr>
          <w:t xml:space="preserve"> </w:t>
        </w:r>
        <w:r w:rsidR="00B23235" w:rsidRPr="00355396">
          <w:rPr>
            <w:rStyle w:val="Hyperlink"/>
            <w:rFonts w:hint="eastAsia"/>
            <w:noProof/>
            <w:rtl/>
          </w:rPr>
          <w:t>جعفر</w:t>
        </w:r>
        <w:r w:rsidR="00B23235" w:rsidRPr="00355396">
          <w:rPr>
            <w:rStyle w:val="Hyperlink"/>
            <w:rFonts w:hint="cs"/>
            <w:noProof/>
            <w:rtl/>
          </w:rPr>
          <w:t>ی</w:t>
        </w:r>
        <w:r w:rsidR="00B23235" w:rsidRPr="00355396">
          <w:rPr>
            <w:rStyle w:val="Hyperlink"/>
            <w:rFonts w:hint="eastAsia"/>
            <w:noProof/>
            <w:rtl/>
          </w:rPr>
          <w:t>»</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Toc391741093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19</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094" w:history="1">
        <w:r w:rsidR="00B23235" w:rsidRPr="00355396">
          <w:rPr>
            <w:rStyle w:val="Hyperlink"/>
            <w:rFonts w:hint="eastAsia"/>
            <w:noProof/>
            <w:rtl/>
          </w:rPr>
          <w:t>اخبار</w:t>
        </w:r>
        <w:r w:rsidR="00B23235" w:rsidRPr="00355396">
          <w:rPr>
            <w:rStyle w:val="Hyperlink"/>
            <w:rFonts w:hint="cs"/>
            <w:noProof/>
            <w:rtl/>
          </w:rPr>
          <w:t>ی</w:t>
        </w:r>
        <w:r w:rsidR="00B23235" w:rsidRPr="00355396">
          <w:rPr>
            <w:rStyle w:val="Hyperlink"/>
            <w:rFonts w:hint="eastAsia"/>
            <w:noProof/>
            <w:rtl/>
          </w:rPr>
          <w:t>ون</w:t>
        </w:r>
        <w:r w:rsidR="00B23235" w:rsidRPr="00355396">
          <w:rPr>
            <w:rStyle w:val="Hyperlink"/>
            <w:noProof/>
            <w:rtl/>
          </w:rPr>
          <w:t xml:space="preserve"> </w:t>
        </w:r>
        <w:r w:rsidR="00B23235" w:rsidRPr="00355396">
          <w:rPr>
            <w:rStyle w:val="Hyperlink"/>
            <w:rFonts w:hint="eastAsia"/>
            <w:noProof/>
            <w:rtl/>
          </w:rPr>
          <w:t>و</w:t>
        </w:r>
        <w:r w:rsidR="00B23235" w:rsidRPr="00355396">
          <w:rPr>
            <w:rStyle w:val="Hyperlink"/>
            <w:noProof/>
            <w:rtl/>
          </w:rPr>
          <w:t xml:space="preserve"> </w:t>
        </w:r>
        <w:r w:rsidR="00B23235" w:rsidRPr="00355396">
          <w:rPr>
            <w:rStyle w:val="Hyperlink"/>
            <w:rFonts w:hint="eastAsia"/>
            <w:noProof/>
            <w:rtl/>
          </w:rPr>
          <w:t>اصول</w:t>
        </w:r>
        <w:r w:rsidR="00B23235" w:rsidRPr="00355396">
          <w:rPr>
            <w:rStyle w:val="Hyperlink"/>
            <w:rFonts w:hint="cs"/>
            <w:noProof/>
            <w:rtl/>
          </w:rPr>
          <w:t>ی</w:t>
        </w:r>
        <w:r w:rsidR="00B23235" w:rsidRPr="00355396">
          <w:rPr>
            <w:rStyle w:val="Hyperlink"/>
            <w:rFonts w:hint="eastAsia"/>
            <w:noProof/>
            <w:rtl/>
          </w:rPr>
          <w:t>ون</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Toc391741094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19</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095" w:history="1">
        <w:r w:rsidR="00B23235" w:rsidRPr="00355396">
          <w:rPr>
            <w:rStyle w:val="Hyperlink"/>
            <w:rFonts w:hint="eastAsia"/>
            <w:noProof/>
            <w:rtl/>
          </w:rPr>
          <w:t>اختلاف</w:t>
        </w:r>
        <w:r w:rsidR="00B23235" w:rsidRPr="00355396">
          <w:rPr>
            <w:rStyle w:val="Hyperlink"/>
            <w:noProof/>
            <w:rtl/>
          </w:rPr>
          <w:t xml:space="preserve"> </w:t>
        </w:r>
        <w:r w:rsidR="00B23235" w:rsidRPr="00355396">
          <w:rPr>
            <w:rStyle w:val="Hyperlink"/>
            <w:rFonts w:hint="eastAsia"/>
            <w:noProof/>
            <w:rtl/>
          </w:rPr>
          <w:t>اصول</w:t>
        </w:r>
        <w:r w:rsidR="00B23235" w:rsidRPr="00355396">
          <w:rPr>
            <w:rStyle w:val="Hyperlink"/>
            <w:rFonts w:hint="cs"/>
            <w:noProof/>
            <w:rtl/>
          </w:rPr>
          <w:t>ی</w:t>
        </w:r>
        <w:r w:rsidR="00B23235" w:rsidRPr="00355396">
          <w:rPr>
            <w:rStyle w:val="Hyperlink"/>
            <w:rFonts w:hint="eastAsia"/>
            <w:noProof/>
            <w:rtl/>
          </w:rPr>
          <w:t>ون</w:t>
        </w:r>
        <w:r w:rsidR="00B23235" w:rsidRPr="00355396">
          <w:rPr>
            <w:rStyle w:val="Hyperlink"/>
            <w:noProof/>
            <w:rtl/>
          </w:rPr>
          <w:t xml:space="preserve"> </w:t>
        </w:r>
        <w:r w:rsidR="00B23235" w:rsidRPr="00355396">
          <w:rPr>
            <w:rStyle w:val="Hyperlink"/>
            <w:rFonts w:hint="eastAsia"/>
            <w:noProof/>
            <w:rtl/>
          </w:rPr>
          <w:t>بر</w:t>
        </w:r>
        <w:r w:rsidR="00B23235" w:rsidRPr="00355396">
          <w:rPr>
            <w:rStyle w:val="Hyperlink"/>
            <w:noProof/>
            <w:rtl/>
          </w:rPr>
          <w:t xml:space="preserve"> </w:t>
        </w:r>
        <w:r w:rsidR="00B23235" w:rsidRPr="00355396">
          <w:rPr>
            <w:rStyle w:val="Hyperlink"/>
            <w:rFonts w:hint="eastAsia"/>
            <w:noProof/>
            <w:rtl/>
          </w:rPr>
          <w:t>سر</w:t>
        </w:r>
        <w:r w:rsidR="00B23235" w:rsidRPr="00355396">
          <w:rPr>
            <w:rStyle w:val="Hyperlink"/>
            <w:noProof/>
            <w:rtl/>
          </w:rPr>
          <w:t xml:space="preserve"> </w:t>
        </w:r>
        <w:r w:rsidR="00B23235" w:rsidRPr="00355396">
          <w:rPr>
            <w:rStyle w:val="Hyperlink"/>
            <w:rFonts w:hint="eastAsia"/>
            <w:noProof/>
            <w:rtl/>
          </w:rPr>
          <w:t>مسأله</w:t>
        </w:r>
        <w:r w:rsidR="00B23235" w:rsidRPr="00355396">
          <w:rPr>
            <w:rStyle w:val="Hyperlink"/>
            <w:noProof/>
            <w:rtl/>
          </w:rPr>
          <w:t xml:space="preserve"> «</w:t>
        </w:r>
        <w:r w:rsidR="00B23235" w:rsidRPr="00355396">
          <w:rPr>
            <w:rStyle w:val="Hyperlink"/>
            <w:rFonts w:hint="eastAsia"/>
            <w:noProof/>
            <w:rtl/>
          </w:rPr>
          <w:t>ولا</w:t>
        </w:r>
        <w:r w:rsidR="00B23235" w:rsidRPr="00355396">
          <w:rPr>
            <w:rStyle w:val="Hyperlink"/>
            <w:rFonts w:hint="cs"/>
            <w:noProof/>
            <w:rtl/>
          </w:rPr>
          <w:t>ی</w:t>
        </w:r>
        <w:r w:rsidR="00B23235" w:rsidRPr="00355396">
          <w:rPr>
            <w:rStyle w:val="Hyperlink"/>
            <w:rFonts w:hint="eastAsia"/>
            <w:noProof/>
            <w:rtl/>
          </w:rPr>
          <w:t>ت</w:t>
        </w:r>
        <w:r w:rsidR="00B23235" w:rsidRPr="00355396">
          <w:rPr>
            <w:rStyle w:val="Hyperlink"/>
            <w:noProof/>
            <w:rtl/>
          </w:rPr>
          <w:t xml:space="preserve"> </w:t>
        </w:r>
        <w:r w:rsidR="00B23235" w:rsidRPr="00355396">
          <w:rPr>
            <w:rStyle w:val="Hyperlink"/>
            <w:rFonts w:hint="eastAsia"/>
            <w:noProof/>
            <w:rtl/>
          </w:rPr>
          <w:t>فق</w:t>
        </w:r>
        <w:r w:rsidR="00B23235" w:rsidRPr="00355396">
          <w:rPr>
            <w:rStyle w:val="Hyperlink"/>
            <w:rFonts w:hint="cs"/>
            <w:noProof/>
            <w:rtl/>
          </w:rPr>
          <w:t>ی</w:t>
        </w:r>
        <w:r w:rsidR="00B23235" w:rsidRPr="00355396">
          <w:rPr>
            <w:rStyle w:val="Hyperlink"/>
            <w:rFonts w:hint="eastAsia"/>
            <w:noProof/>
            <w:rtl/>
          </w:rPr>
          <w:t>ه»</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Toc391741095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21</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096" w:history="1">
        <w:r w:rsidR="00B23235" w:rsidRPr="00355396">
          <w:rPr>
            <w:rStyle w:val="Hyperlink"/>
            <w:rFonts w:hint="eastAsia"/>
            <w:noProof/>
            <w:rtl/>
          </w:rPr>
          <w:t>هر</w:t>
        </w:r>
        <w:r w:rsidR="00B23235" w:rsidRPr="00355396">
          <w:rPr>
            <w:rStyle w:val="Hyperlink"/>
            <w:noProof/>
            <w:rtl/>
          </w:rPr>
          <w:t xml:space="preserve"> </w:t>
        </w:r>
        <w:r w:rsidR="00B23235" w:rsidRPr="00355396">
          <w:rPr>
            <w:rStyle w:val="Hyperlink"/>
            <w:rFonts w:hint="eastAsia"/>
            <w:noProof/>
            <w:rtl/>
          </w:rPr>
          <w:t>فق</w:t>
        </w:r>
        <w:r w:rsidR="00B23235" w:rsidRPr="00355396">
          <w:rPr>
            <w:rStyle w:val="Hyperlink"/>
            <w:rFonts w:hint="cs"/>
            <w:noProof/>
            <w:rtl/>
          </w:rPr>
          <w:t>ی</w:t>
        </w:r>
        <w:r w:rsidR="00B23235" w:rsidRPr="00355396">
          <w:rPr>
            <w:rStyle w:val="Hyperlink"/>
            <w:rFonts w:hint="eastAsia"/>
            <w:noProof/>
            <w:rtl/>
          </w:rPr>
          <w:t>ه</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مذهب</w:t>
        </w:r>
        <w:r w:rsidR="00B23235" w:rsidRPr="00355396">
          <w:rPr>
            <w:rStyle w:val="Hyperlink"/>
            <w:noProof/>
            <w:rtl/>
          </w:rPr>
          <w:t xml:space="preserve"> </w:t>
        </w:r>
        <w:r w:rsidR="00B23235" w:rsidRPr="00355396">
          <w:rPr>
            <w:rStyle w:val="Hyperlink"/>
            <w:rFonts w:hint="eastAsia"/>
            <w:noProof/>
            <w:rtl/>
          </w:rPr>
          <w:t>جداگانه</w:t>
        </w:r>
        <w:r w:rsidR="00B23235" w:rsidRPr="00355396">
          <w:rPr>
            <w:rStyle w:val="Hyperlink"/>
            <w:rFonts w:hint="eastAsia"/>
            <w:noProof/>
          </w:rPr>
          <w:t>‌</w:t>
        </w:r>
        <w:r w:rsidR="00B23235" w:rsidRPr="00355396">
          <w:rPr>
            <w:rStyle w:val="Hyperlink"/>
            <w:rFonts w:hint="eastAsia"/>
            <w:noProof/>
            <w:rtl/>
          </w:rPr>
          <w:t>ا</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دارد</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Toc391741096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22</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097" w:history="1">
        <w:r w:rsidR="00B23235" w:rsidRPr="00355396">
          <w:rPr>
            <w:rStyle w:val="Hyperlink"/>
            <w:rFonts w:hint="eastAsia"/>
            <w:noProof/>
            <w:rtl/>
          </w:rPr>
          <w:t>تقل</w:t>
        </w:r>
        <w:r w:rsidR="00B23235" w:rsidRPr="00355396">
          <w:rPr>
            <w:rStyle w:val="Hyperlink"/>
            <w:rFonts w:hint="cs"/>
            <w:noProof/>
            <w:rtl/>
          </w:rPr>
          <w:t>ی</w:t>
        </w:r>
        <w:r w:rsidR="00B23235" w:rsidRPr="00355396">
          <w:rPr>
            <w:rStyle w:val="Hyperlink"/>
            <w:rFonts w:hint="eastAsia"/>
            <w:noProof/>
            <w:rtl/>
          </w:rPr>
          <w:t>د</w:t>
        </w:r>
        <w:r w:rsidR="00B23235" w:rsidRPr="00355396">
          <w:rPr>
            <w:rStyle w:val="Hyperlink"/>
            <w:noProof/>
            <w:rtl/>
          </w:rPr>
          <w:t xml:space="preserve"> </w:t>
        </w:r>
        <w:r w:rsidR="00B23235" w:rsidRPr="00355396">
          <w:rPr>
            <w:rStyle w:val="Hyperlink"/>
            <w:rFonts w:hint="eastAsia"/>
            <w:noProof/>
            <w:rtl/>
          </w:rPr>
          <w:t>نکردن</w:t>
        </w:r>
        <w:r w:rsidR="00B23235" w:rsidRPr="00355396">
          <w:rPr>
            <w:rStyle w:val="Hyperlink"/>
            <w:noProof/>
            <w:rtl/>
          </w:rPr>
          <w:t xml:space="preserve"> </w:t>
        </w:r>
        <w:r w:rsidR="00B23235" w:rsidRPr="00355396">
          <w:rPr>
            <w:rStyle w:val="Hyperlink"/>
            <w:rFonts w:hint="eastAsia"/>
            <w:noProof/>
            <w:rtl/>
          </w:rPr>
          <w:t>از</w:t>
        </w:r>
        <w:r w:rsidR="00B23235" w:rsidRPr="00355396">
          <w:rPr>
            <w:rStyle w:val="Hyperlink"/>
            <w:noProof/>
            <w:rtl/>
          </w:rPr>
          <w:t xml:space="preserve"> </w:t>
        </w:r>
        <w:r w:rsidR="00B23235" w:rsidRPr="00355396">
          <w:rPr>
            <w:rStyle w:val="Hyperlink"/>
            <w:rFonts w:hint="eastAsia"/>
            <w:noProof/>
            <w:rtl/>
          </w:rPr>
          <w:t>مجتهد</w:t>
        </w:r>
        <w:r w:rsidR="00B23235" w:rsidRPr="00355396">
          <w:rPr>
            <w:rStyle w:val="Hyperlink"/>
            <w:noProof/>
            <w:rtl/>
          </w:rPr>
          <w:t xml:space="preserve"> </w:t>
        </w:r>
        <w:r w:rsidR="00B23235" w:rsidRPr="00355396">
          <w:rPr>
            <w:rStyle w:val="Hyperlink"/>
            <w:rFonts w:hint="eastAsia"/>
            <w:noProof/>
            <w:rtl/>
          </w:rPr>
          <w:t>مرده</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Toc391741097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24</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098" w:history="1">
        <w:r w:rsidR="00B23235" w:rsidRPr="00355396">
          <w:rPr>
            <w:rStyle w:val="Hyperlink"/>
            <w:rFonts w:hint="eastAsia"/>
            <w:noProof/>
            <w:rtl/>
          </w:rPr>
          <w:t>در</w:t>
        </w:r>
        <w:r w:rsidR="00B23235" w:rsidRPr="00355396">
          <w:rPr>
            <w:rStyle w:val="Hyperlink"/>
            <w:rFonts w:hint="cs"/>
            <w:noProof/>
            <w:rtl/>
          </w:rPr>
          <w:t>ی</w:t>
        </w:r>
        <w:r w:rsidR="00B23235" w:rsidRPr="00355396">
          <w:rPr>
            <w:rStyle w:val="Hyperlink"/>
            <w:rFonts w:hint="eastAsia"/>
            <w:noProof/>
            <w:rtl/>
          </w:rPr>
          <w:t>ا</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بدون</w:t>
        </w:r>
        <w:r w:rsidR="00B23235" w:rsidRPr="00355396">
          <w:rPr>
            <w:rStyle w:val="Hyperlink"/>
            <w:noProof/>
            <w:rtl/>
          </w:rPr>
          <w:t xml:space="preserve"> </w:t>
        </w:r>
        <w:r w:rsidR="00B23235" w:rsidRPr="00355396">
          <w:rPr>
            <w:rStyle w:val="Hyperlink"/>
            <w:rFonts w:hint="eastAsia"/>
            <w:noProof/>
            <w:rtl/>
          </w:rPr>
          <w:t>ساحل</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Toc391741098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24</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099" w:history="1">
        <w:r w:rsidR="00B23235" w:rsidRPr="00355396">
          <w:rPr>
            <w:rStyle w:val="Hyperlink"/>
            <w:rFonts w:hint="eastAsia"/>
            <w:noProof/>
            <w:rtl/>
          </w:rPr>
          <w:t>اختلاف</w:t>
        </w:r>
        <w:r w:rsidR="00B23235" w:rsidRPr="00355396">
          <w:rPr>
            <w:rStyle w:val="Hyperlink"/>
            <w:noProof/>
            <w:rtl/>
          </w:rPr>
          <w:t xml:space="preserve"> </w:t>
        </w:r>
        <w:r w:rsidR="00B23235" w:rsidRPr="00355396">
          <w:rPr>
            <w:rStyle w:val="Hyperlink"/>
            <w:rFonts w:hint="eastAsia"/>
            <w:noProof/>
            <w:rtl/>
          </w:rPr>
          <w:t>تا</w:t>
        </w:r>
        <w:r w:rsidR="00B23235" w:rsidRPr="00355396">
          <w:rPr>
            <w:rStyle w:val="Hyperlink"/>
            <w:noProof/>
            <w:rtl/>
          </w:rPr>
          <w:t xml:space="preserve"> </w:t>
        </w:r>
        <w:r w:rsidR="00B23235" w:rsidRPr="00355396">
          <w:rPr>
            <w:rStyle w:val="Hyperlink"/>
            <w:rFonts w:hint="eastAsia"/>
            <w:noProof/>
            <w:rtl/>
          </w:rPr>
          <w:t>حد</w:t>
        </w:r>
        <w:r w:rsidR="00B23235" w:rsidRPr="00355396">
          <w:rPr>
            <w:rStyle w:val="Hyperlink"/>
            <w:noProof/>
            <w:rtl/>
          </w:rPr>
          <w:t xml:space="preserve"> </w:t>
        </w:r>
        <w:r w:rsidR="00B23235" w:rsidRPr="00355396">
          <w:rPr>
            <w:rStyle w:val="Hyperlink"/>
            <w:rFonts w:hint="eastAsia"/>
            <w:noProof/>
            <w:rtl/>
          </w:rPr>
          <w:t>قتل</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Toc391741099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30</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00" w:history="1">
        <w:r w:rsidR="00B23235" w:rsidRPr="00355396">
          <w:rPr>
            <w:rStyle w:val="Hyperlink"/>
            <w:rFonts w:hint="eastAsia"/>
            <w:noProof/>
            <w:rtl/>
          </w:rPr>
          <w:t>استدلال</w:t>
        </w:r>
        <w:r w:rsidR="00B23235" w:rsidRPr="00355396">
          <w:rPr>
            <w:rStyle w:val="Hyperlink"/>
            <w:noProof/>
            <w:rtl/>
          </w:rPr>
          <w:t xml:space="preserve"> </w:t>
        </w:r>
        <w:r w:rsidR="00B23235" w:rsidRPr="00355396">
          <w:rPr>
            <w:rStyle w:val="Hyperlink"/>
            <w:rFonts w:hint="eastAsia"/>
            <w:noProof/>
            <w:rtl/>
          </w:rPr>
          <w:t>و</w:t>
        </w:r>
        <w:r w:rsidR="00B23235" w:rsidRPr="00355396">
          <w:rPr>
            <w:rStyle w:val="Hyperlink"/>
            <w:noProof/>
            <w:rtl/>
          </w:rPr>
          <w:t xml:space="preserve"> </w:t>
        </w:r>
        <w:r w:rsidR="00B23235" w:rsidRPr="00355396">
          <w:rPr>
            <w:rStyle w:val="Hyperlink"/>
            <w:rFonts w:hint="eastAsia"/>
            <w:noProof/>
            <w:rtl/>
          </w:rPr>
          <w:t>استناد</w:t>
        </w:r>
        <w:r w:rsidR="00B23235" w:rsidRPr="00355396">
          <w:rPr>
            <w:rStyle w:val="Hyperlink"/>
            <w:noProof/>
            <w:rtl/>
          </w:rPr>
          <w:t xml:space="preserve"> </w:t>
        </w:r>
        <w:r w:rsidR="00B23235" w:rsidRPr="00355396">
          <w:rPr>
            <w:rStyle w:val="Hyperlink"/>
            <w:rFonts w:hint="eastAsia"/>
            <w:noProof/>
            <w:rtl/>
          </w:rPr>
          <w:t>به</w:t>
        </w:r>
        <w:r w:rsidR="00B23235" w:rsidRPr="00355396">
          <w:rPr>
            <w:rStyle w:val="Hyperlink"/>
            <w:noProof/>
            <w:rtl/>
          </w:rPr>
          <w:t xml:space="preserve"> </w:t>
        </w:r>
        <w:r w:rsidR="00B23235" w:rsidRPr="00355396">
          <w:rPr>
            <w:rStyle w:val="Hyperlink"/>
            <w:rFonts w:hint="eastAsia"/>
            <w:noProof/>
            <w:rtl/>
          </w:rPr>
          <w:t>اختلاف</w:t>
        </w:r>
        <w:r w:rsidR="00B23235" w:rsidRPr="00355396">
          <w:rPr>
            <w:rStyle w:val="Hyperlink"/>
            <w:noProof/>
            <w:rtl/>
          </w:rPr>
          <w:t xml:space="preserve"> </w:t>
        </w:r>
        <w:r w:rsidR="00B23235" w:rsidRPr="00355396">
          <w:rPr>
            <w:rStyle w:val="Hyperlink"/>
            <w:rFonts w:hint="eastAsia"/>
            <w:noProof/>
            <w:rtl/>
          </w:rPr>
          <w:t>اهل</w:t>
        </w:r>
        <w:r w:rsidR="00B23235" w:rsidRPr="00355396">
          <w:rPr>
            <w:rStyle w:val="Hyperlink"/>
            <w:noProof/>
            <w:rtl/>
          </w:rPr>
          <w:t xml:space="preserve"> </w:t>
        </w:r>
        <w:r w:rsidR="00B23235" w:rsidRPr="00355396">
          <w:rPr>
            <w:rStyle w:val="Hyperlink"/>
            <w:rFonts w:hint="eastAsia"/>
            <w:noProof/>
            <w:rtl/>
          </w:rPr>
          <w:t>سنت</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Toc391741100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31</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01" w:history="1">
        <w:r w:rsidR="00B23235" w:rsidRPr="00355396">
          <w:rPr>
            <w:rStyle w:val="Hyperlink"/>
            <w:rFonts w:hint="eastAsia"/>
            <w:noProof/>
            <w:rtl/>
          </w:rPr>
          <w:t>دو</w:t>
        </w:r>
        <w:r w:rsidR="00B23235" w:rsidRPr="00355396">
          <w:rPr>
            <w:rStyle w:val="Hyperlink"/>
            <w:noProof/>
            <w:rtl/>
          </w:rPr>
          <w:t xml:space="preserve"> </w:t>
        </w:r>
        <w:r w:rsidR="00B23235" w:rsidRPr="00355396">
          <w:rPr>
            <w:rStyle w:val="Hyperlink"/>
            <w:rFonts w:hint="eastAsia"/>
            <w:noProof/>
            <w:rtl/>
          </w:rPr>
          <w:t>نمونه</w:t>
        </w:r>
        <w:r w:rsidR="00B23235" w:rsidRPr="00355396">
          <w:rPr>
            <w:rStyle w:val="Hyperlink"/>
            <w:noProof/>
            <w:rtl/>
          </w:rPr>
          <w:t xml:space="preserve"> </w:t>
        </w:r>
        <w:r w:rsidR="00B23235" w:rsidRPr="00355396">
          <w:rPr>
            <w:rStyle w:val="Hyperlink"/>
            <w:rFonts w:hint="eastAsia"/>
            <w:noProof/>
            <w:rtl/>
          </w:rPr>
          <w:t>از</w:t>
        </w:r>
        <w:r w:rsidR="00B23235" w:rsidRPr="00355396">
          <w:rPr>
            <w:rStyle w:val="Hyperlink"/>
            <w:noProof/>
            <w:rtl/>
          </w:rPr>
          <w:t xml:space="preserve"> </w:t>
        </w:r>
        <w:r w:rsidR="00B23235" w:rsidRPr="00355396">
          <w:rPr>
            <w:rStyle w:val="Hyperlink"/>
            <w:rFonts w:hint="eastAsia"/>
            <w:noProof/>
            <w:rtl/>
          </w:rPr>
          <w:t>اختلافات</w:t>
        </w:r>
        <w:r w:rsidR="00B23235" w:rsidRPr="00355396">
          <w:rPr>
            <w:rStyle w:val="Hyperlink"/>
            <w:noProof/>
            <w:rtl/>
          </w:rPr>
          <w:t xml:space="preserve"> «</w:t>
        </w:r>
        <w:r w:rsidR="00B23235" w:rsidRPr="00355396">
          <w:rPr>
            <w:rStyle w:val="Hyperlink"/>
            <w:rFonts w:hint="eastAsia"/>
            <w:noProof/>
            <w:rtl/>
          </w:rPr>
          <w:t>مذهب</w:t>
        </w:r>
        <w:r w:rsidR="00B23235" w:rsidRPr="00355396">
          <w:rPr>
            <w:rStyle w:val="Hyperlink"/>
            <w:noProof/>
            <w:rtl/>
          </w:rPr>
          <w:t xml:space="preserve"> </w:t>
        </w:r>
        <w:r w:rsidR="00B23235" w:rsidRPr="00355396">
          <w:rPr>
            <w:rStyle w:val="Hyperlink"/>
            <w:rFonts w:hint="eastAsia"/>
            <w:noProof/>
            <w:rtl/>
          </w:rPr>
          <w:t>جعفر</w:t>
        </w:r>
        <w:r w:rsidR="00B23235" w:rsidRPr="00355396">
          <w:rPr>
            <w:rStyle w:val="Hyperlink"/>
            <w:rFonts w:hint="cs"/>
            <w:noProof/>
            <w:rtl/>
          </w:rPr>
          <w:t>ی</w:t>
        </w:r>
        <w:r w:rsidR="00B23235" w:rsidRPr="00355396">
          <w:rPr>
            <w:rStyle w:val="Hyperlink"/>
            <w:rFonts w:hint="eastAsia"/>
            <w:noProof/>
            <w:rtl/>
          </w:rPr>
          <w:t>»</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Toc391741101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32</w:t>
        </w:r>
        <w:r w:rsidR="00B23235">
          <w:rPr>
            <w:rStyle w:val="Hyperlink"/>
            <w:noProof/>
            <w:rtl/>
          </w:rPr>
          <w:fldChar w:fldCharType="end"/>
        </w:r>
      </w:hyperlink>
    </w:p>
    <w:p w:rsidR="00B23235" w:rsidRDefault="00257241">
      <w:pPr>
        <w:pStyle w:val="TOC3"/>
        <w:tabs>
          <w:tab w:val="right" w:leader="dot" w:pos="6226"/>
        </w:tabs>
        <w:rPr>
          <w:rFonts w:ascii="Calibri" w:hAnsi="Calibri" w:cs="Arial"/>
          <w:noProof/>
          <w:sz w:val="22"/>
          <w:szCs w:val="22"/>
          <w:rtl/>
          <w:lang w:bidi="fa-IR"/>
        </w:rPr>
      </w:pPr>
      <w:hyperlink w:anchor="_Toc391741102" w:history="1">
        <w:r w:rsidR="00B23235" w:rsidRPr="00355396">
          <w:rPr>
            <w:rStyle w:val="Hyperlink"/>
            <w:noProof/>
            <w:rtl/>
          </w:rPr>
          <w:t xml:space="preserve">1- </w:t>
        </w:r>
        <w:r w:rsidR="00B23235" w:rsidRPr="00355396">
          <w:rPr>
            <w:rStyle w:val="Hyperlink"/>
            <w:rFonts w:hint="eastAsia"/>
            <w:noProof/>
            <w:rtl/>
          </w:rPr>
          <w:t>ازدواج</w:t>
        </w:r>
        <w:r w:rsidR="00B23235" w:rsidRPr="00355396">
          <w:rPr>
            <w:rStyle w:val="Hyperlink"/>
            <w:noProof/>
            <w:rtl/>
          </w:rPr>
          <w:t xml:space="preserve"> </w:t>
        </w:r>
        <w:r w:rsidR="00B23235" w:rsidRPr="00355396">
          <w:rPr>
            <w:rStyle w:val="Hyperlink"/>
            <w:rFonts w:hint="eastAsia"/>
            <w:noProof/>
            <w:rtl/>
          </w:rPr>
          <w:t>مرد</w:t>
        </w:r>
        <w:r w:rsidR="00B23235" w:rsidRPr="00355396">
          <w:rPr>
            <w:rStyle w:val="Hyperlink"/>
            <w:noProof/>
            <w:rtl/>
          </w:rPr>
          <w:t xml:space="preserve"> </w:t>
        </w:r>
        <w:r w:rsidR="00B23235" w:rsidRPr="00355396">
          <w:rPr>
            <w:rStyle w:val="Hyperlink"/>
            <w:rFonts w:hint="eastAsia"/>
            <w:noProof/>
            <w:rtl/>
          </w:rPr>
          <w:t>مسلمان</w:t>
        </w:r>
        <w:r w:rsidR="00B23235" w:rsidRPr="00355396">
          <w:rPr>
            <w:rStyle w:val="Hyperlink"/>
            <w:noProof/>
            <w:rtl/>
          </w:rPr>
          <w:t xml:space="preserve"> </w:t>
        </w:r>
        <w:r w:rsidR="00B23235" w:rsidRPr="00355396">
          <w:rPr>
            <w:rStyle w:val="Hyperlink"/>
            <w:rFonts w:hint="eastAsia"/>
            <w:noProof/>
            <w:rtl/>
          </w:rPr>
          <w:t>با</w:t>
        </w:r>
        <w:r w:rsidR="00B23235" w:rsidRPr="00355396">
          <w:rPr>
            <w:rStyle w:val="Hyperlink"/>
            <w:noProof/>
            <w:rtl/>
          </w:rPr>
          <w:t xml:space="preserve"> </w:t>
        </w:r>
        <w:r w:rsidR="00B23235" w:rsidRPr="00355396">
          <w:rPr>
            <w:rStyle w:val="Hyperlink"/>
            <w:rFonts w:hint="eastAsia"/>
            <w:noProof/>
            <w:rtl/>
          </w:rPr>
          <w:t>زن</w:t>
        </w:r>
        <w:r w:rsidR="00B23235" w:rsidRPr="00355396">
          <w:rPr>
            <w:rStyle w:val="Hyperlink"/>
            <w:noProof/>
            <w:rtl/>
          </w:rPr>
          <w:t xml:space="preserve"> </w:t>
        </w:r>
        <w:r w:rsidR="00B23235" w:rsidRPr="00355396">
          <w:rPr>
            <w:rStyle w:val="Hyperlink"/>
            <w:rFonts w:hint="eastAsia"/>
            <w:noProof/>
            <w:rtl/>
          </w:rPr>
          <w:t>اهل</w:t>
        </w:r>
        <w:r w:rsidR="00B23235" w:rsidRPr="00355396">
          <w:rPr>
            <w:rStyle w:val="Hyperlink"/>
            <w:noProof/>
            <w:rtl/>
          </w:rPr>
          <w:t xml:space="preserve"> </w:t>
        </w:r>
        <w:r w:rsidR="00B23235" w:rsidRPr="00355396">
          <w:rPr>
            <w:rStyle w:val="Hyperlink"/>
            <w:rFonts w:hint="eastAsia"/>
            <w:noProof/>
            <w:rtl/>
          </w:rPr>
          <w:t>کتاب</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Toc391741102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32</w:t>
        </w:r>
        <w:r w:rsidR="00B23235">
          <w:rPr>
            <w:rStyle w:val="Hyperlink"/>
            <w:noProof/>
            <w:rtl/>
          </w:rPr>
          <w:fldChar w:fldCharType="end"/>
        </w:r>
      </w:hyperlink>
    </w:p>
    <w:p w:rsidR="00B23235" w:rsidRDefault="00257241">
      <w:pPr>
        <w:pStyle w:val="TOC3"/>
        <w:tabs>
          <w:tab w:val="right" w:leader="dot" w:pos="6226"/>
        </w:tabs>
        <w:rPr>
          <w:rFonts w:ascii="Calibri" w:hAnsi="Calibri" w:cs="Arial"/>
          <w:noProof/>
          <w:sz w:val="22"/>
          <w:szCs w:val="22"/>
          <w:rtl/>
          <w:lang w:bidi="fa-IR"/>
        </w:rPr>
      </w:pPr>
      <w:hyperlink w:anchor="_Toc391741103" w:history="1">
        <w:r w:rsidR="00B23235" w:rsidRPr="00355396">
          <w:rPr>
            <w:rStyle w:val="Hyperlink"/>
            <w:noProof/>
            <w:rtl/>
          </w:rPr>
          <w:t xml:space="preserve">2- </w:t>
        </w:r>
        <w:r w:rsidR="00B23235" w:rsidRPr="00355396">
          <w:rPr>
            <w:rStyle w:val="Hyperlink"/>
            <w:rFonts w:hint="eastAsia"/>
            <w:noProof/>
            <w:rtl/>
          </w:rPr>
          <w:t>نماز</w:t>
        </w:r>
        <w:r w:rsidR="00B23235" w:rsidRPr="00355396">
          <w:rPr>
            <w:rStyle w:val="Hyperlink"/>
            <w:noProof/>
            <w:rtl/>
          </w:rPr>
          <w:t xml:space="preserve"> </w:t>
        </w:r>
        <w:r w:rsidR="00B23235" w:rsidRPr="00355396">
          <w:rPr>
            <w:rStyle w:val="Hyperlink"/>
            <w:rFonts w:hint="eastAsia"/>
            <w:noProof/>
            <w:rtl/>
          </w:rPr>
          <w:t>جمعه</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Toc391741103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33</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04" w:history="1">
        <w:r w:rsidR="00B23235" w:rsidRPr="00355396">
          <w:rPr>
            <w:rStyle w:val="Hyperlink"/>
            <w:rFonts w:hint="eastAsia"/>
            <w:noProof/>
            <w:rtl/>
          </w:rPr>
          <w:t>هر</w:t>
        </w:r>
        <w:r w:rsidR="00B23235" w:rsidRPr="00355396">
          <w:rPr>
            <w:rStyle w:val="Hyperlink"/>
            <w:noProof/>
            <w:rtl/>
          </w:rPr>
          <w:t xml:space="preserve"> </w:t>
        </w:r>
        <w:r w:rsidR="00B23235" w:rsidRPr="00355396">
          <w:rPr>
            <w:rStyle w:val="Hyperlink"/>
            <w:rFonts w:hint="eastAsia"/>
            <w:noProof/>
            <w:rtl/>
          </w:rPr>
          <w:t>فق</w:t>
        </w:r>
        <w:r w:rsidR="00B23235" w:rsidRPr="00355396">
          <w:rPr>
            <w:rStyle w:val="Hyperlink"/>
            <w:rFonts w:hint="cs"/>
            <w:noProof/>
            <w:rtl/>
          </w:rPr>
          <w:t>ی</w:t>
        </w:r>
        <w:r w:rsidR="00B23235" w:rsidRPr="00355396">
          <w:rPr>
            <w:rStyle w:val="Hyperlink"/>
            <w:rFonts w:hint="eastAsia"/>
            <w:noProof/>
            <w:rtl/>
          </w:rPr>
          <w:t>ه</w:t>
        </w:r>
        <w:r w:rsidR="00B23235" w:rsidRPr="00355396">
          <w:rPr>
            <w:rStyle w:val="Hyperlink"/>
            <w:noProof/>
            <w:rtl/>
          </w:rPr>
          <w:t xml:space="preserve"> </w:t>
        </w:r>
        <w:r w:rsidR="00B23235" w:rsidRPr="00355396">
          <w:rPr>
            <w:rStyle w:val="Hyperlink"/>
            <w:rFonts w:hint="eastAsia"/>
            <w:noProof/>
            <w:rtl/>
          </w:rPr>
          <w:t>با</w:t>
        </w:r>
        <w:r w:rsidR="00B23235" w:rsidRPr="00355396">
          <w:rPr>
            <w:rStyle w:val="Hyperlink"/>
            <w:noProof/>
            <w:rtl/>
          </w:rPr>
          <w:t xml:space="preserve"> </w:t>
        </w:r>
        <w:r w:rsidR="00B23235" w:rsidRPr="00355396">
          <w:rPr>
            <w:rStyle w:val="Hyperlink"/>
            <w:rFonts w:hint="eastAsia"/>
            <w:noProof/>
            <w:rtl/>
          </w:rPr>
          <w:t>خودش</w:t>
        </w:r>
        <w:r w:rsidR="00B23235" w:rsidRPr="00355396">
          <w:rPr>
            <w:rStyle w:val="Hyperlink"/>
            <w:noProof/>
            <w:rtl/>
          </w:rPr>
          <w:t xml:space="preserve"> </w:t>
        </w:r>
        <w:r w:rsidR="00B23235" w:rsidRPr="00355396">
          <w:rPr>
            <w:rStyle w:val="Hyperlink"/>
            <w:rFonts w:hint="eastAsia"/>
            <w:noProof/>
            <w:rtl/>
          </w:rPr>
          <w:t>مخالفت</w:t>
        </w:r>
        <w:r w:rsidR="00B23235" w:rsidRPr="00355396">
          <w:rPr>
            <w:rStyle w:val="Hyperlink"/>
            <w:noProof/>
            <w:rtl/>
          </w:rPr>
          <w:t xml:space="preserve"> </w:t>
        </w:r>
        <w:r w:rsidR="00B23235" w:rsidRPr="00355396">
          <w:rPr>
            <w:rStyle w:val="Hyperlink"/>
            <w:rFonts w:hint="eastAsia"/>
            <w:noProof/>
            <w:rtl/>
          </w:rPr>
          <w:t>م</w:t>
        </w:r>
        <w:r w:rsidR="00B23235" w:rsidRPr="00355396">
          <w:rPr>
            <w:rStyle w:val="Hyperlink"/>
            <w:rFonts w:hint="cs"/>
            <w:noProof/>
            <w:rtl/>
          </w:rPr>
          <w:t>ی‏</w:t>
        </w:r>
        <w:r w:rsidR="00B23235" w:rsidRPr="00355396">
          <w:rPr>
            <w:rStyle w:val="Hyperlink"/>
            <w:rFonts w:hint="eastAsia"/>
            <w:noProof/>
            <w:rtl/>
          </w:rPr>
          <w:t>کند</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Toc391741104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35</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05" w:history="1">
        <w:r w:rsidR="00B23235" w:rsidRPr="00355396">
          <w:rPr>
            <w:rStyle w:val="Hyperlink"/>
            <w:rFonts w:hint="eastAsia"/>
            <w:noProof/>
            <w:rtl/>
          </w:rPr>
          <w:t>فقه</w:t>
        </w:r>
        <w:r w:rsidR="00B23235" w:rsidRPr="00355396">
          <w:rPr>
            <w:rStyle w:val="Hyperlink"/>
            <w:noProof/>
            <w:rtl/>
          </w:rPr>
          <w:t xml:space="preserve"> </w:t>
        </w:r>
        <w:r w:rsidR="00B23235" w:rsidRPr="00355396">
          <w:rPr>
            <w:rStyle w:val="Hyperlink"/>
            <w:rFonts w:hint="eastAsia"/>
            <w:noProof/>
            <w:rtl/>
          </w:rPr>
          <w:t>جعفر</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اختلافات</w:t>
        </w:r>
        <w:r w:rsidR="00B23235" w:rsidRPr="00355396">
          <w:rPr>
            <w:rStyle w:val="Hyperlink"/>
            <w:noProof/>
            <w:rtl/>
          </w:rPr>
          <w:t xml:space="preserve"> </w:t>
        </w:r>
        <w:r w:rsidR="00B23235" w:rsidRPr="00355396">
          <w:rPr>
            <w:rStyle w:val="Hyperlink"/>
            <w:rFonts w:hint="eastAsia"/>
            <w:noProof/>
            <w:rtl/>
          </w:rPr>
          <w:t>را</w:t>
        </w:r>
        <w:r w:rsidR="00B23235" w:rsidRPr="00355396">
          <w:rPr>
            <w:rStyle w:val="Hyperlink"/>
            <w:noProof/>
            <w:rtl/>
          </w:rPr>
          <w:t xml:space="preserve"> </w:t>
        </w:r>
        <w:r w:rsidR="00B23235" w:rsidRPr="00355396">
          <w:rPr>
            <w:rStyle w:val="Hyperlink"/>
            <w:rFonts w:hint="eastAsia"/>
            <w:noProof/>
            <w:rtl/>
          </w:rPr>
          <w:t>در</w:t>
        </w:r>
        <w:r w:rsidR="00B23235" w:rsidRPr="00355396">
          <w:rPr>
            <w:rStyle w:val="Hyperlink"/>
            <w:noProof/>
            <w:rtl/>
          </w:rPr>
          <w:t xml:space="preserve"> </w:t>
        </w:r>
        <w:r w:rsidR="00B23235" w:rsidRPr="00355396">
          <w:rPr>
            <w:rStyle w:val="Hyperlink"/>
            <w:rFonts w:hint="cs"/>
            <w:noProof/>
            <w:rtl/>
          </w:rPr>
          <w:t>ی</w:t>
        </w:r>
        <w:r w:rsidR="00B23235" w:rsidRPr="00355396">
          <w:rPr>
            <w:rStyle w:val="Hyperlink"/>
            <w:rFonts w:hint="eastAsia"/>
            <w:noProof/>
            <w:rtl/>
          </w:rPr>
          <w:t>ک</w:t>
        </w:r>
        <w:r w:rsidR="00B23235" w:rsidRPr="00355396">
          <w:rPr>
            <w:rStyle w:val="Hyperlink"/>
            <w:noProof/>
            <w:rtl/>
          </w:rPr>
          <w:t xml:space="preserve"> </w:t>
        </w:r>
        <w:r w:rsidR="00B23235" w:rsidRPr="00355396">
          <w:rPr>
            <w:rStyle w:val="Hyperlink"/>
            <w:rFonts w:hint="eastAsia"/>
            <w:noProof/>
            <w:rtl/>
          </w:rPr>
          <w:t>خانواده</w:t>
        </w:r>
        <w:r w:rsidR="00B23235" w:rsidRPr="00355396">
          <w:rPr>
            <w:rStyle w:val="Hyperlink"/>
            <w:noProof/>
            <w:rtl/>
          </w:rPr>
          <w:t xml:space="preserve"> </w:t>
        </w:r>
        <w:r w:rsidR="00B23235" w:rsidRPr="00355396">
          <w:rPr>
            <w:rStyle w:val="Hyperlink"/>
            <w:rFonts w:hint="eastAsia"/>
            <w:noProof/>
            <w:rtl/>
          </w:rPr>
          <w:t>بر</w:t>
        </w:r>
        <w:r w:rsidR="00B23235" w:rsidRPr="00355396">
          <w:rPr>
            <w:rStyle w:val="Hyperlink"/>
            <w:noProof/>
            <w:rtl/>
          </w:rPr>
          <w:t xml:space="preserve"> </w:t>
        </w:r>
        <w:r w:rsidR="00B23235" w:rsidRPr="00355396">
          <w:rPr>
            <w:rStyle w:val="Hyperlink"/>
            <w:rFonts w:hint="eastAsia"/>
            <w:noProof/>
            <w:rtl/>
          </w:rPr>
          <w:t>م</w:t>
        </w:r>
        <w:r w:rsidR="00B23235" w:rsidRPr="00355396">
          <w:rPr>
            <w:rStyle w:val="Hyperlink"/>
            <w:rFonts w:hint="cs"/>
            <w:noProof/>
            <w:rtl/>
          </w:rPr>
          <w:t>ی‏</w:t>
        </w:r>
        <w:r w:rsidR="00B23235" w:rsidRPr="00355396">
          <w:rPr>
            <w:rStyle w:val="Hyperlink"/>
            <w:rFonts w:hint="eastAsia"/>
            <w:noProof/>
            <w:rtl/>
          </w:rPr>
          <w:t>انگ</w:t>
        </w:r>
        <w:r w:rsidR="00B23235" w:rsidRPr="00355396">
          <w:rPr>
            <w:rStyle w:val="Hyperlink"/>
            <w:rFonts w:hint="cs"/>
            <w:noProof/>
            <w:rtl/>
          </w:rPr>
          <w:t>ی</w:t>
        </w:r>
        <w:r w:rsidR="00B23235" w:rsidRPr="00355396">
          <w:rPr>
            <w:rStyle w:val="Hyperlink"/>
            <w:rFonts w:hint="eastAsia"/>
            <w:noProof/>
            <w:rtl/>
          </w:rPr>
          <w:t>زاند</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Toc391741105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39</w:t>
        </w:r>
        <w:r w:rsidR="00B23235">
          <w:rPr>
            <w:rStyle w:val="Hyperlink"/>
            <w:noProof/>
            <w:rtl/>
          </w:rPr>
          <w:fldChar w:fldCharType="end"/>
        </w:r>
      </w:hyperlink>
    </w:p>
    <w:p w:rsidR="00B23235" w:rsidRDefault="00257241">
      <w:pPr>
        <w:pStyle w:val="TOC3"/>
        <w:tabs>
          <w:tab w:val="right" w:leader="dot" w:pos="6226"/>
        </w:tabs>
        <w:rPr>
          <w:rFonts w:ascii="Calibri" w:hAnsi="Calibri" w:cs="Arial"/>
          <w:noProof/>
          <w:sz w:val="22"/>
          <w:szCs w:val="22"/>
          <w:rtl/>
          <w:lang w:bidi="fa-IR"/>
        </w:rPr>
      </w:pPr>
      <w:hyperlink w:anchor="_Toc391741106" w:history="1">
        <w:r w:rsidR="00B23235" w:rsidRPr="00355396">
          <w:rPr>
            <w:rStyle w:val="Hyperlink"/>
            <w:rFonts w:hint="eastAsia"/>
            <w:noProof/>
            <w:rtl/>
          </w:rPr>
          <w:t>اختلاف</w:t>
        </w:r>
        <w:r w:rsidR="00B23235" w:rsidRPr="00355396">
          <w:rPr>
            <w:rStyle w:val="Hyperlink"/>
            <w:noProof/>
            <w:rtl/>
          </w:rPr>
          <w:t xml:space="preserve"> </w:t>
        </w:r>
        <w:r w:rsidR="00B23235" w:rsidRPr="00355396">
          <w:rPr>
            <w:rStyle w:val="Hyperlink"/>
            <w:rFonts w:hint="eastAsia"/>
            <w:noProof/>
            <w:rtl/>
          </w:rPr>
          <w:t>در</w:t>
        </w:r>
        <w:r w:rsidR="00B23235" w:rsidRPr="00355396">
          <w:rPr>
            <w:rStyle w:val="Hyperlink"/>
            <w:noProof/>
            <w:rtl/>
          </w:rPr>
          <w:t xml:space="preserve"> </w:t>
        </w:r>
        <w:r w:rsidR="00B23235" w:rsidRPr="00355396">
          <w:rPr>
            <w:rStyle w:val="Hyperlink"/>
            <w:rFonts w:hint="eastAsia"/>
            <w:noProof/>
            <w:rtl/>
          </w:rPr>
          <w:t>عق</w:t>
        </w:r>
        <w:r w:rsidR="00B23235" w:rsidRPr="00355396">
          <w:rPr>
            <w:rStyle w:val="Hyperlink"/>
            <w:rFonts w:hint="cs"/>
            <w:noProof/>
            <w:rtl/>
          </w:rPr>
          <w:t>ی</w:t>
        </w:r>
        <w:r w:rsidR="00B23235" w:rsidRPr="00355396">
          <w:rPr>
            <w:rStyle w:val="Hyperlink"/>
            <w:rFonts w:hint="eastAsia"/>
            <w:noProof/>
            <w:rtl/>
          </w:rPr>
          <w:t>ده</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Toc391741106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41</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07" w:history="1">
        <w:r w:rsidR="00B23235" w:rsidRPr="00355396">
          <w:rPr>
            <w:rStyle w:val="Hyperlink"/>
            <w:rFonts w:hint="eastAsia"/>
            <w:noProof/>
            <w:rtl/>
          </w:rPr>
          <w:t>اگر</w:t>
        </w:r>
        <w:r w:rsidR="00B23235" w:rsidRPr="00355396">
          <w:rPr>
            <w:rStyle w:val="Hyperlink"/>
            <w:noProof/>
            <w:rtl/>
          </w:rPr>
          <w:t xml:space="preserve"> </w:t>
        </w:r>
        <w:r w:rsidR="00B23235" w:rsidRPr="00355396">
          <w:rPr>
            <w:rStyle w:val="Hyperlink"/>
            <w:rFonts w:hint="eastAsia"/>
            <w:noProof/>
            <w:rtl/>
          </w:rPr>
          <w:t>عوام</w:t>
        </w:r>
        <w:r w:rsidR="00B23235" w:rsidRPr="00355396">
          <w:rPr>
            <w:rStyle w:val="Hyperlink"/>
            <w:noProof/>
            <w:rtl/>
          </w:rPr>
          <w:t xml:space="preserve"> </w:t>
        </w:r>
        <w:r w:rsidR="00B23235" w:rsidRPr="00355396">
          <w:rPr>
            <w:rStyle w:val="Hyperlink"/>
            <w:rFonts w:hint="eastAsia"/>
            <w:noProof/>
            <w:rtl/>
          </w:rPr>
          <w:t>ش</w:t>
        </w:r>
        <w:r w:rsidR="00B23235" w:rsidRPr="00355396">
          <w:rPr>
            <w:rStyle w:val="Hyperlink"/>
            <w:rFonts w:hint="cs"/>
            <w:noProof/>
            <w:rtl/>
          </w:rPr>
          <w:t>ی</w:t>
        </w:r>
        <w:r w:rsidR="00B23235" w:rsidRPr="00355396">
          <w:rPr>
            <w:rStyle w:val="Hyperlink"/>
            <w:rFonts w:hint="eastAsia"/>
            <w:noProof/>
            <w:rtl/>
          </w:rPr>
          <w:t>عه</w:t>
        </w:r>
        <w:r w:rsidR="00B23235" w:rsidRPr="00355396">
          <w:rPr>
            <w:rStyle w:val="Hyperlink"/>
            <w:noProof/>
            <w:rtl/>
          </w:rPr>
          <w:t xml:space="preserve"> </w:t>
        </w:r>
        <w:r w:rsidR="00B23235" w:rsidRPr="00355396">
          <w:rPr>
            <w:rStyle w:val="Hyperlink"/>
            <w:rFonts w:hint="eastAsia"/>
            <w:noProof/>
            <w:rtl/>
          </w:rPr>
          <w:t>بر</w:t>
        </w:r>
        <w:r w:rsidR="00B23235" w:rsidRPr="00355396">
          <w:rPr>
            <w:rStyle w:val="Hyperlink"/>
            <w:noProof/>
            <w:rtl/>
          </w:rPr>
          <w:t xml:space="preserve"> </w:t>
        </w:r>
        <w:r w:rsidR="00B23235" w:rsidRPr="00355396">
          <w:rPr>
            <w:rStyle w:val="Hyperlink"/>
            <w:rFonts w:hint="eastAsia"/>
            <w:noProof/>
            <w:rtl/>
          </w:rPr>
          <w:t>حق</w:t>
        </w:r>
        <w:r w:rsidR="00B23235" w:rsidRPr="00355396">
          <w:rPr>
            <w:rStyle w:val="Hyperlink"/>
            <w:rFonts w:hint="cs"/>
            <w:noProof/>
            <w:rtl/>
          </w:rPr>
          <w:t>ی</w:t>
        </w:r>
        <w:r w:rsidR="00B23235" w:rsidRPr="00355396">
          <w:rPr>
            <w:rStyle w:val="Hyperlink"/>
            <w:rFonts w:hint="eastAsia"/>
            <w:noProof/>
            <w:rtl/>
          </w:rPr>
          <w:t>قت</w:t>
        </w:r>
        <w:r w:rsidR="00B23235" w:rsidRPr="00355396">
          <w:rPr>
            <w:rStyle w:val="Hyperlink"/>
            <w:noProof/>
            <w:rtl/>
          </w:rPr>
          <w:t xml:space="preserve"> </w:t>
        </w:r>
        <w:r w:rsidR="00B23235" w:rsidRPr="00355396">
          <w:rPr>
            <w:rStyle w:val="Hyperlink"/>
            <w:rFonts w:hint="eastAsia"/>
            <w:noProof/>
            <w:rtl/>
          </w:rPr>
          <w:t>و</w:t>
        </w:r>
        <w:r w:rsidR="00B23235" w:rsidRPr="00355396">
          <w:rPr>
            <w:rStyle w:val="Hyperlink"/>
            <w:noProof/>
            <w:rtl/>
          </w:rPr>
          <w:t xml:space="preserve"> </w:t>
        </w:r>
        <w:r w:rsidR="00B23235" w:rsidRPr="00355396">
          <w:rPr>
            <w:rStyle w:val="Hyperlink"/>
            <w:rFonts w:hint="eastAsia"/>
            <w:noProof/>
            <w:rtl/>
          </w:rPr>
          <w:t>واقع</w:t>
        </w:r>
        <w:r w:rsidR="00B23235" w:rsidRPr="00355396">
          <w:rPr>
            <w:rStyle w:val="Hyperlink"/>
            <w:rFonts w:hint="cs"/>
            <w:noProof/>
            <w:rtl/>
          </w:rPr>
          <w:t>ی</w:t>
        </w:r>
        <w:r w:rsidR="00B23235" w:rsidRPr="00355396">
          <w:rPr>
            <w:rStyle w:val="Hyperlink"/>
            <w:rFonts w:hint="eastAsia"/>
            <w:noProof/>
            <w:rtl/>
          </w:rPr>
          <w:t>ت</w:t>
        </w:r>
        <w:r w:rsidR="00B23235" w:rsidRPr="00355396">
          <w:rPr>
            <w:rStyle w:val="Hyperlink"/>
            <w:noProof/>
            <w:rtl/>
          </w:rPr>
          <w:t xml:space="preserve"> </w:t>
        </w:r>
        <w:r w:rsidR="00B23235" w:rsidRPr="00355396">
          <w:rPr>
            <w:rStyle w:val="Hyperlink"/>
            <w:rFonts w:hint="eastAsia"/>
            <w:noProof/>
            <w:rtl/>
          </w:rPr>
          <w:t>امر</w:t>
        </w:r>
        <w:r w:rsidR="00B23235" w:rsidRPr="00355396">
          <w:rPr>
            <w:rStyle w:val="Hyperlink"/>
            <w:noProof/>
            <w:rtl/>
          </w:rPr>
          <w:t xml:space="preserve"> </w:t>
        </w:r>
        <w:r w:rsidR="00B23235" w:rsidRPr="00355396">
          <w:rPr>
            <w:rStyle w:val="Hyperlink"/>
            <w:rFonts w:hint="eastAsia"/>
            <w:noProof/>
            <w:rtl/>
          </w:rPr>
          <w:t>اطلاع</w:t>
        </w:r>
        <w:r w:rsidR="00B23235" w:rsidRPr="00355396">
          <w:rPr>
            <w:rStyle w:val="Hyperlink"/>
            <w:noProof/>
            <w:rtl/>
          </w:rPr>
          <w:t xml:space="preserve"> </w:t>
        </w:r>
        <w:r w:rsidR="00B23235" w:rsidRPr="00355396">
          <w:rPr>
            <w:rStyle w:val="Hyperlink"/>
            <w:rFonts w:hint="eastAsia"/>
            <w:noProof/>
            <w:rtl/>
          </w:rPr>
          <w:t>م</w:t>
        </w:r>
        <w:r w:rsidR="00B23235" w:rsidRPr="00355396">
          <w:rPr>
            <w:rStyle w:val="Hyperlink"/>
            <w:rFonts w:hint="cs"/>
            <w:noProof/>
            <w:rtl/>
          </w:rPr>
          <w:t>ی</w:t>
        </w:r>
        <w:r w:rsidR="00B23235" w:rsidRPr="00355396">
          <w:rPr>
            <w:rStyle w:val="Hyperlink"/>
            <w:rFonts w:hint="eastAsia"/>
            <w:noProof/>
          </w:rPr>
          <w:t>‌</w:t>
        </w:r>
        <w:r w:rsidR="00B23235" w:rsidRPr="00355396">
          <w:rPr>
            <w:rStyle w:val="Hyperlink"/>
            <w:rFonts w:hint="cs"/>
            <w:noProof/>
            <w:rtl/>
          </w:rPr>
          <w:t>ی</w:t>
        </w:r>
        <w:r w:rsidR="00B23235" w:rsidRPr="00355396">
          <w:rPr>
            <w:rStyle w:val="Hyperlink"/>
            <w:rFonts w:hint="eastAsia"/>
            <w:noProof/>
            <w:rtl/>
          </w:rPr>
          <w:t>افتند</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Toc391741107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43</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08" w:history="1">
        <w:r w:rsidR="00B23235" w:rsidRPr="00355396">
          <w:rPr>
            <w:rStyle w:val="Hyperlink"/>
            <w:rFonts w:hint="eastAsia"/>
            <w:noProof/>
            <w:rtl/>
          </w:rPr>
          <w:t>کشت</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نجات</w:t>
        </w:r>
        <w:r w:rsidR="00B23235" w:rsidRPr="00355396">
          <w:rPr>
            <w:rStyle w:val="Hyperlink"/>
            <w:noProof/>
            <w:rtl/>
          </w:rPr>
          <w:t xml:space="preserve">... </w:t>
        </w:r>
        <w:r w:rsidR="00B23235" w:rsidRPr="00355396">
          <w:rPr>
            <w:rStyle w:val="Hyperlink"/>
            <w:rFonts w:hint="eastAsia"/>
            <w:noProof/>
            <w:rtl/>
          </w:rPr>
          <w:t>کشت</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نجات،</w:t>
        </w:r>
        <w:r w:rsidR="00B23235" w:rsidRPr="00355396">
          <w:rPr>
            <w:rStyle w:val="Hyperlink"/>
            <w:noProof/>
            <w:rtl/>
          </w:rPr>
          <w:t xml:space="preserve"> </w:t>
        </w:r>
        <w:r w:rsidR="00B23235" w:rsidRPr="00355396">
          <w:rPr>
            <w:rStyle w:val="Hyperlink"/>
            <w:rFonts w:hint="eastAsia"/>
            <w:noProof/>
            <w:rtl/>
          </w:rPr>
          <w:t>کدام</w:t>
        </w:r>
        <w:r w:rsidR="00B23235" w:rsidRPr="00355396">
          <w:rPr>
            <w:rStyle w:val="Hyperlink"/>
            <w:noProof/>
            <w:rtl/>
          </w:rPr>
          <w:t xml:space="preserve"> </w:t>
        </w:r>
        <w:r w:rsidR="00B23235" w:rsidRPr="00355396">
          <w:rPr>
            <w:rStyle w:val="Hyperlink"/>
            <w:rFonts w:hint="eastAsia"/>
            <w:noProof/>
            <w:rtl/>
          </w:rPr>
          <w:t>کشت</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است؟</w:t>
        </w:r>
        <w:r w:rsidR="00B23235" w:rsidRPr="00355396">
          <w:rPr>
            <w:rStyle w:val="Hyperlink"/>
            <w:noProof/>
            <w:rtl/>
          </w:rPr>
          <w:t>!</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Toc391741108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44</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09" w:history="1">
        <w:r w:rsidR="00B23235" w:rsidRPr="00355396">
          <w:rPr>
            <w:rStyle w:val="Hyperlink"/>
            <w:rFonts w:hint="eastAsia"/>
            <w:noProof/>
            <w:rtl/>
          </w:rPr>
          <w:t>سوار</w:t>
        </w:r>
        <w:r w:rsidR="00B23235" w:rsidRPr="00355396">
          <w:rPr>
            <w:rStyle w:val="Hyperlink"/>
            <w:noProof/>
            <w:rtl/>
          </w:rPr>
          <w:t xml:space="preserve"> </w:t>
        </w:r>
        <w:r w:rsidR="00B23235" w:rsidRPr="00355396">
          <w:rPr>
            <w:rStyle w:val="Hyperlink"/>
            <w:rFonts w:hint="eastAsia"/>
            <w:noProof/>
            <w:rtl/>
          </w:rPr>
          <w:t>کدام</w:t>
        </w:r>
        <w:r w:rsidR="00B23235" w:rsidRPr="00355396">
          <w:rPr>
            <w:rStyle w:val="Hyperlink"/>
            <w:noProof/>
            <w:rtl/>
          </w:rPr>
          <w:t xml:space="preserve"> </w:t>
        </w:r>
        <w:r w:rsidR="00B23235" w:rsidRPr="00355396">
          <w:rPr>
            <w:rStyle w:val="Hyperlink"/>
            <w:rFonts w:hint="eastAsia"/>
            <w:noProof/>
            <w:rtl/>
          </w:rPr>
          <w:t>کشت</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شو</w:t>
        </w:r>
        <w:r w:rsidR="00B23235" w:rsidRPr="00355396">
          <w:rPr>
            <w:rStyle w:val="Hyperlink"/>
            <w:rFonts w:hint="cs"/>
            <w:noProof/>
            <w:rtl/>
          </w:rPr>
          <w:t>ی</w:t>
        </w:r>
        <w:r w:rsidR="00B23235" w:rsidRPr="00355396">
          <w:rPr>
            <w:rStyle w:val="Hyperlink"/>
            <w:rFonts w:hint="eastAsia"/>
            <w:noProof/>
            <w:rtl/>
          </w:rPr>
          <w:t>م؟</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Toc391741109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45</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10" w:history="1">
        <w:r w:rsidR="00B23235" w:rsidRPr="00355396">
          <w:rPr>
            <w:rStyle w:val="Hyperlink"/>
            <w:rFonts w:hint="eastAsia"/>
            <w:noProof/>
            <w:rtl/>
          </w:rPr>
          <w:t>عبارت</w:t>
        </w:r>
        <w:r w:rsidR="00B23235" w:rsidRPr="00355396">
          <w:rPr>
            <w:rStyle w:val="Hyperlink"/>
            <w:noProof/>
            <w:rtl/>
          </w:rPr>
          <w:t xml:space="preserve"> «</w:t>
        </w:r>
        <w:r w:rsidR="00B23235" w:rsidRPr="00355396">
          <w:rPr>
            <w:rStyle w:val="Hyperlink"/>
            <w:rFonts w:hint="eastAsia"/>
            <w:noProof/>
            <w:rtl/>
          </w:rPr>
          <w:t>قول</w:t>
        </w:r>
        <w:r w:rsidR="00B23235" w:rsidRPr="00355396">
          <w:rPr>
            <w:rStyle w:val="Hyperlink"/>
            <w:noProof/>
            <w:rtl/>
          </w:rPr>
          <w:t xml:space="preserve"> </w:t>
        </w:r>
        <w:r w:rsidR="00B23235" w:rsidRPr="00355396">
          <w:rPr>
            <w:rStyle w:val="Hyperlink"/>
            <w:rFonts w:hint="eastAsia"/>
            <w:noProof/>
            <w:rtl/>
          </w:rPr>
          <w:t>امام</w:t>
        </w:r>
        <w:r w:rsidR="00B23235" w:rsidRPr="00355396">
          <w:rPr>
            <w:rStyle w:val="Hyperlink"/>
            <w:rFonts w:hint="cs"/>
            <w:noProof/>
            <w:rtl/>
          </w:rPr>
          <w:t>ی</w:t>
        </w:r>
        <w:r w:rsidR="00B23235" w:rsidRPr="00355396">
          <w:rPr>
            <w:rStyle w:val="Hyperlink"/>
            <w:rFonts w:hint="eastAsia"/>
            <w:noProof/>
            <w:rtl/>
          </w:rPr>
          <w:t>ه»</w:t>
        </w:r>
        <w:r w:rsidR="00B23235" w:rsidRPr="00355396">
          <w:rPr>
            <w:rStyle w:val="Hyperlink"/>
            <w:noProof/>
            <w:rtl/>
          </w:rPr>
          <w:t xml:space="preserve"> </w:t>
        </w:r>
        <w:r w:rsidR="00B23235" w:rsidRPr="00355396">
          <w:rPr>
            <w:rStyle w:val="Hyperlink"/>
            <w:rFonts w:hint="eastAsia"/>
            <w:noProof/>
            <w:rtl/>
          </w:rPr>
          <w:t>در</w:t>
        </w:r>
        <w:r w:rsidR="00B23235" w:rsidRPr="00355396">
          <w:rPr>
            <w:rStyle w:val="Hyperlink"/>
            <w:noProof/>
            <w:rtl/>
          </w:rPr>
          <w:t xml:space="preserve"> </w:t>
        </w:r>
        <w:r w:rsidR="00B23235" w:rsidRPr="00355396">
          <w:rPr>
            <w:rStyle w:val="Hyperlink"/>
            <w:rFonts w:hint="eastAsia"/>
            <w:noProof/>
            <w:rtl/>
          </w:rPr>
          <w:t>کتاب</w:t>
        </w:r>
        <w:r w:rsidR="00B23235" w:rsidRPr="00355396">
          <w:rPr>
            <w:rStyle w:val="Hyperlink"/>
            <w:rFonts w:hint="eastAsia"/>
            <w:noProof/>
          </w:rPr>
          <w:t>‌</w:t>
        </w:r>
        <w:r w:rsidR="00B23235" w:rsidRPr="00355396">
          <w:rPr>
            <w:rStyle w:val="Hyperlink"/>
            <w:rFonts w:hint="eastAsia"/>
            <w:noProof/>
            <w:rtl/>
          </w:rPr>
          <w:t>ها</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فقه</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و</w:t>
        </w:r>
        <w:r w:rsidR="00B23235" w:rsidRPr="00355396">
          <w:rPr>
            <w:rStyle w:val="Hyperlink"/>
            <w:noProof/>
            <w:rtl/>
          </w:rPr>
          <w:t xml:space="preserve"> </w:t>
        </w:r>
        <w:r w:rsidR="00B23235" w:rsidRPr="00355396">
          <w:rPr>
            <w:rStyle w:val="Hyperlink"/>
            <w:rFonts w:hint="eastAsia"/>
            <w:noProof/>
            <w:rtl/>
          </w:rPr>
          <w:t>اصول</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اهل</w:t>
        </w:r>
        <w:r w:rsidR="00B23235" w:rsidRPr="00355396">
          <w:rPr>
            <w:rStyle w:val="Hyperlink"/>
            <w:noProof/>
            <w:rtl/>
          </w:rPr>
          <w:t xml:space="preserve"> </w:t>
        </w:r>
        <w:r w:rsidR="00B23235" w:rsidRPr="00355396">
          <w:rPr>
            <w:rStyle w:val="Hyperlink"/>
            <w:rFonts w:hint="eastAsia"/>
            <w:noProof/>
            <w:rtl/>
          </w:rPr>
          <w:t>سنت</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Toc391741110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46</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11" w:history="1">
        <w:r w:rsidR="00B23235" w:rsidRPr="00355396">
          <w:rPr>
            <w:rStyle w:val="Hyperlink"/>
            <w:rFonts w:hint="eastAsia"/>
            <w:noProof/>
            <w:rtl/>
          </w:rPr>
          <w:t>عمل</w:t>
        </w:r>
        <w:r w:rsidR="00B23235" w:rsidRPr="00355396">
          <w:rPr>
            <w:rStyle w:val="Hyperlink"/>
            <w:noProof/>
            <w:rtl/>
          </w:rPr>
          <w:t xml:space="preserve"> </w:t>
        </w:r>
        <w:r w:rsidR="00B23235" w:rsidRPr="00355396">
          <w:rPr>
            <w:rStyle w:val="Hyperlink"/>
            <w:rFonts w:hint="eastAsia"/>
            <w:noProof/>
            <w:rtl/>
          </w:rPr>
          <w:t>نکردن</w:t>
        </w:r>
        <w:r w:rsidR="00B23235" w:rsidRPr="00355396">
          <w:rPr>
            <w:rStyle w:val="Hyperlink"/>
            <w:noProof/>
            <w:rtl/>
          </w:rPr>
          <w:t xml:space="preserve"> </w:t>
        </w:r>
        <w:r w:rsidR="00B23235" w:rsidRPr="00355396">
          <w:rPr>
            <w:rStyle w:val="Hyperlink"/>
            <w:rFonts w:hint="eastAsia"/>
            <w:noProof/>
            <w:rtl/>
          </w:rPr>
          <w:t>به</w:t>
        </w:r>
        <w:r w:rsidR="00B23235" w:rsidRPr="00355396">
          <w:rPr>
            <w:rStyle w:val="Hyperlink"/>
            <w:noProof/>
            <w:rtl/>
          </w:rPr>
          <w:t xml:space="preserve"> </w:t>
        </w:r>
        <w:r w:rsidR="00B23235" w:rsidRPr="00355396">
          <w:rPr>
            <w:rStyle w:val="Hyperlink"/>
            <w:rFonts w:hint="eastAsia"/>
            <w:noProof/>
            <w:rtl/>
          </w:rPr>
          <w:t>فقه</w:t>
        </w:r>
        <w:r w:rsidR="00B23235" w:rsidRPr="00355396">
          <w:rPr>
            <w:rStyle w:val="Hyperlink"/>
            <w:noProof/>
            <w:rtl/>
          </w:rPr>
          <w:t xml:space="preserve"> </w:t>
        </w:r>
        <w:r w:rsidR="00B23235" w:rsidRPr="00355396">
          <w:rPr>
            <w:rStyle w:val="Hyperlink"/>
            <w:rFonts w:hint="eastAsia"/>
            <w:noProof/>
            <w:rtl/>
          </w:rPr>
          <w:t>امام</w:t>
        </w:r>
        <w:r w:rsidR="00B23235" w:rsidRPr="00355396">
          <w:rPr>
            <w:rStyle w:val="Hyperlink"/>
            <w:noProof/>
            <w:rtl/>
          </w:rPr>
          <w:t xml:space="preserve"> </w:t>
        </w:r>
        <w:r w:rsidR="00B23235" w:rsidRPr="00355396">
          <w:rPr>
            <w:rStyle w:val="Hyperlink"/>
            <w:rFonts w:hint="eastAsia"/>
            <w:noProof/>
            <w:rtl/>
          </w:rPr>
          <w:t>زمان</w:t>
        </w:r>
        <w:r w:rsidR="00B23235" w:rsidRPr="00355396">
          <w:rPr>
            <w:rStyle w:val="Hyperlink"/>
            <w:noProof/>
            <w:rtl/>
          </w:rPr>
          <w:t xml:space="preserve">... </w:t>
        </w:r>
        <w:r w:rsidR="00B23235" w:rsidRPr="00355396">
          <w:rPr>
            <w:rStyle w:val="Hyperlink"/>
            <w:rFonts w:hint="eastAsia"/>
            <w:noProof/>
            <w:rtl/>
          </w:rPr>
          <w:t>چرا؟</w:t>
        </w:r>
        <w:r w:rsidR="00B23235" w:rsidRPr="00355396">
          <w:rPr>
            <w:rStyle w:val="Hyperlink"/>
            <w:noProof/>
            <w:rtl/>
          </w:rPr>
          <w:t>!</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Toc391741111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47</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12" w:history="1">
        <w:r w:rsidR="00B23235" w:rsidRPr="00355396">
          <w:rPr>
            <w:rStyle w:val="Hyperlink"/>
            <w:rFonts w:hint="eastAsia"/>
            <w:noProof/>
            <w:rtl/>
          </w:rPr>
          <w:t>دل</w:t>
        </w:r>
        <w:r w:rsidR="00B23235" w:rsidRPr="00355396">
          <w:rPr>
            <w:rStyle w:val="Hyperlink"/>
            <w:rFonts w:hint="cs"/>
            <w:noProof/>
            <w:rtl/>
          </w:rPr>
          <w:t>ی</w:t>
        </w:r>
        <w:r w:rsidR="00B23235" w:rsidRPr="00355396">
          <w:rPr>
            <w:rStyle w:val="Hyperlink"/>
            <w:rFonts w:hint="eastAsia"/>
            <w:noProof/>
            <w:rtl/>
          </w:rPr>
          <w:t>ل</w:t>
        </w:r>
        <w:r w:rsidR="00B23235" w:rsidRPr="00355396">
          <w:rPr>
            <w:rStyle w:val="Hyperlink"/>
            <w:noProof/>
            <w:rtl/>
          </w:rPr>
          <w:t xml:space="preserve"> </w:t>
        </w:r>
        <w:r w:rsidR="00B23235" w:rsidRPr="00355396">
          <w:rPr>
            <w:rStyle w:val="Hyperlink"/>
            <w:rFonts w:hint="eastAsia"/>
            <w:noProof/>
            <w:rtl/>
          </w:rPr>
          <w:t>ن</w:t>
        </w:r>
        <w:r w:rsidR="00B23235" w:rsidRPr="00355396">
          <w:rPr>
            <w:rStyle w:val="Hyperlink"/>
            <w:rFonts w:hint="cs"/>
            <w:noProof/>
            <w:rtl/>
          </w:rPr>
          <w:t>ی</w:t>
        </w:r>
        <w:r w:rsidR="00B23235" w:rsidRPr="00355396">
          <w:rPr>
            <w:rStyle w:val="Hyperlink"/>
            <w:rFonts w:hint="eastAsia"/>
            <w:noProof/>
            <w:rtl/>
          </w:rPr>
          <w:t>از</w:t>
        </w:r>
        <w:r w:rsidR="00B23235" w:rsidRPr="00355396">
          <w:rPr>
            <w:rStyle w:val="Hyperlink"/>
            <w:noProof/>
            <w:rtl/>
          </w:rPr>
          <w:t xml:space="preserve"> </w:t>
        </w:r>
        <w:r w:rsidR="00B23235" w:rsidRPr="00355396">
          <w:rPr>
            <w:rStyle w:val="Hyperlink"/>
            <w:rFonts w:hint="eastAsia"/>
            <w:noProof/>
            <w:rtl/>
          </w:rPr>
          <w:t>به</w:t>
        </w:r>
        <w:r w:rsidR="00B23235" w:rsidRPr="00355396">
          <w:rPr>
            <w:rStyle w:val="Hyperlink"/>
            <w:noProof/>
            <w:rtl/>
          </w:rPr>
          <w:t xml:space="preserve"> </w:t>
        </w:r>
        <w:r w:rsidR="00B23235" w:rsidRPr="00355396">
          <w:rPr>
            <w:rStyle w:val="Hyperlink"/>
            <w:rFonts w:hint="eastAsia"/>
            <w:noProof/>
            <w:rtl/>
          </w:rPr>
          <w:t>استمرار</w:t>
        </w:r>
        <w:r w:rsidR="00B23235" w:rsidRPr="00355396">
          <w:rPr>
            <w:rStyle w:val="Hyperlink"/>
            <w:noProof/>
            <w:rtl/>
          </w:rPr>
          <w:t xml:space="preserve"> </w:t>
        </w:r>
        <w:r w:rsidR="00B23235" w:rsidRPr="00355396">
          <w:rPr>
            <w:rStyle w:val="Hyperlink"/>
            <w:rFonts w:hint="eastAsia"/>
            <w:noProof/>
            <w:rtl/>
          </w:rPr>
          <w:t>امامت</w:t>
        </w:r>
        <w:r w:rsidR="00B23235" w:rsidRPr="00355396">
          <w:rPr>
            <w:rStyle w:val="Hyperlink"/>
            <w:noProof/>
            <w:rtl/>
          </w:rPr>
          <w:t xml:space="preserve"> </w:t>
        </w:r>
        <w:r w:rsidR="00B23235" w:rsidRPr="00355396">
          <w:rPr>
            <w:rStyle w:val="Hyperlink"/>
            <w:rFonts w:hint="eastAsia"/>
            <w:noProof/>
            <w:rtl/>
          </w:rPr>
          <w:t>چ</w:t>
        </w:r>
        <w:r w:rsidR="00B23235" w:rsidRPr="00355396">
          <w:rPr>
            <w:rStyle w:val="Hyperlink"/>
            <w:rFonts w:hint="cs"/>
            <w:noProof/>
            <w:rtl/>
          </w:rPr>
          <w:t>ی</w:t>
        </w:r>
        <w:r w:rsidR="00B23235" w:rsidRPr="00355396">
          <w:rPr>
            <w:rStyle w:val="Hyperlink"/>
            <w:rFonts w:hint="eastAsia"/>
            <w:noProof/>
            <w:rtl/>
          </w:rPr>
          <w:t>ست؟</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Toc391741112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48</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13" w:history="1">
        <w:r w:rsidR="00B23235" w:rsidRPr="00355396">
          <w:rPr>
            <w:rStyle w:val="Hyperlink"/>
            <w:rFonts w:hint="eastAsia"/>
            <w:noProof/>
            <w:rtl/>
          </w:rPr>
          <w:t>عصر</w:t>
        </w:r>
        <w:r w:rsidR="00B23235" w:rsidRPr="00355396">
          <w:rPr>
            <w:rStyle w:val="Hyperlink"/>
            <w:noProof/>
            <w:rtl/>
          </w:rPr>
          <w:t xml:space="preserve"> </w:t>
        </w:r>
        <w:r w:rsidR="00B23235" w:rsidRPr="00355396">
          <w:rPr>
            <w:rStyle w:val="Hyperlink"/>
            <w:rFonts w:hint="eastAsia"/>
            <w:noProof/>
            <w:rtl/>
          </w:rPr>
          <w:t>پ</w:t>
        </w:r>
        <w:r w:rsidR="00B23235" w:rsidRPr="00355396">
          <w:rPr>
            <w:rStyle w:val="Hyperlink"/>
            <w:rFonts w:hint="cs"/>
            <w:noProof/>
            <w:rtl/>
          </w:rPr>
          <w:t>ی</w:t>
        </w:r>
        <w:r w:rsidR="00B23235" w:rsidRPr="00355396">
          <w:rPr>
            <w:rStyle w:val="Hyperlink"/>
            <w:rFonts w:hint="eastAsia"/>
            <w:noProof/>
            <w:rtl/>
          </w:rPr>
          <w:t>شوا</w:t>
        </w:r>
        <w:r w:rsidR="00B23235" w:rsidRPr="00355396">
          <w:rPr>
            <w:rStyle w:val="Hyperlink"/>
            <w:rFonts w:hint="cs"/>
            <w:noProof/>
            <w:rtl/>
          </w:rPr>
          <w:t>ی</w:t>
        </w:r>
        <w:r w:rsidR="00B23235" w:rsidRPr="00355396">
          <w:rPr>
            <w:rStyle w:val="Hyperlink"/>
            <w:rFonts w:hint="eastAsia"/>
            <w:noProof/>
            <w:rtl/>
          </w:rPr>
          <w:t>ان</w:t>
        </w:r>
        <w:r w:rsidR="00B23235" w:rsidRPr="00355396">
          <w:rPr>
            <w:rStyle w:val="Hyperlink"/>
            <w:noProof/>
            <w:rtl/>
          </w:rPr>
          <w:t xml:space="preserve"> </w:t>
        </w:r>
        <w:r w:rsidR="00B23235" w:rsidRPr="00355396">
          <w:rPr>
            <w:rStyle w:val="Hyperlink"/>
            <w:rFonts w:hint="eastAsia"/>
            <w:noProof/>
            <w:rtl/>
          </w:rPr>
          <w:t>مذاهب</w:t>
        </w:r>
        <w:r w:rsidR="00B23235" w:rsidRPr="00355396">
          <w:rPr>
            <w:rStyle w:val="Hyperlink"/>
            <w:noProof/>
            <w:rtl/>
          </w:rPr>
          <w:t xml:space="preserve"> </w:t>
        </w:r>
        <w:r w:rsidR="00B23235" w:rsidRPr="00355396">
          <w:rPr>
            <w:rStyle w:val="Hyperlink"/>
            <w:rFonts w:hint="eastAsia"/>
            <w:noProof/>
            <w:rtl/>
          </w:rPr>
          <w:t>فقه</w:t>
        </w:r>
        <w:r w:rsidR="00B23235" w:rsidRPr="00355396">
          <w:rPr>
            <w:rStyle w:val="Hyperlink"/>
            <w:rFonts w:hint="cs"/>
            <w:noProof/>
            <w:rtl/>
          </w:rPr>
          <w:t>ی</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Toc391741113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49</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14" w:history="1">
        <w:r w:rsidR="00B23235" w:rsidRPr="00355396">
          <w:rPr>
            <w:rStyle w:val="Hyperlink"/>
            <w:rFonts w:hint="eastAsia"/>
            <w:noProof/>
            <w:rtl/>
          </w:rPr>
          <w:t>از</w:t>
        </w:r>
        <w:r w:rsidR="00B23235" w:rsidRPr="00355396">
          <w:rPr>
            <w:rStyle w:val="Hyperlink"/>
            <w:noProof/>
            <w:rtl/>
          </w:rPr>
          <w:t xml:space="preserve"> </w:t>
        </w:r>
        <w:r w:rsidR="00B23235" w:rsidRPr="00355396">
          <w:rPr>
            <w:rStyle w:val="Hyperlink"/>
            <w:rFonts w:hint="eastAsia"/>
            <w:noProof/>
            <w:rtl/>
          </w:rPr>
          <w:t>ب</w:t>
        </w:r>
        <w:r w:rsidR="00B23235" w:rsidRPr="00355396">
          <w:rPr>
            <w:rStyle w:val="Hyperlink"/>
            <w:rFonts w:hint="cs"/>
            <w:noProof/>
            <w:rtl/>
          </w:rPr>
          <w:t>ی</w:t>
        </w:r>
        <w:r w:rsidR="00B23235" w:rsidRPr="00355396">
          <w:rPr>
            <w:rStyle w:val="Hyperlink"/>
            <w:rFonts w:hint="eastAsia"/>
            <w:noProof/>
            <w:rtl/>
          </w:rPr>
          <w:t>ن</w:t>
        </w:r>
        <w:r w:rsidR="00B23235" w:rsidRPr="00355396">
          <w:rPr>
            <w:rStyle w:val="Hyperlink"/>
            <w:noProof/>
            <w:rtl/>
          </w:rPr>
          <w:t xml:space="preserve"> </w:t>
        </w:r>
        <w:r w:rsidR="00B23235" w:rsidRPr="00355396">
          <w:rPr>
            <w:rStyle w:val="Hyperlink"/>
            <w:rFonts w:hint="eastAsia"/>
            <w:noProof/>
            <w:rtl/>
          </w:rPr>
          <w:t>رفتن</w:t>
        </w:r>
        <w:r w:rsidR="00B23235" w:rsidRPr="00355396">
          <w:rPr>
            <w:rStyle w:val="Hyperlink"/>
            <w:noProof/>
            <w:rtl/>
          </w:rPr>
          <w:t xml:space="preserve"> </w:t>
        </w:r>
        <w:r w:rsidR="00B23235" w:rsidRPr="00355396">
          <w:rPr>
            <w:rStyle w:val="Hyperlink"/>
            <w:rFonts w:hint="eastAsia"/>
            <w:noProof/>
            <w:rtl/>
          </w:rPr>
          <w:t>فقه</w:t>
        </w:r>
        <w:r w:rsidR="00B23235" w:rsidRPr="00355396">
          <w:rPr>
            <w:rStyle w:val="Hyperlink"/>
            <w:noProof/>
            <w:rtl/>
          </w:rPr>
          <w:t xml:space="preserve"> </w:t>
        </w:r>
        <w:r w:rsidR="00B23235" w:rsidRPr="00355396">
          <w:rPr>
            <w:rStyle w:val="Hyperlink"/>
            <w:rFonts w:hint="eastAsia"/>
            <w:noProof/>
            <w:rtl/>
          </w:rPr>
          <w:t>امام</w:t>
        </w:r>
        <w:r w:rsidR="00B23235" w:rsidRPr="00355396">
          <w:rPr>
            <w:rStyle w:val="Hyperlink"/>
            <w:noProof/>
            <w:rtl/>
          </w:rPr>
          <w:t xml:space="preserve"> </w:t>
        </w:r>
        <w:r w:rsidR="00B23235" w:rsidRPr="00355396">
          <w:rPr>
            <w:rStyle w:val="Hyperlink"/>
            <w:rFonts w:hint="eastAsia"/>
            <w:noProof/>
            <w:rtl/>
          </w:rPr>
          <w:t>جعفر</w:t>
        </w:r>
        <w:r w:rsidR="00B23235" w:rsidRPr="00355396">
          <w:rPr>
            <w:rStyle w:val="Hyperlink"/>
            <w:noProof/>
            <w:rtl/>
          </w:rPr>
          <w:t xml:space="preserve"> </w:t>
        </w:r>
        <w:r w:rsidR="00B23235" w:rsidRPr="00355396">
          <w:rPr>
            <w:rStyle w:val="Hyperlink"/>
            <w:rFonts w:hint="eastAsia"/>
            <w:noProof/>
            <w:rtl/>
          </w:rPr>
          <w:t>صادق</w:t>
        </w:r>
        <w:r w:rsidR="00B23235" w:rsidRPr="00355396">
          <w:rPr>
            <w:rStyle w:val="Hyperlink"/>
            <w:noProof/>
            <w:rtl/>
          </w:rPr>
          <w:t xml:space="preserve"> </w:t>
        </w:r>
        <w:r w:rsidR="00B23235" w:rsidRPr="00355396">
          <w:rPr>
            <w:rStyle w:val="Hyperlink"/>
            <w:rFonts w:hint="eastAsia"/>
            <w:noProof/>
            <w:rtl/>
          </w:rPr>
          <w:t>از</w:t>
        </w:r>
        <w:r w:rsidR="00B23235" w:rsidRPr="00355396">
          <w:rPr>
            <w:rStyle w:val="Hyperlink"/>
            <w:noProof/>
            <w:rtl/>
          </w:rPr>
          <w:t xml:space="preserve"> </w:t>
        </w:r>
        <w:r w:rsidR="00B23235" w:rsidRPr="00355396">
          <w:rPr>
            <w:rStyle w:val="Hyperlink"/>
            <w:rFonts w:hint="eastAsia"/>
            <w:noProof/>
            <w:rtl/>
          </w:rPr>
          <w:t>نظر</w:t>
        </w:r>
        <w:r w:rsidR="00B23235" w:rsidRPr="00355396">
          <w:rPr>
            <w:rStyle w:val="Hyperlink"/>
            <w:noProof/>
            <w:rtl/>
          </w:rPr>
          <w:t xml:space="preserve"> </w:t>
        </w:r>
        <w:r w:rsidR="00B23235" w:rsidRPr="00355396">
          <w:rPr>
            <w:rStyle w:val="Hyperlink"/>
            <w:rFonts w:hint="eastAsia"/>
            <w:noProof/>
            <w:rtl/>
          </w:rPr>
          <w:t>اهل</w:t>
        </w:r>
        <w:r w:rsidR="00B23235" w:rsidRPr="00355396">
          <w:rPr>
            <w:rStyle w:val="Hyperlink"/>
            <w:noProof/>
            <w:rtl/>
          </w:rPr>
          <w:t xml:space="preserve"> </w:t>
        </w:r>
        <w:r w:rsidR="00B23235" w:rsidRPr="00355396">
          <w:rPr>
            <w:rStyle w:val="Hyperlink"/>
            <w:rFonts w:hint="eastAsia"/>
            <w:noProof/>
            <w:rtl/>
          </w:rPr>
          <w:t>سنت</w:t>
        </w:r>
        <w:r w:rsidR="00B23235" w:rsidRPr="00355396">
          <w:rPr>
            <w:rStyle w:val="Hyperlink"/>
            <w:noProof/>
            <w:rtl/>
          </w:rPr>
          <w:t xml:space="preserve"> </w:t>
        </w:r>
        <w:r w:rsidR="00B23235" w:rsidRPr="00355396">
          <w:rPr>
            <w:rStyle w:val="Hyperlink"/>
            <w:rFonts w:hint="eastAsia"/>
            <w:noProof/>
            <w:rtl/>
          </w:rPr>
          <w:t>و</w:t>
        </w:r>
        <w:r w:rsidR="00B23235" w:rsidRPr="00355396">
          <w:rPr>
            <w:rStyle w:val="Hyperlink"/>
            <w:noProof/>
            <w:rtl/>
          </w:rPr>
          <w:t xml:space="preserve"> </w:t>
        </w:r>
        <w:r w:rsidR="00B23235" w:rsidRPr="00355396">
          <w:rPr>
            <w:rStyle w:val="Hyperlink"/>
            <w:rFonts w:hint="eastAsia"/>
            <w:noProof/>
            <w:rtl/>
          </w:rPr>
          <w:t>ش</w:t>
        </w:r>
        <w:r w:rsidR="00B23235" w:rsidRPr="00355396">
          <w:rPr>
            <w:rStyle w:val="Hyperlink"/>
            <w:rFonts w:hint="cs"/>
            <w:noProof/>
            <w:rtl/>
          </w:rPr>
          <w:t>ی</w:t>
        </w:r>
        <w:r w:rsidR="00B23235" w:rsidRPr="00355396">
          <w:rPr>
            <w:rStyle w:val="Hyperlink"/>
            <w:rFonts w:hint="eastAsia"/>
            <w:noProof/>
            <w:rtl/>
          </w:rPr>
          <w:t>عه</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Toc391741114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50</w:t>
        </w:r>
        <w:r w:rsidR="00B23235">
          <w:rPr>
            <w:rStyle w:val="Hyperlink"/>
            <w:noProof/>
            <w:rtl/>
          </w:rPr>
          <w:fldChar w:fldCharType="end"/>
        </w:r>
      </w:hyperlink>
    </w:p>
    <w:p w:rsidR="00B23235" w:rsidRDefault="00257241">
      <w:pPr>
        <w:pStyle w:val="TOC1"/>
        <w:tabs>
          <w:tab w:val="right" w:leader="dot" w:pos="6226"/>
        </w:tabs>
        <w:rPr>
          <w:rFonts w:ascii="Calibri" w:hAnsi="Calibri" w:cs="Arial"/>
          <w:bCs w:val="0"/>
          <w:noProof/>
          <w:sz w:val="22"/>
          <w:szCs w:val="22"/>
          <w:rtl/>
          <w:lang w:bidi="fa-IR"/>
        </w:rPr>
      </w:pPr>
      <w:hyperlink w:anchor="_Toc391741115" w:history="1">
        <w:r w:rsidR="00B23235" w:rsidRPr="00355396">
          <w:rPr>
            <w:rStyle w:val="Hyperlink"/>
            <w:rFonts w:hint="eastAsia"/>
            <w:noProof/>
            <w:rtl/>
          </w:rPr>
          <w:t>فصل</w:t>
        </w:r>
        <w:r w:rsidR="00B23235" w:rsidRPr="00355396">
          <w:rPr>
            <w:rStyle w:val="Hyperlink"/>
            <w:noProof/>
            <w:rtl/>
          </w:rPr>
          <w:t xml:space="preserve"> </w:t>
        </w:r>
        <w:r w:rsidR="00B23235" w:rsidRPr="00355396">
          <w:rPr>
            <w:rStyle w:val="Hyperlink"/>
            <w:rFonts w:hint="eastAsia"/>
            <w:noProof/>
            <w:rtl/>
          </w:rPr>
          <w:t>سوم</w:t>
        </w:r>
        <w:r w:rsidR="00B23235" w:rsidRPr="00355396">
          <w:rPr>
            <w:rStyle w:val="Hyperlink"/>
            <w:noProof/>
            <w:rtl/>
          </w:rPr>
          <w:t xml:space="preserve"> </w:t>
        </w:r>
        <w:r w:rsidR="00B23235" w:rsidRPr="00355396">
          <w:rPr>
            <w:rStyle w:val="Hyperlink"/>
            <w:rFonts w:hint="eastAsia"/>
            <w:noProof/>
            <w:rtl/>
          </w:rPr>
          <w:t>معتبر</w:t>
        </w:r>
        <w:r w:rsidR="00B23235" w:rsidRPr="00355396">
          <w:rPr>
            <w:rStyle w:val="Hyperlink"/>
            <w:noProof/>
            <w:rtl/>
          </w:rPr>
          <w:t xml:space="preserve"> </w:t>
        </w:r>
        <w:r w:rsidR="00B23235" w:rsidRPr="00355396">
          <w:rPr>
            <w:rStyle w:val="Hyperlink"/>
            <w:rFonts w:hint="eastAsia"/>
            <w:noProof/>
            <w:rtl/>
          </w:rPr>
          <w:t>نبودن</w:t>
        </w:r>
        <w:r w:rsidR="00B23235" w:rsidRPr="00355396">
          <w:rPr>
            <w:rStyle w:val="Hyperlink"/>
            <w:noProof/>
            <w:rtl/>
          </w:rPr>
          <w:t xml:space="preserve"> </w:t>
        </w:r>
        <w:r w:rsidR="00B23235" w:rsidRPr="00355396">
          <w:rPr>
            <w:rStyle w:val="Hyperlink"/>
            <w:rFonts w:hint="eastAsia"/>
            <w:noProof/>
            <w:rtl/>
          </w:rPr>
          <w:t>اسان</w:t>
        </w:r>
        <w:r w:rsidR="00B23235" w:rsidRPr="00355396">
          <w:rPr>
            <w:rStyle w:val="Hyperlink"/>
            <w:rFonts w:hint="cs"/>
            <w:noProof/>
            <w:rtl/>
          </w:rPr>
          <w:t>ی</w:t>
        </w:r>
        <w:r w:rsidR="00B23235" w:rsidRPr="00355396">
          <w:rPr>
            <w:rStyle w:val="Hyperlink"/>
            <w:rFonts w:hint="eastAsia"/>
            <w:noProof/>
            <w:rtl/>
          </w:rPr>
          <w:t>د</w:t>
        </w:r>
        <w:r w:rsidR="00B23235" w:rsidRPr="00355396">
          <w:rPr>
            <w:rStyle w:val="Hyperlink"/>
            <w:noProof/>
            <w:rtl/>
          </w:rPr>
          <w:t xml:space="preserve"> </w:t>
        </w:r>
        <w:r w:rsidR="00B23235" w:rsidRPr="00355396">
          <w:rPr>
            <w:rStyle w:val="Hyperlink"/>
            <w:rFonts w:hint="eastAsia"/>
            <w:noProof/>
            <w:rtl/>
          </w:rPr>
          <w:t>و</w:t>
        </w:r>
        <w:r w:rsidR="00B23235" w:rsidRPr="00355396">
          <w:rPr>
            <w:rStyle w:val="Hyperlink"/>
            <w:noProof/>
            <w:rtl/>
          </w:rPr>
          <w:t xml:space="preserve"> </w:t>
        </w:r>
        <w:r w:rsidR="00B23235" w:rsidRPr="00355396">
          <w:rPr>
            <w:rStyle w:val="Hyperlink"/>
            <w:rFonts w:hint="eastAsia"/>
            <w:noProof/>
            <w:rtl/>
          </w:rPr>
          <w:t>روا</w:t>
        </w:r>
        <w:r w:rsidR="00B23235" w:rsidRPr="00355396">
          <w:rPr>
            <w:rStyle w:val="Hyperlink"/>
            <w:rFonts w:hint="cs"/>
            <w:noProof/>
            <w:rtl/>
          </w:rPr>
          <w:t>ی</w:t>
        </w:r>
        <w:r w:rsidR="00B23235" w:rsidRPr="00355396">
          <w:rPr>
            <w:rStyle w:val="Hyperlink"/>
            <w:rFonts w:hint="eastAsia"/>
            <w:noProof/>
            <w:rtl/>
          </w:rPr>
          <w:t>ات</w:t>
        </w:r>
        <w:r w:rsidR="00B23235" w:rsidRPr="00355396">
          <w:rPr>
            <w:rStyle w:val="Hyperlink"/>
            <w:noProof/>
            <w:rtl/>
          </w:rPr>
          <w:t xml:space="preserve"> </w:t>
        </w:r>
        <w:r w:rsidR="00B23235" w:rsidRPr="00355396">
          <w:rPr>
            <w:rStyle w:val="Hyperlink"/>
            <w:rFonts w:hint="eastAsia"/>
            <w:noProof/>
            <w:rtl/>
          </w:rPr>
          <w:t>از</w:t>
        </w:r>
        <w:r w:rsidR="00B23235" w:rsidRPr="00355396">
          <w:rPr>
            <w:rStyle w:val="Hyperlink"/>
            <w:noProof/>
            <w:rtl/>
          </w:rPr>
          <w:t xml:space="preserve"> </w:t>
        </w:r>
        <w:r w:rsidR="00B23235" w:rsidRPr="00355396">
          <w:rPr>
            <w:rStyle w:val="Hyperlink"/>
            <w:rFonts w:hint="eastAsia"/>
            <w:noProof/>
            <w:rtl/>
          </w:rPr>
          <w:t>امام</w:t>
        </w:r>
        <w:r w:rsidR="00B23235" w:rsidRPr="00355396">
          <w:rPr>
            <w:rStyle w:val="Hyperlink"/>
            <w:noProof/>
            <w:rtl/>
          </w:rPr>
          <w:t xml:space="preserve"> </w:t>
        </w:r>
        <w:r w:rsidR="00B23235" w:rsidRPr="00355396">
          <w:rPr>
            <w:rStyle w:val="Hyperlink"/>
            <w:rFonts w:hint="eastAsia"/>
            <w:noProof/>
            <w:rtl/>
          </w:rPr>
          <w:t>جعفر</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Toc391741115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53</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16" w:history="1">
        <w:r w:rsidR="00B23235" w:rsidRPr="00355396">
          <w:rPr>
            <w:rStyle w:val="Hyperlink"/>
            <w:rFonts w:hint="eastAsia"/>
            <w:noProof/>
            <w:rtl/>
          </w:rPr>
          <w:t>حقا</w:t>
        </w:r>
        <w:r w:rsidR="00B23235" w:rsidRPr="00355396">
          <w:rPr>
            <w:rStyle w:val="Hyperlink"/>
            <w:rFonts w:hint="cs"/>
            <w:noProof/>
            <w:rtl/>
          </w:rPr>
          <w:t>ی</w:t>
        </w:r>
        <w:r w:rsidR="00B23235" w:rsidRPr="00355396">
          <w:rPr>
            <w:rStyle w:val="Hyperlink"/>
            <w:rFonts w:hint="eastAsia"/>
            <w:noProof/>
            <w:rtl/>
          </w:rPr>
          <w:t>ق</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مهم</w:t>
        </w:r>
        <w:r w:rsidR="00B23235" w:rsidRPr="00355396">
          <w:rPr>
            <w:rStyle w:val="Hyperlink"/>
            <w:noProof/>
            <w:rtl/>
          </w:rPr>
          <w:t xml:space="preserve"> </w:t>
        </w:r>
        <w:r w:rsidR="00B23235" w:rsidRPr="00355396">
          <w:rPr>
            <w:rStyle w:val="Hyperlink"/>
            <w:rFonts w:hint="eastAsia"/>
            <w:noProof/>
            <w:rtl/>
          </w:rPr>
          <w:t>از</w:t>
        </w:r>
        <w:r w:rsidR="00B23235" w:rsidRPr="00355396">
          <w:rPr>
            <w:rStyle w:val="Hyperlink"/>
            <w:noProof/>
            <w:rtl/>
          </w:rPr>
          <w:t xml:space="preserve"> </w:t>
        </w:r>
        <w:r w:rsidR="00B23235" w:rsidRPr="00355396">
          <w:rPr>
            <w:rStyle w:val="Hyperlink"/>
            <w:rFonts w:hint="eastAsia"/>
            <w:noProof/>
            <w:rtl/>
          </w:rPr>
          <w:t>اسان</w:t>
        </w:r>
        <w:r w:rsidR="00B23235" w:rsidRPr="00355396">
          <w:rPr>
            <w:rStyle w:val="Hyperlink"/>
            <w:rFonts w:hint="cs"/>
            <w:noProof/>
            <w:rtl/>
          </w:rPr>
          <w:t>ی</w:t>
        </w:r>
        <w:r w:rsidR="00B23235" w:rsidRPr="00355396">
          <w:rPr>
            <w:rStyle w:val="Hyperlink"/>
            <w:rFonts w:hint="eastAsia"/>
            <w:noProof/>
            <w:rtl/>
          </w:rPr>
          <w:t>د</w:t>
        </w:r>
        <w:r w:rsidR="00B23235" w:rsidRPr="00355396">
          <w:rPr>
            <w:rStyle w:val="Hyperlink"/>
            <w:noProof/>
            <w:rtl/>
          </w:rPr>
          <w:t xml:space="preserve"> </w:t>
        </w:r>
        <w:r w:rsidR="00B23235" w:rsidRPr="00355396">
          <w:rPr>
            <w:rStyle w:val="Hyperlink"/>
            <w:rFonts w:hint="eastAsia"/>
            <w:noProof/>
            <w:rtl/>
          </w:rPr>
          <w:t>ش</w:t>
        </w:r>
        <w:r w:rsidR="00B23235" w:rsidRPr="00355396">
          <w:rPr>
            <w:rStyle w:val="Hyperlink"/>
            <w:rFonts w:hint="cs"/>
            <w:noProof/>
            <w:rtl/>
          </w:rPr>
          <w:t>ی</w:t>
        </w:r>
        <w:r w:rsidR="00B23235" w:rsidRPr="00355396">
          <w:rPr>
            <w:rStyle w:val="Hyperlink"/>
            <w:rFonts w:hint="eastAsia"/>
            <w:noProof/>
            <w:rtl/>
          </w:rPr>
          <w:t>عه</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Toc391741116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54</w:t>
        </w:r>
        <w:r w:rsidR="00B23235">
          <w:rPr>
            <w:rStyle w:val="Hyperlink"/>
            <w:noProof/>
            <w:rtl/>
          </w:rPr>
          <w:fldChar w:fldCharType="end"/>
        </w:r>
      </w:hyperlink>
    </w:p>
    <w:p w:rsidR="00B23235" w:rsidRDefault="00257241">
      <w:pPr>
        <w:pStyle w:val="TOC3"/>
        <w:tabs>
          <w:tab w:val="right" w:leader="dot" w:pos="6226"/>
        </w:tabs>
        <w:rPr>
          <w:rFonts w:ascii="Calibri" w:hAnsi="Calibri" w:cs="Arial"/>
          <w:noProof/>
          <w:sz w:val="22"/>
          <w:szCs w:val="22"/>
          <w:rtl/>
          <w:lang w:bidi="fa-IR"/>
        </w:rPr>
      </w:pPr>
      <w:hyperlink w:anchor="_Toc391741117" w:history="1">
        <w:r w:rsidR="00B23235" w:rsidRPr="00355396">
          <w:rPr>
            <w:rStyle w:val="Hyperlink"/>
            <w:noProof/>
            <w:rtl/>
          </w:rPr>
          <w:t xml:space="preserve">1- </w:t>
        </w:r>
        <w:r w:rsidR="00B23235" w:rsidRPr="00355396">
          <w:rPr>
            <w:rStyle w:val="Hyperlink"/>
            <w:rFonts w:hint="eastAsia"/>
            <w:noProof/>
            <w:rtl/>
          </w:rPr>
          <w:t>دروغ</w:t>
        </w:r>
        <w:r w:rsidR="00B23235" w:rsidRPr="00355396">
          <w:rPr>
            <w:rStyle w:val="Hyperlink"/>
            <w:noProof/>
            <w:rtl/>
          </w:rPr>
          <w:t xml:space="preserve"> </w:t>
        </w:r>
        <w:r w:rsidR="00B23235" w:rsidRPr="00355396">
          <w:rPr>
            <w:rStyle w:val="Hyperlink"/>
            <w:rFonts w:hint="eastAsia"/>
            <w:noProof/>
            <w:rtl/>
          </w:rPr>
          <w:t>بودن</w:t>
        </w:r>
        <w:r w:rsidR="00B23235" w:rsidRPr="00355396">
          <w:rPr>
            <w:rStyle w:val="Hyperlink"/>
            <w:noProof/>
            <w:rtl/>
          </w:rPr>
          <w:t xml:space="preserve"> </w:t>
        </w:r>
        <w:r w:rsidR="00B23235" w:rsidRPr="00355396">
          <w:rPr>
            <w:rStyle w:val="Hyperlink"/>
            <w:rFonts w:hint="eastAsia"/>
            <w:noProof/>
            <w:rtl/>
          </w:rPr>
          <w:t>ادعا</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روا</w:t>
        </w:r>
        <w:r w:rsidR="00B23235" w:rsidRPr="00355396">
          <w:rPr>
            <w:rStyle w:val="Hyperlink"/>
            <w:rFonts w:hint="cs"/>
            <w:noProof/>
            <w:rtl/>
          </w:rPr>
          <w:t>ی</w:t>
        </w:r>
        <w:r w:rsidR="00B23235" w:rsidRPr="00355396">
          <w:rPr>
            <w:rStyle w:val="Hyperlink"/>
            <w:rFonts w:hint="eastAsia"/>
            <w:noProof/>
            <w:rtl/>
          </w:rPr>
          <w:t>ت</w:t>
        </w:r>
        <w:r w:rsidR="00B23235" w:rsidRPr="00355396">
          <w:rPr>
            <w:rStyle w:val="Hyperlink"/>
            <w:noProof/>
            <w:rtl/>
          </w:rPr>
          <w:t xml:space="preserve"> </w:t>
        </w:r>
        <w:r w:rsidR="00B23235" w:rsidRPr="00355396">
          <w:rPr>
            <w:rStyle w:val="Hyperlink"/>
            <w:rFonts w:hint="eastAsia"/>
            <w:noProof/>
            <w:rtl/>
          </w:rPr>
          <w:t>از</w:t>
        </w:r>
        <w:r w:rsidR="00B23235" w:rsidRPr="00355396">
          <w:rPr>
            <w:rStyle w:val="Hyperlink"/>
            <w:noProof/>
            <w:rtl/>
          </w:rPr>
          <w:t xml:space="preserve"> </w:t>
        </w:r>
        <w:r w:rsidR="00B23235" w:rsidRPr="00355396">
          <w:rPr>
            <w:rStyle w:val="Hyperlink"/>
            <w:rFonts w:hint="eastAsia"/>
            <w:noProof/>
            <w:rtl/>
          </w:rPr>
          <w:t>اهل</w:t>
        </w:r>
        <w:r w:rsidR="00B23235" w:rsidRPr="00355396">
          <w:rPr>
            <w:rStyle w:val="Hyperlink"/>
            <w:noProof/>
            <w:rtl/>
          </w:rPr>
          <w:t xml:space="preserve"> </w:t>
        </w:r>
        <w:r w:rsidR="00B23235" w:rsidRPr="00355396">
          <w:rPr>
            <w:rStyle w:val="Hyperlink"/>
            <w:rFonts w:hint="eastAsia"/>
            <w:noProof/>
            <w:rtl/>
          </w:rPr>
          <w:t>ب</w:t>
        </w:r>
        <w:r w:rsidR="00B23235" w:rsidRPr="00355396">
          <w:rPr>
            <w:rStyle w:val="Hyperlink"/>
            <w:rFonts w:hint="cs"/>
            <w:noProof/>
            <w:rtl/>
          </w:rPr>
          <w:t>ی</w:t>
        </w:r>
        <w:r w:rsidR="00B23235" w:rsidRPr="00355396">
          <w:rPr>
            <w:rStyle w:val="Hyperlink"/>
            <w:rFonts w:hint="eastAsia"/>
            <w:noProof/>
            <w:rtl/>
          </w:rPr>
          <w:t>ت</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Toc391741117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54</w:t>
        </w:r>
        <w:r w:rsidR="00B23235">
          <w:rPr>
            <w:rStyle w:val="Hyperlink"/>
            <w:noProof/>
            <w:rtl/>
          </w:rPr>
          <w:fldChar w:fldCharType="end"/>
        </w:r>
      </w:hyperlink>
    </w:p>
    <w:p w:rsidR="00B23235" w:rsidRDefault="00257241">
      <w:pPr>
        <w:pStyle w:val="TOC3"/>
        <w:tabs>
          <w:tab w:val="right" w:leader="dot" w:pos="6226"/>
        </w:tabs>
        <w:rPr>
          <w:rFonts w:ascii="Calibri" w:hAnsi="Calibri" w:cs="Arial"/>
          <w:noProof/>
          <w:sz w:val="22"/>
          <w:szCs w:val="22"/>
          <w:rtl/>
          <w:lang w:bidi="fa-IR"/>
        </w:rPr>
      </w:pPr>
      <w:hyperlink w:anchor="_Toc391741118" w:history="1">
        <w:r w:rsidR="00B23235" w:rsidRPr="00355396">
          <w:rPr>
            <w:rStyle w:val="Hyperlink"/>
            <w:noProof/>
            <w:rtl/>
          </w:rPr>
          <w:t xml:space="preserve">2- </w:t>
        </w:r>
        <w:r w:rsidR="00B23235" w:rsidRPr="00355396">
          <w:rPr>
            <w:rStyle w:val="Hyperlink"/>
            <w:rFonts w:hint="eastAsia"/>
            <w:noProof/>
            <w:rtl/>
          </w:rPr>
          <w:t>راو</w:t>
        </w:r>
        <w:r w:rsidR="00B23235" w:rsidRPr="00355396">
          <w:rPr>
            <w:rStyle w:val="Hyperlink"/>
            <w:rFonts w:hint="cs"/>
            <w:noProof/>
            <w:rtl/>
          </w:rPr>
          <w:t>ی</w:t>
        </w:r>
        <w:r w:rsidR="00B23235" w:rsidRPr="00355396">
          <w:rPr>
            <w:rStyle w:val="Hyperlink"/>
            <w:rFonts w:hint="eastAsia"/>
            <w:noProof/>
            <w:rtl/>
          </w:rPr>
          <w:t>ان</w:t>
        </w:r>
        <w:r w:rsidR="00B23235" w:rsidRPr="00355396">
          <w:rPr>
            <w:rStyle w:val="Hyperlink"/>
            <w:noProof/>
            <w:rtl/>
          </w:rPr>
          <w:t xml:space="preserve"> </w:t>
        </w:r>
        <w:r w:rsidR="00B23235" w:rsidRPr="00355396">
          <w:rPr>
            <w:rStyle w:val="Hyperlink"/>
            <w:rFonts w:hint="eastAsia"/>
            <w:noProof/>
            <w:rtl/>
          </w:rPr>
          <w:t>ش</w:t>
        </w:r>
        <w:r w:rsidR="00B23235" w:rsidRPr="00355396">
          <w:rPr>
            <w:rStyle w:val="Hyperlink"/>
            <w:rFonts w:hint="cs"/>
            <w:noProof/>
            <w:rtl/>
          </w:rPr>
          <w:t>ی</w:t>
        </w:r>
        <w:r w:rsidR="00B23235" w:rsidRPr="00355396">
          <w:rPr>
            <w:rStyle w:val="Hyperlink"/>
            <w:rFonts w:hint="eastAsia"/>
            <w:noProof/>
            <w:rtl/>
          </w:rPr>
          <w:t>عه</w:t>
        </w:r>
        <w:r w:rsidR="00B23235" w:rsidRPr="00355396">
          <w:rPr>
            <w:rStyle w:val="Hyperlink"/>
            <w:noProof/>
            <w:rtl/>
          </w:rPr>
          <w:t xml:space="preserve"> </w:t>
        </w:r>
        <w:r w:rsidR="00B23235" w:rsidRPr="00355396">
          <w:rPr>
            <w:rStyle w:val="Hyperlink"/>
            <w:rFonts w:hint="eastAsia"/>
            <w:noProof/>
            <w:rtl/>
          </w:rPr>
          <w:t>از</w:t>
        </w:r>
        <w:r w:rsidR="00B23235" w:rsidRPr="00355396">
          <w:rPr>
            <w:rStyle w:val="Hyperlink"/>
            <w:noProof/>
            <w:rtl/>
          </w:rPr>
          <w:t xml:space="preserve"> </w:t>
        </w:r>
        <w:r w:rsidR="00B23235" w:rsidRPr="00355396">
          <w:rPr>
            <w:rStyle w:val="Hyperlink"/>
            <w:rFonts w:hint="eastAsia"/>
            <w:noProof/>
            <w:rtl/>
          </w:rPr>
          <w:t>اهل</w:t>
        </w:r>
        <w:r w:rsidR="00B23235" w:rsidRPr="00355396">
          <w:rPr>
            <w:rStyle w:val="Hyperlink"/>
            <w:noProof/>
            <w:rtl/>
          </w:rPr>
          <w:t xml:space="preserve"> </w:t>
        </w:r>
        <w:r w:rsidR="00B23235" w:rsidRPr="00355396">
          <w:rPr>
            <w:rStyle w:val="Hyperlink"/>
            <w:rFonts w:hint="eastAsia"/>
            <w:noProof/>
            <w:rtl/>
          </w:rPr>
          <w:t>ب</w:t>
        </w:r>
        <w:r w:rsidR="00B23235" w:rsidRPr="00355396">
          <w:rPr>
            <w:rStyle w:val="Hyperlink"/>
            <w:rFonts w:hint="cs"/>
            <w:noProof/>
            <w:rtl/>
          </w:rPr>
          <w:t>ی</w:t>
        </w:r>
        <w:r w:rsidR="00B23235" w:rsidRPr="00355396">
          <w:rPr>
            <w:rStyle w:val="Hyperlink"/>
            <w:rFonts w:hint="eastAsia"/>
            <w:noProof/>
            <w:rtl/>
          </w:rPr>
          <w:t>ت</w:t>
        </w:r>
        <w:r w:rsidR="00B23235" w:rsidRPr="00355396">
          <w:rPr>
            <w:rStyle w:val="Hyperlink"/>
            <w:noProof/>
            <w:rtl/>
          </w:rPr>
          <w:t xml:space="preserve"> </w:t>
        </w:r>
        <w:r w:rsidR="00B23235" w:rsidRPr="00355396">
          <w:rPr>
            <w:rStyle w:val="Hyperlink"/>
            <w:rFonts w:hint="eastAsia"/>
            <w:noProof/>
            <w:rtl/>
          </w:rPr>
          <w:t>ن</w:t>
        </w:r>
        <w:r w:rsidR="00B23235" w:rsidRPr="00355396">
          <w:rPr>
            <w:rStyle w:val="Hyperlink"/>
            <w:rFonts w:hint="cs"/>
            <w:noProof/>
            <w:rtl/>
          </w:rPr>
          <w:t>ی</w:t>
        </w:r>
        <w:r w:rsidR="00B23235" w:rsidRPr="00355396">
          <w:rPr>
            <w:rStyle w:val="Hyperlink"/>
            <w:rFonts w:hint="eastAsia"/>
            <w:noProof/>
            <w:rtl/>
          </w:rPr>
          <w:t>ستند</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Toc391741118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54</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19" w:history="1">
        <w:r w:rsidR="00B23235" w:rsidRPr="00355396">
          <w:rPr>
            <w:rStyle w:val="Hyperlink"/>
            <w:rFonts w:hint="eastAsia"/>
            <w:noProof/>
            <w:rtl/>
          </w:rPr>
          <w:t>نمونه</w:t>
        </w:r>
        <w:r w:rsidR="00B23235" w:rsidRPr="00355396">
          <w:rPr>
            <w:rStyle w:val="Hyperlink"/>
            <w:rFonts w:hint="eastAsia"/>
            <w:noProof/>
          </w:rPr>
          <w:t>‌</w:t>
        </w:r>
        <w:r w:rsidR="00B23235" w:rsidRPr="00355396">
          <w:rPr>
            <w:rStyle w:val="Hyperlink"/>
            <w:rFonts w:hint="eastAsia"/>
            <w:noProof/>
            <w:rtl/>
          </w:rPr>
          <w:t>ها</w:t>
        </w:r>
        <w:r w:rsidR="00B23235" w:rsidRPr="00355396">
          <w:rPr>
            <w:rStyle w:val="Hyperlink"/>
            <w:rFonts w:hint="cs"/>
            <w:noProof/>
            <w:rtl/>
          </w:rPr>
          <w:t>یی</w:t>
        </w:r>
        <w:r w:rsidR="00B23235" w:rsidRPr="00355396">
          <w:rPr>
            <w:rStyle w:val="Hyperlink"/>
            <w:noProof/>
            <w:rtl/>
          </w:rPr>
          <w:t xml:space="preserve"> </w:t>
        </w:r>
        <w:r w:rsidR="00B23235" w:rsidRPr="00355396">
          <w:rPr>
            <w:rStyle w:val="Hyperlink"/>
            <w:rFonts w:hint="eastAsia"/>
            <w:noProof/>
            <w:rtl/>
          </w:rPr>
          <w:t>از</w:t>
        </w:r>
        <w:r w:rsidR="00B23235" w:rsidRPr="00355396">
          <w:rPr>
            <w:rStyle w:val="Hyperlink"/>
            <w:noProof/>
            <w:rtl/>
          </w:rPr>
          <w:t xml:space="preserve"> </w:t>
        </w:r>
        <w:r w:rsidR="00B23235" w:rsidRPr="00355396">
          <w:rPr>
            <w:rStyle w:val="Hyperlink"/>
            <w:rFonts w:hint="eastAsia"/>
            <w:noProof/>
            <w:rtl/>
          </w:rPr>
          <w:t>اسان</w:t>
        </w:r>
        <w:r w:rsidR="00B23235" w:rsidRPr="00355396">
          <w:rPr>
            <w:rStyle w:val="Hyperlink"/>
            <w:rFonts w:hint="cs"/>
            <w:noProof/>
            <w:rtl/>
          </w:rPr>
          <w:t>ی</w:t>
        </w:r>
        <w:r w:rsidR="00B23235" w:rsidRPr="00355396">
          <w:rPr>
            <w:rStyle w:val="Hyperlink"/>
            <w:rFonts w:hint="eastAsia"/>
            <w:noProof/>
            <w:rtl/>
          </w:rPr>
          <w:t>د</w:t>
        </w:r>
        <w:r w:rsidR="00B23235" w:rsidRPr="00355396">
          <w:rPr>
            <w:rStyle w:val="Hyperlink"/>
            <w:noProof/>
            <w:rtl/>
          </w:rPr>
          <w:t xml:space="preserve"> </w:t>
        </w:r>
        <w:r w:rsidR="00B23235" w:rsidRPr="00355396">
          <w:rPr>
            <w:rStyle w:val="Hyperlink"/>
            <w:rFonts w:hint="eastAsia"/>
            <w:noProof/>
            <w:rtl/>
          </w:rPr>
          <w:t>کتاب</w:t>
        </w:r>
        <w:r w:rsidR="00B23235" w:rsidRPr="00355396">
          <w:rPr>
            <w:rStyle w:val="Hyperlink"/>
            <w:noProof/>
            <w:rtl/>
          </w:rPr>
          <w:t xml:space="preserve"> «</w:t>
        </w:r>
        <w:r w:rsidR="00B23235" w:rsidRPr="00355396">
          <w:rPr>
            <w:rStyle w:val="Hyperlink"/>
            <w:rFonts w:hint="eastAsia"/>
            <w:noProof/>
            <w:rtl/>
          </w:rPr>
          <w:t>کاف</w:t>
        </w:r>
        <w:r w:rsidR="00B23235" w:rsidRPr="00355396">
          <w:rPr>
            <w:rStyle w:val="Hyperlink"/>
            <w:rFonts w:hint="cs"/>
            <w:noProof/>
            <w:rtl/>
          </w:rPr>
          <w:t>ی</w:t>
        </w:r>
        <w:r w:rsidR="00B23235" w:rsidRPr="00355396">
          <w:rPr>
            <w:rStyle w:val="Hyperlink"/>
            <w:rFonts w:hint="eastAsia"/>
            <w:noProof/>
            <w:rtl/>
          </w:rPr>
          <w:t>»</w:t>
        </w:r>
        <w:r w:rsidR="00B23235" w:rsidRPr="00355396">
          <w:rPr>
            <w:rStyle w:val="Hyperlink"/>
            <w:noProof/>
            <w:rtl/>
          </w:rPr>
          <w:t xml:space="preserve"> </w:t>
        </w:r>
        <w:r w:rsidR="00B23235" w:rsidRPr="00355396">
          <w:rPr>
            <w:rStyle w:val="Hyperlink"/>
            <w:rFonts w:hint="eastAsia"/>
            <w:noProof/>
            <w:rtl/>
          </w:rPr>
          <w:t>اثر</w:t>
        </w:r>
        <w:r w:rsidR="00B23235" w:rsidRPr="00355396">
          <w:rPr>
            <w:rStyle w:val="Hyperlink"/>
            <w:noProof/>
            <w:rtl/>
          </w:rPr>
          <w:t xml:space="preserve"> </w:t>
        </w:r>
        <w:r w:rsidR="00B23235" w:rsidRPr="00355396">
          <w:rPr>
            <w:rStyle w:val="Hyperlink"/>
            <w:rFonts w:hint="eastAsia"/>
            <w:noProof/>
            <w:rtl/>
          </w:rPr>
          <w:t>کل</w:t>
        </w:r>
        <w:r w:rsidR="00B23235" w:rsidRPr="00355396">
          <w:rPr>
            <w:rStyle w:val="Hyperlink"/>
            <w:rFonts w:hint="cs"/>
            <w:noProof/>
            <w:rtl/>
          </w:rPr>
          <w:t>ی</w:t>
        </w:r>
        <w:r w:rsidR="00B23235" w:rsidRPr="00355396">
          <w:rPr>
            <w:rStyle w:val="Hyperlink"/>
            <w:rFonts w:hint="eastAsia"/>
            <w:noProof/>
            <w:rtl/>
          </w:rPr>
          <w:t>ن</w:t>
        </w:r>
        <w:r w:rsidR="00B23235" w:rsidRPr="00355396">
          <w:rPr>
            <w:rStyle w:val="Hyperlink"/>
            <w:rFonts w:hint="cs"/>
            <w:noProof/>
            <w:rtl/>
          </w:rPr>
          <w:t>ی</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Toc391741119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55</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20" w:history="1">
        <w:r w:rsidR="00B23235" w:rsidRPr="00355396">
          <w:rPr>
            <w:rStyle w:val="Hyperlink"/>
            <w:rFonts w:hint="eastAsia"/>
            <w:noProof/>
            <w:rtl/>
          </w:rPr>
          <w:t>نمونه</w:t>
        </w:r>
        <w:r w:rsidR="00B23235" w:rsidRPr="00355396">
          <w:rPr>
            <w:rStyle w:val="Hyperlink"/>
            <w:rFonts w:hint="eastAsia"/>
            <w:noProof/>
          </w:rPr>
          <w:t>‌</w:t>
        </w:r>
        <w:r w:rsidR="00B23235" w:rsidRPr="00355396">
          <w:rPr>
            <w:rStyle w:val="Hyperlink"/>
            <w:rFonts w:hint="eastAsia"/>
            <w:noProof/>
            <w:rtl/>
          </w:rPr>
          <w:t>ها</w:t>
        </w:r>
        <w:r w:rsidR="00B23235" w:rsidRPr="00355396">
          <w:rPr>
            <w:rStyle w:val="Hyperlink"/>
            <w:rFonts w:hint="cs"/>
            <w:noProof/>
            <w:rtl/>
          </w:rPr>
          <w:t>یی</w:t>
        </w:r>
        <w:r w:rsidR="00B23235" w:rsidRPr="00355396">
          <w:rPr>
            <w:rStyle w:val="Hyperlink"/>
            <w:noProof/>
            <w:rtl/>
          </w:rPr>
          <w:t xml:space="preserve"> </w:t>
        </w:r>
        <w:r w:rsidR="00B23235" w:rsidRPr="00355396">
          <w:rPr>
            <w:rStyle w:val="Hyperlink"/>
            <w:rFonts w:hint="eastAsia"/>
            <w:noProof/>
            <w:rtl/>
          </w:rPr>
          <w:t>از</w:t>
        </w:r>
        <w:r w:rsidR="00B23235" w:rsidRPr="00355396">
          <w:rPr>
            <w:rStyle w:val="Hyperlink"/>
            <w:noProof/>
            <w:rtl/>
          </w:rPr>
          <w:t xml:space="preserve"> </w:t>
        </w:r>
        <w:r w:rsidR="00B23235" w:rsidRPr="00355396">
          <w:rPr>
            <w:rStyle w:val="Hyperlink"/>
            <w:rFonts w:hint="eastAsia"/>
            <w:noProof/>
            <w:rtl/>
          </w:rPr>
          <w:t>اسان</w:t>
        </w:r>
        <w:r w:rsidR="00B23235" w:rsidRPr="00355396">
          <w:rPr>
            <w:rStyle w:val="Hyperlink"/>
            <w:rFonts w:hint="cs"/>
            <w:noProof/>
            <w:rtl/>
          </w:rPr>
          <w:t>ی</w:t>
        </w:r>
        <w:r w:rsidR="00B23235" w:rsidRPr="00355396">
          <w:rPr>
            <w:rStyle w:val="Hyperlink"/>
            <w:rFonts w:hint="eastAsia"/>
            <w:noProof/>
            <w:rtl/>
          </w:rPr>
          <w:t>د</w:t>
        </w:r>
        <w:r w:rsidR="00B23235" w:rsidRPr="00355396">
          <w:rPr>
            <w:rStyle w:val="Hyperlink"/>
            <w:noProof/>
            <w:rtl/>
          </w:rPr>
          <w:t xml:space="preserve"> </w:t>
        </w:r>
        <w:r w:rsidR="00B23235" w:rsidRPr="00355396">
          <w:rPr>
            <w:rStyle w:val="Hyperlink"/>
            <w:rFonts w:hint="eastAsia"/>
            <w:noProof/>
            <w:rtl/>
          </w:rPr>
          <w:t>بخار</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در</w:t>
        </w:r>
        <w:r w:rsidR="00B23235" w:rsidRPr="00355396">
          <w:rPr>
            <w:rStyle w:val="Hyperlink"/>
            <w:noProof/>
            <w:rtl/>
          </w:rPr>
          <w:t xml:space="preserve"> </w:t>
        </w:r>
        <w:r w:rsidR="00B23235" w:rsidRPr="00355396">
          <w:rPr>
            <w:rStyle w:val="Hyperlink"/>
            <w:rFonts w:hint="eastAsia"/>
            <w:noProof/>
            <w:rtl/>
          </w:rPr>
          <w:t>کتابش</w:t>
        </w:r>
        <w:r w:rsidR="00B23235" w:rsidRPr="00355396">
          <w:rPr>
            <w:rStyle w:val="Hyperlink"/>
            <w:noProof/>
            <w:rtl/>
          </w:rPr>
          <w:t xml:space="preserve"> «</w:t>
        </w:r>
        <w:r w:rsidR="00B23235" w:rsidRPr="00355396">
          <w:rPr>
            <w:rStyle w:val="Hyperlink"/>
            <w:rFonts w:hint="eastAsia"/>
            <w:noProof/>
            <w:rtl/>
          </w:rPr>
          <w:t>الصح</w:t>
        </w:r>
        <w:r w:rsidR="00B23235" w:rsidRPr="00355396">
          <w:rPr>
            <w:rStyle w:val="Hyperlink"/>
            <w:rFonts w:hint="cs"/>
            <w:noProof/>
            <w:rtl/>
          </w:rPr>
          <w:t>ی</w:t>
        </w:r>
        <w:r w:rsidR="00B23235" w:rsidRPr="00355396">
          <w:rPr>
            <w:rStyle w:val="Hyperlink"/>
            <w:rFonts w:hint="eastAsia"/>
            <w:noProof/>
            <w:rtl/>
          </w:rPr>
          <w:t>ح</w:t>
        </w:r>
        <w:r w:rsidR="00B23235" w:rsidRPr="00355396">
          <w:rPr>
            <w:rStyle w:val="Hyperlink"/>
            <w:noProof/>
            <w:rtl/>
          </w:rPr>
          <w:t xml:space="preserve"> </w:t>
        </w:r>
        <w:r w:rsidR="00B23235" w:rsidRPr="00355396">
          <w:rPr>
            <w:rStyle w:val="Hyperlink"/>
            <w:rFonts w:hint="eastAsia"/>
            <w:noProof/>
            <w:rtl/>
          </w:rPr>
          <w:t>الجامع»</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Toc391741120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57</w:t>
        </w:r>
        <w:r w:rsidR="00B23235">
          <w:rPr>
            <w:rStyle w:val="Hyperlink"/>
            <w:noProof/>
            <w:rtl/>
          </w:rPr>
          <w:fldChar w:fldCharType="end"/>
        </w:r>
      </w:hyperlink>
    </w:p>
    <w:p w:rsidR="00B23235" w:rsidRDefault="00257241">
      <w:pPr>
        <w:pStyle w:val="TOC3"/>
        <w:tabs>
          <w:tab w:val="right" w:leader="dot" w:pos="6226"/>
        </w:tabs>
        <w:rPr>
          <w:rFonts w:ascii="Calibri" w:hAnsi="Calibri" w:cs="Arial"/>
          <w:noProof/>
          <w:sz w:val="22"/>
          <w:szCs w:val="22"/>
          <w:rtl/>
          <w:lang w:bidi="fa-IR"/>
        </w:rPr>
      </w:pPr>
      <w:hyperlink w:anchor="_Toc391741121" w:history="1">
        <w:r w:rsidR="00B23235" w:rsidRPr="00355396">
          <w:rPr>
            <w:rStyle w:val="Hyperlink"/>
            <w:noProof/>
            <w:rtl/>
          </w:rPr>
          <w:t xml:space="preserve">3- </w:t>
        </w:r>
        <w:r w:rsidR="00B23235" w:rsidRPr="00355396">
          <w:rPr>
            <w:rStyle w:val="Hyperlink"/>
            <w:rFonts w:hint="eastAsia"/>
            <w:noProof/>
            <w:rtl/>
          </w:rPr>
          <w:t>تأل</w:t>
        </w:r>
        <w:r w:rsidR="00B23235" w:rsidRPr="00355396">
          <w:rPr>
            <w:rStyle w:val="Hyperlink"/>
            <w:rFonts w:hint="cs"/>
            <w:noProof/>
            <w:rtl/>
          </w:rPr>
          <w:t>ی</w:t>
        </w:r>
        <w:r w:rsidR="00B23235" w:rsidRPr="00355396">
          <w:rPr>
            <w:rStyle w:val="Hyperlink"/>
            <w:rFonts w:hint="eastAsia"/>
            <w:noProof/>
            <w:rtl/>
          </w:rPr>
          <w:t>ف</w:t>
        </w:r>
        <w:r w:rsidR="00B23235" w:rsidRPr="00355396">
          <w:rPr>
            <w:rStyle w:val="Hyperlink"/>
            <w:noProof/>
            <w:rtl/>
          </w:rPr>
          <w:t xml:space="preserve"> </w:t>
        </w:r>
        <w:r w:rsidR="00B23235" w:rsidRPr="00355396">
          <w:rPr>
            <w:rStyle w:val="Hyperlink"/>
            <w:rFonts w:hint="eastAsia"/>
            <w:noProof/>
            <w:rtl/>
          </w:rPr>
          <w:t>کنندگان</w:t>
        </w:r>
        <w:r w:rsidR="00B23235" w:rsidRPr="00355396">
          <w:rPr>
            <w:rStyle w:val="Hyperlink"/>
            <w:noProof/>
            <w:rtl/>
          </w:rPr>
          <w:t xml:space="preserve"> </w:t>
        </w:r>
        <w:r w:rsidR="00B23235" w:rsidRPr="00355396">
          <w:rPr>
            <w:rStyle w:val="Hyperlink"/>
            <w:rFonts w:hint="eastAsia"/>
            <w:noProof/>
            <w:rtl/>
          </w:rPr>
          <w:t>منابع</w:t>
        </w:r>
        <w:r w:rsidR="00B23235" w:rsidRPr="00355396">
          <w:rPr>
            <w:rStyle w:val="Hyperlink"/>
            <w:noProof/>
            <w:rtl/>
          </w:rPr>
          <w:t xml:space="preserve"> </w:t>
        </w:r>
        <w:r w:rsidR="00B23235" w:rsidRPr="00355396">
          <w:rPr>
            <w:rStyle w:val="Hyperlink"/>
            <w:rFonts w:hint="eastAsia"/>
            <w:noProof/>
            <w:rtl/>
          </w:rPr>
          <w:t>حد</w:t>
        </w:r>
        <w:r w:rsidR="00B23235" w:rsidRPr="00355396">
          <w:rPr>
            <w:rStyle w:val="Hyperlink"/>
            <w:rFonts w:hint="cs"/>
            <w:noProof/>
            <w:rtl/>
          </w:rPr>
          <w:t>ی</w:t>
        </w:r>
        <w:r w:rsidR="00B23235" w:rsidRPr="00355396">
          <w:rPr>
            <w:rStyle w:val="Hyperlink"/>
            <w:rFonts w:hint="eastAsia"/>
            <w:noProof/>
            <w:rtl/>
          </w:rPr>
          <w:t>ث</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ش</w:t>
        </w:r>
        <w:r w:rsidR="00B23235" w:rsidRPr="00355396">
          <w:rPr>
            <w:rStyle w:val="Hyperlink"/>
            <w:rFonts w:hint="cs"/>
            <w:noProof/>
            <w:rtl/>
          </w:rPr>
          <w:t>ی</w:t>
        </w:r>
        <w:r w:rsidR="00B23235" w:rsidRPr="00355396">
          <w:rPr>
            <w:rStyle w:val="Hyperlink"/>
            <w:rFonts w:hint="eastAsia"/>
            <w:noProof/>
            <w:rtl/>
          </w:rPr>
          <w:t>عه،</w:t>
        </w:r>
        <w:r w:rsidR="00B23235" w:rsidRPr="00355396">
          <w:rPr>
            <w:rStyle w:val="Hyperlink"/>
            <w:noProof/>
            <w:rtl/>
          </w:rPr>
          <w:t xml:space="preserve"> </w:t>
        </w:r>
        <w:r w:rsidR="00B23235" w:rsidRPr="00355396">
          <w:rPr>
            <w:rStyle w:val="Hyperlink"/>
            <w:rFonts w:hint="eastAsia"/>
            <w:noProof/>
            <w:rtl/>
          </w:rPr>
          <w:t>همه</w:t>
        </w:r>
        <w:r w:rsidR="00B23235" w:rsidRPr="00355396">
          <w:rPr>
            <w:rStyle w:val="Hyperlink"/>
            <w:noProof/>
            <w:rtl/>
          </w:rPr>
          <w:t xml:space="preserve"> </w:t>
        </w:r>
        <w:r w:rsidR="00B23235" w:rsidRPr="00355396">
          <w:rPr>
            <w:rStyle w:val="Hyperlink"/>
            <w:rFonts w:hint="eastAsia"/>
            <w:noProof/>
            <w:rtl/>
          </w:rPr>
          <w:t>شان</w:t>
        </w:r>
        <w:r w:rsidR="00B23235" w:rsidRPr="00355396">
          <w:rPr>
            <w:rStyle w:val="Hyperlink"/>
            <w:noProof/>
            <w:rtl/>
          </w:rPr>
          <w:t xml:space="preserve"> </w:t>
        </w:r>
        <w:r w:rsidR="00B23235" w:rsidRPr="00355396">
          <w:rPr>
            <w:rStyle w:val="Hyperlink"/>
            <w:rFonts w:hint="eastAsia"/>
            <w:noProof/>
            <w:rtl/>
          </w:rPr>
          <w:t>غ</w:t>
        </w:r>
        <w:r w:rsidR="00B23235" w:rsidRPr="00355396">
          <w:rPr>
            <w:rStyle w:val="Hyperlink"/>
            <w:rFonts w:hint="cs"/>
            <w:noProof/>
            <w:rtl/>
          </w:rPr>
          <w:t>ی</w:t>
        </w:r>
        <w:r w:rsidR="00B23235" w:rsidRPr="00355396">
          <w:rPr>
            <w:rStyle w:val="Hyperlink"/>
            <w:rFonts w:hint="eastAsia"/>
            <w:noProof/>
            <w:rtl/>
          </w:rPr>
          <w:t>ر</w:t>
        </w:r>
        <w:r w:rsidR="00B23235" w:rsidRPr="00355396">
          <w:rPr>
            <w:rStyle w:val="Hyperlink"/>
            <w:noProof/>
            <w:rtl/>
          </w:rPr>
          <w:t xml:space="preserve"> </w:t>
        </w:r>
        <w:r w:rsidR="00B23235" w:rsidRPr="00355396">
          <w:rPr>
            <w:rStyle w:val="Hyperlink"/>
            <w:rFonts w:hint="eastAsia"/>
            <w:noProof/>
            <w:rtl/>
          </w:rPr>
          <w:t>عرب‌اند</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Toc391741121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62</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22" w:history="1">
        <w:r w:rsidR="00B23235" w:rsidRPr="00355396">
          <w:rPr>
            <w:rStyle w:val="Hyperlink"/>
            <w:rFonts w:hint="eastAsia"/>
            <w:noProof/>
            <w:rtl/>
          </w:rPr>
          <w:t>مقا</w:t>
        </w:r>
        <w:r w:rsidR="00B23235" w:rsidRPr="00355396">
          <w:rPr>
            <w:rStyle w:val="Hyperlink"/>
            <w:rFonts w:hint="cs"/>
            <w:noProof/>
            <w:rtl/>
          </w:rPr>
          <w:t>ی</w:t>
        </w:r>
        <w:r w:rsidR="00B23235" w:rsidRPr="00355396">
          <w:rPr>
            <w:rStyle w:val="Hyperlink"/>
            <w:rFonts w:hint="eastAsia"/>
            <w:noProof/>
            <w:rtl/>
          </w:rPr>
          <w:t>سه</w:t>
        </w:r>
        <w:r w:rsidR="00B23235" w:rsidRPr="00355396">
          <w:rPr>
            <w:rStyle w:val="Hyperlink"/>
            <w:noProof/>
            <w:rtl/>
          </w:rPr>
          <w:t xml:space="preserve"> </w:t>
        </w:r>
        <w:r w:rsidR="00B23235" w:rsidRPr="00355396">
          <w:rPr>
            <w:rStyle w:val="Hyperlink"/>
            <w:rFonts w:hint="eastAsia"/>
            <w:noProof/>
            <w:rtl/>
          </w:rPr>
          <w:t>منابع</w:t>
        </w:r>
        <w:r w:rsidR="00B23235" w:rsidRPr="00355396">
          <w:rPr>
            <w:rStyle w:val="Hyperlink"/>
            <w:noProof/>
            <w:rtl/>
          </w:rPr>
          <w:t xml:space="preserve"> </w:t>
        </w:r>
        <w:r w:rsidR="00B23235" w:rsidRPr="00355396">
          <w:rPr>
            <w:rStyle w:val="Hyperlink"/>
            <w:rFonts w:hint="eastAsia"/>
            <w:noProof/>
            <w:rtl/>
          </w:rPr>
          <w:t>حد</w:t>
        </w:r>
        <w:r w:rsidR="00B23235" w:rsidRPr="00355396">
          <w:rPr>
            <w:rStyle w:val="Hyperlink"/>
            <w:rFonts w:hint="cs"/>
            <w:noProof/>
            <w:rtl/>
          </w:rPr>
          <w:t>ی</w:t>
        </w:r>
        <w:r w:rsidR="00B23235" w:rsidRPr="00355396">
          <w:rPr>
            <w:rStyle w:val="Hyperlink"/>
            <w:rFonts w:hint="eastAsia"/>
            <w:noProof/>
            <w:rtl/>
          </w:rPr>
          <w:t>ث</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ش</w:t>
        </w:r>
        <w:r w:rsidR="00B23235" w:rsidRPr="00355396">
          <w:rPr>
            <w:rStyle w:val="Hyperlink"/>
            <w:rFonts w:hint="cs"/>
            <w:noProof/>
            <w:rtl/>
          </w:rPr>
          <w:t>ی</w:t>
        </w:r>
        <w:r w:rsidR="00B23235" w:rsidRPr="00355396">
          <w:rPr>
            <w:rStyle w:val="Hyperlink"/>
            <w:rFonts w:hint="eastAsia"/>
            <w:noProof/>
            <w:rtl/>
          </w:rPr>
          <w:t>عه</w:t>
        </w:r>
        <w:r w:rsidR="00B23235" w:rsidRPr="00355396">
          <w:rPr>
            <w:rStyle w:val="Hyperlink"/>
            <w:noProof/>
            <w:rtl/>
          </w:rPr>
          <w:t xml:space="preserve"> </w:t>
        </w:r>
        <w:r w:rsidR="00B23235" w:rsidRPr="00355396">
          <w:rPr>
            <w:rStyle w:val="Hyperlink"/>
            <w:rFonts w:hint="eastAsia"/>
            <w:noProof/>
            <w:rtl/>
          </w:rPr>
          <w:t>با</w:t>
        </w:r>
        <w:r w:rsidR="00B23235" w:rsidRPr="00355396">
          <w:rPr>
            <w:rStyle w:val="Hyperlink"/>
            <w:noProof/>
            <w:rtl/>
          </w:rPr>
          <w:t xml:space="preserve"> </w:t>
        </w:r>
        <w:r w:rsidR="00B23235" w:rsidRPr="00355396">
          <w:rPr>
            <w:rStyle w:val="Hyperlink"/>
            <w:rFonts w:hint="eastAsia"/>
            <w:noProof/>
            <w:rtl/>
          </w:rPr>
          <w:t>منابع</w:t>
        </w:r>
        <w:r w:rsidR="00B23235" w:rsidRPr="00355396">
          <w:rPr>
            <w:rStyle w:val="Hyperlink"/>
            <w:noProof/>
            <w:rtl/>
          </w:rPr>
          <w:t xml:space="preserve"> </w:t>
        </w:r>
        <w:r w:rsidR="00B23235" w:rsidRPr="00355396">
          <w:rPr>
            <w:rStyle w:val="Hyperlink"/>
            <w:rFonts w:hint="eastAsia"/>
            <w:noProof/>
            <w:rtl/>
          </w:rPr>
          <w:t>حد</w:t>
        </w:r>
        <w:r w:rsidR="00B23235" w:rsidRPr="00355396">
          <w:rPr>
            <w:rStyle w:val="Hyperlink"/>
            <w:rFonts w:hint="cs"/>
            <w:noProof/>
            <w:rtl/>
          </w:rPr>
          <w:t>ی</w:t>
        </w:r>
        <w:r w:rsidR="00B23235" w:rsidRPr="00355396">
          <w:rPr>
            <w:rStyle w:val="Hyperlink"/>
            <w:rFonts w:hint="eastAsia"/>
            <w:noProof/>
            <w:rtl/>
          </w:rPr>
          <w:t>ث</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اهل</w:t>
        </w:r>
        <w:r w:rsidR="00B23235" w:rsidRPr="00355396">
          <w:rPr>
            <w:rStyle w:val="Hyperlink"/>
            <w:noProof/>
            <w:rtl/>
          </w:rPr>
          <w:t xml:space="preserve"> </w:t>
        </w:r>
        <w:r w:rsidR="00B23235" w:rsidRPr="00355396">
          <w:rPr>
            <w:rStyle w:val="Hyperlink"/>
            <w:rFonts w:hint="eastAsia"/>
            <w:noProof/>
            <w:rtl/>
          </w:rPr>
          <w:t>ب</w:t>
        </w:r>
        <w:r w:rsidR="00B23235" w:rsidRPr="00355396">
          <w:rPr>
            <w:rStyle w:val="Hyperlink"/>
            <w:rFonts w:hint="cs"/>
            <w:noProof/>
            <w:rtl/>
          </w:rPr>
          <w:t>ی</w:t>
        </w:r>
        <w:r w:rsidR="00B23235" w:rsidRPr="00355396">
          <w:rPr>
            <w:rStyle w:val="Hyperlink"/>
            <w:rFonts w:hint="eastAsia"/>
            <w:noProof/>
            <w:rtl/>
          </w:rPr>
          <w:t>ت</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Toc391741122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63</w:t>
        </w:r>
        <w:r w:rsidR="00B23235">
          <w:rPr>
            <w:rStyle w:val="Hyperlink"/>
            <w:noProof/>
            <w:rtl/>
          </w:rPr>
          <w:fldChar w:fldCharType="end"/>
        </w:r>
      </w:hyperlink>
    </w:p>
    <w:p w:rsidR="00B23235" w:rsidRDefault="00257241">
      <w:pPr>
        <w:pStyle w:val="TOC3"/>
        <w:tabs>
          <w:tab w:val="right" w:leader="dot" w:pos="6226"/>
        </w:tabs>
        <w:rPr>
          <w:rFonts w:ascii="Calibri" w:hAnsi="Calibri" w:cs="Arial"/>
          <w:noProof/>
          <w:sz w:val="22"/>
          <w:szCs w:val="22"/>
          <w:rtl/>
          <w:lang w:bidi="fa-IR"/>
        </w:rPr>
      </w:pPr>
      <w:hyperlink w:anchor="_Toc391741123" w:history="1">
        <w:r w:rsidR="00B23235" w:rsidRPr="00355396">
          <w:rPr>
            <w:rStyle w:val="Hyperlink"/>
            <w:noProof/>
            <w:rtl/>
          </w:rPr>
          <w:t xml:space="preserve">4- </w:t>
        </w:r>
        <w:r w:rsidR="00B23235" w:rsidRPr="00355396">
          <w:rPr>
            <w:rStyle w:val="Hyperlink"/>
            <w:rFonts w:hint="eastAsia"/>
            <w:noProof/>
            <w:rtl/>
          </w:rPr>
          <w:t>سلسله</w:t>
        </w:r>
        <w:r w:rsidR="00B23235" w:rsidRPr="00355396">
          <w:rPr>
            <w:rStyle w:val="Hyperlink"/>
            <w:noProof/>
            <w:rtl/>
          </w:rPr>
          <w:t xml:space="preserve"> </w:t>
        </w:r>
        <w:r w:rsidR="00B23235" w:rsidRPr="00355396">
          <w:rPr>
            <w:rStyle w:val="Hyperlink"/>
            <w:rFonts w:hint="eastAsia"/>
            <w:noProof/>
            <w:rtl/>
          </w:rPr>
          <w:t>راو</w:t>
        </w:r>
        <w:r w:rsidR="00B23235" w:rsidRPr="00355396">
          <w:rPr>
            <w:rStyle w:val="Hyperlink"/>
            <w:rFonts w:hint="cs"/>
            <w:noProof/>
            <w:rtl/>
          </w:rPr>
          <w:t>ی</w:t>
        </w:r>
        <w:r w:rsidR="00B23235" w:rsidRPr="00355396">
          <w:rPr>
            <w:rStyle w:val="Hyperlink"/>
            <w:rFonts w:hint="eastAsia"/>
            <w:noProof/>
            <w:rtl/>
          </w:rPr>
          <w:t>ان،</w:t>
        </w:r>
        <w:r w:rsidR="00B23235" w:rsidRPr="00355396">
          <w:rPr>
            <w:rStyle w:val="Hyperlink"/>
            <w:noProof/>
            <w:rtl/>
          </w:rPr>
          <w:t xml:space="preserve"> </w:t>
        </w:r>
        <w:r w:rsidR="00B23235" w:rsidRPr="00355396">
          <w:rPr>
            <w:rStyle w:val="Hyperlink"/>
            <w:rFonts w:hint="eastAsia"/>
            <w:noProof/>
            <w:rtl/>
          </w:rPr>
          <w:t>دارا</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حلقه</w:t>
        </w:r>
        <w:r w:rsidR="00B23235" w:rsidRPr="00355396">
          <w:rPr>
            <w:rStyle w:val="Hyperlink"/>
            <w:rFonts w:hint="eastAsia"/>
            <w:noProof/>
          </w:rPr>
          <w:t>‌</w:t>
        </w:r>
        <w:r w:rsidR="00B23235" w:rsidRPr="00355396">
          <w:rPr>
            <w:rStyle w:val="Hyperlink"/>
            <w:rFonts w:hint="eastAsia"/>
            <w:noProof/>
            <w:rtl/>
          </w:rPr>
          <w:t>ها</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مع</w:t>
        </w:r>
        <w:r w:rsidR="00B23235" w:rsidRPr="00355396">
          <w:rPr>
            <w:rStyle w:val="Hyperlink"/>
            <w:rFonts w:hint="cs"/>
            <w:noProof/>
            <w:rtl/>
          </w:rPr>
          <w:t>ی</w:t>
        </w:r>
        <w:r w:rsidR="00B23235" w:rsidRPr="00355396">
          <w:rPr>
            <w:rStyle w:val="Hyperlink"/>
            <w:rFonts w:hint="eastAsia"/>
            <w:noProof/>
            <w:rtl/>
          </w:rPr>
          <w:t>وب</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است</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Toc391741123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64</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24" w:history="1">
        <w:r w:rsidR="00B23235" w:rsidRPr="00355396">
          <w:rPr>
            <w:rStyle w:val="Hyperlink"/>
            <w:rFonts w:hint="eastAsia"/>
            <w:noProof/>
            <w:rtl/>
          </w:rPr>
          <w:t>مقا</w:t>
        </w:r>
        <w:r w:rsidR="00B23235" w:rsidRPr="00355396">
          <w:rPr>
            <w:rStyle w:val="Hyperlink"/>
            <w:rFonts w:hint="cs"/>
            <w:noProof/>
            <w:rtl/>
          </w:rPr>
          <w:t>ی</w:t>
        </w:r>
        <w:r w:rsidR="00B23235" w:rsidRPr="00355396">
          <w:rPr>
            <w:rStyle w:val="Hyperlink"/>
            <w:rFonts w:hint="eastAsia"/>
            <w:noProof/>
            <w:rtl/>
          </w:rPr>
          <w:t>سه</w:t>
        </w:r>
        <w:r w:rsidR="00B23235" w:rsidRPr="00355396">
          <w:rPr>
            <w:rStyle w:val="Hyperlink"/>
            <w:noProof/>
            <w:rtl/>
          </w:rPr>
          <w:t xml:space="preserve"> </w:t>
        </w:r>
        <w:r w:rsidR="00B23235" w:rsidRPr="00355396">
          <w:rPr>
            <w:rStyle w:val="Hyperlink"/>
            <w:rFonts w:hint="eastAsia"/>
            <w:noProof/>
            <w:rtl/>
          </w:rPr>
          <w:t>م</w:t>
        </w:r>
        <w:r w:rsidR="00B23235" w:rsidRPr="00355396">
          <w:rPr>
            <w:rStyle w:val="Hyperlink"/>
            <w:rFonts w:hint="cs"/>
            <w:noProof/>
            <w:rtl/>
          </w:rPr>
          <w:t>ی</w:t>
        </w:r>
        <w:r w:rsidR="00B23235" w:rsidRPr="00355396">
          <w:rPr>
            <w:rStyle w:val="Hyperlink"/>
            <w:rFonts w:hint="eastAsia"/>
            <w:noProof/>
            <w:rtl/>
          </w:rPr>
          <w:t>ان</w:t>
        </w:r>
        <w:r w:rsidR="00B23235" w:rsidRPr="00355396">
          <w:rPr>
            <w:rStyle w:val="Hyperlink"/>
            <w:noProof/>
            <w:rtl/>
          </w:rPr>
          <w:t xml:space="preserve"> </w:t>
        </w:r>
        <w:r w:rsidR="00B23235" w:rsidRPr="00355396">
          <w:rPr>
            <w:rStyle w:val="Hyperlink"/>
            <w:rFonts w:hint="eastAsia"/>
            <w:noProof/>
            <w:rtl/>
          </w:rPr>
          <w:t>اصحاب</w:t>
        </w:r>
        <w:r w:rsidR="00B23235" w:rsidRPr="00355396">
          <w:rPr>
            <w:rStyle w:val="Hyperlink"/>
            <w:noProof/>
            <w:rtl/>
          </w:rPr>
          <w:t xml:space="preserve"> </w:t>
        </w:r>
        <w:r w:rsidR="00B23235" w:rsidRPr="00355396">
          <w:rPr>
            <w:rStyle w:val="Hyperlink"/>
            <w:rFonts w:hint="eastAsia"/>
            <w:noProof/>
            <w:rtl/>
          </w:rPr>
          <w:t>محمد</w:t>
        </w:r>
        <w:r w:rsidR="00B23235" w:rsidRPr="00355396">
          <w:rPr>
            <w:rStyle w:val="Hyperlink"/>
            <w:noProof/>
            <w:rtl/>
          </w:rPr>
          <w:t xml:space="preserve"> </w:t>
        </w:r>
        <w:r w:rsidR="00B23235" w:rsidRPr="00F0089E">
          <w:rPr>
            <w:rStyle w:val="Hyperlink"/>
            <w:rFonts w:hint="cs"/>
            <w:noProof/>
            <w:rtl/>
          </w:rPr>
          <w:sym w:font="AGA Arabesque" w:char="F072"/>
        </w:r>
        <w:r w:rsidR="00B23235" w:rsidRPr="00355396">
          <w:rPr>
            <w:rStyle w:val="Hyperlink"/>
            <w:noProof/>
            <w:rtl/>
          </w:rPr>
          <w:t xml:space="preserve"> </w:t>
        </w:r>
        <w:r w:rsidR="00B23235" w:rsidRPr="00355396">
          <w:rPr>
            <w:rStyle w:val="Hyperlink"/>
            <w:rFonts w:hint="eastAsia"/>
            <w:noProof/>
            <w:rtl/>
          </w:rPr>
          <w:t>و</w:t>
        </w:r>
        <w:r w:rsidR="00B23235" w:rsidRPr="00355396">
          <w:rPr>
            <w:rStyle w:val="Hyperlink"/>
            <w:noProof/>
            <w:rtl/>
          </w:rPr>
          <w:t xml:space="preserve"> </w:t>
        </w:r>
        <w:r w:rsidR="00B23235" w:rsidRPr="00355396">
          <w:rPr>
            <w:rStyle w:val="Hyperlink"/>
            <w:rFonts w:hint="eastAsia"/>
            <w:noProof/>
            <w:rtl/>
          </w:rPr>
          <w:t>اصحاب</w:t>
        </w:r>
        <w:r w:rsidR="00B23235" w:rsidRPr="00355396">
          <w:rPr>
            <w:rStyle w:val="Hyperlink"/>
            <w:noProof/>
            <w:rtl/>
          </w:rPr>
          <w:t xml:space="preserve"> </w:t>
        </w:r>
        <w:r w:rsidR="00B23235" w:rsidRPr="00355396">
          <w:rPr>
            <w:rStyle w:val="Hyperlink"/>
            <w:rFonts w:hint="eastAsia"/>
            <w:noProof/>
            <w:rtl/>
          </w:rPr>
          <w:t>جعفر</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Toc391741124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66</w:t>
        </w:r>
        <w:r w:rsidR="00B23235">
          <w:rPr>
            <w:rStyle w:val="Hyperlink"/>
            <w:noProof/>
            <w:rtl/>
          </w:rPr>
          <w:fldChar w:fldCharType="end"/>
        </w:r>
      </w:hyperlink>
    </w:p>
    <w:p w:rsidR="00B23235" w:rsidRDefault="00257241">
      <w:pPr>
        <w:pStyle w:val="TOC3"/>
        <w:tabs>
          <w:tab w:val="right" w:leader="dot" w:pos="6226"/>
        </w:tabs>
        <w:rPr>
          <w:rFonts w:ascii="Calibri" w:hAnsi="Calibri" w:cs="Arial"/>
          <w:noProof/>
          <w:sz w:val="22"/>
          <w:szCs w:val="22"/>
          <w:rtl/>
          <w:lang w:bidi="fa-IR"/>
        </w:rPr>
      </w:pPr>
      <w:hyperlink w:anchor="_Toc391741125" w:history="1">
        <w:r w:rsidR="00B23235" w:rsidRPr="00355396">
          <w:rPr>
            <w:rStyle w:val="Hyperlink"/>
            <w:noProof/>
            <w:rtl/>
          </w:rPr>
          <w:t xml:space="preserve">5- </w:t>
        </w:r>
        <w:r w:rsidR="00B23235" w:rsidRPr="00355396">
          <w:rPr>
            <w:rStyle w:val="Hyperlink"/>
            <w:rFonts w:hint="eastAsia"/>
            <w:noProof/>
            <w:rtl/>
          </w:rPr>
          <w:t>راو</w:t>
        </w:r>
        <w:r w:rsidR="00B23235" w:rsidRPr="00355396">
          <w:rPr>
            <w:rStyle w:val="Hyperlink"/>
            <w:rFonts w:hint="cs"/>
            <w:noProof/>
            <w:rtl/>
          </w:rPr>
          <w:t>ی</w:t>
        </w:r>
        <w:r w:rsidR="00B23235" w:rsidRPr="00355396">
          <w:rPr>
            <w:rStyle w:val="Hyperlink"/>
            <w:rFonts w:hint="eastAsia"/>
            <w:noProof/>
            <w:rtl/>
          </w:rPr>
          <w:t>ان</w:t>
        </w:r>
        <w:r w:rsidR="00B23235" w:rsidRPr="00355396">
          <w:rPr>
            <w:rStyle w:val="Hyperlink"/>
            <w:noProof/>
            <w:rtl/>
          </w:rPr>
          <w:t xml:space="preserve"> </w:t>
        </w:r>
        <w:r w:rsidR="00B23235" w:rsidRPr="00355396">
          <w:rPr>
            <w:rStyle w:val="Hyperlink"/>
            <w:rFonts w:hint="eastAsia"/>
            <w:noProof/>
            <w:rtl/>
          </w:rPr>
          <w:t>ش</w:t>
        </w:r>
        <w:r w:rsidR="00B23235" w:rsidRPr="00355396">
          <w:rPr>
            <w:rStyle w:val="Hyperlink"/>
            <w:rFonts w:hint="cs"/>
            <w:noProof/>
            <w:rtl/>
          </w:rPr>
          <w:t>ی</w:t>
        </w:r>
        <w:r w:rsidR="00B23235" w:rsidRPr="00355396">
          <w:rPr>
            <w:rStyle w:val="Hyperlink"/>
            <w:rFonts w:hint="eastAsia"/>
            <w:noProof/>
            <w:rtl/>
          </w:rPr>
          <w:t>عه</w:t>
        </w:r>
        <w:r w:rsidR="00B23235" w:rsidRPr="00355396">
          <w:rPr>
            <w:rStyle w:val="Hyperlink"/>
            <w:noProof/>
            <w:rtl/>
          </w:rPr>
          <w:t xml:space="preserve"> </w:t>
        </w:r>
        <w:r w:rsidR="00B23235" w:rsidRPr="00355396">
          <w:rPr>
            <w:rStyle w:val="Hyperlink"/>
            <w:rFonts w:hint="eastAsia"/>
            <w:noProof/>
            <w:rtl/>
          </w:rPr>
          <w:t>در</w:t>
        </w:r>
        <w:r w:rsidR="00B23235" w:rsidRPr="00355396">
          <w:rPr>
            <w:rStyle w:val="Hyperlink"/>
            <w:noProof/>
            <w:rtl/>
          </w:rPr>
          <w:t xml:space="preserve"> </w:t>
        </w:r>
        <w:r w:rsidR="00B23235" w:rsidRPr="00355396">
          <w:rPr>
            <w:rStyle w:val="Hyperlink"/>
            <w:rFonts w:hint="eastAsia"/>
            <w:noProof/>
            <w:rtl/>
          </w:rPr>
          <w:t>خود</w:t>
        </w:r>
        <w:r w:rsidR="00B23235" w:rsidRPr="00355396">
          <w:rPr>
            <w:rStyle w:val="Hyperlink"/>
            <w:noProof/>
            <w:rtl/>
          </w:rPr>
          <w:t xml:space="preserve"> </w:t>
        </w:r>
        <w:r w:rsidR="00B23235" w:rsidRPr="00355396">
          <w:rPr>
            <w:rStyle w:val="Hyperlink"/>
            <w:rFonts w:hint="eastAsia"/>
            <w:noProof/>
            <w:rtl/>
          </w:rPr>
          <w:t>منابع</w:t>
        </w:r>
        <w:r w:rsidR="00B23235" w:rsidRPr="00355396">
          <w:rPr>
            <w:rStyle w:val="Hyperlink"/>
            <w:noProof/>
            <w:rtl/>
          </w:rPr>
          <w:t xml:space="preserve"> </w:t>
        </w:r>
        <w:r w:rsidR="00B23235" w:rsidRPr="00355396">
          <w:rPr>
            <w:rStyle w:val="Hyperlink"/>
            <w:rFonts w:hint="eastAsia"/>
            <w:noProof/>
            <w:rtl/>
          </w:rPr>
          <w:t>ش</w:t>
        </w:r>
        <w:r w:rsidR="00B23235" w:rsidRPr="00355396">
          <w:rPr>
            <w:rStyle w:val="Hyperlink"/>
            <w:rFonts w:hint="cs"/>
            <w:noProof/>
            <w:rtl/>
          </w:rPr>
          <w:t>ی</w:t>
        </w:r>
        <w:r w:rsidR="00B23235" w:rsidRPr="00355396">
          <w:rPr>
            <w:rStyle w:val="Hyperlink"/>
            <w:rFonts w:hint="eastAsia"/>
            <w:noProof/>
            <w:rtl/>
          </w:rPr>
          <w:t>عه</w:t>
        </w:r>
        <w:r w:rsidR="00B23235" w:rsidRPr="00355396">
          <w:rPr>
            <w:rStyle w:val="Hyperlink"/>
            <w:noProof/>
            <w:rtl/>
          </w:rPr>
          <w:t xml:space="preserve"> </w:t>
        </w:r>
        <w:r w:rsidR="00B23235" w:rsidRPr="00355396">
          <w:rPr>
            <w:rStyle w:val="Hyperlink"/>
            <w:rFonts w:hint="eastAsia"/>
            <w:noProof/>
            <w:rtl/>
          </w:rPr>
          <w:t>مورد</w:t>
        </w:r>
        <w:r w:rsidR="00B23235" w:rsidRPr="00355396">
          <w:rPr>
            <w:rStyle w:val="Hyperlink"/>
            <w:noProof/>
            <w:rtl/>
          </w:rPr>
          <w:t xml:space="preserve"> </w:t>
        </w:r>
        <w:r w:rsidR="00B23235" w:rsidRPr="00355396">
          <w:rPr>
            <w:rStyle w:val="Hyperlink"/>
            <w:rFonts w:hint="eastAsia"/>
            <w:noProof/>
            <w:rtl/>
          </w:rPr>
          <w:t>جرح</w:t>
        </w:r>
        <w:r w:rsidR="00B23235" w:rsidRPr="00355396">
          <w:rPr>
            <w:rStyle w:val="Hyperlink"/>
            <w:noProof/>
            <w:rtl/>
          </w:rPr>
          <w:t xml:space="preserve"> </w:t>
        </w:r>
        <w:r w:rsidR="00B23235" w:rsidRPr="00355396">
          <w:rPr>
            <w:rStyle w:val="Hyperlink"/>
            <w:rFonts w:hint="eastAsia"/>
            <w:noProof/>
            <w:rtl/>
          </w:rPr>
          <w:t>و</w:t>
        </w:r>
        <w:r w:rsidR="00B23235" w:rsidRPr="00355396">
          <w:rPr>
            <w:rStyle w:val="Hyperlink"/>
            <w:noProof/>
            <w:rtl/>
          </w:rPr>
          <w:t xml:space="preserve"> </w:t>
        </w:r>
        <w:r w:rsidR="00B23235" w:rsidRPr="00355396">
          <w:rPr>
            <w:rStyle w:val="Hyperlink"/>
            <w:rFonts w:hint="eastAsia"/>
            <w:noProof/>
            <w:rtl/>
          </w:rPr>
          <w:t>ضعف</w:t>
        </w:r>
        <w:r w:rsidR="00B23235" w:rsidRPr="00355396">
          <w:rPr>
            <w:rStyle w:val="Hyperlink"/>
            <w:noProof/>
            <w:rtl/>
          </w:rPr>
          <w:t xml:space="preserve"> </w:t>
        </w:r>
        <w:r w:rsidR="00B23235" w:rsidRPr="00355396">
          <w:rPr>
            <w:rStyle w:val="Hyperlink"/>
            <w:rFonts w:hint="eastAsia"/>
            <w:noProof/>
            <w:rtl/>
          </w:rPr>
          <w:t>قرار</w:t>
        </w:r>
        <w:r w:rsidR="00B23235" w:rsidRPr="00355396">
          <w:rPr>
            <w:rStyle w:val="Hyperlink"/>
            <w:noProof/>
            <w:rtl/>
          </w:rPr>
          <w:t xml:space="preserve"> </w:t>
        </w:r>
        <w:r w:rsidR="00B23235" w:rsidRPr="00355396">
          <w:rPr>
            <w:rStyle w:val="Hyperlink"/>
            <w:rFonts w:hint="eastAsia"/>
            <w:noProof/>
            <w:rtl/>
          </w:rPr>
          <w:t>گرفته‌اند</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Toc391741125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67</w:t>
        </w:r>
        <w:r w:rsidR="00B23235">
          <w:rPr>
            <w:rStyle w:val="Hyperlink"/>
            <w:noProof/>
            <w:rtl/>
          </w:rPr>
          <w:fldChar w:fldCharType="end"/>
        </w:r>
      </w:hyperlink>
    </w:p>
    <w:p w:rsidR="00B23235" w:rsidRDefault="00257241">
      <w:pPr>
        <w:pStyle w:val="TOC3"/>
        <w:tabs>
          <w:tab w:val="right" w:leader="dot" w:pos="6226"/>
        </w:tabs>
        <w:rPr>
          <w:rFonts w:ascii="Calibri" w:hAnsi="Calibri" w:cs="Arial"/>
          <w:noProof/>
          <w:sz w:val="22"/>
          <w:szCs w:val="22"/>
          <w:rtl/>
          <w:lang w:bidi="fa-IR"/>
        </w:rPr>
      </w:pPr>
      <w:hyperlink w:anchor="_Toc391741126" w:history="1">
        <w:r w:rsidR="00B23235" w:rsidRPr="00355396">
          <w:rPr>
            <w:rStyle w:val="Hyperlink"/>
            <w:noProof/>
            <w:rtl/>
          </w:rPr>
          <w:t xml:space="preserve">6- </w:t>
        </w:r>
        <w:r w:rsidR="00B23235" w:rsidRPr="00355396">
          <w:rPr>
            <w:rStyle w:val="Hyperlink"/>
            <w:rFonts w:hint="eastAsia"/>
            <w:noProof/>
            <w:rtl/>
          </w:rPr>
          <w:t>کثرت</w:t>
        </w:r>
        <w:r w:rsidR="00B23235" w:rsidRPr="00355396">
          <w:rPr>
            <w:rStyle w:val="Hyperlink"/>
            <w:noProof/>
            <w:rtl/>
          </w:rPr>
          <w:t xml:space="preserve"> </w:t>
        </w:r>
        <w:r w:rsidR="00B23235" w:rsidRPr="00355396">
          <w:rPr>
            <w:rStyle w:val="Hyperlink"/>
            <w:rFonts w:hint="eastAsia"/>
            <w:noProof/>
            <w:rtl/>
          </w:rPr>
          <w:t>دروغگو</w:t>
        </w:r>
        <w:r w:rsidR="00B23235" w:rsidRPr="00355396">
          <w:rPr>
            <w:rStyle w:val="Hyperlink"/>
            <w:rFonts w:hint="cs"/>
            <w:noProof/>
            <w:rtl/>
          </w:rPr>
          <w:t>ی</w:t>
        </w:r>
        <w:r w:rsidR="00B23235" w:rsidRPr="00355396">
          <w:rPr>
            <w:rStyle w:val="Hyperlink"/>
            <w:rFonts w:hint="eastAsia"/>
            <w:noProof/>
            <w:rtl/>
          </w:rPr>
          <w:t>ان</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که</w:t>
        </w:r>
        <w:r w:rsidR="00B23235" w:rsidRPr="00355396">
          <w:rPr>
            <w:rStyle w:val="Hyperlink"/>
            <w:noProof/>
            <w:rtl/>
          </w:rPr>
          <w:t xml:space="preserve"> </w:t>
        </w:r>
        <w:r w:rsidR="00B23235" w:rsidRPr="00355396">
          <w:rPr>
            <w:rStyle w:val="Hyperlink"/>
            <w:rFonts w:hint="eastAsia"/>
            <w:noProof/>
            <w:rtl/>
          </w:rPr>
          <w:t>بر</w:t>
        </w:r>
        <w:r w:rsidR="00B23235" w:rsidRPr="00355396">
          <w:rPr>
            <w:rStyle w:val="Hyperlink"/>
            <w:noProof/>
            <w:rtl/>
          </w:rPr>
          <w:t xml:space="preserve"> </w:t>
        </w:r>
        <w:r w:rsidR="00B23235" w:rsidRPr="00355396">
          <w:rPr>
            <w:rStyle w:val="Hyperlink"/>
            <w:rFonts w:hint="eastAsia"/>
            <w:noProof/>
            <w:rtl/>
          </w:rPr>
          <w:t>اهل</w:t>
        </w:r>
        <w:r w:rsidR="00B23235" w:rsidRPr="00355396">
          <w:rPr>
            <w:rStyle w:val="Hyperlink"/>
            <w:noProof/>
            <w:rtl/>
          </w:rPr>
          <w:t xml:space="preserve"> </w:t>
        </w:r>
        <w:r w:rsidR="00B23235" w:rsidRPr="00355396">
          <w:rPr>
            <w:rStyle w:val="Hyperlink"/>
            <w:rFonts w:hint="eastAsia"/>
            <w:noProof/>
            <w:rtl/>
          </w:rPr>
          <w:t>ب</w:t>
        </w:r>
        <w:r w:rsidR="00B23235" w:rsidRPr="00355396">
          <w:rPr>
            <w:rStyle w:val="Hyperlink"/>
            <w:rFonts w:hint="cs"/>
            <w:noProof/>
            <w:rtl/>
          </w:rPr>
          <w:t>ی</w:t>
        </w:r>
        <w:r w:rsidR="00B23235" w:rsidRPr="00355396">
          <w:rPr>
            <w:rStyle w:val="Hyperlink"/>
            <w:rFonts w:hint="eastAsia"/>
            <w:noProof/>
            <w:rtl/>
          </w:rPr>
          <w:t>ت</w:t>
        </w:r>
        <w:r w:rsidR="00B23235" w:rsidRPr="00355396">
          <w:rPr>
            <w:rStyle w:val="Hyperlink"/>
            <w:noProof/>
            <w:rtl/>
          </w:rPr>
          <w:t xml:space="preserve"> </w:t>
        </w:r>
        <w:r w:rsidR="00B23235" w:rsidRPr="00355396">
          <w:rPr>
            <w:rStyle w:val="Hyperlink"/>
            <w:rFonts w:hint="eastAsia"/>
            <w:noProof/>
            <w:rtl/>
          </w:rPr>
          <w:t>دروغ</w:t>
        </w:r>
        <w:r w:rsidR="00B23235" w:rsidRPr="00355396">
          <w:rPr>
            <w:rStyle w:val="Hyperlink"/>
            <w:noProof/>
            <w:rtl/>
          </w:rPr>
          <w:t xml:space="preserve"> </w:t>
        </w:r>
        <w:r w:rsidR="00B23235" w:rsidRPr="00355396">
          <w:rPr>
            <w:rStyle w:val="Hyperlink"/>
            <w:rFonts w:hint="eastAsia"/>
            <w:noProof/>
            <w:rtl/>
          </w:rPr>
          <w:t>بسته‌اند</w:t>
        </w:r>
        <w:r w:rsidR="00B23235" w:rsidRPr="00355396">
          <w:rPr>
            <w:rStyle w:val="Hyperlink"/>
            <w:noProof/>
            <w:rtl/>
          </w:rPr>
          <w:t xml:space="preserve"> </w:t>
        </w:r>
        <w:r w:rsidR="00B23235" w:rsidRPr="00355396">
          <w:rPr>
            <w:rStyle w:val="Hyperlink"/>
            <w:rFonts w:hint="eastAsia"/>
            <w:noProof/>
            <w:rtl/>
          </w:rPr>
          <w:t>و</w:t>
        </w:r>
        <w:r w:rsidR="00B23235" w:rsidRPr="00355396">
          <w:rPr>
            <w:rStyle w:val="Hyperlink"/>
            <w:noProof/>
            <w:rtl/>
          </w:rPr>
          <w:t xml:space="preserve"> </w:t>
        </w:r>
        <w:r w:rsidR="00B23235" w:rsidRPr="00355396">
          <w:rPr>
            <w:rStyle w:val="Hyperlink"/>
            <w:rFonts w:hint="eastAsia"/>
            <w:noProof/>
            <w:rtl/>
          </w:rPr>
          <w:t>تأث</w:t>
        </w:r>
        <w:r w:rsidR="00B23235" w:rsidRPr="00355396">
          <w:rPr>
            <w:rStyle w:val="Hyperlink"/>
            <w:rFonts w:hint="cs"/>
            <w:noProof/>
            <w:rtl/>
          </w:rPr>
          <w:t>ی</w:t>
        </w:r>
        <w:r w:rsidR="00B23235" w:rsidRPr="00355396">
          <w:rPr>
            <w:rStyle w:val="Hyperlink"/>
            <w:rFonts w:hint="eastAsia"/>
            <w:noProof/>
            <w:rtl/>
          </w:rPr>
          <w:t>ر</w:t>
        </w:r>
        <w:r w:rsidR="00B23235" w:rsidRPr="00355396">
          <w:rPr>
            <w:rStyle w:val="Hyperlink"/>
            <w:noProof/>
            <w:rtl/>
          </w:rPr>
          <w:t xml:space="preserve"> </w:t>
        </w:r>
        <w:r w:rsidR="00B23235" w:rsidRPr="00355396">
          <w:rPr>
            <w:rStyle w:val="Hyperlink"/>
            <w:rFonts w:hint="eastAsia"/>
            <w:noProof/>
            <w:rtl/>
          </w:rPr>
          <w:t>آن</w:t>
        </w:r>
        <w:r w:rsidR="00B23235" w:rsidRPr="00355396">
          <w:rPr>
            <w:rStyle w:val="Hyperlink"/>
            <w:noProof/>
            <w:rtl/>
          </w:rPr>
          <w:t xml:space="preserve"> </w:t>
        </w:r>
        <w:r w:rsidR="00B23235" w:rsidRPr="00355396">
          <w:rPr>
            <w:rStyle w:val="Hyperlink"/>
            <w:rFonts w:hint="eastAsia"/>
            <w:noProof/>
            <w:rtl/>
          </w:rPr>
          <w:t>در</w:t>
        </w:r>
        <w:r w:rsidR="00B23235" w:rsidRPr="00355396">
          <w:rPr>
            <w:rStyle w:val="Hyperlink"/>
            <w:noProof/>
            <w:rtl/>
          </w:rPr>
          <w:t xml:space="preserve"> </w:t>
        </w:r>
        <w:r w:rsidR="00B23235" w:rsidRPr="00355396">
          <w:rPr>
            <w:rStyle w:val="Hyperlink"/>
            <w:rFonts w:hint="eastAsia"/>
            <w:noProof/>
            <w:rtl/>
          </w:rPr>
          <w:t>روا</w:t>
        </w:r>
        <w:r w:rsidR="00B23235" w:rsidRPr="00355396">
          <w:rPr>
            <w:rStyle w:val="Hyperlink"/>
            <w:rFonts w:hint="cs"/>
            <w:noProof/>
            <w:rtl/>
          </w:rPr>
          <w:t>ی</w:t>
        </w:r>
        <w:r w:rsidR="00B23235" w:rsidRPr="00355396">
          <w:rPr>
            <w:rStyle w:val="Hyperlink"/>
            <w:rFonts w:hint="eastAsia"/>
            <w:noProof/>
            <w:rtl/>
          </w:rPr>
          <w:t>ت</w:t>
        </w:r>
        <w:r w:rsidR="00B23235" w:rsidRPr="00355396">
          <w:rPr>
            <w:rStyle w:val="Hyperlink"/>
            <w:noProof/>
            <w:rtl/>
          </w:rPr>
          <w:t xml:space="preserve"> </w:t>
        </w:r>
        <w:r w:rsidR="00B23235" w:rsidRPr="00355396">
          <w:rPr>
            <w:rStyle w:val="Hyperlink"/>
            <w:rFonts w:hint="eastAsia"/>
            <w:noProof/>
            <w:rtl/>
          </w:rPr>
          <w:t>از</w:t>
        </w:r>
        <w:r w:rsidR="00B23235" w:rsidRPr="00355396">
          <w:rPr>
            <w:rStyle w:val="Hyperlink"/>
            <w:noProof/>
            <w:rtl/>
          </w:rPr>
          <w:t xml:space="preserve"> </w:t>
        </w:r>
        <w:r w:rsidR="00B23235" w:rsidRPr="00355396">
          <w:rPr>
            <w:rStyle w:val="Hyperlink"/>
            <w:rFonts w:hint="eastAsia"/>
            <w:noProof/>
            <w:rtl/>
          </w:rPr>
          <w:t>اهل</w:t>
        </w:r>
        <w:r w:rsidR="00B23235" w:rsidRPr="00355396">
          <w:rPr>
            <w:rStyle w:val="Hyperlink"/>
            <w:noProof/>
            <w:rtl/>
          </w:rPr>
          <w:t xml:space="preserve"> </w:t>
        </w:r>
        <w:r w:rsidR="00B23235" w:rsidRPr="00355396">
          <w:rPr>
            <w:rStyle w:val="Hyperlink"/>
            <w:rFonts w:hint="eastAsia"/>
            <w:noProof/>
            <w:rtl/>
          </w:rPr>
          <w:t>ب</w:t>
        </w:r>
        <w:r w:rsidR="00B23235" w:rsidRPr="00355396">
          <w:rPr>
            <w:rStyle w:val="Hyperlink"/>
            <w:rFonts w:hint="cs"/>
            <w:noProof/>
            <w:rtl/>
          </w:rPr>
          <w:t>ی</w:t>
        </w:r>
        <w:r w:rsidR="00B23235" w:rsidRPr="00355396">
          <w:rPr>
            <w:rStyle w:val="Hyperlink"/>
            <w:rFonts w:hint="eastAsia"/>
            <w:noProof/>
            <w:rtl/>
          </w:rPr>
          <w:t>ت</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Toc391741126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72</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27" w:history="1">
        <w:r w:rsidR="00B23235" w:rsidRPr="00355396">
          <w:rPr>
            <w:rStyle w:val="Hyperlink"/>
            <w:rFonts w:hint="eastAsia"/>
            <w:noProof/>
            <w:rtl/>
          </w:rPr>
          <w:t>موثق</w:t>
        </w:r>
        <w:r w:rsidR="00B23235" w:rsidRPr="00355396">
          <w:rPr>
            <w:rStyle w:val="Hyperlink"/>
            <w:rFonts w:hint="eastAsia"/>
            <w:noProof/>
          </w:rPr>
          <w:t>‌</w:t>
        </w:r>
        <w:r w:rsidR="00B23235" w:rsidRPr="00355396">
          <w:rPr>
            <w:rStyle w:val="Hyperlink"/>
            <w:rFonts w:hint="eastAsia"/>
            <w:noProof/>
            <w:rtl/>
          </w:rPr>
          <w:t>تر</w:t>
        </w:r>
        <w:r w:rsidR="00B23235" w:rsidRPr="00355396">
          <w:rPr>
            <w:rStyle w:val="Hyperlink"/>
            <w:rFonts w:hint="cs"/>
            <w:noProof/>
            <w:rtl/>
          </w:rPr>
          <w:t>ی</w:t>
        </w:r>
        <w:r w:rsidR="00B23235" w:rsidRPr="00355396">
          <w:rPr>
            <w:rStyle w:val="Hyperlink"/>
            <w:rFonts w:hint="eastAsia"/>
            <w:noProof/>
            <w:rtl/>
          </w:rPr>
          <w:t>ن</w:t>
        </w:r>
        <w:r w:rsidR="00B23235" w:rsidRPr="00355396">
          <w:rPr>
            <w:rStyle w:val="Hyperlink"/>
            <w:noProof/>
            <w:rtl/>
          </w:rPr>
          <w:t xml:space="preserve"> </w:t>
        </w:r>
        <w:r w:rsidR="00B23235" w:rsidRPr="00355396">
          <w:rPr>
            <w:rStyle w:val="Hyperlink"/>
            <w:rFonts w:hint="eastAsia"/>
            <w:noProof/>
            <w:rtl/>
          </w:rPr>
          <w:t>و</w:t>
        </w:r>
        <w:r w:rsidR="00B23235" w:rsidRPr="00355396">
          <w:rPr>
            <w:rStyle w:val="Hyperlink"/>
            <w:noProof/>
            <w:rtl/>
          </w:rPr>
          <w:t xml:space="preserve"> </w:t>
        </w:r>
        <w:r w:rsidR="00B23235" w:rsidRPr="00355396">
          <w:rPr>
            <w:rStyle w:val="Hyperlink"/>
            <w:rFonts w:hint="eastAsia"/>
            <w:noProof/>
            <w:rtl/>
          </w:rPr>
          <w:t>معتمدتر</w:t>
        </w:r>
        <w:r w:rsidR="00B23235" w:rsidRPr="00355396">
          <w:rPr>
            <w:rStyle w:val="Hyperlink"/>
            <w:rFonts w:hint="cs"/>
            <w:noProof/>
            <w:rtl/>
          </w:rPr>
          <w:t>ی</w:t>
        </w:r>
        <w:r w:rsidR="00B23235" w:rsidRPr="00355396">
          <w:rPr>
            <w:rStyle w:val="Hyperlink"/>
            <w:rFonts w:hint="eastAsia"/>
            <w:noProof/>
            <w:rtl/>
          </w:rPr>
          <w:t>ن</w:t>
        </w:r>
        <w:r w:rsidR="00B23235" w:rsidRPr="00355396">
          <w:rPr>
            <w:rStyle w:val="Hyperlink"/>
            <w:noProof/>
            <w:rtl/>
          </w:rPr>
          <w:t xml:space="preserve"> </w:t>
        </w:r>
        <w:r w:rsidR="00B23235" w:rsidRPr="00355396">
          <w:rPr>
            <w:rStyle w:val="Hyperlink"/>
            <w:rFonts w:hint="eastAsia"/>
            <w:noProof/>
            <w:rtl/>
          </w:rPr>
          <w:t>منابع</w:t>
        </w:r>
        <w:r w:rsidR="00B23235" w:rsidRPr="00355396">
          <w:rPr>
            <w:rStyle w:val="Hyperlink"/>
            <w:noProof/>
            <w:rtl/>
          </w:rPr>
          <w:t xml:space="preserve"> </w:t>
        </w:r>
        <w:r w:rsidR="00B23235" w:rsidRPr="00355396">
          <w:rPr>
            <w:rStyle w:val="Hyperlink"/>
            <w:rFonts w:hint="eastAsia"/>
            <w:noProof/>
            <w:rtl/>
          </w:rPr>
          <w:t>حد</w:t>
        </w:r>
        <w:r w:rsidR="00B23235" w:rsidRPr="00355396">
          <w:rPr>
            <w:rStyle w:val="Hyperlink"/>
            <w:rFonts w:hint="cs"/>
            <w:noProof/>
            <w:rtl/>
          </w:rPr>
          <w:t>ی</w:t>
        </w:r>
        <w:r w:rsidR="00B23235" w:rsidRPr="00355396">
          <w:rPr>
            <w:rStyle w:val="Hyperlink"/>
            <w:rFonts w:hint="eastAsia"/>
            <w:noProof/>
            <w:rtl/>
          </w:rPr>
          <w:t>ث</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در</w:t>
        </w:r>
        <w:r w:rsidR="00B23235" w:rsidRPr="00355396">
          <w:rPr>
            <w:rStyle w:val="Hyperlink"/>
            <w:noProof/>
            <w:rtl/>
          </w:rPr>
          <w:t xml:space="preserve"> </w:t>
        </w:r>
        <w:r w:rsidR="00B23235" w:rsidRPr="00355396">
          <w:rPr>
            <w:rStyle w:val="Hyperlink"/>
            <w:rFonts w:hint="eastAsia"/>
            <w:noProof/>
            <w:rtl/>
          </w:rPr>
          <w:t>نزد</w:t>
        </w:r>
        <w:r w:rsidR="00B23235" w:rsidRPr="00355396">
          <w:rPr>
            <w:rStyle w:val="Hyperlink"/>
            <w:noProof/>
            <w:rtl/>
          </w:rPr>
          <w:t xml:space="preserve"> </w:t>
        </w:r>
        <w:r w:rsidR="00B23235" w:rsidRPr="00355396">
          <w:rPr>
            <w:rStyle w:val="Hyperlink"/>
            <w:rFonts w:hint="eastAsia"/>
            <w:noProof/>
            <w:rtl/>
          </w:rPr>
          <w:t>امام</w:t>
        </w:r>
        <w:r w:rsidR="00B23235" w:rsidRPr="00355396">
          <w:rPr>
            <w:rStyle w:val="Hyperlink"/>
            <w:rFonts w:hint="cs"/>
            <w:noProof/>
            <w:rtl/>
          </w:rPr>
          <w:t>ی</w:t>
        </w:r>
        <w:r w:rsidR="00B23235" w:rsidRPr="00355396">
          <w:rPr>
            <w:rStyle w:val="Hyperlink"/>
            <w:rFonts w:hint="eastAsia"/>
            <w:noProof/>
            <w:rtl/>
          </w:rPr>
          <w:t>ه</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Toc391741127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76</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28" w:history="1">
        <w:r w:rsidR="00B23235" w:rsidRPr="00355396">
          <w:rPr>
            <w:rStyle w:val="Hyperlink"/>
            <w:rFonts w:hint="eastAsia"/>
            <w:noProof/>
            <w:rtl/>
          </w:rPr>
          <w:t>عدم</w:t>
        </w:r>
        <w:r w:rsidR="00B23235" w:rsidRPr="00355396">
          <w:rPr>
            <w:rStyle w:val="Hyperlink"/>
            <w:noProof/>
            <w:rtl/>
          </w:rPr>
          <w:t xml:space="preserve"> </w:t>
        </w:r>
        <w:r w:rsidR="00B23235" w:rsidRPr="00355396">
          <w:rPr>
            <w:rStyle w:val="Hyperlink"/>
            <w:rFonts w:hint="eastAsia"/>
            <w:noProof/>
            <w:rtl/>
          </w:rPr>
          <w:t>تشخ</w:t>
        </w:r>
        <w:r w:rsidR="00B23235" w:rsidRPr="00355396">
          <w:rPr>
            <w:rStyle w:val="Hyperlink"/>
            <w:rFonts w:hint="cs"/>
            <w:noProof/>
            <w:rtl/>
          </w:rPr>
          <w:t>ی</w:t>
        </w:r>
        <w:r w:rsidR="00B23235" w:rsidRPr="00355396">
          <w:rPr>
            <w:rStyle w:val="Hyperlink"/>
            <w:rFonts w:hint="eastAsia"/>
            <w:noProof/>
            <w:rtl/>
          </w:rPr>
          <w:t>ص</w:t>
        </w:r>
        <w:r w:rsidR="00B23235" w:rsidRPr="00355396">
          <w:rPr>
            <w:rStyle w:val="Hyperlink"/>
            <w:noProof/>
            <w:rtl/>
          </w:rPr>
          <w:t xml:space="preserve"> </w:t>
        </w:r>
        <w:r w:rsidR="00B23235" w:rsidRPr="00355396">
          <w:rPr>
            <w:rStyle w:val="Hyperlink"/>
            <w:rFonts w:hint="eastAsia"/>
            <w:noProof/>
            <w:rtl/>
          </w:rPr>
          <w:t>روا</w:t>
        </w:r>
        <w:r w:rsidR="00B23235" w:rsidRPr="00355396">
          <w:rPr>
            <w:rStyle w:val="Hyperlink"/>
            <w:rFonts w:hint="cs"/>
            <w:noProof/>
            <w:rtl/>
          </w:rPr>
          <w:t>ی</w:t>
        </w:r>
        <w:r w:rsidR="00B23235" w:rsidRPr="00355396">
          <w:rPr>
            <w:rStyle w:val="Hyperlink"/>
            <w:rFonts w:hint="eastAsia"/>
            <w:noProof/>
            <w:rtl/>
          </w:rPr>
          <w:t>ات</w:t>
        </w:r>
        <w:r w:rsidR="00B23235" w:rsidRPr="00355396">
          <w:rPr>
            <w:rStyle w:val="Hyperlink"/>
            <w:noProof/>
            <w:rtl/>
          </w:rPr>
          <w:t xml:space="preserve"> </w:t>
        </w:r>
        <w:r w:rsidR="00B23235" w:rsidRPr="00355396">
          <w:rPr>
            <w:rStyle w:val="Hyperlink"/>
            <w:rFonts w:hint="eastAsia"/>
            <w:noProof/>
            <w:rtl/>
          </w:rPr>
          <w:t>ضع</w:t>
        </w:r>
        <w:r w:rsidR="00B23235" w:rsidRPr="00355396">
          <w:rPr>
            <w:rStyle w:val="Hyperlink"/>
            <w:rFonts w:hint="cs"/>
            <w:noProof/>
            <w:rtl/>
          </w:rPr>
          <w:t>ی</w:t>
        </w:r>
        <w:r w:rsidR="00B23235" w:rsidRPr="00355396">
          <w:rPr>
            <w:rStyle w:val="Hyperlink"/>
            <w:rFonts w:hint="eastAsia"/>
            <w:noProof/>
            <w:rtl/>
          </w:rPr>
          <w:t>ف</w:t>
        </w:r>
        <w:r w:rsidR="00B23235" w:rsidRPr="00355396">
          <w:rPr>
            <w:rStyle w:val="Hyperlink"/>
            <w:noProof/>
            <w:rtl/>
          </w:rPr>
          <w:t xml:space="preserve"> </w:t>
        </w:r>
        <w:r w:rsidR="00B23235" w:rsidRPr="00355396">
          <w:rPr>
            <w:rStyle w:val="Hyperlink"/>
            <w:rFonts w:hint="eastAsia"/>
            <w:noProof/>
            <w:rtl/>
          </w:rPr>
          <w:t>از</w:t>
        </w:r>
        <w:r w:rsidR="00B23235" w:rsidRPr="00355396">
          <w:rPr>
            <w:rStyle w:val="Hyperlink"/>
            <w:noProof/>
            <w:rtl/>
          </w:rPr>
          <w:t xml:space="preserve"> </w:t>
        </w:r>
        <w:r w:rsidR="00B23235" w:rsidRPr="00355396">
          <w:rPr>
            <w:rStyle w:val="Hyperlink"/>
            <w:rFonts w:hint="eastAsia"/>
            <w:noProof/>
            <w:rtl/>
          </w:rPr>
          <w:t>روا</w:t>
        </w:r>
        <w:r w:rsidR="00B23235" w:rsidRPr="00355396">
          <w:rPr>
            <w:rStyle w:val="Hyperlink"/>
            <w:rFonts w:hint="cs"/>
            <w:noProof/>
            <w:rtl/>
          </w:rPr>
          <w:t>ی</w:t>
        </w:r>
        <w:r w:rsidR="00B23235" w:rsidRPr="00355396">
          <w:rPr>
            <w:rStyle w:val="Hyperlink"/>
            <w:rFonts w:hint="eastAsia"/>
            <w:noProof/>
            <w:rtl/>
          </w:rPr>
          <w:t>ات</w:t>
        </w:r>
        <w:r w:rsidR="00B23235" w:rsidRPr="00355396">
          <w:rPr>
            <w:rStyle w:val="Hyperlink"/>
            <w:noProof/>
            <w:rtl/>
          </w:rPr>
          <w:t xml:space="preserve"> </w:t>
        </w:r>
        <w:r w:rsidR="00B23235" w:rsidRPr="00355396">
          <w:rPr>
            <w:rStyle w:val="Hyperlink"/>
            <w:rFonts w:hint="eastAsia"/>
            <w:noProof/>
            <w:rtl/>
          </w:rPr>
          <w:t>صح</w:t>
        </w:r>
        <w:r w:rsidR="00B23235" w:rsidRPr="00355396">
          <w:rPr>
            <w:rStyle w:val="Hyperlink"/>
            <w:rFonts w:hint="cs"/>
            <w:noProof/>
            <w:rtl/>
          </w:rPr>
          <w:t>ی</w:t>
        </w:r>
        <w:r w:rsidR="00B23235" w:rsidRPr="00355396">
          <w:rPr>
            <w:rStyle w:val="Hyperlink"/>
            <w:rFonts w:hint="eastAsia"/>
            <w:noProof/>
            <w:rtl/>
          </w:rPr>
          <w:t>ح</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Toc391741128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79</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29" w:history="1">
        <w:r w:rsidR="00B23235" w:rsidRPr="00355396">
          <w:rPr>
            <w:rStyle w:val="Hyperlink"/>
            <w:rFonts w:hint="eastAsia"/>
            <w:noProof/>
            <w:rtl/>
          </w:rPr>
          <w:t>مضمون</w:t>
        </w:r>
        <w:r w:rsidR="00B23235" w:rsidRPr="00355396">
          <w:rPr>
            <w:rStyle w:val="Hyperlink"/>
            <w:noProof/>
            <w:rtl/>
          </w:rPr>
          <w:t xml:space="preserve"> </w:t>
        </w:r>
        <w:r w:rsidR="00B23235" w:rsidRPr="00355396">
          <w:rPr>
            <w:rStyle w:val="Hyperlink"/>
            <w:rFonts w:hint="eastAsia"/>
            <w:noProof/>
            <w:rtl/>
          </w:rPr>
          <w:t>کتاب</w:t>
        </w:r>
        <w:r w:rsidR="00B23235" w:rsidRPr="00355396">
          <w:rPr>
            <w:rStyle w:val="Hyperlink"/>
            <w:noProof/>
            <w:rtl/>
          </w:rPr>
          <w:t xml:space="preserve"> «</w:t>
        </w:r>
        <w:r w:rsidR="00B23235" w:rsidRPr="00355396">
          <w:rPr>
            <w:rStyle w:val="Hyperlink"/>
            <w:rFonts w:hint="eastAsia"/>
            <w:noProof/>
            <w:rtl/>
          </w:rPr>
          <w:t>الکاف</w:t>
        </w:r>
        <w:r w:rsidR="00B23235" w:rsidRPr="00355396">
          <w:rPr>
            <w:rStyle w:val="Hyperlink"/>
            <w:rFonts w:hint="cs"/>
            <w:noProof/>
            <w:rtl/>
          </w:rPr>
          <w:t>ی</w:t>
        </w:r>
        <w:r w:rsidR="00B23235" w:rsidRPr="00355396">
          <w:rPr>
            <w:rStyle w:val="Hyperlink"/>
            <w:rFonts w:hint="eastAsia"/>
            <w:noProof/>
            <w:rtl/>
          </w:rPr>
          <w:t>»</w:t>
        </w:r>
        <w:r w:rsidR="00B23235" w:rsidRPr="00355396">
          <w:rPr>
            <w:rStyle w:val="Hyperlink"/>
            <w:noProof/>
            <w:rtl/>
          </w:rPr>
          <w:t xml:space="preserve"> </w:t>
        </w:r>
        <w:r w:rsidR="00B23235" w:rsidRPr="00355396">
          <w:rPr>
            <w:rStyle w:val="Hyperlink"/>
            <w:rFonts w:hint="eastAsia"/>
            <w:noProof/>
            <w:rtl/>
          </w:rPr>
          <w:t>به</w:t>
        </w:r>
        <w:r w:rsidR="00B23235" w:rsidRPr="00355396">
          <w:rPr>
            <w:rStyle w:val="Hyperlink"/>
            <w:noProof/>
            <w:rtl/>
          </w:rPr>
          <w:t xml:space="preserve"> </w:t>
        </w:r>
        <w:r w:rsidR="00B23235" w:rsidRPr="00355396">
          <w:rPr>
            <w:rStyle w:val="Hyperlink"/>
            <w:rFonts w:hint="eastAsia"/>
            <w:noProof/>
            <w:rtl/>
          </w:rPr>
          <w:t>طور</w:t>
        </w:r>
        <w:r w:rsidR="00B23235" w:rsidRPr="00355396">
          <w:rPr>
            <w:rStyle w:val="Hyperlink"/>
            <w:noProof/>
            <w:rtl/>
          </w:rPr>
          <w:t xml:space="preserve"> </w:t>
        </w:r>
        <w:r w:rsidR="00B23235" w:rsidRPr="00355396">
          <w:rPr>
            <w:rStyle w:val="Hyperlink"/>
            <w:rFonts w:hint="eastAsia"/>
            <w:noProof/>
            <w:rtl/>
          </w:rPr>
          <w:t>قطع</w:t>
        </w:r>
        <w:r w:rsidR="00B23235" w:rsidRPr="00355396">
          <w:rPr>
            <w:rStyle w:val="Hyperlink"/>
            <w:noProof/>
            <w:rtl/>
          </w:rPr>
          <w:t xml:space="preserve"> </w:t>
        </w:r>
        <w:r w:rsidR="00B23235" w:rsidRPr="00355396">
          <w:rPr>
            <w:rStyle w:val="Hyperlink"/>
            <w:rFonts w:hint="eastAsia"/>
            <w:noProof/>
            <w:rtl/>
          </w:rPr>
          <w:t>نشان</w:t>
        </w:r>
        <w:r w:rsidR="00B23235" w:rsidRPr="00355396">
          <w:rPr>
            <w:rStyle w:val="Hyperlink"/>
            <w:noProof/>
            <w:rtl/>
          </w:rPr>
          <w:t xml:space="preserve"> </w:t>
        </w:r>
        <w:r w:rsidR="00B23235" w:rsidRPr="00355396">
          <w:rPr>
            <w:rStyle w:val="Hyperlink"/>
            <w:rFonts w:hint="eastAsia"/>
            <w:noProof/>
            <w:rtl/>
          </w:rPr>
          <w:t>دهنده</w:t>
        </w:r>
        <w:r w:rsidR="00B23235" w:rsidRPr="00355396">
          <w:rPr>
            <w:rStyle w:val="Hyperlink"/>
            <w:noProof/>
            <w:rtl/>
          </w:rPr>
          <w:t xml:space="preserve"> </w:t>
        </w:r>
        <w:r w:rsidR="00B23235" w:rsidRPr="00355396">
          <w:rPr>
            <w:rStyle w:val="Hyperlink"/>
            <w:rFonts w:hint="eastAsia"/>
            <w:noProof/>
            <w:rtl/>
          </w:rPr>
          <w:t>صح</w:t>
        </w:r>
        <w:r w:rsidR="00B23235" w:rsidRPr="00355396">
          <w:rPr>
            <w:rStyle w:val="Hyperlink"/>
            <w:rFonts w:hint="cs"/>
            <w:noProof/>
            <w:rtl/>
          </w:rPr>
          <w:t>ی</w:t>
        </w:r>
        <w:r w:rsidR="00B23235" w:rsidRPr="00355396">
          <w:rPr>
            <w:rStyle w:val="Hyperlink"/>
            <w:rFonts w:hint="eastAsia"/>
            <w:noProof/>
            <w:rtl/>
          </w:rPr>
          <w:t>ح</w:t>
        </w:r>
        <w:r w:rsidR="00B23235" w:rsidRPr="00355396">
          <w:rPr>
            <w:rStyle w:val="Hyperlink"/>
            <w:noProof/>
            <w:rtl/>
          </w:rPr>
          <w:t xml:space="preserve"> </w:t>
        </w:r>
        <w:r w:rsidR="00B23235" w:rsidRPr="00355396">
          <w:rPr>
            <w:rStyle w:val="Hyperlink"/>
            <w:rFonts w:hint="eastAsia"/>
            <w:noProof/>
            <w:rtl/>
          </w:rPr>
          <w:t>نبودن</w:t>
        </w:r>
        <w:r w:rsidR="00B23235" w:rsidRPr="00355396">
          <w:rPr>
            <w:rStyle w:val="Hyperlink"/>
            <w:noProof/>
            <w:rtl/>
          </w:rPr>
          <w:t xml:space="preserve"> </w:t>
        </w:r>
        <w:r w:rsidR="00B23235" w:rsidRPr="00355396">
          <w:rPr>
            <w:rStyle w:val="Hyperlink"/>
            <w:rFonts w:hint="eastAsia"/>
            <w:noProof/>
            <w:rtl/>
          </w:rPr>
          <w:t>نسبت</w:t>
        </w:r>
        <w:r w:rsidR="00B23235" w:rsidRPr="00355396">
          <w:rPr>
            <w:rStyle w:val="Hyperlink"/>
            <w:noProof/>
            <w:rtl/>
          </w:rPr>
          <w:t xml:space="preserve"> </w:t>
        </w:r>
        <w:r w:rsidR="00B23235" w:rsidRPr="00355396">
          <w:rPr>
            <w:rStyle w:val="Hyperlink"/>
            <w:rFonts w:hint="eastAsia"/>
            <w:noProof/>
            <w:rtl/>
          </w:rPr>
          <w:t>آن</w:t>
        </w:r>
        <w:r w:rsidR="00B23235" w:rsidRPr="00355396">
          <w:rPr>
            <w:rStyle w:val="Hyperlink"/>
            <w:noProof/>
            <w:rtl/>
          </w:rPr>
          <w:t xml:space="preserve"> </w:t>
        </w:r>
        <w:r w:rsidR="00B23235" w:rsidRPr="00355396">
          <w:rPr>
            <w:rStyle w:val="Hyperlink"/>
            <w:rFonts w:hint="eastAsia"/>
            <w:noProof/>
            <w:rtl/>
          </w:rPr>
          <w:t>به</w:t>
        </w:r>
        <w:r w:rsidR="00B23235" w:rsidRPr="00355396">
          <w:rPr>
            <w:rStyle w:val="Hyperlink"/>
            <w:noProof/>
            <w:rtl/>
          </w:rPr>
          <w:t xml:space="preserve"> </w:t>
        </w:r>
        <w:r w:rsidR="00B23235" w:rsidRPr="00355396">
          <w:rPr>
            <w:rStyle w:val="Hyperlink"/>
            <w:rFonts w:hint="eastAsia"/>
            <w:noProof/>
            <w:rtl/>
          </w:rPr>
          <w:t>اهل</w:t>
        </w:r>
        <w:r w:rsidR="00B23235" w:rsidRPr="00355396">
          <w:rPr>
            <w:rStyle w:val="Hyperlink"/>
            <w:noProof/>
            <w:rtl/>
          </w:rPr>
          <w:t xml:space="preserve"> </w:t>
        </w:r>
        <w:r w:rsidR="00B23235" w:rsidRPr="00355396">
          <w:rPr>
            <w:rStyle w:val="Hyperlink"/>
            <w:rFonts w:hint="eastAsia"/>
            <w:noProof/>
            <w:rtl/>
          </w:rPr>
          <w:t>ب</w:t>
        </w:r>
        <w:r w:rsidR="00B23235" w:rsidRPr="00355396">
          <w:rPr>
            <w:rStyle w:val="Hyperlink"/>
            <w:rFonts w:hint="cs"/>
            <w:noProof/>
            <w:rtl/>
          </w:rPr>
          <w:t>ی</w:t>
        </w:r>
        <w:r w:rsidR="00B23235" w:rsidRPr="00355396">
          <w:rPr>
            <w:rStyle w:val="Hyperlink"/>
            <w:rFonts w:hint="eastAsia"/>
            <w:noProof/>
            <w:rtl/>
          </w:rPr>
          <w:t>ت</w:t>
        </w:r>
        <w:r w:rsidR="00B23235" w:rsidRPr="00355396">
          <w:rPr>
            <w:rStyle w:val="Hyperlink"/>
            <w:noProof/>
            <w:rtl/>
          </w:rPr>
          <w:t xml:space="preserve"> </w:t>
        </w:r>
        <w:r w:rsidR="00B23235" w:rsidRPr="00355396">
          <w:rPr>
            <w:rStyle w:val="Hyperlink"/>
            <w:rFonts w:hint="eastAsia"/>
            <w:noProof/>
            <w:rtl/>
          </w:rPr>
          <w:t>است</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Toc391741129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81</w:t>
        </w:r>
        <w:r w:rsidR="00B23235">
          <w:rPr>
            <w:rStyle w:val="Hyperlink"/>
            <w:noProof/>
            <w:rtl/>
          </w:rPr>
          <w:fldChar w:fldCharType="end"/>
        </w:r>
      </w:hyperlink>
    </w:p>
    <w:p w:rsidR="00B23235" w:rsidRDefault="00257241">
      <w:pPr>
        <w:pStyle w:val="TOC1"/>
        <w:tabs>
          <w:tab w:val="right" w:leader="dot" w:pos="6226"/>
        </w:tabs>
        <w:rPr>
          <w:rFonts w:ascii="Calibri" w:hAnsi="Calibri" w:cs="Arial"/>
          <w:bCs w:val="0"/>
          <w:noProof/>
          <w:sz w:val="22"/>
          <w:szCs w:val="22"/>
          <w:rtl/>
          <w:lang w:bidi="fa-IR"/>
        </w:rPr>
      </w:pPr>
      <w:hyperlink w:anchor="_Toc391741130" w:history="1">
        <w:r w:rsidR="00B23235" w:rsidRPr="00355396">
          <w:rPr>
            <w:rStyle w:val="Hyperlink"/>
            <w:rFonts w:hint="eastAsia"/>
            <w:noProof/>
            <w:rtl/>
          </w:rPr>
          <w:t>فصل</w:t>
        </w:r>
        <w:r w:rsidR="00B23235" w:rsidRPr="00355396">
          <w:rPr>
            <w:rStyle w:val="Hyperlink"/>
            <w:noProof/>
            <w:rtl/>
          </w:rPr>
          <w:t xml:space="preserve"> </w:t>
        </w:r>
        <w:r w:rsidR="00B23235" w:rsidRPr="00355396">
          <w:rPr>
            <w:rStyle w:val="Hyperlink"/>
            <w:rFonts w:hint="eastAsia"/>
            <w:noProof/>
            <w:rtl/>
          </w:rPr>
          <w:t>چهارم</w:t>
        </w:r>
        <w:r w:rsidR="00B23235" w:rsidRPr="00355396">
          <w:rPr>
            <w:rStyle w:val="Hyperlink"/>
            <w:noProof/>
            <w:rtl/>
          </w:rPr>
          <w:t xml:space="preserve"> </w:t>
        </w:r>
        <w:r w:rsidR="00B23235" w:rsidRPr="00355396">
          <w:rPr>
            <w:rStyle w:val="Hyperlink"/>
            <w:rFonts w:hint="eastAsia"/>
            <w:noProof/>
            <w:rtl/>
          </w:rPr>
          <w:t>استناد</w:t>
        </w:r>
        <w:r w:rsidR="00B23235" w:rsidRPr="00355396">
          <w:rPr>
            <w:rStyle w:val="Hyperlink"/>
            <w:noProof/>
            <w:rtl/>
          </w:rPr>
          <w:t xml:space="preserve"> </w:t>
        </w:r>
        <w:r w:rsidR="00B23235" w:rsidRPr="00355396">
          <w:rPr>
            <w:rStyle w:val="Hyperlink"/>
            <w:rFonts w:hint="eastAsia"/>
            <w:noProof/>
            <w:rtl/>
          </w:rPr>
          <w:t>و</w:t>
        </w:r>
        <w:r w:rsidR="00B23235" w:rsidRPr="00355396">
          <w:rPr>
            <w:rStyle w:val="Hyperlink"/>
            <w:noProof/>
            <w:rtl/>
          </w:rPr>
          <w:t xml:space="preserve"> </w:t>
        </w:r>
        <w:r w:rsidR="00B23235" w:rsidRPr="00355396">
          <w:rPr>
            <w:rStyle w:val="Hyperlink"/>
            <w:rFonts w:hint="eastAsia"/>
            <w:noProof/>
            <w:rtl/>
          </w:rPr>
          <w:t>تک</w:t>
        </w:r>
        <w:r w:rsidR="00B23235" w:rsidRPr="00355396">
          <w:rPr>
            <w:rStyle w:val="Hyperlink"/>
            <w:rFonts w:hint="cs"/>
            <w:noProof/>
            <w:rtl/>
          </w:rPr>
          <w:t>ی</w:t>
        </w:r>
        <w:r w:rsidR="00B23235" w:rsidRPr="00355396">
          <w:rPr>
            <w:rStyle w:val="Hyperlink"/>
            <w:rFonts w:hint="eastAsia"/>
            <w:noProof/>
            <w:rtl/>
          </w:rPr>
          <w:t>ه</w:t>
        </w:r>
        <w:r w:rsidR="00B23235" w:rsidRPr="00355396">
          <w:rPr>
            <w:rStyle w:val="Hyperlink"/>
            <w:noProof/>
            <w:rtl/>
          </w:rPr>
          <w:t xml:space="preserve"> </w:t>
        </w:r>
        <w:r w:rsidR="00B23235" w:rsidRPr="00355396">
          <w:rPr>
            <w:rStyle w:val="Hyperlink"/>
            <w:rFonts w:hint="eastAsia"/>
            <w:noProof/>
            <w:rtl/>
          </w:rPr>
          <w:t>به</w:t>
        </w:r>
        <w:r w:rsidR="00B23235" w:rsidRPr="00355396">
          <w:rPr>
            <w:rStyle w:val="Hyperlink"/>
            <w:noProof/>
            <w:rtl/>
          </w:rPr>
          <w:t xml:space="preserve"> </w:t>
        </w:r>
        <w:r w:rsidR="00B23235" w:rsidRPr="00355396">
          <w:rPr>
            <w:rStyle w:val="Hyperlink"/>
            <w:rFonts w:hint="eastAsia"/>
            <w:noProof/>
            <w:rtl/>
          </w:rPr>
          <w:t>قاعده</w:t>
        </w:r>
        <w:r w:rsidR="00B23235" w:rsidRPr="00355396">
          <w:rPr>
            <w:rStyle w:val="Hyperlink"/>
            <w:noProof/>
            <w:rtl/>
          </w:rPr>
          <w:t xml:space="preserve"> «</w:t>
        </w:r>
        <w:r w:rsidR="00B23235" w:rsidRPr="00355396">
          <w:rPr>
            <w:rStyle w:val="Hyperlink"/>
            <w:rFonts w:hint="eastAsia"/>
            <w:noProof/>
            <w:rtl/>
          </w:rPr>
          <w:t>خذ</w:t>
        </w:r>
        <w:r w:rsidR="00B23235" w:rsidRPr="00355396">
          <w:rPr>
            <w:rStyle w:val="Hyperlink"/>
            <w:noProof/>
            <w:rtl/>
          </w:rPr>
          <w:t xml:space="preserve"> </w:t>
        </w:r>
        <w:r w:rsidR="00B23235" w:rsidRPr="00355396">
          <w:rPr>
            <w:rStyle w:val="Hyperlink"/>
            <w:rFonts w:hint="eastAsia"/>
            <w:noProof/>
            <w:rtl/>
          </w:rPr>
          <w:t>ما</w:t>
        </w:r>
        <w:r w:rsidR="00B23235" w:rsidRPr="00355396">
          <w:rPr>
            <w:rStyle w:val="Hyperlink"/>
            <w:noProof/>
            <w:rtl/>
          </w:rPr>
          <w:t xml:space="preserve"> </w:t>
        </w:r>
        <w:r w:rsidR="00B23235" w:rsidRPr="00355396">
          <w:rPr>
            <w:rStyle w:val="Hyperlink"/>
            <w:rFonts w:hint="eastAsia"/>
            <w:noProof/>
            <w:rtl/>
          </w:rPr>
          <w:t>خالف</w:t>
        </w:r>
        <w:r w:rsidR="00B23235" w:rsidRPr="00355396">
          <w:rPr>
            <w:rStyle w:val="Hyperlink"/>
            <w:noProof/>
            <w:rtl/>
          </w:rPr>
          <w:t xml:space="preserve"> </w:t>
        </w:r>
        <w:r w:rsidR="00B23235" w:rsidRPr="00355396">
          <w:rPr>
            <w:rStyle w:val="Hyperlink"/>
            <w:rFonts w:hint="eastAsia"/>
            <w:noProof/>
            <w:rtl/>
          </w:rPr>
          <w:t>العامة</w:t>
        </w:r>
        <w:r w:rsidR="00B23235" w:rsidRPr="00355396">
          <w:rPr>
            <w:rStyle w:val="Hyperlink"/>
            <w:noProof/>
            <w:rtl/>
          </w:rPr>
          <w:t xml:space="preserve">» </w:t>
        </w:r>
        <w:r w:rsidR="00B23235" w:rsidRPr="00355396">
          <w:rPr>
            <w:rStyle w:val="Hyperlink"/>
            <w:rFonts w:hint="eastAsia"/>
            <w:noProof/>
            <w:rtl/>
          </w:rPr>
          <w:t>در</w:t>
        </w:r>
        <w:r w:rsidR="00B23235" w:rsidRPr="00355396">
          <w:rPr>
            <w:rStyle w:val="Hyperlink"/>
            <w:noProof/>
            <w:rtl/>
          </w:rPr>
          <w:t xml:space="preserve"> </w:t>
        </w:r>
        <w:r w:rsidR="00B23235" w:rsidRPr="00355396">
          <w:rPr>
            <w:rStyle w:val="Hyperlink"/>
            <w:rFonts w:hint="eastAsia"/>
            <w:noProof/>
            <w:rtl/>
          </w:rPr>
          <w:t>ترج</w:t>
        </w:r>
        <w:r w:rsidR="00B23235" w:rsidRPr="00355396">
          <w:rPr>
            <w:rStyle w:val="Hyperlink"/>
            <w:rFonts w:hint="cs"/>
            <w:noProof/>
            <w:rtl/>
          </w:rPr>
          <w:t>ی</w:t>
        </w:r>
        <w:r w:rsidR="00B23235" w:rsidRPr="00355396">
          <w:rPr>
            <w:rStyle w:val="Hyperlink"/>
            <w:rFonts w:hint="eastAsia"/>
            <w:noProof/>
            <w:rtl/>
          </w:rPr>
          <w:t>ح</w:t>
        </w:r>
        <w:r w:rsidR="00B23235" w:rsidRPr="00355396">
          <w:rPr>
            <w:rStyle w:val="Hyperlink"/>
            <w:noProof/>
            <w:rtl/>
          </w:rPr>
          <w:t xml:space="preserve"> </w:t>
        </w:r>
        <w:r w:rsidR="00B23235" w:rsidRPr="00355396">
          <w:rPr>
            <w:rStyle w:val="Hyperlink"/>
            <w:rFonts w:hint="eastAsia"/>
            <w:noProof/>
            <w:rtl/>
          </w:rPr>
          <w:t>م</w:t>
        </w:r>
        <w:r w:rsidR="00B23235" w:rsidRPr="00355396">
          <w:rPr>
            <w:rStyle w:val="Hyperlink"/>
            <w:rFonts w:hint="cs"/>
            <w:noProof/>
            <w:rtl/>
          </w:rPr>
          <w:t>ی</w:t>
        </w:r>
        <w:r w:rsidR="00B23235" w:rsidRPr="00355396">
          <w:rPr>
            <w:rStyle w:val="Hyperlink"/>
            <w:rFonts w:hint="eastAsia"/>
            <w:noProof/>
            <w:rtl/>
          </w:rPr>
          <w:t>ان</w:t>
        </w:r>
        <w:r w:rsidR="00B23235" w:rsidRPr="00355396">
          <w:rPr>
            <w:rStyle w:val="Hyperlink"/>
            <w:noProof/>
            <w:rtl/>
          </w:rPr>
          <w:t xml:space="preserve"> </w:t>
        </w:r>
        <w:r w:rsidR="00B23235" w:rsidRPr="00355396">
          <w:rPr>
            <w:rStyle w:val="Hyperlink"/>
            <w:rFonts w:hint="eastAsia"/>
            <w:noProof/>
            <w:rtl/>
          </w:rPr>
          <w:t>احکام</w:t>
        </w:r>
        <w:r w:rsidR="00B23235" w:rsidRPr="00355396">
          <w:rPr>
            <w:rStyle w:val="Hyperlink"/>
            <w:noProof/>
            <w:rtl/>
          </w:rPr>
          <w:t xml:space="preserve"> </w:t>
        </w:r>
        <w:r w:rsidR="00B23235" w:rsidRPr="00355396">
          <w:rPr>
            <w:rStyle w:val="Hyperlink"/>
            <w:rFonts w:hint="eastAsia"/>
            <w:noProof/>
            <w:rtl/>
          </w:rPr>
          <w:t>متعارض</w:t>
        </w:r>
        <w:r w:rsidR="00B23235" w:rsidRPr="00355396">
          <w:rPr>
            <w:rStyle w:val="Hyperlink"/>
            <w:noProof/>
            <w:rtl/>
          </w:rPr>
          <w:t xml:space="preserve"> </w:t>
        </w:r>
        <w:r w:rsidR="00B23235" w:rsidRPr="00355396">
          <w:rPr>
            <w:rStyle w:val="Hyperlink"/>
            <w:rFonts w:hint="eastAsia"/>
            <w:noProof/>
            <w:rtl/>
          </w:rPr>
          <w:t>فقه</w:t>
        </w:r>
        <w:r w:rsidR="00B23235" w:rsidRPr="00355396">
          <w:rPr>
            <w:rStyle w:val="Hyperlink"/>
            <w:rFonts w:hint="cs"/>
            <w:noProof/>
            <w:rtl/>
          </w:rPr>
          <w:t>ی</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Toc391741130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91</w:t>
        </w:r>
        <w:r w:rsidR="00B23235">
          <w:rPr>
            <w:rStyle w:val="Hyperlink"/>
            <w:noProof/>
            <w:rtl/>
          </w:rPr>
          <w:fldChar w:fldCharType="end"/>
        </w:r>
      </w:hyperlink>
    </w:p>
    <w:p w:rsidR="00B23235" w:rsidRDefault="00257241">
      <w:pPr>
        <w:pStyle w:val="TOC1"/>
        <w:tabs>
          <w:tab w:val="right" w:leader="dot" w:pos="6226"/>
        </w:tabs>
        <w:rPr>
          <w:rFonts w:ascii="Calibri" w:hAnsi="Calibri" w:cs="Arial"/>
          <w:bCs w:val="0"/>
          <w:noProof/>
          <w:sz w:val="22"/>
          <w:szCs w:val="22"/>
          <w:rtl/>
          <w:lang w:bidi="fa-IR"/>
        </w:rPr>
      </w:pPr>
      <w:hyperlink w:anchor="_Toc391741131" w:history="1">
        <w:r w:rsidR="00B23235" w:rsidRPr="00355396">
          <w:rPr>
            <w:rStyle w:val="Hyperlink"/>
            <w:rFonts w:hint="eastAsia"/>
            <w:noProof/>
            <w:rtl/>
          </w:rPr>
          <w:t>فصل</w:t>
        </w:r>
        <w:r w:rsidR="00B23235" w:rsidRPr="00355396">
          <w:rPr>
            <w:rStyle w:val="Hyperlink"/>
            <w:noProof/>
            <w:rtl/>
          </w:rPr>
          <w:t xml:space="preserve"> </w:t>
        </w:r>
        <w:r w:rsidR="00B23235" w:rsidRPr="00355396">
          <w:rPr>
            <w:rStyle w:val="Hyperlink"/>
            <w:rFonts w:hint="eastAsia"/>
            <w:noProof/>
            <w:rtl/>
          </w:rPr>
          <w:t>پنجم</w:t>
        </w:r>
        <w:r w:rsidR="00B23235" w:rsidRPr="00355396">
          <w:rPr>
            <w:rStyle w:val="Hyperlink"/>
            <w:noProof/>
            <w:rtl/>
          </w:rPr>
          <w:t xml:space="preserve"> </w:t>
        </w:r>
        <w:r w:rsidR="00B23235" w:rsidRPr="00355396">
          <w:rPr>
            <w:rStyle w:val="Hyperlink"/>
            <w:rFonts w:hint="eastAsia"/>
            <w:noProof/>
            <w:rtl/>
          </w:rPr>
          <w:t>تق</w:t>
        </w:r>
        <w:r w:rsidR="00B23235" w:rsidRPr="00355396">
          <w:rPr>
            <w:rStyle w:val="Hyperlink"/>
            <w:rFonts w:hint="cs"/>
            <w:noProof/>
            <w:rtl/>
          </w:rPr>
          <w:t>ی</w:t>
        </w:r>
        <w:r w:rsidR="00B23235" w:rsidRPr="00355396">
          <w:rPr>
            <w:rStyle w:val="Hyperlink"/>
            <w:rFonts w:hint="eastAsia"/>
            <w:noProof/>
            <w:rtl/>
          </w:rPr>
          <w:t>ه</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Toc391741131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93</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32" w:history="1">
        <w:r w:rsidR="00B23235" w:rsidRPr="00355396">
          <w:rPr>
            <w:rStyle w:val="Hyperlink"/>
            <w:rFonts w:hint="eastAsia"/>
            <w:noProof/>
            <w:rtl/>
          </w:rPr>
          <w:t>تق</w:t>
        </w:r>
        <w:r w:rsidR="00B23235" w:rsidRPr="00355396">
          <w:rPr>
            <w:rStyle w:val="Hyperlink"/>
            <w:rFonts w:hint="cs"/>
            <w:noProof/>
            <w:rtl/>
          </w:rPr>
          <w:t>ی</w:t>
        </w:r>
        <w:r w:rsidR="00B23235" w:rsidRPr="00355396">
          <w:rPr>
            <w:rStyle w:val="Hyperlink"/>
            <w:rFonts w:hint="eastAsia"/>
            <w:noProof/>
            <w:rtl/>
          </w:rPr>
          <w:t>ه</w:t>
        </w:r>
        <w:r w:rsidR="00B23235" w:rsidRPr="00355396">
          <w:rPr>
            <w:rStyle w:val="Hyperlink"/>
            <w:noProof/>
            <w:rtl/>
          </w:rPr>
          <w:t xml:space="preserve"> </w:t>
        </w:r>
        <w:r w:rsidR="00B23235" w:rsidRPr="00355396">
          <w:rPr>
            <w:rStyle w:val="Hyperlink"/>
            <w:rFonts w:hint="eastAsia"/>
            <w:noProof/>
            <w:rtl/>
          </w:rPr>
          <w:t>از</w:t>
        </w:r>
        <w:r w:rsidR="00B23235" w:rsidRPr="00355396">
          <w:rPr>
            <w:rStyle w:val="Hyperlink"/>
            <w:noProof/>
            <w:rtl/>
          </w:rPr>
          <w:t xml:space="preserve"> </w:t>
        </w:r>
        <w:r w:rsidR="00B23235" w:rsidRPr="00355396">
          <w:rPr>
            <w:rStyle w:val="Hyperlink"/>
            <w:rFonts w:hint="eastAsia"/>
            <w:noProof/>
            <w:rtl/>
          </w:rPr>
          <w:t>نظر</w:t>
        </w:r>
        <w:r w:rsidR="00B23235" w:rsidRPr="00355396">
          <w:rPr>
            <w:rStyle w:val="Hyperlink"/>
            <w:noProof/>
            <w:rtl/>
          </w:rPr>
          <w:t xml:space="preserve"> </w:t>
        </w:r>
        <w:r w:rsidR="00B23235" w:rsidRPr="00355396">
          <w:rPr>
            <w:rStyle w:val="Hyperlink"/>
            <w:rFonts w:hint="eastAsia"/>
            <w:noProof/>
            <w:rtl/>
          </w:rPr>
          <w:t>ش</w:t>
        </w:r>
        <w:r w:rsidR="00B23235" w:rsidRPr="00355396">
          <w:rPr>
            <w:rStyle w:val="Hyperlink"/>
            <w:rFonts w:hint="cs"/>
            <w:noProof/>
            <w:rtl/>
          </w:rPr>
          <w:t>ی</w:t>
        </w:r>
        <w:r w:rsidR="00B23235" w:rsidRPr="00355396">
          <w:rPr>
            <w:rStyle w:val="Hyperlink"/>
            <w:rFonts w:hint="eastAsia"/>
            <w:noProof/>
            <w:rtl/>
          </w:rPr>
          <w:t>عه</w:t>
        </w:r>
        <w:r w:rsidR="00B23235" w:rsidRPr="00355396">
          <w:rPr>
            <w:rStyle w:val="Hyperlink"/>
            <w:noProof/>
            <w:rtl/>
          </w:rPr>
          <w:t xml:space="preserve"> </w:t>
        </w:r>
        <w:r w:rsidR="00B23235" w:rsidRPr="00355396">
          <w:rPr>
            <w:rStyle w:val="Hyperlink"/>
            <w:rFonts w:hint="cs"/>
            <w:noProof/>
            <w:rtl/>
          </w:rPr>
          <w:t>ی</w:t>
        </w:r>
        <w:r w:rsidR="00B23235" w:rsidRPr="00355396">
          <w:rPr>
            <w:rStyle w:val="Hyperlink"/>
            <w:rFonts w:hint="eastAsia"/>
            <w:noProof/>
            <w:rtl/>
          </w:rPr>
          <w:t>ک</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از</w:t>
        </w:r>
        <w:r w:rsidR="00B23235" w:rsidRPr="00355396">
          <w:rPr>
            <w:rStyle w:val="Hyperlink"/>
            <w:noProof/>
            <w:rtl/>
          </w:rPr>
          <w:t xml:space="preserve"> </w:t>
        </w:r>
        <w:r w:rsidR="00B23235" w:rsidRPr="00355396">
          <w:rPr>
            <w:rStyle w:val="Hyperlink"/>
            <w:rFonts w:hint="eastAsia"/>
            <w:noProof/>
            <w:rtl/>
          </w:rPr>
          <w:t>ارکان</w:t>
        </w:r>
        <w:r w:rsidR="00B23235" w:rsidRPr="00355396">
          <w:rPr>
            <w:rStyle w:val="Hyperlink"/>
            <w:noProof/>
            <w:rtl/>
          </w:rPr>
          <w:t xml:space="preserve"> </w:t>
        </w:r>
        <w:r w:rsidR="00B23235" w:rsidRPr="00355396">
          <w:rPr>
            <w:rStyle w:val="Hyperlink"/>
            <w:rFonts w:hint="eastAsia"/>
            <w:noProof/>
            <w:rtl/>
          </w:rPr>
          <w:t>د</w:t>
        </w:r>
        <w:r w:rsidR="00B23235" w:rsidRPr="00355396">
          <w:rPr>
            <w:rStyle w:val="Hyperlink"/>
            <w:rFonts w:hint="cs"/>
            <w:noProof/>
            <w:rtl/>
          </w:rPr>
          <w:t>ی</w:t>
        </w:r>
        <w:r w:rsidR="00B23235" w:rsidRPr="00355396">
          <w:rPr>
            <w:rStyle w:val="Hyperlink"/>
            <w:rFonts w:hint="eastAsia"/>
            <w:noProof/>
            <w:rtl/>
          </w:rPr>
          <w:t>ن</w:t>
        </w:r>
        <w:r w:rsidR="00B23235" w:rsidRPr="00355396">
          <w:rPr>
            <w:rStyle w:val="Hyperlink"/>
            <w:noProof/>
            <w:rtl/>
          </w:rPr>
          <w:t xml:space="preserve"> </w:t>
        </w:r>
        <w:r w:rsidR="00B23235" w:rsidRPr="00355396">
          <w:rPr>
            <w:rStyle w:val="Hyperlink"/>
            <w:rFonts w:hint="eastAsia"/>
            <w:noProof/>
            <w:rtl/>
          </w:rPr>
          <w:t>است</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Toc391741132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93</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33" w:history="1">
        <w:r w:rsidR="00B23235" w:rsidRPr="00355396">
          <w:rPr>
            <w:rStyle w:val="Hyperlink"/>
            <w:rFonts w:hint="eastAsia"/>
            <w:noProof/>
            <w:rtl/>
          </w:rPr>
          <w:t>از</w:t>
        </w:r>
        <w:r w:rsidR="00B23235" w:rsidRPr="00355396">
          <w:rPr>
            <w:rStyle w:val="Hyperlink"/>
            <w:noProof/>
            <w:rtl/>
          </w:rPr>
          <w:t xml:space="preserve"> </w:t>
        </w:r>
        <w:r w:rsidR="00B23235" w:rsidRPr="00355396">
          <w:rPr>
            <w:rStyle w:val="Hyperlink"/>
            <w:rFonts w:hint="eastAsia"/>
            <w:noProof/>
            <w:rtl/>
          </w:rPr>
          <w:t>ب</w:t>
        </w:r>
        <w:r w:rsidR="00B23235" w:rsidRPr="00355396">
          <w:rPr>
            <w:rStyle w:val="Hyperlink"/>
            <w:rFonts w:hint="cs"/>
            <w:noProof/>
            <w:rtl/>
          </w:rPr>
          <w:t>ی</w:t>
        </w:r>
        <w:r w:rsidR="00B23235" w:rsidRPr="00355396">
          <w:rPr>
            <w:rStyle w:val="Hyperlink"/>
            <w:rFonts w:hint="eastAsia"/>
            <w:noProof/>
            <w:rtl/>
          </w:rPr>
          <w:t>ن</w:t>
        </w:r>
        <w:r w:rsidR="00B23235" w:rsidRPr="00355396">
          <w:rPr>
            <w:rStyle w:val="Hyperlink"/>
            <w:noProof/>
            <w:rtl/>
          </w:rPr>
          <w:t xml:space="preserve"> </w:t>
        </w:r>
        <w:r w:rsidR="00B23235" w:rsidRPr="00355396">
          <w:rPr>
            <w:rStyle w:val="Hyperlink"/>
            <w:rFonts w:hint="eastAsia"/>
            <w:noProof/>
            <w:rtl/>
          </w:rPr>
          <w:t>رفتن</w:t>
        </w:r>
        <w:r w:rsidR="00B23235" w:rsidRPr="00355396">
          <w:rPr>
            <w:rStyle w:val="Hyperlink"/>
            <w:noProof/>
            <w:rtl/>
          </w:rPr>
          <w:t xml:space="preserve"> </w:t>
        </w:r>
        <w:r w:rsidR="00B23235" w:rsidRPr="00355396">
          <w:rPr>
            <w:rStyle w:val="Hyperlink"/>
            <w:rFonts w:hint="eastAsia"/>
            <w:noProof/>
            <w:rtl/>
          </w:rPr>
          <w:t>د</w:t>
        </w:r>
        <w:r w:rsidR="00B23235" w:rsidRPr="00355396">
          <w:rPr>
            <w:rStyle w:val="Hyperlink"/>
            <w:rFonts w:hint="cs"/>
            <w:noProof/>
            <w:rtl/>
          </w:rPr>
          <w:t>ی</w:t>
        </w:r>
        <w:r w:rsidR="00B23235" w:rsidRPr="00355396">
          <w:rPr>
            <w:rStyle w:val="Hyperlink"/>
            <w:rFonts w:hint="eastAsia"/>
            <w:noProof/>
            <w:rtl/>
          </w:rPr>
          <w:t>ن</w:t>
        </w:r>
        <w:r w:rsidR="00B23235" w:rsidRPr="00355396">
          <w:rPr>
            <w:rStyle w:val="Hyperlink"/>
            <w:noProof/>
            <w:rtl/>
          </w:rPr>
          <w:t xml:space="preserve"> </w:t>
        </w:r>
        <w:r w:rsidR="00B23235" w:rsidRPr="00355396">
          <w:rPr>
            <w:rStyle w:val="Hyperlink"/>
            <w:rFonts w:hint="eastAsia"/>
            <w:noProof/>
            <w:rtl/>
          </w:rPr>
          <w:t>به</w:t>
        </w:r>
        <w:r w:rsidR="00B23235" w:rsidRPr="00355396">
          <w:rPr>
            <w:rStyle w:val="Hyperlink"/>
            <w:noProof/>
            <w:rtl/>
          </w:rPr>
          <w:t xml:space="preserve"> </w:t>
        </w:r>
        <w:r w:rsidR="00B23235" w:rsidRPr="00355396">
          <w:rPr>
            <w:rStyle w:val="Hyperlink"/>
            <w:rFonts w:hint="eastAsia"/>
            <w:noProof/>
            <w:rtl/>
          </w:rPr>
          <w:t>سبب</w:t>
        </w:r>
        <w:r w:rsidR="00B23235" w:rsidRPr="00355396">
          <w:rPr>
            <w:rStyle w:val="Hyperlink"/>
            <w:noProof/>
            <w:rtl/>
          </w:rPr>
          <w:t xml:space="preserve"> «</w:t>
        </w:r>
        <w:r w:rsidR="00B23235" w:rsidRPr="00355396">
          <w:rPr>
            <w:rStyle w:val="Hyperlink"/>
            <w:rFonts w:hint="eastAsia"/>
            <w:noProof/>
            <w:rtl/>
          </w:rPr>
          <w:t>تق</w:t>
        </w:r>
        <w:r w:rsidR="00B23235" w:rsidRPr="00355396">
          <w:rPr>
            <w:rStyle w:val="Hyperlink"/>
            <w:rFonts w:hint="cs"/>
            <w:noProof/>
            <w:rtl/>
          </w:rPr>
          <w:t>ی</w:t>
        </w:r>
        <w:r w:rsidR="00B23235" w:rsidRPr="00355396">
          <w:rPr>
            <w:rStyle w:val="Hyperlink"/>
            <w:rFonts w:hint="eastAsia"/>
            <w:noProof/>
            <w:rtl/>
          </w:rPr>
          <w:t>ه»</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Toc391741133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94</w:t>
        </w:r>
        <w:r w:rsidR="00B23235">
          <w:rPr>
            <w:rStyle w:val="Hyperlink"/>
            <w:noProof/>
            <w:rtl/>
          </w:rPr>
          <w:fldChar w:fldCharType="end"/>
        </w:r>
      </w:hyperlink>
    </w:p>
    <w:p w:rsidR="00B23235" w:rsidRDefault="00257241">
      <w:pPr>
        <w:pStyle w:val="TOC3"/>
        <w:tabs>
          <w:tab w:val="right" w:leader="dot" w:pos="6226"/>
        </w:tabs>
        <w:rPr>
          <w:rFonts w:ascii="Calibri" w:hAnsi="Calibri" w:cs="Arial"/>
          <w:noProof/>
          <w:sz w:val="22"/>
          <w:szCs w:val="22"/>
          <w:rtl/>
          <w:lang w:bidi="fa-IR"/>
        </w:rPr>
      </w:pPr>
      <w:hyperlink w:anchor="_Toc391741134" w:history="1">
        <w:r w:rsidR="00B23235" w:rsidRPr="00355396">
          <w:rPr>
            <w:rStyle w:val="Hyperlink"/>
            <w:rFonts w:hint="eastAsia"/>
            <w:noProof/>
            <w:rtl/>
          </w:rPr>
          <w:t>امام</w:t>
        </w:r>
        <w:r w:rsidR="00B23235" w:rsidRPr="00355396">
          <w:rPr>
            <w:rStyle w:val="Hyperlink"/>
            <w:noProof/>
            <w:rtl/>
          </w:rPr>
          <w:t xml:space="preserve"> </w:t>
        </w:r>
        <w:r w:rsidR="00B23235" w:rsidRPr="00355396">
          <w:rPr>
            <w:rStyle w:val="Hyperlink"/>
            <w:rFonts w:hint="eastAsia"/>
            <w:noProof/>
            <w:rtl/>
          </w:rPr>
          <w:t>به</w:t>
        </w:r>
        <w:r w:rsidR="00B23235" w:rsidRPr="00355396">
          <w:rPr>
            <w:rStyle w:val="Hyperlink"/>
            <w:noProof/>
            <w:rtl/>
          </w:rPr>
          <w:t xml:space="preserve"> </w:t>
        </w:r>
        <w:r w:rsidR="00B23235" w:rsidRPr="00355396">
          <w:rPr>
            <w:rStyle w:val="Hyperlink"/>
            <w:rFonts w:hint="eastAsia"/>
            <w:noProof/>
            <w:rtl/>
          </w:rPr>
          <w:t>م</w:t>
        </w:r>
        <w:r w:rsidR="00B23235" w:rsidRPr="00355396">
          <w:rPr>
            <w:rStyle w:val="Hyperlink"/>
            <w:rFonts w:hint="cs"/>
            <w:noProof/>
            <w:rtl/>
          </w:rPr>
          <w:t>ی</w:t>
        </w:r>
        <w:r w:rsidR="00B23235" w:rsidRPr="00355396">
          <w:rPr>
            <w:rStyle w:val="Hyperlink"/>
            <w:rFonts w:hint="eastAsia"/>
            <w:noProof/>
            <w:rtl/>
          </w:rPr>
          <w:t>ل</w:t>
        </w:r>
        <w:r w:rsidR="00B23235" w:rsidRPr="00355396">
          <w:rPr>
            <w:rStyle w:val="Hyperlink"/>
            <w:noProof/>
            <w:rtl/>
          </w:rPr>
          <w:t xml:space="preserve"> </w:t>
        </w:r>
        <w:r w:rsidR="00B23235" w:rsidRPr="00355396">
          <w:rPr>
            <w:rStyle w:val="Hyperlink"/>
            <w:rFonts w:hint="eastAsia"/>
            <w:noProof/>
            <w:rtl/>
          </w:rPr>
          <w:t>خود</w:t>
        </w:r>
        <w:r w:rsidR="00B23235" w:rsidRPr="00355396">
          <w:rPr>
            <w:rStyle w:val="Hyperlink"/>
            <w:noProof/>
            <w:rtl/>
          </w:rPr>
          <w:t xml:space="preserve"> </w:t>
        </w:r>
        <w:r w:rsidR="00B23235" w:rsidRPr="00355396">
          <w:rPr>
            <w:rStyle w:val="Hyperlink"/>
            <w:rFonts w:hint="eastAsia"/>
            <w:noProof/>
            <w:rtl/>
          </w:rPr>
          <w:t>فتوا</w:t>
        </w:r>
        <w:r w:rsidR="00B23235" w:rsidRPr="00355396">
          <w:rPr>
            <w:rStyle w:val="Hyperlink"/>
            <w:noProof/>
            <w:rtl/>
          </w:rPr>
          <w:t xml:space="preserve"> </w:t>
        </w:r>
        <w:r w:rsidR="00B23235" w:rsidRPr="00355396">
          <w:rPr>
            <w:rStyle w:val="Hyperlink"/>
            <w:rFonts w:hint="eastAsia"/>
            <w:noProof/>
            <w:rtl/>
          </w:rPr>
          <w:t>م</w:t>
        </w:r>
        <w:r w:rsidR="00B23235" w:rsidRPr="00355396">
          <w:rPr>
            <w:rStyle w:val="Hyperlink"/>
            <w:rFonts w:hint="cs"/>
            <w:noProof/>
            <w:rtl/>
          </w:rPr>
          <w:t>ی‏</w:t>
        </w:r>
        <w:r w:rsidR="00B23235" w:rsidRPr="00355396">
          <w:rPr>
            <w:rStyle w:val="Hyperlink"/>
            <w:rFonts w:hint="eastAsia"/>
            <w:noProof/>
            <w:rtl/>
          </w:rPr>
          <w:t>دهد</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Toc391741134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94</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35" w:history="1">
        <w:r w:rsidR="00B23235" w:rsidRPr="00355396">
          <w:rPr>
            <w:rStyle w:val="Hyperlink"/>
            <w:rFonts w:hint="eastAsia"/>
            <w:noProof/>
            <w:rtl/>
          </w:rPr>
          <w:t>پ</w:t>
        </w:r>
        <w:r w:rsidR="00B23235" w:rsidRPr="00355396">
          <w:rPr>
            <w:rStyle w:val="Hyperlink"/>
            <w:rFonts w:hint="cs"/>
            <w:noProof/>
            <w:rtl/>
          </w:rPr>
          <w:t>ی</w:t>
        </w:r>
        <w:r w:rsidR="00B23235" w:rsidRPr="00355396">
          <w:rPr>
            <w:rStyle w:val="Hyperlink"/>
            <w:rFonts w:hint="eastAsia"/>
            <w:noProof/>
            <w:rtl/>
          </w:rPr>
          <w:t>امبران</w:t>
        </w:r>
        <w:r w:rsidR="00B23235" w:rsidRPr="00355396">
          <w:rPr>
            <w:rStyle w:val="Hyperlink"/>
            <w:noProof/>
            <w:rtl/>
          </w:rPr>
          <w:t xml:space="preserve"> </w:t>
        </w:r>
        <w:r w:rsidR="00B23235" w:rsidRPr="00355396">
          <w:rPr>
            <w:rStyle w:val="Hyperlink"/>
            <w:rFonts w:cs="CTraditional Arabic"/>
            <w:noProof/>
            <w:rtl/>
          </w:rPr>
          <w:t>‡</w:t>
        </w:r>
        <w:r w:rsidR="00B23235" w:rsidRPr="00355396">
          <w:rPr>
            <w:rStyle w:val="Hyperlink"/>
            <w:noProof/>
            <w:rtl/>
          </w:rPr>
          <w:t xml:space="preserve"> </w:t>
        </w:r>
        <w:r w:rsidR="00B23235" w:rsidRPr="00355396">
          <w:rPr>
            <w:rStyle w:val="Hyperlink"/>
            <w:rFonts w:hint="eastAsia"/>
            <w:noProof/>
            <w:rtl/>
          </w:rPr>
          <w:t>ه</w:t>
        </w:r>
        <w:r w:rsidR="00B23235" w:rsidRPr="00355396">
          <w:rPr>
            <w:rStyle w:val="Hyperlink"/>
            <w:rFonts w:hint="cs"/>
            <w:noProof/>
            <w:rtl/>
          </w:rPr>
          <w:t>ی</w:t>
        </w:r>
        <w:r w:rsidR="00B23235" w:rsidRPr="00355396">
          <w:rPr>
            <w:rStyle w:val="Hyperlink"/>
            <w:rFonts w:hint="eastAsia"/>
            <w:noProof/>
            <w:rtl/>
          </w:rPr>
          <w:t>چ</w:t>
        </w:r>
        <w:r w:rsidR="00B23235" w:rsidRPr="00355396">
          <w:rPr>
            <w:rStyle w:val="Hyperlink"/>
            <w:noProof/>
            <w:rtl/>
          </w:rPr>
          <w:t xml:space="preserve"> </w:t>
        </w:r>
        <w:r w:rsidR="00B23235" w:rsidRPr="00355396">
          <w:rPr>
            <w:rStyle w:val="Hyperlink"/>
            <w:rFonts w:hint="eastAsia"/>
            <w:noProof/>
            <w:rtl/>
          </w:rPr>
          <w:t>گاه</w:t>
        </w:r>
        <w:r w:rsidR="00B23235" w:rsidRPr="00355396">
          <w:rPr>
            <w:rStyle w:val="Hyperlink"/>
            <w:noProof/>
            <w:rtl/>
          </w:rPr>
          <w:t xml:space="preserve"> </w:t>
        </w:r>
        <w:r w:rsidR="00B23235" w:rsidRPr="00355396">
          <w:rPr>
            <w:rStyle w:val="Hyperlink"/>
            <w:rFonts w:hint="eastAsia"/>
            <w:noProof/>
            <w:rtl/>
          </w:rPr>
          <w:t>به</w:t>
        </w:r>
        <w:r w:rsidR="00B23235" w:rsidRPr="00355396">
          <w:rPr>
            <w:rStyle w:val="Hyperlink"/>
            <w:noProof/>
            <w:rtl/>
          </w:rPr>
          <w:t xml:space="preserve"> «</w:t>
        </w:r>
        <w:r w:rsidR="00B23235" w:rsidRPr="00355396">
          <w:rPr>
            <w:rStyle w:val="Hyperlink"/>
            <w:rFonts w:hint="eastAsia"/>
            <w:noProof/>
            <w:rtl/>
          </w:rPr>
          <w:t>تق</w:t>
        </w:r>
        <w:r w:rsidR="00B23235" w:rsidRPr="00355396">
          <w:rPr>
            <w:rStyle w:val="Hyperlink"/>
            <w:rFonts w:hint="cs"/>
            <w:noProof/>
            <w:rtl/>
          </w:rPr>
          <w:t>ی</w:t>
        </w:r>
        <w:r w:rsidR="00B23235" w:rsidRPr="00355396">
          <w:rPr>
            <w:rStyle w:val="Hyperlink"/>
            <w:rFonts w:hint="eastAsia"/>
            <w:noProof/>
            <w:rtl/>
          </w:rPr>
          <w:t>ه»</w:t>
        </w:r>
        <w:r w:rsidR="00B23235" w:rsidRPr="00355396">
          <w:rPr>
            <w:rStyle w:val="Hyperlink"/>
            <w:noProof/>
            <w:rtl/>
          </w:rPr>
          <w:t xml:space="preserve"> </w:t>
        </w:r>
        <w:r w:rsidR="00B23235" w:rsidRPr="00355396">
          <w:rPr>
            <w:rStyle w:val="Hyperlink"/>
            <w:rFonts w:hint="eastAsia"/>
            <w:noProof/>
            <w:rtl/>
          </w:rPr>
          <w:t>عمل</w:t>
        </w:r>
        <w:r w:rsidR="00B23235" w:rsidRPr="00355396">
          <w:rPr>
            <w:rStyle w:val="Hyperlink"/>
            <w:noProof/>
            <w:rtl/>
          </w:rPr>
          <w:t xml:space="preserve"> </w:t>
        </w:r>
        <w:r w:rsidR="00B23235" w:rsidRPr="00355396">
          <w:rPr>
            <w:rStyle w:val="Hyperlink"/>
            <w:rFonts w:hint="eastAsia"/>
            <w:noProof/>
            <w:rtl/>
          </w:rPr>
          <w:t>نکردند</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Toc391741135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96</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36" w:history="1">
        <w:r w:rsidR="00B23235" w:rsidRPr="00355396">
          <w:rPr>
            <w:rStyle w:val="Hyperlink"/>
            <w:rFonts w:hint="eastAsia"/>
            <w:noProof/>
            <w:rtl/>
          </w:rPr>
          <w:t>ا</w:t>
        </w:r>
        <w:r w:rsidR="00B23235" w:rsidRPr="00355396">
          <w:rPr>
            <w:rStyle w:val="Hyperlink"/>
            <w:rFonts w:hint="cs"/>
            <w:noProof/>
            <w:rtl/>
          </w:rPr>
          <w:t>ی</w:t>
        </w:r>
        <w:r w:rsidR="00B23235" w:rsidRPr="00355396">
          <w:rPr>
            <w:rStyle w:val="Hyperlink"/>
            <w:rFonts w:hint="eastAsia"/>
            <w:noProof/>
            <w:rtl/>
          </w:rPr>
          <w:t>ن</w:t>
        </w:r>
        <w:r w:rsidR="00B23235" w:rsidRPr="00355396">
          <w:rPr>
            <w:rStyle w:val="Hyperlink"/>
            <w:noProof/>
            <w:rtl/>
          </w:rPr>
          <w:t xml:space="preserve"> </w:t>
        </w:r>
        <w:r w:rsidR="00B23235" w:rsidRPr="00355396">
          <w:rPr>
            <w:rStyle w:val="Hyperlink"/>
            <w:rFonts w:hint="eastAsia"/>
            <w:noProof/>
            <w:rtl/>
          </w:rPr>
          <w:t>چن</w:t>
        </w:r>
        <w:r w:rsidR="00B23235" w:rsidRPr="00355396">
          <w:rPr>
            <w:rStyle w:val="Hyperlink"/>
            <w:rFonts w:hint="cs"/>
            <w:noProof/>
            <w:rtl/>
          </w:rPr>
          <w:t>ی</w:t>
        </w:r>
        <w:r w:rsidR="00B23235" w:rsidRPr="00355396">
          <w:rPr>
            <w:rStyle w:val="Hyperlink"/>
            <w:rFonts w:hint="eastAsia"/>
            <w:noProof/>
            <w:rtl/>
          </w:rPr>
          <w:t>ن</w:t>
        </w:r>
        <w:r w:rsidR="00B23235" w:rsidRPr="00355396">
          <w:rPr>
            <w:rStyle w:val="Hyperlink"/>
            <w:noProof/>
            <w:rtl/>
          </w:rPr>
          <w:t xml:space="preserve"> </w:t>
        </w:r>
        <w:r w:rsidR="00B23235" w:rsidRPr="00355396">
          <w:rPr>
            <w:rStyle w:val="Hyperlink"/>
            <w:rFonts w:hint="eastAsia"/>
            <w:noProof/>
            <w:rtl/>
          </w:rPr>
          <w:t>فقه</w:t>
        </w:r>
        <w:r w:rsidR="00B23235" w:rsidRPr="00355396">
          <w:rPr>
            <w:rStyle w:val="Hyperlink"/>
            <w:noProof/>
            <w:rtl/>
          </w:rPr>
          <w:t xml:space="preserve"> </w:t>
        </w:r>
        <w:r w:rsidR="00B23235" w:rsidRPr="00355396">
          <w:rPr>
            <w:rStyle w:val="Hyperlink"/>
            <w:rFonts w:hint="eastAsia"/>
            <w:noProof/>
            <w:rtl/>
          </w:rPr>
          <w:t>و</w:t>
        </w:r>
        <w:r w:rsidR="00B23235" w:rsidRPr="00355396">
          <w:rPr>
            <w:rStyle w:val="Hyperlink"/>
            <w:noProof/>
            <w:rtl/>
          </w:rPr>
          <w:t xml:space="preserve"> </w:t>
        </w:r>
        <w:r w:rsidR="00B23235" w:rsidRPr="00355396">
          <w:rPr>
            <w:rStyle w:val="Hyperlink"/>
            <w:rFonts w:hint="eastAsia"/>
            <w:noProof/>
            <w:rtl/>
          </w:rPr>
          <w:t>مذهب</w:t>
        </w:r>
        <w:r w:rsidR="00B23235" w:rsidRPr="00355396">
          <w:rPr>
            <w:rStyle w:val="Hyperlink"/>
            <w:noProof/>
            <w:rtl/>
          </w:rPr>
          <w:t xml:space="preserve"> </w:t>
        </w:r>
        <w:r w:rsidR="00B23235" w:rsidRPr="00355396">
          <w:rPr>
            <w:rStyle w:val="Hyperlink"/>
            <w:rFonts w:hint="eastAsia"/>
            <w:noProof/>
            <w:rtl/>
          </w:rPr>
          <w:t>جعفر</w:t>
        </w:r>
        <w:r w:rsidR="00B23235" w:rsidRPr="00355396">
          <w:rPr>
            <w:rStyle w:val="Hyperlink"/>
            <w:noProof/>
            <w:rtl/>
          </w:rPr>
          <w:t xml:space="preserve"> </w:t>
        </w:r>
        <w:r w:rsidR="00B23235" w:rsidRPr="00355396">
          <w:rPr>
            <w:rStyle w:val="Hyperlink"/>
            <w:rFonts w:hint="eastAsia"/>
            <w:noProof/>
            <w:rtl/>
          </w:rPr>
          <w:t>صادق</w:t>
        </w:r>
        <w:r w:rsidR="00B23235" w:rsidRPr="00355396">
          <w:rPr>
            <w:rStyle w:val="Hyperlink"/>
            <w:rFonts w:cs="CTraditional Arabic"/>
            <w:noProof/>
            <w:rtl/>
          </w:rPr>
          <w:t xml:space="preserve"> /</w:t>
        </w:r>
        <w:r w:rsidR="00B23235" w:rsidRPr="00355396">
          <w:rPr>
            <w:rStyle w:val="Hyperlink"/>
            <w:noProof/>
            <w:rtl/>
          </w:rPr>
          <w:t xml:space="preserve"> </w:t>
        </w:r>
        <w:r w:rsidR="00B23235" w:rsidRPr="00355396">
          <w:rPr>
            <w:rStyle w:val="Hyperlink"/>
            <w:rFonts w:hint="eastAsia"/>
            <w:noProof/>
            <w:rtl/>
          </w:rPr>
          <w:t>از</w:t>
        </w:r>
        <w:r w:rsidR="00B23235" w:rsidRPr="00355396">
          <w:rPr>
            <w:rStyle w:val="Hyperlink"/>
            <w:noProof/>
            <w:rtl/>
          </w:rPr>
          <w:t xml:space="preserve"> </w:t>
        </w:r>
        <w:r w:rsidR="00B23235" w:rsidRPr="00355396">
          <w:rPr>
            <w:rStyle w:val="Hyperlink"/>
            <w:rFonts w:hint="eastAsia"/>
            <w:noProof/>
            <w:rtl/>
          </w:rPr>
          <w:t>ب</w:t>
        </w:r>
        <w:r w:rsidR="00B23235" w:rsidRPr="00355396">
          <w:rPr>
            <w:rStyle w:val="Hyperlink"/>
            <w:rFonts w:hint="cs"/>
            <w:noProof/>
            <w:rtl/>
          </w:rPr>
          <w:t>ی</w:t>
        </w:r>
        <w:r w:rsidR="00B23235" w:rsidRPr="00355396">
          <w:rPr>
            <w:rStyle w:val="Hyperlink"/>
            <w:rFonts w:hint="eastAsia"/>
            <w:noProof/>
            <w:rtl/>
          </w:rPr>
          <w:t>ن</w:t>
        </w:r>
        <w:r w:rsidR="00B23235" w:rsidRPr="00355396">
          <w:rPr>
            <w:rStyle w:val="Hyperlink"/>
            <w:noProof/>
            <w:rtl/>
          </w:rPr>
          <w:t xml:space="preserve"> </w:t>
        </w:r>
        <w:r w:rsidR="00B23235" w:rsidRPr="00355396">
          <w:rPr>
            <w:rStyle w:val="Hyperlink"/>
            <w:rFonts w:hint="eastAsia"/>
            <w:noProof/>
            <w:rtl/>
          </w:rPr>
          <w:t>رفت</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Toc391741136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99</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37" w:history="1">
        <w:r w:rsidR="00B23235" w:rsidRPr="00355396">
          <w:rPr>
            <w:rStyle w:val="Hyperlink"/>
            <w:rFonts w:hint="eastAsia"/>
            <w:noProof/>
            <w:rtl/>
          </w:rPr>
          <w:t>چرا</w:t>
        </w:r>
        <w:r w:rsidR="00B23235" w:rsidRPr="00355396">
          <w:rPr>
            <w:rStyle w:val="Hyperlink"/>
            <w:noProof/>
            <w:rtl/>
          </w:rPr>
          <w:t xml:space="preserve"> </w:t>
        </w:r>
        <w:r w:rsidR="00B23235" w:rsidRPr="00355396">
          <w:rPr>
            <w:rStyle w:val="Hyperlink"/>
            <w:rFonts w:hint="eastAsia"/>
            <w:noProof/>
            <w:rtl/>
          </w:rPr>
          <w:t>ش</w:t>
        </w:r>
        <w:r w:rsidR="00B23235" w:rsidRPr="00355396">
          <w:rPr>
            <w:rStyle w:val="Hyperlink"/>
            <w:rFonts w:hint="cs"/>
            <w:noProof/>
            <w:rtl/>
          </w:rPr>
          <w:t>ی</w:t>
        </w:r>
        <w:r w:rsidR="00B23235" w:rsidRPr="00355396">
          <w:rPr>
            <w:rStyle w:val="Hyperlink"/>
            <w:rFonts w:hint="eastAsia"/>
            <w:noProof/>
            <w:rtl/>
          </w:rPr>
          <w:t>عه</w:t>
        </w:r>
        <w:r w:rsidR="00B23235" w:rsidRPr="00355396">
          <w:rPr>
            <w:rStyle w:val="Hyperlink"/>
            <w:noProof/>
            <w:rtl/>
          </w:rPr>
          <w:t xml:space="preserve"> </w:t>
        </w:r>
        <w:r w:rsidR="00B23235" w:rsidRPr="00355396">
          <w:rPr>
            <w:rStyle w:val="Hyperlink"/>
            <w:rFonts w:hint="eastAsia"/>
            <w:noProof/>
            <w:rtl/>
          </w:rPr>
          <w:t>به</w:t>
        </w:r>
        <w:r w:rsidR="00B23235" w:rsidRPr="00355396">
          <w:rPr>
            <w:rStyle w:val="Hyperlink"/>
            <w:noProof/>
            <w:rtl/>
          </w:rPr>
          <w:t xml:space="preserve"> «</w:t>
        </w:r>
        <w:r w:rsidR="00B23235" w:rsidRPr="00355396">
          <w:rPr>
            <w:rStyle w:val="Hyperlink"/>
            <w:rFonts w:hint="eastAsia"/>
            <w:noProof/>
            <w:rtl/>
          </w:rPr>
          <w:t>تق</w:t>
        </w:r>
        <w:r w:rsidR="00B23235" w:rsidRPr="00355396">
          <w:rPr>
            <w:rStyle w:val="Hyperlink"/>
            <w:rFonts w:hint="cs"/>
            <w:noProof/>
            <w:rtl/>
          </w:rPr>
          <w:t>ی</w:t>
        </w:r>
        <w:r w:rsidR="00B23235" w:rsidRPr="00355396">
          <w:rPr>
            <w:rStyle w:val="Hyperlink"/>
            <w:rFonts w:hint="eastAsia"/>
            <w:noProof/>
            <w:rtl/>
          </w:rPr>
          <w:t>ه»</w:t>
        </w:r>
        <w:r w:rsidR="00B23235" w:rsidRPr="00355396">
          <w:rPr>
            <w:rStyle w:val="Hyperlink"/>
            <w:noProof/>
            <w:rtl/>
          </w:rPr>
          <w:t xml:space="preserve"> </w:t>
        </w:r>
        <w:r w:rsidR="00B23235" w:rsidRPr="00355396">
          <w:rPr>
            <w:rStyle w:val="Hyperlink"/>
            <w:rFonts w:hint="eastAsia"/>
            <w:noProof/>
            <w:rtl/>
          </w:rPr>
          <w:t>رو</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آورده‌اند؟</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Toc391741137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100</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38" w:history="1">
        <w:r w:rsidR="00B23235" w:rsidRPr="00355396">
          <w:rPr>
            <w:rStyle w:val="Hyperlink"/>
            <w:noProof/>
            <w:rtl/>
          </w:rPr>
          <w:t>«</w:t>
        </w:r>
        <w:r w:rsidR="00B23235" w:rsidRPr="00355396">
          <w:rPr>
            <w:rStyle w:val="Hyperlink"/>
            <w:rFonts w:hint="eastAsia"/>
            <w:noProof/>
            <w:rtl/>
          </w:rPr>
          <w:t>امام»</w:t>
        </w:r>
        <w:r w:rsidR="00B23235" w:rsidRPr="00355396">
          <w:rPr>
            <w:rStyle w:val="Hyperlink"/>
            <w:noProof/>
            <w:rtl/>
          </w:rPr>
          <w:t xml:space="preserve"> </w:t>
        </w:r>
        <w:r w:rsidR="00B23235" w:rsidRPr="00355396">
          <w:rPr>
            <w:rStyle w:val="Hyperlink"/>
            <w:rFonts w:hint="eastAsia"/>
            <w:noProof/>
            <w:rtl/>
          </w:rPr>
          <w:t>د</w:t>
        </w:r>
        <w:r w:rsidR="00B23235" w:rsidRPr="00355396">
          <w:rPr>
            <w:rStyle w:val="Hyperlink"/>
            <w:rFonts w:hint="cs"/>
            <w:noProof/>
            <w:rtl/>
          </w:rPr>
          <w:t>ی</w:t>
        </w:r>
        <w:r w:rsidR="00B23235" w:rsidRPr="00355396">
          <w:rPr>
            <w:rStyle w:val="Hyperlink"/>
            <w:rFonts w:hint="eastAsia"/>
            <w:noProof/>
            <w:rtl/>
          </w:rPr>
          <w:t>ن</w:t>
        </w:r>
        <w:r w:rsidR="00B23235" w:rsidRPr="00355396">
          <w:rPr>
            <w:rStyle w:val="Hyperlink"/>
            <w:noProof/>
            <w:rtl/>
          </w:rPr>
          <w:t xml:space="preserve"> </w:t>
        </w:r>
        <w:r w:rsidR="00B23235" w:rsidRPr="00355396">
          <w:rPr>
            <w:rStyle w:val="Hyperlink"/>
            <w:rFonts w:hint="eastAsia"/>
            <w:noProof/>
            <w:rtl/>
          </w:rPr>
          <w:t>را</w:t>
        </w:r>
        <w:r w:rsidR="00B23235" w:rsidRPr="00355396">
          <w:rPr>
            <w:rStyle w:val="Hyperlink"/>
            <w:noProof/>
            <w:rtl/>
          </w:rPr>
          <w:t xml:space="preserve"> </w:t>
        </w:r>
        <w:r w:rsidR="00B23235" w:rsidRPr="00355396">
          <w:rPr>
            <w:rStyle w:val="Hyperlink"/>
            <w:rFonts w:hint="eastAsia"/>
            <w:noProof/>
            <w:rtl/>
          </w:rPr>
          <w:t>ضا</w:t>
        </w:r>
        <w:r w:rsidR="00B23235" w:rsidRPr="00355396">
          <w:rPr>
            <w:rStyle w:val="Hyperlink"/>
            <w:rFonts w:hint="cs"/>
            <w:noProof/>
            <w:rtl/>
          </w:rPr>
          <w:t>ی</w:t>
        </w:r>
        <w:r w:rsidR="00B23235" w:rsidRPr="00355396">
          <w:rPr>
            <w:rStyle w:val="Hyperlink"/>
            <w:rFonts w:hint="eastAsia"/>
            <w:noProof/>
            <w:rtl/>
          </w:rPr>
          <w:t>ع</w:t>
        </w:r>
        <w:r w:rsidR="00B23235" w:rsidRPr="00355396">
          <w:rPr>
            <w:rStyle w:val="Hyperlink"/>
            <w:noProof/>
            <w:rtl/>
          </w:rPr>
          <w:t xml:space="preserve"> </w:t>
        </w:r>
        <w:r w:rsidR="00B23235" w:rsidRPr="00355396">
          <w:rPr>
            <w:rStyle w:val="Hyperlink"/>
            <w:rFonts w:hint="eastAsia"/>
            <w:noProof/>
            <w:rtl/>
          </w:rPr>
          <w:t>و</w:t>
        </w:r>
        <w:r w:rsidR="00B23235" w:rsidRPr="00355396">
          <w:rPr>
            <w:rStyle w:val="Hyperlink"/>
            <w:noProof/>
            <w:rtl/>
          </w:rPr>
          <w:t xml:space="preserve"> </w:t>
        </w:r>
        <w:r w:rsidR="00B23235" w:rsidRPr="00355396">
          <w:rPr>
            <w:rStyle w:val="Hyperlink"/>
            <w:rFonts w:hint="eastAsia"/>
            <w:noProof/>
            <w:rtl/>
          </w:rPr>
          <w:t>تباه</w:t>
        </w:r>
        <w:r w:rsidR="00B23235" w:rsidRPr="00355396">
          <w:rPr>
            <w:rStyle w:val="Hyperlink"/>
            <w:noProof/>
            <w:rtl/>
          </w:rPr>
          <w:t xml:space="preserve"> </w:t>
        </w:r>
        <w:r w:rsidR="00B23235" w:rsidRPr="00355396">
          <w:rPr>
            <w:rStyle w:val="Hyperlink"/>
            <w:rFonts w:hint="eastAsia"/>
            <w:noProof/>
            <w:rtl/>
          </w:rPr>
          <w:t>ساخته</w:t>
        </w:r>
        <w:r w:rsidR="00B23235" w:rsidRPr="00355396">
          <w:rPr>
            <w:rStyle w:val="Hyperlink"/>
            <w:noProof/>
            <w:rtl/>
          </w:rPr>
          <w:t xml:space="preserve"> </w:t>
        </w:r>
        <w:r w:rsidR="00B23235" w:rsidRPr="00355396">
          <w:rPr>
            <w:rStyle w:val="Hyperlink"/>
            <w:rFonts w:hint="eastAsia"/>
            <w:noProof/>
            <w:rtl/>
          </w:rPr>
          <w:t>تا</w:t>
        </w:r>
        <w:r w:rsidR="00B23235" w:rsidRPr="00355396">
          <w:rPr>
            <w:rStyle w:val="Hyperlink"/>
            <w:noProof/>
            <w:rtl/>
          </w:rPr>
          <w:t xml:space="preserve"> </w:t>
        </w:r>
        <w:r w:rsidR="00B23235" w:rsidRPr="00355396">
          <w:rPr>
            <w:rStyle w:val="Hyperlink"/>
            <w:rFonts w:hint="eastAsia"/>
            <w:noProof/>
            <w:rtl/>
          </w:rPr>
          <w:t>خودش</w:t>
        </w:r>
        <w:r w:rsidR="00B23235" w:rsidRPr="00355396">
          <w:rPr>
            <w:rStyle w:val="Hyperlink"/>
            <w:noProof/>
            <w:rtl/>
          </w:rPr>
          <w:t xml:space="preserve"> </w:t>
        </w:r>
        <w:r w:rsidR="00B23235" w:rsidRPr="00355396">
          <w:rPr>
            <w:rStyle w:val="Hyperlink"/>
            <w:rFonts w:hint="eastAsia"/>
            <w:noProof/>
            <w:rtl/>
          </w:rPr>
          <w:t>را</w:t>
        </w:r>
        <w:r w:rsidR="00B23235" w:rsidRPr="00355396">
          <w:rPr>
            <w:rStyle w:val="Hyperlink"/>
            <w:noProof/>
            <w:rtl/>
          </w:rPr>
          <w:t xml:space="preserve"> </w:t>
        </w:r>
        <w:r w:rsidR="00B23235" w:rsidRPr="00355396">
          <w:rPr>
            <w:rStyle w:val="Hyperlink"/>
            <w:rFonts w:hint="eastAsia"/>
            <w:noProof/>
            <w:rtl/>
          </w:rPr>
          <w:t>حفظ</w:t>
        </w:r>
        <w:r w:rsidR="00B23235" w:rsidRPr="00355396">
          <w:rPr>
            <w:rStyle w:val="Hyperlink"/>
            <w:noProof/>
            <w:rtl/>
          </w:rPr>
          <w:t xml:space="preserve"> </w:t>
        </w:r>
        <w:r w:rsidR="00B23235" w:rsidRPr="00355396">
          <w:rPr>
            <w:rStyle w:val="Hyperlink"/>
            <w:rFonts w:hint="eastAsia"/>
            <w:noProof/>
            <w:rtl/>
          </w:rPr>
          <w:t>نما</w:t>
        </w:r>
        <w:r w:rsidR="00B23235" w:rsidRPr="00355396">
          <w:rPr>
            <w:rStyle w:val="Hyperlink"/>
            <w:rFonts w:hint="cs"/>
            <w:noProof/>
            <w:rtl/>
          </w:rPr>
          <w:t>ی</w:t>
        </w:r>
        <w:r w:rsidR="00B23235" w:rsidRPr="00355396">
          <w:rPr>
            <w:rStyle w:val="Hyperlink"/>
            <w:rFonts w:hint="eastAsia"/>
            <w:noProof/>
            <w:rtl/>
          </w:rPr>
          <w:t>د</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Toc391741138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100</w:t>
        </w:r>
        <w:r w:rsidR="00B23235">
          <w:rPr>
            <w:rStyle w:val="Hyperlink"/>
            <w:noProof/>
            <w:rtl/>
          </w:rPr>
          <w:fldChar w:fldCharType="end"/>
        </w:r>
      </w:hyperlink>
    </w:p>
    <w:p w:rsidR="00B23235" w:rsidRDefault="00257241">
      <w:pPr>
        <w:pStyle w:val="TOC1"/>
        <w:tabs>
          <w:tab w:val="right" w:leader="dot" w:pos="6226"/>
        </w:tabs>
        <w:rPr>
          <w:rFonts w:ascii="Calibri" w:hAnsi="Calibri" w:cs="Arial"/>
          <w:bCs w:val="0"/>
          <w:noProof/>
          <w:sz w:val="22"/>
          <w:szCs w:val="22"/>
          <w:rtl/>
          <w:lang w:bidi="fa-IR"/>
        </w:rPr>
      </w:pPr>
      <w:hyperlink w:anchor="_Toc391741139" w:history="1">
        <w:r w:rsidR="00B23235" w:rsidRPr="00355396">
          <w:rPr>
            <w:rStyle w:val="Hyperlink"/>
            <w:rFonts w:hint="eastAsia"/>
            <w:noProof/>
            <w:rtl/>
          </w:rPr>
          <w:t>فصل</w:t>
        </w:r>
        <w:r w:rsidR="00B23235" w:rsidRPr="00355396">
          <w:rPr>
            <w:rStyle w:val="Hyperlink"/>
            <w:noProof/>
            <w:rtl/>
          </w:rPr>
          <w:t xml:space="preserve"> </w:t>
        </w:r>
        <w:r w:rsidR="00B23235" w:rsidRPr="00355396">
          <w:rPr>
            <w:rStyle w:val="Hyperlink"/>
            <w:rFonts w:hint="eastAsia"/>
            <w:noProof/>
            <w:rtl/>
          </w:rPr>
          <w:t>ششم</w:t>
        </w:r>
        <w:r w:rsidR="00B23235" w:rsidRPr="00355396">
          <w:rPr>
            <w:rStyle w:val="Hyperlink"/>
            <w:noProof/>
            <w:rtl/>
          </w:rPr>
          <w:t xml:space="preserve"> </w:t>
        </w:r>
        <w:r w:rsidR="00B23235" w:rsidRPr="00355396">
          <w:rPr>
            <w:rStyle w:val="Hyperlink"/>
            <w:rFonts w:hint="eastAsia"/>
            <w:noProof/>
            <w:rtl/>
          </w:rPr>
          <w:t>مضمون</w:t>
        </w:r>
        <w:r w:rsidR="00B23235" w:rsidRPr="00355396">
          <w:rPr>
            <w:rStyle w:val="Hyperlink"/>
            <w:noProof/>
            <w:rtl/>
          </w:rPr>
          <w:t xml:space="preserve"> «</w:t>
        </w:r>
        <w:r w:rsidR="00B23235" w:rsidRPr="00355396">
          <w:rPr>
            <w:rStyle w:val="Hyperlink"/>
            <w:rFonts w:hint="eastAsia"/>
            <w:noProof/>
            <w:rtl/>
          </w:rPr>
          <w:t>فقه</w:t>
        </w:r>
        <w:r w:rsidR="00B23235" w:rsidRPr="00355396">
          <w:rPr>
            <w:rStyle w:val="Hyperlink"/>
            <w:noProof/>
            <w:rtl/>
          </w:rPr>
          <w:t xml:space="preserve"> </w:t>
        </w:r>
        <w:r w:rsidR="00B23235" w:rsidRPr="00355396">
          <w:rPr>
            <w:rStyle w:val="Hyperlink"/>
            <w:rFonts w:hint="eastAsia"/>
            <w:noProof/>
            <w:rtl/>
          </w:rPr>
          <w:t>جعفر</w:t>
        </w:r>
        <w:r w:rsidR="00B23235" w:rsidRPr="00355396">
          <w:rPr>
            <w:rStyle w:val="Hyperlink"/>
            <w:rFonts w:hint="cs"/>
            <w:noProof/>
            <w:rtl/>
          </w:rPr>
          <w:t>ی</w:t>
        </w:r>
        <w:r w:rsidR="00B23235" w:rsidRPr="00355396">
          <w:rPr>
            <w:rStyle w:val="Hyperlink"/>
            <w:rFonts w:hint="eastAsia"/>
            <w:noProof/>
            <w:rtl/>
          </w:rPr>
          <w:t>»</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Toc391741139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101</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40" w:history="1">
        <w:r w:rsidR="00B23235" w:rsidRPr="00355396">
          <w:rPr>
            <w:rStyle w:val="Hyperlink"/>
            <w:rFonts w:hint="eastAsia"/>
            <w:noProof/>
            <w:rtl/>
          </w:rPr>
          <w:t>متعه</w:t>
        </w:r>
        <w:r w:rsidR="00B23235" w:rsidRPr="00355396">
          <w:rPr>
            <w:rStyle w:val="Hyperlink"/>
            <w:noProof/>
            <w:rtl/>
          </w:rPr>
          <w:t xml:space="preserve"> </w:t>
        </w:r>
        <w:r w:rsidR="00B23235" w:rsidRPr="00355396">
          <w:rPr>
            <w:rStyle w:val="Hyperlink"/>
            <w:rFonts w:hint="eastAsia"/>
            <w:noProof/>
            <w:rtl/>
          </w:rPr>
          <w:t>با</w:t>
        </w:r>
        <w:r w:rsidR="00B23235" w:rsidRPr="00355396">
          <w:rPr>
            <w:rStyle w:val="Hyperlink"/>
            <w:noProof/>
            <w:rtl/>
          </w:rPr>
          <w:t xml:space="preserve"> </w:t>
        </w:r>
        <w:r w:rsidR="00B23235" w:rsidRPr="00355396">
          <w:rPr>
            <w:rStyle w:val="Hyperlink"/>
            <w:rFonts w:hint="eastAsia"/>
            <w:noProof/>
            <w:rtl/>
          </w:rPr>
          <w:t>دختر</w:t>
        </w:r>
        <w:r w:rsidR="00B23235" w:rsidRPr="00355396">
          <w:rPr>
            <w:rStyle w:val="Hyperlink"/>
            <w:noProof/>
            <w:rtl/>
          </w:rPr>
          <w:t xml:space="preserve"> </w:t>
        </w:r>
        <w:r w:rsidR="00B23235" w:rsidRPr="00355396">
          <w:rPr>
            <w:rStyle w:val="Hyperlink"/>
            <w:rFonts w:hint="eastAsia"/>
            <w:noProof/>
            <w:rtl/>
          </w:rPr>
          <w:t>ش</w:t>
        </w:r>
        <w:r w:rsidR="00B23235" w:rsidRPr="00355396">
          <w:rPr>
            <w:rStyle w:val="Hyperlink"/>
            <w:rFonts w:hint="cs"/>
            <w:noProof/>
            <w:rtl/>
          </w:rPr>
          <w:t>ی</w:t>
        </w:r>
        <w:r w:rsidR="00B23235" w:rsidRPr="00355396">
          <w:rPr>
            <w:rStyle w:val="Hyperlink"/>
            <w:rFonts w:hint="eastAsia"/>
            <w:noProof/>
            <w:rtl/>
          </w:rPr>
          <w:t>رخواره</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Toc391741140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101</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41" w:history="1">
        <w:r w:rsidR="00B23235" w:rsidRPr="00355396">
          <w:rPr>
            <w:rStyle w:val="Hyperlink"/>
            <w:rFonts w:hint="eastAsia"/>
            <w:noProof/>
            <w:rtl/>
          </w:rPr>
          <w:t>متعه</w:t>
        </w:r>
        <w:r w:rsidR="00B23235" w:rsidRPr="00355396">
          <w:rPr>
            <w:rStyle w:val="Hyperlink"/>
            <w:noProof/>
            <w:rtl/>
          </w:rPr>
          <w:t xml:space="preserve"> </w:t>
        </w:r>
        <w:r w:rsidR="00B23235" w:rsidRPr="00355396">
          <w:rPr>
            <w:rStyle w:val="Hyperlink"/>
            <w:rFonts w:hint="eastAsia"/>
            <w:noProof/>
            <w:rtl/>
          </w:rPr>
          <w:t>با</w:t>
        </w:r>
        <w:r w:rsidR="00B23235" w:rsidRPr="00355396">
          <w:rPr>
            <w:rStyle w:val="Hyperlink"/>
            <w:noProof/>
            <w:rtl/>
          </w:rPr>
          <w:t xml:space="preserve"> </w:t>
        </w:r>
        <w:r w:rsidR="00B23235" w:rsidRPr="00355396">
          <w:rPr>
            <w:rStyle w:val="Hyperlink"/>
            <w:rFonts w:hint="eastAsia"/>
            <w:noProof/>
            <w:rtl/>
          </w:rPr>
          <w:t>دختر</w:t>
        </w:r>
        <w:r w:rsidR="00B23235" w:rsidRPr="00355396">
          <w:rPr>
            <w:rStyle w:val="Hyperlink"/>
            <w:noProof/>
            <w:rtl/>
          </w:rPr>
          <w:t xml:space="preserve"> </w:t>
        </w:r>
        <w:r w:rsidR="00B23235" w:rsidRPr="00355396">
          <w:rPr>
            <w:rStyle w:val="Hyperlink"/>
            <w:rFonts w:hint="eastAsia"/>
            <w:noProof/>
            <w:rtl/>
          </w:rPr>
          <w:t>باکره</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Toc391741141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101</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42" w:history="1">
        <w:r w:rsidR="00B23235" w:rsidRPr="00355396">
          <w:rPr>
            <w:rStyle w:val="Hyperlink"/>
            <w:rFonts w:hint="eastAsia"/>
            <w:noProof/>
            <w:rtl/>
          </w:rPr>
          <w:t>متعه</w:t>
        </w:r>
        <w:r w:rsidR="00B23235" w:rsidRPr="00355396">
          <w:rPr>
            <w:rStyle w:val="Hyperlink"/>
            <w:noProof/>
            <w:rtl/>
          </w:rPr>
          <w:t xml:space="preserve"> </w:t>
        </w:r>
        <w:r w:rsidR="00B23235" w:rsidRPr="00355396">
          <w:rPr>
            <w:rStyle w:val="Hyperlink"/>
            <w:rFonts w:hint="eastAsia"/>
            <w:noProof/>
            <w:rtl/>
          </w:rPr>
          <w:t>با</w:t>
        </w:r>
        <w:r w:rsidR="00B23235" w:rsidRPr="00355396">
          <w:rPr>
            <w:rStyle w:val="Hyperlink"/>
            <w:noProof/>
            <w:rtl/>
          </w:rPr>
          <w:t xml:space="preserve"> </w:t>
        </w:r>
        <w:r w:rsidR="00B23235" w:rsidRPr="00355396">
          <w:rPr>
            <w:rStyle w:val="Hyperlink"/>
            <w:rFonts w:hint="eastAsia"/>
            <w:noProof/>
            <w:rtl/>
          </w:rPr>
          <w:t>دختر</w:t>
        </w:r>
        <w:r w:rsidR="00B23235" w:rsidRPr="00355396">
          <w:rPr>
            <w:rStyle w:val="Hyperlink"/>
            <w:noProof/>
            <w:rtl/>
          </w:rPr>
          <w:t xml:space="preserve"> </w:t>
        </w:r>
        <w:r w:rsidR="00B23235" w:rsidRPr="00355396">
          <w:rPr>
            <w:rStyle w:val="Hyperlink"/>
            <w:rFonts w:hint="eastAsia"/>
            <w:noProof/>
            <w:rtl/>
          </w:rPr>
          <w:t>اروپا</w:t>
        </w:r>
        <w:r w:rsidR="00B23235" w:rsidRPr="00355396">
          <w:rPr>
            <w:rStyle w:val="Hyperlink"/>
            <w:rFonts w:hint="cs"/>
            <w:noProof/>
            <w:rtl/>
          </w:rPr>
          <w:t>یی</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Toc391741142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102</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43" w:history="1">
        <w:r w:rsidR="00B23235" w:rsidRPr="00355396">
          <w:rPr>
            <w:rStyle w:val="Hyperlink"/>
            <w:rFonts w:hint="eastAsia"/>
            <w:noProof/>
            <w:rtl/>
          </w:rPr>
          <w:t>متعه</w:t>
        </w:r>
        <w:r w:rsidR="00B23235" w:rsidRPr="00355396">
          <w:rPr>
            <w:rStyle w:val="Hyperlink"/>
            <w:noProof/>
            <w:rtl/>
          </w:rPr>
          <w:t xml:space="preserve"> </w:t>
        </w:r>
        <w:r w:rsidR="00B23235" w:rsidRPr="00355396">
          <w:rPr>
            <w:rStyle w:val="Hyperlink"/>
            <w:rFonts w:hint="eastAsia"/>
            <w:noProof/>
            <w:rtl/>
          </w:rPr>
          <w:t>با</w:t>
        </w:r>
        <w:r w:rsidR="00B23235" w:rsidRPr="00355396">
          <w:rPr>
            <w:rStyle w:val="Hyperlink"/>
            <w:noProof/>
            <w:rtl/>
          </w:rPr>
          <w:t xml:space="preserve"> </w:t>
        </w:r>
        <w:r w:rsidR="00B23235" w:rsidRPr="00355396">
          <w:rPr>
            <w:rStyle w:val="Hyperlink"/>
            <w:rFonts w:hint="eastAsia"/>
            <w:noProof/>
            <w:rtl/>
          </w:rPr>
          <w:t>دختر</w:t>
        </w:r>
        <w:r w:rsidR="00B23235" w:rsidRPr="00355396">
          <w:rPr>
            <w:rStyle w:val="Hyperlink"/>
            <w:noProof/>
            <w:rtl/>
          </w:rPr>
          <w:t xml:space="preserve"> </w:t>
        </w:r>
        <w:r w:rsidR="00B23235" w:rsidRPr="00355396">
          <w:rPr>
            <w:rStyle w:val="Hyperlink"/>
            <w:rFonts w:hint="eastAsia"/>
            <w:noProof/>
            <w:rtl/>
          </w:rPr>
          <w:t>و</w:t>
        </w:r>
        <w:r w:rsidR="00B23235" w:rsidRPr="00355396">
          <w:rPr>
            <w:rStyle w:val="Hyperlink"/>
            <w:noProof/>
            <w:rtl/>
          </w:rPr>
          <w:t xml:space="preserve"> </w:t>
        </w:r>
        <w:r w:rsidR="00B23235" w:rsidRPr="00355396">
          <w:rPr>
            <w:rStyle w:val="Hyperlink"/>
            <w:rFonts w:hint="eastAsia"/>
            <w:noProof/>
            <w:rtl/>
          </w:rPr>
          <w:t>زن</w:t>
        </w:r>
        <w:r w:rsidR="00B23235" w:rsidRPr="00355396">
          <w:rPr>
            <w:rStyle w:val="Hyperlink"/>
            <w:noProof/>
            <w:rtl/>
          </w:rPr>
          <w:t xml:space="preserve"> </w:t>
        </w:r>
        <w:r w:rsidR="00B23235" w:rsidRPr="00355396">
          <w:rPr>
            <w:rStyle w:val="Hyperlink"/>
            <w:rFonts w:hint="eastAsia"/>
            <w:noProof/>
            <w:rtl/>
          </w:rPr>
          <w:t>زناکار</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Toc391741143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102</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44" w:history="1">
        <w:r w:rsidR="00B23235" w:rsidRPr="00355396">
          <w:rPr>
            <w:rStyle w:val="Hyperlink"/>
            <w:rFonts w:hint="eastAsia"/>
            <w:noProof/>
            <w:rtl/>
          </w:rPr>
          <w:t>متعه</w:t>
        </w:r>
        <w:r w:rsidR="00B23235" w:rsidRPr="00355396">
          <w:rPr>
            <w:rStyle w:val="Hyperlink"/>
            <w:noProof/>
            <w:rtl/>
          </w:rPr>
          <w:t xml:space="preserve"> </w:t>
        </w:r>
        <w:r w:rsidR="00B23235" w:rsidRPr="00355396">
          <w:rPr>
            <w:rStyle w:val="Hyperlink"/>
            <w:rFonts w:hint="eastAsia"/>
            <w:noProof/>
            <w:rtl/>
          </w:rPr>
          <w:t>بر</w:t>
        </w:r>
        <w:r w:rsidR="00B23235" w:rsidRPr="00355396">
          <w:rPr>
            <w:rStyle w:val="Hyperlink"/>
            <w:noProof/>
            <w:rtl/>
          </w:rPr>
          <w:t xml:space="preserve"> </w:t>
        </w:r>
        <w:r w:rsidR="00B23235" w:rsidRPr="00355396">
          <w:rPr>
            <w:rStyle w:val="Hyperlink"/>
            <w:rFonts w:hint="eastAsia"/>
            <w:noProof/>
            <w:rtl/>
          </w:rPr>
          <w:t>متعه</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Toc391741144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103</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45" w:history="1">
        <w:r w:rsidR="00B23235" w:rsidRPr="00355396">
          <w:rPr>
            <w:rStyle w:val="Hyperlink"/>
            <w:rFonts w:hint="eastAsia"/>
            <w:noProof/>
            <w:rtl/>
          </w:rPr>
          <w:t>نزد</w:t>
        </w:r>
        <w:r w:rsidR="00B23235" w:rsidRPr="00355396">
          <w:rPr>
            <w:rStyle w:val="Hyperlink"/>
            <w:rFonts w:hint="cs"/>
            <w:noProof/>
            <w:rtl/>
          </w:rPr>
          <w:t>ی</w:t>
        </w:r>
        <w:r w:rsidR="00B23235" w:rsidRPr="00355396">
          <w:rPr>
            <w:rStyle w:val="Hyperlink"/>
            <w:rFonts w:hint="eastAsia"/>
            <w:noProof/>
            <w:rtl/>
          </w:rPr>
          <w:t>ک</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با</w:t>
        </w:r>
        <w:r w:rsidR="00B23235" w:rsidRPr="00355396">
          <w:rPr>
            <w:rStyle w:val="Hyperlink"/>
            <w:noProof/>
            <w:rtl/>
          </w:rPr>
          <w:t xml:space="preserve"> </w:t>
        </w:r>
        <w:r w:rsidR="00B23235" w:rsidRPr="00355396">
          <w:rPr>
            <w:rStyle w:val="Hyperlink"/>
            <w:rFonts w:hint="eastAsia"/>
            <w:noProof/>
            <w:rtl/>
          </w:rPr>
          <w:t>زن</w:t>
        </w:r>
        <w:r w:rsidR="00B23235" w:rsidRPr="00355396">
          <w:rPr>
            <w:rStyle w:val="Hyperlink"/>
            <w:noProof/>
            <w:rtl/>
          </w:rPr>
          <w:t xml:space="preserve"> </w:t>
        </w:r>
        <w:r w:rsidR="00B23235" w:rsidRPr="00355396">
          <w:rPr>
            <w:rStyle w:val="Hyperlink"/>
            <w:rFonts w:hint="eastAsia"/>
            <w:noProof/>
            <w:rtl/>
          </w:rPr>
          <w:t>از</w:t>
        </w:r>
        <w:r w:rsidR="00B23235" w:rsidRPr="00355396">
          <w:rPr>
            <w:rStyle w:val="Hyperlink"/>
            <w:noProof/>
            <w:rtl/>
          </w:rPr>
          <w:t xml:space="preserve"> </w:t>
        </w:r>
        <w:r w:rsidR="00B23235" w:rsidRPr="00355396">
          <w:rPr>
            <w:rStyle w:val="Hyperlink"/>
            <w:rFonts w:hint="eastAsia"/>
            <w:noProof/>
            <w:rtl/>
          </w:rPr>
          <w:t>دُبُر</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Toc391741145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103</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46" w:history="1">
        <w:r w:rsidR="00B23235" w:rsidRPr="00355396">
          <w:rPr>
            <w:rStyle w:val="Hyperlink"/>
            <w:rFonts w:hint="eastAsia"/>
            <w:noProof/>
            <w:rtl/>
          </w:rPr>
          <w:t>اباحه</w:t>
        </w:r>
        <w:r w:rsidR="00B23235" w:rsidRPr="00355396">
          <w:rPr>
            <w:rStyle w:val="Hyperlink"/>
            <w:noProof/>
            <w:rtl/>
          </w:rPr>
          <w:t xml:space="preserve"> </w:t>
        </w:r>
        <w:r w:rsidR="00B23235" w:rsidRPr="00355396">
          <w:rPr>
            <w:rStyle w:val="Hyperlink"/>
            <w:rFonts w:hint="eastAsia"/>
            <w:noProof/>
            <w:rtl/>
          </w:rPr>
          <w:t>نگاه</w:t>
        </w:r>
        <w:r w:rsidR="00B23235" w:rsidRPr="00355396">
          <w:rPr>
            <w:rStyle w:val="Hyperlink"/>
            <w:noProof/>
            <w:rtl/>
          </w:rPr>
          <w:t xml:space="preserve"> </w:t>
        </w:r>
        <w:r w:rsidR="00B23235" w:rsidRPr="00355396">
          <w:rPr>
            <w:rStyle w:val="Hyperlink"/>
            <w:rFonts w:hint="eastAsia"/>
            <w:noProof/>
            <w:rtl/>
          </w:rPr>
          <w:t>کردن</w:t>
        </w:r>
        <w:r w:rsidR="00B23235" w:rsidRPr="00355396">
          <w:rPr>
            <w:rStyle w:val="Hyperlink"/>
            <w:noProof/>
            <w:rtl/>
          </w:rPr>
          <w:t xml:space="preserve"> </w:t>
        </w:r>
        <w:r w:rsidR="00B23235" w:rsidRPr="00355396">
          <w:rPr>
            <w:rStyle w:val="Hyperlink"/>
            <w:rFonts w:hint="eastAsia"/>
            <w:noProof/>
            <w:rtl/>
          </w:rPr>
          <w:t>به</w:t>
        </w:r>
        <w:r w:rsidR="00B23235" w:rsidRPr="00355396">
          <w:rPr>
            <w:rStyle w:val="Hyperlink"/>
            <w:noProof/>
            <w:rtl/>
          </w:rPr>
          <w:t xml:space="preserve"> </w:t>
        </w:r>
        <w:r w:rsidR="00B23235" w:rsidRPr="00355396">
          <w:rPr>
            <w:rStyle w:val="Hyperlink"/>
            <w:rFonts w:hint="eastAsia"/>
            <w:noProof/>
            <w:rtl/>
          </w:rPr>
          <w:t>زنان</w:t>
        </w:r>
        <w:r w:rsidR="00B23235" w:rsidRPr="00355396">
          <w:rPr>
            <w:rStyle w:val="Hyperlink"/>
            <w:noProof/>
            <w:rtl/>
          </w:rPr>
          <w:t xml:space="preserve"> </w:t>
        </w:r>
        <w:r w:rsidR="00B23235" w:rsidRPr="00355396">
          <w:rPr>
            <w:rStyle w:val="Hyperlink"/>
            <w:rFonts w:hint="eastAsia"/>
            <w:noProof/>
            <w:rtl/>
          </w:rPr>
          <w:t>ب</w:t>
        </w:r>
        <w:r w:rsidR="00B23235" w:rsidRPr="00355396">
          <w:rPr>
            <w:rStyle w:val="Hyperlink"/>
            <w:rFonts w:hint="cs"/>
            <w:noProof/>
            <w:rtl/>
          </w:rPr>
          <w:t>ی</w:t>
        </w:r>
        <w:r w:rsidR="00B23235" w:rsidRPr="00355396">
          <w:rPr>
            <w:rStyle w:val="Hyperlink"/>
            <w:rFonts w:hint="eastAsia"/>
            <w:noProof/>
            <w:rtl/>
          </w:rPr>
          <w:t>گانه</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Toc391741146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104</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47" w:history="1">
        <w:r w:rsidR="00B23235" w:rsidRPr="00355396">
          <w:rPr>
            <w:rStyle w:val="Hyperlink"/>
            <w:rFonts w:hint="eastAsia"/>
            <w:noProof/>
            <w:rtl/>
          </w:rPr>
          <w:t>عورت</w:t>
        </w:r>
        <w:r w:rsidR="00B23235" w:rsidRPr="00355396">
          <w:rPr>
            <w:rStyle w:val="Hyperlink"/>
            <w:noProof/>
            <w:rtl/>
          </w:rPr>
          <w:t xml:space="preserve"> </w:t>
        </w:r>
        <w:r w:rsidR="00B23235" w:rsidRPr="00355396">
          <w:rPr>
            <w:rStyle w:val="Hyperlink"/>
            <w:rFonts w:hint="eastAsia"/>
            <w:noProof/>
            <w:rtl/>
          </w:rPr>
          <w:t>مرد</w:t>
        </w:r>
        <w:r w:rsidR="00B23235" w:rsidRPr="00355396">
          <w:rPr>
            <w:rStyle w:val="Hyperlink"/>
            <w:noProof/>
            <w:rtl/>
          </w:rPr>
          <w:t xml:space="preserve"> </w:t>
        </w:r>
        <w:r w:rsidR="00B23235" w:rsidRPr="00355396">
          <w:rPr>
            <w:rStyle w:val="Hyperlink"/>
            <w:rFonts w:hint="eastAsia"/>
            <w:noProof/>
            <w:rtl/>
          </w:rPr>
          <w:t>مسلمان</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Toc391741147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105</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48" w:history="1">
        <w:r w:rsidR="00B23235" w:rsidRPr="00355396">
          <w:rPr>
            <w:rStyle w:val="Hyperlink"/>
            <w:rFonts w:hint="eastAsia"/>
            <w:noProof/>
            <w:rtl/>
          </w:rPr>
          <w:t>نماز</w:t>
        </w:r>
        <w:r w:rsidR="00B23235" w:rsidRPr="00355396">
          <w:rPr>
            <w:rStyle w:val="Hyperlink"/>
            <w:noProof/>
            <w:rtl/>
          </w:rPr>
          <w:t xml:space="preserve"> </w:t>
        </w:r>
        <w:r w:rsidR="00B23235" w:rsidRPr="00355396">
          <w:rPr>
            <w:rStyle w:val="Hyperlink"/>
            <w:rFonts w:hint="eastAsia"/>
            <w:noProof/>
            <w:rtl/>
          </w:rPr>
          <w:t>خواندن</w:t>
        </w:r>
        <w:r w:rsidR="00B23235" w:rsidRPr="00355396">
          <w:rPr>
            <w:rStyle w:val="Hyperlink"/>
            <w:noProof/>
            <w:rtl/>
          </w:rPr>
          <w:t xml:space="preserve"> </w:t>
        </w:r>
        <w:r w:rsidR="00B23235" w:rsidRPr="00355396">
          <w:rPr>
            <w:rStyle w:val="Hyperlink"/>
            <w:rFonts w:hint="eastAsia"/>
            <w:noProof/>
            <w:rtl/>
          </w:rPr>
          <w:t>با</w:t>
        </w:r>
        <w:r w:rsidR="00B23235" w:rsidRPr="00355396">
          <w:rPr>
            <w:rStyle w:val="Hyperlink"/>
            <w:noProof/>
            <w:rtl/>
          </w:rPr>
          <w:t xml:space="preserve"> </w:t>
        </w:r>
        <w:r w:rsidR="00B23235" w:rsidRPr="00355396">
          <w:rPr>
            <w:rStyle w:val="Hyperlink"/>
            <w:rFonts w:hint="eastAsia"/>
            <w:noProof/>
            <w:rtl/>
          </w:rPr>
          <w:t>بدن</w:t>
        </w:r>
        <w:r w:rsidR="00B23235" w:rsidRPr="00355396">
          <w:rPr>
            <w:rStyle w:val="Hyperlink"/>
            <w:noProof/>
            <w:rtl/>
          </w:rPr>
          <w:t xml:space="preserve"> </w:t>
        </w:r>
        <w:r w:rsidR="00B23235" w:rsidRPr="00355396">
          <w:rPr>
            <w:rStyle w:val="Hyperlink"/>
            <w:rFonts w:hint="eastAsia"/>
            <w:noProof/>
            <w:rtl/>
          </w:rPr>
          <w:t>برهنه</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Toc391741148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105</w:t>
        </w:r>
        <w:r w:rsidR="00B23235">
          <w:rPr>
            <w:rStyle w:val="Hyperlink"/>
            <w:noProof/>
            <w:rtl/>
          </w:rPr>
          <w:fldChar w:fldCharType="end"/>
        </w:r>
      </w:hyperlink>
    </w:p>
    <w:p w:rsidR="00B23235" w:rsidRDefault="00257241">
      <w:pPr>
        <w:pStyle w:val="TOC3"/>
        <w:tabs>
          <w:tab w:val="right" w:leader="dot" w:pos="6226"/>
        </w:tabs>
        <w:rPr>
          <w:rFonts w:ascii="Calibri" w:hAnsi="Calibri" w:cs="Arial"/>
          <w:noProof/>
          <w:sz w:val="22"/>
          <w:szCs w:val="22"/>
          <w:rtl/>
          <w:lang w:bidi="fa-IR"/>
        </w:rPr>
      </w:pPr>
      <w:hyperlink w:anchor="_Toc391741149" w:history="1">
        <w:r w:rsidR="00B23235" w:rsidRPr="00355396">
          <w:rPr>
            <w:rStyle w:val="Hyperlink"/>
            <w:rFonts w:hint="eastAsia"/>
            <w:noProof/>
            <w:rtl/>
          </w:rPr>
          <w:t>جواز</w:t>
        </w:r>
        <w:r w:rsidR="00B23235" w:rsidRPr="00355396">
          <w:rPr>
            <w:rStyle w:val="Hyperlink"/>
            <w:noProof/>
            <w:rtl/>
          </w:rPr>
          <w:t xml:space="preserve"> </w:t>
        </w:r>
        <w:r w:rsidR="00B23235" w:rsidRPr="00355396">
          <w:rPr>
            <w:rStyle w:val="Hyperlink"/>
            <w:rFonts w:hint="eastAsia"/>
            <w:noProof/>
            <w:rtl/>
          </w:rPr>
          <w:t>داخل</w:t>
        </w:r>
        <w:r w:rsidR="00B23235" w:rsidRPr="00355396">
          <w:rPr>
            <w:rStyle w:val="Hyperlink"/>
            <w:noProof/>
            <w:rtl/>
          </w:rPr>
          <w:t xml:space="preserve"> </w:t>
        </w:r>
        <w:r w:rsidR="00B23235" w:rsidRPr="00355396">
          <w:rPr>
            <w:rStyle w:val="Hyperlink"/>
            <w:rFonts w:hint="eastAsia"/>
            <w:noProof/>
            <w:rtl/>
          </w:rPr>
          <w:t>شدن</w:t>
        </w:r>
        <w:r w:rsidR="00B23235" w:rsidRPr="00355396">
          <w:rPr>
            <w:rStyle w:val="Hyperlink"/>
            <w:noProof/>
            <w:rtl/>
          </w:rPr>
          <w:t xml:space="preserve"> </w:t>
        </w:r>
        <w:r w:rsidR="00B23235" w:rsidRPr="00355396">
          <w:rPr>
            <w:rStyle w:val="Hyperlink"/>
            <w:rFonts w:hint="eastAsia"/>
            <w:noProof/>
            <w:rtl/>
          </w:rPr>
          <w:t>به</w:t>
        </w:r>
        <w:r w:rsidR="00B23235" w:rsidRPr="00355396">
          <w:rPr>
            <w:rStyle w:val="Hyperlink"/>
            <w:noProof/>
            <w:rtl/>
          </w:rPr>
          <w:t xml:space="preserve"> </w:t>
        </w:r>
        <w:r w:rsidR="00B23235" w:rsidRPr="00355396">
          <w:rPr>
            <w:rStyle w:val="Hyperlink"/>
            <w:rFonts w:hint="eastAsia"/>
            <w:noProof/>
            <w:rtl/>
          </w:rPr>
          <w:t>حمام</w:t>
        </w:r>
        <w:r w:rsidR="00B23235" w:rsidRPr="00355396">
          <w:rPr>
            <w:rStyle w:val="Hyperlink"/>
            <w:noProof/>
            <w:rtl/>
          </w:rPr>
          <w:t xml:space="preserve"> </w:t>
        </w:r>
        <w:r w:rsidR="00B23235" w:rsidRPr="00355396">
          <w:rPr>
            <w:rStyle w:val="Hyperlink"/>
            <w:rFonts w:hint="eastAsia"/>
            <w:noProof/>
            <w:rtl/>
          </w:rPr>
          <w:t>عموم</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با</w:t>
        </w:r>
        <w:r w:rsidR="00B23235" w:rsidRPr="00355396">
          <w:rPr>
            <w:rStyle w:val="Hyperlink"/>
            <w:noProof/>
            <w:rtl/>
          </w:rPr>
          <w:t xml:space="preserve"> </w:t>
        </w:r>
        <w:r w:rsidR="00B23235" w:rsidRPr="00355396">
          <w:rPr>
            <w:rStyle w:val="Hyperlink"/>
            <w:rFonts w:hint="eastAsia"/>
            <w:noProof/>
            <w:rtl/>
          </w:rPr>
          <w:t>حالت</w:t>
        </w:r>
        <w:r w:rsidR="00B23235" w:rsidRPr="00355396">
          <w:rPr>
            <w:rStyle w:val="Hyperlink"/>
            <w:noProof/>
            <w:rtl/>
          </w:rPr>
          <w:t xml:space="preserve"> </w:t>
        </w:r>
        <w:r w:rsidR="00B23235" w:rsidRPr="00355396">
          <w:rPr>
            <w:rStyle w:val="Hyperlink"/>
            <w:rFonts w:hint="eastAsia"/>
            <w:noProof/>
            <w:rtl/>
          </w:rPr>
          <w:t>برهنه،</w:t>
        </w:r>
        <w:r w:rsidR="00B23235" w:rsidRPr="00355396">
          <w:rPr>
            <w:rStyle w:val="Hyperlink"/>
            <w:noProof/>
            <w:rtl/>
          </w:rPr>
          <w:t xml:space="preserve"> </w:t>
        </w:r>
        <w:r w:rsidR="00B23235" w:rsidRPr="00355396">
          <w:rPr>
            <w:rStyle w:val="Hyperlink"/>
            <w:rFonts w:hint="eastAsia"/>
            <w:noProof/>
            <w:rtl/>
          </w:rPr>
          <w:t>و</w:t>
        </w:r>
        <w:r w:rsidR="00B23235" w:rsidRPr="00355396">
          <w:rPr>
            <w:rStyle w:val="Hyperlink"/>
            <w:noProof/>
            <w:rtl/>
          </w:rPr>
          <w:t xml:space="preserve"> «</w:t>
        </w:r>
        <w:r w:rsidR="00B23235" w:rsidRPr="00355396">
          <w:rPr>
            <w:rStyle w:val="Hyperlink"/>
            <w:rFonts w:hint="eastAsia"/>
            <w:noProof/>
            <w:rtl/>
          </w:rPr>
          <w:t>امام»</w:t>
        </w:r>
        <w:r w:rsidR="00B23235" w:rsidRPr="00355396">
          <w:rPr>
            <w:rStyle w:val="Hyperlink"/>
            <w:noProof/>
            <w:rtl/>
          </w:rPr>
          <w:t xml:space="preserve"> </w:t>
        </w:r>
        <w:r w:rsidR="00B23235" w:rsidRPr="00355396">
          <w:rPr>
            <w:rStyle w:val="Hyperlink"/>
            <w:rFonts w:hint="eastAsia"/>
            <w:noProof/>
            <w:rtl/>
          </w:rPr>
          <w:t>شخصاً</w:t>
        </w:r>
        <w:r w:rsidR="00B23235" w:rsidRPr="00355396">
          <w:rPr>
            <w:rStyle w:val="Hyperlink"/>
            <w:noProof/>
            <w:rtl/>
          </w:rPr>
          <w:t xml:space="preserve"> </w:t>
        </w:r>
        <w:r w:rsidR="00B23235" w:rsidRPr="00355396">
          <w:rPr>
            <w:rStyle w:val="Hyperlink"/>
            <w:rFonts w:hint="eastAsia"/>
            <w:noProof/>
            <w:rtl/>
          </w:rPr>
          <w:t>ا</w:t>
        </w:r>
        <w:r w:rsidR="00B23235" w:rsidRPr="00355396">
          <w:rPr>
            <w:rStyle w:val="Hyperlink"/>
            <w:rFonts w:hint="cs"/>
            <w:noProof/>
            <w:rtl/>
          </w:rPr>
          <w:t>ی</w:t>
        </w:r>
        <w:r w:rsidR="00B23235" w:rsidRPr="00355396">
          <w:rPr>
            <w:rStyle w:val="Hyperlink"/>
            <w:rFonts w:hint="eastAsia"/>
            <w:noProof/>
            <w:rtl/>
          </w:rPr>
          <w:t>ن</w:t>
        </w:r>
        <w:r w:rsidR="00B23235" w:rsidRPr="00355396">
          <w:rPr>
            <w:rStyle w:val="Hyperlink"/>
            <w:noProof/>
            <w:rtl/>
          </w:rPr>
          <w:t xml:space="preserve"> </w:t>
        </w:r>
        <w:r w:rsidR="00B23235" w:rsidRPr="00355396">
          <w:rPr>
            <w:rStyle w:val="Hyperlink"/>
            <w:rFonts w:hint="eastAsia"/>
            <w:noProof/>
            <w:rtl/>
          </w:rPr>
          <w:t>عمل</w:t>
        </w:r>
        <w:r w:rsidR="00B23235" w:rsidRPr="00355396">
          <w:rPr>
            <w:rStyle w:val="Hyperlink"/>
            <w:noProof/>
            <w:rtl/>
          </w:rPr>
          <w:t xml:space="preserve"> </w:t>
        </w:r>
        <w:r w:rsidR="00B23235" w:rsidRPr="00355396">
          <w:rPr>
            <w:rStyle w:val="Hyperlink"/>
            <w:rFonts w:hint="eastAsia"/>
            <w:noProof/>
            <w:rtl/>
          </w:rPr>
          <w:t>را</w:t>
        </w:r>
        <w:r w:rsidR="00B23235" w:rsidRPr="00355396">
          <w:rPr>
            <w:rStyle w:val="Hyperlink"/>
            <w:noProof/>
            <w:rtl/>
          </w:rPr>
          <w:t xml:space="preserve"> </w:t>
        </w:r>
        <w:r w:rsidR="00B23235" w:rsidRPr="00355396">
          <w:rPr>
            <w:rStyle w:val="Hyperlink"/>
            <w:rFonts w:hint="eastAsia"/>
            <w:noProof/>
            <w:rtl/>
          </w:rPr>
          <w:t>در</w:t>
        </w:r>
        <w:r w:rsidR="00B23235" w:rsidRPr="00355396">
          <w:rPr>
            <w:rStyle w:val="Hyperlink"/>
            <w:noProof/>
            <w:rtl/>
          </w:rPr>
          <w:t xml:space="preserve"> </w:t>
        </w:r>
        <w:r w:rsidR="00B23235" w:rsidRPr="00355396">
          <w:rPr>
            <w:rStyle w:val="Hyperlink"/>
            <w:rFonts w:hint="eastAsia"/>
            <w:noProof/>
            <w:rtl/>
          </w:rPr>
          <w:t>حضور</w:t>
        </w:r>
        <w:r w:rsidR="00B23235" w:rsidRPr="00355396">
          <w:rPr>
            <w:rStyle w:val="Hyperlink"/>
            <w:noProof/>
            <w:rtl/>
          </w:rPr>
          <w:t xml:space="preserve"> </w:t>
        </w:r>
        <w:r w:rsidR="00B23235" w:rsidRPr="00355396">
          <w:rPr>
            <w:rStyle w:val="Hyperlink"/>
            <w:rFonts w:hint="eastAsia"/>
            <w:noProof/>
            <w:rtl/>
          </w:rPr>
          <w:t>مردان</w:t>
        </w:r>
        <w:r w:rsidR="00B23235" w:rsidRPr="00355396">
          <w:rPr>
            <w:rStyle w:val="Hyperlink"/>
            <w:noProof/>
            <w:rtl/>
          </w:rPr>
          <w:t xml:space="preserve"> </w:t>
        </w:r>
        <w:r w:rsidR="00B23235" w:rsidRPr="00355396">
          <w:rPr>
            <w:rStyle w:val="Hyperlink"/>
            <w:rFonts w:hint="eastAsia"/>
            <w:noProof/>
            <w:rtl/>
          </w:rPr>
          <w:t>انجام</w:t>
        </w:r>
        <w:r w:rsidR="00B23235" w:rsidRPr="00355396">
          <w:rPr>
            <w:rStyle w:val="Hyperlink"/>
            <w:noProof/>
            <w:rtl/>
          </w:rPr>
          <w:t xml:space="preserve"> </w:t>
        </w:r>
        <w:r w:rsidR="00B23235" w:rsidRPr="00355396">
          <w:rPr>
            <w:rStyle w:val="Hyperlink"/>
            <w:rFonts w:hint="eastAsia"/>
            <w:noProof/>
            <w:rtl/>
          </w:rPr>
          <w:t>م</w:t>
        </w:r>
        <w:r w:rsidR="00B23235" w:rsidRPr="00355396">
          <w:rPr>
            <w:rStyle w:val="Hyperlink"/>
            <w:rFonts w:hint="cs"/>
            <w:noProof/>
            <w:rtl/>
          </w:rPr>
          <w:t>ی‏</w:t>
        </w:r>
        <w:r w:rsidR="00B23235" w:rsidRPr="00355396">
          <w:rPr>
            <w:rStyle w:val="Hyperlink"/>
            <w:rFonts w:hint="eastAsia"/>
            <w:noProof/>
            <w:rtl/>
          </w:rPr>
          <w:t>دهد</w:t>
        </w:r>
        <w:r w:rsidR="00B23235" w:rsidRPr="00355396">
          <w:rPr>
            <w:rStyle w:val="Hyperlink"/>
            <w:noProof/>
            <w:rtl/>
          </w:rPr>
          <w:t>:</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Toc391741149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106</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50" w:history="1">
        <w:r w:rsidR="00B23235" w:rsidRPr="00355396">
          <w:rPr>
            <w:rStyle w:val="Hyperlink"/>
            <w:rFonts w:hint="eastAsia"/>
            <w:noProof/>
            <w:rtl/>
          </w:rPr>
          <w:t>جواز</w:t>
        </w:r>
        <w:r w:rsidR="00B23235" w:rsidRPr="00355396">
          <w:rPr>
            <w:rStyle w:val="Hyperlink"/>
            <w:noProof/>
            <w:rtl/>
          </w:rPr>
          <w:t xml:space="preserve"> </w:t>
        </w:r>
        <w:r w:rsidR="00B23235" w:rsidRPr="00355396">
          <w:rPr>
            <w:rStyle w:val="Hyperlink"/>
            <w:rFonts w:hint="eastAsia"/>
            <w:noProof/>
            <w:rtl/>
          </w:rPr>
          <w:t>خلوت</w:t>
        </w:r>
        <w:r w:rsidR="00B23235" w:rsidRPr="00355396">
          <w:rPr>
            <w:rStyle w:val="Hyperlink"/>
            <w:noProof/>
            <w:rtl/>
          </w:rPr>
          <w:t xml:space="preserve"> </w:t>
        </w:r>
        <w:r w:rsidR="00B23235" w:rsidRPr="00355396">
          <w:rPr>
            <w:rStyle w:val="Hyperlink"/>
            <w:rFonts w:hint="eastAsia"/>
            <w:noProof/>
            <w:rtl/>
          </w:rPr>
          <w:t>با</w:t>
        </w:r>
        <w:r w:rsidR="00B23235" w:rsidRPr="00355396">
          <w:rPr>
            <w:rStyle w:val="Hyperlink"/>
            <w:noProof/>
            <w:rtl/>
          </w:rPr>
          <w:t xml:space="preserve"> </w:t>
        </w:r>
        <w:r w:rsidR="00B23235" w:rsidRPr="00355396">
          <w:rPr>
            <w:rStyle w:val="Hyperlink"/>
            <w:rFonts w:hint="eastAsia"/>
            <w:noProof/>
            <w:rtl/>
          </w:rPr>
          <w:t>زن</w:t>
        </w:r>
        <w:r w:rsidR="00B23235" w:rsidRPr="00355396">
          <w:rPr>
            <w:rStyle w:val="Hyperlink"/>
            <w:noProof/>
            <w:rtl/>
          </w:rPr>
          <w:t xml:space="preserve"> </w:t>
        </w:r>
        <w:r w:rsidR="00B23235" w:rsidRPr="00355396">
          <w:rPr>
            <w:rStyle w:val="Hyperlink"/>
            <w:rFonts w:hint="eastAsia"/>
            <w:noProof/>
            <w:rtl/>
          </w:rPr>
          <w:t>ب</w:t>
        </w:r>
        <w:r w:rsidR="00B23235" w:rsidRPr="00355396">
          <w:rPr>
            <w:rStyle w:val="Hyperlink"/>
            <w:rFonts w:hint="cs"/>
            <w:noProof/>
            <w:rtl/>
          </w:rPr>
          <w:t>ی</w:t>
        </w:r>
        <w:r w:rsidR="00B23235" w:rsidRPr="00355396">
          <w:rPr>
            <w:rStyle w:val="Hyperlink"/>
            <w:rFonts w:hint="eastAsia"/>
            <w:noProof/>
            <w:rtl/>
          </w:rPr>
          <w:t>گانه</w:t>
        </w:r>
        <w:r w:rsidR="00B23235" w:rsidRPr="00355396">
          <w:rPr>
            <w:rStyle w:val="Hyperlink"/>
            <w:noProof/>
            <w:rtl/>
          </w:rPr>
          <w:t xml:space="preserve"> </w:t>
        </w:r>
        <w:r w:rsidR="00B23235" w:rsidRPr="00355396">
          <w:rPr>
            <w:rStyle w:val="Hyperlink"/>
            <w:rFonts w:hint="eastAsia"/>
            <w:noProof/>
            <w:rtl/>
          </w:rPr>
          <w:t>و</w:t>
        </w:r>
        <w:r w:rsidR="00B23235" w:rsidRPr="00355396">
          <w:rPr>
            <w:rStyle w:val="Hyperlink"/>
            <w:noProof/>
            <w:rtl/>
          </w:rPr>
          <w:t xml:space="preserve"> </w:t>
        </w:r>
        <w:r w:rsidR="00B23235" w:rsidRPr="00355396">
          <w:rPr>
            <w:rStyle w:val="Hyperlink"/>
            <w:rFonts w:hint="eastAsia"/>
            <w:noProof/>
            <w:rtl/>
          </w:rPr>
          <w:t>تعل</w:t>
        </w:r>
        <w:r w:rsidR="00B23235" w:rsidRPr="00355396">
          <w:rPr>
            <w:rStyle w:val="Hyperlink"/>
            <w:rFonts w:hint="cs"/>
            <w:noProof/>
            <w:rtl/>
          </w:rPr>
          <w:t>ی</w:t>
        </w:r>
        <w:r w:rsidR="00B23235" w:rsidRPr="00355396">
          <w:rPr>
            <w:rStyle w:val="Hyperlink"/>
            <w:rFonts w:hint="eastAsia"/>
            <w:noProof/>
            <w:rtl/>
          </w:rPr>
          <w:t>م</w:t>
        </w:r>
        <w:r w:rsidR="00B23235" w:rsidRPr="00355396">
          <w:rPr>
            <w:rStyle w:val="Hyperlink"/>
            <w:noProof/>
            <w:rtl/>
          </w:rPr>
          <w:t xml:space="preserve"> </w:t>
        </w:r>
        <w:r w:rsidR="00B23235" w:rsidRPr="00355396">
          <w:rPr>
            <w:rStyle w:val="Hyperlink"/>
            <w:rFonts w:hint="eastAsia"/>
            <w:noProof/>
            <w:rtl/>
          </w:rPr>
          <w:t>رانندگ</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به</w:t>
        </w:r>
        <w:r w:rsidR="00B23235" w:rsidRPr="00355396">
          <w:rPr>
            <w:rStyle w:val="Hyperlink"/>
            <w:noProof/>
            <w:rtl/>
          </w:rPr>
          <w:t xml:space="preserve"> </w:t>
        </w:r>
        <w:r w:rsidR="00B23235" w:rsidRPr="00355396">
          <w:rPr>
            <w:rStyle w:val="Hyperlink"/>
            <w:rFonts w:hint="eastAsia"/>
            <w:noProof/>
            <w:rtl/>
          </w:rPr>
          <w:t>او</w:t>
        </w:r>
        <w:r w:rsidR="00B23235" w:rsidRPr="00355396">
          <w:rPr>
            <w:rStyle w:val="Hyperlink"/>
            <w:noProof/>
            <w:rtl/>
          </w:rPr>
          <w:t xml:space="preserve"> </w:t>
        </w:r>
        <w:r w:rsidR="00B23235" w:rsidRPr="00355396">
          <w:rPr>
            <w:rStyle w:val="Hyperlink"/>
            <w:rFonts w:hint="eastAsia"/>
            <w:noProof/>
            <w:rtl/>
          </w:rPr>
          <w:t>بدون</w:t>
        </w:r>
        <w:r w:rsidR="00B23235" w:rsidRPr="00355396">
          <w:rPr>
            <w:rStyle w:val="Hyperlink"/>
            <w:noProof/>
            <w:rtl/>
          </w:rPr>
          <w:t xml:space="preserve"> </w:t>
        </w:r>
        <w:r w:rsidR="00B23235" w:rsidRPr="00355396">
          <w:rPr>
            <w:rStyle w:val="Hyperlink"/>
            <w:rFonts w:hint="eastAsia"/>
            <w:noProof/>
            <w:rtl/>
          </w:rPr>
          <w:t>آنکه</w:t>
        </w:r>
        <w:r w:rsidR="00B23235" w:rsidRPr="00355396">
          <w:rPr>
            <w:rStyle w:val="Hyperlink"/>
            <w:noProof/>
            <w:rtl/>
          </w:rPr>
          <w:t xml:space="preserve"> </w:t>
        </w:r>
        <w:r w:rsidR="00B23235" w:rsidRPr="00355396">
          <w:rPr>
            <w:rStyle w:val="Hyperlink"/>
            <w:rFonts w:hint="eastAsia"/>
            <w:noProof/>
            <w:rtl/>
          </w:rPr>
          <w:t>کس</w:t>
        </w:r>
        <w:r w:rsidR="00B23235" w:rsidRPr="00355396">
          <w:rPr>
            <w:rStyle w:val="Hyperlink"/>
            <w:noProof/>
            <w:rtl/>
          </w:rPr>
          <w:t xml:space="preserve"> </w:t>
        </w:r>
        <w:r w:rsidR="00B23235" w:rsidRPr="00355396">
          <w:rPr>
            <w:rStyle w:val="Hyperlink"/>
            <w:rFonts w:hint="eastAsia"/>
            <w:noProof/>
            <w:rtl/>
          </w:rPr>
          <w:t>د</w:t>
        </w:r>
        <w:r w:rsidR="00B23235" w:rsidRPr="00355396">
          <w:rPr>
            <w:rStyle w:val="Hyperlink"/>
            <w:rFonts w:hint="cs"/>
            <w:noProof/>
            <w:rtl/>
          </w:rPr>
          <w:t>ی</w:t>
        </w:r>
        <w:r w:rsidR="00B23235" w:rsidRPr="00355396">
          <w:rPr>
            <w:rStyle w:val="Hyperlink"/>
            <w:rFonts w:hint="eastAsia"/>
            <w:noProof/>
            <w:rtl/>
          </w:rPr>
          <w:t>گر</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همراهشان</w:t>
        </w:r>
        <w:r w:rsidR="00B23235" w:rsidRPr="00355396">
          <w:rPr>
            <w:rStyle w:val="Hyperlink"/>
            <w:noProof/>
            <w:rtl/>
          </w:rPr>
          <w:t xml:space="preserve"> </w:t>
        </w:r>
        <w:r w:rsidR="00B23235" w:rsidRPr="00355396">
          <w:rPr>
            <w:rStyle w:val="Hyperlink"/>
            <w:rFonts w:hint="eastAsia"/>
            <w:noProof/>
            <w:rtl/>
          </w:rPr>
          <w:t>باشد</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Toc391741150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106</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51" w:history="1">
        <w:r w:rsidR="00B23235" w:rsidRPr="00355396">
          <w:rPr>
            <w:rStyle w:val="Hyperlink"/>
            <w:rFonts w:hint="eastAsia"/>
            <w:noProof/>
            <w:rtl/>
          </w:rPr>
          <w:t>خواب</w:t>
        </w:r>
        <w:r w:rsidR="00B23235" w:rsidRPr="00355396">
          <w:rPr>
            <w:rStyle w:val="Hyperlink"/>
            <w:rFonts w:hint="cs"/>
            <w:noProof/>
            <w:rtl/>
          </w:rPr>
          <w:t>ی</w:t>
        </w:r>
        <w:r w:rsidR="00B23235" w:rsidRPr="00355396">
          <w:rPr>
            <w:rStyle w:val="Hyperlink"/>
            <w:rFonts w:hint="eastAsia"/>
            <w:noProof/>
            <w:rtl/>
          </w:rPr>
          <w:t>دن</w:t>
        </w:r>
        <w:r w:rsidR="00B23235" w:rsidRPr="00355396">
          <w:rPr>
            <w:rStyle w:val="Hyperlink"/>
            <w:noProof/>
            <w:rtl/>
          </w:rPr>
          <w:t xml:space="preserve"> </w:t>
        </w:r>
        <w:r w:rsidR="00B23235" w:rsidRPr="00355396">
          <w:rPr>
            <w:rStyle w:val="Hyperlink"/>
            <w:rFonts w:hint="eastAsia"/>
            <w:noProof/>
            <w:rtl/>
          </w:rPr>
          <w:t>م</w:t>
        </w:r>
        <w:r w:rsidR="00B23235" w:rsidRPr="00355396">
          <w:rPr>
            <w:rStyle w:val="Hyperlink"/>
            <w:rFonts w:hint="cs"/>
            <w:noProof/>
            <w:rtl/>
          </w:rPr>
          <w:t>ی</w:t>
        </w:r>
        <w:r w:rsidR="00B23235" w:rsidRPr="00355396">
          <w:rPr>
            <w:rStyle w:val="Hyperlink"/>
            <w:rFonts w:hint="eastAsia"/>
            <w:noProof/>
            <w:rtl/>
          </w:rPr>
          <w:t>ان</w:t>
        </w:r>
        <w:r w:rsidR="00B23235" w:rsidRPr="00355396">
          <w:rPr>
            <w:rStyle w:val="Hyperlink"/>
            <w:noProof/>
            <w:rtl/>
          </w:rPr>
          <w:t xml:space="preserve"> </w:t>
        </w:r>
        <w:r w:rsidR="00B23235" w:rsidRPr="00355396">
          <w:rPr>
            <w:rStyle w:val="Hyperlink"/>
            <w:rFonts w:hint="eastAsia"/>
            <w:noProof/>
            <w:rtl/>
          </w:rPr>
          <w:t>دو</w:t>
        </w:r>
        <w:r w:rsidR="00B23235" w:rsidRPr="00355396">
          <w:rPr>
            <w:rStyle w:val="Hyperlink"/>
            <w:noProof/>
            <w:rtl/>
          </w:rPr>
          <w:t xml:space="preserve"> </w:t>
        </w:r>
        <w:r w:rsidR="00B23235" w:rsidRPr="00355396">
          <w:rPr>
            <w:rStyle w:val="Hyperlink"/>
            <w:rFonts w:hint="eastAsia"/>
            <w:noProof/>
            <w:rtl/>
          </w:rPr>
          <w:t>زن</w:t>
        </w:r>
        <w:r w:rsidR="00B23235" w:rsidRPr="00355396">
          <w:rPr>
            <w:rStyle w:val="Hyperlink"/>
            <w:noProof/>
            <w:rtl/>
          </w:rPr>
          <w:t xml:space="preserve"> </w:t>
        </w:r>
        <w:r w:rsidR="00B23235" w:rsidRPr="00355396">
          <w:rPr>
            <w:rStyle w:val="Hyperlink"/>
            <w:rFonts w:hint="eastAsia"/>
            <w:noProof/>
            <w:rtl/>
          </w:rPr>
          <w:t>در</w:t>
        </w:r>
        <w:r w:rsidR="00B23235" w:rsidRPr="00355396">
          <w:rPr>
            <w:rStyle w:val="Hyperlink"/>
            <w:noProof/>
            <w:rtl/>
          </w:rPr>
          <w:t xml:space="preserve"> </w:t>
        </w:r>
        <w:r w:rsidR="00B23235" w:rsidRPr="00355396">
          <w:rPr>
            <w:rStyle w:val="Hyperlink"/>
            <w:rFonts w:hint="cs"/>
            <w:noProof/>
            <w:rtl/>
          </w:rPr>
          <w:t>ی</w:t>
        </w:r>
        <w:r w:rsidR="00B23235" w:rsidRPr="00355396">
          <w:rPr>
            <w:rStyle w:val="Hyperlink"/>
            <w:rFonts w:hint="eastAsia"/>
            <w:noProof/>
            <w:rtl/>
          </w:rPr>
          <w:t>ک</w:t>
        </w:r>
        <w:r w:rsidR="00B23235" w:rsidRPr="00355396">
          <w:rPr>
            <w:rStyle w:val="Hyperlink"/>
            <w:noProof/>
            <w:rtl/>
          </w:rPr>
          <w:t xml:space="preserve"> </w:t>
        </w:r>
        <w:r w:rsidR="00B23235" w:rsidRPr="00355396">
          <w:rPr>
            <w:rStyle w:val="Hyperlink"/>
            <w:rFonts w:hint="eastAsia"/>
            <w:noProof/>
            <w:rtl/>
          </w:rPr>
          <w:t>بستر</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Toc391741151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106</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52" w:history="1">
        <w:r w:rsidR="00B23235" w:rsidRPr="00355396">
          <w:rPr>
            <w:rStyle w:val="Hyperlink"/>
            <w:rFonts w:hint="eastAsia"/>
            <w:noProof/>
            <w:rtl/>
          </w:rPr>
          <w:t>عار</w:t>
        </w:r>
        <w:r w:rsidR="00B23235" w:rsidRPr="00355396">
          <w:rPr>
            <w:rStyle w:val="Hyperlink"/>
            <w:rFonts w:hint="cs"/>
            <w:noProof/>
            <w:rtl/>
          </w:rPr>
          <w:t>ی</w:t>
        </w:r>
        <w:r w:rsidR="00B23235" w:rsidRPr="00355396">
          <w:rPr>
            <w:rStyle w:val="Hyperlink"/>
            <w:rFonts w:hint="eastAsia"/>
            <w:noProof/>
            <w:rtl/>
          </w:rPr>
          <w:t>ت</w:t>
        </w:r>
        <w:r w:rsidR="00B23235" w:rsidRPr="00355396">
          <w:rPr>
            <w:rStyle w:val="Hyperlink"/>
            <w:noProof/>
            <w:rtl/>
          </w:rPr>
          <w:t xml:space="preserve"> </w:t>
        </w:r>
        <w:r w:rsidR="00B23235" w:rsidRPr="00355396">
          <w:rPr>
            <w:rStyle w:val="Hyperlink"/>
            <w:rFonts w:hint="eastAsia"/>
            <w:noProof/>
            <w:rtl/>
          </w:rPr>
          <w:t>گرفتن</w:t>
        </w:r>
        <w:r w:rsidR="00B23235" w:rsidRPr="00355396">
          <w:rPr>
            <w:rStyle w:val="Hyperlink"/>
            <w:noProof/>
            <w:rtl/>
          </w:rPr>
          <w:t xml:space="preserve"> </w:t>
        </w:r>
        <w:r w:rsidR="00B23235" w:rsidRPr="00355396">
          <w:rPr>
            <w:rStyle w:val="Hyperlink"/>
            <w:rFonts w:hint="eastAsia"/>
            <w:noProof/>
            <w:rtl/>
          </w:rPr>
          <w:t>زوجه</w:t>
        </w:r>
        <w:r w:rsidR="00B23235" w:rsidRPr="00355396">
          <w:rPr>
            <w:rStyle w:val="Hyperlink"/>
            <w:noProof/>
            <w:rtl/>
          </w:rPr>
          <w:t xml:space="preserve"> </w:t>
        </w:r>
        <w:r w:rsidR="00B23235" w:rsidRPr="00355396">
          <w:rPr>
            <w:rStyle w:val="Hyperlink"/>
            <w:rFonts w:hint="eastAsia"/>
            <w:noProof/>
            <w:rtl/>
          </w:rPr>
          <w:t>برده</w:t>
        </w:r>
        <w:r w:rsidR="00B23235" w:rsidRPr="00355396">
          <w:rPr>
            <w:rStyle w:val="Hyperlink"/>
            <w:noProof/>
            <w:rtl/>
          </w:rPr>
          <w:t xml:space="preserve"> </w:t>
        </w:r>
        <w:r w:rsidR="00B23235" w:rsidRPr="00355396">
          <w:rPr>
            <w:rStyle w:val="Hyperlink"/>
            <w:rFonts w:hint="eastAsia"/>
            <w:noProof/>
            <w:rtl/>
          </w:rPr>
          <w:t>و</w:t>
        </w:r>
        <w:r w:rsidR="00B23235" w:rsidRPr="00355396">
          <w:rPr>
            <w:rStyle w:val="Hyperlink"/>
            <w:noProof/>
            <w:rtl/>
          </w:rPr>
          <w:t xml:space="preserve"> </w:t>
        </w:r>
        <w:r w:rsidR="00B23235" w:rsidRPr="00355396">
          <w:rPr>
            <w:rStyle w:val="Hyperlink"/>
            <w:rFonts w:hint="eastAsia"/>
            <w:noProof/>
            <w:rtl/>
          </w:rPr>
          <w:t>عار</w:t>
        </w:r>
        <w:r w:rsidR="00B23235" w:rsidRPr="00355396">
          <w:rPr>
            <w:rStyle w:val="Hyperlink"/>
            <w:rFonts w:hint="cs"/>
            <w:noProof/>
            <w:rtl/>
          </w:rPr>
          <w:t>ی</w:t>
        </w:r>
        <w:r w:rsidR="00B23235" w:rsidRPr="00355396">
          <w:rPr>
            <w:rStyle w:val="Hyperlink"/>
            <w:rFonts w:hint="eastAsia"/>
            <w:noProof/>
            <w:rtl/>
          </w:rPr>
          <w:t>ت</w:t>
        </w:r>
        <w:r w:rsidR="00B23235" w:rsidRPr="00355396">
          <w:rPr>
            <w:rStyle w:val="Hyperlink"/>
            <w:noProof/>
            <w:rtl/>
          </w:rPr>
          <w:t xml:space="preserve"> </w:t>
        </w:r>
        <w:r w:rsidR="00B23235" w:rsidRPr="00355396">
          <w:rPr>
            <w:rStyle w:val="Hyperlink"/>
            <w:rFonts w:hint="eastAsia"/>
            <w:noProof/>
            <w:rtl/>
          </w:rPr>
          <w:t>گرفتن</w:t>
        </w:r>
        <w:r w:rsidR="00B23235" w:rsidRPr="00355396">
          <w:rPr>
            <w:rStyle w:val="Hyperlink"/>
            <w:noProof/>
            <w:rtl/>
          </w:rPr>
          <w:t xml:space="preserve"> </w:t>
        </w:r>
        <w:r w:rsidR="00B23235" w:rsidRPr="00355396">
          <w:rPr>
            <w:rStyle w:val="Hyperlink"/>
            <w:rFonts w:hint="eastAsia"/>
            <w:noProof/>
            <w:rtl/>
          </w:rPr>
          <w:t>فرج</w:t>
        </w:r>
        <w:r w:rsidR="00B23235" w:rsidRPr="00355396">
          <w:rPr>
            <w:rStyle w:val="Hyperlink"/>
            <w:noProof/>
            <w:rtl/>
          </w:rPr>
          <w:t xml:space="preserve"> </w:t>
        </w:r>
        <w:r w:rsidR="00B23235" w:rsidRPr="00355396">
          <w:rPr>
            <w:rStyle w:val="Hyperlink"/>
            <w:rFonts w:hint="eastAsia"/>
            <w:noProof/>
            <w:rtl/>
          </w:rPr>
          <w:t>کن</w:t>
        </w:r>
        <w:r w:rsidR="00B23235" w:rsidRPr="00355396">
          <w:rPr>
            <w:rStyle w:val="Hyperlink"/>
            <w:rFonts w:hint="cs"/>
            <w:noProof/>
            <w:rtl/>
          </w:rPr>
          <w:t>ی</w:t>
        </w:r>
        <w:r w:rsidR="00B23235" w:rsidRPr="00355396">
          <w:rPr>
            <w:rStyle w:val="Hyperlink"/>
            <w:rFonts w:hint="eastAsia"/>
            <w:noProof/>
            <w:rtl/>
          </w:rPr>
          <w:t>ز</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Toc391741152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106</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53" w:history="1">
        <w:r w:rsidR="00B23235" w:rsidRPr="00355396">
          <w:rPr>
            <w:rStyle w:val="Hyperlink"/>
            <w:rFonts w:hint="eastAsia"/>
            <w:noProof/>
            <w:rtl/>
          </w:rPr>
          <w:t>عمر</w:t>
        </w:r>
        <w:r w:rsidR="00B23235" w:rsidRPr="00355396">
          <w:rPr>
            <w:rStyle w:val="Hyperlink"/>
            <w:noProof/>
            <w:rtl/>
          </w:rPr>
          <w:t xml:space="preserve"> </w:t>
        </w:r>
        <w:r w:rsidR="00B23235" w:rsidRPr="00355396">
          <w:rPr>
            <w:rStyle w:val="Hyperlink"/>
            <w:rFonts w:hint="eastAsia"/>
            <w:noProof/>
            <w:rtl/>
          </w:rPr>
          <w:t>بن</w:t>
        </w:r>
        <w:r w:rsidR="00B23235" w:rsidRPr="00355396">
          <w:rPr>
            <w:rStyle w:val="Hyperlink"/>
            <w:noProof/>
            <w:rtl/>
          </w:rPr>
          <w:t xml:space="preserve"> </w:t>
        </w:r>
        <w:r w:rsidR="00B23235" w:rsidRPr="00355396">
          <w:rPr>
            <w:rStyle w:val="Hyperlink"/>
            <w:rFonts w:hint="eastAsia"/>
            <w:noProof/>
            <w:rtl/>
          </w:rPr>
          <w:t>خطاب</w:t>
        </w:r>
        <w:r w:rsidR="00B23235" w:rsidRPr="00355396">
          <w:rPr>
            <w:rStyle w:val="Hyperlink"/>
            <w:noProof/>
            <w:rtl/>
          </w:rPr>
          <w:t xml:space="preserve"> </w:t>
        </w:r>
        <w:r w:rsidR="00B23235" w:rsidRPr="00355396">
          <w:rPr>
            <w:rStyle w:val="Hyperlink"/>
            <w:rFonts w:hint="eastAsia"/>
            <w:noProof/>
            <w:rtl/>
          </w:rPr>
          <w:t>به</w:t>
        </w:r>
        <w:r w:rsidR="00B23235" w:rsidRPr="00355396">
          <w:rPr>
            <w:rStyle w:val="Hyperlink"/>
            <w:noProof/>
            <w:rtl/>
          </w:rPr>
          <w:t xml:space="preserve"> </w:t>
        </w:r>
        <w:r w:rsidR="00B23235" w:rsidRPr="00355396">
          <w:rPr>
            <w:rStyle w:val="Hyperlink"/>
            <w:rFonts w:hint="eastAsia"/>
            <w:noProof/>
            <w:rtl/>
          </w:rPr>
          <w:t>زور</w:t>
        </w:r>
        <w:r w:rsidR="00B23235" w:rsidRPr="00355396">
          <w:rPr>
            <w:rStyle w:val="Hyperlink"/>
            <w:noProof/>
            <w:rtl/>
          </w:rPr>
          <w:t xml:space="preserve"> </w:t>
        </w:r>
        <w:r w:rsidR="00B23235" w:rsidRPr="00355396">
          <w:rPr>
            <w:rStyle w:val="Hyperlink"/>
            <w:rFonts w:hint="eastAsia"/>
            <w:noProof/>
            <w:rtl/>
          </w:rPr>
          <w:t>با</w:t>
        </w:r>
        <w:r w:rsidR="00B23235" w:rsidRPr="00355396">
          <w:rPr>
            <w:rStyle w:val="Hyperlink"/>
            <w:noProof/>
            <w:rtl/>
          </w:rPr>
          <w:t xml:space="preserve"> </w:t>
        </w:r>
        <w:r w:rsidR="00B23235" w:rsidRPr="00355396">
          <w:rPr>
            <w:rStyle w:val="Hyperlink"/>
            <w:rFonts w:hint="eastAsia"/>
            <w:noProof/>
            <w:rtl/>
          </w:rPr>
          <w:t>ام</w:t>
        </w:r>
        <w:r w:rsidR="00B23235" w:rsidRPr="00355396">
          <w:rPr>
            <w:rStyle w:val="Hyperlink"/>
            <w:noProof/>
            <w:rtl/>
          </w:rPr>
          <w:t xml:space="preserve"> </w:t>
        </w:r>
        <w:r w:rsidR="00B23235" w:rsidRPr="00355396">
          <w:rPr>
            <w:rStyle w:val="Hyperlink"/>
            <w:rFonts w:hint="eastAsia"/>
            <w:noProof/>
            <w:rtl/>
          </w:rPr>
          <w:t>کلثوم،</w:t>
        </w:r>
        <w:r w:rsidR="00B23235" w:rsidRPr="00355396">
          <w:rPr>
            <w:rStyle w:val="Hyperlink"/>
            <w:noProof/>
            <w:rtl/>
          </w:rPr>
          <w:t xml:space="preserve"> </w:t>
        </w:r>
        <w:r w:rsidR="00B23235" w:rsidRPr="00355396">
          <w:rPr>
            <w:rStyle w:val="Hyperlink"/>
            <w:rFonts w:hint="eastAsia"/>
            <w:noProof/>
            <w:rtl/>
          </w:rPr>
          <w:t>دختر</w:t>
        </w:r>
        <w:r w:rsidR="00B23235" w:rsidRPr="00355396">
          <w:rPr>
            <w:rStyle w:val="Hyperlink"/>
            <w:noProof/>
            <w:rtl/>
          </w:rPr>
          <w:t xml:space="preserve"> </w:t>
        </w:r>
        <w:r w:rsidR="00B23235" w:rsidRPr="00355396">
          <w:rPr>
            <w:rStyle w:val="Hyperlink"/>
            <w:rFonts w:hint="eastAsia"/>
            <w:noProof/>
            <w:rtl/>
          </w:rPr>
          <w:t>عل</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ازدواج</w:t>
        </w:r>
        <w:r w:rsidR="00B23235" w:rsidRPr="00355396">
          <w:rPr>
            <w:rStyle w:val="Hyperlink"/>
            <w:noProof/>
            <w:rtl/>
          </w:rPr>
          <w:t xml:space="preserve"> </w:t>
        </w:r>
        <w:r w:rsidR="00B23235" w:rsidRPr="00355396">
          <w:rPr>
            <w:rStyle w:val="Hyperlink"/>
            <w:rFonts w:hint="eastAsia"/>
            <w:noProof/>
            <w:rtl/>
          </w:rPr>
          <w:t>م</w:t>
        </w:r>
        <w:r w:rsidR="00B23235" w:rsidRPr="00355396">
          <w:rPr>
            <w:rStyle w:val="Hyperlink"/>
            <w:rFonts w:hint="cs"/>
            <w:noProof/>
            <w:rtl/>
          </w:rPr>
          <w:t>ی‏</w:t>
        </w:r>
        <w:r w:rsidR="00B23235" w:rsidRPr="00355396">
          <w:rPr>
            <w:rStyle w:val="Hyperlink"/>
            <w:rFonts w:hint="eastAsia"/>
            <w:noProof/>
            <w:rtl/>
          </w:rPr>
          <w:t>کند</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Toc391741153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107</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54" w:history="1">
        <w:r w:rsidR="00B23235" w:rsidRPr="00355396">
          <w:rPr>
            <w:rStyle w:val="Hyperlink"/>
            <w:rFonts w:hint="eastAsia"/>
            <w:noProof/>
            <w:rtl/>
          </w:rPr>
          <w:t>جماع</w:t>
        </w:r>
        <w:r w:rsidR="00B23235" w:rsidRPr="00355396">
          <w:rPr>
            <w:rStyle w:val="Hyperlink"/>
            <w:noProof/>
            <w:rtl/>
          </w:rPr>
          <w:t xml:space="preserve"> </w:t>
        </w:r>
        <w:r w:rsidR="00B23235" w:rsidRPr="00355396">
          <w:rPr>
            <w:rStyle w:val="Hyperlink"/>
            <w:rFonts w:hint="eastAsia"/>
            <w:noProof/>
            <w:rtl/>
          </w:rPr>
          <w:t>به</w:t>
        </w:r>
        <w:r w:rsidR="00B23235" w:rsidRPr="00355396">
          <w:rPr>
            <w:rStyle w:val="Hyperlink"/>
            <w:noProof/>
            <w:rtl/>
          </w:rPr>
          <w:t xml:space="preserve"> </w:t>
        </w:r>
        <w:r w:rsidR="00B23235" w:rsidRPr="00355396">
          <w:rPr>
            <w:rStyle w:val="Hyperlink"/>
            <w:rFonts w:hint="eastAsia"/>
            <w:noProof/>
            <w:rtl/>
          </w:rPr>
          <w:t>شکل</w:t>
        </w:r>
        <w:r w:rsidR="00B23235" w:rsidRPr="00355396">
          <w:rPr>
            <w:rStyle w:val="Hyperlink"/>
            <w:noProof/>
            <w:rtl/>
          </w:rPr>
          <w:t xml:space="preserve"> </w:t>
        </w:r>
        <w:r w:rsidR="00B23235" w:rsidRPr="00355396">
          <w:rPr>
            <w:rStyle w:val="Hyperlink"/>
            <w:rFonts w:hint="eastAsia"/>
            <w:noProof/>
            <w:rtl/>
          </w:rPr>
          <w:t>قطار</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Toc391741154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107</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55" w:history="1">
        <w:r w:rsidR="00B23235" w:rsidRPr="00355396">
          <w:rPr>
            <w:rStyle w:val="Hyperlink"/>
            <w:rFonts w:hint="eastAsia"/>
            <w:noProof/>
            <w:rtl/>
          </w:rPr>
          <w:t>شک</w:t>
        </w:r>
        <w:r w:rsidR="00B23235" w:rsidRPr="00355396">
          <w:rPr>
            <w:rStyle w:val="Hyperlink"/>
            <w:noProof/>
            <w:rtl/>
          </w:rPr>
          <w:t xml:space="preserve"> </w:t>
        </w:r>
        <w:r w:rsidR="00B23235" w:rsidRPr="00355396">
          <w:rPr>
            <w:rStyle w:val="Hyperlink"/>
            <w:rFonts w:hint="eastAsia"/>
            <w:noProof/>
            <w:rtl/>
          </w:rPr>
          <w:t>در</w:t>
        </w:r>
        <w:r w:rsidR="00B23235" w:rsidRPr="00355396">
          <w:rPr>
            <w:rStyle w:val="Hyperlink"/>
            <w:noProof/>
            <w:rtl/>
          </w:rPr>
          <w:t xml:space="preserve"> </w:t>
        </w:r>
        <w:r w:rsidR="00B23235" w:rsidRPr="00355396">
          <w:rPr>
            <w:rStyle w:val="Hyperlink"/>
            <w:rFonts w:hint="eastAsia"/>
            <w:noProof/>
            <w:rtl/>
          </w:rPr>
          <w:t>تحقّق</w:t>
        </w:r>
        <w:r w:rsidR="00B23235" w:rsidRPr="00355396">
          <w:rPr>
            <w:rStyle w:val="Hyperlink"/>
            <w:noProof/>
            <w:rtl/>
          </w:rPr>
          <w:t xml:space="preserve"> </w:t>
        </w:r>
        <w:r w:rsidR="00B23235" w:rsidRPr="00355396">
          <w:rPr>
            <w:rStyle w:val="Hyperlink"/>
            <w:rFonts w:hint="eastAsia"/>
            <w:noProof/>
            <w:rtl/>
          </w:rPr>
          <w:t>جنابت</w:t>
        </w:r>
        <w:r w:rsidR="00B23235" w:rsidRPr="00355396">
          <w:rPr>
            <w:rStyle w:val="Hyperlink"/>
            <w:noProof/>
            <w:rtl/>
          </w:rPr>
          <w:t xml:space="preserve"> </w:t>
        </w:r>
        <w:r w:rsidR="00B23235" w:rsidRPr="00355396">
          <w:rPr>
            <w:rStyle w:val="Hyperlink"/>
            <w:rFonts w:hint="eastAsia"/>
            <w:noProof/>
            <w:rtl/>
          </w:rPr>
          <w:t>به</w:t>
        </w:r>
        <w:r w:rsidR="00B23235" w:rsidRPr="00355396">
          <w:rPr>
            <w:rStyle w:val="Hyperlink"/>
            <w:noProof/>
            <w:rtl/>
          </w:rPr>
          <w:t xml:space="preserve"> </w:t>
        </w:r>
        <w:r w:rsidR="00B23235" w:rsidRPr="00355396">
          <w:rPr>
            <w:rStyle w:val="Hyperlink"/>
            <w:rFonts w:hint="eastAsia"/>
            <w:noProof/>
            <w:rtl/>
          </w:rPr>
          <w:t>سبب</w:t>
        </w:r>
        <w:r w:rsidR="00B23235" w:rsidRPr="00355396">
          <w:rPr>
            <w:rStyle w:val="Hyperlink"/>
            <w:noProof/>
            <w:rtl/>
          </w:rPr>
          <w:t xml:space="preserve"> </w:t>
        </w:r>
        <w:r w:rsidR="00B23235" w:rsidRPr="00355396">
          <w:rPr>
            <w:rStyle w:val="Hyperlink"/>
            <w:rFonts w:hint="eastAsia"/>
            <w:noProof/>
            <w:rtl/>
          </w:rPr>
          <w:t>آم</w:t>
        </w:r>
        <w:r w:rsidR="00B23235" w:rsidRPr="00355396">
          <w:rPr>
            <w:rStyle w:val="Hyperlink"/>
            <w:rFonts w:hint="cs"/>
            <w:noProof/>
            <w:rtl/>
          </w:rPr>
          <w:t>ی</w:t>
        </w:r>
        <w:r w:rsidR="00B23235" w:rsidRPr="00355396">
          <w:rPr>
            <w:rStyle w:val="Hyperlink"/>
            <w:rFonts w:hint="eastAsia"/>
            <w:noProof/>
            <w:rtl/>
          </w:rPr>
          <w:t>زش</w:t>
        </w:r>
        <w:r w:rsidR="00B23235" w:rsidRPr="00355396">
          <w:rPr>
            <w:rStyle w:val="Hyperlink"/>
            <w:noProof/>
            <w:rtl/>
          </w:rPr>
          <w:t xml:space="preserve"> </w:t>
        </w:r>
        <w:r w:rsidR="00B23235" w:rsidRPr="00355396">
          <w:rPr>
            <w:rStyle w:val="Hyperlink"/>
            <w:rFonts w:hint="eastAsia"/>
            <w:noProof/>
            <w:rtl/>
          </w:rPr>
          <w:t>با</w:t>
        </w:r>
        <w:r w:rsidR="00B23235" w:rsidRPr="00355396">
          <w:rPr>
            <w:rStyle w:val="Hyperlink"/>
            <w:noProof/>
            <w:rtl/>
          </w:rPr>
          <w:t xml:space="preserve"> </w:t>
        </w:r>
        <w:r w:rsidR="00B23235" w:rsidRPr="00355396">
          <w:rPr>
            <w:rStyle w:val="Hyperlink"/>
            <w:rFonts w:hint="eastAsia"/>
            <w:noProof/>
            <w:rtl/>
          </w:rPr>
          <w:t>ذکور</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Toc391741155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107</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56" w:history="1">
        <w:r w:rsidR="00B23235" w:rsidRPr="00355396">
          <w:rPr>
            <w:rStyle w:val="Hyperlink"/>
            <w:rFonts w:hint="eastAsia"/>
            <w:noProof/>
            <w:spacing w:val="-6"/>
            <w:rtl/>
          </w:rPr>
          <w:t>زندگ</w:t>
        </w:r>
        <w:r w:rsidR="00B23235" w:rsidRPr="00355396">
          <w:rPr>
            <w:rStyle w:val="Hyperlink"/>
            <w:rFonts w:hint="cs"/>
            <w:noProof/>
            <w:spacing w:val="-6"/>
            <w:rtl/>
          </w:rPr>
          <w:t>ی</w:t>
        </w:r>
        <w:r w:rsidR="00B23235" w:rsidRPr="00355396">
          <w:rPr>
            <w:rStyle w:val="Hyperlink"/>
            <w:noProof/>
            <w:spacing w:val="-6"/>
            <w:rtl/>
          </w:rPr>
          <w:t xml:space="preserve"> </w:t>
        </w:r>
        <w:r w:rsidR="00B23235" w:rsidRPr="00355396">
          <w:rPr>
            <w:rStyle w:val="Hyperlink"/>
            <w:rFonts w:hint="eastAsia"/>
            <w:noProof/>
            <w:spacing w:val="-6"/>
            <w:rtl/>
          </w:rPr>
          <w:t>با</w:t>
        </w:r>
        <w:r w:rsidR="00B23235" w:rsidRPr="00355396">
          <w:rPr>
            <w:rStyle w:val="Hyperlink"/>
            <w:noProof/>
            <w:spacing w:val="-6"/>
            <w:rtl/>
          </w:rPr>
          <w:t xml:space="preserve"> </w:t>
        </w:r>
        <w:r w:rsidR="00B23235" w:rsidRPr="00355396">
          <w:rPr>
            <w:rStyle w:val="Hyperlink"/>
            <w:rFonts w:hint="eastAsia"/>
            <w:noProof/>
            <w:spacing w:val="-6"/>
            <w:rtl/>
          </w:rPr>
          <w:t>زن</w:t>
        </w:r>
        <w:r w:rsidR="00B23235" w:rsidRPr="00355396">
          <w:rPr>
            <w:rStyle w:val="Hyperlink"/>
            <w:noProof/>
            <w:spacing w:val="-6"/>
            <w:rtl/>
          </w:rPr>
          <w:t xml:space="preserve"> </w:t>
        </w:r>
        <w:r w:rsidR="00B23235" w:rsidRPr="00355396">
          <w:rPr>
            <w:rStyle w:val="Hyperlink"/>
            <w:rFonts w:hint="eastAsia"/>
            <w:noProof/>
            <w:spacing w:val="-6"/>
            <w:rtl/>
          </w:rPr>
          <w:t>زناکار</w:t>
        </w:r>
        <w:r w:rsidR="00B23235" w:rsidRPr="00355396">
          <w:rPr>
            <w:rStyle w:val="Hyperlink"/>
            <w:rFonts w:hint="cs"/>
            <w:noProof/>
            <w:spacing w:val="-6"/>
            <w:rtl/>
          </w:rPr>
          <w:t>ی</w:t>
        </w:r>
        <w:r w:rsidR="00B23235" w:rsidRPr="00355396">
          <w:rPr>
            <w:rStyle w:val="Hyperlink"/>
            <w:noProof/>
            <w:spacing w:val="-6"/>
            <w:rtl/>
          </w:rPr>
          <w:t xml:space="preserve"> </w:t>
        </w:r>
        <w:r w:rsidR="00B23235" w:rsidRPr="00355396">
          <w:rPr>
            <w:rStyle w:val="Hyperlink"/>
            <w:rFonts w:hint="eastAsia"/>
            <w:noProof/>
            <w:spacing w:val="-6"/>
            <w:rtl/>
          </w:rPr>
          <w:t>که</w:t>
        </w:r>
        <w:r w:rsidR="00B23235" w:rsidRPr="00355396">
          <w:rPr>
            <w:rStyle w:val="Hyperlink"/>
            <w:noProof/>
            <w:spacing w:val="-6"/>
            <w:rtl/>
          </w:rPr>
          <w:t xml:space="preserve"> </w:t>
        </w:r>
        <w:r w:rsidR="00B23235" w:rsidRPr="00355396">
          <w:rPr>
            <w:rStyle w:val="Hyperlink"/>
            <w:rFonts w:hint="eastAsia"/>
            <w:noProof/>
            <w:spacing w:val="-6"/>
            <w:rtl/>
          </w:rPr>
          <w:t>بر</w:t>
        </w:r>
        <w:r w:rsidR="00B23235" w:rsidRPr="00355396">
          <w:rPr>
            <w:rStyle w:val="Hyperlink"/>
            <w:noProof/>
            <w:spacing w:val="-6"/>
            <w:rtl/>
          </w:rPr>
          <w:t xml:space="preserve"> </w:t>
        </w:r>
        <w:r w:rsidR="00B23235" w:rsidRPr="00355396">
          <w:rPr>
            <w:rStyle w:val="Hyperlink"/>
            <w:rFonts w:hint="eastAsia"/>
            <w:noProof/>
            <w:spacing w:val="-6"/>
            <w:rtl/>
          </w:rPr>
          <w:t>زنا</w:t>
        </w:r>
        <w:r w:rsidR="00B23235" w:rsidRPr="00355396">
          <w:rPr>
            <w:rStyle w:val="Hyperlink"/>
            <w:noProof/>
            <w:spacing w:val="-6"/>
            <w:rtl/>
          </w:rPr>
          <w:t xml:space="preserve"> </w:t>
        </w:r>
        <w:r w:rsidR="00B23235" w:rsidRPr="00355396">
          <w:rPr>
            <w:rStyle w:val="Hyperlink"/>
            <w:rFonts w:hint="eastAsia"/>
            <w:noProof/>
            <w:spacing w:val="-6"/>
            <w:rtl/>
          </w:rPr>
          <w:t>کردن</w:t>
        </w:r>
        <w:r w:rsidR="00B23235" w:rsidRPr="00355396">
          <w:rPr>
            <w:rStyle w:val="Hyperlink"/>
            <w:noProof/>
            <w:spacing w:val="-6"/>
            <w:rtl/>
          </w:rPr>
          <w:t xml:space="preserve"> </w:t>
        </w:r>
        <w:r w:rsidR="00B23235" w:rsidRPr="00355396">
          <w:rPr>
            <w:rStyle w:val="Hyperlink"/>
            <w:rFonts w:hint="eastAsia"/>
            <w:noProof/>
            <w:spacing w:val="-6"/>
            <w:rtl/>
          </w:rPr>
          <w:t>اصرار</w:t>
        </w:r>
        <w:r w:rsidR="00B23235" w:rsidRPr="00355396">
          <w:rPr>
            <w:rStyle w:val="Hyperlink"/>
            <w:noProof/>
            <w:spacing w:val="-6"/>
            <w:rtl/>
          </w:rPr>
          <w:t xml:space="preserve"> </w:t>
        </w:r>
        <w:r w:rsidR="00B23235" w:rsidRPr="00355396">
          <w:rPr>
            <w:rStyle w:val="Hyperlink"/>
            <w:rFonts w:hint="eastAsia"/>
            <w:noProof/>
            <w:spacing w:val="-6"/>
            <w:rtl/>
          </w:rPr>
          <w:t>دارد</w:t>
        </w:r>
        <w:r w:rsidR="00B23235" w:rsidRPr="00355396">
          <w:rPr>
            <w:rStyle w:val="Hyperlink"/>
            <w:noProof/>
            <w:spacing w:val="-6"/>
            <w:rtl/>
          </w:rPr>
          <w:t xml:space="preserve"> </w:t>
        </w:r>
        <w:r w:rsidR="00B23235" w:rsidRPr="00355396">
          <w:rPr>
            <w:rStyle w:val="Hyperlink"/>
            <w:rFonts w:hint="eastAsia"/>
            <w:noProof/>
            <w:spacing w:val="-6"/>
            <w:rtl/>
          </w:rPr>
          <w:t>و</w:t>
        </w:r>
        <w:r w:rsidR="00B23235" w:rsidRPr="00355396">
          <w:rPr>
            <w:rStyle w:val="Hyperlink"/>
            <w:noProof/>
            <w:spacing w:val="-6"/>
            <w:rtl/>
          </w:rPr>
          <w:t xml:space="preserve"> </w:t>
        </w:r>
        <w:r w:rsidR="00B23235" w:rsidRPr="00355396">
          <w:rPr>
            <w:rStyle w:val="Hyperlink"/>
            <w:rFonts w:hint="eastAsia"/>
            <w:noProof/>
            <w:spacing w:val="-6"/>
            <w:rtl/>
          </w:rPr>
          <w:t>مدام</w:t>
        </w:r>
        <w:r w:rsidR="00B23235" w:rsidRPr="00355396">
          <w:rPr>
            <w:rStyle w:val="Hyperlink"/>
            <w:noProof/>
            <w:spacing w:val="-6"/>
            <w:rtl/>
          </w:rPr>
          <w:t xml:space="preserve"> </w:t>
        </w:r>
        <w:r w:rsidR="00B23235" w:rsidRPr="00355396">
          <w:rPr>
            <w:rStyle w:val="Hyperlink"/>
            <w:rFonts w:hint="eastAsia"/>
            <w:noProof/>
            <w:spacing w:val="-6"/>
            <w:rtl/>
          </w:rPr>
          <w:t>زنا</w:t>
        </w:r>
        <w:r w:rsidR="00B23235" w:rsidRPr="00355396">
          <w:rPr>
            <w:rStyle w:val="Hyperlink"/>
            <w:noProof/>
            <w:spacing w:val="-6"/>
            <w:rtl/>
          </w:rPr>
          <w:t xml:space="preserve"> </w:t>
        </w:r>
        <w:r w:rsidR="00B23235" w:rsidRPr="00355396">
          <w:rPr>
            <w:rStyle w:val="Hyperlink"/>
            <w:rFonts w:hint="eastAsia"/>
            <w:noProof/>
            <w:spacing w:val="-6"/>
            <w:rtl/>
          </w:rPr>
          <w:t>م</w:t>
        </w:r>
        <w:r w:rsidR="00B23235" w:rsidRPr="00355396">
          <w:rPr>
            <w:rStyle w:val="Hyperlink"/>
            <w:rFonts w:hint="cs"/>
            <w:noProof/>
            <w:spacing w:val="-6"/>
            <w:rtl/>
          </w:rPr>
          <w:t>ی‏</w:t>
        </w:r>
        <w:r w:rsidR="00B23235" w:rsidRPr="00355396">
          <w:rPr>
            <w:rStyle w:val="Hyperlink"/>
            <w:rFonts w:hint="eastAsia"/>
            <w:noProof/>
            <w:spacing w:val="-6"/>
            <w:rtl/>
          </w:rPr>
          <w:t>کند،</w:t>
        </w:r>
        <w:r w:rsidR="00B23235" w:rsidRPr="00355396">
          <w:rPr>
            <w:rStyle w:val="Hyperlink"/>
            <w:noProof/>
            <w:spacing w:val="-6"/>
            <w:rtl/>
          </w:rPr>
          <w:t xml:space="preserve"> </w:t>
        </w:r>
        <w:r w:rsidR="00B23235" w:rsidRPr="00355396">
          <w:rPr>
            <w:rStyle w:val="Hyperlink"/>
            <w:rFonts w:hint="eastAsia"/>
            <w:noProof/>
            <w:spacing w:val="-6"/>
            <w:rtl/>
          </w:rPr>
          <w:t>جا</w:t>
        </w:r>
        <w:r w:rsidR="00B23235" w:rsidRPr="00355396">
          <w:rPr>
            <w:rStyle w:val="Hyperlink"/>
            <w:rFonts w:hint="cs"/>
            <w:noProof/>
            <w:spacing w:val="-6"/>
            <w:rtl/>
          </w:rPr>
          <w:t>ی</w:t>
        </w:r>
        <w:r w:rsidR="00B23235" w:rsidRPr="00355396">
          <w:rPr>
            <w:rStyle w:val="Hyperlink"/>
            <w:rFonts w:hint="eastAsia"/>
            <w:noProof/>
            <w:spacing w:val="-6"/>
            <w:rtl/>
          </w:rPr>
          <w:t>ز</w:t>
        </w:r>
        <w:r w:rsidR="00B23235" w:rsidRPr="00355396">
          <w:rPr>
            <w:rStyle w:val="Hyperlink"/>
            <w:noProof/>
            <w:spacing w:val="-6"/>
            <w:rtl/>
          </w:rPr>
          <w:t xml:space="preserve"> </w:t>
        </w:r>
        <w:r w:rsidR="00B23235" w:rsidRPr="00355396">
          <w:rPr>
            <w:rStyle w:val="Hyperlink"/>
            <w:rFonts w:hint="eastAsia"/>
            <w:noProof/>
            <w:spacing w:val="-6"/>
            <w:rtl/>
          </w:rPr>
          <w:t>است</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Toc391741156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108</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57" w:history="1">
        <w:r w:rsidR="00B23235" w:rsidRPr="00355396">
          <w:rPr>
            <w:rStyle w:val="Hyperlink"/>
            <w:rFonts w:hint="eastAsia"/>
            <w:noProof/>
            <w:rtl/>
          </w:rPr>
          <w:t>با</w:t>
        </w:r>
        <w:r w:rsidR="00B23235" w:rsidRPr="00355396">
          <w:rPr>
            <w:rStyle w:val="Hyperlink"/>
            <w:noProof/>
            <w:rtl/>
          </w:rPr>
          <w:t xml:space="preserve"> </w:t>
        </w:r>
        <w:r w:rsidR="00B23235" w:rsidRPr="00355396">
          <w:rPr>
            <w:rStyle w:val="Hyperlink"/>
            <w:rFonts w:hint="eastAsia"/>
            <w:noProof/>
            <w:rtl/>
          </w:rPr>
          <w:t>تمام</w:t>
        </w:r>
        <w:r w:rsidR="00B23235" w:rsidRPr="00355396">
          <w:rPr>
            <w:rStyle w:val="Hyperlink"/>
            <w:noProof/>
            <w:rtl/>
          </w:rPr>
          <w:t xml:space="preserve"> </w:t>
        </w:r>
        <w:r w:rsidR="00B23235" w:rsidRPr="00355396">
          <w:rPr>
            <w:rStyle w:val="Hyperlink"/>
            <w:rFonts w:hint="eastAsia"/>
            <w:noProof/>
            <w:rtl/>
          </w:rPr>
          <w:t>خانواده</w:t>
        </w:r>
        <w:r w:rsidR="00B23235" w:rsidRPr="00355396">
          <w:rPr>
            <w:rStyle w:val="Hyperlink"/>
            <w:noProof/>
            <w:rtl/>
          </w:rPr>
          <w:t xml:space="preserve"> </w:t>
        </w:r>
        <w:r w:rsidR="00B23235" w:rsidRPr="00355396">
          <w:rPr>
            <w:rStyle w:val="Hyperlink"/>
            <w:rFonts w:hint="eastAsia"/>
            <w:noProof/>
            <w:rtl/>
          </w:rPr>
          <w:t>زن</w:t>
        </w:r>
        <w:r w:rsidR="00B23235" w:rsidRPr="00355396">
          <w:rPr>
            <w:rStyle w:val="Hyperlink"/>
            <w:noProof/>
            <w:rtl/>
          </w:rPr>
          <w:t xml:space="preserve"> </w:t>
        </w:r>
        <w:r w:rsidR="00B23235" w:rsidRPr="00355396">
          <w:rPr>
            <w:rStyle w:val="Hyperlink"/>
            <w:rFonts w:hint="eastAsia"/>
            <w:noProof/>
            <w:rtl/>
          </w:rPr>
          <w:t>نزد</w:t>
        </w:r>
        <w:r w:rsidR="00B23235" w:rsidRPr="00355396">
          <w:rPr>
            <w:rStyle w:val="Hyperlink"/>
            <w:rFonts w:hint="cs"/>
            <w:noProof/>
            <w:rtl/>
          </w:rPr>
          <w:t>ی</w:t>
        </w:r>
        <w:r w:rsidR="00B23235" w:rsidRPr="00355396">
          <w:rPr>
            <w:rStyle w:val="Hyperlink"/>
            <w:rFonts w:hint="eastAsia"/>
            <w:noProof/>
            <w:rtl/>
          </w:rPr>
          <w:t>ک</w:t>
        </w:r>
        <w:r w:rsidR="00B23235" w:rsidRPr="00355396">
          <w:rPr>
            <w:rStyle w:val="Hyperlink"/>
            <w:rFonts w:hint="cs"/>
            <w:noProof/>
            <w:rtl/>
          </w:rPr>
          <w:t>ی</w:t>
        </w:r>
        <w:r w:rsidR="00B23235" w:rsidRPr="00355396">
          <w:rPr>
            <w:rStyle w:val="Hyperlink"/>
            <w:noProof/>
            <w:rtl/>
          </w:rPr>
          <w:t xml:space="preserve"> </w:t>
        </w:r>
        <w:r w:rsidR="00B23235" w:rsidRPr="00355396">
          <w:rPr>
            <w:rStyle w:val="Hyperlink"/>
            <w:rFonts w:hint="eastAsia"/>
            <w:noProof/>
            <w:rtl/>
          </w:rPr>
          <w:t>م</w:t>
        </w:r>
        <w:r w:rsidR="00B23235" w:rsidRPr="00355396">
          <w:rPr>
            <w:rStyle w:val="Hyperlink"/>
            <w:rFonts w:hint="cs"/>
            <w:noProof/>
            <w:rtl/>
          </w:rPr>
          <w:t>ی‏</w:t>
        </w:r>
        <w:r w:rsidR="00B23235" w:rsidRPr="00355396">
          <w:rPr>
            <w:rStyle w:val="Hyperlink"/>
            <w:rFonts w:hint="eastAsia"/>
            <w:noProof/>
            <w:rtl/>
          </w:rPr>
          <w:t>شود</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Toc391741157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108</w:t>
        </w:r>
        <w:r w:rsidR="00B23235">
          <w:rPr>
            <w:rStyle w:val="Hyperlink"/>
            <w:noProof/>
            <w:rtl/>
          </w:rPr>
          <w:fldChar w:fldCharType="end"/>
        </w:r>
      </w:hyperlink>
    </w:p>
    <w:p w:rsidR="00B23235" w:rsidRDefault="00257241">
      <w:pPr>
        <w:pStyle w:val="TOC2"/>
        <w:tabs>
          <w:tab w:val="right" w:leader="dot" w:pos="6226"/>
        </w:tabs>
        <w:rPr>
          <w:rFonts w:ascii="Calibri" w:hAnsi="Calibri" w:cs="Arial"/>
          <w:noProof/>
          <w:sz w:val="22"/>
          <w:szCs w:val="22"/>
          <w:rtl/>
          <w:lang w:bidi="fa-IR"/>
        </w:rPr>
      </w:pPr>
      <w:hyperlink w:anchor="_Toc391741158" w:history="1">
        <w:r w:rsidR="00B23235" w:rsidRPr="00355396">
          <w:rPr>
            <w:rStyle w:val="Hyperlink"/>
            <w:rFonts w:hint="eastAsia"/>
            <w:noProof/>
            <w:rtl/>
          </w:rPr>
          <w:t>لواط</w:t>
        </w:r>
        <w:r w:rsidR="00B23235" w:rsidRPr="00355396">
          <w:rPr>
            <w:rStyle w:val="Hyperlink"/>
            <w:noProof/>
            <w:rtl/>
          </w:rPr>
          <w:t xml:space="preserve"> </w:t>
        </w:r>
        <w:r w:rsidR="00B23235" w:rsidRPr="00355396">
          <w:rPr>
            <w:rStyle w:val="Hyperlink"/>
            <w:rFonts w:hint="eastAsia"/>
            <w:noProof/>
            <w:rtl/>
          </w:rPr>
          <w:t>وضو</w:t>
        </w:r>
        <w:r w:rsidR="00B23235" w:rsidRPr="00355396">
          <w:rPr>
            <w:rStyle w:val="Hyperlink"/>
            <w:noProof/>
            <w:rtl/>
          </w:rPr>
          <w:t xml:space="preserve"> </w:t>
        </w:r>
        <w:r w:rsidR="00B23235" w:rsidRPr="00355396">
          <w:rPr>
            <w:rStyle w:val="Hyperlink"/>
            <w:rFonts w:hint="eastAsia"/>
            <w:noProof/>
            <w:rtl/>
          </w:rPr>
          <w:t>را</w:t>
        </w:r>
        <w:r w:rsidR="00B23235" w:rsidRPr="00355396">
          <w:rPr>
            <w:rStyle w:val="Hyperlink"/>
            <w:noProof/>
            <w:rtl/>
          </w:rPr>
          <w:t xml:space="preserve"> </w:t>
        </w:r>
        <w:r w:rsidR="00B23235" w:rsidRPr="00355396">
          <w:rPr>
            <w:rStyle w:val="Hyperlink"/>
            <w:rFonts w:hint="eastAsia"/>
            <w:noProof/>
            <w:rtl/>
          </w:rPr>
          <w:t>نقض</w:t>
        </w:r>
        <w:r w:rsidR="00B23235" w:rsidRPr="00355396">
          <w:rPr>
            <w:rStyle w:val="Hyperlink"/>
            <w:noProof/>
            <w:rtl/>
          </w:rPr>
          <w:t xml:space="preserve"> </w:t>
        </w:r>
        <w:r w:rsidR="00B23235" w:rsidRPr="00355396">
          <w:rPr>
            <w:rStyle w:val="Hyperlink"/>
            <w:rFonts w:hint="eastAsia"/>
            <w:noProof/>
            <w:rtl/>
          </w:rPr>
          <w:t>نم</w:t>
        </w:r>
        <w:r w:rsidR="00B23235" w:rsidRPr="00355396">
          <w:rPr>
            <w:rStyle w:val="Hyperlink"/>
            <w:rFonts w:hint="cs"/>
            <w:noProof/>
            <w:rtl/>
          </w:rPr>
          <w:t>ی‏</w:t>
        </w:r>
        <w:r w:rsidR="00B23235" w:rsidRPr="00355396">
          <w:rPr>
            <w:rStyle w:val="Hyperlink"/>
            <w:rFonts w:hint="eastAsia"/>
            <w:noProof/>
            <w:rtl/>
          </w:rPr>
          <w:t>کند</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Toc391741158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108</w:t>
        </w:r>
        <w:r w:rsidR="00B23235">
          <w:rPr>
            <w:rStyle w:val="Hyperlink"/>
            <w:noProof/>
            <w:rtl/>
          </w:rPr>
          <w:fldChar w:fldCharType="end"/>
        </w:r>
      </w:hyperlink>
    </w:p>
    <w:p w:rsidR="00B23235" w:rsidRDefault="00257241">
      <w:pPr>
        <w:pStyle w:val="TOC1"/>
        <w:tabs>
          <w:tab w:val="right" w:leader="dot" w:pos="6226"/>
        </w:tabs>
        <w:rPr>
          <w:rFonts w:ascii="Calibri" w:hAnsi="Calibri" w:cs="Arial"/>
          <w:bCs w:val="0"/>
          <w:noProof/>
          <w:sz w:val="22"/>
          <w:szCs w:val="22"/>
          <w:rtl/>
          <w:lang w:bidi="fa-IR"/>
        </w:rPr>
      </w:pPr>
      <w:hyperlink w:anchor="_Toc391741159" w:history="1">
        <w:r w:rsidR="00B23235" w:rsidRPr="00355396">
          <w:rPr>
            <w:rStyle w:val="Hyperlink"/>
            <w:rFonts w:hint="eastAsia"/>
            <w:noProof/>
            <w:rtl/>
          </w:rPr>
          <w:t>فهرست</w:t>
        </w:r>
        <w:r w:rsidR="00B23235" w:rsidRPr="00355396">
          <w:rPr>
            <w:rStyle w:val="Hyperlink"/>
            <w:noProof/>
            <w:rtl/>
          </w:rPr>
          <w:t xml:space="preserve"> </w:t>
        </w:r>
        <w:r w:rsidR="00B23235" w:rsidRPr="00355396">
          <w:rPr>
            <w:rStyle w:val="Hyperlink"/>
            <w:rFonts w:hint="eastAsia"/>
            <w:noProof/>
            <w:rtl/>
          </w:rPr>
          <w:t>منابع</w:t>
        </w:r>
        <w:r w:rsidR="00B23235" w:rsidRPr="00355396">
          <w:rPr>
            <w:rStyle w:val="Hyperlink"/>
            <w:noProof/>
            <w:rtl/>
          </w:rPr>
          <w:t xml:space="preserve"> </w:t>
        </w:r>
        <w:r w:rsidR="00B23235" w:rsidRPr="00355396">
          <w:rPr>
            <w:rStyle w:val="Hyperlink"/>
            <w:rFonts w:hint="eastAsia"/>
            <w:noProof/>
            <w:rtl/>
          </w:rPr>
          <w:t>و</w:t>
        </w:r>
        <w:r w:rsidR="00B23235" w:rsidRPr="00355396">
          <w:rPr>
            <w:rStyle w:val="Hyperlink"/>
            <w:noProof/>
            <w:rtl/>
          </w:rPr>
          <w:t xml:space="preserve"> </w:t>
        </w:r>
        <w:r w:rsidR="00B23235" w:rsidRPr="00355396">
          <w:rPr>
            <w:rStyle w:val="Hyperlink"/>
            <w:rFonts w:hint="eastAsia"/>
            <w:noProof/>
            <w:rtl/>
          </w:rPr>
          <w:t>مآخذ</w:t>
        </w:r>
        <w:r w:rsidR="00B23235">
          <w:rPr>
            <w:noProof/>
            <w:webHidden/>
            <w:rtl/>
          </w:rPr>
          <w:tab/>
        </w:r>
        <w:r w:rsidR="00B23235">
          <w:rPr>
            <w:rStyle w:val="Hyperlink"/>
            <w:noProof/>
            <w:rtl/>
          </w:rPr>
          <w:fldChar w:fldCharType="begin"/>
        </w:r>
        <w:r w:rsidR="00B23235">
          <w:rPr>
            <w:noProof/>
            <w:webHidden/>
            <w:rtl/>
          </w:rPr>
          <w:instrText xml:space="preserve"> </w:instrText>
        </w:r>
        <w:r w:rsidR="00B23235">
          <w:rPr>
            <w:noProof/>
            <w:webHidden/>
          </w:rPr>
          <w:instrText>PAGEREF</w:instrText>
        </w:r>
        <w:r w:rsidR="00B23235">
          <w:rPr>
            <w:noProof/>
            <w:webHidden/>
            <w:rtl/>
          </w:rPr>
          <w:instrText xml:space="preserve"> _</w:instrText>
        </w:r>
        <w:r w:rsidR="00B23235">
          <w:rPr>
            <w:noProof/>
            <w:webHidden/>
          </w:rPr>
          <w:instrText>Toc391741159 \h</w:instrText>
        </w:r>
        <w:r w:rsidR="00B23235">
          <w:rPr>
            <w:noProof/>
            <w:webHidden/>
            <w:rtl/>
          </w:rPr>
          <w:instrText xml:space="preserve"> </w:instrText>
        </w:r>
        <w:r w:rsidR="00B23235">
          <w:rPr>
            <w:rStyle w:val="Hyperlink"/>
            <w:noProof/>
            <w:rtl/>
          </w:rPr>
        </w:r>
        <w:r w:rsidR="00B23235">
          <w:rPr>
            <w:rStyle w:val="Hyperlink"/>
            <w:noProof/>
            <w:rtl/>
          </w:rPr>
          <w:fldChar w:fldCharType="separate"/>
        </w:r>
        <w:r w:rsidR="00844405">
          <w:rPr>
            <w:noProof/>
            <w:webHidden/>
            <w:rtl/>
          </w:rPr>
          <w:t>110</w:t>
        </w:r>
        <w:r w:rsidR="00B23235">
          <w:rPr>
            <w:rStyle w:val="Hyperlink"/>
            <w:noProof/>
            <w:rtl/>
          </w:rPr>
          <w:fldChar w:fldCharType="end"/>
        </w:r>
      </w:hyperlink>
    </w:p>
    <w:p w:rsidR="00474582" w:rsidRPr="00474582" w:rsidRDefault="00B23235" w:rsidP="00155E9F">
      <w:pPr>
        <w:pStyle w:val="Heading1"/>
        <w:jc w:val="center"/>
        <w:rPr>
          <w:rtl/>
          <w:lang w:bidi="fa-IR"/>
        </w:rPr>
        <w:sectPr w:rsidR="00474582" w:rsidRPr="00474582" w:rsidSect="00984D9F">
          <w:headerReference w:type="even" r:id="rId16"/>
          <w:headerReference w:type="default" r:id="rId17"/>
          <w:headerReference w:type="first" r:id="rId18"/>
          <w:footnotePr>
            <w:numRestart w:val="eachPage"/>
          </w:footnotePr>
          <w:type w:val="oddPage"/>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0368F2" w:rsidRPr="000368F2" w:rsidRDefault="000368F2" w:rsidP="00984D9F">
      <w:pPr>
        <w:pStyle w:val="a8"/>
        <w:spacing w:line="240" w:lineRule="auto"/>
        <w:ind w:firstLine="0"/>
        <w:jc w:val="center"/>
        <w:rPr>
          <w:rFonts w:cs="B Lotus"/>
          <w:sz w:val="30"/>
          <w:szCs w:val="30"/>
        </w:rPr>
      </w:pPr>
      <w:r w:rsidRPr="000368F2">
        <w:rPr>
          <w:rFonts w:ascii="IranNastaliq" w:hAnsi="IranNastaliq" w:cs="IranNastaliq"/>
          <w:sz w:val="32"/>
          <w:szCs w:val="32"/>
          <w:rtl/>
        </w:rPr>
        <w:lastRenderedPageBreak/>
        <w:t>بسم الله الرحمن الرحیم</w:t>
      </w:r>
    </w:p>
    <w:p w:rsidR="000368F2" w:rsidRPr="00B165FC" w:rsidRDefault="000368F2" w:rsidP="00984D9F">
      <w:pPr>
        <w:pStyle w:val="a1"/>
        <w:rPr>
          <w:rtl/>
        </w:rPr>
      </w:pPr>
      <w:bookmarkStart w:id="5" w:name="_Toc248254595"/>
      <w:bookmarkStart w:id="6" w:name="_Toc248254673"/>
      <w:bookmarkStart w:id="7" w:name="_Toc248254843"/>
      <w:bookmarkStart w:id="8" w:name="_Toc273283744"/>
      <w:bookmarkStart w:id="9" w:name="_Toc273773313"/>
      <w:bookmarkStart w:id="10" w:name="_Toc372045283"/>
      <w:bookmarkStart w:id="11" w:name="_Toc391741089"/>
      <w:r w:rsidRPr="00B165FC">
        <w:rPr>
          <w:rFonts w:hint="cs"/>
          <w:rtl/>
        </w:rPr>
        <w:t>مقدمه</w:t>
      </w:r>
      <w:bookmarkEnd w:id="5"/>
      <w:bookmarkEnd w:id="6"/>
      <w:bookmarkEnd w:id="7"/>
      <w:bookmarkEnd w:id="8"/>
      <w:bookmarkEnd w:id="9"/>
      <w:bookmarkEnd w:id="10"/>
      <w:bookmarkEnd w:id="11"/>
    </w:p>
    <w:p w:rsidR="000368F2" w:rsidRPr="007728A4" w:rsidRDefault="000368F2" w:rsidP="00984D9F">
      <w:pPr>
        <w:pStyle w:val="a4"/>
        <w:spacing w:line="240" w:lineRule="auto"/>
        <w:rPr>
          <w:rtl/>
        </w:rPr>
      </w:pPr>
      <w:r w:rsidRPr="007728A4">
        <w:rPr>
          <w:rtl/>
        </w:rPr>
        <w:t>الحمد لله رب العال</w:t>
      </w:r>
      <w:r>
        <w:rPr>
          <w:rFonts w:hint="cs"/>
          <w:rtl/>
        </w:rPr>
        <w:t>ـ</w:t>
      </w:r>
      <w:r w:rsidRPr="007728A4">
        <w:rPr>
          <w:rtl/>
        </w:rPr>
        <w:t>مین، والصلاة والسلام علی إمام ال</w:t>
      </w:r>
      <w:r>
        <w:rPr>
          <w:rFonts w:hint="cs"/>
          <w:rtl/>
        </w:rPr>
        <w:t>ـ</w:t>
      </w:r>
      <w:r w:rsidRPr="007728A4">
        <w:rPr>
          <w:rtl/>
        </w:rPr>
        <w:t>متقین وسید العال</w:t>
      </w:r>
      <w:r>
        <w:rPr>
          <w:rFonts w:hint="cs"/>
          <w:rtl/>
        </w:rPr>
        <w:t>ـ</w:t>
      </w:r>
      <w:r w:rsidRPr="007728A4">
        <w:rPr>
          <w:rtl/>
        </w:rPr>
        <w:t>مین محمد وعلی آله وأصحابه وأتباعه أجمعین.</w:t>
      </w:r>
    </w:p>
    <w:p w:rsidR="000368F2" w:rsidRPr="000368F2" w:rsidRDefault="000368F2" w:rsidP="00984D9F">
      <w:pPr>
        <w:ind w:firstLine="340"/>
        <w:jc w:val="both"/>
        <w:rPr>
          <w:rStyle w:val="Char4"/>
          <w:rtl/>
        </w:rPr>
      </w:pPr>
      <w:r w:rsidRPr="000368F2">
        <w:rPr>
          <w:rStyle w:val="Char4"/>
          <w:rFonts w:hint="cs"/>
          <w:rtl/>
        </w:rPr>
        <w:t>اما بعد:</w:t>
      </w:r>
    </w:p>
    <w:p w:rsidR="000368F2" w:rsidRPr="000368F2" w:rsidRDefault="000368F2" w:rsidP="00984D9F">
      <w:pPr>
        <w:ind w:firstLine="340"/>
        <w:jc w:val="both"/>
        <w:rPr>
          <w:rStyle w:val="Char4"/>
          <w:rtl/>
        </w:rPr>
      </w:pPr>
      <w:r w:rsidRPr="000368F2">
        <w:rPr>
          <w:rStyle w:val="Char4"/>
          <w:rFonts w:hint="cs"/>
          <w:rtl/>
        </w:rPr>
        <w:t>مفاهیمی‏که در بین اقشار متوسط مسلمانان شایع است، اطلاق عنوان «جعفری» بر شیعه امامیه</w:t>
      </w:r>
      <w:r w:rsidRPr="000368F2">
        <w:rPr>
          <w:rStyle w:val="Char4"/>
          <w:rtl/>
        </w:rPr>
        <w:t xml:space="preserve"> </w:t>
      </w:r>
      <w:r w:rsidRPr="000368F2">
        <w:rPr>
          <w:rStyle w:val="Char4"/>
          <w:rFonts w:hint="cs"/>
          <w:rtl/>
        </w:rPr>
        <w:t>است به جهت اینکه آنان در فقه تابع مذهب امام جعفر صادق</w:t>
      </w:r>
      <w:r>
        <w:rPr>
          <w:rStyle w:val="Char4"/>
          <w:rFonts w:hint="cs"/>
          <w:rtl/>
        </w:rPr>
        <w:t xml:space="preserve"> </w:t>
      </w:r>
      <w:r>
        <w:rPr>
          <w:rFonts w:cs="CTraditional Arabic" w:hint="cs"/>
          <w:rtl/>
          <w:lang w:bidi="fa-IR"/>
        </w:rPr>
        <w:t>/</w:t>
      </w:r>
      <w:r w:rsidRPr="000368F2">
        <w:rPr>
          <w:rStyle w:val="Char4"/>
          <w:rFonts w:hint="cs"/>
          <w:rtl/>
        </w:rPr>
        <w:t xml:space="preserve"> هستند و فقه آنان به امام جعفر صادق نسبت داده شده است. اما وقتی به آثار و لوازم این عنوان به دقت نگاه می‏کنیم به جایی نمی‏رسیم! زیرا پیروان مذهب جعفری در حقیقت:</w:t>
      </w:r>
    </w:p>
    <w:p w:rsidR="000368F2" w:rsidRPr="000368F2" w:rsidRDefault="000368F2" w:rsidP="00984D9F">
      <w:pPr>
        <w:numPr>
          <w:ilvl w:val="0"/>
          <w:numId w:val="23"/>
        </w:numPr>
        <w:tabs>
          <w:tab w:val="clear" w:pos="720"/>
          <w:tab w:val="num" w:pos="539"/>
        </w:tabs>
        <w:ind w:left="568" w:hanging="284"/>
        <w:jc w:val="both"/>
        <w:rPr>
          <w:rStyle w:val="Char4"/>
          <w:rtl/>
        </w:rPr>
      </w:pPr>
      <w:r w:rsidRPr="000368F2">
        <w:rPr>
          <w:rStyle w:val="Char4"/>
          <w:rFonts w:hint="cs"/>
          <w:rtl/>
        </w:rPr>
        <w:t>تابع فقه مشهور امام جعفر صادق نیستند.</w:t>
      </w:r>
    </w:p>
    <w:p w:rsidR="000368F2" w:rsidRPr="000368F2" w:rsidRDefault="000368F2" w:rsidP="00984D9F">
      <w:pPr>
        <w:numPr>
          <w:ilvl w:val="0"/>
          <w:numId w:val="23"/>
        </w:numPr>
        <w:tabs>
          <w:tab w:val="clear" w:pos="720"/>
          <w:tab w:val="num" w:pos="539"/>
        </w:tabs>
        <w:ind w:left="568" w:hanging="284"/>
        <w:jc w:val="both"/>
        <w:rPr>
          <w:rStyle w:val="Char4"/>
        </w:rPr>
      </w:pPr>
      <w:r w:rsidRPr="000368F2">
        <w:rPr>
          <w:rStyle w:val="Char4"/>
          <w:rFonts w:hint="cs"/>
          <w:rtl/>
        </w:rPr>
        <w:t>یا تابع فقیهی نیستند که فقه جعفر را برایشان نقل کند.</w:t>
      </w:r>
    </w:p>
    <w:p w:rsidR="000368F2" w:rsidRPr="000368F2" w:rsidRDefault="000368F2" w:rsidP="00984D9F">
      <w:pPr>
        <w:numPr>
          <w:ilvl w:val="0"/>
          <w:numId w:val="23"/>
        </w:numPr>
        <w:tabs>
          <w:tab w:val="clear" w:pos="720"/>
          <w:tab w:val="num" w:pos="539"/>
        </w:tabs>
        <w:ind w:left="568" w:hanging="284"/>
        <w:jc w:val="both"/>
        <w:rPr>
          <w:rStyle w:val="Char4"/>
        </w:rPr>
      </w:pPr>
      <w:r w:rsidRPr="000368F2">
        <w:rPr>
          <w:rStyle w:val="Char4"/>
          <w:rFonts w:hint="cs"/>
          <w:rtl/>
        </w:rPr>
        <w:t>یا تابع فقهی نیستند که بر اساس نظریات امام جعفر پایه</w:t>
      </w:r>
      <w:r w:rsidRPr="000368F2">
        <w:rPr>
          <w:rStyle w:val="Char4"/>
          <w:rFonts w:hint="eastAsia"/>
          <w:rtl/>
        </w:rPr>
        <w:t>‌</w:t>
      </w:r>
      <w:r w:rsidRPr="000368F2">
        <w:rPr>
          <w:rStyle w:val="Char4"/>
          <w:rFonts w:hint="cs"/>
          <w:rtl/>
        </w:rPr>
        <w:t>گذاری شده باشد.</w:t>
      </w:r>
    </w:p>
    <w:p w:rsidR="000368F2" w:rsidRPr="00984D9F" w:rsidRDefault="000368F2" w:rsidP="00984D9F">
      <w:pPr>
        <w:numPr>
          <w:ilvl w:val="0"/>
          <w:numId w:val="23"/>
        </w:numPr>
        <w:tabs>
          <w:tab w:val="clear" w:pos="720"/>
          <w:tab w:val="num" w:pos="539"/>
        </w:tabs>
        <w:ind w:left="568" w:hanging="284"/>
        <w:jc w:val="both"/>
        <w:rPr>
          <w:rStyle w:val="Char4"/>
        </w:rPr>
      </w:pPr>
      <w:r w:rsidRPr="00984D9F">
        <w:rPr>
          <w:rStyle w:val="Char4"/>
          <w:rFonts w:hint="cs"/>
          <w:rtl/>
        </w:rPr>
        <w:t>یا -حداقل- تابع فقهایی نیستند که در اغلب مسائل فقهی اتفاق نظر داشته باشند.</w:t>
      </w:r>
    </w:p>
    <w:p w:rsidR="000368F2" w:rsidRPr="000368F2" w:rsidRDefault="000368F2" w:rsidP="00984D9F">
      <w:pPr>
        <w:ind w:firstLine="340"/>
        <w:jc w:val="both"/>
        <w:rPr>
          <w:rStyle w:val="Char4"/>
          <w:rtl/>
        </w:rPr>
      </w:pPr>
      <w:r w:rsidRPr="000368F2">
        <w:rPr>
          <w:rStyle w:val="Char4"/>
          <w:rFonts w:hint="cs"/>
          <w:rtl/>
        </w:rPr>
        <w:t>به جای تبعیت از فقهی معلوم و مشخص که نسبت آن به امام جعفر مشهور باشد، می‏بینی که آنان عملاً در مسأله امامت نظرات مختلفی دارند و از چند فقیه با نظرات متفاوت تقلید می‏کنند. و می‏دانند که هر فقیهی مذهب خاص خودش را دارد. از نظر آنان هر کس از یکی از آنها تقلید نمود جایز نیست از مجتهدی دیگر تقلید نماید! و در میانشان اختلافاتی وجود دارد که علماء و دانشمندان شیعه قبل از عامه مردم از آن می‏نالند. ابوجعفر طوسی، شیخ الطائفه می‏گوید: «در آثار مکتوب خودم به نام «استبصار» و «</w:t>
      </w:r>
      <w:r w:rsidRPr="000368F2">
        <w:rPr>
          <w:rStyle w:val="Char1"/>
          <w:rFonts w:hint="cs"/>
          <w:rtl/>
        </w:rPr>
        <w:t>تهذیب الأحکام</w:t>
      </w:r>
      <w:r w:rsidRPr="000368F2">
        <w:rPr>
          <w:rStyle w:val="Char4"/>
          <w:rFonts w:hint="cs"/>
          <w:rtl/>
        </w:rPr>
        <w:t xml:space="preserve">» احادیث گوناگون امامان </w:t>
      </w:r>
      <w:r>
        <w:rPr>
          <w:rFonts w:cs="CTraditional Arabic" w:hint="cs"/>
          <w:rtl/>
          <w:lang w:bidi="fa-IR"/>
        </w:rPr>
        <w:t xml:space="preserve">‡ </w:t>
      </w:r>
      <w:r w:rsidRPr="000368F2">
        <w:rPr>
          <w:rStyle w:val="Char4"/>
          <w:rFonts w:hint="cs"/>
          <w:rtl/>
        </w:rPr>
        <w:t>در رابطه به فقه ذکر کرده</w:t>
      </w:r>
      <w:r w:rsidRPr="000368F2">
        <w:rPr>
          <w:rStyle w:val="Char4"/>
          <w:rFonts w:hint="eastAsia"/>
          <w:rtl/>
        </w:rPr>
        <w:t>‌</w:t>
      </w:r>
      <w:r w:rsidRPr="000368F2">
        <w:rPr>
          <w:rStyle w:val="Char4"/>
          <w:rFonts w:hint="cs"/>
          <w:rtl/>
        </w:rPr>
        <w:t>ام که بالغ بر پنج هزار حدیث است و در اکثر احادیث توضیح داده</w:t>
      </w:r>
      <w:r w:rsidRPr="000368F2">
        <w:rPr>
          <w:rStyle w:val="Char4"/>
          <w:rFonts w:hint="eastAsia"/>
          <w:rtl/>
        </w:rPr>
        <w:t>‌</w:t>
      </w:r>
      <w:r w:rsidRPr="000368F2">
        <w:rPr>
          <w:rStyle w:val="Char4"/>
          <w:rFonts w:hint="cs"/>
          <w:rtl/>
        </w:rPr>
        <w:t>ام که شیعه در عمل به آنها با هم اختلاف دارند. و این قابل پوشیدن نیست تا جایی که اگر در احکام فقهی بیندیشی می</w:t>
      </w:r>
      <w:r w:rsidRPr="000368F2">
        <w:rPr>
          <w:rStyle w:val="Char4"/>
          <w:rFonts w:hint="eastAsia"/>
          <w:rtl/>
        </w:rPr>
        <w:t>‏</w:t>
      </w:r>
      <w:r w:rsidRPr="000368F2">
        <w:rPr>
          <w:rStyle w:val="Char4"/>
          <w:rFonts w:hint="cs"/>
          <w:rtl/>
        </w:rPr>
        <w:t>بینی اختلافشان با هم بیشتر از اختلاف ابوحنیفه و شافعی و مالکی است»</w:t>
      </w:r>
      <w:r w:rsidRPr="000368F2">
        <w:rPr>
          <w:rStyle w:val="Char4"/>
          <w:vertAlign w:val="superscript"/>
          <w:rtl/>
        </w:rPr>
        <w:footnoteReference w:id="1"/>
      </w:r>
      <w:r w:rsidRPr="000368F2">
        <w:rPr>
          <w:rStyle w:val="Char4"/>
          <w:rFonts w:hint="cs"/>
          <w:rtl/>
        </w:rPr>
        <w:t>.</w:t>
      </w:r>
    </w:p>
    <w:p w:rsidR="000368F2" w:rsidRPr="000368F2" w:rsidRDefault="000368F2" w:rsidP="00984D9F">
      <w:pPr>
        <w:spacing w:line="250" w:lineRule="auto"/>
        <w:ind w:firstLine="340"/>
        <w:jc w:val="both"/>
        <w:rPr>
          <w:rStyle w:val="Char4"/>
          <w:rtl/>
        </w:rPr>
      </w:pPr>
      <w:r w:rsidRPr="000368F2">
        <w:rPr>
          <w:rStyle w:val="Char4"/>
          <w:rFonts w:hint="cs"/>
          <w:rtl/>
        </w:rPr>
        <w:t>این اختلافات ضد و نقیض نشان می‏دهد منابعی که این احکام از آن استخراج و استنباط شده</w:t>
      </w:r>
      <w:r w:rsidRPr="000368F2">
        <w:rPr>
          <w:rStyle w:val="Char4"/>
          <w:rFonts w:hint="eastAsia"/>
          <w:rtl/>
        </w:rPr>
        <w:t>‌</w:t>
      </w:r>
      <w:r w:rsidRPr="000368F2">
        <w:rPr>
          <w:rStyle w:val="Char4"/>
          <w:rFonts w:hint="cs"/>
          <w:rtl/>
        </w:rPr>
        <w:t>اند، مختلفند، چون معقول نیست این مسائل مورد اختلاف و مسائلی دیگر که قابل شمارش نیستند به گونه‏ای که در مذاهب چهارگانه اهل سنت هم مانندی ندارند، از سرچشمه</w:t>
      </w:r>
      <w:r w:rsidRPr="000368F2">
        <w:rPr>
          <w:rStyle w:val="Char4"/>
          <w:rFonts w:hint="eastAsia"/>
          <w:rtl/>
        </w:rPr>
        <w:t>‌</w:t>
      </w:r>
      <w:r w:rsidRPr="000368F2">
        <w:rPr>
          <w:rStyle w:val="Char4"/>
          <w:rFonts w:hint="cs"/>
          <w:rtl/>
        </w:rPr>
        <w:t>ای واحد با یک امام نشأت گرفته باشد! و بدان که بسیاری از این مسائل هر عاقلی را متوجه می‏سازد که از عالمی محترم مثل امام جعفر امکان ندارد چنین مسائلی صادر شده باشد. این از یک جهت.</w:t>
      </w:r>
    </w:p>
    <w:p w:rsidR="000368F2" w:rsidRPr="007728A4" w:rsidRDefault="000368F2" w:rsidP="00984D9F">
      <w:pPr>
        <w:pStyle w:val="a9"/>
        <w:spacing w:line="240" w:lineRule="auto"/>
        <w:rPr>
          <w:rtl/>
        </w:rPr>
      </w:pPr>
      <w:r w:rsidRPr="007728A4">
        <w:rPr>
          <w:rFonts w:hint="cs"/>
          <w:rtl/>
        </w:rPr>
        <w:t>از جهتی دیگر اهل تشیع در میانشان کتاب فقهی یا کتاب حدیثی که امام جعفر به دست خودش تألیف و نوشته باشد یا شاگردان نزدیک به او آن را</w:t>
      </w:r>
      <w:r>
        <w:rPr>
          <w:rFonts w:hint="cs"/>
          <w:rtl/>
        </w:rPr>
        <w:t xml:space="preserve"> جمع</w:t>
      </w:r>
      <w:r>
        <w:rPr>
          <w:rFonts w:hint="eastAsia"/>
          <w:rtl/>
        </w:rPr>
        <w:t>‌</w:t>
      </w:r>
      <w:r w:rsidRPr="007728A4">
        <w:rPr>
          <w:rFonts w:hint="cs"/>
          <w:rtl/>
        </w:rPr>
        <w:t>آوری کرده باشند، ندارند تا در موقع نیاز بدان مراجعه کنیم و مطمئن باشیم که مربوط به ایشان است. و هیچ مستندی که به آن فتوا دهند ندارند بجز روایاتی که صحتشان قطعی نیست، تازه به صراحت از آنها ایراد می‏گ</w:t>
      </w:r>
      <w:r>
        <w:rPr>
          <w:rFonts w:hint="cs"/>
          <w:rtl/>
        </w:rPr>
        <w:t>یرند و از آنها مشکوک</w:t>
      </w:r>
      <w:r>
        <w:rPr>
          <w:rFonts w:hint="eastAsia"/>
          <w:rtl/>
        </w:rPr>
        <w:t>‌</w:t>
      </w:r>
      <w:r w:rsidRPr="007728A4">
        <w:rPr>
          <w:rFonts w:hint="cs"/>
          <w:rtl/>
        </w:rPr>
        <w:t>اند!</w:t>
      </w:r>
      <w:r>
        <w:rPr>
          <w:rFonts w:hint="cs"/>
          <w:rtl/>
        </w:rPr>
        <w:t>.</w:t>
      </w:r>
    </w:p>
    <w:p w:rsidR="000368F2" w:rsidRPr="000368F2" w:rsidRDefault="000368F2" w:rsidP="00984D9F">
      <w:pPr>
        <w:ind w:firstLine="340"/>
        <w:jc w:val="both"/>
        <w:rPr>
          <w:rStyle w:val="Char4"/>
          <w:rtl/>
        </w:rPr>
      </w:pPr>
      <w:r w:rsidRPr="000368F2">
        <w:rPr>
          <w:rStyle w:val="Char4"/>
          <w:rFonts w:hint="cs"/>
          <w:rtl/>
        </w:rPr>
        <w:t xml:space="preserve">آیا باور داری که شریف مرتضی می‏گوید: «مستند اکثر احکام فقه خالی از افرادی که پیرو مذهب واقفیه هستند، نیست. آن افراد در روایت چه اصل باشند چه فرع، چه از کسی روایت کرده باشند و چه از آنها روایت شده باشد. و ماشاءالله </w:t>
      </w:r>
      <w:r w:rsidRPr="004F7FA6">
        <w:rPr>
          <w:rFonts w:ascii="Lotus Linotype" w:hAnsi="Lotus Linotype" w:cs="Lotus Linotype"/>
          <w:rtl/>
          <w:lang w:bidi="fa-IR"/>
        </w:rPr>
        <w:t>«</w:t>
      </w:r>
      <w:r w:rsidRPr="000368F2">
        <w:rPr>
          <w:rStyle w:val="Char1"/>
          <w:rtl/>
        </w:rPr>
        <w:t>غلاة</w:t>
      </w:r>
      <w:r w:rsidRPr="004F7FA6">
        <w:rPr>
          <w:rFonts w:ascii="Lotus Linotype" w:hAnsi="Lotus Linotype" w:cs="Lotus Linotype"/>
          <w:rtl/>
          <w:lang w:bidi="fa-IR"/>
        </w:rPr>
        <w:t xml:space="preserve">» </w:t>
      </w:r>
      <w:r w:rsidRPr="000368F2">
        <w:rPr>
          <w:rStyle w:val="Char4"/>
          <w:rFonts w:hint="cs"/>
          <w:rtl/>
        </w:rPr>
        <w:t>و «خطابیه» و «مخمسه» و «اصحاب حلول» مثل فلان و فلان و افرادی که قابل شمارش نیستند، هم خیلی زیادند، و کسی مثل قمی مشبه مجبر -و در آخر می‏گوید- پس از کجا صحت خبری که روایت می‏کنند برایمان روشن می‏شود»</w:t>
      </w:r>
      <w:r w:rsidRPr="000368F2">
        <w:rPr>
          <w:rStyle w:val="Char4"/>
          <w:vertAlign w:val="superscript"/>
          <w:rtl/>
        </w:rPr>
        <w:footnoteReference w:id="2"/>
      </w:r>
      <w:r w:rsidRPr="000368F2">
        <w:rPr>
          <w:rStyle w:val="Char4"/>
          <w:rFonts w:hint="cs"/>
          <w:rtl/>
        </w:rPr>
        <w:t>.</w:t>
      </w:r>
    </w:p>
    <w:p w:rsidR="000368F2" w:rsidRPr="000368F2" w:rsidRDefault="000368F2" w:rsidP="00984D9F">
      <w:pPr>
        <w:ind w:firstLine="340"/>
        <w:jc w:val="both"/>
        <w:rPr>
          <w:rStyle w:val="Char4"/>
          <w:spacing w:val="-2"/>
          <w:rtl/>
        </w:rPr>
      </w:pPr>
      <w:r w:rsidRPr="000368F2">
        <w:rPr>
          <w:rStyle w:val="Char4"/>
          <w:rFonts w:hint="cs"/>
          <w:spacing w:val="-2"/>
          <w:rtl/>
        </w:rPr>
        <w:t>اهل تشیع به این جهت اسم خودشان را «امامیه» گذاشته‌اند به این اعتبار که آنان -غیر از دیگر مسلمانان- در فقه و احکام مرجعشان امامان معصوم است. اما در واقع می‏بینیم که آنها در اموراتشان مقلد انسان</w:t>
      </w:r>
      <w:r w:rsidRPr="000368F2">
        <w:rPr>
          <w:rStyle w:val="Char4"/>
          <w:rFonts w:hint="eastAsia"/>
          <w:spacing w:val="-2"/>
          <w:rtl/>
        </w:rPr>
        <w:t>‌</w:t>
      </w:r>
      <w:r w:rsidRPr="000368F2">
        <w:rPr>
          <w:rStyle w:val="Char4"/>
          <w:rFonts w:hint="cs"/>
          <w:spacing w:val="-2"/>
          <w:rtl/>
        </w:rPr>
        <w:t>های عادی هستند مثل صدر، سیستانی و خميني و... در نتیجه امام معصوم فقط اسمی است بی مسمی و عنوانی است بی محتوا! پس، از معنی «امامت» و خود را نسبت دادن به آن چه چیزی باقی می‌ماند؟</w:t>
      </w:r>
    </w:p>
    <w:p w:rsidR="000368F2" w:rsidRPr="000368F2" w:rsidRDefault="000368F2" w:rsidP="00984D9F">
      <w:pPr>
        <w:ind w:firstLine="340"/>
        <w:jc w:val="both"/>
        <w:rPr>
          <w:rStyle w:val="Char4"/>
          <w:rtl/>
        </w:rPr>
      </w:pPr>
      <w:r w:rsidRPr="000368F2">
        <w:rPr>
          <w:rStyle w:val="Char5"/>
          <w:rFonts w:hint="cs"/>
          <w:rtl/>
        </w:rPr>
        <w:t>و این چنین به این حقیقت می‏رسیم که: شیعه در واقع نه جعفری هستند و نه امامی!!</w:t>
      </w:r>
      <w:r w:rsidRPr="000368F2">
        <w:rPr>
          <w:rStyle w:val="Char4"/>
          <w:rFonts w:hint="cs"/>
          <w:rtl/>
        </w:rPr>
        <w:t xml:space="preserve"> اگر چنین نیست پس، آن امام معصومی‏که در فقه از او فتوی می‏گیرند یا در احکام به او مراجعه می‏کنند مشخص نمایند. یا حداقل کتابی که امام جعفر تألیف کرده یا نوشته ارائه دهند. این در حالیست که میدان فقه و افتاء نزد آنان وسیع است و حکومتی دارند که به نام آنان اداره می‏شود پس امام معصومی وجود ندارد.</w:t>
      </w:r>
    </w:p>
    <w:p w:rsidR="000368F2" w:rsidRPr="000368F2" w:rsidRDefault="000368F2" w:rsidP="00984D9F">
      <w:pPr>
        <w:ind w:firstLine="340"/>
        <w:jc w:val="both"/>
        <w:rPr>
          <w:rStyle w:val="Char4"/>
          <w:rtl/>
        </w:rPr>
      </w:pPr>
      <w:r w:rsidRPr="000368F2">
        <w:rPr>
          <w:rStyle w:val="Char4"/>
          <w:rFonts w:hint="cs"/>
          <w:rtl/>
        </w:rPr>
        <w:t>این رساله که یک سير علمی ‏است در بین حقایقی انکارناپذیر و دلایلی روشن و آشکار، آنچه را در این موضوع مهم ادعا می‏کنم، ثابت می‏نماید، آن را در شش قسمت خلاصه کرده ام. -که یکی از آنها برای مشخص شدن پایه های این مذهب که به سرور ما، جعفر بن محمد</w:t>
      </w:r>
      <w:r>
        <w:rPr>
          <w:rStyle w:val="Char4"/>
          <w:rFonts w:hint="cs"/>
          <w:rtl/>
        </w:rPr>
        <w:t xml:space="preserve"> </w:t>
      </w:r>
      <w:r w:rsidRPr="000368F2">
        <w:rPr>
          <w:rStyle w:val="Char4"/>
          <w:rFonts w:hint="cs"/>
          <w:rtl/>
        </w:rPr>
        <w:sym w:font="AGA Arabesque" w:char="F074"/>
      </w:r>
      <w:r w:rsidRPr="000368F2">
        <w:rPr>
          <w:rStyle w:val="Char4"/>
          <w:rFonts w:hint="cs"/>
          <w:rtl/>
        </w:rPr>
        <w:t xml:space="preserve"> منتسب شده و برای بری بودن ایشان از آن، کافی است - این شش قسمت عبارتند از:</w:t>
      </w:r>
    </w:p>
    <w:p w:rsidR="000368F2" w:rsidRPr="000368F2" w:rsidRDefault="000368F2" w:rsidP="00984D9F">
      <w:pPr>
        <w:numPr>
          <w:ilvl w:val="0"/>
          <w:numId w:val="24"/>
        </w:numPr>
        <w:tabs>
          <w:tab w:val="clear" w:pos="720"/>
          <w:tab w:val="num" w:pos="-1"/>
        </w:tabs>
        <w:spacing w:line="250" w:lineRule="auto"/>
        <w:ind w:left="680" w:hanging="340"/>
        <w:jc w:val="both"/>
        <w:rPr>
          <w:rStyle w:val="Char4"/>
          <w:rtl/>
        </w:rPr>
      </w:pPr>
      <w:r w:rsidRPr="000368F2">
        <w:rPr>
          <w:rStyle w:val="Char4"/>
          <w:rFonts w:hint="cs"/>
          <w:rtl/>
        </w:rPr>
        <w:t>موجود نبودن کتابی فقهی از امام جعفر صادق که شیعه در احکام فقهی شان بدان مراجعه نمایند.</w:t>
      </w:r>
    </w:p>
    <w:p w:rsidR="000368F2" w:rsidRPr="000368F2" w:rsidRDefault="000368F2" w:rsidP="00984D9F">
      <w:pPr>
        <w:numPr>
          <w:ilvl w:val="0"/>
          <w:numId w:val="24"/>
        </w:numPr>
        <w:tabs>
          <w:tab w:val="clear" w:pos="720"/>
          <w:tab w:val="num" w:pos="-1"/>
        </w:tabs>
        <w:spacing w:line="250" w:lineRule="auto"/>
        <w:ind w:left="680" w:hanging="340"/>
        <w:jc w:val="both"/>
        <w:rPr>
          <w:rStyle w:val="Char4"/>
        </w:rPr>
      </w:pPr>
      <w:r w:rsidRPr="000368F2">
        <w:rPr>
          <w:rStyle w:val="Char4"/>
          <w:rFonts w:hint="cs"/>
          <w:rtl/>
        </w:rPr>
        <w:t>اختلافات شدید فقهی در بین فقهاء «مذهب جعفری».</w:t>
      </w:r>
    </w:p>
    <w:p w:rsidR="000368F2" w:rsidRPr="000368F2" w:rsidRDefault="000368F2" w:rsidP="00984D9F">
      <w:pPr>
        <w:numPr>
          <w:ilvl w:val="0"/>
          <w:numId w:val="24"/>
        </w:numPr>
        <w:tabs>
          <w:tab w:val="clear" w:pos="720"/>
          <w:tab w:val="num" w:pos="-1"/>
        </w:tabs>
        <w:spacing w:line="250" w:lineRule="auto"/>
        <w:ind w:left="680" w:hanging="340"/>
        <w:jc w:val="both"/>
        <w:rPr>
          <w:rStyle w:val="Char4"/>
        </w:rPr>
      </w:pPr>
      <w:r w:rsidRPr="000368F2">
        <w:rPr>
          <w:rStyle w:val="Char4"/>
          <w:rFonts w:hint="cs"/>
          <w:rtl/>
        </w:rPr>
        <w:t>معتبر نبودن اسانید و روایات از امام جعفر.</w:t>
      </w:r>
    </w:p>
    <w:p w:rsidR="000368F2" w:rsidRPr="000368F2" w:rsidRDefault="000368F2" w:rsidP="00984D9F">
      <w:pPr>
        <w:numPr>
          <w:ilvl w:val="0"/>
          <w:numId w:val="24"/>
        </w:numPr>
        <w:tabs>
          <w:tab w:val="clear" w:pos="720"/>
          <w:tab w:val="num" w:pos="-1"/>
        </w:tabs>
        <w:spacing w:line="250" w:lineRule="auto"/>
        <w:ind w:left="680" w:hanging="340"/>
        <w:jc w:val="both"/>
        <w:rPr>
          <w:rStyle w:val="Char4"/>
        </w:rPr>
      </w:pPr>
      <w:r w:rsidRPr="000368F2">
        <w:rPr>
          <w:rStyle w:val="Char4"/>
          <w:rFonts w:hint="cs"/>
          <w:rtl/>
        </w:rPr>
        <w:t xml:space="preserve">تکیه به قاعده </w:t>
      </w:r>
      <w:r>
        <w:rPr>
          <w:rFonts w:cs="Traditional Arabic" w:hint="cs"/>
          <w:rtl/>
          <w:lang w:bidi="fa-IR"/>
        </w:rPr>
        <w:t>«</w:t>
      </w:r>
      <w:r w:rsidRPr="000368F2">
        <w:rPr>
          <w:rStyle w:val="Char1"/>
          <w:rtl/>
        </w:rPr>
        <w:t>خذ ما خالف العامة</w:t>
      </w:r>
      <w:r>
        <w:rPr>
          <w:rFonts w:cs="Traditional Arabic" w:hint="cs"/>
          <w:rtl/>
          <w:lang w:bidi="fa-IR"/>
        </w:rPr>
        <w:t>»</w:t>
      </w:r>
      <w:r w:rsidRPr="000368F2">
        <w:rPr>
          <w:rStyle w:val="Char4"/>
          <w:rFonts w:hint="cs"/>
          <w:rtl/>
        </w:rPr>
        <w:t xml:space="preserve"> در ترجیح دادن میان احکام متعارض فقهی.</w:t>
      </w:r>
    </w:p>
    <w:p w:rsidR="000368F2" w:rsidRPr="000368F2" w:rsidRDefault="000368F2" w:rsidP="00984D9F">
      <w:pPr>
        <w:numPr>
          <w:ilvl w:val="0"/>
          <w:numId w:val="24"/>
        </w:numPr>
        <w:tabs>
          <w:tab w:val="clear" w:pos="720"/>
          <w:tab w:val="num" w:pos="-1"/>
        </w:tabs>
        <w:spacing w:line="250" w:lineRule="auto"/>
        <w:ind w:left="680" w:hanging="340"/>
        <w:jc w:val="both"/>
        <w:rPr>
          <w:rStyle w:val="Char4"/>
        </w:rPr>
      </w:pPr>
      <w:r w:rsidRPr="000368F2">
        <w:rPr>
          <w:rStyle w:val="Char4"/>
          <w:rFonts w:hint="cs"/>
          <w:rtl/>
        </w:rPr>
        <w:t>تقیه.</w:t>
      </w:r>
    </w:p>
    <w:p w:rsidR="000368F2" w:rsidRPr="000368F2" w:rsidRDefault="000368F2" w:rsidP="00984D9F">
      <w:pPr>
        <w:numPr>
          <w:ilvl w:val="0"/>
          <w:numId w:val="24"/>
        </w:numPr>
        <w:tabs>
          <w:tab w:val="clear" w:pos="720"/>
          <w:tab w:val="num" w:pos="-1"/>
        </w:tabs>
        <w:spacing w:line="250" w:lineRule="auto"/>
        <w:ind w:left="680" w:hanging="340"/>
        <w:jc w:val="both"/>
        <w:rPr>
          <w:rStyle w:val="Char4"/>
        </w:rPr>
      </w:pPr>
      <w:r w:rsidRPr="000368F2">
        <w:rPr>
          <w:rStyle w:val="Char4"/>
          <w:rFonts w:hint="cs"/>
          <w:rtl/>
        </w:rPr>
        <w:t>مضمون «فقه جعفری».</w:t>
      </w:r>
    </w:p>
    <w:p w:rsidR="000368F2" w:rsidRPr="000368F2" w:rsidRDefault="000368F2" w:rsidP="00984D9F">
      <w:pPr>
        <w:spacing w:line="250" w:lineRule="auto"/>
        <w:ind w:firstLine="340"/>
        <w:jc w:val="both"/>
        <w:rPr>
          <w:rStyle w:val="Char4"/>
          <w:rtl/>
        </w:rPr>
      </w:pPr>
      <w:r w:rsidRPr="000368F2">
        <w:rPr>
          <w:rStyle w:val="Char4"/>
          <w:rFonts w:hint="cs"/>
          <w:rtl/>
        </w:rPr>
        <w:t>با علم به اینکه این موضوع مهم، لازم است کتابی علمی و آکادمیک در مورد آن نوشته شود و بر همگان پخش گردد تا مردم چهره حق از باطل را بشناسند. و با حقیقتی پاک و روشن در بین گرد و غبار ناروا و تقلبی که حالا وقت آن رسیده که از جل</w:t>
      </w:r>
      <w:r>
        <w:rPr>
          <w:rStyle w:val="Char4"/>
          <w:rFonts w:hint="cs"/>
          <w:rtl/>
        </w:rPr>
        <w:t>و چشم به خواب رفته</w:t>
      </w:r>
      <w:r>
        <w:rPr>
          <w:rStyle w:val="Char4"/>
          <w:rFonts w:hint="eastAsia"/>
          <w:rtl/>
        </w:rPr>
        <w:t>‌</w:t>
      </w:r>
      <w:r w:rsidRPr="000368F2">
        <w:rPr>
          <w:rStyle w:val="Char4"/>
          <w:rFonts w:hint="cs"/>
          <w:rtl/>
        </w:rPr>
        <w:t>گان و از عقل خواب دیدگان برداریم، آشنا شوند.</w:t>
      </w:r>
    </w:p>
    <w:p w:rsidR="000368F2" w:rsidRPr="00462D89" w:rsidRDefault="000368F2" w:rsidP="000368F2">
      <w:pPr>
        <w:ind w:firstLine="340"/>
        <w:jc w:val="center"/>
        <w:rPr>
          <w:rFonts w:cs="B Badr"/>
          <w:sz w:val="18"/>
          <w:szCs w:val="18"/>
          <w:rtl/>
          <w:lang w:bidi="fa-IR"/>
        </w:rPr>
      </w:pPr>
    </w:p>
    <w:p w:rsidR="000368F2" w:rsidRPr="000368F2" w:rsidRDefault="000368F2" w:rsidP="000368F2">
      <w:pPr>
        <w:pStyle w:val="a4"/>
        <w:jc w:val="center"/>
        <w:rPr>
          <w:rtl/>
        </w:rPr>
      </w:pPr>
      <w:r w:rsidRPr="000368F2">
        <w:rPr>
          <w:rtl/>
        </w:rPr>
        <w:t>والحمد لله رب العال</w:t>
      </w:r>
      <w:r w:rsidRPr="000368F2">
        <w:rPr>
          <w:rFonts w:hint="cs"/>
          <w:rtl/>
        </w:rPr>
        <w:t>ـ</w:t>
      </w:r>
      <w:r w:rsidRPr="000368F2">
        <w:rPr>
          <w:rtl/>
        </w:rPr>
        <w:t>مین</w:t>
      </w:r>
    </w:p>
    <w:p w:rsidR="000368F2" w:rsidRPr="000368F2" w:rsidRDefault="000368F2" w:rsidP="00984D9F">
      <w:pPr>
        <w:spacing w:line="250" w:lineRule="auto"/>
        <w:ind w:firstLine="3913"/>
        <w:jc w:val="center"/>
        <w:rPr>
          <w:rStyle w:val="Char4"/>
          <w:rtl/>
        </w:rPr>
      </w:pPr>
    </w:p>
    <w:p w:rsidR="000368F2" w:rsidRPr="000368F2" w:rsidRDefault="000368F2" w:rsidP="00984D9F">
      <w:pPr>
        <w:pStyle w:val="a8"/>
        <w:ind w:left="3164"/>
        <w:jc w:val="center"/>
        <w:rPr>
          <w:rtl/>
        </w:rPr>
      </w:pPr>
      <w:r w:rsidRPr="000368F2">
        <w:rPr>
          <w:rFonts w:hint="cs"/>
          <w:rtl/>
        </w:rPr>
        <w:t>شنبه</w:t>
      </w:r>
    </w:p>
    <w:p w:rsidR="000368F2" w:rsidRPr="000368F2" w:rsidRDefault="000368F2" w:rsidP="00984D9F">
      <w:pPr>
        <w:pStyle w:val="a8"/>
        <w:ind w:left="3164"/>
        <w:jc w:val="center"/>
        <w:rPr>
          <w:rtl/>
        </w:rPr>
      </w:pPr>
      <w:r w:rsidRPr="000368F2">
        <w:rPr>
          <w:rFonts w:hint="cs"/>
          <w:rtl/>
        </w:rPr>
        <w:t>1/1/1425ﻫ.ق</w:t>
      </w:r>
    </w:p>
    <w:p w:rsidR="002925F9" w:rsidRDefault="000368F2" w:rsidP="00984D9F">
      <w:pPr>
        <w:pStyle w:val="a8"/>
        <w:ind w:left="3164"/>
        <w:jc w:val="center"/>
        <w:rPr>
          <w:rFonts w:cs="B Lotus"/>
          <w:b/>
          <w:bCs/>
          <w:rtl/>
        </w:rPr>
      </w:pPr>
      <w:r w:rsidRPr="007728A4">
        <w:rPr>
          <w:rFonts w:cs="B Lotus" w:hint="cs"/>
          <w:rtl/>
        </w:rPr>
        <w:t>21/2/2004 میلادی</w:t>
      </w:r>
    </w:p>
    <w:p w:rsidR="000368F2" w:rsidRDefault="000368F2" w:rsidP="000368F2">
      <w:pPr>
        <w:pStyle w:val="af1"/>
        <w:rPr>
          <w:rFonts w:cs="B Lotus"/>
          <w:b/>
          <w:bCs/>
          <w:rtl/>
        </w:rPr>
        <w:sectPr w:rsidR="000368F2" w:rsidSect="00984D9F">
          <w:headerReference w:type="default" r:id="rId19"/>
          <w:footnotePr>
            <w:numRestart w:val="eachPage"/>
          </w:footnotePr>
          <w:type w:val="oddPage"/>
          <w:pgSz w:w="7938" w:h="11907" w:code="9"/>
          <w:pgMar w:top="1021" w:right="851" w:bottom="737" w:left="851" w:header="454" w:footer="0" w:gutter="0"/>
          <w:cols w:space="708"/>
          <w:titlePg/>
          <w:bidi/>
          <w:rtlGutter/>
          <w:docGrid w:linePitch="381"/>
        </w:sectPr>
      </w:pPr>
    </w:p>
    <w:p w:rsidR="000368F2" w:rsidRPr="007728A4" w:rsidRDefault="000368F2" w:rsidP="000368F2">
      <w:pPr>
        <w:pStyle w:val="a1"/>
        <w:spacing w:line="233" w:lineRule="auto"/>
        <w:rPr>
          <w:rtl/>
        </w:rPr>
      </w:pPr>
      <w:bookmarkStart w:id="12" w:name="_Toc248254596"/>
      <w:bookmarkStart w:id="13" w:name="_Toc248254674"/>
      <w:bookmarkStart w:id="14" w:name="_Toc248254844"/>
      <w:bookmarkStart w:id="15" w:name="_Toc273283745"/>
      <w:bookmarkStart w:id="16" w:name="_Toc273773314"/>
      <w:bookmarkStart w:id="17" w:name="_Toc372045284"/>
      <w:bookmarkStart w:id="18" w:name="_Toc391741090"/>
      <w:r w:rsidRPr="007728A4">
        <w:rPr>
          <w:rFonts w:hint="cs"/>
          <w:rtl/>
        </w:rPr>
        <w:t>فصل اول</w:t>
      </w:r>
      <w:r w:rsidRPr="007728A4">
        <w:rPr>
          <w:rtl/>
        </w:rPr>
        <w:br/>
      </w:r>
      <w:r w:rsidRPr="007728A4">
        <w:rPr>
          <w:rFonts w:hint="cs"/>
          <w:rtl/>
        </w:rPr>
        <w:t>موجود نبودن کتابی فقهی از امام جعفر صادق</w:t>
      </w:r>
      <w:bookmarkEnd w:id="12"/>
      <w:bookmarkEnd w:id="13"/>
      <w:bookmarkEnd w:id="14"/>
      <w:bookmarkEnd w:id="15"/>
      <w:bookmarkEnd w:id="16"/>
      <w:bookmarkEnd w:id="17"/>
      <w:bookmarkEnd w:id="18"/>
    </w:p>
    <w:p w:rsidR="000368F2" w:rsidRPr="000368F2" w:rsidRDefault="000368F2" w:rsidP="00984D9F">
      <w:pPr>
        <w:spacing w:line="245" w:lineRule="auto"/>
        <w:ind w:firstLine="284"/>
        <w:jc w:val="both"/>
        <w:rPr>
          <w:rStyle w:val="Char4"/>
          <w:rtl/>
        </w:rPr>
      </w:pPr>
      <w:r w:rsidRPr="000368F2">
        <w:rPr>
          <w:rStyle w:val="Char4"/>
          <w:rFonts w:hint="cs"/>
          <w:rtl/>
        </w:rPr>
        <w:t>نزد شیعه کتابی در فقه که امام جعفر صادق</w:t>
      </w:r>
      <w:r>
        <w:rPr>
          <w:rFonts w:cs="CTraditional Arabic" w:hint="cs"/>
          <w:rtl/>
          <w:lang w:bidi="fa-IR"/>
        </w:rPr>
        <w:t xml:space="preserve"> /</w:t>
      </w:r>
      <w:r w:rsidRPr="000368F2">
        <w:rPr>
          <w:rStyle w:val="Char4"/>
          <w:rtl/>
        </w:rPr>
        <w:t xml:space="preserve"> </w:t>
      </w:r>
      <w:r w:rsidRPr="000368F2">
        <w:rPr>
          <w:rStyle w:val="Char4"/>
          <w:rFonts w:hint="cs"/>
          <w:rtl/>
        </w:rPr>
        <w:t>خودش آن را نوشته باشد یا شاگردانش تدوین کرده باشند و مردم تا امروز آن را به کار ببرند موجود نیست همچنان که عادت بقیة فقهاء مذاهب این چنین بوده است. و آنچه که به امام جعفر در فقه نسبت داده شده صدها سال بعد از وفاتش نوشته شده و سند صحیحی ندارد که به آن اعتماد کنیم.</w:t>
      </w:r>
    </w:p>
    <w:p w:rsidR="000368F2" w:rsidRPr="000368F2" w:rsidRDefault="000368F2" w:rsidP="00984D9F">
      <w:pPr>
        <w:spacing w:line="245" w:lineRule="auto"/>
        <w:ind w:firstLine="340"/>
        <w:jc w:val="both"/>
        <w:rPr>
          <w:rStyle w:val="Char4"/>
          <w:spacing w:val="-4"/>
          <w:rtl/>
        </w:rPr>
      </w:pPr>
      <w:r w:rsidRPr="000368F2">
        <w:rPr>
          <w:rStyle w:val="Char4"/>
          <w:rFonts w:hint="cs"/>
          <w:spacing w:val="-4"/>
          <w:rtl/>
        </w:rPr>
        <w:t xml:space="preserve">حقایقی که روشن است اما از ذهن عوام شیعه پنهان است، این است که جعفر صادق </w:t>
      </w:r>
      <w:r w:rsidRPr="000368F2">
        <w:rPr>
          <w:rFonts w:cs="CTraditional Arabic" w:hint="cs"/>
          <w:spacing w:val="-4"/>
          <w:rtl/>
          <w:lang w:bidi="fa-IR"/>
        </w:rPr>
        <w:t>/</w:t>
      </w:r>
      <w:r w:rsidRPr="000368F2">
        <w:rPr>
          <w:rStyle w:val="Char4"/>
          <w:rFonts w:hint="cs"/>
          <w:spacing w:val="-4"/>
          <w:rtl/>
        </w:rPr>
        <w:t>-یا هر کدام از دوازده امام- نه در فقه و نه در حدیث کتابی تألیف نکرده</w:t>
      </w:r>
      <w:r w:rsidRPr="000368F2">
        <w:rPr>
          <w:rStyle w:val="Char4"/>
          <w:rFonts w:hint="eastAsia"/>
          <w:spacing w:val="-4"/>
          <w:rtl/>
        </w:rPr>
        <w:t>‌</w:t>
      </w:r>
      <w:r w:rsidRPr="000368F2">
        <w:rPr>
          <w:rStyle w:val="Char4"/>
          <w:rFonts w:hint="cs"/>
          <w:spacing w:val="-4"/>
          <w:rtl/>
        </w:rPr>
        <w:t>اند!.</w:t>
      </w:r>
    </w:p>
    <w:p w:rsidR="000368F2" w:rsidRPr="000368F2" w:rsidRDefault="000368F2" w:rsidP="00984D9F">
      <w:pPr>
        <w:spacing w:line="245" w:lineRule="auto"/>
        <w:ind w:firstLine="340"/>
        <w:jc w:val="both"/>
        <w:rPr>
          <w:rStyle w:val="Char4"/>
          <w:rtl/>
        </w:rPr>
      </w:pPr>
      <w:r w:rsidRPr="000368F2">
        <w:rPr>
          <w:rStyle w:val="Char4"/>
          <w:rFonts w:hint="cs"/>
          <w:rtl/>
        </w:rPr>
        <w:t>بر عکس ائمه چهار مذهب و دیگران، که هر کدام هم در فقه و هم در حدیث کتاب تألیف کرده</w:t>
      </w:r>
      <w:r w:rsidRPr="000368F2">
        <w:rPr>
          <w:rStyle w:val="Char4"/>
          <w:rFonts w:hint="eastAsia"/>
          <w:rtl/>
        </w:rPr>
        <w:t>‌</w:t>
      </w:r>
      <w:r w:rsidRPr="000368F2">
        <w:rPr>
          <w:rStyle w:val="Char4"/>
          <w:rFonts w:hint="cs"/>
          <w:rtl/>
        </w:rPr>
        <w:t>اند.</w:t>
      </w:r>
    </w:p>
    <w:p w:rsidR="000368F2" w:rsidRPr="000368F2" w:rsidRDefault="000368F2" w:rsidP="00984D9F">
      <w:pPr>
        <w:spacing w:line="245" w:lineRule="auto"/>
        <w:ind w:firstLine="340"/>
        <w:jc w:val="both"/>
        <w:rPr>
          <w:rStyle w:val="Char4"/>
          <w:rtl/>
        </w:rPr>
      </w:pPr>
      <w:r w:rsidRPr="000368F2">
        <w:rPr>
          <w:rStyle w:val="Char4"/>
          <w:rFonts w:hint="cs"/>
          <w:rtl/>
        </w:rPr>
        <w:t>امام ابوحنیفه نعمان بن ثابت</w:t>
      </w:r>
      <w:r>
        <w:rPr>
          <w:rStyle w:val="Char4"/>
          <w:rFonts w:hint="cs"/>
          <w:rtl/>
        </w:rPr>
        <w:t xml:space="preserve"> </w:t>
      </w:r>
      <w:r>
        <w:rPr>
          <w:rFonts w:cs="CTraditional Arabic" w:hint="cs"/>
          <w:rtl/>
          <w:lang w:bidi="fa-IR"/>
        </w:rPr>
        <w:t xml:space="preserve">/ </w:t>
      </w:r>
      <w:r w:rsidRPr="000368F2">
        <w:rPr>
          <w:rStyle w:val="Char4"/>
          <w:rFonts w:hint="cs"/>
          <w:rtl/>
        </w:rPr>
        <w:t>برای ما در حدیث «</w:t>
      </w:r>
      <w:r w:rsidRPr="000368F2">
        <w:rPr>
          <w:rStyle w:val="Char1"/>
          <w:rFonts w:hint="cs"/>
          <w:rtl/>
        </w:rPr>
        <w:t>الـمسند</w:t>
      </w:r>
      <w:r w:rsidRPr="000368F2">
        <w:rPr>
          <w:rStyle w:val="Char4"/>
          <w:rFonts w:hint="cs"/>
          <w:rtl/>
        </w:rPr>
        <w:t>» به جا گذاشته. و در فقه او هم شاگردان مستقیمش مانند ابویوسف و محمد بن حسن شیبانی به تدوین و نقل آن همت گماشته</w:t>
      </w:r>
      <w:r w:rsidRPr="000368F2">
        <w:rPr>
          <w:rStyle w:val="Char4"/>
          <w:rFonts w:hint="eastAsia"/>
          <w:rtl/>
        </w:rPr>
        <w:t>‌</w:t>
      </w:r>
      <w:r w:rsidRPr="000368F2">
        <w:rPr>
          <w:rStyle w:val="Char4"/>
          <w:rFonts w:hint="cs"/>
          <w:rtl/>
        </w:rPr>
        <w:t>اند.</w:t>
      </w:r>
    </w:p>
    <w:p w:rsidR="000368F2" w:rsidRPr="000368F2" w:rsidRDefault="000368F2" w:rsidP="00984D9F">
      <w:pPr>
        <w:spacing w:line="245" w:lineRule="auto"/>
        <w:ind w:firstLine="340"/>
        <w:jc w:val="both"/>
        <w:rPr>
          <w:rStyle w:val="Char4"/>
          <w:rtl/>
        </w:rPr>
      </w:pPr>
      <w:r w:rsidRPr="000368F2">
        <w:rPr>
          <w:rStyle w:val="Char4"/>
          <w:rFonts w:hint="cs"/>
          <w:rtl/>
        </w:rPr>
        <w:t>امام مالک بن انس</w:t>
      </w:r>
      <w:r>
        <w:rPr>
          <w:rStyle w:val="Char4"/>
          <w:rFonts w:hint="cs"/>
          <w:rtl/>
        </w:rPr>
        <w:t xml:space="preserve"> </w:t>
      </w:r>
      <w:r>
        <w:rPr>
          <w:rFonts w:cs="CTraditional Arabic" w:hint="cs"/>
          <w:rtl/>
          <w:lang w:bidi="fa-IR"/>
        </w:rPr>
        <w:t>/</w:t>
      </w:r>
      <w:r w:rsidRPr="000368F2">
        <w:rPr>
          <w:rStyle w:val="Char4"/>
          <w:rFonts w:hint="cs"/>
          <w:rtl/>
        </w:rPr>
        <w:t xml:space="preserve"> به قلم خودش «موطأ» در فقه و حدیث به جا گذاشت.</w:t>
      </w:r>
    </w:p>
    <w:p w:rsidR="000368F2" w:rsidRPr="000368F2" w:rsidRDefault="000368F2" w:rsidP="00984D9F">
      <w:pPr>
        <w:widowControl w:val="0"/>
        <w:spacing w:line="245" w:lineRule="auto"/>
        <w:ind w:firstLine="340"/>
        <w:jc w:val="both"/>
        <w:rPr>
          <w:rStyle w:val="Char4"/>
          <w:rtl/>
        </w:rPr>
      </w:pPr>
      <w:r w:rsidRPr="000368F2">
        <w:rPr>
          <w:rStyle w:val="Char4"/>
          <w:rFonts w:hint="cs"/>
          <w:rtl/>
        </w:rPr>
        <w:t>امام شافعی</w:t>
      </w:r>
      <w:r>
        <w:rPr>
          <w:rStyle w:val="Char4"/>
          <w:rFonts w:hint="cs"/>
          <w:rtl/>
        </w:rPr>
        <w:t xml:space="preserve"> </w:t>
      </w:r>
      <w:r>
        <w:rPr>
          <w:rFonts w:cs="CTraditional Arabic" w:hint="cs"/>
          <w:rtl/>
          <w:lang w:bidi="fa-IR"/>
        </w:rPr>
        <w:t>/</w:t>
      </w:r>
      <w:r w:rsidRPr="000368F2">
        <w:rPr>
          <w:rStyle w:val="Char4"/>
          <w:rFonts w:hint="cs"/>
          <w:rtl/>
        </w:rPr>
        <w:t xml:space="preserve"> «</w:t>
      </w:r>
      <w:r w:rsidRPr="000368F2">
        <w:rPr>
          <w:rStyle w:val="Char1"/>
          <w:rFonts w:hint="cs"/>
          <w:rtl/>
        </w:rPr>
        <w:t>الـمسند</w:t>
      </w:r>
      <w:r w:rsidRPr="000368F2">
        <w:rPr>
          <w:rStyle w:val="Char4"/>
          <w:rFonts w:hint="cs"/>
          <w:rtl/>
        </w:rPr>
        <w:t>» در حدیث، و «</w:t>
      </w:r>
      <w:r w:rsidRPr="000368F2">
        <w:rPr>
          <w:rStyle w:val="Char1"/>
          <w:rFonts w:hint="cs"/>
          <w:rtl/>
        </w:rPr>
        <w:t>الأم</w:t>
      </w:r>
      <w:r w:rsidRPr="000368F2">
        <w:rPr>
          <w:rStyle w:val="Char4"/>
          <w:rFonts w:hint="cs"/>
          <w:rtl/>
        </w:rPr>
        <w:t xml:space="preserve">» در فقه به جا گذاشت. و او با </w:t>
      </w:r>
      <w:r w:rsidRPr="000368F2">
        <w:rPr>
          <w:rStyle w:val="Char4"/>
          <w:rtl/>
        </w:rPr>
        <w:t>كتاب (</w:t>
      </w:r>
      <w:r w:rsidRPr="000368F2">
        <w:rPr>
          <w:rStyle w:val="Char1"/>
          <w:rtl/>
        </w:rPr>
        <w:t>الرسالة</w:t>
      </w:r>
      <w:r w:rsidRPr="000368F2">
        <w:rPr>
          <w:rStyle w:val="Char4"/>
          <w:rtl/>
        </w:rPr>
        <w:t>)</w:t>
      </w:r>
      <w:r w:rsidRPr="000368F2">
        <w:rPr>
          <w:rStyle w:val="Char4"/>
          <w:rFonts w:hint="cs"/>
          <w:rtl/>
        </w:rPr>
        <w:t xml:space="preserve"> بانی و </w:t>
      </w:r>
      <w:r w:rsidRPr="000368F2">
        <w:rPr>
          <w:rStyle w:val="Char4"/>
          <w:rtl/>
        </w:rPr>
        <w:t xml:space="preserve">مؤسس علم </w:t>
      </w:r>
      <w:r w:rsidRPr="000368F2">
        <w:rPr>
          <w:rStyle w:val="Char4"/>
          <w:rFonts w:hint="cs"/>
          <w:rtl/>
        </w:rPr>
        <w:t>ا</w:t>
      </w:r>
      <w:r w:rsidRPr="000368F2">
        <w:rPr>
          <w:rStyle w:val="Char4"/>
          <w:rtl/>
        </w:rPr>
        <w:t xml:space="preserve">صول فقه </w:t>
      </w:r>
      <w:r w:rsidRPr="000368F2">
        <w:rPr>
          <w:rStyle w:val="Char4"/>
          <w:rFonts w:hint="cs"/>
          <w:rtl/>
        </w:rPr>
        <w:t>محسوب می‏شود</w:t>
      </w:r>
      <w:r w:rsidRPr="000368F2">
        <w:rPr>
          <w:rStyle w:val="Char4"/>
          <w:rtl/>
        </w:rPr>
        <w:t xml:space="preserve"> </w:t>
      </w:r>
      <w:r w:rsidRPr="000368F2">
        <w:rPr>
          <w:rStyle w:val="Char4"/>
          <w:rFonts w:hint="cs"/>
          <w:rtl/>
        </w:rPr>
        <w:t>و اين اولين كتابي بود كه در اسلام در اين باب تاليف شده است.</w:t>
      </w:r>
    </w:p>
    <w:p w:rsidR="000368F2" w:rsidRPr="000368F2" w:rsidRDefault="000368F2" w:rsidP="00984D9F">
      <w:pPr>
        <w:widowControl w:val="0"/>
        <w:spacing w:line="250" w:lineRule="auto"/>
        <w:ind w:firstLine="340"/>
        <w:jc w:val="both"/>
        <w:rPr>
          <w:rStyle w:val="Char4"/>
          <w:rtl/>
        </w:rPr>
      </w:pPr>
      <w:r w:rsidRPr="000368F2">
        <w:rPr>
          <w:rStyle w:val="Char4"/>
          <w:rFonts w:hint="cs"/>
          <w:rtl/>
        </w:rPr>
        <w:t>و امام احمد بن حنبل شیبانی</w:t>
      </w:r>
      <w:r>
        <w:rPr>
          <w:rStyle w:val="Char4"/>
          <w:rFonts w:hint="cs"/>
          <w:rtl/>
        </w:rPr>
        <w:t xml:space="preserve"> </w:t>
      </w:r>
      <w:r>
        <w:rPr>
          <w:rFonts w:cs="CTraditional Arabic" w:hint="cs"/>
          <w:rtl/>
          <w:lang w:bidi="fa-IR"/>
        </w:rPr>
        <w:t>/</w:t>
      </w:r>
      <w:r w:rsidRPr="000368F2">
        <w:rPr>
          <w:rStyle w:val="Char4"/>
          <w:rFonts w:hint="cs"/>
          <w:rtl/>
        </w:rPr>
        <w:t>، «مسندش در حدیث مثل آتش بر روی عَلَم می‏درخشد. و فقهش هم، محفوظ و مدّون است». و از مشهورترین شاگردانش، آنهایی که فقهش را تدوین کرده</w:t>
      </w:r>
      <w:r w:rsidRPr="000368F2">
        <w:rPr>
          <w:rStyle w:val="Char4"/>
          <w:rFonts w:hint="eastAsia"/>
          <w:rtl/>
        </w:rPr>
        <w:t>‌</w:t>
      </w:r>
      <w:r w:rsidRPr="000368F2">
        <w:rPr>
          <w:rStyle w:val="Char4"/>
          <w:rFonts w:hint="cs"/>
          <w:rtl/>
        </w:rPr>
        <w:t>اند، امام خلال</w:t>
      </w:r>
      <w:r>
        <w:rPr>
          <w:rStyle w:val="Char4"/>
          <w:rFonts w:hint="cs"/>
          <w:rtl/>
        </w:rPr>
        <w:t xml:space="preserve"> </w:t>
      </w:r>
      <w:r>
        <w:rPr>
          <w:rFonts w:cs="CTraditional Arabic" w:hint="cs"/>
          <w:rtl/>
          <w:lang w:bidi="fa-IR"/>
        </w:rPr>
        <w:t>/</w:t>
      </w:r>
      <w:r w:rsidRPr="000368F2">
        <w:rPr>
          <w:rStyle w:val="Char4"/>
          <w:rFonts w:hint="cs"/>
          <w:rtl/>
        </w:rPr>
        <w:t xml:space="preserve"> می‏باشد</w:t>
      </w:r>
      <w:r w:rsidRPr="000368F2">
        <w:rPr>
          <w:rStyle w:val="Char4"/>
          <w:vertAlign w:val="superscript"/>
          <w:rtl/>
        </w:rPr>
        <w:footnoteReference w:id="3"/>
      </w:r>
      <w:r w:rsidRPr="000368F2">
        <w:rPr>
          <w:rStyle w:val="Char4"/>
          <w:rFonts w:hint="cs"/>
          <w:rtl/>
        </w:rPr>
        <w:t>.</w:t>
      </w:r>
    </w:p>
    <w:p w:rsidR="000368F2" w:rsidRPr="000368F2" w:rsidRDefault="000368F2" w:rsidP="00984D9F">
      <w:pPr>
        <w:spacing w:line="250" w:lineRule="auto"/>
        <w:ind w:firstLine="340"/>
        <w:jc w:val="both"/>
        <w:rPr>
          <w:rStyle w:val="Char4"/>
          <w:rtl/>
        </w:rPr>
      </w:pPr>
      <w:r w:rsidRPr="000368F2">
        <w:rPr>
          <w:rStyle w:val="Char4"/>
          <w:rFonts w:hint="cs"/>
          <w:rtl/>
        </w:rPr>
        <w:t>حتی امام زید بن علی</w:t>
      </w:r>
      <w:r>
        <w:rPr>
          <w:rStyle w:val="Char4"/>
          <w:rFonts w:hint="cs"/>
          <w:rtl/>
        </w:rPr>
        <w:t xml:space="preserve"> </w:t>
      </w:r>
      <w:r>
        <w:rPr>
          <w:rFonts w:cs="CTraditional Arabic" w:hint="cs"/>
          <w:rtl/>
          <w:lang w:bidi="fa-IR"/>
        </w:rPr>
        <w:t>/</w:t>
      </w:r>
      <w:r w:rsidRPr="000368F2">
        <w:rPr>
          <w:rStyle w:val="Char4"/>
          <w:rFonts w:hint="cs"/>
          <w:rtl/>
        </w:rPr>
        <w:t xml:space="preserve"> فقه مدون و کتاب مسند در حدیث دارد.</w:t>
      </w:r>
    </w:p>
    <w:p w:rsidR="000368F2" w:rsidRPr="000368F2" w:rsidRDefault="000368F2" w:rsidP="00984D9F">
      <w:pPr>
        <w:spacing w:line="250" w:lineRule="auto"/>
        <w:ind w:firstLine="340"/>
        <w:jc w:val="both"/>
        <w:rPr>
          <w:rStyle w:val="Char4"/>
          <w:rtl/>
        </w:rPr>
      </w:pPr>
      <w:r w:rsidRPr="000368F2">
        <w:rPr>
          <w:rStyle w:val="Char4"/>
          <w:rFonts w:hint="cs"/>
          <w:rtl/>
        </w:rPr>
        <w:t>بجز جعفر بن محمد، صادق! که نه در حدیث و نه در فقه کتابی ندارد که خودش نوشته باشد یا شاگردانش آن را جمع</w:t>
      </w:r>
      <w:r w:rsidRPr="000368F2">
        <w:rPr>
          <w:rStyle w:val="Char4"/>
          <w:rFonts w:hint="eastAsia"/>
          <w:rtl/>
        </w:rPr>
        <w:t>‌</w:t>
      </w:r>
      <w:r w:rsidRPr="000368F2">
        <w:rPr>
          <w:rStyle w:val="Char4"/>
          <w:rFonts w:hint="cs"/>
          <w:rtl/>
        </w:rPr>
        <w:t>آوری کرده باشند. و شیعه هیچ مسندی از امام جعفر ندارند که به آن فتوا دهند. بجز روایاتی که صحیح بودنشان برای آنها هم قطعی نیست و تازه به صراحت از آن روایات ایراد می‏گیرند و در آنها شک دارند.</w:t>
      </w:r>
    </w:p>
    <w:p w:rsidR="000368F2" w:rsidRPr="000368F2" w:rsidRDefault="000368F2" w:rsidP="00984D9F">
      <w:pPr>
        <w:spacing w:line="250" w:lineRule="auto"/>
        <w:ind w:firstLine="340"/>
        <w:jc w:val="both"/>
        <w:rPr>
          <w:rStyle w:val="Char4"/>
          <w:spacing w:val="-2"/>
          <w:rtl/>
        </w:rPr>
      </w:pPr>
      <w:r w:rsidRPr="000368F2">
        <w:rPr>
          <w:rStyle w:val="Char4"/>
          <w:rFonts w:hint="cs"/>
          <w:spacing w:val="-2"/>
          <w:rtl/>
        </w:rPr>
        <w:t>و روایاتی که به امام جعفر نسبت داده شده با فاصله زمانی زیادی تدوین شده‌اند. قدیمی‏ترین کتاب حدیثی که به صورت ابواب فقهی نوشته شده و نزد امامیه معتمد و معتبر است و امروزه در دست می‏باشد، کتاب «</w:t>
      </w:r>
      <w:r w:rsidRPr="000368F2">
        <w:rPr>
          <w:rStyle w:val="Char1"/>
          <w:rFonts w:hint="cs"/>
          <w:spacing w:val="-2"/>
          <w:rtl/>
        </w:rPr>
        <w:t>فروع الکافی</w:t>
      </w:r>
      <w:r w:rsidRPr="000368F2">
        <w:rPr>
          <w:rStyle w:val="Char4"/>
          <w:rFonts w:hint="cs"/>
          <w:spacing w:val="-2"/>
          <w:rtl/>
        </w:rPr>
        <w:t>» اثر کلینی (متوفی سال  329 ﻫ.ق) می‏باشد. یعنی (180) سال بعد از وفات امام جعفر صادق! سپس بعد از کلینی، محمد بن علی بابویه قمی (متوفی سال 381 ﻫ. ق) کتاب «</w:t>
      </w:r>
      <w:r w:rsidRPr="000368F2">
        <w:rPr>
          <w:rStyle w:val="Char1"/>
          <w:rFonts w:hint="cs"/>
          <w:spacing w:val="-2"/>
          <w:rtl/>
        </w:rPr>
        <w:t>فقیه من لا یحضره الفقیه</w:t>
      </w:r>
      <w:r w:rsidRPr="000368F2">
        <w:rPr>
          <w:rStyle w:val="Char4"/>
          <w:rFonts w:hint="cs"/>
          <w:spacing w:val="-2"/>
          <w:rtl/>
        </w:rPr>
        <w:t>» نوشته است. یعنی بیش از (230) سال بعد از جعفر صادق!!.</w:t>
      </w:r>
    </w:p>
    <w:p w:rsidR="000368F2" w:rsidRPr="007728A4" w:rsidRDefault="000368F2" w:rsidP="000368F2">
      <w:pPr>
        <w:pStyle w:val="a2"/>
        <w:rPr>
          <w:rtl/>
        </w:rPr>
      </w:pPr>
      <w:bookmarkStart w:id="19" w:name="_Toc248254597"/>
      <w:bookmarkStart w:id="20" w:name="_Toc248254675"/>
      <w:bookmarkStart w:id="21" w:name="_Toc248254845"/>
      <w:bookmarkStart w:id="22" w:name="_Toc273283746"/>
      <w:bookmarkStart w:id="23" w:name="_Toc273773315"/>
      <w:bookmarkStart w:id="24" w:name="_Toc372045285"/>
      <w:bookmarkStart w:id="25" w:name="_Toc391741091"/>
      <w:r w:rsidRPr="007728A4">
        <w:rPr>
          <w:rFonts w:hint="cs"/>
          <w:rtl/>
        </w:rPr>
        <w:t>اصول چهارصدگانه</w:t>
      </w:r>
      <w:bookmarkEnd w:id="19"/>
      <w:bookmarkEnd w:id="20"/>
      <w:bookmarkEnd w:id="21"/>
      <w:bookmarkEnd w:id="22"/>
      <w:bookmarkEnd w:id="23"/>
      <w:bookmarkEnd w:id="24"/>
      <w:bookmarkEnd w:id="25"/>
    </w:p>
    <w:p w:rsidR="000368F2" w:rsidRPr="000368F2" w:rsidRDefault="000368F2" w:rsidP="00984D9F">
      <w:pPr>
        <w:spacing w:line="250" w:lineRule="auto"/>
        <w:jc w:val="both"/>
        <w:rPr>
          <w:rStyle w:val="Char4"/>
          <w:rtl/>
        </w:rPr>
      </w:pPr>
      <w:r w:rsidRPr="000368F2">
        <w:rPr>
          <w:rStyle w:val="Char4"/>
          <w:rFonts w:hint="cs"/>
          <w:rtl/>
        </w:rPr>
        <w:t>تمام آنچه که علماء شیعه به آن تمسک می</w:t>
      </w:r>
      <w:r w:rsidRPr="000368F2">
        <w:rPr>
          <w:rStyle w:val="Char4"/>
          <w:rFonts w:hint="eastAsia"/>
          <w:rtl/>
        </w:rPr>
        <w:t>‌</w:t>
      </w:r>
      <w:r w:rsidRPr="000368F2">
        <w:rPr>
          <w:rStyle w:val="Char4"/>
          <w:rFonts w:hint="cs"/>
          <w:rtl/>
        </w:rPr>
        <w:t>جویند، این است که کتاب</w:t>
      </w:r>
      <w:r w:rsidRPr="000368F2">
        <w:rPr>
          <w:rStyle w:val="Char4"/>
          <w:rFonts w:hint="eastAsia"/>
          <w:rtl/>
        </w:rPr>
        <w:t>‌</w:t>
      </w:r>
      <w:r w:rsidRPr="000368F2">
        <w:rPr>
          <w:rStyle w:val="Char4"/>
          <w:rFonts w:hint="cs"/>
          <w:rtl/>
        </w:rPr>
        <w:t>هایی وجود دارد که شاگردان ائمه یا شاگردانِ شاگردان ائمه که به صورت مستقیم از طرف ائمه بر آنها املاء شده و آنها هم تدوین کرده</w:t>
      </w:r>
      <w:r w:rsidRPr="000368F2">
        <w:rPr>
          <w:rStyle w:val="Char4"/>
          <w:rFonts w:hint="eastAsia"/>
          <w:rtl/>
        </w:rPr>
        <w:t>‌</w:t>
      </w:r>
      <w:r w:rsidRPr="000368F2">
        <w:rPr>
          <w:rStyle w:val="Char4"/>
          <w:rFonts w:hint="cs"/>
          <w:rtl/>
        </w:rPr>
        <w:t>اند. و اصطلاح «اصول» برای آن به کار برده</w:t>
      </w:r>
      <w:r w:rsidRPr="000368F2">
        <w:rPr>
          <w:rStyle w:val="Char4"/>
          <w:rFonts w:hint="eastAsia"/>
          <w:rtl/>
        </w:rPr>
        <w:t>‌</w:t>
      </w:r>
      <w:r w:rsidRPr="000368F2">
        <w:rPr>
          <w:rStyle w:val="Char4"/>
          <w:rFonts w:hint="cs"/>
          <w:rtl/>
        </w:rPr>
        <w:t>اند و می‏گویند: تعداد آن اصول، چهارصد است.</w:t>
      </w:r>
    </w:p>
    <w:p w:rsidR="000368F2" w:rsidRPr="000368F2" w:rsidRDefault="000368F2" w:rsidP="00984D9F">
      <w:pPr>
        <w:spacing w:line="250" w:lineRule="auto"/>
        <w:ind w:firstLine="340"/>
        <w:jc w:val="both"/>
        <w:rPr>
          <w:rStyle w:val="Char4"/>
          <w:rtl/>
        </w:rPr>
      </w:pPr>
      <w:r w:rsidRPr="000368F2">
        <w:rPr>
          <w:rStyle w:val="Char4"/>
          <w:rFonts w:hint="cs"/>
          <w:rtl/>
        </w:rPr>
        <w:t>اما امروز این کتاب</w:t>
      </w:r>
      <w:r w:rsidRPr="000368F2">
        <w:rPr>
          <w:rStyle w:val="Char4"/>
          <w:rFonts w:hint="eastAsia"/>
          <w:rtl/>
        </w:rPr>
        <w:t>‌</w:t>
      </w:r>
      <w:r w:rsidRPr="000368F2">
        <w:rPr>
          <w:rStyle w:val="Char4"/>
          <w:rFonts w:hint="cs"/>
          <w:rtl/>
        </w:rPr>
        <w:t>ها کجایند؟</w:t>
      </w:r>
    </w:p>
    <w:p w:rsidR="000368F2" w:rsidRPr="000368F2" w:rsidRDefault="000368F2" w:rsidP="00984D9F">
      <w:pPr>
        <w:spacing w:line="250" w:lineRule="auto"/>
        <w:ind w:firstLine="340"/>
        <w:jc w:val="both"/>
        <w:rPr>
          <w:rStyle w:val="Char4"/>
          <w:rtl/>
        </w:rPr>
      </w:pPr>
      <w:r w:rsidRPr="000368F2">
        <w:rPr>
          <w:rStyle w:val="Char4"/>
          <w:rFonts w:hint="cs"/>
          <w:rtl/>
        </w:rPr>
        <w:t>آیا چیزی از آنها مانده است؟</w:t>
      </w:r>
    </w:p>
    <w:p w:rsidR="000368F2" w:rsidRPr="000368F2" w:rsidRDefault="000368F2" w:rsidP="00984D9F">
      <w:pPr>
        <w:spacing w:line="250" w:lineRule="auto"/>
        <w:ind w:firstLine="340"/>
        <w:jc w:val="both"/>
        <w:rPr>
          <w:rStyle w:val="Char4"/>
          <w:rtl/>
        </w:rPr>
      </w:pPr>
      <w:r w:rsidRPr="000368F2">
        <w:rPr>
          <w:rStyle w:val="Char4"/>
          <w:rFonts w:hint="cs"/>
          <w:rtl/>
        </w:rPr>
        <w:t>نه، هرگز!.</w:t>
      </w:r>
    </w:p>
    <w:p w:rsidR="000368F2" w:rsidRPr="000368F2" w:rsidRDefault="000368F2" w:rsidP="00984D9F">
      <w:pPr>
        <w:spacing w:line="250" w:lineRule="auto"/>
        <w:ind w:firstLine="340"/>
        <w:jc w:val="both"/>
        <w:rPr>
          <w:rStyle w:val="Char4"/>
          <w:rtl/>
        </w:rPr>
      </w:pPr>
      <w:r w:rsidRPr="000368F2">
        <w:rPr>
          <w:rStyle w:val="Char4"/>
          <w:rFonts w:hint="cs"/>
          <w:rtl/>
        </w:rPr>
        <w:t>به راستی همه آنها از بین رفته و جز اخبار و روایاتی از آنها چیزی باقی نمانده است. و اگر این کتابها حقیقتاً می‏بود، قطعاً به بررسی دقیق و نقد موشکافانه نیاز داشت. اما اکنون که هیچ اثری از آنها نیست، وضع چگونه باید باشد؟!.</w:t>
      </w:r>
    </w:p>
    <w:p w:rsidR="000368F2" w:rsidRPr="000368F2" w:rsidRDefault="000368F2" w:rsidP="00984D9F">
      <w:pPr>
        <w:spacing w:line="250" w:lineRule="auto"/>
        <w:ind w:firstLine="340"/>
        <w:jc w:val="both"/>
        <w:rPr>
          <w:rStyle w:val="Char4"/>
          <w:rtl/>
        </w:rPr>
      </w:pPr>
      <w:r w:rsidRPr="000368F2">
        <w:rPr>
          <w:rStyle w:val="Char4"/>
          <w:rFonts w:hint="cs"/>
          <w:rtl/>
        </w:rPr>
        <w:t>آیت الله شیخ جعفر سبحانی برای فقدان آنها عذر آورده و گفته است: از آنجایی که این اصول (اصول چهارصدگانه) نظم و ترتیب خاصی نداشته، چون اکثرشان املاء شدة مجالس مختلف و در جواب مسائل گوناگون مستحدثه بوده است، به همین خاطر صاحبان کتاب</w:t>
      </w:r>
      <w:r w:rsidRPr="000368F2">
        <w:rPr>
          <w:rStyle w:val="Char4"/>
          <w:rFonts w:hint="eastAsia"/>
          <w:rtl/>
        </w:rPr>
        <w:t>‌</w:t>
      </w:r>
      <w:r w:rsidRPr="000368F2">
        <w:rPr>
          <w:rStyle w:val="Char4"/>
          <w:rFonts w:hint="cs"/>
          <w:rtl/>
        </w:rPr>
        <w:t>های حدیثی به نقل روایات آن اصول به صورت مرتب و منظم و باب بندی و اصلاح شده همت گماشتند تا استفاده و دسترسی بدان آسان باشد. پس تمامی‏روایات موجود در اصول چهارصدگانه به کتابهای حدیثی به ویژه «کتب چهارگانه» انتقال داده شده اما با نظم و ترتیبی خاص. و با مشهور شدن این کتب چهارگانه، رغبت و تمایل برای نسخه برداری و چاپ اصول چهارصدگانه و حفظ و نگهداری آن اصول، رو به کاستی نهاد</w:t>
      </w:r>
      <w:r w:rsidRPr="000368F2">
        <w:rPr>
          <w:rStyle w:val="Char4"/>
          <w:vertAlign w:val="superscript"/>
          <w:rtl/>
        </w:rPr>
        <w:footnoteReference w:id="4"/>
      </w:r>
      <w:r w:rsidRPr="000368F2">
        <w:rPr>
          <w:rStyle w:val="Char4"/>
          <w:rFonts w:hint="cs"/>
          <w:rtl/>
        </w:rPr>
        <w:t xml:space="preserve">. </w:t>
      </w:r>
    </w:p>
    <w:p w:rsidR="000368F2" w:rsidRPr="000368F2" w:rsidRDefault="000368F2" w:rsidP="00984D9F">
      <w:pPr>
        <w:spacing w:line="250" w:lineRule="auto"/>
        <w:ind w:firstLine="340"/>
        <w:jc w:val="both"/>
        <w:rPr>
          <w:rStyle w:val="Char4"/>
          <w:spacing w:val="-4"/>
          <w:rtl/>
        </w:rPr>
      </w:pPr>
      <w:r w:rsidRPr="000368F2">
        <w:rPr>
          <w:rStyle w:val="Char4"/>
          <w:rFonts w:hint="cs"/>
          <w:spacing w:val="-4"/>
          <w:rtl/>
        </w:rPr>
        <w:t>او در جای دیگری می</w:t>
      </w:r>
      <w:r w:rsidRPr="000368F2">
        <w:rPr>
          <w:rStyle w:val="Char4"/>
          <w:rFonts w:hint="eastAsia"/>
          <w:spacing w:val="-4"/>
          <w:rtl/>
        </w:rPr>
        <w:t>‏</w:t>
      </w:r>
      <w:r w:rsidRPr="000368F2">
        <w:rPr>
          <w:rStyle w:val="Char4"/>
          <w:rFonts w:hint="cs"/>
          <w:spacing w:val="-4"/>
          <w:rtl/>
        </w:rPr>
        <w:t>گوید: و شاگردان ائمه اهل بیت به تألیف اصول چهارصدگانه از زمان امام صادق</w:t>
      </w:r>
      <w:r>
        <w:rPr>
          <w:rStyle w:val="Char4"/>
          <w:rFonts w:hint="cs"/>
          <w:spacing w:val="-4"/>
          <w:rtl/>
        </w:rPr>
        <w:t xml:space="preserve"> </w:t>
      </w:r>
      <w:r w:rsidRPr="000368F2">
        <w:rPr>
          <w:rStyle w:val="Char4"/>
          <w:rFonts w:hint="cs"/>
          <w:spacing w:val="-4"/>
          <w:rtl/>
        </w:rPr>
        <w:t xml:space="preserve"> </w:t>
      </w:r>
      <w:r w:rsidRPr="000368F2">
        <w:rPr>
          <w:rFonts w:ascii="B Lotus" w:hAnsi="B Lotus" w:cs="B Lotus" w:hint="cs"/>
          <w:spacing w:val="-4"/>
          <w:lang w:bidi="fa-IR"/>
        </w:rPr>
        <w:sym w:font="AGA Arabesque" w:char="F075"/>
      </w:r>
      <w:r w:rsidRPr="000368F2">
        <w:rPr>
          <w:rFonts w:cs="CTraditional Arabic" w:hint="cs"/>
          <w:spacing w:val="-4"/>
          <w:rtl/>
          <w:lang w:bidi="fa-IR"/>
        </w:rPr>
        <w:t xml:space="preserve"> </w:t>
      </w:r>
      <w:r w:rsidRPr="000368F2">
        <w:rPr>
          <w:rStyle w:val="Char4"/>
          <w:rFonts w:hint="cs"/>
          <w:spacing w:val="-4"/>
          <w:rtl/>
        </w:rPr>
        <w:t xml:space="preserve">تا اواخر زمان امام رضا </w:t>
      </w:r>
      <w:r w:rsidRPr="000368F2">
        <w:rPr>
          <w:rFonts w:ascii="B Lotus" w:hAnsi="B Lotus" w:cs="B Lotus" w:hint="cs"/>
          <w:spacing w:val="-4"/>
          <w:lang w:bidi="fa-IR"/>
        </w:rPr>
        <w:sym w:font="AGA Arabesque" w:char="F075"/>
      </w:r>
      <w:r w:rsidRPr="000368F2">
        <w:rPr>
          <w:rStyle w:val="Char4"/>
          <w:rFonts w:hint="cs"/>
          <w:spacing w:val="-4"/>
          <w:rtl/>
        </w:rPr>
        <w:t xml:space="preserve"> همت گماشتند. و این اصول به اصول چهارصدگانه مشهور شده‌اند و از اعتبار و جایگاه خاصی برخوردارند</w:t>
      </w:r>
      <w:r w:rsidRPr="000368F2">
        <w:rPr>
          <w:rStyle w:val="Char4"/>
          <w:spacing w:val="-4"/>
          <w:vertAlign w:val="superscript"/>
          <w:rtl/>
        </w:rPr>
        <w:footnoteReference w:id="5"/>
      </w:r>
      <w:r w:rsidRPr="000368F2">
        <w:rPr>
          <w:rStyle w:val="Char4"/>
          <w:rFonts w:hint="cs"/>
          <w:spacing w:val="-4"/>
          <w:rtl/>
        </w:rPr>
        <w:t>.</w:t>
      </w:r>
    </w:p>
    <w:p w:rsidR="000368F2" w:rsidRPr="000368F2" w:rsidRDefault="000368F2" w:rsidP="00984D9F">
      <w:pPr>
        <w:widowControl w:val="0"/>
        <w:spacing w:line="250" w:lineRule="auto"/>
        <w:ind w:firstLine="340"/>
        <w:jc w:val="both"/>
        <w:rPr>
          <w:rStyle w:val="Char4"/>
          <w:rtl/>
        </w:rPr>
      </w:pPr>
      <w:r w:rsidRPr="000368F2">
        <w:rPr>
          <w:rStyle w:val="Char4"/>
          <w:rFonts w:hint="cs"/>
          <w:rtl/>
        </w:rPr>
        <w:t>در حقیقت این کتا</w:t>
      </w:r>
      <w:r w:rsidRPr="000368F2">
        <w:rPr>
          <w:rStyle w:val="Char4"/>
          <w:rFonts w:hint="eastAsia"/>
          <w:rtl/>
        </w:rPr>
        <w:t>‌</w:t>
      </w:r>
      <w:r w:rsidRPr="000368F2">
        <w:rPr>
          <w:rStyle w:val="Char4"/>
          <w:rFonts w:hint="cs"/>
          <w:rtl/>
        </w:rPr>
        <w:t>ب</w:t>
      </w:r>
      <w:r w:rsidRPr="000368F2">
        <w:rPr>
          <w:rStyle w:val="Char4"/>
          <w:rFonts w:hint="eastAsia"/>
          <w:rtl/>
        </w:rPr>
        <w:t>‌</w:t>
      </w:r>
      <w:r w:rsidRPr="000368F2">
        <w:rPr>
          <w:rStyle w:val="Char4"/>
          <w:rFonts w:hint="cs"/>
          <w:rtl/>
        </w:rPr>
        <w:t>هایی که «از اعتبار و جایگاه خاصی برخوردارند» بودن و نبودنشان یکسان است، چون به طور قطع این کتابها موجود نیستند و ادعایی بیش نیستند. مانند مهدی! که وقتی وجود ندارد چه اعتبار و جایگاهی باید داشته باشد.</w:t>
      </w:r>
    </w:p>
    <w:p w:rsidR="000368F2" w:rsidRPr="000368F2" w:rsidRDefault="000368F2" w:rsidP="00984D9F">
      <w:pPr>
        <w:widowControl w:val="0"/>
        <w:spacing w:line="250" w:lineRule="auto"/>
        <w:ind w:firstLine="340"/>
        <w:jc w:val="both"/>
        <w:rPr>
          <w:rStyle w:val="Char4"/>
          <w:rtl/>
        </w:rPr>
      </w:pPr>
      <w:r w:rsidRPr="000368F2">
        <w:rPr>
          <w:rStyle w:val="Char4"/>
          <w:rFonts w:hint="cs"/>
          <w:rtl/>
        </w:rPr>
        <w:t>در ادامه می‌‏افزاید: سید رضی الدین علی بن طاووس (متوفی664 ﻫ) می</w:t>
      </w:r>
      <w:r w:rsidRPr="000368F2">
        <w:rPr>
          <w:rStyle w:val="Char4"/>
          <w:rFonts w:hint="eastAsia"/>
          <w:rtl/>
        </w:rPr>
        <w:t>‏</w:t>
      </w:r>
      <w:r w:rsidRPr="000368F2">
        <w:rPr>
          <w:rStyle w:val="Char4"/>
          <w:rFonts w:hint="cs"/>
          <w:rtl/>
        </w:rPr>
        <w:t>گوید: پدرم به من گفت: جماعتی از اصحاب ابوالحسن که از اهل بیت و پیروان او بودند در مجلسش حضور داشتند. و در آستین هایشان تخته های چوبی نرم و خمیده به همراه داشتند، هرگاه ابوالحسن</w:t>
      </w:r>
      <w:r>
        <w:rPr>
          <w:rStyle w:val="Char4"/>
          <w:rFonts w:hint="cs"/>
          <w:rtl/>
        </w:rPr>
        <w:t xml:space="preserve"> </w:t>
      </w:r>
      <w:r w:rsidRPr="008E194C">
        <w:rPr>
          <w:rFonts w:ascii="B Lotus" w:hAnsi="B Lotus" w:cs="B Lotus" w:hint="cs"/>
          <w:lang w:bidi="fa-IR"/>
        </w:rPr>
        <w:sym w:font="AGA Arabesque" w:char="F075"/>
      </w:r>
      <w:r w:rsidRPr="000368F2">
        <w:rPr>
          <w:rStyle w:val="Char4"/>
          <w:rFonts w:hint="cs"/>
          <w:rtl/>
        </w:rPr>
        <w:t xml:space="preserve"> چیزی می</w:t>
      </w:r>
      <w:r w:rsidRPr="000368F2">
        <w:rPr>
          <w:rStyle w:val="Char4"/>
          <w:rFonts w:hint="eastAsia"/>
          <w:rtl/>
        </w:rPr>
        <w:t>‏</w:t>
      </w:r>
      <w:r w:rsidRPr="000368F2">
        <w:rPr>
          <w:rStyle w:val="Char4"/>
          <w:rFonts w:hint="cs"/>
          <w:rtl/>
        </w:rPr>
        <w:t>گفت، یا درباره قضیه‌ای فتوایی می‏داد، آن جماعت آنچه را که از وی می‏شنیدند، بر روی آن می‏نوشتند</w:t>
      </w:r>
      <w:r w:rsidRPr="000368F2">
        <w:rPr>
          <w:rStyle w:val="Char4"/>
          <w:vertAlign w:val="superscript"/>
          <w:rtl/>
        </w:rPr>
        <w:footnoteReference w:id="6"/>
      </w:r>
      <w:r w:rsidRPr="000368F2">
        <w:rPr>
          <w:rStyle w:val="Char4"/>
          <w:rFonts w:hint="cs"/>
          <w:rtl/>
        </w:rPr>
        <w:t>.</w:t>
      </w:r>
    </w:p>
    <w:p w:rsidR="000368F2" w:rsidRPr="00984D9F" w:rsidRDefault="000368F2" w:rsidP="00984D9F">
      <w:pPr>
        <w:spacing w:line="250" w:lineRule="auto"/>
        <w:ind w:firstLine="340"/>
        <w:jc w:val="both"/>
        <w:rPr>
          <w:rStyle w:val="Char4"/>
          <w:spacing w:val="-2"/>
          <w:rtl/>
        </w:rPr>
      </w:pPr>
      <w:r w:rsidRPr="00984D9F">
        <w:rPr>
          <w:rStyle w:val="Char4"/>
          <w:rFonts w:hint="cs"/>
          <w:spacing w:val="-2"/>
          <w:rtl/>
        </w:rPr>
        <w:t>کسی که به تاریخ وفات علی بن طاووس و ابوالحسن نگاه کند، می‏بیند که میان علی بن طاووس (پدر رضی الدین، کسی که رضی الدین از او روایت می‏کند) و میان ابوالحسن بیشتر از چهار قرن فاصله است. پس کجاست اتصال سند؟! اگر این قضیه مربوط به خبری عادی یا مسأله‌ای از مسائل فقه می‏بود، آن وقت حرفی نبود، اما این قضیه مربوط به ادعای وجود چهارصد کتاب تألیف شده است که چیزی از آنها باقی نمانده است. اگر راجع به آنها سؤال کنی که کجایند؟ آیا اثر و نشانه‌ای که بر آن دلالت کند وجود دارد؟ جواب این است: فلانی و فلانی گویند که آن، چنین و چنان است. در حالی که میان فلانی و فلانی و میان اصل خبر، چندین قرن فاصله هست.</w:t>
      </w:r>
    </w:p>
    <w:p w:rsidR="000368F2" w:rsidRPr="000368F2" w:rsidRDefault="000368F2" w:rsidP="00984D9F">
      <w:pPr>
        <w:spacing w:line="250" w:lineRule="auto"/>
        <w:ind w:firstLine="340"/>
        <w:jc w:val="both"/>
        <w:rPr>
          <w:rStyle w:val="Char4"/>
          <w:rtl/>
        </w:rPr>
      </w:pPr>
      <w:r w:rsidRPr="000368F2">
        <w:rPr>
          <w:rStyle w:val="Char4"/>
          <w:rFonts w:hint="cs"/>
          <w:rtl/>
        </w:rPr>
        <w:t>از جمله چیزهایی که این جعفر سبحانی -دانشمند معاصر بحرینی- بر وجود آن اصول چهارصدگانه استدلال می‏کند، این است: شیخ ما (!) بهاءالدین عاملی در کتاب «مشرق الشمسین» گوید: از بزرگان مان به ما خبر رسیده که عادت اصحاب اصول چهارصدگانه این بوده که آنان هرگاه حدیثی از یکی از ائمه می‏شنیدند، بلافاصله به نوشتن آن در اصول خود اقدام می‏کردند تا به مرور زمان در بعضی از آن حدیث یا همه آن دچار فراموشی نشوند. سید داماد نیز در «رواشح» خود، مانند آن را گفته است</w:t>
      </w:r>
      <w:r w:rsidRPr="000368F2">
        <w:rPr>
          <w:rStyle w:val="Char4"/>
          <w:vertAlign w:val="superscript"/>
          <w:rtl/>
        </w:rPr>
        <w:footnoteReference w:id="7"/>
      </w:r>
      <w:r w:rsidRPr="000368F2">
        <w:rPr>
          <w:rStyle w:val="Char4"/>
          <w:rFonts w:hint="cs"/>
          <w:rtl/>
        </w:rPr>
        <w:t>.</w:t>
      </w:r>
    </w:p>
    <w:p w:rsidR="000368F2" w:rsidRPr="000368F2" w:rsidRDefault="000368F2" w:rsidP="00984D9F">
      <w:pPr>
        <w:ind w:firstLine="340"/>
        <w:jc w:val="both"/>
        <w:rPr>
          <w:rStyle w:val="Char4"/>
          <w:rtl/>
        </w:rPr>
      </w:pPr>
      <w:r w:rsidRPr="000368F2">
        <w:rPr>
          <w:rStyle w:val="Char4"/>
          <w:rFonts w:hint="cs"/>
          <w:rtl/>
        </w:rPr>
        <w:t>سپس جعفر سبحانی به سخن محقق حلی و طبرسی و شهید ثانی استشهاد نموده است. و هیچ کدام از این علماء حتی یک سطر از این «اصول» را ندیده‌اند! و میان آنان و میان «ائمه» قرنها فاصله وجود دارد.</w:t>
      </w:r>
    </w:p>
    <w:p w:rsidR="000368F2" w:rsidRPr="000368F2" w:rsidRDefault="000368F2" w:rsidP="00984D9F">
      <w:pPr>
        <w:ind w:firstLine="340"/>
        <w:jc w:val="both"/>
        <w:rPr>
          <w:rStyle w:val="Char4"/>
          <w:rtl/>
        </w:rPr>
      </w:pPr>
      <w:r w:rsidRPr="000368F2">
        <w:rPr>
          <w:rStyle w:val="Char4"/>
          <w:rFonts w:hint="cs"/>
          <w:rtl/>
        </w:rPr>
        <w:t>و آخرین چیزی که بدان استناد نموده، این سخن است: بخشی از آن اصول تا زمان ابن ادریس (543- 598ﻫ ق) باقی ماند طوری که تمامی ‏آنچه که در آن بود در کتاب خود به نام «</w:t>
      </w:r>
      <w:r w:rsidRPr="000368F2">
        <w:rPr>
          <w:rStyle w:val="Char1"/>
          <w:rFonts w:hint="cs"/>
          <w:rtl/>
        </w:rPr>
        <w:t>السرائر</w:t>
      </w:r>
      <w:r w:rsidRPr="000368F2">
        <w:rPr>
          <w:rStyle w:val="Char4"/>
          <w:rFonts w:hint="cs"/>
          <w:rtl/>
        </w:rPr>
        <w:t>» نقل نمود و اصطلاح «</w:t>
      </w:r>
      <w:r w:rsidRPr="000368F2">
        <w:rPr>
          <w:rStyle w:val="Char1"/>
          <w:rFonts w:hint="cs"/>
          <w:rtl/>
        </w:rPr>
        <w:t>الـمستطرفات</w:t>
      </w:r>
      <w:r w:rsidRPr="000368F2">
        <w:rPr>
          <w:rStyle w:val="Char4"/>
          <w:rFonts w:hint="cs"/>
          <w:rtl/>
        </w:rPr>
        <w:t xml:space="preserve">» را بر آن اطلاق نمود. همان طور که سید رضی الدین بن طاووس تمام آن را از ابن ادریس نقل کرد و آن را در کتاب </w:t>
      </w:r>
      <w:r w:rsidRPr="000368F2">
        <w:rPr>
          <w:rStyle w:val="Char4"/>
          <w:rtl/>
        </w:rPr>
        <w:t>«</w:t>
      </w:r>
      <w:r w:rsidRPr="000368F2">
        <w:rPr>
          <w:rStyle w:val="Char1"/>
          <w:rtl/>
        </w:rPr>
        <w:t>کشف ال</w:t>
      </w:r>
      <w:r w:rsidRPr="000368F2">
        <w:rPr>
          <w:rStyle w:val="Char1"/>
          <w:rFonts w:hint="cs"/>
          <w:rtl/>
        </w:rPr>
        <w:t>ـ</w:t>
      </w:r>
      <w:r w:rsidRPr="000368F2">
        <w:rPr>
          <w:rStyle w:val="Char1"/>
          <w:rtl/>
        </w:rPr>
        <w:t>محجة</w:t>
      </w:r>
      <w:r w:rsidRPr="000368F2">
        <w:rPr>
          <w:rStyle w:val="Char4"/>
          <w:rtl/>
        </w:rPr>
        <w:t>»</w:t>
      </w:r>
      <w:r w:rsidRPr="000368F2">
        <w:rPr>
          <w:rStyle w:val="Char4"/>
          <w:rFonts w:hint="cs"/>
          <w:rtl/>
        </w:rPr>
        <w:t xml:space="preserve"> ذکر کرده است. و استاد ما، آقای «</w:t>
      </w:r>
      <w:r w:rsidRPr="000368F2">
        <w:rPr>
          <w:rStyle w:val="Char1"/>
          <w:rtl/>
        </w:rPr>
        <w:t>محمد الحجة الکوه کمری</w:t>
      </w:r>
      <w:r w:rsidRPr="000368F2">
        <w:rPr>
          <w:rStyle w:val="Char4"/>
          <w:rFonts w:hint="cs"/>
          <w:rtl/>
        </w:rPr>
        <w:t xml:space="preserve">» (1301-1372) به شانزده اصل از آن اصول دسترسی پیدا کرد </w:t>
      </w:r>
      <w:r>
        <w:rPr>
          <w:rStyle w:val="Char4"/>
          <w:rFonts w:hint="cs"/>
          <w:rtl/>
        </w:rPr>
        <w:t>و اقدام به چاپ و انتشار آن نمود</w:t>
      </w:r>
      <w:r w:rsidRPr="000368F2">
        <w:rPr>
          <w:rStyle w:val="Char4"/>
          <w:vertAlign w:val="superscript"/>
          <w:rtl/>
        </w:rPr>
        <w:footnoteReference w:id="8"/>
      </w:r>
      <w:r>
        <w:rPr>
          <w:rStyle w:val="Char4"/>
          <w:rFonts w:hint="cs"/>
          <w:rtl/>
        </w:rPr>
        <w:t>.</w:t>
      </w:r>
    </w:p>
    <w:p w:rsidR="000368F2" w:rsidRPr="00984D9F" w:rsidRDefault="000368F2" w:rsidP="00984D9F">
      <w:pPr>
        <w:ind w:firstLine="340"/>
        <w:jc w:val="both"/>
        <w:rPr>
          <w:rStyle w:val="Char4"/>
          <w:rtl/>
        </w:rPr>
      </w:pPr>
      <w:r w:rsidRPr="00984D9F">
        <w:rPr>
          <w:rStyle w:val="Char4"/>
          <w:rFonts w:hint="cs"/>
          <w:rtl/>
        </w:rPr>
        <w:t>به فرض، ما صحت آنچه که از «الکوه کمرى» ذکر شده قبول داریم، اما نسبت اصولی که بدان دسترسی پیدا کرده و اصولی که از بین رفته، تنها در حدود (4%) می</w:t>
      </w:r>
      <w:r w:rsidRPr="00984D9F">
        <w:rPr>
          <w:rStyle w:val="Char4"/>
          <w:rFonts w:hint="eastAsia"/>
          <w:rtl/>
        </w:rPr>
        <w:t>‏</w:t>
      </w:r>
      <w:r w:rsidRPr="00984D9F">
        <w:rPr>
          <w:rStyle w:val="Char4"/>
          <w:rFonts w:hint="cs"/>
          <w:rtl/>
        </w:rPr>
        <w:t>باشد.</w:t>
      </w:r>
    </w:p>
    <w:p w:rsidR="000368F2" w:rsidRPr="000368F2" w:rsidRDefault="000368F2" w:rsidP="00984D9F">
      <w:pPr>
        <w:ind w:firstLine="340"/>
        <w:jc w:val="both"/>
        <w:rPr>
          <w:rStyle w:val="Char4"/>
          <w:rtl/>
        </w:rPr>
      </w:pPr>
      <w:r w:rsidRPr="000368F2">
        <w:rPr>
          <w:rStyle w:val="Char4"/>
          <w:rFonts w:hint="cs"/>
          <w:rtl/>
        </w:rPr>
        <w:t>بنابراین، تمام این قضیه (وجود اصول چهارصدگانه) ادعایی بیش نیست. و کافی است که بدانی قدیمی‏ترین و موثوق</w:t>
      </w:r>
      <w:r w:rsidRPr="000368F2">
        <w:rPr>
          <w:rStyle w:val="Char4"/>
          <w:rFonts w:hint="eastAsia"/>
          <w:rtl/>
        </w:rPr>
        <w:t>‌</w:t>
      </w:r>
      <w:r w:rsidRPr="000368F2">
        <w:rPr>
          <w:rStyle w:val="Char4"/>
          <w:rFonts w:hint="cs"/>
          <w:rtl/>
        </w:rPr>
        <w:t xml:space="preserve">ترین </w:t>
      </w:r>
      <w:r>
        <w:rPr>
          <w:rFonts w:cs="Traditional Arabic" w:hint="cs"/>
          <w:rtl/>
          <w:lang w:bidi="fa-IR"/>
        </w:rPr>
        <w:t>«</w:t>
      </w:r>
      <w:r w:rsidRPr="000368F2">
        <w:rPr>
          <w:rStyle w:val="Char4"/>
          <w:rFonts w:hint="cs"/>
          <w:rtl/>
        </w:rPr>
        <w:t>مجامع حدیثی</w:t>
      </w:r>
      <w:r>
        <w:rPr>
          <w:rFonts w:cs="Traditional Arabic" w:hint="cs"/>
          <w:rtl/>
          <w:lang w:bidi="fa-IR"/>
        </w:rPr>
        <w:t>»</w:t>
      </w:r>
      <w:r w:rsidRPr="000368F2">
        <w:rPr>
          <w:rStyle w:val="Char4"/>
          <w:rFonts w:hint="cs"/>
          <w:rtl/>
        </w:rPr>
        <w:t xml:space="preserve"> در نزد شیعه و کتابی که -بنا به ادعایشان- این اصول چهارصدگانه بدان انتقال یافته، کتاب «</w:t>
      </w:r>
      <w:r w:rsidRPr="000368F2">
        <w:rPr>
          <w:rStyle w:val="Char1"/>
          <w:rFonts w:hint="cs"/>
          <w:rtl/>
        </w:rPr>
        <w:t>الکافی</w:t>
      </w:r>
      <w:r w:rsidRPr="000368F2">
        <w:rPr>
          <w:rStyle w:val="Char4"/>
          <w:rFonts w:hint="cs"/>
          <w:rtl/>
        </w:rPr>
        <w:t>» اثر کلینی است که بیشتر از (60%) آن، به شهادت و اعتراف مجلسی و دیگر شیعه، ضعیف و موضوع است!.</w:t>
      </w:r>
    </w:p>
    <w:p w:rsidR="000368F2" w:rsidRPr="007728A4" w:rsidRDefault="000368F2" w:rsidP="00984D9F">
      <w:pPr>
        <w:pStyle w:val="a2"/>
        <w:spacing w:line="216" w:lineRule="auto"/>
        <w:rPr>
          <w:rtl/>
        </w:rPr>
      </w:pPr>
      <w:bookmarkStart w:id="26" w:name="_Toc248254598"/>
      <w:bookmarkStart w:id="27" w:name="_Toc248254676"/>
      <w:bookmarkStart w:id="28" w:name="_Toc248254846"/>
      <w:bookmarkStart w:id="29" w:name="_Toc273283747"/>
      <w:bookmarkStart w:id="30" w:name="_Toc273773316"/>
      <w:bookmarkStart w:id="31" w:name="_Toc372045286"/>
      <w:bookmarkStart w:id="32" w:name="_Toc391741092"/>
      <w:r w:rsidRPr="007728A4">
        <w:rPr>
          <w:rFonts w:hint="cs"/>
          <w:rtl/>
        </w:rPr>
        <w:t>تفاوت عجیب میان مذاهب فقهی موجود و مذهب جعفری</w:t>
      </w:r>
      <w:bookmarkEnd w:id="26"/>
      <w:bookmarkEnd w:id="27"/>
      <w:bookmarkEnd w:id="28"/>
      <w:bookmarkEnd w:id="29"/>
      <w:bookmarkEnd w:id="30"/>
      <w:bookmarkEnd w:id="31"/>
      <w:bookmarkEnd w:id="32"/>
    </w:p>
    <w:p w:rsidR="000368F2" w:rsidRPr="000368F2" w:rsidRDefault="000368F2" w:rsidP="00984D9F">
      <w:pPr>
        <w:spacing w:line="238" w:lineRule="auto"/>
        <w:jc w:val="both"/>
        <w:rPr>
          <w:rStyle w:val="Char4"/>
          <w:rtl/>
        </w:rPr>
      </w:pPr>
      <w:r w:rsidRPr="000368F2">
        <w:rPr>
          <w:rStyle w:val="Char4"/>
          <w:rFonts w:hint="cs"/>
          <w:rtl/>
        </w:rPr>
        <w:t>نمی‏خواهم بدون اشاره به تفاوت عجیب میان مذاهب فقهی موجود و مذهب جعفری، این فصل را به پایان برسانم. همانا وقتی که میان مذاهب فقهی موجود (زیدی، حنفی، مالکی، شافعی و حنبلی) و میان مذهب «جعفری» مقایسه شود، می‏بینی -همان طور که در ابتدای کتاب گفتیم- که هر یک از بنیانگذاران این مذاهب، کتابهایی را در فقه و حدیث و غیره تألیف کرده‌اند که پیروانشان آنها را نگهداری کرده‌اند بجز مذهب «جعفری»، علی رغم اینکه دوازده امام هم دارد که در حدود سه قرن از زمان را اشغال نموده‌اند. بنابراین می‏بینی که تفاوت عجیبی میان مذاهب فقهی موجود و میان مذهب جعفری وجود دارد که نباید تنها به ظاهر آن</w:t>
      </w:r>
      <w:r w:rsidRPr="007728A4">
        <w:rPr>
          <w:rFonts w:cs="B Lotus" w:hint="cs"/>
          <w:b/>
          <w:bCs/>
          <w:sz w:val="32"/>
          <w:szCs w:val="32"/>
          <w:rtl/>
          <w:lang w:bidi="fa-IR"/>
        </w:rPr>
        <w:t xml:space="preserve"> </w:t>
      </w:r>
      <w:r w:rsidRPr="000368F2">
        <w:rPr>
          <w:rStyle w:val="Char4"/>
          <w:rFonts w:hint="cs"/>
          <w:rtl/>
        </w:rPr>
        <w:t>نگریست بلکه با کمی‏دقت به این، این تفاوت عجیب به وضوح آشکار می‏شود.</w:t>
      </w:r>
    </w:p>
    <w:p w:rsidR="000368F2" w:rsidRPr="000368F2" w:rsidRDefault="000368F2" w:rsidP="00984D9F">
      <w:pPr>
        <w:spacing w:line="238" w:lineRule="auto"/>
        <w:ind w:firstLine="340"/>
        <w:jc w:val="both"/>
        <w:rPr>
          <w:rStyle w:val="Char4"/>
          <w:rtl/>
        </w:rPr>
      </w:pPr>
      <w:r w:rsidRPr="000368F2">
        <w:rPr>
          <w:rStyle w:val="Char4"/>
          <w:rFonts w:hint="cs"/>
          <w:rtl/>
        </w:rPr>
        <w:t>حتماً امری غیر عادی برای ائمه اتفاق افتاده و گرنه چگونه معقول است که یازده امام -یا بنا به اعتقاد شیعه دوازده امام- به عنوان عالمی‏در یک مذهب، هیچ کدامشان یک کتاب فقهی یا حدیثی در آن مذهب، تألیف نکرده، در حالی که هر یک از مذاهب دیگر تنها یک امام دارد ولی کتابهای متعددی را تألیف کرده است!!!.</w:t>
      </w:r>
    </w:p>
    <w:p w:rsidR="000368F2" w:rsidRPr="000368F2" w:rsidRDefault="000368F2" w:rsidP="00984D9F">
      <w:pPr>
        <w:spacing w:line="238" w:lineRule="auto"/>
        <w:ind w:firstLine="340"/>
        <w:jc w:val="both"/>
        <w:rPr>
          <w:rStyle w:val="Char4"/>
          <w:rtl/>
        </w:rPr>
      </w:pPr>
      <w:r w:rsidRPr="000368F2">
        <w:rPr>
          <w:rStyle w:val="Char4"/>
          <w:rFonts w:hint="cs"/>
          <w:rtl/>
        </w:rPr>
        <w:t>اما اینکه هیچ یک از آن ائمه هرگز کتابی را ننوشته، نمی‏توان آن را تصدیق نمود. و اما اینکه کتابها و تألیفاتی نوشته شده اما از بین رفته‌اند، این هم بعید است اتفاق افتاده باشد، چون چگونه امکان دارد قبول کرد که امری برای یازده عالم به طور متوالی تکرار می‏شود در حالی که چنین امری برای هیچ عالمی ‏از علمای مذاهب دیگر روی نداده است؟ حتماً این قضیه تفسیر دیگری دارد!.</w:t>
      </w:r>
    </w:p>
    <w:p w:rsidR="000368F2" w:rsidRPr="000368F2" w:rsidRDefault="000368F2" w:rsidP="00984D9F">
      <w:pPr>
        <w:spacing w:line="238" w:lineRule="auto"/>
        <w:ind w:firstLine="340"/>
        <w:jc w:val="both"/>
        <w:rPr>
          <w:rStyle w:val="Char4"/>
          <w:rtl/>
        </w:rPr>
      </w:pPr>
      <w:r w:rsidRPr="000368F2">
        <w:rPr>
          <w:rStyle w:val="Char4"/>
          <w:rFonts w:hint="cs"/>
          <w:rtl/>
        </w:rPr>
        <w:t>در این دوگانه‌گی بسیار بزرگ اندیشیدم، و چیزی جز این تصور که در آن زمانهای نزدیک نقشه‌ای طرح ریزی شده بوده برای از بین بردن آن مؤلفات و نوشته‌ها بذهنم نرسید.</w:t>
      </w:r>
    </w:p>
    <w:p w:rsidR="000368F2" w:rsidRPr="000368F2" w:rsidRDefault="000368F2" w:rsidP="00984D9F">
      <w:pPr>
        <w:spacing w:line="238" w:lineRule="auto"/>
        <w:ind w:firstLine="340"/>
        <w:jc w:val="both"/>
        <w:rPr>
          <w:rStyle w:val="Char4"/>
          <w:rtl/>
        </w:rPr>
      </w:pPr>
      <w:r w:rsidRPr="000368F2">
        <w:rPr>
          <w:rStyle w:val="Char4"/>
          <w:rFonts w:hint="cs"/>
          <w:rtl/>
        </w:rPr>
        <w:t>بدون شک آن امامان -و یا حداقل برخی از آنان- کتاب</w:t>
      </w:r>
      <w:r w:rsidRPr="000368F2">
        <w:rPr>
          <w:rStyle w:val="Char4"/>
          <w:rFonts w:hint="eastAsia"/>
          <w:rtl/>
        </w:rPr>
        <w:t>‌</w:t>
      </w:r>
      <w:r w:rsidRPr="000368F2">
        <w:rPr>
          <w:rStyle w:val="Char4"/>
          <w:rFonts w:hint="cs"/>
          <w:rtl/>
        </w:rPr>
        <w:t>هایی نوشته‌اند. ولی نوشته‌هایشان توسط گروهی که خود را به مظهر یاران امام جلوه می</w:t>
      </w:r>
      <w:r w:rsidRPr="000368F2">
        <w:rPr>
          <w:rStyle w:val="Char4"/>
          <w:rFonts w:hint="eastAsia"/>
          <w:rtl/>
        </w:rPr>
        <w:t>‌</w:t>
      </w:r>
      <w:r w:rsidRPr="000368F2">
        <w:rPr>
          <w:rStyle w:val="Char4"/>
          <w:rFonts w:hint="cs"/>
          <w:rtl/>
        </w:rPr>
        <w:t>داده‌اند مصادره شده، پس از مدتی کوتاه بکلی از بین برده می‌شد. تا آنان بتوانند براحتی در آنچه به امامان بعدها نسبت داده می‌شد دستکاری و کلاهبرداری نمایند. و به جای آن کتابها، با حیرت هر چه بیشتر، روایات جعلی در قالب تعصب به آنان و تظاهر به حب و دوستی شان و حرص بر انتساب به آنان همراه با غلو و زیاده روی در آن -که هر غلو کننده‌ای دروغگوست- قرار دهند تا جمهور شیعیان را فریب دهند و زمینه‌ای فراهم سازند تا ادعایشان مورد تصدیق قرار گیرد. و مسخره تر و زشت تر اینکه آنان غیر خودشان را سرزنش می‏کنند به اینکه مخالف «مذهب اهل بیت» هستند و مصرانه آنان را فرا می‏خوانند تا از مذاهب خود دست کشند و به این «مذهب» روی آورند، مذهبی که در کارنامه اش یک کتاب ندارد که جعفر صادق یا دیگر ائمه آن را به جا گذاشته باشد تا بتوان به وسیله آن کتاب حقیقتاً «امامی» یا «جعفری» شوی.</w:t>
      </w:r>
    </w:p>
    <w:p w:rsidR="000368F2" w:rsidRPr="000368F2" w:rsidRDefault="000368F2" w:rsidP="00984D9F">
      <w:pPr>
        <w:spacing w:line="250" w:lineRule="auto"/>
        <w:ind w:firstLine="340"/>
        <w:jc w:val="both"/>
        <w:rPr>
          <w:rStyle w:val="Char4"/>
          <w:spacing w:val="-2"/>
          <w:rtl/>
        </w:rPr>
      </w:pPr>
      <w:r w:rsidRPr="000368F2">
        <w:rPr>
          <w:rStyle w:val="Char4"/>
          <w:rFonts w:hint="cs"/>
          <w:spacing w:val="-2"/>
          <w:rtl/>
        </w:rPr>
        <w:t>چگونه مذاهب معتبر و متصل به صاحبان و پیشوایان را ترک کنیم؟ مذاهبی که برای خود کتاب</w:t>
      </w:r>
      <w:r w:rsidRPr="000368F2">
        <w:rPr>
          <w:rStyle w:val="Char4"/>
          <w:rFonts w:hint="eastAsia"/>
          <w:spacing w:val="-2"/>
          <w:rtl/>
        </w:rPr>
        <w:t>‌</w:t>
      </w:r>
      <w:r w:rsidRPr="000368F2">
        <w:rPr>
          <w:rStyle w:val="Char4"/>
          <w:rFonts w:hint="cs"/>
          <w:spacing w:val="-2"/>
          <w:rtl/>
        </w:rPr>
        <w:t>ها و تألیفاتی دارد که آن پیشوایان آنها را نوشته‌اند. یا اینکه به سوی وهم و خیالی که غیر از ادعای خالی هیچ سندی ندارد، خارج شویم و بدان روی آوریم!.</w:t>
      </w:r>
    </w:p>
    <w:p w:rsidR="000368F2" w:rsidRPr="000368F2" w:rsidRDefault="000368F2" w:rsidP="00984D9F">
      <w:pPr>
        <w:spacing w:line="250" w:lineRule="auto"/>
        <w:ind w:firstLine="340"/>
        <w:jc w:val="both"/>
        <w:rPr>
          <w:rStyle w:val="Char4"/>
          <w:spacing w:val="-2"/>
          <w:rtl/>
        </w:rPr>
      </w:pPr>
      <w:r w:rsidRPr="000368F2">
        <w:rPr>
          <w:rStyle w:val="Char4"/>
          <w:rFonts w:hint="cs"/>
          <w:spacing w:val="-2"/>
          <w:rtl/>
        </w:rPr>
        <w:t>صادر کردن این مذهب جز برای عوامی‏که عقل خود را از دست داده و به گونه‏ای در آمده‌اند که اموراتشان را با تلقین و تسلیم بر ورقه پوچ می‏گیرند، ممکن نیست.</w:t>
      </w:r>
    </w:p>
    <w:p w:rsidR="000368F2" w:rsidRPr="000368F2" w:rsidRDefault="000368F2" w:rsidP="00984D9F">
      <w:pPr>
        <w:spacing w:line="250" w:lineRule="auto"/>
        <w:ind w:firstLine="340"/>
        <w:jc w:val="both"/>
        <w:rPr>
          <w:rStyle w:val="Char4"/>
          <w:rtl/>
        </w:rPr>
      </w:pPr>
      <w:r w:rsidRPr="000368F2">
        <w:rPr>
          <w:rStyle w:val="Char4"/>
          <w:rFonts w:hint="cs"/>
          <w:rtl/>
        </w:rPr>
        <w:t>تمامی مسائل فوق الذکر ثقه و اطمینان از فقه منسوب به جعفر صادق را بر می</w:t>
      </w:r>
      <w:r w:rsidRPr="000368F2">
        <w:rPr>
          <w:rStyle w:val="Char4"/>
          <w:rFonts w:hint="eastAsia"/>
          <w:rtl/>
        </w:rPr>
        <w:t>‏</w:t>
      </w:r>
      <w:r w:rsidRPr="000368F2">
        <w:rPr>
          <w:rStyle w:val="Char4"/>
          <w:rFonts w:hint="cs"/>
          <w:rtl/>
        </w:rPr>
        <w:t>دارد، یا حداقل در آن شک ایجاد می‏کند. اگر ما اختلافات فقهی بیشمار در بین فقهاء شیعه را بدان اضافه کنیم، شک در این مورد بیشتر و ثقه و اطمینان</w:t>
      </w:r>
      <w:r w:rsidRPr="000368F2">
        <w:rPr>
          <w:rStyle w:val="Char4"/>
          <w:rtl/>
        </w:rPr>
        <w:t xml:space="preserve"> </w:t>
      </w:r>
      <w:r w:rsidRPr="000368F2">
        <w:rPr>
          <w:rStyle w:val="Char4"/>
          <w:rFonts w:hint="cs"/>
          <w:rtl/>
        </w:rPr>
        <w:t>به کلی از آن برداشته می</w:t>
      </w:r>
      <w:r w:rsidRPr="000368F2">
        <w:rPr>
          <w:rStyle w:val="Char4"/>
          <w:rFonts w:hint="eastAsia"/>
          <w:rtl/>
        </w:rPr>
        <w:t>‏</w:t>
      </w:r>
      <w:r w:rsidRPr="000368F2">
        <w:rPr>
          <w:rStyle w:val="Char4"/>
          <w:rFonts w:hint="cs"/>
          <w:rtl/>
        </w:rPr>
        <w:t>شود. و اگر بدان اختلافات فقهی‌ای که در بین فقهاء شیعه در حد بی‌نهایت است را بیفزائیم شک ما بکلی به یقین تبدیل خواهد شد.</w:t>
      </w:r>
    </w:p>
    <w:p w:rsidR="000368F2" w:rsidRPr="000368F2" w:rsidRDefault="000368F2" w:rsidP="00984D9F">
      <w:pPr>
        <w:pStyle w:val="a8"/>
        <w:rPr>
          <w:rtl/>
        </w:rPr>
      </w:pPr>
      <w:r w:rsidRPr="000368F2">
        <w:rPr>
          <w:rFonts w:hint="cs"/>
          <w:rtl/>
        </w:rPr>
        <w:t>واگر باز بهمه اینها آگاهی و اطلاعاتی در مورد بسیاری از موضوعات این فقه را بیفزائیم هیچ شک و گمانی در اینکه این فقه به دروغ به امام جعفر بن محمد</w:t>
      </w:r>
      <w:r>
        <w:rPr>
          <w:rFonts w:hint="cs"/>
          <w:rtl/>
        </w:rPr>
        <w:t xml:space="preserve"> </w:t>
      </w:r>
      <w:r>
        <w:rPr>
          <w:rFonts w:cs="CTraditional Arabic" w:hint="cs"/>
          <w:rtl/>
        </w:rPr>
        <w:t>/</w:t>
      </w:r>
      <w:r w:rsidRPr="000368F2">
        <w:rPr>
          <w:rFonts w:hint="cs"/>
          <w:rtl/>
        </w:rPr>
        <w:t xml:space="preserve"> نسبت داده شده نمی‌ماند و نادرستی آن بر همه‌گان ثابت می‌شود.</w:t>
      </w:r>
    </w:p>
    <w:p w:rsidR="000368F2" w:rsidRDefault="000368F2" w:rsidP="000368F2">
      <w:pPr>
        <w:pStyle w:val="af1"/>
        <w:rPr>
          <w:rFonts w:cs="B Lotus"/>
          <w:b/>
          <w:bCs/>
          <w:rtl/>
        </w:rPr>
        <w:sectPr w:rsidR="000368F2" w:rsidSect="00984D9F">
          <w:headerReference w:type="default" r:id="rId20"/>
          <w:footnotePr>
            <w:numRestart w:val="eachPage"/>
          </w:footnotePr>
          <w:type w:val="oddPage"/>
          <w:pgSz w:w="7938" w:h="11907" w:code="9"/>
          <w:pgMar w:top="1021" w:right="851" w:bottom="737" w:left="851" w:header="454" w:footer="0" w:gutter="0"/>
          <w:cols w:space="708"/>
          <w:titlePg/>
          <w:bidi/>
          <w:rtlGutter/>
          <w:docGrid w:linePitch="381"/>
        </w:sectPr>
      </w:pPr>
    </w:p>
    <w:p w:rsidR="000368F2" w:rsidRPr="00B165FC" w:rsidRDefault="000368F2" w:rsidP="000368F2">
      <w:pPr>
        <w:pStyle w:val="a1"/>
      </w:pPr>
      <w:bookmarkStart w:id="33" w:name="_Toc248254599"/>
      <w:bookmarkStart w:id="34" w:name="_Toc248254677"/>
      <w:bookmarkStart w:id="35" w:name="_Toc248254847"/>
      <w:bookmarkStart w:id="36" w:name="_Toc273283748"/>
      <w:bookmarkStart w:id="37" w:name="_Toc273773317"/>
      <w:bookmarkStart w:id="38" w:name="_Toc372045287"/>
      <w:bookmarkStart w:id="39" w:name="_Toc391741093"/>
      <w:r w:rsidRPr="00B165FC">
        <w:rPr>
          <w:rFonts w:hint="cs"/>
          <w:rtl/>
        </w:rPr>
        <w:t>فصل دوّم</w:t>
      </w:r>
      <w:r>
        <w:rPr>
          <w:rtl/>
        </w:rPr>
        <w:br/>
      </w:r>
      <w:r w:rsidRPr="00B165FC">
        <w:rPr>
          <w:rFonts w:hint="cs"/>
          <w:rtl/>
        </w:rPr>
        <w:t>اختلافات فقهی میان فقهای «مذهب جعفری»</w:t>
      </w:r>
      <w:bookmarkEnd w:id="33"/>
      <w:bookmarkEnd w:id="34"/>
      <w:bookmarkEnd w:id="35"/>
      <w:bookmarkEnd w:id="36"/>
      <w:bookmarkEnd w:id="37"/>
      <w:bookmarkEnd w:id="38"/>
      <w:bookmarkEnd w:id="39"/>
    </w:p>
    <w:p w:rsidR="000368F2" w:rsidRPr="000368F2" w:rsidRDefault="000368F2" w:rsidP="00984D9F">
      <w:pPr>
        <w:spacing w:line="250" w:lineRule="auto"/>
        <w:ind w:firstLine="284"/>
        <w:jc w:val="both"/>
        <w:rPr>
          <w:rStyle w:val="Char4"/>
          <w:spacing w:val="-4"/>
          <w:rtl/>
        </w:rPr>
      </w:pPr>
      <w:r w:rsidRPr="000368F2">
        <w:rPr>
          <w:rStyle w:val="Char4"/>
          <w:rFonts w:hint="cs"/>
          <w:spacing w:val="-4"/>
          <w:rtl/>
        </w:rPr>
        <w:t>اختلافات فقهی بسیار زیاد و بیشماری میان فقهاء «مذهب جعفری» یا فقهای شیعه از گذشته تا به حال بوده و اختلافشان تا حد تفسیق و تکفیر یکدیگر رسیده است!.</w:t>
      </w:r>
    </w:p>
    <w:p w:rsidR="000368F2" w:rsidRPr="000368F2" w:rsidRDefault="000368F2" w:rsidP="00984D9F">
      <w:pPr>
        <w:spacing w:line="250" w:lineRule="auto"/>
        <w:ind w:firstLine="340"/>
        <w:jc w:val="both"/>
        <w:rPr>
          <w:rStyle w:val="Char4"/>
          <w:rtl/>
        </w:rPr>
      </w:pPr>
      <w:r w:rsidRPr="000368F2">
        <w:rPr>
          <w:rStyle w:val="Char4"/>
          <w:rFonts w:hint="cs"/>
          <w:rtl/>
        </w:rPr>
        <w:t xml:space="preserve">و این، دلیل بر یکی نبودن منبع و مرجع است. اگر فقهی که هم اکنون در اختیار شیعه است، فقه امام جعفر می‏بود، این اختلاف وحشتناکی که با اختلاف تمام مذاهب دیگر قابل مقایسه نیست، ایجاد نمی‏شد. بلکه حتی اصلاً هیچ اختلافی ایجاد نمی‏شد، به ویژه آنکه امامیه قائل به عصمت </w:t>
      </w:r>
      <w:r w:rsidRPr="007728A4">
        <w:rPr>
          <w:rFonts w:ascii="Traditional Arabic" w:hAnsi="Traditional Arabic" w:cs="B Lotus"/>
          <w:rtl/>
          <w:lang w:bidi="fa-IR"/>
        </w:rPr>
        <w:t>«</w:t>
      </w:r>
      <w:r w:rsidRPr="000368F2">
        <w:rPr>
          <w:rStyle w:val="Char4"/>
          <w:rFonts w:hint="cs"/>
          <w:rtl/>
        </w:rPr>
        <w:t>امام</w:t>
      </w:r>
      <w:r w:rsidRPr="007728A4">
        <w:rPr>
          <w:rFonts w:ascii="Traditional Arabic" w:hAnsi="Traditional Arabic" w:cs="B Lotus"/>
          <w:rtl/>
          <w:lang w:bidi="fa-IR"/>
        </w:rPr>
        <w:t>»</w:t>
      </w:r>
      <w:r w:rsidRPr="000368F2">
        <w:rPr>
          <w:rStyle w:val="Char4"/>
          <w:rFonts w:hint="cs"/>
          <w:rtl/>
        </w:rPr>
        <w:t xml:space="preserve"> هستند!.</w:t>
      </w:r>
    </w:p>
    <w:p w:rsidR="000368F2" w:rsidRPr="000368F2" w:rsidRDefault="000368F2" w:rsidP="00984D9F">
      <w:pPr>
        <w:spacing w:line="250" w:lineRule="auto"/>
        <w:ind w:firstLine="340"/>
        <w:jc w:val="both"/>
        <w:rPr>
          <w:rStyle w:val="Char4"/>
          <w:spacing w:val="-4"/>
          <w:rtl/>
        </w:rPr>
      </w:pPr>
      <w:r w:rsidRPr="000368F2">
        <w:rPr>
          <w:rStyle w:val="Char4"/>
          <w:rFonts w:hint="cs"/>
          <w:spacing w:val="-4"/>
          <w:rtl/>
        </w:rPr>
        <w:t>اختلاف در حد مسائل جزئی فقهی نمانده بلکه به مسائل کلی‌ای که مسائل جزئی بر آن بنا می‏شوند، تجاوز نموده، تازه اختلاف آنان به اصول فقه هم رسیده است.</w:t>
      </w:r>
    </w:p>
    <w:p w:rsidR="000368F2" w:rsidRPr="007728A4" w:rsidRDefault="000368F2" w:rsidP="000368F2">
      <w:pPr>
        <w:pStyle w:val="a2"/>
        <w:spacing w:line="238" w:lineRule="auto"/>
        <w:rPr>
          <w:rtl/>
        </w:rPr>
      </w:pPr>
      <w:bookmarkStart w:id="40" w:name="_Toc248254600"/>
      <w:bookmarkStart w:id="41" w:name="_Toc248254678"/>
      <w:bookmarkStart w:id="42" w:name="_Toc248254848"/>
      <w:bookmarkStart w:id="43" w:name="_Toc273283749"/>
      <w:bookmarkStart w:id="44" w:name="_Toc273773318"/>
      <w:bookmarkStart w:id="45" w:name="_Toc372045288"/>
      <w:bookmarkStart w:id="46" w:name="_Toc391741094"/>
      <w:r w:rsidRPr="007728A4">
        <w:rPr>
          <w:rFonts w:hint="cs"/>
          <w:rtl/>
        </w:rPr>
        <w:t>اخباریون و اصولیون</w:t>
      </w:r>
      <w:bookmarkEnd w:id="40"/>
      <w:bookmarkEnd w:id="41"/>
      <w:bookmarkEnd w:id="42"/>
      <w:bookmarkEnd w:id="43"/>
      <w:bookmarkEnd w:id="44"/>
      <w:bookmarkEnd w:id="45"/>
      <w:bookmarkEnd w:id="46"/>
    </w:p>
    <w:p w:rsidR="000368F2" w:rsidRPr="000368F2" w:rsidRDefault="000368F2" w:rsidP="00984D9F">
      <w:pPr>
        <w:widowControl w:val="0"/>
        <w:spacing w:line="250" w:lineRule="auto"/>
        <w:jc w:val="both"/>
        <w:rPr>
          <w:rStyle w:val="Char4"/>
        </w:rPr>
      </w:pPr>
      <w:r w:rsidRPr="000368F2">
        <w:rPr>
          <w:rStyle w:val="Char4"/>
          <w:rFonts w:hint="cs"/>
          <w:rtl/>
        </w:rPr>
        <w:t>از جمله این مسائل کلی، تقسیم شدن شیعه -بنا به اختلافشان در دو رکن امامت، یعنی اجتهاد و حکم- به شیعه إخباریه و شیعه اصولیه می‏باشد. إخباریون اجتهاد بر فقیه را حرام می‏دانند، چون او غیر معصوم است و سخن را فقط در روایات موجود از شخص معصوم، منحصر می‏دانند. این افراد در این نظریه اخلاص بیشتری دارند، اما فشار واقعیت سبب شده که آنان در نظریه خودشان قصور و کوتاهی داشته باشند و عده‌ای از آنان -که جمهور شیعیان امروزی هستند- از این اصل عدول کنند و اجازه اجتهاد به غیر معصوم بدهند. و صلاحیتهای معصوم را به او عطا کنند به گونه‏ای که نپذیرفتن رأی او را همانند نپذیرفتن رأی معصوم قلمداد کنند</w:t>
      </w:r>
      <w:r w:rsidRPr="000368F2">
        <w:rPr>
          <w:rStyle w:val="Char4"/>
          <w:vertAlign w:val="superscript"/>
          <w:rtl/>
        </w:rPr>
        <w:footnoteReference w:id="9"/>
      </w:r>
      <w:r w:rsidRPr="000368F2">
        <w:rPr>
          <w:rStyle w:val="Char4"/>
          <w:rFonts w:hint="cs"/>
          <w:rtl/>
        </w:rPr>
        <w:t>.</w:t>
      </w:r>
    </w:p>
    <w:p w:rsidR="000368F2" w:rsidRPr="000368F2" w:rsidRDefault="000368F2" w:rsidP="00984D9F">
      <w:pPr>
        <w:spacing w:line="250" w:lineRule="auto"/>
        <w:ind w:firstLine="340"/>
        <w:jc w:val="both"/>
        <w:rPr>
          <w:rStyle w:val="Char4"/>
          <w:rtl/>
        </w:rPr>
      </w:pPr>
      <w:r w:rsidRPr="000368F2">
        <w:rPr>
          <w:rStyle w:val="Char4"/>
          <w:rFonts w:hint="cs"/>
          <w:rtl/>
        </w:rPr>
        <w:t>میان اخباریون و اصولیون، اختلافات و طعن و بدگویی تا حد تکفیر، و تفرق و جدال تا حد پیکار و جنگ که خدا خودش می‏داند، روی داده است.</w:t>
      </w:r>
    </w:p>
    <w:p w:rsidR="000368F2" w:rsidRPr="000368F2" w:rsidRDefault="000368F2" w:rsidP="00984D9F">
      <w:pPr>
        <w:spacing w:line="250" w:lineRule="auto"/>
        <w:ind w:firstLine="340"/>
        <w:jc w:val="both"/>
        <w:rPr>
          <w:rStyle w:val="Char4"/>
          <w:rtl/>
        </w:rPr>
      </w:pPr>
      <w:r w:rsidRPr="000368F2">
        <w:rPr>
          <w:rStyle w:val="Char4"/>
          <w:rFonts w:hint="cs"/>
          <w:rtl/>
        </w:rPr>
        <w:t xml:space="preserve">محمد سعید حکیم می‏گوید: </w:t>
      </w:r>
      <w:r w:rsidRPr="007728A4">
        <w:rPr>
          <w:rFonts w:ascii="Traditional Arabic" w:hAnsi="Traditional Arabic" w:cs="B Lotus"/>
          <w:rtl/>
          <w:lang w:bidi="fa-IR"/>
        </w:rPr>
        <w:t>«</w:t>
      </w:r>
      <w:r w:rsidRPr="000368F2">
        <w:rPr>
          <w:rStyle w:val="Char4"/>
          <w:rFonts w:hint="cs"/>
          <w:rtl/>
        </w:rPr>
        <w:t>همانا اصطلاح اخباری و اصولی به وحدت این گروهِ بر حق لطمه وارده کرده و بلای تفرق و چنددستگی و آشوب و بدگویی یکدیگر را به وجود آورده به گونه‏ای که به حد زیاده روی فاجعه انگیز رسیده است، به ویژه در مناطقی که هر دو گروه بودند و در معرض رویاویی با یکدیگر قرار داشته‌اند</w:t>
      </w:r>
      <w:r w:rsidRPr="007728A4">
        <w:rPr>
          <w:rFonts w:ascii="Traditional Arabic" w:hAnsi="Traditional Arabic" w:cs="B Lotus"/>
          <w:rtl/>
          <w:lang w:bidi="fa-IR"/>
        </w:rPr>
        <w:t>»</w:t>
      </w:r>
      <w:r w:rsidRPr="000368F2">
        <w:rPr>
          <w:rStyle w:val="Char4"/>
          <w:vertAlign w:val="superscript"/>
          <w:rtl/>
        </w:rPr>
        <w:footnoteReference w:id="10"/>
      </w:r>
      <w:r w:rsidRPr="007728A4">
        <w:rPr>
          <w:rFonts w:ascii="Traditional Arabic" w:hAnsi="Traditional Arabic" w:cs="B Lotus" w:hint="cs"/>
          <w:rtl/>
          <w:lang w:bidi="fa-IR"/>
        </w:rPr>
        <w:t>.</w:t>
      </w:r>
    </w:p>
    <w:p w:rsidR="000368F2" w:rsidRPr="000368F2" w:rsidRDefault="000368F2" w:rsidP="00984D9F">
      <w:pPr>
        <w:spacing w:line="250" w:lineRule="auto"/>
        <w:ind w:firstLine="340"/>
        <w:jc w:val="both"/>
        <w:rPr>
          <w:rStyle w:val="Char4"/>
          <w:rtl/>
        </w:rPr>
      </w:pPr>
      <w:r w:rsidRPr="000368F2">
        <w:rPr>
          <w:rStyle w:val="Char4"/>
          <w:rFonts w:hint="cs"/>
          <w:rtl/>
        </w:rPr>
        <w:t>بنابراین، میان این دو گروه اختلافات و منازعات و رد کردن همدیگر و تکفیر و بدگویی</w:t>
      </w:r>
      <w:r w:rsidRPr="000368F2">
        <w:rPr>
          <w:rStyle w:val="Char4"/>
          <w:rFonts w:hint="eastAsia"/>
          <w:rtl/>
        </w:rPr>
        <w:t>‌</w:t>
      </w:r>
      <w:r w:rsidRPr="000368F2">
        <w:rPr>
          <w:rStyle w:val="Char4"/>
          <w:rFonts w:hint="cs"/>
          <w:rtl/>
        </w:rPr>
        <w:t>های زیادی روی داده تا جایی که بعضی</w:t>
      </w:r>
      <w:r w:rsidRPr="000368F2">
        <w:rPr>
          <w:rStyle w:val="Char4"/>
          <w:rFonts w:hint="eastAsia"/>
          <w:rtl/>
        </w:rPr>
        <w:t>‌</w:t>
      </w:r>
      <w:r w:rsidRPr="000368F2">
        <w:rPr>
          <w:rStyle w:val="Char4"/>
          <w:rFonts w:hint="cs"/>
          <w:rtl/>
        </w:rPr>
        <w:t>شان به تحریم نماز پشت سر دیگری فتوا می‏دهند</w:t>
      </w:r>
      <w:r w:rsidRPr="000368F2">
        <w:rPr>
          <w:rStyle w:val="Char4"/>
          <w:vertAlign w:val="superscript"/>
          <w:rtl/>
        </w:rPr>
        <w:footnoteReference w:id="11"/>
      </w:r>
      <w:r w:rsidRPr="000368F2">
        <w:rPr>
          <w:rStyle w:val="Char4"/>
          <w:rFonts w:hint="cs"/>
          <w:rtl/>
        </w:rPr>
        <w:t>.</w:t>
      </w:r>
    </w:p>
    <w:p w:rsidR="000368F2" w:rsidRPr="000368F2" w:rsidRDefault="000368F2" w:rsidP="00984D9F">
      <w:pPr>
        <w:widowControl w:val="0"/>
        <w:ind w:firstLine="340"/>
        <w:jc w:val="both"/>
        <w:rPr>
          <w:rStyle w:val="Char4"/>
          <w:rtl/>
        </w:rPr>
      </w:pPr>
      <w:r w:rsidRPr="000368F2">
        <w:rPr>
          <w:rStyle w:val="Char4"/>
          <w:rFonts w:hint="cs"/>
          <w:rtl/>
        </w:rPr>
        <w:t>از میان بزرگان گروه اخباریه کسانی بوده‌اند که تألیفات اصولیون را با دست لمس نکرده‌اند تا دستشان نجس شود و از پشت لباسشان آن را می‏گرفتند...</w:t>
      </w:r>
      <w:r w:rsidRPr="000368F2">
        <w:rPr>
          <w:rStyle w:val="Char4"/>
          <w:vertAlign w:val="superscript"/>
          <w:rtl/>
        </w:rPr>
        <w:footnoteReference w:id="12"/>
      </w:r>
      <w:r w:rsidRPr="000368F2">
        <w:rPr>
          <w:rStyle w:val="Char4"/>
          <w:rFonts w:hint="cs"/>
          <w:rtl/>
        </w:rPr>
        <w:t xml:space="preserve"> تا جایی که معتقد بودند هر انسانی که در راهی می‏رود و کتابی از اصولیون در زیر بغلش دارد، ممکن است دچار دردِ سخت و جانسوزی گردد</w:t>
      </w:r>
      <w:r w:rsidRPr="000368F2">
        <w:rPr>
          <w:rStyle w:val="Char4"/>
          <w:vertAlign w:val="superscript"/>
          <w:rtl/>
        </w:rPr>
        <w:footnoteReference w:id="13"/>
      </w:r>
      <w:r w:rsidRPr="000368F2">
        <w:rPr>
          <w:rStyle w:val="Char4"/>
          <w:rFonts w:hint="cs"/>
          <w:rtl/>
        </w:rPr>
        <w:t>.</w:t>
      </w:r>
    </w:p>
    <w:p w:rsidR="000368F2" w:rsidRPr="000368F2" w:rsidRDefault="000368F2" w:rsidP="00984D9F">
      <w:pPr>
        <w:widowControl w:val="0"/>
        <w:ind w:firstLine="340"/>
        <w:jc w:val="both"/>
        <w:rPr>
          <w:rStyle w:val="Char4"/>
          <w:rtl/>
        </w:rPr>
      </w:pPr>
      <w:r w:rsidRPr="000368F2">
        <w:rPr>
          <w:rStyle w:val="Char4"/>
          <w:rFonts w:hint="cs"/>
          <w:rtl/>
        </w:rPr>
        <w:t>یوسف بحرانی می‏گوید: «همانا تقسیم شیعه به اخباری و مجتهد سبب شده که هر کدام زبان بدگویی و سب و دشنام بر یکدیگر دراز کنند که انگار دو گروه بر دین و امتی واحد نیستند»</w:t>
      </w:r>
      <w:r w:rsidRPr="000368F2">
        <w:rPr>
          <w:rStyle w:val="Char4"/>
          <w:vertAlign w:val="superscript"/>
          <w:rtl/>
        </w:rPr>
        <w:footnoteReference w:id="14"/>
      </w:r>
      <w:r w:rsidRPr="000368F2">
        <w:rPr>
          <w:rStyle w:val="Char4"/>
          <w:rFonts w:hint="cs"/>
          <w:rtl/>
        </w:rPr>
        <w:t>.</w:t>
      </w:r>
    </w:p>
    <w:p w:rsidR="000368F2" w:rsidRPr="000368F2" w:rsidRDefault="000368F2" w:rsidP="00984D9F">
      <w:pPr>
        <w:ind w:firstLine="340"/>
        <w:jc w:val="both"/>
        <w:rPr>
          <w:rStyle w:val="Char4"/>
          <w:spacing w:val="-2"/>
          <w:rtl/>
        </w:rPr>
      </w:pPr>
      <w:r w:rsidRPr="000368F2">
        <w:rPr>
          <w:rStyle w:val="Char4"/>
          <w:rFonts w:hint="cs"/>
          <w:spacing w:val="-2"/>
          <w:rtl/>
        </w:rPr>
        <w:t>محمد طالقانی می‏گوید: «هر گروه بر این باور بود که کشتن گروه دیگر واجب است. و قضایا و اختلافات موجود میان آنان تقریباً به امور ساده شخصی کشیده شد تا جایی که هر یک از دو خصم قصد انتقام و به خطر انداختن طرف مقابلش داشت»</w:t>
      </w:r>
      <w:r w:rsidRPr="000368F2">
        <w:rPr>
          <w:rStyle w:val="Char4"/>
          <w:spacing w:val="-2"/>
          <w:vertAlign w:val="superscript"/>
          <w:rtl/>
        </w:rPr>
        <w:footnoteReference w:id="15"/>
      </w:r>
      <w:r w:rsidRPr="000368F2">
        <w:rPr>
          <w:rStyle w:val="Char4"/>
          <w:rFonts w:hint="cs"/>
          <w:spacing w:val="-2"/>
          <w:rtl/>
        </w:rPr>
        <w:t>.</w:t>
      </w:r>
    </w:p>
    <w:p w:rsidR="000368F2" w:rsidRPr="007728A4" w:rsidRDefault="000368F2" w:rsidP="00984D9F">
      <w:pPr>
        <w:pStyle w:val="a2"/>
        <w:rPr>
          <w:rtl/>
        </w:rPr>
      </w:pPr>
      <w:bookmarkStart w:id="47" w:name="_Toc248254601"/>
      <w:bookmarkStart w:id="48" w:name="_Toc248254679"/>
      <w:bookmarkStart w:id="49" w:name="_Toc248254849"/>
      <w:bookmarkStart w:id="50" w:name="_Toc273283750"/>
      <w:bookmarkStart w:id="51" w:name="_Toc273773319"/>
      <w:bookmarkStart w:id="52" w:name="_Toc372045289"/>
      <w:bookmarkStart w:id="53" w:name="_Toc391741095"/>
      <w:r w:rsidRPr="007728A4">
        <w:rPr>
          <w:rFonts w:hint="cs"/>
          <w:rtl/>
        </w:rPr>
        <w:t>اختلاف اصولیون بر سر مسأله «ولایت فقیه»</w:t>
      </w:r>
      <w:bookmarkEnd w:id="47"/>
      <w:bookmarkEnd w:id="48"/>
      <w:bookmarkEnd w:id="49"/>
      <w:bookmarkEnd w:id="50"/>
      <w:bookmarkEnd w:id="51"/>
      <w:bookmarkEnd w:id="52"/>
      <w:bookmarkEnd w:id="53"/>
    </w:p>
    <w:p w:rsidR="000368F2" w:rsidRPr="000368F2" w:rsidRDefault="000368F2" w:rsidP="00984D9F">
      <w:pPr>
        <w:jc w:val="both"/>
        <w:rPr>
          <w:rStyle w:val="Char4"/>
          <w:rtl/>
        </w:rPr>
      </w:pPr>
      <w:r w:rsidRPr="000368F2">
        <w:rPr>
          <w:rStyle w:val="Char4"/>
          <w:rFonts w:hint="cs"/>
          <w:rtl/>
        </w:rPr>
        <w:t>سپس اصولیون -بنا به اختلاف در رکن دوم امامت که آن هم جایز نبودن حکمرانی و حکومت از جانب غیر معصوم است، بعد از آنکه جمهور در رکن اول کوتاهی نمودند- به دو دسته تقسیم شدند:</w:t>
      </w:r>
    </w:p>
    <w:p w:rsidR="000368F2" w:rsidRPr="000368F2" w:rsidRDefault="000368F2" w:rsidP="00984D9F">
      <w:pPr>
        <w:ind w:firstLine="340"/>
        <w:jc w:val="both"/>
        <w:rPr>
          <w:rStyle w:val="Char4"/>
          <w:rtl/>
        </w:rPr>
      </w:pPr>
      <w:r w:rsidRPr="000368F2">
        <w:rPr>
          <w:rStyle w:val="Char5"/>
          <w:rFonts w:hint="cs"/>
          <w:rtl/>
        </w:rPr>
        <w:t>الف</w:t>
      </w:r>
      <w:r w:rsidRPr="000368F2">
        <w:rPr>
          <w:rStyle w:val="Char4"/>
          <w:rFonts w:hint="cs"/>
          <w:rtl/>
        </w:rPr>
        <w:t>- دسته‌ای قائل به «ولایت فقیه» بودند و برای غیر معصوم که فقیه است، جایز می‏دانستند که حکومت را به دست بگیرد و صلاحیتهای معصوم را به او می‏دادند تا در رکن دوم هم همانند رکن اول کوتاهی کنند و از آن عدول نمایند.</w:t>
      </w:r>
    </w:p>
    <w:p w:rsidR="000368F2" w:rsidRPr="000368F2" w:rsidRDefault="000368F2" w:rsidP="00984D9F">
      <w:pPr>
        <w:ind w:firstLine="340"/>
        <w:jc w:val="both"/>
        <w:rPr>
          <w:rStyle w:val="Char4"/>
          <w:rtl/>
        </w:rPr>
      </w:pPr>
      <w:r w:rsidRPr="000368F2">
        <w:rPr>
          <w:rStyle w:val="Char5"/>
          <w:rFonts w:hint="cs"/>
          <w:rtl/>
        </w:rPr>
        <w:t>ب</w:t>
      </w:r>
      <w:r w:rsidRPr="000368F2">
        <w:rPr>
          <w:rStyle w:val="Char4"/>
          <w:rFonts w:hint="cs"/>
          <w:rtl/>
        </w:rPr>
        <w:t>- و دسته دیگر قائل به «ولایت فقیه» نبودند.</w:t>
      </w:r>
    </w:p>
    <w:p w:rsidR="000368F2" w:rsidRPr="000368F2" w:rsidRDefault="000368F2" w:rsidP="00984D9F">
      <w:pPr>
        <w:ind w:firstLine="340"/>
        <w:jc w:val="both"/>
        <w:rPr>
          <w:rStyle w:val="Char4"/>
          <w:rtl/>
        </w:rPr>
      </w:pPr>
      <w:r w:rsidRPr="000368F2">
        <w:rPr>
          <w:rStyle w:val="Char4"/>
          <w:rFonts w:hint="cs"/>
          <w:rtl/>
        </w:rPr>
        <w:t>ما نمی‏دانیم که سخن امام جعفر صادق در میان این معما چیست و موضع گیری اش در قبال این مسائل مهم و حساسی که اختلافات جزئی بیشماری در مسائل فقهی بر آن بنا می‏شود، کدام است؟</w:t>
      </w:r>
    </w:p>
    <w:p w:rsidR="000368F2" w:rsidRPr="000368F2" w:rsidRDefault="000368F2" w:rsidP="00984D9F">
      <w:pPr>
        <w:ind w:firstLine="340"/>
        <w:jc w:val="both"/>
        <w:rPr>
          <w:rStyle w:val="Char4"/>
          <w:rtl/>
        </w:rPr>
      </w:pPr>
      <w:r w:rsidRPr="000368F2">
        <w:rPr>
          <w:rStyle w:val="Char4"/>
          <w:rFonts w:hint="cs"/>
          <w:rtl/>
        </w:rPr>
        <w:t>و نمی‏دانیم که کدام یک از این اختلاف کنندگان، به مذهب امام جعفر اصابت نموده و درست مطابق مذهب او عمل کرده است؟</w:t>
      </w:r>
    </w:p>
    <w:tbl>
      <w:tblPr>
        <w:bidiVisual/>
        <w:tblW w:w="0" w:type="auto"/>
        <w:tblInd w:w="79" w:type="dxa"/>
        <w:tblLook w:val="04A0" w:firstRow="1" w:lastRow="0" w:firstColumn="1" w:lastColumn="0" w:noHBand="0" w:noVBand="1"/>
      </w:tblPr>
      <w:tblGrid>
        <w:gridCol w:w="2875"/>
        <w:gridCol w:w="499"/>
        <w:gridCol w:w="2891"/>
      </w:tblGrid>
      <w:tr w:rsidR="000368F2" w:rsidRPr="000368F2" w:rsidTr="000368F2">
        <w:tc>
          <w:tcPr>
            <w:tcW w:w="2875" w:type="dxa"/>
          </w:tcPr>
          <w:p w:rsidR="000368F2" w:rsidRPr="000368F2" w:rsidRDefault="000368F2" w:rsidP="000368F2">
            <w:pPr>
              <w:pStyle w:val="a4"/>
              <w:ind w:firstLine="0"/>
              <w:rPr>
                <w:sz w:val="2"/>
                <w:szCs w:val="2"/>
                <w:rtl/>
              </w:rPr>
            </w:pPr>
            <w:r w:rsidRPr="000368F2">
              <w:rPr>
                <w:rtl/>
              </w:rPr>
              <w:t>وکلٌ یدَّعی وصلاً بجعفر</w:t>
            </w:r>
            <w:r w:rsidRPr="000368F2">
              <w:rPr>
                <w:rtl/>
              </w:rPr>
              <w:br/>
            </w:r>
          </w:p>
        </w:tc>
        <w:tc>
          <w:tcPr>
            <w:tcW w:w="499" w:type="dxa"/>
          </w:tcPr>
          <w:p w:rsidR="000368F2" w:rsidRPr="000368F2" w:rsidRDefault="000368F2" w:rsidP="000368F2">
            <w:pPr>
              <w:pStyle w:val="a4"/>
              <w:rPr>
                <w:rStyle w:val="Char4"/>
                <w:rFonts w:ascii="KFGQPC Uthman Taha Naskh" w:hAnsi="KFGQPC Uthman Taha Naskh" w:cs="mylotus"/>
                <w:rtl/>
              </w:rPr>
            </w:pPr>
          </w:p>
        </w:tc>
        <w:tc>
          <w:tcPr>
            <w:tcW w:w="2891" w:type="dxa"/>
          </w:tcPr>
          <w:p w:rsidR="000368F2" w:rsidRPr="000368F2" w:rsidRDefault="000368F2" w:rsidP="000368F2">
            <w:pPr>
              <w:pStyle w:val="a4"/>
              <w:ind w:firstLine="0"/>
              <w:rPr>
                <w:sz w:val="2"/>
                <w:szCs w:val="2"/>
                <w:rtl/>
              </w:rPr>
            </w:pPr>
            <w:r w:rsidRPr="000368F2">
              <w:rPr>
                <w:rtl/>
              </w:rPr>
              <w:t>وجعفرُ لا یُقِرُّ لهم بذاکا</w:t>
            </w:r>
            <w:r w:rsidRPr="000368F2">
              <w:rPr>
                <w:rtl/>
              </w:rPr>
              <w:br/>
            </w:r>
          </w:p>
        </w:tc>
      </w:tr>
    </w:tbl>
    <w:p w:rsidR="000368F2" w:rsidRDefault="000368F2" w:rsidP="00984D9F">
      <w:pPr>
        <w:spacing w:line="250" w:lineRule="auto"/>
        <w:ind w:firstLine="340"/>
        <w:jc w:val="both"/>
        <w:rPr>
          <w:rFonts w:cs="B Titr"/>
          <w:sz w:val="34"/>
          <w:szCs w:val="34"/>
          <w:rtl/>
        </w:rPr>
      </w:pPr>
      <w:r w:rsidRPr="000368F2">
        <w:rPr>
          <w:rStyle w:val="Char4"/>
          <w:rFonts w:hint="cs"/>
          <w:rtl/>
        </w:rPr>
        <w:t xml:space="preserve">«هر گروه ادعای پیروی از جعفر دارد، در حالی که جعفر هیچ کدام را قبول ندارد». پس امام جعفر، امامی و اخباری و اصولی و خمینی و نراقی نبوده که قائل به «ولایت فقیه» باشد همان طور «خوئی» نبوده که قائل به «ولایت فقیه» نباشد. بلکه حتی «جعفری» هم نبوده است و بر هر کسی که ادعا می‏کند امام جعفر چنان بوده و در نتیجه یکی از این رویکردها و گرایشهای مختلف را به او نسبت داده، محال است که ادعایش را با دلیلی معتبر اثبات نماید و آنچه می‏گوید ادعایی بیش نیست. </w:t>
      </w:r>
    </w:p>
    <w:p w:rsidR="000368F2" w:rsidRPr="007728A4" w:rsidRDefault="000368F2" w:rsidP="000368F2">
      <w:pPr>
        <w:pStyle w:val="a2"/>
        <w:rPr>
          <w:rtl/>
        </w:rPr>
      </w:pPr>
      <w:bookmarkStart w:id="54" w:name="_Toc248254602"/>
      <w:bookmarkStart w:id="55" w:name="_Toc248254680"/>
      <w:bookmarkStart w:id="56" w:name="_Toc248254850"/>
      <w:bookmarkStart w:id="57" w:name="_Toc273283751"/>
      <w:bookmarkStart w:id="58" w:name="_Toc273773320"/>
      <w:bookmarkStart w:id="59" w:name="_Toc372045290"/>
      <w:bookmarkStart w:id="60" w:name="_Toc391741096"/>
      <w:r w:rsidRPr="007728A4">
        <w:rPr>
          <w:rFonts w:hint="cs"/>
          <w:rtl/>
        </w:rPr>
        <w:t>هر فقیهی مذهب جداگانه</w:t>
      </w:r>
      <w:r w:rsidRPr="007728A4">
        <w:rPr>
          <w:rFonts w:hint="eastAsia"/>
          <w:rtl/>
        </w:rPr>
        <w:t>‌</w:t>
      </w:r>
      <w:r w:rsidRPr="007728A4">
        <w:rPr>
          <w:rFonts w:hint="cs"/>
          <w:rtl/>
        </w:rPr>
        <w:t>ای دارد</w:t>
      </w:r>
      <w:bookmarkEnd w:id="54"/>
      <w:bookmarkEnd w:id="55"/>
      <w:bookmarkEnd w:id="56"/>
      <w:bookmarkEnd w:id="57"/>
      <w:bookmarkEnd w:id="58"/>
      <w:bookmarkEnd w:id="59"/>
      <w:bookmarkEnd w:id="60"/>
    </w:p>
    <w:p w:rsidR="000368F2" w:rsidRPr="000368F2" w:rsidRDefault="000368F2" w:rsidP="00984D9F">
      <w:pPr>
        <w:spacing w:line="250" w:lineRule="auto"/>
        <w:jc w:val="both"/>
        <w:rPr>
          <w:rStyle w:val="Char4"/>
          <w:spacing w:val="-2"/>
          <w:rtl/>
        </w:rPr>
      </w:pPr>
      <w:r w:rsidRPr="000368F2">
        <w:rPr>
          <w:rStyle w:val="Char4"/>
          <w:rFonts w:hint="cs"/>
          <w:spacing w:val="-2"/>
          <w:rtl/>
        </w:rPr>
        <w:t xml:space="preserve">همانا حقیقت فقه تشیع یا آنچه که </w:t>
      </w:r>
      <w:r w:rsidRPr="000368F2">
        <w:rPr>
          <w:rFonts w:ascii="Traditional Arabic" w:hAnsi="Traditional Arabic" w:cs="B Lotus"/>
          <w:spacing w:val="-2"/>
          <w:rtl/>
          <w:lang w:bidi="fa-IR"/>
        </w:rPr>
        <w:t>«</w:t>
      </w:r>
      <w:r w:rsidRPr="000368F2">
        <w:rPr>
          <w:rStyle w:val="Char4"/>
          <w:rFonts w:hint="cs"/>
          <w:spacing w:val="-2"/>
          <w:rtl/>
        </w:rPr>
        <w:t>مذهب جعفری</w:t>
      </w:r>
      <w:r w:rsidRPr="000368F2">
        <w:rPr>
          <w:rFonts w:ascii="Traditional Arabic" w:hAnsi="Traditional Arabic" w:cs="B Lotus"/>
          <w:spacing w:val="-2"/>
          <w:rtl/>
          <w:lang w:bidi="fa-IR"/>
        </w:rPr>
        <w:t>»</w:t>
      </w:r>
      <w:r w:rsidRPr="000368F2">
        <w:rPr>
          <w:rStyle w:val="Char4"/>
          <w:rFonts w:hint="cs"/>
          <w:spacing w:val="-2"/>
          <w:rtl/>
        </w:rPr>
        <w:t xml:space="preserve"> نام دارد، از اقوال و فتاوای فقهاء و مجتهدین تجاوز نمی‏کند. پس «فقه جعفر» در واقع، اقوال یا فتاوای امام جعفر صادق یا هر امامی ‏از دوازده امام اهل بیت که این فقه را به آنان چسبانده‌اند، نیست.</w:t>
      </w:r>
    </w:p>
    <w:p w:rsidR="000368F2" w:rsidRPr="00984D9F" w:rsidRDefault="000368F2" w:rsidP="000368F2">
      <w:pPr>
        <w:pStyle w:val="a9"/>
        <w:rPr>
          <w:spacing w:val="-4"/>
          <w:rtl/>
        </w:rPr>
      </w:pPr>
      <w:r w:rsidRPr="00984D9F">
        <w:rPr>
          <w:rFonts w:hint="cs"/>
          <w:spacing w:val="-4"/>
          <w:rtl/>
        </w:rPr>
        <w:t>و فقیه قول «امام» را نقل نمی‏کند، بلکه هر فقیه رساله علمی و فتاوایی دارد که استنباطی از آراء و نظرات خودش است و رأی «امام» یا قول او نیست. و هر فقیه برای خود مجموعه‌ای از مقلدانی دارد که هیچ کدام اجازه تقلید از دیگری ندارد.</w:t>
      </w:r>
    </w:p>
    <w:p w:rsidR="000368F2" w:rsidRPr="000368F2" w:rsidRDefault="000368F2" w:rsidP="00984D9F">
      <w:pPr>
        <w:spacing w:line="250" w:lineRule="auto"/>
        <w:ind w:firstLine="340"/>
        <w:jc w:val="both"/>
        <w:rPr>
          <w:rStyle w:val="Char4"/>
          <w:spacing w:val="-2"/>
          <w:rtl/>
        </w:rPr>
      </w:pPr>
      <w:r w:rsidRPr="000368F2">
        <w:rPr>
          <w:rStyle w:val="Char4"/>
          <w:rFonts w:hint="cs"/>
          <w:spacing w:val="-2"/>
          <w:rtl/>
        </w:rPr>
        <w:t xml:space="preserve">اگر اقوال فقهاء استنباطی از قول امام یا قول خود امام می‏بود، آنان یکی می‏بودند و هیچ اختلافی نمی‏داشتند و بر مقلد تقلید از غیر مجتهدش را حرام نمی‏دانستند. </w:t>
      </w:r>
    </w:p>
    <w:p w:rsidR="000368F2" w:rsidRPr="000368F2" w:rsidRDefault="000368F2" w:rsidP="00984D9F">
      <w:pPr>
        <w:widowControl w:val="0"/>
        <w:spacing w:line="250" w:lineRule="auto"/>
        <w:ind w:firstLine="340"/>
        <w:jc w:val="both"/>
        <w:rPr>
          <w:rStyle w:val="Char4"/>
          <w:rtl/>
        </w:rPr>
      </w:pPr>
      <w:r w:rsidRPr="000368F2">
        <w:rPr>
          <w:rStyle w:val="Char4"/>
          <w:rFonts w:hint="cs"/>
          <w:rtl/>
        </w:rPr>
        <w:t>همانا اینها دلایل بسیار واضح و واقعی و ملموسی هستند که نشان می‏دهند شیعه امامیه از فتاوای فقهاء پیروی می‏نمایند نه از اقوال ائمه. و این سبب شده که ادعایشان مبنی بر تبعیت از جعفر یا عمل کردن به «فقه جعفری» ادعای خالی و بی معنی باشد و آن را از اساس، نقض و باطل می‏سازد.</w:t>
      </w:r>
    </w:p>
    <w:p w:rsidR="000368F2" w:rsidRPr="00984D9F" w:rsidRDefault="000368F2" w:rsidP="00984D9F">
      <w:pPr>
        <w:widowControl w:val="0"/>
        <w:spacing w:line="250" w:lineRule="auto"/>
        <w:ind w:firstLine="340"/>
        <w:jc w:val="both"/>
        <w:rPr>
          <w:rStyle w:val="Char4"/>
          <w:spacing w:val="-4"/>
          <w:rtl/>
        </w:rPr>
      </w:pPr>
      <w:r w:rsidRPr="00984D9F">
        <w:rPr>
          <w:rStyle w:val="Char4"/>
          <w:rFonts w:hint="cs"/>
          <w:spacing w:val="-4"/>
          <w:rtl/>
        </w:rPr>
        <w:t>وقتی امامیه در واقع عملی شان به اقوال مجتهدین عمل می‏کنند، پس برتری</w:t>
      </w:r>
      <w:r w:rsidRPr="00984D9F">
        <w:rPr>
          <w:rStyle w:val="Char4"/>
          <w:rFonts w:hint="eastAsia"/>
          <w:spacing w:val="-4"/>
          <w:rtl/>
        </w:rPr>
        <w:t>‌</w:t>
      </w:r>
      <w:r w:rsidRPr="00984D9F">
        <w:rPr>
          <w:rStyle w:val="Char4"/>
          <w:rFonts w:hint="cs"/>
          <w:spacing w:val="-4"/>
          <w:rtl/>
        </w:rPr>
        <w:t>شان بر بقیه مذاهب فقهی اسلامی‏که آنان هم به اقوال مجتهدین عمل می‏نمایند، چیست؟</w:t>
      </w:r>
    </w:p>
    <w:p w:rsidR="000368F2" w:rsidRPr="000368F2" w:rsidRDefault="000368F2" w:rsidP="00984D9F">
      <w:pPr>
        <w:widowControl w:val="0"/>
        <w:spacing w:line="242" w:lineRule="auto"/>
        <w:ind w:firstLine="340"/>
        <w:jc w:val="both"/>
        <w:rPr>
          <w:rStyle w:val="Char4"/>
          <w:rtl/>
        </w:rPr>
      </w:pPr>
      <w:r w:rsidRPr="000368F2">
        <w:rPr>
          <w:rStyle w:val="Char4"/>
          <w:rFonts w:hint="cs"/>
          <w:rtl/>
        </w:rPr>
        <w:t>اگر گفته شود: همانا فقهاء ما در پرتو قول «امام» اجتهاد می‏کنند، در جواب گوییم: فقهاء بقیه مذاهب هم در پرتو قول پیامبر</w:t>
      </w:r>
      <w:r>
        <w:rPr>
          <w:rFonts w:cs="CTraditional Arabic" w:hint="cs"/>
          <w:szCs w:val="26"/>
          <w:rtl/>
          <w:lang w:bidi="fa-IR"/>
        </w:rPr>
        <w:t xml:space="preserve"> </w:t>
      </w:r>
      <w:r w:rsidRPr="00991EAC">
        <w:rPr>
          <w:rFonts w:cs="CTraditional Arabic" w:hint="cs"/>
          <w:szCs w:val="26"/>
          <w:rtl/>
          <w:lang w:bidi="fa-IR"/>
        </w:rPr>
        <w:t>ص</w:t>
      </w:r>
      <w:r w:rsidRPr="000368F2">
        <w:rPr>
          <w:rStyle w:val="Char4"/>
          <w:rFonts w:hint="cs"/>
          <w:rtl/>
        </w:rPr>
        <w:t xml:space="preserve"> اجتهاد می‏کنند. و بدون شک قول پیامبر</w:t>
      </w:r>
      <w:r>
        <w:rPr>
          <w:rStyle w:val="Char4"/>
          <w:rFonts w:hint="cs"/>
          <w:rtl/>
        </w:rPr>
        <w:t xml:space="preserve"> </w:t>
      </w:r>
      <w:r w:rsidRPr="00991EAC">
        <w:rPr>
          <w:rFonts w:cs="CTraditional Arabic" w:hint="cs"/>
          <w:szCs w:val="26"/>
          <w:rtl/>
          <w:lang w:bidi="fa-IR"/>
        </w:rPr>
        <w:t>ص</w:t>
      </w:r>
      <w:r w:rsidRPr="000368F2">
        <w:rPr>
          <w:rStyle w:val="Char4"/>
          <w:rFonts w:hint="cs"/>
          <w:rtl/>
        </w:rPr>
        <w:t xml:space="preserve"> درخشندگی و نورانیت بیشتری از قول امام دارد. و این مزیت و برتری بقیه مذاهب است که تمام مذاهب فقهی امامیه فاقد آن هستند.</w:t>
      </w:r>
    </w:p>
    <w:p w:rsidR="000368F2" w:rsidRPr="000368F2" w:rsidRDefault="000368F2" w:rsidP="00984D9F">
      <w:pPr>
        <w:spacing w:line="242" w:lineRule="auto"/>
        <w:ind w:firstLine="340"/>
        <w:jc w:val="both"/>
        <w:rPr>
          <w:rStyle w:val="Char4"/>
          <w:rtl/>
        </w:rPr>
      </w:pPr>
      <w:r w:rsidRPr="000368F2">
        <w:rPr>
          <w:rStyle w:val="Char4"/>
          <w:rFonts w:hint="cs"/>
          <w:rtl/>
        </w:rPr>
        <w:t>تازه این به فرض صحت روایت از «امام» است، پس وقتی که اکثر چیزهایی که روایت شده، باید پیچیده شوند و نقل نشوند، وضع و حال چگونه است؟!.</w:t>
      </w:r>
    </w:p>
    <w:p w:rsidR="000368F2" w:rsidRPr="000368F2" w:rsidRDefault="000368F2" w:rsidP="00984D9F">
      <w:pPr>
        <w:spacing w:line="242" w:lineRule="auto"/>
        <w:ind w:firstLine="340"/>
        <w:jc w:val="both"/>
        <w:rPr>
          <w:rStyle w:val="Char4"/>
          <w:rtl/>
        </w:rPr>
      </w:pPr>
      <w:r w:rsidRPr="000368F2">
        <w:rPr>
          <w:rStyle w:val="Char4"/>
          <w:rFonts w:hint="cs"/>
          <w:rtl/>
        </w:rPr>
        <w:t>شگفت تر آنکه آنان برای فتاوای فقهاء قداستی قائل‌اند که -بنا به اعتقاد خود- برای اقوال ائمه قائل‌اند، چون از نظر آنان نپذیرفتن رأی فقیه به مانند نپذیرفتن رأی امام، حرام است. که اندکی قبل نمونه‌ای از آن را ذکر کردیم.</w:t>
      </w:r>
    </w:p>
    <w:p w:rsidR="000368F2" w:rsidRPr="000368F2" w:rsidRDefault="000368F2" w:rsidP="00984D9F">
      <w:pPr>
        <w:spacing w:line="242" w:lineRule="auto"/>
        <w:ind w:firstLine="340"/>
        <w:jc w:val="both"/>
        <w:rPr>
          <w:rStyle w:val="Char4"/>
          <w:rtl/>
        </w:rPr>
      </w:pPr>
      <w:r w:rsidRPr="000368F2">
        <w:rPr>
          <w:rStyle w:val="Char4"/>
          <w:rFonts w:hint="cs"/>
          <w:rtl/>
        </w:rPr>
        <w:t>همانا هر فقیهی از فقهاء امامیه -در واقع- مذهب علیحده و جداگانه‌ای دارد که برای خود، پیروان و مقلدانی دارد که نمی‏توانند از مجتهد دیگری غیر از او تقلید نمایند. این چیزی است که علماءشان صراحتاً بدان اعتراف نموده‌اند.</w:t>
      </w:r>
    </w:p>
    <w:p w:rsidR="000368F2" w:rsidRPr="000368F2" w:rsidRDefault="000368F2" w:rsidP="00984D9F">
      <w:pPr>
        <w:spacing w:line="242" w:lineRule="auto"/>
        <w:ind w:firstLine="340"/>
        <w:jc w:val="both"/>
        <w:rPr>
          <w:rStyle w:val="Char4"/>
          <w:rtl/>
        </w:rPr>
      </w:pPr>
      <w:r w:rsidRPr="000368F2">
        <w:rPr>
          <w:rStyle w:val="Char4"/>
          <w:rFonts w:hint="cs"/>
          <w:rtl/>
        </w:rPr>
        <w:t>محمد حسین فضل الله می‏گوید: «همانا مشکلی که در تعدد مراجع تقلید با آن مواجه هستیم همان مشکلی است که در تعدد مذاهب فقهی با آن مواجه ایم، زیرا مراجع تقلید از جهت طبیعت تنوع فتاوا و نوع آراء و نظرات در این زمینه، همان مذاهب متعدد فقهی است»</w:t>
      </w:r>
      <w:r w:rsidRPr="000368F2">
        <w:rPr>
          <w:rStyle w:val="Char4"/>
          <w:vertAlign w:val="superscript"/>
          <w:rtl/>
        </w:rPr>
        <w:footnoteReference w:id="16"/>
      </w:r>
      <w:r w:rsidRPr="000368F2">
        <w:rPr>
          <w:rStyle w:val="Char4"/>
          <w:rFonts w:hint="cs"/>
          <w:rtl/>
        </w:rPr>
        <w:t>.</w:t>
      </w:r>
    </w:p>
    <w:p w:rsidR="000368F2" w:rsidRPr="000368F2" w:rsidRDefault="000368F2" w:rsidP="00984D9F">
      <w:pPr>
        <w:widowControl w:val="0"/>
        <w:spacing w:line="242" w:lineRule="auto"/>
        <w:ind w:firstLine="340"/>
        <w:jc w:val="both"/>
        <w:rPr>
          <w:rStyle w:val="Char4"/>
          <w:rtl/>
        </w:rPr>
      </w:pPr>
      <w:r w:rsidRPr="000368F2">
        <w:rPr>
          <w:rStyle w:val="Char4"/>
          <w:rFonts w:hint="cs"/>
          <w:rtl/>
        </w:rPr>
        <w:t>و این فقهاء در بین خود اختلافات شدیدی دارند، و «رساله های علمی‏شان»</w:t>
      </w:r>
      <w:r w:rsidRPr="000368F2">
        <w:rPr>
          <w:rStyle w:val="Char4"/>
          <w:rtl/>
        </w:rPr>
        <w:footnoteReference w:id="17"/>
      </w:r>
      <w:r w:rsidRPr="000368F2">
        <w:rPr>
          <w:rStyle w:val="Char4"/>
          <w:rFonts w:hint="cs"/>
          <w:rtl/>
        </w:rPr>
        <w:t xml:space="preserve"> به وضوح بر این اختلاف گواه است.</w:t>
      </w:r>
    </w:p>
    <w:p w:rsidR="000368F2" w:rsidRPr="000368F2" w:rsidRDefault="000368F2" w:rsidP="00984D9F">
      <w:pPr>
        <w:widowControl w:val="0"/>
        <w:spacing w:line="242" w:lineRule="auto"/>
        <w:ind w:firstLine="340"/>
        <w:jc w:val="both"/>
        <w:rPr>
          <w:rStyle w:val="Char4"/>
          <w:rtl/>
        </w:rPr>
      </w:pPr>
      <w:r w:rsidRPr="000368F2">
        <w:rPr>
          <w:rStyle w:val="Char4"/>
          <w:rFonts w:hint="cs"/>
          <w:rtl/>
        </w:rPr>
        <w:t>اختلاف میان مقلدانشان تا حدی است که آنان پشت سر کسی که از غیر مرجع تقلیدشان تقلید می‏کند، نماز نمی‏خوانند. و مراجع تقلید تا حدی با هم اختلاف دارند که هر یک ادعا می‏کند که او عالم</w:t>
      </w:r>
      <w:r w:rsidRPr="000368F2">
        <w:rPr>
          <w:rStyle w:val="Char4"/>
          <w:rFonts w:hint="eastAsia"/>
          <w:rtl/>
        </w:rPr>
        <w:t>‌</w:t>
      </w:r>
      <w:r w:rsidRPr="000368F2">
        <w:rPr>
          <w:rStyle w:val="Char4"/>
          <w:rFonts w:hint="cs"/>
          <w:rtl/>
        </w:rPr>
        <w:t>تر است و تقلید از غیر خودش جایز نیست.</w:t>
      </w:r>
    </w:p>
    <w:p w:rsidR="000368F2" w:rsidRPr="000368F2" w:rsidRDefault="000368F2" w:rsidP="00984D9F">
      <w:pPr>
        <w:spacing w:line="250" w:lineRule="auto"/>
        <w:ind w:firstLine="340"/>
        <w:jc w:val="both"/>
        <w:rPr>
          <w:rStyle w:val="Char4"/>
          <w:rtl/>
        </w:rPr>
      </w:pPr>
      <w:r w:rsidRPr="000368F2">
        <w:rPr>
          <w:rStyle w:val="Char4"/>
          <w:rFonts w:hint="cs"/>
          <w:rtl/>
        </w:rPr>
        <w:t>اگر این فقها در واقع تابع مذهب جعفر صادق می‏بودند، در یک مسأله فقهی میان خود اختلاف نمی‏داشتند، زیرا اقوال معصوم متعدد یا متناقض نیست صرف نظر از اینکه این اختلاف عجیب داشته باشد.</w:t>
      </w:r>
    </w:p>
    <w:p w:rsidR="000368F2" w:rsidRPr="007728A4" w:rsidRDefault="000368F2" w:rsidP="000368F2">
      <w:pPr>
        <w:pStyle w:val="a2"/>
        <w:spacing w:line="238" w:lineRule="auto"/>
        <w:rPr>
          <w:rtl/>
        </w:rPr>
      </w:pPr>
      <w:bookmarkStart w:id="61" w:name="_Toc248254603"/>
      <w:bookmarkStart w:id="62" w:name="_Toc248254681"/>
      <w:bookmarkStart w:id="63" w:name="_Toc248254851"/>
      <w:bookmarkStart w:id="64" w:name="_Toc273283752"/>
      <w:bookmarkStart w:id="65" w:name="_Toc273773321"/>
      <w:bookmarkStart w:id="66" w:name="_Toc372045291"/>
      <w:bookmarkStart w:id="67" w:name="_Toc391741097"/>
      <w:r w:rsidRPr="007728A4">
        <w:rPr>
          <w:rFonts w:hint="cs"/>
          <w:rtl/>
        </w:rPr>
        <w:t>تقلید نکردن از مجتهد مرده</w:t>
      </w:r>
      <w:bookmarkEnd w:id="61"/>
      <w:bookmarkEnd w:id="62"/>
      <w:bookmarkEnd w:id="63"/>
      <w:bookmarkEnd w:id="64"/>
      <w:bookmarkEnd w:id="65"/>
      <w:bookmarkEnd w:id="66"/>
      <w:bookmarkEnd w:id="67"/>
    </w:p>
    <w:p w:rsidR="000368F2" w:rsidRPr="000368F2" w:rsidRDefault="000368F2" w:rsidP="00984D9F">
      <w:pPr>
        <w:spacing w:line="250" w:lineRule="auto"/>
        <w:jc w:val="both"/>
        <w:rPr>
          <w:rStyle w:val="Char4"/>
          <w:spacing w:val="-2"/>
          <w:rtl/>
        </w:rPr>
      </w:pPr>
      <w:r w:rsidRPr="000368F2">
        <w:rPr>
          <w:rStyle w:val="Char4"/>
          <w:rFonts w:hint="cs"/>
          <w:spacing w:val="-2"/>
          <w:rtl/>
        </w:rPr>
        <w:t>یکی از دلایل واضح بر اینکه امامیه تابع مذهب امام جعفر صادق نیستند و بلکه تنها تابع مذاهب فقها و مجتهدانشان هستند، این است که از نظر آنان -به ویژه اصولیانشان که امروزه اکثر شیعیان را تشکیل می‏دهد- تقلید از مرده در ابتدا مادام که در حال حیات آن فقیه، از مقلدانش نباشد، بر شخص عامی حرام است. یعنی مذهب فقیه با مرگش پایان می‌یابد. پس اگر فقه و مذهب او همان فقه و مذهب خود جعفر صادق می‏بود، پیروی از او پس از مرگش حرام نمی‏بود، چون فقه و دانش معصوم با مرگش از بین نمی‏رود و تغییر نمی‌یابد. آنان دعا می‏کنند که بر مذهب امام جعفر هستند، پس اگر این فقه و مذهبی که شخص فقیه با مرگ خودش به جا گذاشته برگرفته از مذهب امام جعفر می‏بود، آن وقت فقط و فقط خود مذهب امام جعفر را به جا گذاشته بود. پس این قضیه از دو حال خارج نیست: یا فقه و مذهبی که فقها به جا گذاشته‌اند مطابق مذهب جعفر است، که در این صورت آنان مذهب جعفر را کنار گذاشته و پس از مرگ فقیه معینی، از مذهب دیگری پیروی می‏کنند، و یا این چنین نیست که در آن صورت فقهاء از اساس تابع مذهب امام جعفر نبوده‌اند. هر دو حالت ثابت می‏نماید که فقه امامیه در یک دره است و فقه امام جعفر در دره‌ای دیگر.</w:t>
      </w:r>
    </w:p>
    <w:p w:rsidR="000368F2" w:rsidRPr="007728A4" w:rsidRDefault="000368F2" w:rsidP="000368F2">
      <w:pPr>
        <w:pStyle w:val="a2"/>
        <w:spacing w:line="238" w:lineRule="auto"/>
        <w:rPr>
          <w:rtl/>
        </w:rPr>
      </w:pPr>
      <w:bookmarkStart w:id="68" w:name="_Toc248254604"/>
      <w:bookmarkStart w:id="69" w:name="_Toc248254682"/>
      <w:bookmarkStart w:id="70" w:name="_Toc248254852"/>
      <w:bookmarkStart w:id="71" w:name="_Toc273283753"/>
      <w:bookmarkStart w:id="72" w:name="_Toc273773322"/>
      <w:bookmarkStart w:id="73" w:name="_Toc372045292"/>
      <w:bookmarkStart w:id="74" w:name="_Toc391741098"/>
      <w:r w:rsidRPr="007728A4">
        <w:rPr>
          <w:rFonts w:hint="cs"/>
          <w:rtl/>
        </w:rPr>
        <w:t>دریای بدون ساحل</w:t>
      </w:r>
      <w:bookmarkEnd w:id="68"/>
      <w:bookmarkEnd w:id="69"/>
      <w:bookmarkEnd w:id="70"/>
      <w:bookmarkEnd w:id="71"/>
      <w:bookmarkEnd w:id="72"/>
      <w:bookmarkEnd w:id="73"/>
      <w:bookmarkEnd w:id="74"/>
    </w:p>
    <w:p w:rsidR="000368F2" w:rsidRPr="000368F2" w:rsidRDefault="000368F2" w:rsidP="00984D9F">
      <w:pPr>
        <w:widowControl w:val="0"/>
        <w:spacing w:line="250" w:lineRule="auto"/>
        <w:jc w:val="both"/>
        <w:rPr>
          <w:rStyle w:val="Char4"/>
          <w:rtl/>
        </w:rPr>
      </w:pPr>
      <w:r w:rsidRPr="000368F2">
        <w:rPr>
          <w:rStyle w:val="Char4"/>
          <w:rFonts w:hint="cs"/>
          <w:rtl/>
        </w:rPr>
        <w:t xml:space="preserve">این چنین می‏بینیم که بحث کردن در این موضوع، فرو رفتن در دریایی است که ساحل ندارد. و به هر حال همانا اختلاف فقهاء امامیه در بین خود به طور قطع ثابت می‏نماید که آنان بر مذهب امام جعفر صادق نیستند، چون اقوال معصوم متعدد یا </w:t>
      </w:r>
      <w:r w:rsidRPr="000368F2">
        <w:rPr>
          <w:rStyle w:val="Char4"/>
          <w:rFonts w:hint="cs"/>
          <w:spacing w:val="-2"/>
          <w:rtl/>
        </w:rPr>
        <w:t xml:space="preserve">متناقض نیست. پس تعدد و تناقض اقوال به طور قطع نشان می‏دهد که منبع و مرجع آن اقوال، یکی نیست. پس یا امام جعفر، معصوم است، که در این صورت این اقوال گوناگون از وی صادر نشده است. و یا معصوم نیست، که در این صورت مذهب جعفری از اساس منتفی است. حتی به فرض عدم عصمتش معقول نیست که همه این اقوال گوناگون از یک فقیه سر زده باشد، به خاطر کثرت و تناقضشان. آری، اقوال فقیه بعضی مواقع متعدد یا متناقض است اما نه به این درجه. آیا هیچ می‏دانی که اختلافات </w:t>
      </w:r>
      <w:r>
        <w:rPr>
          <w:rStyle w:val="Char4"/>
          <w:rFonts w:hint="cs"/>
          <w:spacing w:val="-2"/>
          <w:rtl/>
        </w:rPr>
        <w:t>«مذهب جعفری» در کثرت و گوناگونی</w:t>
      </w:r>
      <w:r>
        <w:rPr>
          <w:rStyle w:val="Char4"/>
          <w:rFonts w:hint="eastAsia"/>
          <w:spacing w:val="-2"/>
          <w:rtl/>
        </w:rPr>
        <w:t>‌</w:t>
      </w:r>
      <w:r w:rsidRPr="000368F2">
        <w:rPr>
          <w:rStyle w:val="Char4"/>
          <w:rFonts w:hint="cs"/>
          <w:spacing w:val="-2"/>
          <w:rtl/>
        </w:rPr>
        <w:t>شان از اختلافات همه مذاهب چهارگانه اهل سنت، بیشتر است؟ و این چیزی است که فقهاء و دانشمندان بزرگشان بدان اعتراف نموده‌اند. حتی بعضی از آنان به صراحت گفته‌اند: «اگر به فتاوای دانشمندان معاصرمان بنگریم، خواهیم دید که همه آنان از دایره مذهب شیعه خارج‌اند»</w:t>
      </w:r>
      <w:r w:rsidRPr="000368F2">
        <w:rPr>
          <w:rStyle w:val="Char4"/>
          <w:spacing w:val="-2"/>
          <w:vertAlign w:val="superscript"/>
          <w:rtl/>
        </w:rPr>
        <w:footnoteReference w:id="18"/>
      </w:r>
      <w:r w:rsidRPr="000368F2">
        <w:rPr>
          <w:rStyle w:val="Char4"/>
          <w:rFonts w:hint="cs"/>
          <w:spacing w:val="-2"/>
          <w:rtl/>
        </w:rPr>
        <w:t>.</w:t>
      </w:r>
    </w:p>
    <w:p w:rsidR="000368F2" w:rsidRPr="000368F2" w:rsidRDefault="000368F2" w:rsidP="00984D9F">
      <w:pPr>
        <w:spacing w:line="250" w:lineRule="auto"/>
        <w:ind w:firstLine="340"/>
        <w:jc w:val="both"/>
        <w:rPr>
          <w:rStyle w:val="Char4"/>
          <w:rtl/>
        </w:rPr>
      </w:pPr>
      <w:r w:rsidRPr="000368F2">
        <w:rPr>
          <w:rStyle w:val="Char4"/>
          <w:rFonts w:hint="cs"/>
          <w:rtl/>
        </w:rPr>
        <w:t>و این بزرگ شیعیان به طور مطلق، ابوجعفر طوسی است که در کتاب خود «</w:t>
      </w:r>
      <w:r w:rsidRPr="000368F2">
        <w:rPr>
          <w:rStyle w:val="Char1"/>
          <w:rtl/>
        </w:rPr>
        <w:t xml:space="preserve">العدة </w:t>
      </w:r>
      <w:r w:rsidRPr="000368F2">
        <w:rPr>
          <w:rStyle w:val="Char1"/>
          <w:rFonts w:hint="cs"/>
          <w:rtl/>
        </w:rPr>
        <w:t>في</w:t>
      </w:r>
      <w:r w:rsidRPr="000368F2">
        <w:rPr>
          <w:rStyle w:val="Char1"/>
          <w:rtl/>
        </w:rPr>
        <w:t xml:space="preserve"> أصول الفقه</w:t>
      </w:r>
      <w:r w:rsidRPr="000368F2">
        <w:rPr>
          <w:rStyle w:val="Char4"/>
          <w:rFonts w:hint="cs"/>
          <w:rtl/>
        </w:rPr>
        <w:t>» می‏گوید:</w:t>
      </w:r>
    </w:p>
    <w:p w:rsidR="000368F2" w:rsidRPr="000368F2" w:rsidRDefault="000368F2" w:rsidP="00984D9F">
      <w:pPr>
        <w:widowControl w:val="0"/>
        <w:spacing w:line="250" w:lineRule="auto"/>
        <w:ind w:firstLine="340"/>
        <w:jc w:val="both"/>
        <w:rPr>
          <w:rStyle w:val="Char4"/>
          <w:rtl/>
        </w:rPr>
      </w:pPr>
      <w:r w:rsidRPr="000368F2">
        <w:rPr>
          <w:rStyle w:val="Char4"/>
          <w:rFonts w:hint="cs"/>
          <w:rtl/>
        </w:rPr>
        <w:t>«از جمله چیزهایی که دال بر جواز عمل به این اخباری است که بدانها اشاره کردیم، پیدایش اختلاف ناشی از عمل به آنها در میان فرقه بر حق است، چون می‏بینیم که آنان در احکام فقهی، مذاهب مختلفی دارند. هر یک از فقهاء در همه ابواب فقه از طهارت گرفته تا دیات، از عبادات و احکام و معاملات و فرائض و دیگر ابواب فقهی، فتوایی می‏دهد که فقیه دیگر بدان فتوا نمی‏دهد. مانند اختلافشان در تعداد و رؤیت ماه برای روزه، اختلافشان در اینکه با تلفظ به سه طلاق، یک طلاق واقع می‏شود یا نه، یا اصلاً طلاق واقع نمی‏شود، اختلافشان در باب طهارت راجع به مقدار آبی که چیزی آن را نجس نمی‏گرداند، اختلافشان در تعیین حد آب کرّ، اختلافشان راجع به از سرگیری آب تازه برای مسح سر و پاها، اختلافشان در تعیین بیشترین مدت نفاس، اختلافشان در تعداد بخش</w:t>
      </w:r>
      <w:r w:rsidRPr="000368F2">
        <w:rPr>
          <w:rStyle w:val="Char4"/>
          <w:rFonts w:hint="eastAsia"/>
          <w:rtl/>
        </w:rPr>
        <w:t>‌</w:t>
      </w:r>
      <w:r w:rsidRPr="000368F2">
        <w:rPr>
          <w:rStyle w:val="Char4"/>
          <w:rFonts w:hint="cs"/>
          <w:rtl/>
        </w:rPr>
        <w:t>های اذان و اقامه، و دیگر اختلافات در سایر ابواب فقه تا جایی که یک باب فقهی یافت نمی‏شود مگر آنکه علماء شیعه در مسائلی از آن اختلاف نظر دارند یا در مسائلی از آن فتواهای متفاوتی دارند»</w:t>
      </w:r>
      <w:r w:rsidRPr="000368F2">
        <w:rPr>
          <w:rStyle w:val="Char4"/>
          <w:vertAlign w:val="superscript"/>
          <w:rtl/>
        </w:rPr>
        <w:footnoteReference w:id="19"/>
      </w:r>
      <w:r w:rsidRPr="000368F2">
        <w:rPr>
          <w:rStyle w:val="Char4"/>
          <w:rFonts w:hint="cs"/>
          <w:rtl/>
        </w:rPr>
        <w:t>.</w:t>
      </w:r>
    </w:p>
    <w:p w:rsidR="000368F2" w:rsidRPr="000368F2" w:rsidRDefault="000368F2" w:rsidP="00984D9F">
      <w:pPr>
        <w:spacing w:line="250" w:lineRule="auto"/>
        <w:ind w:firstLine="340"/>
        <w:jc w:val="both"/>
        <w:rPr>
          <w:rStyle w:val="Char4"/>
          <w:rtl/>
        </w:rPr>
      </w:pPr>
      <w:r w:rsidRPr="000368F2">
        <w:rPr>
          <w:rStyle w:val="Char4"/>
          <w:rFonts w:hint="cs"/>
          <w:rtl/>
        </w:rPr>
        <w:t>و همچنان می‏گوید:</w:t>
      </w:r>
    </w:p>
    <w:p w:rsidR="000368F2" w:rsidRPr="000368F2" w:rsidRDefault="000368F2" w:rsidP="00984D9F">
      <w:pPr>
        <w:spacing w:line="250" w:lineRule="auto"/>
        <w:ind w:firstLine="340"/>
        <w:jc w:val="both"/>
        <w:rPr>
          <w:rStyle w:val="Char4"/>
          <w:rtl/>
        </w:rPr>
      </w:pPr>
      <w:r w:rsidRPr="000368F2">
        <w:rPr>
          <w:rStyle w:val="Char4"/>
          <w:rFonts w:hint="cs"/>
          <w:rtl/>
        </w:rPr>
        <w:t>«احادیث مختلفی که از ائمه</w:t>
      </w:r>
      <w:r>
        <w:rPr>
          <w:rFonts w:cs="CTraditional Arabic" w:hint="cs"/>
          <w:rtl/>
          <w:lang w:bidi="fa-IR"/>
        </w:rPr>
        <w:t>‡</w:t>
      </w:r>
      <w:r w:rsidRPr="000368F2">
        <w:rPr>
          <w:rStyle w:val="Char4"/>
          <w:rFonts w:hint="cs"/>
          <w:rtl/>
        </w:rPr>
        <w:t xml:space="preserve"> وارد شده و مربوط به فقه است، در کتاب خودم مشهور به «</w:t>
      </w:r>
      <w:r w:rsidRPr="000368F2">
        <w:rPr>
          <w:rStyle w:val="Char1"/>
          <w:rtl/>
        </w:rPr>
        <w:t>الاستبصار</w:t>
      </w:r>
      <w:r w:rsidRPr="000368F2">
        <w:rPr>
          <w:rStyle w:val="Char4"/>
          <w:rFonts w:hint="cs"/>
          <w:rtl/>
        </w:rPr>
        <w:t>» و در کتاب «</w:t>
      </w:r>
      <w:r w:rsidRPr="000368F2">
        <w:rPr>
          <w:rStyle w:val="Char1"/>
          <w:rtl/>
        </w:rPr>
        <w:t>تهذیب الأحکام</w:t>
      </w:r>
      <w:r w:rsidRPr="000368F2">
        <w:rPr>
          <w:rStyle w:val="Char4"/>
          <w:rFonts w:hint="cs"/>
          <w:rtl/>
        </w:rPr>
        <w:t>» ذکر کرده</w:t>
      </w:r>
      <w:r w:rsidRPr="000368F2">
        <w:rPr>
          <w:rStyle w:val="Char4"/>
          <w:rFonts w:hint="eastAsia"/>
          <w:rtl/>
        </w:rPr>
        <w:t>‌</w:t>
      </w:r>
      <w:r w:rsidRPr="000368F2">
        <w:rPr>
          <w:rStyle w:val="Char4"/>
          <w:rFonts w:hint="cs"/>
          <w:rtl/>
        </w:rPr>
        <w:t>ام. احادیثی که بیشتر از پنج هزار حدیث می‏باشند. در بیشتر آنها اختلاف علماء شیعه که بر هیچ کس پوشیده نیست، ذکر کرده</w:t>
      </w:r>
      <w:r w:rsidRPr="000368F2">
        <w:rPr>
          <w:rStyle w:val="Char4"/>
          <w:rFonts w:hint="eastAsia"/>
          <w:rtl/>
        </w:rPr>
        <w:t>‌</w:t>
      </w:r>
      <w:r w:rsidRPr="000368F2">
        <w:rPr>
          <w:rStyle w:val="Char4"/>
          <w:rFonts w:hint="cs"/>
          <w:rtl/>
        </w:rPr>
        <w:t>ام.</w:t>
      </w:r>
    </w:p>
    <w:p w:rsidR="000368F2" w:rsidRPr="007728A4" w:rsidRDefault="000368F2" w:rsidP="000368F2">
      <w:pPr>
        <w:pStyle w:val="a9"/>
        <w:rPr>
          <w:rtl/>
        </w:rPr>
      </w:pPr>
      <w:r w:rsidRPr="007728A4">
        <w:rPr>
          <w:rFonts w:hint="cs"/>
          <w:rtl/>
        </w:rPr>
        <w:t>حتی اگر در اختلافاتشان در این احکام بنگری می‏بینی که این اختلافات بیشتر از اختلاف ابوحنیفه و شافعی و مالک است»</w:t>
      </w:r>
      <w:r w:rsidRPr="000368F2">
        <w:rPr>
          <w:b w:val="0"/>
          <w:bCs w:val="0"/>
          <w:vertAlign w:val="superscript"/>
          <w:rtl/>
        </w:rPr>
        <w:footnoteReference w:id="20"/>
      </w:r>
      <w:r w:rsidRPr="007728A4">
        <w:rPr>
          <w:rFonts w:hint="cs"/>
          <w:rtl/>
        </w:rPr>
        <w:t xml:space="preserve">. </w:t>
      </w:r>
    </w:p>
    <w:p w:rsidR="000368F2" w:rsidRPr="000368F2" w:rsidRDefault="000368F2" w:rsidP="00984D9F">
      <w:pPr>
        <w:spacing w:line="250" w:lineRule="auto"/>
        <w:ind w:firstLine="340"/>
        <w:jc w:val="both"/>
        <w:rPr>
          <w:rStyle w:val="Char4"/>
          <w:rtl/>
        </w:rPr>
      </w:pPr>
      <w:r w:rsidRPr="000368F2">
        <w:rPr>
          <w:rStyle w:val="Char4"/>
          <w:rFonts w:hint="cs"/>
          <w:rtl/>
        </w:rPr>
        <w:t>و در کتاب خود، «</w:t>
      </w:r>
      <w:r w:rsidRPr="000368F2">
        <w:rPr>
          <w:rStyle w:val="Char1"/>
          <w:rFonts w:hint="cs"/>
          <w:rtl/>
        </w:rPr>
        <w:t>تهذیب الأحکام</w:t>
      </w:r>
      <w:r w:rsidRPr="000368F2">
        <w:rPr>
          <w:rStyle w:val="Char4"/>
          <w:rFonts w:hint="cs"/>
          <w:rtl/>
        </w:rPr>
        <w:t>» می‏گوید:</w:t>
      </w:r>
    </w:p>
    <w:p w:rsidR="000368F2" w:rsidRPr="000368F2" w:rsidRDefault="000368F2" w:rsidP="00984D9F">
      <w:pPr>
        <w:spacing w:line="250" w:lineRule="auto"/>
        <w:ind w:firstLine="340"/>
        <w:jc w:val="both"/>
        <w:rPr>
          <w:rStyle w:val="Char5"/>
          <w:rtl/>
        </w:rPr>
      </w:pPr>
      <w:r w:rsidRPr="000368F2">
        <w:rPr>
          <w:rStyle w:val="Char4"/>
          <w:rFonts w:hint="cs"/>
          <w:rtl/>
        </w:rPr>
        <w:t>«بعضی از دوستان - خداوند آنان را موفق گرداند! - احادیث اصحاب ما را - خداوند آنان را موفق گرداند و گذشتگان را مورد مرحمت خویش قرار دهد! - به اطلاع من رساندند. آن قدر اختلاف و تضاد و تناقض میان آن احادیث بود تا جایی که هر خبری، متضادی داشت و هیچ حدیثی سالم نمی‌ماند مگر آنکه در مقابلش حدیث دیگری با آن منافات می‏داشت. تا جایی که مخالفان ما این امر را از بزرگ</w:t>
      </w:r>
      <w:r w:rsidRPr="000368F2">
        <w:rPr>
          <w:rStyle w:val="Char4"/>
          <w:rFonts w:hint="eastAsia"/>
          <w:rtl/>
        </w:rPr>
        <w:t>‌</w:t>
      </w:r>
      <w:r w:rsidRPr="000368F2">
        <w:rPr>
          <w:rStyle w:val="Char4"/>
          <w:rFonts w:hint="cs"/>
          <w:rtl/>
        </w:rPr>
        <w:t xml:space="preserve">ترین عیب و نقص مذهب ما می‏دانستند و بدین وسیله به ابطال معتقدات ما نفوذ کردند. و خاطر نشان ساختند که بزرگان گذشته و حال شما مدام مخالفانشان را به سبب اختلاف در بین خود مورد طعن و بدگویی قرار می‏دادند و آنان را به خاطر اختلافشان در فروع سرزنش می‏کردند و می‏گفتند این اختلاف از جمله مواردی است که خداوند حکیم بدان دستور نداده و عمل به آن را مباح نکرده است. </w:t>
      </w:r>
      <w:r w:rsidRPr="000368F2">
        <w:rPr>
          <w:rStyle w:val="Char5"/>
          <w:rFonts w:hint="cs"/>
          <w:rtl/>
        </w:rPr>
        <w:t>در حالی که می‏بینیم که شما از مخالفانتان اختلاف شدیدتری دارید و از آنان، تضاد و تنازع بیشتری دارید. وجود این اختلاف از جانب شما همراه با اعتقادتان، دلیل بر بطلان اصل و منبع اعتقادتان می‏باشد.</w:t>
      </w:r>
    </w:p>
    <w:p w:rsidR="000368F2" w:rsidRPr="000368F2" w:rsidRDefault="000368F2" w:rsidP="00984D9F">
      <w:pPr>
        <w:spacing w:line="250" w:lineRule="auto"/>
        <w:ind w:firstLine="340"/>
        <w:jc w:val="both"/>
        <w:rPr>
          <w:rStyle w:val="Char4"/>
          <w:rtl/>
        </w:rPr>
      </w:pPr>
      <w:r w:rsidRPr="000368F2">
        <w:rPr>
          <w:rStyle w:val="Char4"/>
          <w:rFonts w:hint="cs"/>
          <w:rtl/>
        </w:rPr>
        <w:t>حتی برای عده‌ای از کسانی که علم زیادی نداشتند و از شیوه های استدلال و معانی الفاظ آگاهی و بصیرت چندانی نداشتند، شبهاتی پیش آمده و بسیاری از آنان از اعتقاد راستین برگشته‌اند، چون در علت آن دچار سردرگمی‏شدند و از حل آن عاجز ماندند</w:t>
      </w:r>
      <w:r w:rsidRPr="000368F2">
        <w:rPr>
          <w:rStyle w:val="Char4"/>
          <w:vertAlign w:val="superscript"/>
          <w:rtl/>
        </w:rPr>
        <w:footnoteReference w:id="21"/>
      </w:r>
      <w:r w:rsidRPr="000368F2">
        <w:rPr>
          <w:rStyle w:val="Char4"/>
          <w:rFonts w:hint="cs"/>
          <w:rtl/>
        </w:rPr>
        <w:t xml:space="preserve">. </w:t>
      </w:r>
    </w:p>
    <w:p w:rsidR="000368F2" w:rsidRPr="000368F2" w:rsidRDefault="000368F2" w:rsidP="00984D9F">
      <w:pPr>
        <w:spacing w:line="250" w:lineRule="auto"/>
        <w:ind w:firstLine="340"/>
        <w:jc w:val="both"/>
        <w:rPr>
          <w:rStyle w:val="Char4"/>
          <w:rtl/>
        </w:rPr>
      </w:pPr>
      <w:r w:rsidRPr="000368F2">
        <w:rPr>
          <w:rStyle w:val="Char4"/>
          <w:rFonts w:hint="cs"/>
          <w:rtl/>
        </w:rPr>
        <w:t>از شیخ ما، ابوعبدالله شنیدم که می‏گفت: ابوالحسین هارونی علوی عقیده راستین داشت و قائل به امامت بود، وقتی که علت اختلاف احادیث بر وی مشتبه شد، از عقیده</w:t>
      </w:r>
      <w:r w:rsidRPr="000368F2">
        <w:rPr>
          <w:rStyle w:val="Char4"/>
          <w:rFonts w:hint="eastAsia"/>
          <w:rtl/>
        </w:rPr>
        <w:t>‏</w:t>
      </w:r>
      <w:r w:rsidRPr="000368F2">
        <w:rPr>
          <w:rStyle w:val="Char4"/>
          <w:rFonts w:hint="cs"/>
          <w:rtl/>
        </w:rPr>
        <w:t>اش برگشت و مذهب شیعه را ترک کرد و عقیده و مذهب دیگری را اختیار کرد، چون صورت</w:t>
      </w:r>
      <w:r w:rsidRPr="000368F2">
        <w:rPr>
          <w:rStyle w:val="Char4"/>
          <w:rFonts w:hint="eastAsia"/>
          <w:rtl/>
        </w:rPr>
        <w:t>‌</w:t>
      </w:r>
      <w:r w:rsidRPr="000368F2">
        <w:rPr>
          <w:rStyle w:val="Char4"/>
          <w:rFonts w:hint="cs"/>
          <w:rtl/>
        </w:rPr>
        <w:t>های معانی در آنها برایش آشکار و معلوم نگشت</w:t>
      </w:r>
      <w:r w:rsidRPr="000368F2">
        <w:rPr>
          <w:rStyle w:val="Char4"/>
          <w:vertAlign w:val="superscript"/>
          <w:rtl/>
        </w:rPr>
        <w:footnoteReference w:id="22"/>
      </w:r>
      <w:r w:rsidRPr="000368F2">
        <w:rPr>
          <w:rStyle w:val="Char4"/>
          <w:rFonts w:hint="cs"/>
          <w:rtl/>
        </w:rPr>
        <w:t>.</w:t>
      </w:r>
    </w:p>
    <w:p w:rsidR="000368F2" w:rsidRPr="000368F2" w:rsidRDefault="000368F2" w:rsidP="00984D9F">
      <w:pPr>
        <w:ind w:firstLine="340"/>
        <w:jc w:val="both"/>
        <w:rPr>
          <w:rStyle w:val="Char4"/>
          <w:rtl/>
        </w:rPr>
      </w:pPr>
      <w:r w:rsidRPr="000368F2">
        <w:rPr>
          <w:rStyle w:val="Char4"/>
          <w:rFonts w:hint="cs"/>
          <w:rtl/>
        </w:rPr>
        <w:t>فیض کاشانی در کتاب خود، «</w:t>
      </w:r>
      <w:r w:rsidRPr="000368F2">
        <w:rPr>
          <w:rStyle w:val="Char1"/>
          <w:rFonts w:hint="cs"/>
          <w:rtl/>
        </w:rPr>
        <w:t>الوافی</w:t>
      </w:r>
      <w:r w:rsidRPr="000368F2">
        <w:rPr>
          <w:rStyle w:val="Char4"/>
          <w:rFonts w:hint="cs"/>
          <w:rtl/>
        </w:rPr>
        <w:t>» می‏گوید:</w:t>
      </w:r>
    </w:p>
    <w:p w:rsidR="000368F2" w:rsidRPr="000368F2" w:rsidRDefault="000368F2" w:rsidP="00984D9F">
      <w:pPr>
        <w:pStyle w:val="a9"/>
        <w:spacing w:line="240" w:lineRule="auto"/>
        <w:rPr>
          <w:rtl/>
        </w:rPr>
      </w:pPr>
      <w:r w:rsidRPr="000368F2">
        <w:rPr>
          <w:rFonts w:hint="cs"/>
          <w:rtl/>
        </w:rPr>
        <w:t>«علماء شیعه را می‏بینی که در یک مسأله، اختلاف نظر دارند تا جایی که در آن بیست قول یا سی قول و یا بیشتر دارند. بلکه می‏توانم بگویم: مسأله‌ای فرعی نمانده که در آن یا بعضی از متعلقات آن، اختلاف نکرده باشند»</w:t>
      </w:r>
      <w:r w:rsidRPr="000368F2">
        <w:rPr>
          <w:rStyle w:val="FootnoteReference"/>
          <w:b w:val="0"/>
          <w:bCs w:val="0"/>
          <w:rtl/>
        </w:rPr>
        <w:footnoteReference w:id="23"/>
      </w:r>
      <w:r w:rsidRPr="000368F2">
        <w:rPr>
          <w:rFonts w:hint="cs"/>
          <w:rtl/>
        </w:rPr>
        <w:t>.</w:t>
      </w:r>
    </w:p>
    <w:p w:rsidR="000368F2" w:rsidRPr="000368F2" w:rsidRDefault="000368F2" w:rsidP="00984D9F">
      <w:pPr>
        <w:ind w:firstLine="340"/>
        <w:jc w:val="both"/>
        <w:rPr>
          <w:rStyle w:val="Char4"/>
          <w:rtl/>
        </w:rPr>
      </w:pPr>
      <w:r w:rsidRPr="000368F2">
        <w:rPr>
          <w:rStyle w:val="Char4"/>
          <w:rFonts w:hint="cs"/>
          <w:rtl/>
        </w:rPr>
        <w:t>و جعفر شاخوری اختلاف علماء شیعه را چنین توصیف می‏نماید:</w:t>
      </w:r>
    </w:p>
    <w:p w:rsidR="000368F2" w:rsidRPr="000368F2" w:rsidRDefault="000368F2" w:rsidP="00984D9F">
      <w:pPr>
        <w:ind w:firstLine="340"/>
        <w:jc w:val="both"/>
        <w:rPr>
          <w:rStyle w:val="Char5"/>
          <w:rtl/>
        </w:rPr>
      </w:pPr>
      <w:r w:rsidRPr="000368F2">
        <w:rPr>
          <w:rStyle w:val="Char4"/>
          <w:rFonts w:hint="cs"/>
          <w:rtl/>
        </w:rPr>
        <w:t xml:space="preserve">«مقصود از مشهور در عبارات علماء، علماء متقدمین مانند شیخ صدوق، مرتضی، مفید، طوسی، ابن براج، ابن ابی عقیل، ابن جنید و امثال ایشان می‏باشد و منظور آن، فقهاء معاصر نیست چون مشهورات یا اجماعات متأخر هیچ ارزشی ندارند. </w:t>
      </w:r>
      <w:r w:rsidRPr="000368F2">
        <w:rPr>
          <w:rStyle w:val="Char5"/>
          <w:rFonts w:hint="cs"/>
          <w:rtl/>
        </w:rPr>
        <w:t>پس اگر به فتاوای علماء معاصرمان بنگریم، خواهیم دید که آنان همه</w:t>
      </w:r>
      <w:r w:rsidRPr="000368F2">
        <w:rPr>
          <w:rStyle w:val="Char5"/>
          <w:rFonts w:hint="eastAsia"/>
          <w:rtl/>
        </w:rPr>
        <w:t>‌</w:t>
      </w:r>
      <w:r w:rsidRPr="000368F2">
        <w:rPr>
          <w:rStyle w:val="Char5"/>
          <w:rFonts w:hint="cs"/>
          <w:rtl/>
        </w:rPr>
        <w:t>شان از دایره مذهب شیعه خارج‌اند.</w:t>
      </w:r>
    </w:p>
    <w:p w:rsidR="000368F2" w:rsidRPr="000368F2" w:rsidRDefault="000368F2" w:rsidP="00984D9F">
      <w:pPr>
        <w:ind w:firstLine="340"/>
        <w:jc w:val="both"/>
        <w:rPr>
          <w:rStyle w:val="Char4"/>
          <w:rtl/>
        </w:rPr>
      </w:pPr>
      <w:r w:rsidRPr="000368F2">
        <w:rPr>
          <w:rStyle w:val="Char4"/>
          <w:rFonts w:hint="cs"/>
          <w:rtl/>
        </w:rPr>
        <w:t>به عنوان مثال، مقایسه میان کتاب شیخ صدوق «</w:t>
      </w:r>
      <w:r w:rsidRPr="000368F2">
        <w:rPr>
          <w:rStyle w:val="Char1"/>
          <w:rtl/>
        </w:rPr>
        <w:t>الهدایة</w:t>
      </w:r>
      <w:r w:rsidRPr="000368F2">
        <w:rPr>
          <w:rStyle w:val="Char4"/>
          <w:rFonts w:hint="cs"/>
          <w:rtl/>
        </w:rPr>
        <w:t>» یا کتاب شیخ مفید در فقه «</w:t>
      </w:r>
      <w:r w:rsidRPr="000368F2">
        <w:rPr>
          <w:rStyle w:val="Char1"/>
          <w:rtl/>
        </w:rPr>
        <w:t>ال</w:t>
      </w:r>
      <w:r w:rsidRPr="000368F2">
        <w:rPr>
          <w:rStyle w:val="Char1"/>
          <w:rFonts w:hint="cs"/>
          <w:rtl/>
        </w:rPr>
        <w:t>ـ</w:t>
      </w:r>
      <w:r w:rsidRPr="000368F2">
        <w:rPr>
          <w:rStyle w:val="Char1"/>
          <w:rtl/>
        </w:rPr>
        <w:t>مقنعة</w:t>
      </w:r>
      <w:r w:rsidRPr="000368F2">
        <w:rPr>
          <w:rStyle w:val="Char4"/>
          <w:rFonts w:hint="cs"/>
          <w:rtl/>
        </w:rPr>
        <w:t>» یا کتاب «</w:t>
      </w:r>
      <w:r w:rsidRPr="000368F2">
        <w:rPr>
          <w:rStyle w:val="Char1"/>
          <w:rFonts w:hint="cs"/>
          <w:rtl/>
        </w:rPr>
        <w:t>منهاج الصالحین</w:t>
      </w:r>
      <w:r w:rsidRPr="000368F2">
        <w:rPr>
          <w:rStyle w:val="Char4"/>
          <w:rFonts w:hint="cs"/>
          <w:rtl/>
        </w:rPr>
        <w:t>» اثر آقای خوئی روشن می‏سازد که ده</w:t>
      </w:r>
      <w:r w:rsidRPr="000368F2">
        <w:rPr>
          <w:rStyle w:val="Char4"/>
          <w:rFonts w:hint="eastAsia"/>
          <w:rtl/>
        </w:rPr>
        <w:t>‌</w:t>
      </w:r>
      <w:r w:rsidRPr="000368F2">
        <w:rPr>
          <w:rStyle w:val="Char4"/>
          <w:rFonts w:hint="cs"/>
          <w:rtl/>
        </w:rPr>
        <w:t>ها مسأله وجود دارد که آقای خوئی در آنها با متقدمین مشهور مخالفت نموده است. و اگر شیخ صدوق می‏توانست کتاب «</w:t>
      </w:r>
      <w:r w:rsidRPr="000368F2">
        <w:rPr>
          <w:rStyle w:val="Char1"/>
          <w:rtl/>
        </w:rPr>
        <w:t>ال</w:t>
      </w:r>
      <w:r w:rsidRPr="000368F2">
        <w:rPr>
          <w:rStyle w:val="Char1"/>
          <w:rFonts w:hint="cs"/>
          <w:rtl/>
        </w:rPr>
        <w:t>ـ</w:t>
      </w:r>
      <w:r w:rsidRPr="000368F2">
        <w:rPr>
          <w:rStyle w:val="Char1"/>
          <w:rtl/>
        </w:rPr>
        <w:t>مسائل ال</w:t>
      </w:r>
      <w:r w:rsidRPr="000368F2">
        <w:rPr>
          <w:rStyle w:val="Char1"/>
          <w:rFonts w:hint="cs"/>
          <w:rtl/>
        </w:rPr>
        <w:t>ـ</w:t>
      </w:r>
      <w:r w:rsidRPr="000368F2">
        <w:rPr>
          <w:rStyle w:val="Char1"/>
          <w:rtl/>
        </w:rPr>
        <w:t>منتخبة</w:t>
      </w:r>
      <w:r w:rsidRPr="000368F2">
        <w:rPr>
          <w:rStyle w:val="Char4"/>
          <w:rFonts w:hint="cs"/>
          <w:rtl/>
        </w:rPr>
        <w:t xml:space="preserve">» اثر آقای خوئی را مطالعه کند، قطعاً شگفت زده می‏شد... </w:t>
      </w:r>
    </w:p>
    <w:p w:rsidR="000368F2" w:rsidRPr="000368F2" w:rsidRDefault="000368F2" w:rsidP="00984D9F">
      <w:pPr>
        <w:ind w:firstLine="340"/>
        <w:jc w:val="both"/>
        <w:rPr>
          <w:rStyle w:val="Char4"/>
          <w:rtl/>
        </w:rPr>
      </w:pPr>
      <w:r w:rsidRPr="000368F2">
        <w:rPr>
          <w:rStyle w:val="Char4"/>
          <w:rFonts w:hint="cs"/>
          <w:rtl/>
        </w:rPr>
        <w:t>و اگر بخواهیم تمام مواردی که آقای خوئی با امری مشهور یا امری اجماع مخالفت نموده، جمع</w:t>
      </w:r>
      <w:r w:rsidRPr="000368F2">
        <w:rPr>
          <w:rStyle w:val="Char4"/>
          <w:rFonts w:hint="eastAsia"/>
          <w:rtl/>
        </w:rPr>
        <w:t>‌</w:t>
      </w:r>
      <w:r w:rsidRPr="000368F2">
        <w:rPr>
          <w:rStyle w:val="Char4"/>
          <w:rFonts w:hint="cs"/>
          <w:rtl/>
        </w:rPr>
        <w:t xml:space="preserve">آوری کنیم، تعدادشان به دویست یا سیصد فتوی می‏رسد. و وضعیت خمینی و حکیم و دیگر مراجع تقلید هم، این چنین است. </w:t>
      </w:r>
    </w:p>
    <w:p w:rsidR="000368F2" w:rsidRPr="000368F2" w:rsidRDefault="000368F2" w:rsidP="00984D9F">
      <w:pPr>
        <w:ind w:firstLine="340"/>
        <w:jc w:val="both"/>
        <w:rPr>
          <w:rStyle w:val="Char4"/>
          <w:rtl/>
        </w:rPr>
      </w:pPr>
      <w:r w:rsidRPr="000368F2">
        <w:rPr>
          <w:rStyle w:val="Char4"/>
          <w:rFonts w:hint="cs"/>
          <w:rtl/>
        </w:rPr>
        <w:t xml:space="preserve">به زودی کتاب ویژه‌ای منتشر خواهیم کرد که در آن ده ها فتوای شاذِ هر یک از بارزترین مراجع تقلید شیعه از شیخ صدوق و مفید و علامه حلی گرفته تا آقای خوئی و سیستانی و دیگران، را ذکر خواهیم کرد. </w:t>
      </w:r>
    </w:p>
    <w:p w:rsidR="000368F2" w:rsidRPr="000368F2" w:rsidRDefault="000368F2" w:rsidP="00984D9F">
      <w:pPr>
        <w:spacing w:line="250" w:lineRule="auto"/>
        <w:ind w:firstLine="340"/>
        <w:jc w:val="both"/>
        <w:rPr>
          <w:rStyle w:val="Char4"/>
          <w:rtl/>
        </w:rPr>
      </w:pPr>
      <w:r w:rsidRPr="000368F2">
        <w:rPr>
          <w:rStyle w:val="Char4"/>
          <w:rFonts w:hint="cs"/>
          <w:rtl/>
        </w:rPr>
        <w:t>تا آنجا که می‏گوید: همانا مخالفت با اقوال مشهور، واقعاً زیاد است. به ویژه بعد از آنکه فتواها در قالب احتیاط های وجوبی در آمد.</w:t>
      </w:r>
    </w:p>
    <w:p w:rsidR="000368F2" w:rsidRPr="000368F2" w:rsidRDefault="000368F2" w:rsidP="00984D9F">
      <w:pPr>
        <w:spacing w:line="250" w:lineRule="auto"/>
        <w:ind w:firstLine="340"/>
        <w:jc w:val="both"/>
        <w:rPr>
          <w:rStyle w:val="Char4"/>
          <w:rtl/>
        </w:rPr>
      </w:pPr>
      <w:r w:rsidRPr="000368F2">
        <w:rPr>
          <w:rStyle w:val="Char4"/>
          <w:rFonts w:hint="cs"/>
          <w:rtl/>
        </w:rPr>
        <w:t>وی تعدادی از مخالفت</w:t>
      </w:r>
      <w:r w:rsidRPr="000368F2">
        <w:rPr>
          <w:rStyle w:val="Char4"/>
          <w:rFonts w:hint="eastAsia"/>
          <w:rtl/>
        </w:rPr>
        <w:t>‌</w:t>
      </w:r>
      <w:r w:rsidRPr="000368F2">
        <w:rPr>
          <w:rStyle w:val="Char4"/>
          <w:rFonts w:hint="cs"/>
          <w:rtl/>
        </w:rPr>
        <w:t>های علماء متأخر با علماء متقدم را ذکر کرده و در حاشیه می‏گوید: به تعداد اندکی از فتواهای تعداد کمی‏ از علماء بسنده نموده ام، زیرا بحث مفصل در آن، نیاز به چندین جلد کتاب دارد»</w:t>
      </w:r>
      <w:r w:rsidRPr="000368F2">
        <w:rPr>
          <w:rStyle w:val="Char4"/>
          <w:vertAlign w:val="superscript"/>
          <w:rtl/>
        </w:rPr>
        <w:footnoteReference w:id="24"/>
      </w:r>
      <w:r w:rsidRPr="000368F2">
        <w:rPr>
          <w:rStyle w:val="Char4"/>
          <w:rFonts w:hint="cs"/>
          <w:rtl/>
        </w:rPr>
        <w:t>.</w:t>
      </w:r>
    </w:p>
    <w:p w:rsidR="000368F2" w:rsidRPr="000368F2" w:rsidRDefault="000368F2" w:rsidP="00984D9F">
      <w:pPr>
        <w:spacing w:line="250" w:lineRule="auto"/>
        <w:ind w:firstLine="340"/>
        <w:jc w:val="both"/>
        <w:rPr>
          <w:rStyle w:val="Char4"/>
          <w:rtl/>
        </w:rPr>
      </w:pPr>
      <w:r w:rsidRPr="000368F2">
        <w:rPr>
          <w:rStyle w:val="Char4"/>
          <w:rFonts w:hint="cs"/>
          <w:rtl/>
        </w:rPr>
        <w:t>مصداق آن کاری است که علامه حلی انجام داده، بدان گاه که اختلافات علماء شیعه از آغاز پیدایش فقه امامیه تا زمان خودش (یعنی سال 720 ﻫ ق) در کتاب «</w:t>
      </w:r>
      <w:r w:rsidRPr="000368F2">
        <w:rPr>
          <w:rStyle w:val="Char1"/>
          <w:rtl/>
        </w:rPr>
        <w:t>مختلف الشیعة</w:t>
      </w:r>
      <w:r w:rsidRPr="000368F2">
        <w:rPr>
          <w:rStyle w:val="Char4"/>
          <w:rFonts w:hint="cs"/>
          <w:rtl/>
        </w:rPr>
        <w:t>»، جمع</w:t>
      </w:r>
      <w:r w:rsidRPr="000368F2">
        <w:rPr>
          <w:rStyle w:val="Char4"/>
          <w:rFonts w:hint="eastAsia"/>
          <w:rtl/>
        </w:rPr>
        <w:t>‌</w:t>
      </w:r>
      <w:r w:rsidRPr="000368F2">
        <w:rPr>
          <w:rStyle w:val="Char4"/>
          <w:rFonts w:hint="cs"/>
          <w:rtl/>
        </w:rPr>
        <w:t>آوری کرده است. هنگام مطالعه این کتاب درمی‏یابیم که فقهای امامیه در تمامی ‏ابواب فقهی با هم اختلاف دارند به گونه‏ای که در بعضی مسائل یکی به حلال بودن آن فتوا داده و دیگری به حرام بودن آن. حلی در مقدمه کتابش گفته است: «زمانی که به کتابهای اصحاب متقدم و مقالات علماء گذشته خودمان در علم فقه دسترسی پیدا کردم که در میان آنها، در مسائل زیاد و مطالب عظیمی ‏اختلاف وجود دارد، از این رو دوست داشتم که آن مسائل را در کتابی که در بردارنده اختلافاتشان در احکام شرعی و مسائل فقهی است، بیاورم».</w:t>
      </w:r>
    </w:p>
    <w:p w:rsidR="000368F2" w:rsidRPr="000368F2" w:rsidRDefault="000368F2" w:rsidP="00984D9F">
      <w:pPr>
        <w:spacing w:line="250" w:lineRule="auto"/>
        <w:ind w:firstLine="340"/>
        <w:jc w:val="both"/>
        <w:rPr>
          <w:rStyle w:val="Char4"/>
          <w:rtl/>
        </w:rPr>
      </w:pPr>
      <w:r w:rsidRPr="000368F2">
        <w:rPr>
          <w:rStyle w:val="Char4"/>
          <w:rFonts w:hint="cs"/>
          <w:rtl/>
        </w:rPr>
        <w:t>آیا می‏دانی که تعداد اجزاء این کتاب به ده جلد قطور رسیده است!! علی رغم مدت زمان کوتاهی که حلی در آن مدت این کتاب را نوشته و تنها به تعداد اندکی از علماء اکتفا نموده است. پس اگر کسی بتواند امروزه مانند این کتاب را جمع</w:t>
      </w:r>
      <w:r w:rsidRPr="000368F2">
        <w:rPr>
          <w:rStyle w:val="Char4"/>
          <w:rFonts w:hint="eastAsia"/>
          <w:rtl/>
        </w:rPr>
        <w:t>‌</w:t>
      </w:r>
      <w:r w:rsidRPr="000368F2">
        <w:rPr>
          <w:rStyle w:val="Char4"/>
          <w:rFonts w:hint="cs"/>
          <w:rtl/>
        </w:rPr>
        <w:t>آوری نماید تا در آن اختلاف علماء شیعه از آغاز پیدایش فقه شیعه تا زمان ما را جمع</w:t>
      </w:r>
      <w:r w:rsidRPr="000368F2">
        <w:rPr>
          <w:rStyle w:val="Char4"/>
          <w:rFonts w:hint="eastAsia"/>
          <w:rtl/>
        </w:rPr>
        <w:t>‌</w:t>
      </w:r>
      <w:r w:rsidRPr="000368F2">
        <w:rPr>
          <w:rStyle w:val="Char4"/>
          <w:rFonts w:hint="cs"/>
          <w:rtl/>
        </w:rPr>
        <w:t>آوری نماید، به صدها جلد کتاب نیاز دارد، چون خارج شدن از مذاهب فقهاء متقدم و مخالفت با علمای گذشته، پیوسته ادامه دارد و هیچ گاه منقطع نمی‏شود.</w:t>
      </w:r>
    </w:p>
    <w:p w:rsidR="000368F2" w:rsidRPr="000368F2" w:rsidRDefault="000368F2" w:rsidP="00984D9F">
      <w:pPr>
        <w:spacing w:line="250" w:lineRule="auto"/>
        <w:ind w:firstLine="340"/>
        <w:jc w:val="both"/>
        <w:rPr>
          <w:rStyle w:val="Char4"/>
          <w:rtl/>
        </w:rPr>
      </w:pPr>
      <w:r w:rsidRPr="000368F2">
        <w:rPr>
          <w:rStyle w:val="Char4"/>
          <w:rFonts w:hint="cs"/>
          <w:rtl/>
        </w:rPr>
        <w:t>جعفر شاخوری می‏گوید: «اگر به عنوان مثال میان رساله خوئی «</w:t>
      </w:r>
      <w:r w:rsidRPr="000368F2">
        <w:rPr>
          <w:rStyle w:val="Char1"/>
          <w:rFonts w:hint="cs"/>
          <w:rtl/>
        </w:rPr>
        <w:t>منهاج الصالحین</w:t>
      </w:r>
      <w:r w:rsidRPr="000368F2">
        <w:rPr>
          <w:rStyle w:val="Char4"/>
          <w:rFonts w:hint="cs"/>
          <w:rtl/>
        </w:rPr>
        <w:t>» و میان رساله شیخ صدوق «</w:t>
      </w:r>
      <w:r w:rsidRPr="000368F2">
        <w:rPr>
          <w:rStyle w:val="Char1"/>
          <w:rFonts w:hint="cs"/>
          <w:rtl/>
        </w:rPr>
        <w:t>الـمقنع</w:t>
      </w:r>
      <w:r w:rsidRPr="000368F2">
        <w:rPr>
          <w:rStyle w:val="Char4"/>
          <w:rFonts w:hint="cs"/>
          <w:rtl/>
        </w:rPr>
        <w:t>» یا رساله شیخ مفید «</w:t>
      </w:r>
      <w:r w:rsidRPr="000368F2">
        <w:rPr>
          <w:rStyle w:val="Char1"/>
          <w:rtl/>
        </w:rPr>
        <w:t>ال</w:t>
      </w:r>
      <w:r w:rsidRPr="000368F2">
        <w:rPr>
          <w:rStyle w:val="Char1"/>
          <w:rFonts w:hint="cs"/>
          <w:rtl/>
        </w:rPr>
        <w:t>ـ</w:t>
      </w:r>
      <w:r w:rsidRPr="000368F2">
        <w:rPr>
          <w:rStyle w:val="Char1"/>
          <w:rtl/>
        </w:rPr>
        <w:t>مقنعة</w:t>
      </w:r>
      <w:r w:rsidRPr="000368F2">
        <w:rPr>
          <w:rStyle w:val="Char4"/>
          <w:rFonts w:hint="cs"/>
          <w:rtl/>
        </w:rPr>
        <w:t>» مقایسه برقرار کنیم، قطعاً تفاوت و فرق بسیار زیادی در فتاوا می</w:t>
      </w:r>
      <w:r w:rsidRPr="000368F2">
        <w:rPr>
          <w:rStyle w:val="Char4"/>
          <w:rFonts w:hint="eastAsia"/>
          <w:rtl/>
        </w:rPr>
        <w:t>‌</w:t>
      </w:r>
      <w:r w:rsidRPr="000368F2">
        <w:rPr>
          <w:rStyle w:val="Char4"/>
          <w:rFonts w:hint="cs"/>
          <w:rtl/>
        </w:rPr>
        <w:t>یابیم»</w:t>
      </w:r>
      <w:r w:rsidRPr="000368F2">
        <w:rPr>
          <w:rStyle w:val="Char4"/>
          <w:vertAlign w:val="superscript"/>
          <w:rtl/>
        </w:rPr>
        <w:footnoteReference w:id="25"/>
      </w:r>
      <w:r w:rsidRPr="000368F2">
        <w:rPr>
          <w:rStyle w:val="Char4"/>
          <w:rFonts w:hint="cs"/>
          <w:rtl/>
        </w:rPr>
        <w:t>.</w:t>
      </w:r>
    </w:p>
    <w:p w:rsidR="000368F2" w:rsidRPr="000368F2" w:rsidRDefault="000368F2" w:rsidP="00984D9F">
      <w:pPr>
        <w:spacing w:line="250" w:lineRule="auto"/>
        <w:ind w:firstLine="340"/>
        <w:jc w:val="both"/>
        <w:rPr>
          <w:rStyle w:val="Char4"/>
          <w:rtl/>
        </w:rPr>
      </w:pPr>
      <w:r w:rsidRPr="000368F2">
        <w:rPr>
          <w:rStyle w:val="Char4"/>
          <w:rFonts w:hint="cs"/>
          <w:rtl/>
        </w:rPr>
        <w:t>در ادامه می‏گوید: «همانا علماء متأخر در کنار بعضی از فتاوایی که از علماء بزرگ متقدم صادر شده، می‏گذشتند و از روی ترحم و دلسوزی می‏خندیدند»</w:t>
      </w:r>
      <w:r w:rsidRPr="000368F2">
        <w:rPr>
          <w:rStyle w:val="Char4"/>
          <w:vertAlign w:val="superscript"/>
          <w:rtl/>
        </w:rPr>
        <w:footnoteReference w:id="26"/>
      </w:r>
      <w:r w:rsidRPr="000368F2">
        <w:rPr>
          <w:rStyle w:val="Char4"/>
          <w:rFonts w:hint="cs"/>
          <w:rtl/>
        </w:rPr>
        <w:t>.</w:t>
      </w:r>
    </w:p>
    <w:p w:rsidR="000368F2" w:rsidRDefault="000368F2" w:rsidP="00984D9F">
      <w:pPr>
        <w:spacing w:line="250" w:lineRule="auto"/>
        <w:ind w:firstLine="340"/>
        <w:jc w:val="both"/>
        <w:rPr>
          <w:rFonts w:cs="B Titr"/>
          <w:sz w:val="34"/>
          <w:szCs w:val="34"/>
          <w:rtl/>
          <w:lang w:bidi="fa-IR"/>
        </w:rPr>
      </w:pPr>
      <w:r w:rsidRPr="000368F2">
        <w:rPr>
          <w:rStyle w:val="Char4"/>
          <w:rFonts w:hint="cs"/>
          <w:rtl/>
        </w:rPr>
        <w:t>محمد جواد مغنیه می‏گوید: «علماء متأخر قواعد فقهی جدیدی را ایجاد کرده و از بسیاری از قواعد قدیمی عدول کرده‌اند و احکامی‏را که متقدمین صادر کردند، نفی کرده و احکامی‏را مقرر کردند که هیچ یک از علماء گذشته آنها را نمی‏دانستند و در تمامی ‏ابواب فقه از عبادات و معاملات، آراء و نظرات جدیدی مخالف با آراء و نظرات علماء گذشته اظهار کرده‌اند»</w:t>
      </w:r>
      <w:r w:rsidRPr="000368F2">
        <w:rPr>
          <w:rStyle w:val="Char4"/>
          <w:vertAlign w:val="superscript"/>
          <w:rtl/>
        </w:rPr>
        <w:footnoteReference w:id="27"/>
      </w:r>
      <w:r w:rsidRPr="000368F2">
        <w:rPr>
          <w:rStyle w:val="Char4"/>
          <w:rFonts w:hint="cs"/>
          <w:rtl/>
        </w:rPr>
        <w:t>.</w:t>
      </w:r>
    </w:p>
    <w:p w:rsidR="000368F2" w:rsidRPr="007728A4" w:rsidRDefault="000368F2" w:rsidP="000368F2">
      <w:pPr>
        <w:pStyle w:val="a2"/>
        <w:rPr>
          <w:rtl/>
        </w:rPr>
      </w:pPr>
      <w:bookmarkStart w:id="75" w:name="_Toc248254605"/>
      <w:bookmarkStart w:id="76" w:name="_Toc248254683"/>
      <w:bookmarkStart w:id="77" w:name="_Toc248254853"/>
      <w:bookmarkStart w:id="78" w:name="_Toc273283754"/>
      <w:bookmarkStart w:id="79" w:name="_Toc273773323"/>
      <w:bookmarkStart w:id="80" w:name="_Toc372045293"/>
      <w:bookmarkStart w:id="81" w:name="_Toc391741099"/>
      <w:r w:rsidRPr="007728A4">
        <w:rPr>
          <w:rFonts w:hint="cs"/>
          <w:rtl/>
        </w:rPr>
        <w:t>اختلاف تا حد قتل</w:t>
      </w:r>
      <w:bookmarkEnd w:id="75"/>
      <w:bookmarkEnd w:id="76"/>
      <w:bookmarkEnd w:id="77"/>
      <w:bookmarkEnd w:id="78"/>
      <w:bookmarkEnd w:id="79"/>
      <w:bookmarkEnd w:id="80"/>
      <w:bookmarkEnd w:id="81"/>
    </w:p>
    <w:p w:rsidR="000368F2" w:rsidRDefault="000368F2" w:rsidP="00984D9F">
      <w:pPr>
        <w:widowControl w:val="0"/>
        <w:spacing w:line="250" w:lineRule="auto"/>
        <w:jc w:val="both"/>
        <w:rPr>
          <w:rFonts w:cs="B Titr"/>
          <w:sz w:val="34"/>
          <w:szCs w:val="34"/>
          <w:rtl/>
        </w:rPr>
      </w:pPr>
      <w:r w:rsidRPr="000368F2">
        <w:rPr>
          <w:rStyle w:val="Char4"/>
          <w:rFonts w:hint="cs"/>
          <w:rtl/>
        </w:rPr>
        <w:t>اختلاف میان علماء جعفری تا جایی است که از حدود تفسیق و تکفیر گذشته و به حد قتل رسیده است. همان طور که خوانساری بدان تصریح کرده و می‏گوید: «علماء متأخر کتاب</w:t>
      </w:r>
      <w:r w:rsidRPr="000368F2">
        <w:rPr>
          <w:rStyle w:val="Char4"/>
          <w:rFonts w:hint="eastAsia"/>
          <w:rtl/>
        </w:rPr>
        <w:t>‌</w:t>
      </w:r>
      <w:r w:rsidRPr="000368F2">
        <w:rPr>
          <w:rStyle w:val="Char4"/>
          <w:rFonts w:hint="cs"/>
          <w:rtl/>
        </w:rPr>
        <w:t>های زیادی را تألیف نموده‌اند و در تألیفاتشان لغزش</w:t>
      </w:r>
      <w:r w:rsidRPr="000368F2">
        <w:rPr>
          <w:rStyle w:val="Char4"/>
          <w:rFonts w:hint="eastAsia"/>
          <w:rtl/>
        </w:rPr>
        <w:t>‌</w:t>
      </w:r>
      <w:r w:rsidRPr="000368F2">
        <w:rPr>
          <w:rStyle w:val="Char4"/>
          <w:rFonts w:hint="cs"/>
          <w:rtl/>
        </w:rPr>
        <w:t>های زیادی بوده است -خداوند از ما و آنان گذشت نماید!- تا جایی که به قتل جماعتی از آنان منجر شده است»</w:t>
      </w:r>
      <w:r w:rsidRPr="000368F2">
        <w:rPr>
          <w:rStyle w:val="Char4"/>
          <w:vertAlign w:val="superscript"/>
          <w:rtl/>
        </w:rPr>
        <w:footnoteReference w:id="28"/>
      </w:r>
      <w:r w:rsidRPr="000368F2">
        <w:rPr>
          <w:rStyle w:val="Char4"/>
          <w:rFonts w:hint="cs"/>
          <w:rtl/>
        </w:rPr>
        <w:t>.</w:t>
      </w:r>
    </w:p>
    <w:p w:rsidR="00984D9F" w:rsidRDefault="00984D9F" w:rsidP="00984D9F">
      <w:pPr>
        <w:widowControl w:val="0"/>
        <w:spacing w:line="250" w:lineRule="auto"/>
        <w:jc w:val="both"/>
        <w:rPr>
          <w:rFonts w:cs="B Titr"/>
          <w:sz w:val="34"/>
          <w:szCs w:val="34"/>
          <w:rtl/>
        </w:rPr>
      </w:pPr>
    </w:p>
    <w:p w:rsidR="000368F2" w:rsidRPr="007728A4" w:rsidRDefault="000368F2" w:rsidP="000368F2">
      <w:pPr>
        <w:pStyle w:val="a2"/>
        <w:rPr>
          <w:rtl/>
        </w:rPr>
      </w:pPr>
      <w:bookmarkStart w:id="82" w:name="_Toc248254606"/>
      <w:bookmarkStart w:id="83" w:name="_Toc248254684"/>
      <w:bookmarkStart w:id="84" w:name="_Toc248254854"/>
      <w:bookmarkStart w:id="85" w:name="_Toc273283755"/>
      <w:bookmarkStart w:id="86" w:name="_Toc273773324"/>
      <w:bookmarkStart w:id="87" w:name="_Toc372045294"/>
      <w:bookmarkStart w:id="88" w:name="_Toc391741100"/>
      <w:r w:rsidRPr="007728A4">
        <w:rPr>
          <w:rFonts w:hint="cs"/>
          <w:rtl/>
        </w:rPr>
        <w:t>استدلال و استناد به اختلاف اهل سنت</w:t>
      </w:r>
      <w:bookmarkEnd w:id="82"/>
      <w:bookmarkEnd w:id="83"/>
      <w:bookmarkEnd w:id="84"/>
      <w:bookmarkEnd w:id="85"/>
      <w:bookmarkEnd w:id="86"/>
      <w:bookmarkEnd w:id="87"/>
      <w:bookmarkEnd w:id="88"/>
    </w:p>
    <w:p w:rsidR="000368F2" w:rsidRPr="000368F2" w:rsidRDefault="000368F2" w:rsidP="00984D9F">
      <w:pPr>
        <w:widowControl w:val="0"/>
        <w:spacing w:line="250" w:lineRule="auto"/>
        <w:jc w:val="both"/>
        <w:rPr>
          <w:rStyle w:val="Char4"/>
          <w:spacing w:val="-4"/>
          <w:rtl/>
        </w:rPr>
      </w:pPr>
      <w:r w:rsidRPr="000368F2">
        <w:rPr>
          <w:rStyle w:val="Char4"/>
          <w:rFonts w:hint="cs"/>
          <w:spacing w:val="-4"/>
          <w:rtl/>
        </w:rPr>
        <w:t>ممکن است کسی بگوید: علماء اهل سنت با هم اختلاف نظر داشته‌اند، پس چرا شیعه به خاطر اختلافاتی که در بین خود دارند، مورد سرزنش و بدگویی قرار می</w:t>
      </w:r>
      <w:r w:rsidRPr="000368F2">
        <w:rPr>
          <w:rStyle w:val="Char4"/>
          <w:rFonts w:hint="eastAsia"/>
          <w:spacing w:val="-4"/>
          <w:rtl/>
        </w:rPr>
        <w:t>‏</w:t>
      </w:r>
      <w:r w:rsidRPr="000368F2">
        <w:rPr>
          <w:rStyle w:val="Char4"/>
          <w:rFonts w:hint="cs"/>
          <w:spacing w:val="-4"/>
          <w:rtl/>
        </w:rPr>
        <w:t>گیرند؟!.</w:t>
      </w:r>
    </w:p>
    <w:p w:rsidR="000368F2" w:rsidRPr="000368F2" w:rsidRDefault="000368F2" w:rsidP="00984D9F">
      <w:pPr>
        <w:widowControl w:val="0"/>
        <w:spacing w:line="250" w:lineRule="auto"/>
        <w:ind w:firstLine="340"/>
        <w:jc w:val="both"/>
        <w:rPr>
          <w:rStyle w:val="Char4"/>
          <w:rtl/>
        </w:rPr>
      </w:pPr>
      <w:r w:rsidRPr="000368F2">
        <w:rPr>
          <w:rStyle w:val="Char4"/>
          <w:rFonts w:hint="cs"/>
          <w:rtl/>
        </w:rPr>
        <w:t>در جواب می‏گوییم: بله، میان علماء و مذاهب اهل سنت هم اختلافاتی وجود دارد ولی ما به گونه</w:t>
      </w:r>
      <w:r w:rsidRPr="000368F2">
        <w:rPr>
          <w:rStyle w:val="Char4"/>
          <w:rFonts w:hint="eastAsia"/>
          <w:rtl/>
        </w:rPr>
        <w:t>‏</w:t>
      </w:r>
      <w:r w:rsidRPr="000368F2">
        <w:rPr>
          <w:rStyle w:val="Char4"/>
          <w:rFonts w:hint="cs"/>
          <w:rtl/>
        </w:rPr>
        <w:t>ای به اختلاف نگاه می‏کنیم که -با شرایط خاص خود- امری طبیعی و درست و مشروع است که ناشی از افکار و نظرات مجتهدانی است که به خاطر معصوم نبودنشان خطا بر آنان جایز است، هر کدام از آنان به حق اصابت نماید، دو اجر دارد و هر کس خطا کند و به حق اصابت ننماید، یک اجر دارد. برای پیروان و مقلدان آن مجتهد هم، وضع بدین گواه است، چون خداوند متعال بنده اش را ملزم نکرده که در تمام مسائل فرعی و جزئی به حق اصابت نماید، بلکه فقط از او خواسته که در اصل نیتش، به دنبال حق باشد.</w:t>
      </w:r>
    </w:p>
    <w:p w:rsidR="000368F2" w:rsidRPr="000368F2" w:rsidRDefault="000368F2" w:rsidP="00984D9F">
      <w:pPr>
        <w:spacing w:line="250" w:lineRule="auto"/>
        <w:ind w:firstLine="340"/>
        <w:jc w:val="both"/>
        <w:rPr>
          <w:rStyle w:val="Char4"/>
          <w:rtl/>
        </w:rPr>
      </w:pPr>
      <w:r w:rsidRPr="000368F2">
        <w:rPr>
          <w:rStyle w:val="Char4"/>
          <w:rFonts w:hint="cs"/>
          <w:rtl/>
        </w:rPr>
        <w:t>اما شیعه -در اصل مذهبشان- اختلاف در مسائل فقهی را مقبول و مشروع نمی</w:t>
      </w:r>
      <w:r w:rsidRPr="000368F2">
        <w:rPr>
          <w:rStyle w:val="Char4"/>
          <w:rFonts w:hint="eastAsia"/>
          <w:rtl/>
        </w:rPr>
        <w:t>‏</w:t>
      </w:r>
      <w:r w:rsidRPr="000368F2">
        <w:rPr>
          <w:rStyle w:val="Char4"/>
          <w:rFonts w:hint="cs"/>
          <w:rtl/>
        </w:rPr>
        <w:t>دانند و بر اهل سنت به خاطر اختلافات فقهی شان خرده می</w:t>
      </w:r>
      <w:r w:rsidRPr="000368F2">
        <w:rPr>
          <w:rStyle w:val="Char4"/>
          <w:rFonts w:hint="eastAsia"/>
          <w:rtl/>
        </w:rPr>
        <w:t>‏</w:t>
      </w:r>
      <w:r w:rsidRPr="000368F2">
        <w:rPr>
          <w:rStyle w:val="Char4"/>
          <w:rFonts w:hint="cs"/>
          <w:rtl/>
        </w:rPr>
        <w:t>گیرند و می‏گویند: علت اختلافات موجود میان اهل سنت، رویگردانی آنان از «امام معصوم» و پیروی از افرادی غیر معصوم از قبیل ابوهریره، عایشه، معاویه، ابوحنیفه، شافعی و ابن حنبل می‏باشد. پس آنان از «عترت پاک» دوری گرفته و «مذهب اهل بیت» را ترک گفته‌اند، و از «باب حِطّه» داخل نشده و بر «کشتی نجات» سوار نشده‌اند در نتیجه در دریای اختلافات غرق شده‌اند. اگر از «مذهب اهل بیت» پیروی می‏کردند، فقه و مذهبشان یکی بود و دیگر هیچ اختلافی با هم نداشتند همان طور که وضعیت پیروان «فقه جعفری» چنین است، کسانی که از «امامی معصوم» پیروی می‏کنند، امامی‏که آنان را از اختلاف منع می‏کند و آنان را از مخالفت و نزاع محفوظ و در امان می‏دارد. و این همان چیزی است که شیعه به سبب آن از دیگران جدا شده و بر دیگر مسلمانان هجوم برده‌اند.</w:t>
      </w:r>
    </w:p>
    <w:p w:rsidR="000368F2" w:rsidRDefault="000368F2" w:rsidP="00984D9F">
      <w:pPr>
        <w:ind w:firstLine="340"/>
        <w:jc w:val="both"/>
        <w:rPr>
          <w:rFonts w:cs="B Titr"/>
          <w:sz w:val="34"/>
          <w:szCs w:val="34"/>
          <w:rtl/>
        </w:rPr>
      </w:pPr>
      <w:r w:rsidRPr="000368F2">
        <w:rPr>
          <w:rStyle w:val="Char4"/>
          <w:rFonts w:hint="cs"/>
          <w:rtl/>
        </w:rPr>
        <w:t>بدین صورت وقوع شیعیان در آنچه که غیر خودشان را به سبب آن مورد سرزنش و خرده گیری قرار می‏دادند، در واقع عیب گرفتن بر خودشان است و بس، و آنان را به بدگویی و سرزنش، مستحق تر و شایسته تر قرار داده و ادعاهایشان را از اساس باطل می‏سازد. بلکه اصل ادعایشان را که بر اساس آن از دیگران جدا شده و میان مسلمانان تفرقه ایجاد نموده‌اند، باطل می‏سازد.</w:t>
      </w:r>
    </w:p>
    <w:p w:rsidR="000368F2" w:rsidRPr="007728A4" w:rsidRDefault="000368F2" w:rsidP="00984D9F">
      <w:pPr>
        <w:pStyle w:val="a2"/>
        <w:rPr>
          <w:rtl/>
        </w:rPr>
      </w:pPr>
      <w:bookmarkStart w:id="89" w:name="_Toc248254607"/>
      <w:bookmarkStart w:id="90" w:name="_Toc248254685"/>
      <w:bookmarkStart w:id="91" w:name="_Toc248254855"/>
      <w:bookmarkStart w:id="92" w:name="_Toc273283756"/>
      <w:bookmarkStart w:id="93" w:name="_Toc273773325"/>
      <w:bookmarkStart w:id="94" w:name="_Toc372045295"/>
      <w:bookmarkStart w:id="95" w:name="_Toc391741101"/>
      <w:r w:rsidRPr="007728A4">
        <w:rPr>
          <w:rFonts w:hint="cs"/>
          <w:rtl/>
        </w:rPr>
        <w:t>دو نمونه از اختلافات «مذهب جعفری»</w:t>
      </w:r>
      <w:bookmarkEnd w:id="89"/>
      <w:bookmarkEnd w:id="90"/>
      <w:bookmarkEnd w:id="91"/>
      <w:bookmarkEnd w:id="92"/>
      <w:bookmarkEnd w:id="93"/>
      <w:bookmarkEnd w:id="94"/>
      <w:bookmarkEnd w:id="95"/>
    </w:p>
    <w:p w:rsidR="000368F2" w:rsidRPr="000368F2" w:rsidRDefault="000368F2" w:rsidP="00984D9F">
      <w:pPr>
        <w:widowControl w:val="0"/>
        <w:jc w:val="both"/>
        <w:rPr>
          <w:rStyle w:val="Char4"/>
          <w:rtl/>
        </w:rPr>
      </w:pPr>
      <w:r w:rsidRPr="000368F2">
        <w:rPr>
          <w:rStyle w:val="Char4"/>
          <w:rFonts w:hint="cs"/>
          <w:rtl/>
        </w:rPr>
        <w:t>راجع به این دو مثال، نصوص کتاب و سنت به طور واضح حکمشان را بیان نموده‌اند، حالا چه می‏گویی در مسائل مبهمی‏ که نصوص کتاب و سنت به طور واضح حکمشان را بیان ننموده‌اند؟ یا اصلاً راجع به آنها نصّی نیامده است؟ به این دو مثال بسنده نموده</w:t>
      </w:r>
      <w:r w:rsidRPr="000368F2">
        <w:rPr>
          <w:rStyle w:val="Char4"/>
          <w:rFonts w:hint="eastAsia"/>
          <w:rtl/>
        </w:rPr>
        <w:t>‌</w:t>
      </w:r>
      <w:r w:rsidRPr="000368F2">
        <w:rPr>
          <w:rStyle w:val="Char4"/>
          <w:rFonts w:hint="cs"/>
          <w:rtl/>
        </w:rPr>
        <w:t>ام تا از زیاده گویی بی</w:t>
      </w:r>
      <w:r w:rsidRPr="000368F2">
        <w:rPr>
          <w:rStyle w:val="Char4"/>
          <w:rFonts w:hint="eastAsia"/>
          <w:rtl/>
        </w:rPr>
        <w:t>‌</w:t>
      </w:r>
      <w:r w:rsidRPr="000368F2">
        <w:rPr>
          <w:rStyle w:val="Char4"/>
          <w:rFonts w:hint="cs"/>
          <w:rtl/>
        </w:rPr>
        <w:t>مورد اجتناب نموده باشم:</w:t>
      </w:r>
    </w:p>
    <w:p w:rsidR="000368F2" w:rsidRPr="000368F2" w:rsidRDefault="000368F2" w:rsidP="00984D9F">
      <w:pPr>
        <w:pStyle w:val="a5"/>
        <w:rPr>
          <w:rtl/>
        </w:rPr>
      </w:pPr>
      <w:bookmarkStart w:id="96" w:name="_Toc248254608"/>
      <w:bookmarkStart w:id="97" w:name="_Toc248254686"/>
      <w:bookmarkStart w:id="98" w:name="_Toc248254856"/>
      <w:bookmarkStart w:id="99" w:name="_Toc372045296"/>
      <w:bookmarkStart w:id="100" w:name="_Toc391741102"/>
      <w:r w:rsidRPr="000368F2">
        <w:rPr>
          <w:rFonts w:hint="cs"/>
          <w:rtl/>
        </w:rPr>
        <w:t>1- ازدواج مرد مسلمان با زن اهل کتاب</w:t>
      </w:r>
      <w:bookmarkEnd w:id="96"/>
      <w:bookmarkEnd w:id="97"/>
      <w:bookmarkEnd w:id="98"/>
      <w:bookmarkEnd w:id="99"/>
      <w:bookmarkEnd w:id="100"/>
    </w:p>
    <w:p w:rsidR="000368F2" w:rsidRPr="000368F2" w:rsidRDefault="000368F2" w:rsidP="00984D9F">
      <w:pPr>
        <w:ind w:firstLine="284"/>
        <w:jc w:val="both"/>
        <w:rPr>
          <w:rStyle w:val="Char4"/>
          <w:rtl/>
        </w:rPr>
      </w:pPr>
      <w:r w:rsidRPr="000368F2">
        <w:rPr>
          <w:rStyle w:val="Char4"/>
          <w:rFonts w:hint="cs"/>
          <w:rtl/>
        </w:rPr>
        <w:t>دکتر احمد وائلی می‏گوید: راجع به ازدواج با زنان یهود و نصارا شش قول وجود دارد که بارزترین شان عبارت است از:</w:t>
      </w:r>
    </w:p>
    <w:p w:rsidR="000368F2" w:rsidRPr="000368F2" w:rsidRDefault="000368F2" w:rsidP="00984D9F">
      <w:pPr>
        <w:numPr>
          <w:ilvl w:val="0"/>
          <w:numId w:val="25"/>
        </w:numPr>
        <w:tabs>
          <w:tab w:val="clear" w:pos="720"/>
          <w:tab w:val="num" w:pos="539"/>
        </w:tabs>
        <w:ind w:left="568" w:hanging="284"/>
        <w:jc w:val="both"/>
        <w:rPr>
          <w:rStyle w:val="Char4"/>
          <w:rtl/>
        </w:rPr>
      </w:pPr>
      <w:r w:rsidRPr="000368F2">
        <w:rPr>
          <w:rStyle w:val="Char4"/>
          <w:rFonts w:hint="cs"/>
          <w:rtl/>
        </w:rPr>
        <w:t>قول به عدم جواز به طور مطلق.</w:t>
      </w:r>
    </w:p>
    <w:p w:rsidR="000368F2" w:rsidRPr="000368F2" w:rsidRDefault="000368F2" w:rsidP="00984D9F">
      <w:pPr>
        <w:numPr>
          <w:ilvl w:val="0"/>
          <w:numId w:val="25"/>
        </w:numPr>
        <w:tabs>
          <w:tab w:val="clear" w:pos="720"/>
          <w:tab w:val="num" w:pos="539"/>
        </w:tabs>
        <w:ind w:left="568" w:hanging="284"/>
        <w:jc w:val="both"/>
        <w:rPr>
          <w:rStyle w:val="Char4"/>
        </w:rPr>
      </w:pPr>
      <w:r w:rsidRPr="000368F2">
        <w:rPr>
          <w:rStyle w:val="Char4"/>
          <w:rFonts w:hint="cs"/>
          <w:rtl/>
        </w:rPr>
        <w:t>قول به جواز به صورت نکاح متعه نه نکاح دائم و نه از طریق ملک یمین.</w:t>
      </w:r>
    </w:p>
    <w:p w:rsidR="000368F2" w:rsidRPr="000368F2" w:rsidRDefault="000368F2" w:rsidP="00984D9F">
      <w:pPr>
        <w:numPr>
          <w:ilvl w:val="0"/>
          <w:numId w:val="25"/>
        </w:numPr>
        <w:tabs>
          <w:tab w:val="clear" w:pos="720"/>
          <w:tab w:val="num" w:pos="539"/>
        </w:tabs>
        <w:ind w:left="568" w:hanging="284"/>
        <w:jc w:val="both"/>
        <w:rPr>
          <w:rStyle w:val="Char4"/>
        </w:rPr>
      </w:pPr>
      <w:r w:rsidRPr="000368F2">
        <w:rPr>
          <w:rStyle w:val="Char4"/>
          <w:rFonts w:hint="cs"/>
          <w:rtl/>
        </w:rPr>
        <w:t>قول به جواز در حالت اضطرار و موجود نبودن زن مسلمان.</w:t>
      </w:r>
    </w:p>
    <w:p w:rsidR="000368F2" w:rsidRPr="000368F2" w:rsidRDefault="000368F2" w:rsidP="00984D9F">
      <w:pPr>
        <w:widowControl w:val="0"/>
        <w:numPr>
          <w:ilvl w:val="0"/>
          <w:numId w:val="25"/>
        </w:numPr>
        <w:tabs>
          <w:tab w:val="clear" w:pos="720"/>
          <w:tab w:val="num" w:pos="539"/>
        </w:tabs>
        <w:ind w:left="568" w:hanging="284"/>
        <w:jc w:val="both"/>
        <w:rPr>
          <w:rStyle w:val="Char4"/>
        </w:rPr>
      </w:pPr>
      <w:r w:rsidRPr="000368F2">
        <w:rPr>
          <w:rStyle w:val="Char4"/>
          <w:rFonts w:hint="cs"/>
          <w:rtl/>
        </w:rPr>
        <w:t>قول به جواز به طور مطلق با کراهت.</w:t>
      </w:r>
    </w:p>
    <w:p w:rsidR="000368F2" w:rsidRPr="000368F2" w:rsidRDefault="000368F2" w:rsidP="00984D9F">
      <w:pPr>
        <w:widowControl w:val="0"/>
        <w:numPr>
          <w:ilvl w:val="0"/>
          <w:numId w:val="25"/>
        </w:numPr>
        <w:tabs>
          <w:tab w:val="clear" w:pos="720"/>
          <w:tab w:val="num" w:pos="539"/>
        </w:tabs>
        <w:ind w:left="568" w:hanging="284"/>
        <w:jc w:val="both"/>
        <w:rPr>
          <w:rStyle w:val="Char4"/>
        </w:rPr>
      </w:pPr>
      <w:r w:rsidRPr="000368F2">
        <w:rPr>
          <w:rStyle w:val="Char4"/>
          <w:rFonts w:hint="cs"/>
          <w:rtl/>
        </w:rPr>
        <w:t>قول به جواز به طور مطلق و بدون کراهت.</w:t>
      </w:r>
    </w:p>
    <w:p w:rsidR="000368F2" w:rsidRPr="000368F2" w:rsidRDefault="000368F2" w:rsidP="00984D9F">
      <w:pPr>
        <w:widowControl w:val="0"/>
        <w:ind w:firstLine="340"/>
        <w:jc w:val="both"/>
        <w:rPr>
          <w:rStyle w:val="Char4"/>
          <w:rtl/>
        </w:rPr>
      </w:pPr>
      <w:r w:rsidRPr="000368F2">
        <w:rPr>
          <w:rStyle w:val="Char4"/>
          <w:rFonts w:hint="cs"/>
          <w:rtl/>
        </w:rPr>
        <w:t>سپس می‏گوید: این تفصیلی که بیان کردم در مذهب «امامیه» است. اما دیگر مذاهب اسلامی ‏بر جایز بودن ازدواج با زن نصرانی و زن یهودی اتفاق نظر دارند. البته راجع به ازدواج با زنِ مجوسی، با هم اختلاف نظر دارند</w:t>
      </w:r>
      <w:r w:rsidRPr="000368F2">
        <w:rPr>
          <w:rStyle w:val="Char4"/>
          <w:rtl/>
        </w:rPr>
        <w:footnoteReference w:id="29"/>
      </w:r>
      <w:r w:rsidR="00984D9F">
        <w:rPr>
          <w:rStyle w:val="Char4"/>
          <w:rFonts w:hint="cs"/>
          <w:rtl/>
        </w:rPr>
        <w:t>.</w:t>
      </w:r>
    </w:p>
    <w:p w:rsidR="000368F2" w:rsidRPr="000368F2" w:rsidRDefault="000368F2" w:rsidP="00984D9F">
      <w:pPr>
        <w:spacing w:line="250" w:lineRule="auto"/>
        <w:ind w:firstLine="340"/>
        <w:jc w:val="both"/>
        <w:rPr>
          <w:rStyle w:val="Char4"/>
          <w:rtl/>
        </w:rPr>
      </w:pPr>
      <w:r w:rsidRPr="000368F2">
        <w:rPr>
          <w:rStyle w:val="Char4"/>
          <w:rFonts w:hint="cs"/>
          <w:rtl/>
        </w:rPr>
        <w:t>محمد جواد مغنیه می‏گوید:</w:t>
      </w:r>
    </w:p>
    <w:p w:rsidR="000368F2" w:rsidRPr="000368F2" w:rsidRDefault="000368F2" w:rsidP="00984D9F">
      <w:pPr>
        <w:pStyle w:val="a9"/>
        <w:rPr>
          <w:rStyle w:val="Char4"/>
          <w:rtl/>
        </w:rPr>
      </w:pPr>
      <w:r w:rsidRPr="000368F2">
        <w:rPr>
          <w:rFonts w:hint="cs"/>
          <w:rtl/>
        </w:rPr>
        <w:t>مذاهب چهارگانه اهل سنت بر صحت ازدواج با زن اهل کتاب اتفاق نظر دارند ولی فقهاء شیعه در این مورد با هم اختلاف نظر دارند</w:t>
      </w:r>
      <w:r w:rsidRPr="000368F2">
        <w:rPr>
          <w:rStyle w:val="Char4"/>
          <w:b w:val="0"/>
          <w:bCs w:val="0"/>
          <w:vertAlign w:val="superscript"/>
          <w:rtl/>
          <w:lang w:bidi="ar-SA"/>
        </w:rPr>
        <w:footnoteReference w:id="30"/>
      </w:r>
      <w:r>
        <w:rPr>
          <w:rStyle w:val="Char4"/>
          <w:rFonts w:hint="cs"/>
          <w:rtl/>
        </w:rPr>
        <w:t>.</w:t>
      </w:r>
    </w:p>
    <w:p w:rsidR="000368F2" w:rsidRPr="000368F2" w:rsidRDefault="000368F2" w:rsidP="000368F2">
      <w:pPr>
        <w:pStyle w:val="a5"/>
        <w:rPr>
          <w:rtl/>
        </w:rPr>
      </w:pPr>
      <w:bookmarkStart w:id="101" w:name="_Toc248254609"/>
      <w:bookmarkStart w:id="102" w:name="_Toc248254687"/>
      <w:bookmarkStart w:id="103" w:name="_Toc248254857"/>
      <w:bookmarkStart w:id="104" w:name="_Toc372045297"/>
      <w:bookmarkStart w:id="105" w:name="_Toc391741103"/>
      <w:r w:rsidRPr="000368F2">
        <w:rPr>
          <w:rFonts w:hint="cs"/>
          <w:rtl/>
        </w:rPr>
        <w:t>2- نماز جمعه</w:t>
      </w:r>
      <w:bookmarkEnd w:id="101"/>
      <w:bookmarkEnd w:id="102"/>
      <w:bookmarkEnd w:id="103"/>
      <w:bookmarkEnd w:id="104"/>
      <w:bookmarkEnd w:id="105"/>
    </w:p>
    <w:p w:rsidR="000368F2" w:rsidRPr="000368F2" w:rsidRDefault="000368F2" w:rsidP="00984D9F">
      <w:pPr>
        <w:spacing w:line="250" w:lineRule="auto"/>
        <w:ind w:firstLine="284"/>
        <w:jc w:val="both"/>
        <w:rPr>
          <w:rStyle w:val="Char4"/>
          <w:rtl/>
        </w:rPr>
      </w:pPr>
      <w:r w:rsidRPr="000368F2">
        <w:rPr>
          <w:rStyle w:val="Char4"/>
          <w:rFonts w:hint="cs"/>
          <w:rtl/>
        </w:rPr>
        <w:t>علماء جعفری راجع به نماز جمعه اختلاف نظر دارند و اختلافشان به حدی است که انسان را دچار سردرگمی می‏نماید. شگفت آورتر اینکه آنان برخلاف اعتراضشان بر محمد صادق صدر که به خاطر موجود نبودن امام عادل، نماز جمعه را بر پا کرد، دیدیم که خودشان بعداً این کار را کردند تا جایی که وقتی بغداد اشغال شد و کافر آمریکایی مستقیماً بر آن حکمرانی می‏کرد، ناگهان مراجع تقلیدشان بر اقامه آن بر یکدیگر پیشی می‏گرفتند به صورتی که بی سابقه و بی نظیر بود. اینک بعضی از اقوال شیعه در خصوص نماز جمعه آورده می‏شود:</w:t>
      </w:r>
    </w:p>
    <w:p w:rsidR="000368F2" w:rsidRPr="000368F2" w:rsidRDefault="000368F2" w:rsidP="00984D9F">
      <w:pPr>
        <w:spacing w:line="250" w:lineRule="auto"/>
        <w:ind w:firstLine="340"/>
        <w:jc w:val="both"/>
        <w:rPr>
          <w:rStyle w:val="Char4"/>
          <w:rtl/>
        </w:rPr>
      </w:pPr>
      <w:r w:rsidRPr="000368F2">
        <w:rPr>
          <w:rStyle w:val="Char4"/>
          <w:rFonts w:hint="cs"/>
          <w:rtl/>
        </w:rPr>
        <w:t>محمد عاملی کاظمی می‏گوید: مشهورترین اقوال در این زمینه عبارتند از:</w:t>
      </w:r>
    </w:p>
    <w:p w:rsidR="000368F2" w:rsidRPr="000368F2" w:rsidRDefault="000368F2" w:rsidP="00984D9F">
      <w:pPr>
        <w:numPr>
          <w:ilvl w:val="0"/>
          <w:numId w:val="26"/>
        </w:numPr>
        <w:spacing w:line="250" w:lineRule="auto"/>
        <w:ind w:left="737" w:hanging="397"/>
        <w:jc w:val="both"/>
        <w:rPr>
          <w:rStyle w:val="Char4"/>
          <w:rtl/>
        </w:rPr>
      </w:pPr>
      <w:r w:rsidRPr="000368F2">
        <w:rPr>
          <w:rStyle w:val="Char4"/>
          <w:rFonts w:hint="cs"/>
          <w:rtl/>
        </w:rPr>
        <w:t>تحریم نماز جمعه به طور مطلق.</w:t>
      </w:r>
    </w:p>
    <w:p w:rsidR="000368F2" w:rsidRPr="000368F2" w:rsidRDefault="000368F2" w:rsidP="00984D9F">
      <w:pPr>
        <w:numPr>
          <w:ilvl w:val="0"/>
          <w:numId w:val="26"/>
        </w:numPr>
        <w:spacing w:line="250" w:lineRule="auto"/>
        <w:ind w:left="737" w:hanging="397"/>
        <w:jc w:val="both"/>
        <w:rPr>
          <w:rStyle w:val="Char4"/>
        </w:rPr>
      </w:pPr>
      <w:r w:rsidRPr="000368F2">
        <w:rPr>
          <w:rStyle w:val="Char4"/>
          <w:rFonts w:hint="cs"/>
          <w:rtl/>
        </w:rPr>
        <w:t>وجوب تخییری.</w:t>
      </w:r>
    </w:p>
    <w:p w:rsidR="000368F2" w:rsidRPr="000368F2" w:rsidRDefault="000368F2" w:rsidP="00984D9F">
      <w:pPr>
        <w:numPr>
          <w:ilvl w:val="0"/>
          <w:numId w:val="26"/>
        </w:numPr>
        <w:spacing w:line="250" w:lineRule="auto"/>
        <w:ind w:left="737" w:hanging="397"/>
        <w:jc w:val="both"/>
        <w:rPr>
          <w:rStyle w:val="Char4"/>
        </w:rPr>
      </w:pPr>
      <w:r w:rsidRPr="000368F2">
        <w:rPr>
          <w:rStyle w:val="Char4"/>
          <w:rFonts w:hint="cs"/>
          <w:rtl/>
        </w:rPr>
        <w:t>وجوب تعیینی.</w:t>
      </w:r>
    </w:p>
    <w:p w:rsidR="000368F2" w:rsidRPr="000368F2" w:rsidRDefault="000368F2" w:rsidP="00984D9F">
      <w:pPr>
        <w:numPr>
          <w:ilvl w:val="0"/>
          <w:numId w:val="26"/>
        </w:numPr>
        <w:spacing w:line="250" w:lineRule="auto"/>
        <w:ind w:left="737" w:hanging="397"/>
        <w:jc w:val="both"/>
        <w:rPr>
          <w:rStyle w:val="Char4"/>
        </w:rPr>
      </w:pPr>
      <w:r w:rsidRPr="000368F2">
        <w:rPr>
          <w:rStyle w:val="Char4"/>
          <w:rFonts w:hint="cs"/>
          <w:rtl/>
        </w:rPr>
        <w:t>وجوب به شرطی که امام جمعه، فقیه باشد.</w:t>
      </w:r>
    </w:p>
    <w:p w:rsidR="000368F2" w:rsidRPr="000368F2" w:rsidRDefault="000368F2" w:rsidP="00984D9F">
      <w:pPr>
        <w:numPr>
          <w:ilvl w:val="0"/>
          <w:numId w:val="26"/>
        </w:numPr>
        <w:spacing w:line="250" w:lineRule="auto"/>
        <w:ind w:left="737" w:hanging="397"/>
        <w:jc w:val="both"/>
        <w:rPr>
          <w:rStyle w:val="Char4"/>
        </w:rPr>
      </w:pPr>
      <w:r w:rsidRPr="000368F2">
        <w:rPr>
          <w:rStyle w:val="Char4"/>
          <w:rFonts w:hint="cs"/>
          <w:rtl/>
        </w:rPr>
        <w:t>توقف میان حکم به وجوب و حکم به حرمت.</w:t>
      </w:r>
    </w:p>
    <w:p w:rsidR="000368F2" w:rsidRPr="00984D9F" w:rsidRDefault="000368F2" w:rsidP="000368F2">
      <w:pPr>
        <w:pStyle w:val="a9"/>
        <w:spacing w:line="238" w:lineRule="auto"/>
        <w:rPr>
          <w:rtl/>
        </w:rPr>
      </w:pPr>
      <w:r w:rsidRPr="00984D9F">
        <w:rPr>
          <w:rFonts w:hint="cs"/>
          <w:rtl/>
        </w:rPr>
        <w:t>حتی در نماز جمعه درباره اینکه آیا امام و نایب امام در نماز جمعه شرط هستند یا نه، میان شیعه اختلاف نظر وجود دارد. اقوال آنان در این خصوص عبارتند از:</w:t>
      </w:r>
    </w:p>
    <w:p w:rsidR="000368F2" w:rsidRPr="000368F2" w:rsidRDefault="000368F2" w:rsidP="00984D9F">
      <w:pPr>
        <w:spacing w:line="250" w:lineRule="auto"/>
        <w:ind w:firstLine="340"/>
        <w:jc w:val="both"/>
        <w:rPr>
          <w:rStyle w:val="Char4"/>
          <w:rtl/>
        </w:rPr>
      </w:pPr>
      <w:r w:rsidRPr="000368F2">
        <w:rPr>
          <w:rStyle w:val="Char5"/>
          <w:rFonts w:hint="cs"/>
          <w:rtl/>
        </w:rPr>
        <w:t>قول اول:</w:t>
      </w:r>
      <w:r w:rsidRPr="000368F2">
        <w:rPr>
          <w:rStyle w:val="Char4"/>
          <w:rFonts w:hint="cs"/>
          <w:rtl/>
        </w:rPr>
        <w:t xml:space="preserve"> موجودیت امام و نایب امام در وجوب نماز جمعه شرط نیست. و این ظاهر قول محدثین مثل کلینی و صدوق می‏باشد.</w:t>
      </w:r>
    </w:p>
    <w:p w:rsidR="000368F2" w:rsidRPr="000368F2" w:rsidRDefault="000368F2" w:rsidP="00984D9F">
      <w:pPr>
        <w:spacing w:line="250" w:lineRule="auto"/>
        <w:ind w:firstLine="340"/>
        <w:jc w:val="both"/>
        <w:rPr>
          <w:rStyle w:val="Char4"/>
          <w:spacing w:val="-2"/>
          <w:rtl/>
        </w:rPr>
      </w:pPr>
      <w:r w:rsidRPr="000368F2">
        <w:rPr>
          <w:rStyle w:val="Char5"/>
          <w:rFonts w:hint="cs"/>
          <w:spacing w:val="-2"/>
          <w:rtl/>
        </w:rPr>
        <w:t>قول دوم:</w:t>
      </w:r>
      <w:r w:rsidRPr="000368F2">
        <w:rPr>
          <w:rStyle w:val="Char4"/>
          <w:rFonts w:hint="cs"/>
          <w:spacing w:val="-2"/>
          <w:rtl/>
        </w:rPr>
        <w:t xml:space="preserve"> امام و نایب امام در نماز جمعه‌ای که وجوبش عینی است، شرط است اما در نماز جمعه‌ای که وجوبش عینی نیست، واجب نیست بلکه مستحب است. این قول منسوب به شیخ طوسی بنا به ظاهر عبارتش در کتاب «</w:t>
      </w:r>
      <w:r w:rsidRPr="000368F2">
        <w:rPr>
          <w:rStyle w:val="Char1"/>
          <w:spacing w:val="-2"/>
          <w:rtl/>
        </w:rPr>
        <w:t>النهایة</w:t>
      </w:r>
      <w:r w:rsidRPr="000368F2">
        <w:rPr>
          <w:rStyle w:val="Char4"/>
          <w:rFonts w:hint="cs"/>
          <w:spacing w:val="-2"/>
          <w:rtl/>
        </w:rPr>
        <w:t>» می‏باشد.</w:t>
      </w:r>
    </w:p>
    <w:p w:rsidR="000368F2" w:rsidRPr="000368F2" w:rsidRDefault="000368F2" w:rsidP="00984D9F">
      <w:pPr>
        <w:widowControl w:val="0"/>
        <w:tabs>
          <w:tab w:val="left" w:pos="5216"/>
        </w:tabs>
        <w:spacing w:line="250" w:lineRule="auto"/>
        <w:ind w:firstLine="340"/>
        <w:jc w:val="both"/>
        <w:rPr>
          <w:rStyle w:val="Char4"/>
          <w:rtl/>
        </w:rPr>
      </w:pPr>
      <w:r w:rsidRPr="000368F2">
        <w:rPr>
          <w:rStyle w:val="Char5"/>
          <w:rFonts w:hint="cs"/>
          <w:rtl/>
        </w:rPr>
        <w:t xml:space="preserve">قول سوم: </w:t>
      </w:r>
      <w:r w:rsidRPr="000368F2">
        <w:rPr>
          <w:rStyle w:val="Char4"/>
          <w:rFonts w:hint="cs"/>
          <w:rtl/>
        </w:rPr>
        <w:t>وجود امام و نایب امام جهت انعقاد جمعه در صورت حضور امام شرط است اما در صورت غیبت امام، شرط نیست. این قول منسوب به شهید ثانی در کتب خویش، و علامه حلی در کتاب «</w:t>
      </w:r>
      <w:r w:rsidRPr="000368F2">
        <w:rPr>
          <w:rStyle w:val="Char1"/>
          <w:rtl/>
        </w:rPr>
        <w:t>النهایة</w:t>
      </w:r>
      <w:r w:rsidRPr="000368F2">
        <w:rPr>
          <w:rStyle w:val="Char4"/>
          <w:rFonts w:hint="cs"/>
          <w:rtl/>
        </w:rPr>
        <w:t>» می‏باشد.</w:t>
      </w:r>
    </w:p>
    <w:p w:rsidR="000368F2" w:rsidRPr="000368F2" w:rsidRDefault="000368F2" w:rsidP="00984D9F">
      <w:pPr>
        <w:widowControl w:val="0"/>
        <w:tabs>
          <w:tab w:val="left" w:pos="5216"/>
        </w:tabs>
        <w:spacing w:line="250" w:lineRule="auto"/>
        <w:ind w:firstLine="340"/>
        <w:jc w:val="both"/>
        <w:rPr>
          <w:rStyle w:val="Char4"/>
          <w:rtl/>
        </w:rPr>
      </w:pPr>
      <w:r w:rsidRPr="000368F2">
        <w:rPr>
          <w:rStyle w:val="Char5"/>
          <w:rFonts w:hint="cs"/>
          <w:rtl/>
        </w:rPr>
        <w:t>قول چهارم:</w:t>
      </w:r>
      <w:r w:rsidRPr="000368F2">
        <w:rPr>
          <w:rStyle w:val="Char4"/>
          <w:rFonts w:hint="cs"/>
          <w:rtl/>
        </w:rPr>
        <w:t xml:space="preserve"> امام و نایب امام جهت انعقاد جمعه در صورت امکان شرط است. و در صورت عدم امکان وجود کسی که تمامی‏شرایط و ویژگیهای امام جماعت را دارا باشد کفایت می‏کند. (این، قول ابوصلاح حلبی است).</w:t>
      </w:r>
    </w:p>
    <w:p w:rsidR="000368F2" w:rsidRPr="000368F2" w:rsidRDefault="000368F2" w:rsidP="00984D9F">
      <w:pPr>
        <w:spacing w:line="250" w:lineRule="auto"/>
        <w:ind w:firstLine="340"/>
        <w:jc w:val="both"/>
        <w:rPr>
          <w:rStyle w:val="Char4"/>
          <w:rtl/>
        </w:rPr>
      </w:pPr>
      <w:r w:rsidRPr="000368F2">
        <w:rPr>
          <w:rStyle w:val="Char5"/>
          <w:rFonts w:hint="cs"/>
          <w:rtl/>
        </w:rPr>
        <w:t>قول پنجم:</w:t>
      </w:r>
      <w:r w:rsidRPr="000368F2">
        <w:rPr>
          <w:rStyle w:val="Char4"/>
          <w:rFonts w:hint="cs"/>
          <w:rtl/>
        </w:rPr>
        <w:t xml:space="preserve"> وجود امام و نایب امام برای انعقاد جمعه به طور مطلق، شرط است، خواه امام حاضر باشد یا در حال غیبت باشد. و بدون آن، نماز جمعه ساقط شده و نماز ظهر متعین می‏گردد. این قول، منسوب به دیلمی و ابن ادریس است. همچنین این قول از ظاهر سخنان سید مرتضی در بعضی پاسخهایش به بعضی مسائل، و از علامه حلی در کتاب </w:t>
      </w:r>
      <w:r w:rsidRPr="001C1FBD">
        <w:rPr>
          <w:rFonts w:ascii="Lotus Linotype" w:hAnsi="Lotus Linotype" w:cs="B Lotus"/>
          <w:rtl/>
          <w:lang w:bidi="fa-IR"/>
        </w:rPr>
        <w:t>«</w:t>
      </w:r>
      <w:r w:rsidRPr="000368F2">
        <w:rPr>
          <w:rStyle w:val="Char1"/>
          <w:rtl/>
        </w:rPr>
        <w:t>ال</w:t>
      </w:r>
      <w:r w:rsidRPr="000368F2">
        <w:rPr>
          <w:rStyle w:val="Char1"/>
          <w:rFonts w:hint="cs"/>
          <w:rtl/>
        </w:rPr>
        <w:t>ـ</w:t>
      </w:r>
      <w:r w:rsidRPr="000368F2">
        <w:rPr>
          <w:rStyle w:val="Char1"/>
          <w:rtl/>
        </w:rPr>
        <w:t>منتهی</w:t>
      </w:r>
      <w:r w:rsidRPr="001C1FBD">
        <w:rPr>
          <w:rFonts w:ascii="Lotus Linotype" w:hAnsi="Lotus Linotype" w:cs="B Lotus"/>
          <w:rtl/>
          <w:lang w:bidi="fa-IR"/>
        </w:rPr>
        <w:t>» و «</w:t>
      </w:r>
      <w:r w:rsidRPr="000368F2">
        <w:rPr>
          <w:rStyle w:val="Char1"/>
          <w:rtl/>
        </w:rPr>
        <w:t>جهاد التحریر</w:t>
      </w:r>
      <w:r w:rsidRPr="001C1FBD">
        <w:rPr>
          <w:rFonts w:ascii="Lotus Linotype" w:hAnsi="Lotus Linotype" w:cs="B Lotus"/>
          <w:rtl/>
          <w:lang w:bidi="fa-IR"/>
        </w:rPr>
        <w:t>»</w:t>
      </w:r>
      <w:r w:rsidRPr="000368F2">
        <w:rPr>
          <w:rStyle w:val="Char4"/>
          <w:rFonts w:hint="cs"/>
          <w:rtl/>
        </w:rPr>
        <w:t xml:space="preserve"> و از شهید در کتاب </w:t>
      </w:r>
      <w:r w:rsidRPr="001C1FBD">
        <w:rPr>
          <w:rFonts w:ascii="Lotus Linotype" w:hAnsi="Lotus Linotype" w:cs="B Lotus"/>
          <w:rtl/>
          <w:lang w:bidi="fa-IR"/>
        </w:rPr>
        <w:t>«ذکری»</w:t>
      </w:r>
      <w:r w:rsidRPr="000368F2">
        <w:rPr>
          <w:rStyle w:val="Char4"/>
          <w:rFonts w:hint="cs"/>
          <w:rtl/>
        </w:rPr>
        <w:t xml:space="preserve"> نقل شده است.</w:t>
      </w:r>
    </w:p>
    <w:p w:rsidR="000368F2" w:rsidRPr="000368F2" w:rsidRDefault="000368F2" w:rsidP="00984D9F">
      <w:pPr>
        <w:spacing w:line="250" w:lineRule="auto"/>
        <w:ind w:firstLine="340"/>
        <w:jc w:val="both"/>
        <w:rPr>
          <w:rStyle w:val="Char4"/>
          <w:rtl/>
        </w:rPr>
      </w:pPr>
      <w:r w:rsidRPr="000368F2">
        <w:rPr>
          <w:rStyle w:val="Char4"/>
          <w:rFonts w:hint="cs"/>
          <w:rtl/>
        </w:rPr>
        <w:t xml:space="preserve">اینها اصول اقوال و وجوه بودند. و بعضی از اقوال دیگری از آن متفرع می‏شود، از جمله: </w:t>
      </w:r>
    </w:p>
    <w:p w:rsidR="00984D9F" w:rsidRDefault="000368F2" w:rsidP="00984D9F">
      <w:pPr>
        <w:ind w:firstLine="340"/>
        <w:jc w:val="both"/>
        <w:rPr>
          <w:rStyle w:val="Char4"/>
          <w:rtl/>
        </w:rPr>
      </w:pPr>
      <w:r w:rsidRPr="000368F2">
        <w:rPr>
          <w:rStyle w:val="Char4"/>
          <w:rFonts w:hint="cs"/>
          <w:rtl/>
        </w:rPr>
        <w:t>1- قول به وجوب نماز جمعه به صورت مخیر شدن میان آن و میان نماز ظهر قبل از انعقاد. اما زمانی که نماز جمعه جامع الشرایطش منعقد گردید، بر همگان متعین می‏شود.</w:t>
      </w:r>
    </w:p>
    <w:p w:rsidR="000368F2" w:rsidRPr="000368F2" w:rsidRDefault="00984D9F" w:rsidP="00984D9F">
      <w:pPr>
        <w:ind w:firstLine="340"/>
        <w:jc w:val="both"/>
        <w:rPr>
          <w:rStyle w:val="Char4"/>
        </w:rPr>
      </w:pPr>
      <w:r>
        <w:rPr>
          <w:rStyle w:val="Char4"/>
          <w:rFonts w:hint="cs"/>
          <w:rtl/>
        </w:rPr>
        <w:t xml:space="preserve">2- </w:t>
      </w:r>
      <w:r w:rsidR="000368F2" w:rsidRPr="000368F2">
        <w:rPr>
          <w:rStyle w:val="Char4"/>
          <w:rFonts w:hint="cs"/>
          <w:rtl/>
        </w:rPr>
        <w:t>وجوب نماز جمعه همراه با امام جمعه فقیه به صورت تعیین و بدون امام جمعه فقیه به صورت وجوب تخییری میان آن و میان نماز ظهر</w:t>
      </w:r>
      <w:r w:rsidR="000368F2" w:rsidRPr="000368F2">
        <w:rPr>
          <w:rStyle w:val="Char4"/>
          <w:vertAlign w:val="superscript"/>
          <w:rtl/>
        </w:rPr>
        <w:footnoteReference w:id="31"/>
      </w:r>
      <w:r w:rsidR="000368F2" w:rsidRPr="000368F2">
        <w:rPr>
          <w:rStyle w:val="Char4"/>
          <w:rFonts w:hint="cs"/>
          <w:rtl/>
        </w:rPr>
        <w:t>.</w:t>
      </w:r>
    </w:p>
    <w:p w:rsidR="000368F2" w:rsidRPr="007728A4" w:rsidRDefault="000368F2" w:rsidP="00984D9F">
      <w:pPr>
        <w:pStyle w:val="a2"/>
        <w:rPr>
          <w:rtl/>
        </w:rPr>
      </w:pPr>
      <w:bookmarkStart w:id="106" w:name="_Toc248254610"/>
      <w:bookmarkStart w:id="107" w:name="_Toc248254688"/>
      <w:bookmarkStart w:id="108" w:name="_Toc248254858"/>
      <w:bookmarkStart w:id="109" w:name="_Toc273283757"/>
      <w:bookmarkStart w:id="110" w:name="_Toc273773326"/>
      <w:bookmarkStart w:id="111" w:name="_Toc372045298"/>
      <w:bookmarkStart w:id="112" w:name="_Toc391741104"/>
      <w:r w:rsidRPr="007728A4">
        <w:rPr>
          <w:rFonts w:hint="cs"/>
          <w:rtl/>
        </w:rPr>
        <w:t>هر فقیه با خودش مخالفت می‏کند</w:t>
      </w:r>
      <w:bookmarkEnd w:id="106"/>
      <w:bookmarkEnd w:id="107"/>
      <w:bookmarkEnd w:id="108"/>
      <w:bookmarkEnd w:id="109"/>
      <w:bookmarkEnd w:id="110"/>
      <w:bookmarkEnd w:id="111"/>
      <w:bookmarkEnd w:id="112"/>
    </w:p>
    <w:p w:rsidR="000368F2" w:rsidRPr="000368F2" w:rsidRDefault="000368F2" w:rsidP="00984D9F">
      <w:pPr>
        <w:jc w:val="both"/>
        <w:rPr>
          <w:rStyle w:val="Char4"/>
          <w:rtl/>
        </w:rPr>
      </w:pPr>
      <w:r w:rsidRPr="000368F2">
        <w:rPr>
          <w:rStyle w:val="Char4"/>
          <w:rFonts w:hint="cs"/>
          <w:rtl/>
        </w:rPr>
        <w:t>اختلاف در «مذهب جعفری» تا جایی رسیده که هر فقیه با خودش هم مخالفت می‏کند. به گونه‏ای که برای خود فتوایی دارد و وقتی به میان مردم می‏رود از ترس آنان فتوای دیگری دارد. در عراق فتوایی دارد و در آمریکا فتوای دیگری دارد تا با آنها سازگار باشد. و به همین صورت در هر زمان و مکانی بدون ضرورت و نیاز فتواهای مختلفی دارد.</w:t>
      </w:r>
    </w:p>
    <w:p w:rsidR="000368F2" w:rsidRPr="000368F2" w:rsidRDefault="000368F2" w:rsidP="00984D9F">
      <w:pPr>
        <w:ind w:firstLine="340"/>
        <w:jc w:val="both"/>
        <w:rPr>
          <w:rStyle w:val="Char4"/>
          <w:rtl/>
        </w:rPr>
      </w:pPr>
      <w:r w:rsidRPr="000368F2">
        <w:rPr>
          <w:rStyle w:val="Char4"/>
          <w:rFonts w:hint="cs"/>
          <w:rtl/>
        </w:rPr>
        <w:t xml:space="preserve">محمد حسین فضل الله می‏گوید: هم اکنون دو فتوا از آقای خوئی برای شما بیان می‏کنم: </w:t>
      </w:r>
    </w:p>
    <w:p w:rsidR="000368F2" w:rsidRPr="00984D9F" w:rsidRDefault="000368F2" w:rsidP="00984D9F">
      <w:pPr>
        <w:numPr>
          <w:ilvl w:val="0"/>
          <w:numId w:val="28"/>
        </w:numPr>
        <w:ind w:left="0" w:firstLine="340"/>
        <w:jc w:val="both"/>
        <w:rPr>
          <w:rStyle w:val="Char4"/>
          <w:spacing w:val="-2"/>
          <w:rtl/>
        </w:rPr>
      </w:pPr>
      <w:r w:rsidRPr="00984D9F">
        <w:rPr>
          <w:rStyle w:val="Char4"/>
          <w:rFonts w:hint="cs"/>
          <w:spacing w:val="-2"/>
          <w:rtl/>
        </w:rPr>
        <w:t>هر کس با زن شوهرداری زنا نماید، آن زن بنا به احتیاط بیشتر برای همیشه بر او حرام می‏گردد و او دیگر نمی‏تواند با آن زن، ازدواج نماید. اما من نامه هایی از آقای خوئی دارم که برای من فرستاده و در آنها می‏گوید: هرگاه در ازدواج دادن کسی که با زن شوهرداری زنا کرده، ضرورتی دیدی، مانعی نیست که او با آن زن، پس از جدا شدن از شوهرش، ازدواج نماید. و من افرادی را بدین شیوه به نکاح دیگری درآورده</w:t>
      </w:r>
      <w:r w:rsidRPr="00984D9F">
        <w:rPr>
          <w:rStyle w:val="Char4"/>
          <w:rFonts w:hint="eastAsia"/>
          <w:spacing w:val="-2"/>
          <w:rtl/>
        </w:rPr>
        <w:t>‌</w:t>
      </w:r>
      <w:r w:rsidRPr="00984D9F">
        <w:rPr>
          <w:rStyle w:val="Char4"/>
          <w:rFonts w:hint="cs"/>
          <w:spacing w:val="-2"/>
          <w:rtl/>
        </w:rPr>
        <w:t xml:space="preserve">ام. </w:t>
      </w:r>
    </w:p>
    <w:p w:rsidR="000368F2" w:rsidRPr="000368F2" w:rsidRDefault="000368F2" w:rsidP="00984D9F">
      <w:pPr>
        <w:numPr>
          <w:ilvl w:val="0"/>
          <w:numId w:val="28"/>
        </w:numPr>
        <w:ind w:left="0" w:firstLine="340"/>
        <w:jc w:val="both"/>
        <w:rPr>
          <w:rStyle w:val="Char4"/>
          <w:rtl/>
        </w:rPr>
      </w:pPr>
      <w:r w:rsidRPr="000368F2">
        <w:rPr>
          <w:rStyle w:val="Char4"/>
          <w:rFonts w:hint="cs"/>
          <w:rtl/>
        </w:rPr>
        <w:t>او می‏گوید: بیرون رفتن زوجه بدون اجازه شوهرش به طور مطلق بنا به احتیاط بیشتر، جایز نیست حتی در مواردی که با حقوق شوهرش منافات ندارد. اما من استفتائی از آقای خوئی که در امریکا منتشر شده بود، دارم او در جواب آن استفتاء می‏گوید: زن می‏تواند بدون اجازه شوهرش از خانه بیرون رود البته در مواردی که با حقوق شوهرش منافات نداشته باشد، زیرا بیرون رفتن از خانه شوهر، حق مستقلی نیست بلکه از موارد استمتاع می‏باشد. و من می‏دانم که علماء زیادی هستند که از ترس عامه مردم صراحتاً فتوایشان را اظهار نمی‏کنند</w:t>
      </w:r>
      <w:r w:rsidRPr="000368F2">
        <w:rPr>
          <w:rStyle w:val="Char4"/>
          <w:vertAlign w:val="superscript"/>
          <w:rtl/>
        </w:rPr>
        <w:footnoteReference w:id="32"/>
      </w:r>
      <w:r w:rsidRPr="000368F2">
        <w:rPr>
          <w:rStyle w:val="Char4"/>
          <w:rFonts w:hint="cs"/>
          <w:rtl/>
        </w:rPr>
        <w:t>.</w:t>
      </w:r>
    </w:p>
    <w:p w:rsidR="000368F2" w:rsidRPr="000368F2" w:rsidRDefault="000368F2" w:rsidP="00984D9F">
      <w:pPr>
        <w:ind w:firstLine="340"/>
        <w:contextualSpacing/>
        <w:jc w:val="both"/>
        <w:rPr>
          <w:rStyle w:val="Char4"/>
          <w:rtl/>
        </w:rPr>
      </w:pPr>
      <w:r w:rsidRPr="000368F2">
        <w:rPr>
          <w:rStyle w:val="Char4"/>
          <w:rFonts w:hint="cs"/>
          <w:rtl/>
        </w:rPr>
        <w:t>فیض کاشانی می‏گوید: «همانا ما فرقه بر حق (شیعه امامیه) را می‏بینیم که در احکام شرعی به شدت اختلاف دارند تا جایی که یکی از آنان فتوایی می‏دهد و بعداً از آن رجوع می‏کند. اگر گناه از آنان برداشته نمی‏شد، هرآینه فسق و گناه همه شان را در بر می‏گرفت»</w:t>
      </w:r>
      <w:r w:rsidRPr="000368F2">
        <w:rPr>
          <w:rStyle w:val="Char4"/>
          <w:vertAlign w:val="superscript"/>
          <w:rtl/>
        </w:rPr>
        <w:footnoteReference w:id="33"/>
      </w:r>
      <w:r w:rsidRPr="000368F2">
        <w:rPr>
          <w:rStyle w:val="Char4"/>
          <w:rFonts w:hint="cs"/>
          <w:rtl/>
        </w:rPr>
        <w:t>.</w:t>
      </w:r>
    </w:p>
    <w:p w:rsidR="000368F2" w:rsidRPr="000368F2" w:rsidRDefault="000368F2" w:rsidP="00984D9F">
      <w:pPr>
        <w:widowControl w:val="0"/>
        <w:ind w:firstLine="340"/>
        <w:contextualSpacing/>
        <w:jc w:val="both"/>
        <w:rPr>
          <w:rStyle w:val="Char4"/>
          <w:spacing w:val="-4"/>
          <w:rtl/>
        </w:rPr>
      </w:pPr>
      <w:r w:rsidRPr="000368F2">
        <w:rPr>
          <w:rStyle w:val="Char4"/>
          <w:rFonts w:hint="cs"/>
          <w:spacing w:val="-4"/>
          <w:rtl/>
        </w:rPr>
        <w:t>یوسف بحرانی می‏گوید: «ما می‏بینیم که هر یک از مجتهدان و إخباریون در تک تک مسائل اختلاف نظر دارند. بلکه چه بسا کسی از آنان با خودش مخالفت کند... و سردسته إخباریون، صدوق آراء و نظرات عجیبی دارد که هیچ مجتهد و إخباری ای با او موافق نیست، در حالی در علم و فضلش، عیب و ضعفی وجود ندارد»</w:t>
      </w:r>
      <w:r w:rsidRPr="000368F2">
        <w:rPr>
          <w:rStyle w:val="Char4"/>
          <w:spacing w:val="-4"/>
          <w:vertAlign w:val="superscript"/>
          <w:rtl/>
        </w:rPr>
        <w:footnoteReference w:id="34"/>
      </w:r>
      <w:r w:rsidRPr="000368F2">
        <w:rPr>
          <w:rStyle w:val="Char4"/>
          <w:rFonts w:hint="cs"/>
          <w:spacing w:val="-4"/>
          <w:rtl/>
        </w:rPr>
        <w:t>.</w:t>
      </w:r>
    </w:p>
    <w:p w:rsidR="000368F2" w:rsidRPr="000368F2" w:rsidRDefault="000368F2" w:rsidP="00984D9F">
      <w:pPr>
        <w:widowControl w:val="0"/>
        <w:ind w:firstLine="340"/>
        <w:contextualSpacing/>
        <w:jc w:val="both"/>
        <w:rPr>
          <w:rStyle w:val="Char4"/>
          <w:rtl/>
        </w:rPr>
      </w:pPr>
      <w:r w:rsidRPr="000368F2">
        <w:rPr>
          <w:rStyle w:val="Char4"/>
          <w:rFonts w:hint="cs"/>
          <w:rtl/>
        </w:rPr>
        <w:t>از سلیمان بحرانی پرسیده شد: آیا شخص مخالف نجس است یا نه؟ جواب داد: «ظاهراً پاک است مادام که ناصبی نباشد</w:t>
      </w:r>
      <w:r w:rsidRPr="000368F2">
        <w:rPr>
          <w:rStyle w:val="Char4"/>
          <w:vertAlign w:val="superscript"/>
          <w:rtl/>
        </w:rPr>
        <w:footnoteReference w:id="35"/>
      </w:r>
      <w:r w:rsidRPr="000368F2">
        <w:rPr>
          <w:rStyle w:val="Char4"/>
          <w:rFonts w:hint="cs"/>
          <w:rtl/>
        </w:rPr>
        <w:t>. من قبلاً نجس بودن وی را ترجیح می‏دادم و در این باره رساله‌ای نوشتم، اما آنچه که هم اکنون ترجیح می‏دهم، طهارت اوست همان طور که اکثر علماء بر این باورند</w:t>
      </w:r>
      <w:r w:rsidRPr="000368F2">
        <w:rPr>
          <w:rStyle w:val="Char4"/>
          <w:vertAlign w:val="superscript"/>
          <w:rtl/>
        </w:rPr>
        <w:footnoteReference w:id="36"/>
      </w:r>
      <w:r w:rsidRPr="000368F2">
        <w:rPr>
          <w:rStyle w:val="Char4"/>
          <w:rFonts w:hint="cs"/>
          <w:rtl/>
        </w:rPr>
        <w:t>، اگر چه مخالفان کافر هم باشند، چون دلیلی بر نجاست کافر به طور مطلق نیست»</w:t>
      </w:r>
      <w:r w:rsidRPr="000368F2">
        <w:rPr>
          <w:rStyle w:val="Char4"/>
          <w:vertAlign w:val="superscript"/>
          <w:rtl/>
        </w:rPr>
        <w:footnoteReference w:id="37"/>
      </w:r>
      <w:r w:rsidRPr="000368F2">
        <w:rPr>
          <w:rStyle w:val="Char4"/>
          <w:rFonts w:hint="cs"/>
          <w:rtl/>
        </w:rPr>
        <w:t>.</w:t>
      </w:r>
    </w:p>
    <w:p w:rsidR="000368F2" w:rsidRPr="000368F2" w:rsidRDefault="000368F2" w:rsidP="00984D9F">
      <w:pPr>
        <w:widowControl w:val="0"/>
        <w:ind w:firstLine="340"/>
        <w:jc w:val="both"/>
        <w:rPr>
          <w:rStyle w:val="Char4"/>
          <w:rtl/>
        </w:rPr>
      </w:pPr>
      <w:r w:rsidRPr="000368F2">
        <w:rPr>
          <w:rStyle w:val="Char4"/>
          <w:rFonts w:hint="cs"/>
          <w:rtl/>
        </w:rPr>
        <w:t xml:space="preserve">محمد حسین فضل الله می‏گوید: </w:t>
      </w:r>
      <w:r>
        <w:rPr>
          <w:rFonts w:ascii="Traditional Arabic" w:hAnsi="Traditional Arabic" w:cs="Traditional Arabic"/>
          <w:rtl/>
          <w:lang w:bidi="fa-IR"/>
        </w:rPr>
        <w:t>«</w:t>
      </w:r>
      <w:r w:rsidRPr="000368F2">
        <w:rPr>
          <w:rStyle w:val="Char4"/>
          <w:rFonts w:hint="cs"/>
          <w:rtl/>
        </w:rPr>
        <w:t>همانا مجتهدی که در فتوایش از ادله شرعی مثل کتاب و سنت، بر اساس فهم اجتهادی اش عمل می‏نماید، بعضی مواقع رأی اش تغییر می‌یابد. و این به خاطر وجود خطا در مجتهد می‏باشد... و بعضی از فقهاء متقدم را دیده ایم که در کتاب</w:t>
      </w:r>
      <w:r w:rsidRPr="000368F2">
        <w:rPr>
          <w:rStyle w:val="Char4"/>
          <w:rFonts w:hint="eastAsia"/>
          <w:rtl/>
        </w:rPr>
        <w:t>‌</w:t>
      </w:r>
      <w:r w:rsidRPr="000368F2">
        <w:rPr>
          <w:rStyle w:val="Char4"/>
          <w:rFonts w:hint="cs"/>
          <w:rtl/>
        </w:rPr>
        <w:t>هایش اجتهادات مختلفی داشته‌اند. همان طور که چنین امری از شهید اول نقل شده است. همان طور بعضی از مراجع تقلید معاصرمان مثل آیت الله العظمی‏سید محسن حکیم می‏بینیم که رأی اش از فتوا دادن به نجاست اهل کتاب به فتوای به طهارت آنان تغییر یافت. همچنین رأی اش از فتوا دادن به انحصار طواف در فاصله میان کعبه و مقام ابراهیم به فتوای به گسترش محدوده طواف، تغییر یافت. همچنین در بسیاری از آرای مراجع تقلید، تغییر فتوا به فراوانی یافت می‏شود، زیرا مرجع تقلید معصوم نیست</w:t>
      </w:r>
      <w:r w:rsidRPr="000368F2">
        <w:rPr>
          <w:rStyle w:val="Char4"/>
          <w:vertAlign w:val="superscript"/>
          <w:rtl/>
        </w:rPr>
        <w:footnoteReference w:id="38"/>
      </w:r>
      <w:r w:rsidRPr="000368F2">
        <w:rPr>
          <w:rStyle w:val="Char4"/>
          <w:rFonts w:hint="cs"/>
          <w:rtl/>
        </w:rPr>
        <w:t>. قبلاً باورمان بر این بود که برای ثبوت هلال اول ماه نیازی به محاسبات نجومی و فلکی نداریم اما با دقت و تأمل زیاد و اکتشاف از بعضی دلالت</w:t>
      </w:r>
      <w:r w:rsidRPr="000368F2">
        <w:rPr>
          <w:rStyle w:val="Char4"/>
          <w:rFonts w:hint="eastAsia"/>
          <w:rtl/>
        </w:rPr>
        <w:t>‌</w:t>
      </w:r>
      <w:r w:rsidRPr="000368F2">
        <w:rPr>
          <w:rStyle w:val="Char4"/>
          <w:rFonts w:hint="cs"/>
          <w:rtl/>
        </w:rPr>
        <w:t>های آیات قرآنی دیدیم که امکان رؤیت ماه از طریق محاسبات نجومی و فلکی وجود دارد از این رو از رأی اولی عدول کردیم و فتوای ما مطابق رأی استادمان آیت الله العظمی‏سید محسن حکیم تغییر یافت</w:t>
      </w:r>
      <w:r>
        <w:rPr>
          <w:rFonts w:ascii="Traditional Arabic" w:hAnsi="Traditional Arabic" w:cs="Traditional Arabic"/>
          <w:rtl/>
          <w:lang w:bidi="fa-IR"/>
        </w:rPr>
        <w:t>»</w:t>
      </w:r>
      <w:r w:rsidRPr="000368F2">
        <w:rPr>
          <w:rStyle w:val="Char4"/>
          <w:vertAlign w:val="superscript"/>
          <w:rtl/>
        </w:rPr>
        <w:footnoteReference w:id="39"/>
      </w:r>
      <w:r w:rsidRPr="000368F2">
        <w:rPr>
          <w:rStyle w:val="Char4"/>
          <w:rFonts w:hint="cs"/>
          <w:rtl/>
        </w:rPr>
        <w:t>.</w:t>
      </w:r>
    </w:p>
    <w:p w:rsidR="000368F2" w:rsidRPr="000368F2" w:rsidRDefault="000368F2" w:rsidP="00984D9F">
      <w:pPr>
        <w:ind w:firstLine="340"/>
        <w:jc w:val="both"/>
        <w:rPr>
          <w:rStyle w:val="Char4"/>
          <w:rtl/>
        </w:rPr>
      </w:pPr>
      <w:r w:rsidRPr="000368F2">
        <w:rPr>
          <w:rStyle w:val="Char4"/>
          <w:rFonts w:hint="cs"/>
          <w:rtl/>
        </w:rPr>
        <w:t xml:space="preserve">استاد علاء الدین بصیر می‏گوید: </w:t>
      </w:r>
      <w:r>
        <w:rPr>
          <w:rFonts w:ascii="Traditional Arabic" w:hAnsi="Traditional Arabic" w:cs="Traditional Arabic"/>
          <w:rtl/>
          <w:lang w:bidi="fa-IR"/>
        </w:rPr>
        <w:t>«</w:t>
      </w:r>
      <w:r w:rsidRPr="000368F2">
        <w:rPr>
          <w:rStyle w:val="Char4"/>
          <w:rFonts w:hint="cs"/>
          <w:rtl/>
        </w:rPr>
        <w:t>قول خوئی در مرحله اول اصول با مرحله دوم فرق دارد به گونه‏ای که در مرحله دوم قائل به عمل نکردن به مراسیل صدوق است. در حالی که در مرحله اول به جواز عمل به مراسیلش تصریح کرده بود. و این امر مستلزم تغییر آشکاری در فتاوای خوئی می‏باشد، زیرا تعداد مراسیل صدوق در کتابش، «</w:t>
      </w:r>
      <w:r w:rsidRPr="000368F2">
        <w:rPr>
          <w:rStyle w:val="Char1"/>
          <w:rtl/>
        </w:rPr>
        <w:t>من لا یحضره الفقیه</w:t>
      </w:r>
      <w:r w:rsidRPr="000368F2">
        <w:rPr>
          <w:rStyle w:val="Char4"/>
          <w:rFonts w:hint="cs"/>
          <w:rtl/>
        </w:rPr>
        <w:t>» بیشتر از (2050) حدیث مرسل است، یعنی چیزی در حدود نصف کتاب. همچنین مستلزم این است که عمل به فتاوای قدیم برای مدت طولانی ادامه می‌یابد، از آن جهت که مرحله اول در ابتدای حیاتش همانند یک مجتهد ظاهر شده و مرحله دوم قبل از وفاتش ظهور یافته است</w:t>
      </w:r>
      <w:r>
        <w:rPr>
          <w:rFonts w:ascii="Traditional Arabic" w:hAnsi="Traditional Arabic" w:cs="Traditional Arabic"/>
          <w:rtl/>
          <w:lang w:bidi="fa-IR"/>
        </w:rPr>
        <w:t>»</w:t>
      </w:r>
      <w:r w:rsidRPr="000368F2">
        <w:rPr>
          <w:rStyle w:val="Char4"/>
          <w:vertAlign w:val="superscript"/>
          <w:rtl/>
        </w:rPr>
        <w:footnoteReference w:id="40"/>
      </w:r>
      <w:r w:rsidRPr="000368F2">
        <w:rPr>
          <w:rStyle w:val="Char4"/>
          <w:rFonts w:hint="cs"/>
          <w:rtl/>
        </w:rPr>
        <w:t>.</w:t>
      </w:r>
    </w:p>
    <w:p w:rsidR="000368F2" w:rsidRPr="000368F2" w:rsidRDefault="000368F2" w:rsidP="00984D9F">
      <w:pPr>
        <w:ind w:firstLine="340"/>
        <w:jc w:val="both"/>
        <w:rPr>
          <w:rStyle w:val="Char4"/>
          <w:rtl/>
        </w:rPr>
      </w:pPr>
      <w:r w:rsidRPr="000368F2">
        <w:rPr>
          <w:rStyle w:val="Char4"/>
          <w:rFonts w:hint="cs"/>
          <w:rtl/>
        </w:rPr>
        <w:t xml:space="preserve">محمد جواد مغنیه گوید: </w:t>
      </w:r>
      <w:r>
        <w:rPr>
          <w:rFonts w:ascii="Traditional Arabic" w:hAnsi="Traditional Arabic" w:cs="Traditional Arabic"/>
          <w:rtl/>
          <w:lang w:bidi="fa-IR"/>
        </w:rPr>
        <w:t>«</w:t>
      </w:r>
      <w:r w:rsidRPr="000368F2">
        <w:rPr>
          <w:rStyle w:val="Char4"/>
          <w:rFonts w:hint="cs"/>
          <w:rtl/>
        </w:rPr>
        <w:t>درباره فروش مال وقفی میان علماء اختلاف نظر وجود دارد به گونه‏ای که در هیچ یک از مسائل وقف به طور مطلق، مانند آن را نیافته</w:t>
      </w:r>
      <w:r w:rsidRPr="000368F2">
        <w:rPr>
          <w:rStyle w:val="Char4"/>
          <w:rFonts w:hint="eastAsia"/>
          <w:rtl/>
        </w:rPr>
        <w:t>‌</w:t>
      </w:r>
      <w:r w:rsidRPr="000368F2">
        <w:rPr>
          <w:rStyle w:val="Char4"/>
          <w:rFonts w:hint="cs"/>
          <w:rtl/>
        </w:rPr>
        <w:t xml:space="preserve">ایم، بعضی از علماء به طور مطلق فروش مال وقفی را ممنوع دانسته، و عده‌ای فروش آن را در بعضی موارد جایز دانسته و بعضی دیگر متوقف شده و هیچ حکمی‏برای آن بیان نکرده‌اند. اقوال متعددی در این زمینه وجود دارد تا جایی که هر فقیهی برای خود نظری دارد. بلکه حتی یک فقیه در یک کتاب نظرات مختلف و متناقضی اظهار کرده و با نظر خودش مخالفت نموده است، مثلاً در مبحث بیع چیزی گفته که با آنچه در مبحث وقف گفته، کاملاً متفاوت و متناقض است. و چه بسا در یک کلام سخنش را نقض نموده است، در ابتدای کلام چیزی گفته که با انتهای کلام فرق دارد. سپس صاحب کتاب </w:t>
      </w:r>
      <w:r w:rsidRPr="000368F2">
        <w:rPr>
          <w:rStyle w:val="Char4"/>
          <w:rtl/>
        </w:rPr>
        <w:t>«الجواهر»</w:t>
      </w:r>
      <w:r w:rsidRPr="000368F2">
        <w:rPr>
          <w:rStyle w:val="Char4"/>
          <w:rFonts w:hint="cs"/>
          <w:rtl/>
        </w:rPr>
        <w:t xml:space="preserve"> اقوال علماء پیرامون فروش مال وقفی را به 12 قول رسانیده است»</w:t>
      </w:r>
      <w:r w:rsidRPr="000368F2">
        <w:rPr>
          <w:rStyle w:val="Char4"/>
          <w:vertAlign w:val="superscript"/>
          <w:rtl/>
        </w:rPr>
        <w:footnoteReference w:id="41"/>
      </w:r>
      <w:r w:rsidRPr="000368F2">
        <w:rPr>
          <w:rStyle w:val="Char4"/>
          <w:rFonts w:hint="cs"/>
          <w:rtl/>
        </w:rPr>
        <w:t>.</w:t>
      </w:r>
    </w:p>
    <w:p w:rsidR="000368F2" w:rsidRPr="000368F2" w:rsidRDefault="000368F2" w:rsidP="00984D9F">
      <w:pPr>
        <w:spacing w:line="250" w:lineRule="auto"/>
        <w:ind w:firstLine="340"/>
        <w:jc w:val="both"/>
        <w:rPr>
          <w:rStyle w:val="Char4"/>
          <w:rtl/>
        </w:rPr>
      </w:pPr>
      <w:r w:rsidRPr="000368F2">
        <w:rPr>
          <w:rStyle w:val="Char4"/>
          <w:rFonts w:hint="cs"/>
          <w:rtl/>
        </w:rPr>
        <w:t xml:space="preserve">وی در ادامه می‏افزاید: </w:t>
      </w:r>
      <w:r>
        <w:rPr>
          <w:rFonts w:ascii="Traditional Arabic" w:hAnsi="Traditional Arabic" w:cs="Traditional Arabic" w:hint="cs"/>
          <w:rtl/>
          <w:lang w:bidi="fa-IR"/>
        </w:rPr>
        <w:t>«</w:t>
      </w:r>
      <w:r w:rsidRPr="000368F2">
        <w:rPr>
          <w:rStyle w:val="Char4"/>
          <w:rFonts w:hint="cs"/>
          <w:rtl/>
        </w:rPr>
        <w:t>صاحب کتاب «</w:t>
      </w:r>
      <w:r w:rsidRPr="000368F2">
        <w:rPr>
          <w:rStyle w:val="Char1"/>
          <w:rFonts w:hint="cs"/>
          <w:rtl/>
        </w:rPr>
        <w:t>الـمدارك</w:t>
      </w:r>
      <w:r w:rsidRPr="000368F2">
        <w:rPr>
          <w:rStyle w:val="Char4"/>
          <w:rFonts w:hint="cs"/>
          <w:rtl/>
        </w:rPr>
        <w:t>» گوید: علماء پیرامون عرق شخصی که بر اثر عمل حرام (مثل زنا) جُنب شده، اختلاف نظر دارند: عده‌ای بر آنند که این عرق، نجس است. این در حالی است که اغلب علمای متأخر قائل به پاک بودن آن هستند. آقای حکیم در کتاب «</w:t>
      </w:r>
      <w:r w:rsidRPr="000368F2">
        <w:rPr>
          <w:rStyle w:val="Char1"/>
          <w:rtl/>
        </w:rPr>
        <w:t>ال</w:t>
      </w:r>
      <w:r w:rsidRPr="000368F2">
        <w:rPr>
          <w:rStyle w:val="Char1"/>
          <w:rFonts w:hint="cs"/>
          <w:rtl/>
        </w:rPr>
        <w:t>ـ</w:t>
      </w:r>
      <w:r w:rsidRPr="000368F2">
        <w:rPr>
          <w:rStyle w:val="Char1"/>
          <w:rtl/>
        </w:rPr>
        <w:t>مستمس</w:t>
      </w:r>
      <w:r w:rsidRPr="000368F2">
        <w:rPr>
          <w:rStyle w:val="Char1"/>
          <w:rFonts w:hint="cs"/>
          <w:rtl/>
        </w:rPr>
        <w:t>ك</w:t>
      </w:r>
      <w:r w:rsidRPr="000368F2">
        <w:rPr>
          <w:rStyle w:val="Char4"/>
          <w:rFonts w:hint="cs"/>
          <w:rtl/>
        </w:rPr>
        <w:t>» می‏گوید: آنچه که به اکثر متأخرین نسبت داده شده، این است که آنان قائل به پاک بودن آن هستند. بلکه حتی حلی، اجماع علماء را بر آن نقل نموده است و کسی که قائل به نجاست آن در کتابی شده در کتاب دیگری از آن رجوع نموده است</w:t>
      </w:r>
      <w:r>
        <w:rPr>
          <w:rFonts w:ascii="Traditional Arabic" w:hAnsi="Traditional Arabic" w:cs="Traditional Arabic"/>
          <w:rtl/>
          <w:lang w:bidi="fa-IR"/>
        </w:rPr>
        <w:t>»</w:t>
      </w:r>
      <w:r w:rsidRPr="000368F2">
        <w:rPr>
          <w:rStyle w:val="Char4"/>
          <w:vertAlign w:val="superscript"/>
          <w:rtl/>
        </w:rPr>
        <w:footnoteReference w:id="42"/>
      </w:r>
      <w:r w:rsidRPr="000368F2">
        <w:rPr>
          <w:rStyle w:val="Char4"/>
          <w:rFonts w:hint="cs"/>
          <w:rtl/>
        </w:rPr>
        <w:t>.</w:t>
      </w:r>
    </w:p>
    <w:p w:rsidR="000368F2" w:rsidRPr="000368F2" w:rsidRDefault="000368F2" w:rsidP="00984D9F">
      <w:pPr>
        <w:widowControl w:val="0"/>
        <w:spacing w:line="250" w:lineRule="auto"/>
        <w:ind w:firstLine="340"/>
        <w:jc w:val="both"/>
        <w:rPr>
          <w:rStyle w:val="Char4"/>
          <w:rtl/>
        </w:rPr>
      </w:pPr>
      <w:r w:rsidRPr="000368F2">
        <w:rPr>
          <w:rStyle w:val="Char4"/>
          <w:rFonts w:hint="cs"/>
          <w:rtl/>
        </w:rPr>
        <w:t xml:space="preserve">همچنین در ادامه می‏گوید: </w:t>
      </w:r>
      <w:r>
        <w:rPr>
          <w:rFonts w:cs="Traditional Arabic" w:hint="cs"/>
          <w:rtl/>
          <w:lang w:bidi="fa-IR"/>
        </w:rPr>
        <w:t>«</w:t>
      </w:r>
      <w:r w:rsidRPr="000368F2">
        <w:rPr>
          <w:rStyle w:val="Char4"/>
          <w:rFonts w:hint="cs"/>
          <w:rtl/>
        </w:rPr>
        <w:t xml:space="preserve">صاحب کتاب </w:t>
      </w:r>
      <w:r w:rsidRPr="001C1FBD">
        <w:rPr>
          <w:rFonts w:ascii="Lotus Linotype" w:hAnsi="Lotus Linotype" w:cs="B Lotus"/>
          <w:rtl/>
          <w:lang w:bidi="fa-IR"/>
        </w:rPr>
        <w:t>«</w:t>
      </w:r>
      <w:r w:rsidRPr="000368F2">
        <w:rPr>
          <w:rStyle w:val="Char1"/>
          <w:rtl/>
        </w:rPr>
        <w:t>مفتاح الکرامة</w:t>
      </w:r>
      <w:r w:rsidRPr="001C1FBD">
        <w:rPr>
          <w:rFonts w:ascii="Lotus Linotype" w:hAnsi="Lotus Linotype" w:cs="B Lotus"/>
          <w:rtl/>
          <w:lang w:bidi="fa-IR"/>
        </w:rPr>
        <w:t>»</w:t>
      </w:r>
      <w:r w:rsidRPr="000368F2">
        <w:rPr>
          <w:rStyle w:val="Char4"/>
          <w:rFonts w:hint="cs"/>
          <w:rtl/>
        </w:rPr>
        <w:t xml:space="preserve"> می‏گوید: فقهاء پیرامون قضیه قرائت سوره فاتحه پشت سر امام در رکعت سومِ نماز مغرب و دو رکعت آخرِِ نماز عشاء و نماز ظهر و عصر، به شدت اختلاف نظر دارند تا جایی که یک فقیه با خودش مخالفت نموده است»</w:t>
      </w:r>
      <w:r w:rsidRPr="000368F2">
        <w:rPr>
          <w:rStyle w:val="Char4"/>
          <w:vertAlign w:val="superscript"/>
          <w:rtl/>
        </w:rPr>
        <w:footnoteReference w:id="43"/>
      </w:r>
      <w:r w:rsidRPr="000368F2">
        <w:rPr>
          <w:rStyle w:val="Char4"/>
          <w:rFonts w:hint="cs"/>
          <w:rtl/>
        </w:rPr>
        <w:t>.</w:t>
      </w:r>
    </w:p>
    <w:p w:rsidR="000368F2" w:rsidRDefault="000368F2" w:rsidP="00984D9F">
      <w:pPr>
        <w:widowControl w:val="0"/>
        <w:spacing w:line="250" w:lineRule="auto"/>
        <w:ind w:firstLine="340"/>
        <w:jc w:val="both"/>
        <w:rPr>
          <w:rFonts w:cs="B Titr"/>
          <w:sz w:val="34"/>
          <w:szCs w:val="34"/>
          <w:rtl/>
        </w:rPr>
      </w:pPr>
      <w:r w:rsidRPr="000368F2">
        <w:rPr>
          <w:rStyle w:val="Char4"/>
          <w:rFonts w:hint="cs"/>
          <w:rtl/>
        </w:rPr>
        <w:t>عباس رضوی گوید: «خمینی به حرمت خوردن گوشت ماهی که خاویار را می</w:t>
      </w:r>
      <w:r w:rsidRPr="000368F2">
        <w:rPr>
          <w:rStyle w:val="Char4"/>
          <w:rFonts w:hint="eastAsia"/>
          <w:rtl/>
        </w:rPr>
        <w:t>‏</w:t>
      </w:r>
      <w:r w:rsidRPr="000368F2">
        <w:rPr>
          <w:rStyle w:val="Char4"/>
          <w:rFonts w:hint="cs"/>
          <w:rtl/>
        </w:rPr>
        <w:t>زاید، فتوا داد، زیرا بر جسمش هیچ پوستی وجود ندارد. اما بعد از آن از فتوای مذکور رجوع نموده و آن را به حلال بودن تغییر داد. و خمینی به حرام بودن بازی شطرنج فتوا داد و سپس فتوایش را به حلال بودن تغییر داد»</w:t>
      </w:r>
      <w:r w:rsidRPr="000368F2">
        <w:rPr>
          <w:rStyle w:val="Char4"/>
          <w:vertAlign w:val="superscript"/>
          <w:rtl/>
        </w:rPr>
        <w:footnoteReference w:id="44"/>
      </w:r>
      <w:r w:rsidRPr="000368F2">
        <w:rPr>
          <w:rStyle w:val="Char4"/>
          <w:rFonts w:hint="cs"/>
          <w:rtl/>
        </w:rPr>
        <w:t>.</w:t>
      </w:r>
    </w:p>
    <w:p w:rsidR="000368F2" w:rsidRPr="007728A4" w:rsidRDefault="000368F2" w:rsidP="000368F2">
      <w:pPr>
        <w:pStyle w:val="a2"/>
        <w:spacing w:line="235" w:lineRule="auto"/>
        <w:rPr>
          <w:rtl/>
        </w:rPr>
      </w:pPr>
      <w:bookmarkStart w:id="113" w:name="_Toc248254611"/>
      <w:bookmarkStart w:id="114" w:name="_Toc248254689"/>
      <w:bookmarkStart w:id="115" w:name="_Toc248254859"/>
      <w:bookmarkStart w:id="116" w:name="_Toc273283758"/>
      <w:bookmarkStart w:id="117" w:name="_Toc273773327"/>
      <w:bookmarkStart w:id="118" w:name="_Toc372045299"/>
      <w:bookmarkStart w:id="119" w:name="_Toc391741105"/>
      <w:r w:rsidRPr="007728A4">
        <w:rPr>
          <w:rFonts w:hint="cs"/>
          <w:rtl/>
        </w:rPr>
        <w:t>فقه جعفری اختلافات را در یک خانواده بر می‏انگیزاند</w:t>
      </w:r>
      <w:bookmarkEnd w:id="113"/>
      <w:bookmarkEnd w:id="114"/>
      <w:bookmarkEnd w:id="115"/>
      <w:bookmarkEnd w:id="116"/>
      <w:bookmarkEnd w:id="117"/>
      <w:bookmarkEnd w:id="118"/>
      <w:bookmarkEnd w:id="119"/>
    </w:p>
    <w:p w:rsidR="000368F2" w:rsidRPr="000368F2" w:rsidRDefault="000368F2" w:rsidP="00984D9F">
      <w:pPr>
        <w:spacing w:line="250" w:lineRule="auto"/>
        <w:jc w:val="both"/>
        <w:rPr>
          <w:rStyle w:val="Char4"/>
          <w:rtl/>
        </w:rPr>
      </w:pPr>
      <w:r w:rsidRPr="000368F2">
        <w:rPr>
          <w:rStyle w:val="Char4"/>
          <w:rFonts w:hint="cs"/>
          <w:rtl/>
        </w:rPr>
        <w:t>این اختلافات شدید میان فقهای جعفری مذهب، انعکاسات بسیار بدی در جامعه اهل تشیع ایجاد کرده و دامنه آن به مساجد و حوزه های علمیه و دادگاهها و دیگر عناوین اجتماعی، سرایت نموده و خانواده را از هم پاشیده و ارتباط میان افراد یک خانواده را تیره ساخته است. چه بسا پدر از یک مرجع، تقلید می‏کند و فرزندان از مرجعی دیگر. یا عده‌ای از برادران از یک مرجع، تقلید می‏کنند و دیگر برادران از مرجعی دیگر. و گاهی زن و شوهر در مرجعیت تقلید اختلاف دارند و هر یک برای خود مرجع تقلید جداگانه‌ای دارد. و اثر همه این اختلافات بر جامعه سایه افکنده است. اموری وجود دارند که باید میان افراد مشترک باشند و در طبیعت و ماهیتشان، تعارض و اختلاف را نمی</w:t>
      </w:r>
      <w:r w:rsidRPr="000368F2">
        <w:rPr>
          <w:rStyle w:val="Char4"/>
          <w:rFonts w:hint="eastAsia"/>
          <w:rtl/>
        </w:rPr>
        <w:t>‌</w:t>
      </w:r>
      <w:r w:rsidRPr="000368F2">
        <w:rPr>
          <w:rStyle w:val="Char4"/>
          <w:rFonts w:hint="cs"/>
          <w:rtl/>
        </w:rPr>
        <w:t>پذیرند. در نتیجه این اختلافات میان افراد هر خانواده، امور از هم گسسته می‏شوند و مشکلات به وجود می‏آیند. من این را به استنباط خود یا به عنوان تهمتی از جانب خود نمی‏گویم. بلکه این واقعیت زندگانی اهل تشیع است که از دستِ آن به علمایشان شکایت می‏برند.</w:t>
      </w:r>
    </w:p>
    <w:p w:rsidR="000368F2" w:rsidRPr="000368F2" w:rsidRDefault="000368F2" w:rsidP="00984D9F">
      <w:pPr>
        <w:widowControl w:val="0"/>
        <w:spacing w:line="250" w:lineRule="auto"/>
        <w:ind w:firstLine="340"/>
        <w:jc w:val="both"/>
        <w:rPr>
          <w:rStyle w:val="Char4"/>
          <w:rtl/>
        </w:rPr>
      </w:pPr>
      <w:r w:rsidRPr="000368F2">
        <w:rPr>
          <w:rStyle w:val="Char4"/>
          <w:rFonts w:hint="cs"/>
          <w:rtl/>
        </w:rPr>
        <w:t>محمد حسین فضل الله می‏گوید: «همانا تعداد مراجع تقلید، بسیاری از اوقات مشکلات و معضلات متعددی در جامعه اسلامی‏برای ما ایجاد می‏کند. خواه این تعدد مراجع تقلید به خاطر تعدد آرای فقهی باشد که شوهر، به رأی یک مرجع تقلید، پایبند و ملتزم است و زن به رأی مرجع تقلیدی دیگر. و در نتیجه ناسازگاری و اختلاف حتی در داخل یک خانه ایجاد می‏شود. و خواه به خاطر طبیعت تمایلات عمومی‏در اینجا و آنجا باشد»</w:t>
      </w:r>
      <w:r w:rsidRPr="000368F2">
        <w:rPr>
          <w:rStyle w:val="Char4"/>
          <w:vertAlign w:val="superscript"/>
          <w:rtl/>
        </w:rPr>
        <w:footnoteReference w:id="45"/>
      </w:r>
      <w:r w:rsidRPr="000368F2">
        <w:rPr>
          <w:rStyle w:val="Char4"/>
          <w:rFonts w:hint="cs"/>
          <w:rtl/>
        </w:rPr>
        <w:t xml:space="preserve">. </w:t>
      </w:r>
    </w:p>
    <w:p w:rsidR="000368F2" w:rsidRPr="000368F2" w:rsidRDefault="000368F2" w:rsidP="00984D9F">
      <w:pPr>
        <w:spacing w:line="250" w:lineRule="auto"/>
        <w:ind w:firstLine="340"/>
        <w:jc w:val="both"/>
        <w:rPr>
          <w:rStyle w:val="Char4"/>
          <w:rtl/>
        </w:rPr>
      </w:pPr>
      <w:r w:rsidRPr="000368F2">
        <w:rPr>
          <w:rStyle w:val="Char4"/>
          <w:rFonts w:hint="cs"/>
          <w:rtl/>
        </w:rPr>
        <w:t>از محمد صادق صدر پرسیده شد: دختر جوان بالغ و رشیده‌ای از «س»، یکی از علماء تقلید می‏کند و آن عالم ازدواج آن دختر را با هم کفوء خود بدون اجازه ولی، جایز می‏داند و پدر آن دختر از «ص»، یکی از علماء تقلید می‏کند که او این ازدواج را بدون اجازه ولی جایز نمی‏داند. در این صورت تکلیف دختر از جهت شرع یا از جهت تقلیدش چیست؟ و تکلیف پدر از جهت تقلیدش چیست؟ او در جواب چنین گفت: بسمه تعالی: دختر می‏تواند بدون اجازه پدرش با هم کفوء خود ازدواج کند در صورتی که تقلید آن دختر، حجت باشد</w:t>
      </w:r>
      <w:r w:rsidRPr="000368F2">
        <w:rPr>
          <w:rStyle w:val="Char4"/>
          <w:vertAlign w:val="superscript"/>
          <w:rtl/>
        </w:rPr>
        <w:footnoteReference w:id="46"/>
      </w:r>
      <w:r w:rsidRPr="000368F2">
        <w:rPr>
          <w:rStyle w:val="Char4"/>
          <w:rFonts w:hint="cs"/>
          <w:rtl/>
        </w:rPr>
        <w:t>.</w:t>
      </w:r>
    </w:p>
    <w:p w:rsidR="000368F2" w:rsidRPr="000368F2" w:rsidRDefault="000368F2" w:rsidP="00984D9F">
      <w:pPr>
        <w:spacing w:line="250" w:lineRule="auto"/>
        <w:ind w:firstLine="340"/>
        <w:jc w:val="both"/>
        <w:rPr>
          <w:rStyle w:val="Char4"/>
          <w:rtl/>
        </w:rPr>
      </w:pPr>
      <w:r w:rsidRPr="000368F2">
        <w:rPr>
          <w:rStyle w:val="Char4"/>
          <w:rFonts w:hint="cs"/>
          <w:rtl/>
        </w:rPr>
        <w:t>نفهمیدیم که این فقیه راجع به پدری که در جوامع محافظه کار امروزی ما زندگی می‏کند و سراغ دخترش را می‏گیرد که چند روزی است به منزل نیامده و در نتیجه او را در منزل مردی می‌یابد که ادعا می‏کند بنا به مذهب فقیه دیگری با آن دختر ازدواج کرده است، و پدر اقدام به کشتن دختر و آن مرد می‏کند، چه جوابی می‏دهد؟ و نفهمیدیم که موضع گیری پدر در قبال دخترش که بدون اطلاع او، با مردی ازدواج کرده، چیست؟</w:t>
      </w:r>
    </w:p>
    <w:p w:rsidR="000368F2" w:rsidRPr="00984D9F" w:rsidRDefault="000368F2" w:rsidP="00984D9F">
      <w:pPr>
        <w:spacing w:line="250" w:lineRule="auto"/>
        <w:ind w:firstLine="340"/>
        <w:jc w:val="both"/>
        <w:rPr>
          <w:rStyle w:val="Char4"/>
          <w:spacing w:val="-2"/>
          <w:rtl/>
        </w:rPr>
      </w:pPr>
      <w:r w:rsidRPr="00984D9F">
        <w:rPr>
          <w:rStyle w:val="Char4"/>
          <w:rFonts w:hint="cs"/>
          <w:spacing w:val="-2"/>
          <w:rtl/>
        </w:rPr>
        <w:t>همچنین از وی سؤال شد: هرگاه شخصی، مقلد مجتهدی باشد که نزدیکی با زن از دُبُر را جایز می‏داند و زنش مقلد مجتهدی باشد که آن را جایز نمی‏داند و شوهر این عمل را از زنش بخواهد، تکلیف زن در این حالت چیست؟ در پاسخ گفت:</w:t>
      </w:r>
    </w:p>
    <w:p w:rsidR="000368F2" w:rsidRPr="000368F2" w:rsidRDefault="000368F2" w:rsidP="00984D9F">
      <w:pPr>
        <w:spacing w:line="250" w:lineRule="auto"/>
        <w:ind w:firstLine="340"/>
        <w:jc w:val="both"/>
        <w:rPr>
          <w:rStyle w:val="Char4"/>
          <w:rtl/>
        </w:rPr>
      </w:pPr>
      <w:r w:rsidRPr="000368F2">
        <w:rPr>
          <w:rStyle w:val="Char4"/>
          <w:rFonts w:hint="cs"/>
          <w:rtl/>
        </w:rPr>
        <w:t>بسمه تعالی: هرگاه تقلید آن زن، حجتی شرعی باشد، بر او واجب است که آن درخواست را رد کند و با این کار، ناشزه محسوب نمی‏شود</w:t>
      </w:r>
      <w:r w:rsidRPr="000368F2">
        <w:rPr>
          <w:rStyle w:val="Char4"/>
          <w:vertAlign w:val="superscript"/>
          <w:rtl/>
        </w:rPr>
        <w:footnoteReference w:id="47"/>
      </w:r>
      <w:r w:rsidRPr="000368F2">
        <w:rPr>
          <w:rStyle w:val="Char4"/>
          <w:rFonts w:hint="cs"/>
          <w:rtl/>
        </w:rPr>
        <w:t>.</w:t>
      </w:r>
    </w:p>
    <w:p w:rsidR="000368F2" w:rsidRPr="000368F2" w:rsidRDefault="000368F2" w:rsidP="000368F2">
      <w:pPr>
        <w:pStyle w:val="a5"/>
        <w:rPr>
          <w:rtl/>
        </w:rPr>
      </w:pPr>
      <w:bookmarkStart w:id="120" w:name="_Toc248254612"/>
      <w:bookmarkStart w:id="121" w:name="_Toc248254690"/>
      <w:bookmarkStart w:id="122" w:name="_Toc248254860"/>
      <w:bookmarkStart w:id="123" w:name="_Toc372045300"/>
      <w:bookmarkStart w:id="124" w:name="_Toc391741106"/>
      <w:r w:rsidRPr="000368F2">
        <w:rPr>
          <w:rFonts w:hint="cs"/>
          <w:rtl/>
        </w:rPr>
        <w:t>اختلاف در عقیده</w:t>
      </w:r>
      <w:bookmarkEnd w:id="120"/>
      <w:bookmarkEnd w:id="121"/>
      <w:bookmarkEnd w:id="122"/>
      <w:bookmarkEnd w:id="123"/>
      <w:bookmarkEnd w:id="124"/>
    </w:p>
    <w:p w:rsidR="000368F2" w:rsidRPr="000368F2" w:rsidRDefault="000368F2" w:rsidP="00984D9F">
      <w:pPr>
        <w:spacing w:line="250" w:lineRule="auto"/>
        <w:ind w:firstLine="284"/>
        <w:jc w:val="both"/>
        <w:rPr>
          <w:rStyle w:val="Char4"/>
          <w:rtl/>
        </w:rPr>
      </w:pPr>
      <w:r w:rsidRPr="000368F2">
        <w:rPr>
          <w:rStyle w:val="Char4"/>
          <w:rFonts w:hint="cs"/>
          <w:rtl/>
        </w:rPr>
        <w:t>جای بسی شگفت است که اختلاف میان علمای جعفری مذهب تنها به مسائل فقهی منحصر نشده بلکه به اصول و فروع عقیده هم سرایت نموده است.</w:t>
      </w:r>
    </w:p>
    <w:p w:rsidR="000368F2" w:rsidRPr="000368F2" w:rsidRDefault="000368F2" w:rsidP="00984D9F">
      <w:pPr>
        <w:spacing w:line="250" w:lineRule="auto"/>
        <w:ind w:firstLine="340"/>
        <w:jc w:val="both"/>
        <w:rPr>
          <w:rStyle w:val="Char4"/>
          <w:rtl/>
        </w:rPr>
      </w:pPr>
      <w:r w:rsidRPr="000368F2">
        <w:rPr>
          <w:rStyle w:val="Char4"/>
          <w:rFonts w:hint="cs"/>
          <w:rtl/>
        </w:rPr>
        <w:t>زمینه بحث ما در این مورد نیست، زیرا موضع بحث ما مسائل فقهی (مسائل عملی) است. اما بد نیست که اشاره‌ای هر چند گذرا بدان داشته باشیم با این امید که این مسائل به کمک همدیگر تکانی در عقل و اندیشه</w:t>
      </w:r>
      <w:r w:rsidRPr="000368F2">
        <w:rPr>
          <w:rStyle w:val="Char4"/>
          <w:rFonts w:hint="eastAsia"/>
          <w:rtl/>
        </w:rPr>
        <w:t>‌</w:t>
      </w:r>
      <w:r w:rsidRPr="000368F2">
        <w:rPr>
          <w:rStyle w:val="Char4"/>
          <w:rFonts w:hint="cs"/>
          <w:rtl/>
        </w:rPr>
        <w:t>هایشان ایجاد نماید تا اینکه برآوردهایشان در امور نادرست که به عنوان مسلمات در آمده، تصحیح شوند.</w:t>
      </w:r>
    </w:p>
    <w:p w:rsidR="000368F2" w:rsidRPr="000368F2" w:rsidRDefault="000368F2" w:rsidP="00984D9F">
      <w:pPr>
        <w:spacing w:line="250" w:lineRule="auto"/>
        <w:ind w:firstLine="340"/>
        <w:jc w:val="both"/>
        <w:rPr>
          <w:rStyle w:val="Char4"/>
          <w:rtl/>
        </w:rPr>
      </w:pPr>
      <w:r w:rsidRPr="000368F2">
        <w:rPr>
          <w:rStyle w:val="Char4"/>
          <w:rFonts w:hint="cs"/>
          <w:rtl/>
        </w:rPr>
        <w:t>صدوق درباره عقاید شیعه کتابی را به نام «اعتقاد الصدوق» نوشته است. هنوز مدت زیادی نگذشته بود که شاگردش «مفید» آمد و کتابی را به عنوان «</w:t>
      </w:r>
      <w:r w:rsidRPr="000368F2">
        <w:rPr>
          <w:rStyle w:val="Char1"/>
          <w:rFonts w:hint="cs"/>
          <w:rtl/>
        </w:rPr>
        <w:t>تصحیح الإعتقاد</w:t>
      </w:r>
      <w:r w:rsidRPr="000368F2">
        <w:rPr>
          <w:rStyle w:val="Char4"/>
          <w:rFonts w:hint="cs"/>
          <w:rtl/>
        </w:rPr>
        <w:t>» در ردّ کتاب استادش نوشت و در آن حملات شدیدی به وی کرده است، گاهی او را به جهل درباره اخبار و روایات متصف می‏کند و گاهی به جهل در باره مسالک اعتقادات، و عدم آگاهی درباره دیگر مسائل متصف می‏کند، از جمله می‏گوید: «برای کسی که هیچ</w:t>
      </w:r>
      <w:r w:rsidRPr="000368F2">
        <w:rPr>
          <w:rStyle w:val="Char4"/>
          <w:rFonts w:hint="eastAsia"/>
          <w:rtl/>
        </w:rPr>
        <w:t>‌</w:t>
      </w:r>
      <w:r w:rsidRPr="000368F2">
        <w:rPr>
          <w:rStyle w:val="Char4"/>
          <w:rFonts w:hint="cs"/>
          <w:rtl/>
        </w:rPr>
        <w:t>گونه آگاهی و شناختی درباره حقایق امور ندارد، شایسته نیست که بی هدف در آن سخن گوید. چیزی که ابوجعفر در ارتباط با روح و نفس گفته، عین اعتقاد تناسخیه است بدون اینکه خودش هم بداند که این گفته، اعتقاد آنان است. بنابراین در خصوص آنچه که اظهار کرده، جنایت و جرم آن بر خود و دیگران، بسیار بزرگ و سنگین است».</w:t>
      </w:r>
    </w:p>
    <w:p w:rsidR="000368F2" w:rsidRPr="000368F2" w:rsidRDefault="000368F2" w:rsidP="00984D9F">
      <w:pPr>
        <w:spacing w:line="250" w:lineRule="auto"/>
        <w:ind w:firstLine="340"/>
        <w:jc w:val="both"/>
        <w:rPr>
          <w:rStyle w:val="Char4"/>
          <w:rtl/>
        </w:rPr>
      </w:pPr>
      <w:r w:rsidRPr="000368F2">
        <w:rPr>
          <w:rStyle w:val="Char4"/>
          <w:rFonts w:hint="cs"/>
          <w:rtl/>
        </w:rPr>
        <w:t>در جایی دیگر می‏گوید: «آنچه که صدوق نقل کرده و آن را توهم نموده، مذهب بسیاری از فلاسفه ملحد است».</w:t>
      </w:r>
    </w:p>
    <w:p w:rsidR="000368F2" w:rsidRPr="000368F2" w:rsidRDefault="000368F2" w:rsidP="00984D9F">
      <w:pPr>
        <w:widowControl w:val="0"/>
        <w:spacing w:line="250" w:lineRule="auto"/>
        <w:ind w:firstLine="340"/>
        <w:jc w:val="both"/>
        <w:rPr>
          <w:rStyle w:val="Char4"/>
          <w:spacing w:val="-2"/>
          <w:rtl/>
        </w:rPr>
      </w:pPr>
      <w:r w:rsidRPr="000368F2">
        <w:rPr>
          <w:rStyle w:val="Char4"/>
          <w:rFonts w:hint="cs"/>
          <w:spacing w:val="-2"/>
          <w:rtl/>
        </w:rPr>
        <w:t>اختلاف علمای جعفری مذهب در مسائل اعتقادی در این حد محدود نمی‏شود و دامنه گسترده تری دارد. وقتی شریف مرتضی آمد جهت مخالفت کردن با استادش «شیخ مفید» در 95 مسأله عقیدتی، آستینش را بالا زد</w:t>
      </w:r>
      <w:r w:rsidRPr="000368F2">
        <w:rPr>
          <w:rStyle w:val="Char4"/>
          <w:spacing w:val="-2"/>
          <w:rtl/>
        </w:rPr>
        <w:footnoteReference w:id="48"/>
      </w:r>
      <w:r w:rsidRPr="000368F2">
        <w:rPr>
          <w:rStyle w:val="Char4"/>
          <w:rFonts w:hint="cs"/>
          <w:spacing w:val="-2"/>
          <w:rtl/>
        </w:rPr>
        <w:t>. این عدد، خیلی زیاد است به ویژه آنکه آنان مدعی هستند که در همه مسائل به معصوم مراجعه می‏کنند.</w:t>
      </w:r>
    </w:p>
    <w:p w:rsidR="000368F2" w:rsidRPr="000368F2" w:rsidRDefault="000368F2" w:rsidP="00984D9F">
      <w:pPr>
        <w:spacing w:line="250" w:lineRule="auto"/>
        <w:ind w:firstLine="340"/>
        <w:jc w:val="both"/>
        <w:rPr>
          <w:rStyle w:val="Char4"/>
          <w:rtl/>
        </w:rPr>
      </w:pPr>
      <w:r w:rsidRPr="000368F2">
        <w:rPr>
          <w:rStyle w:val="Char4"/>
          <w:rFonts w:hint="cs"/>
          <w:rtl/>
        </w:rPr>
        <w:t>اکنون سؤالی را مطرح می‏کنیم: اعتقاد امام جعفر صادق بر اساس چه مذهبی بوده است؟</w:t>
      </w:r>
    </w:p>
    <w:p w:rsidR="000368F2" w:rsidRPr="000368F2" w:rsidRDefault="000368F2" w:rsidP="00984D9F">
      <w:pPr>
        <w:spacing w:line="250" w:lineRule="auto"/>
        <w:ind w:firstLine="340"/>
        <w:jc w:val="both"/>
        <w:rPr>
          <w:rStyle w:val="Char4"/>
          <w:rtl/>
        </w:rPr>
      </w:pPr>
      <w:r w:rsidRPr="000368F2">
        <w:rPr>
          <w:rStyle w:val="Char4"/>
          <w:rFonts w:hint="cs"/>
          <w:rtl/>
        </w:rPr>
        <w:t>آیا او مذهب شیخ صدوق یا اینکه شیخ صدوق مذهب او را داشته است؟ و یا اینکه او مذهب شیخ مفید و یا مذهب شریف مرتضی داشته است؟ و کدام یک از این عالمان مذهب جعفر صادق داشته‌اند؟ و راستی اصلاً اینان بر اساس چه مذهبی عقاید خود را بنا نهاده‌اند؟!!.</w:t>
      </w:r>
    </w:p>
    <w:p w:rsidR="000368F2" w:rsidRPr="000368F2" w:rsidRDefault="000368F2" w:rsidP="00984D9F">
      <w:pPr>
        <w:spacing w:line="250" w:lineRule="auto"/>
        <w:ind w:firstLine="340"/>
        <w:jc w:val="both"/>
        <w:rPr>
          <w:rStyle w:val="Char4"/>
          <w:rtl/>
        </w:rPr>
      </w:pPr>
      <w:r w:rsidRPr="000368F2">
        <w:rPr>
          <w:rStyle w:val="Char4"/>
          <w:rFonts w:hint="cs"/>
          <w:rtl/>
        </w:rPr>
        <w:t xml:space="preserve">اگر اهل تشیع در اعتقادات خود، جعفری مذهب نیستند، پس در چه مسائلی جعفری مذهب هستند؟ و بر چه اساسی این نام را بر خود نهاده و خود را به امام جعفر صادق نسبت می‏دهند؟ </w:t>
      </w:r>
    </w:p>
    <w:p w:rsidR="000368F2" w:rsidRPr="00984D9F" w:rsidRDefault="000368F2" w:rsidP="00984D9F">
      <w:pPr>
        <w:spacing w:line="250" w:lineRule="auto"/>
        <w:ind w:firstLine="340"/>
        <w:jc w:val="both"/>
        <w:rPr>
          <w:rFonts w:cs="B Titr"/>
          <w:spacing w:val="-2"/>
          <w:sz w:val="34"/>
          <w:szCs w:val="34"/>
          <w:rtl/>
        </w:rPr>
      </w:pPr>
      <w:r w:rsidRPr="00984D9F">
        <w:rPr>
          <w:rStyle w:val="Char4"/>
          <w:rFonts w:hint="cs"/>
          <w:spacing w:val="-2"/>
          <w:rtl/>
        </w:rPr>
        <w:t>باز اختلاف آنان در مسائل اعتقادی در این حد تمام نمی‏شود -و در خور آن نیست که تمام شود!- بلکه اختلاف کماکان ادامه دارد به گونه‏ای که یک علامت و نشانه و عادتی شده که انکار ناپذیر است، همان طور که محمد حسین فضل الله می‏گوید: «ما بر این باوریم که حرکت اجتهاد شیعه می‌بایستی با همان قدرت و اندازه‌ای که با تفاصیل شرعی مسائل در فروع احکام برخورد کرده، با تفاصیل قضایای عقیده نیز برخورد کند»</w:t>
      </w:r>
      <w:r w:rsidRPr="00984D9F">
        <w:rPr>
          <w:rStyle w:val="Char4"/>
          <w:spacing w:val="-2"/>
          <w:vertAlign w:val="superscript"/>
          <w:rtl/>
        </w:rPr>
        <w:footnoteReference w:id="49"/>
      </w:r>
      <w:r w:rsidRPr="00984D9F">
        <w:rPr>
          <w:rStyle w:val="Char4"/>
          <w:rFonts w:hint="cs"/>
          <w:spacing w:val="-2"/>
          <w:rtl/>
        </w:rPr>
        <w:t>. بلکه حتی می‏گوید: «همانا کتاب</w:t>
      </w:r>
      <w:r w:rsidRPr="00984D9F">
        <w:rPr>
          <w:rStyle w:val="Char4"/>
          <w:rFonts w:hint="eastAsia"/>
          <w:spacing w:val="-2"/>
          <w:rtl/>
        </w:rPr>
        <w:t>‌</w:t>
      </w:r>
      <w:r w:rsidRPr="00984D9F">
        <w:rPr>
          <w:rStyle w:val="Char4"/>
          <w:rFonts w:hint="cs"/>
          <w:spacing w:val="-2"/>
          <w:rtl/>
        </w:rPr>
        <w:t>های تألیف شده در مسائل اعتقادی از جانب علمای مسلمان شیعه، به عنوان یک تفکر نهایی و قطعی در اعتقادات شیعه محسوب نمی‏شود، زیرا کتابهای مذکور از اجتهادات این علماء در فهم قواعد و نصوصی که فرهنگ تشیع بدان توجه کرده، نشأت گرفته است!!»</w:t>
      </w:r>
      <w:r w:rsidRPr="00984D9F">
        <w:rPr>
          <w:rStyle w:val="Char4"/>
          <w:spacing w:val="-2"/>
          <w:vertAlign w:val="superscript"/>
          <w:rtl/>
        </w:rPr>
        <w:footnoteReference w:id="50"/>
      </w:r>
      <w:r w:rsidRPr="00984D9F">
        <w:rPr>
          <w:rStyle w:val="Char4"/>
          <w:rFonts w:hint="cs"/>
          <w:spacing w:val="-2"/>
          <w:rtl/>
        </w:rPr>
        <w:t>.</w:t>
      </w:r>
    </w:p>
    <w:p w:rsidR="000368F2" w:rsidRPr="007728A4" w:rsidRDefault="000368F2" w:rsidP="000368F2">
      <w:pPr>
        <w:pStyle w:val="a2"/>
        <w:rPr>
          <w:rtl/>
        </w:rPr>
      </w:pPr>
      <w:bookmarkStart w:id="125" w:name="_Toc248254613"/>
      <w:bookmarkStart w:id="126" w:name="_Toc248254691"/>
      <w:bookmarkStart w:id="127" w:name="_Toc248254861"/>
      <w:bookmarkStart w:id="128" w:name="_Toc273283759"/>
      <w:bookmarkStart w:id="129" w:name="_Toc273773328"/>
      <w:bookmarkStart w:id="130" w:name="_Toc372045301"/>
      <w:bookmarkStart w:id="131" w:name="_Toc391741107"/>
      <w:r w:rsidRPr="007728A4">
        <w:rPr>
          <w:rFonts w:hint="cs"/>
          <w:rtl/>
        </w:rPr>
        <w:t>اگر عوام شیعه بر حقیقت و واقعیت امر اطلاع می</w:t>
      </w:r>
      <w:r w:rsidRPr="007728A4">
        <w:rPr>
          <w:rFonts w:hint="eastAsia"/>
          <w:rtl/>
        </w:rPr>
        <w:t>‌</w:t>
      </w:r>
      <w:r w:rsidRPr="007728A4">
        <w:rPr>
          <w:rFonts w:hint="cs"/>
          <w:rtl/>
        </w:rPr>
        <w:t>یافتند</w:t>
      </w:r>
      <w:bookmarkEnd w:id="125"/>
      <w:bookmarkEnd w:id="126"/>
      <w:bookmarkEnd w:id="127"/>
      <w:bookmarkEnd w:id="128"/>
      <w:bookmarkEnd w:id="129"/>
      <w:bookmarkEnd w:id="130"/>
      <w:bookmarkEnd w:id="131"/>
    </w:p>
    <w:p w:rsidR="000368F2" w:rsidRPr="000368F2" w:rsidRDefault="000368F2" w:rsidP="00984D9F">
      <w:pPr>
        <w:spacing w:line="250" w:lineRule="auto"/>
        <w:jc w:val="both"/>
        <w:rPr>
          <w:rStyle w:val="Char4"/>
          <w:rtl/>
        </w:rPr>
      </w:pPr>
      <w:r w:rsidRPr="000368F2">
        <w:rPr>
          <w:rStyle w:val="Char4"/>
          <w:rFonts w:hint="cs"/>
          <w:rtl/>
        </w:rPr>
        <w:t>عجیب اینجاست که این دریای اختلافاتی که ساحل ندارد و نزدیک است علمای شیعه را غرق کند، عوام شیعه از آن چیزی نمی‏دانند و کاملاً بی خبرند، بلکه دور از همه حقایق در میان اوهام و آمال و آرزوهای دلپسند و در میان حوض</w:t>
      </w:r>
      <w:r w:rsidRPr="000368F2">
        <w:rPr>
          <w:rStyle w:val="Char4"/>
          <w:rFonts w:hint="eastAsia"/>
          <w:rtl/>
        </w:rPr>
        <w:t>‌</w:t>
      </w:r>
      <w:r w:rsidRPr="000368F2">
        <w:rPr>
          <w:rStyle w:val="Char4"/>
          <w:rFonts w:hint="cs"/>
          <w:rtl/>
        </w:rPr>
        <w:t>های افکار بالدار و زیبا، غوطه ورند در حالی که -با تمام قوت و قطعیتی که بر تصدیق اوهام در ذهن دارند- تصور می‏کنند که مذهبشان در فقه و عقیده یکی است، و اینکه هیچ اختلافی میان عالمانشان نیست، زیرا آنان از پیروان مذهب امام جعفر صادق هستند!! در حالی که دیگران مذاهب مختلف و مشربهای متعددی دارند!!.</w:t>
      </w:r>
    </w:p>
    <w:p w:rsidR="000368F2" w:rsidRPr="000368F2" w:rsidRDefault="000368F2" w:rsidP="00984D9F">
      <w:pPr>
        <w:spacing w:line="250" w:lineRule="auto"/>
        <w:ind w:firstLine="340"/>
        <w:jc w:val="both"/>
        <w:rPr>
          <w:rStyle w:val="Char4"/>
          <w:rtl/>
        </w:rPr>
      </w:pPr>
      <w:r w:rsidRPr="000368F2">
        <w:rPr>
          <w:rStyle w:val="Char4"/>
          <w:rFonts w:hint="cs"/>
          <w:rtl/>
        </w:rPr>
        <w:t>و نمی‌دانم که چه شوکه‌ای به آنها دست خواهد داد، اگر آنها گوشه‌ای از این اختلافات را متوجه شوند و دریابند که در چه خواب و خیالی بسر می‌برده‌اند؟</w:t>
      </w:r>
    </w:p>
    <w:p w:rsidR="000368F2" w:rsidRPr="000368F2" w:rsidRDefault="000368F2" w:rsidP="00984D9F">
      <w:pPr>
        <w:spacing w:line="250" w:lineRule="auto"/>
        <w:ind w:firstLine="340"/>
        <w:jc w:val="both"/>
        <w:rPr>
          <w:rStyle w:val="Char4"/>
          <w:rtl/>
        </w:rPr>
      </w:pPr>
      <w:r w:rsidRPr="000368F2">
        <w:rPr>
          <w:rStyle w:val="Char4"/>
          <w:rFonts w:hint="cs"/>
          <w:rtl/>
        </w:rPr>
        <w:t>و نمی‌دانم که چه</w:t>
      </w:r>
      <w:r w:rsidRPr="000368F2">
        <w:rPr>
          <w:rStyle w:val="Char4"/>
          <w:rFonts w:hint="eastAsia"/>
          <w:rtl/>
        </w:rPr>
        <w:t>‌ها</w:t>
      </w:r>
      <w:r w:rsidRPr="000368F2">
        <w:rPr>
          <w:rStyle w:val="Char4"/>
          <w:rFonts w:hint="cs"/>
          <w:rtl/>
        </w:rPr>
        <w:t xml:space="preserve"> خواهند کرد؟!.</w:t>
      </w:r>
    </w:p>
    <w:p w:rsidR="000368F2" w:rsidRPr="007728A4" w:rsidRDefault="000368F2" w:rsidP="000368F2">
      <w:pPr>
        <w:pStyle w:val="a2"/>
        <w:rPr>
          <w:rtl/>
        </w:rPr>
      </w:pPr>
      <w:bookmarkStart w:id="132" w:name="_Toc248254614"/>
      <w:bookmarkStart w:id="133" w:name="_Toc248254692"/>
      <w:bookmarkStart w:id="134" w:name="_Toc248254862"/>
      <w:bookmarkStart w:id="135" w:name="_Toc273283760"/>
      <w:bookmarkStart w:id="136" w:name="_Toc273773329"/>
      <w:bookmarkStart w:id="137" w:name="_Toc372045302"/>
      <w:bookmarkStart w:id="138" w:name="_Toc391741108"/>
      <w:r w:rsidRPr="007728A4">
        <w:rPr>
          <w:rFonts w:hint="cs"/>
          <w:rtl/>
        </w:rPr>
        <w:t>کشتی نجات... کشتی نجات، کدام کشتی است؟!</w:t>
      </w:r>
      <w:bookmarkEnd w:id="132"/>
      <w:bookmarkEnd w:id="133"/>
      <w:bookmarkEnd w:id="134"/>
      <w:bookmarkEnd w:id="135"/>
      <w:bookmarkEnd w:id="136"/>
      <w:bookmarkEnd w:id="137"/>
      <w:bookmarkEnd w:id="138"/>
    </w:p>
    <w:p w:rsidR="000368F2" w:rsidRPr="000368F2" w:rsidRDefault="000368F2" w:rsidP="00984D9F">
      <w:pPr>
        <w:jc w:val="both"/>
        <w:rPr>
          <w:rStyle w:val="Char4"/>
          <w:spacing w:val="-4"/>
          <w:rtl/>
        </w:rPr>
      </w:pPr>
      <w:r w:rsidRPr="000368F2">
        <w:rPr>
          <w:rStyle w:val="Char4"/>
          <w:rFonts w:hint="cs"/>
          <w:spacing w:val="-4"/>
          <w:rtl/>
        </w:rPr>
        <w:t>بعد از این گردش و سیر طولانی می‏توانی نفس طولانی بکشی تا مقداری استراحت کنی. و اگر خواستی با تمام توان بخندی در حالی که عبارات مشهور زیر را می‏خوانی:</w:t>
      </w:r>
    </w:p>
    <w:p w:rsidR="000368F2" w:rsidRPr="000368F2" w:rsidRDefault="000368F2" w:rsidP="00984D9F">
      <w:pPr>
        <w:ind w:firstLine="284"/>
        <w:jc w:val="both"/>
        <w:rPr>
          <w:rStyle w:val="Char4"/>
          <w:spacing w:val="-2"/>
          <w:rtl/>
        </w:rPr>
      </w:pPr>
      <w:r w:rsidRPr="000368F2">
        <w:rPr>
          <w:rStyle w:val="Char4"/>
          <w:rFonts w:hint="cs"/>
          <w:spacing w:val="-2"/>
          <w:rtl/>
        </w:rPr>
        <w:t>یکی از علمای شیعه در برج سر به فلک کشیده خود نشسته و در حالی که خمیازه می‏کشد، دراز کشیده و بدون آنکه دست بر دهانش بگذارد، ناگهان این کلمات را بر زبان می‏آورد: «بدین گونه اهمیت حدیث ثقلین و ارزش ارجاع دادن امت اسلام به اهل بیت</w:t>
      </w:r>
      <w:r>
        <w:rPr>
          <w:rStyle w:val="Char4"/>
          <w:rFonts w:hint="cs"/>
          <w:spacing w:val="-2"/>
          <w:rtl/>
        </w:rPr>
        <w:t xml:space="preserve"> </w:t>
      </w:r>
      <w:r w:rsidRPr="000368F2">
        <w:rPr>
          <w:rFonts w:cs="CTraditional Arabic" w:hint="cs"/>
          <w:spacing w:val="-2"/>
          <w:rtl/>
          <w:lang w:bidi="fa-IR"/>
        </w:rPr>
        <w:t xml:space="preserve">‡ </w:t>
      </w:r>
      <w:r w:rsidRPr="000368F2">
        <w:rPr>
          <w:rStyle w:val="Char4"/>
          <w:rFonts w:hint="cs"/>
          <w:spacing w:val="-2"/>
          <w:rtl/>
        </w:rPr>
        <w:t>جهت اخذ احکام از آنان روشن می‏گردد همان طور که اسرار تأکید پیامبر</w:t>
      </w:r>
      <w:r>
        <w:rPr>
          <w:rFonts w:cs="CTraditional Arabic" w:hint="cs"/>
          <w:spacing w:val="-2"/>
          <w:rtl/>
          <w:lang w:bidi="fa-IR"/>
        </w:rPr>
        <w:t xml:space="preserve"> </w:t>
      </w:r>
      <w:r w:rsidRPr="000368F2">
        <w:rPr>
          <w:rFonts w:cs="CTraditional Arabic" w:hint="cs"/>
          <w:spacing w:val="-2"/>
          <w:rtl/>
          <w:lang w:bidi="fa-IR"/>
        </w:rPr>
        <w:t>ص</w:t>
      </w:r>
      <w:r w:rsidRPr="000368F2">
        <w:rPr>
          <w:rStyle w:val="Char4"/>
          <w:rFonts w:hint="cs"/>
          <w:spacing w:val="-2"/>
          <w:rtl/>
        </w:rPr>
        <w:t xml:space="preserve"> بر اقتدا کردن به اهل بیت و قرار دادن آنان به عنوان کشتیهای نجات و امنیت و آسایش برای امت دیگر و باب حِطّه</w:t>
      </w:r>
      <w:r w:rsidRPr="000368F2">
        <w:rPr>
          <w:rStyle w:val="Char4"/>
          <w:spacing w:val="-2"/>
          <w:vertAlign w:val="superscript"/>
          <w:rtl/>
        </w:rPr>
        <w:footnoteReference w:id="51"/>
      </w:r>
      <w:r w:rsidRPr="000368F2">
        <w:rPr>
          <w:rStyle w:val="Char4"/>
          <w:rFonts w:hint="cs"/>
          <w:spacing w:val="-2"/>
          <w:rtl/>
        </w:rPr>
        <w:t xml:space="preserve"> سوم، روشن می‏گردد»</w:t>
      </w:r>
      <w:r w:rsidRPr="000368F2">
        <w:rPr>
          <w:rStyle w:val="Char4"/>
          <w:spacing w:val="-2"/>
          <w:vertAlign w:val="superscript"/>
          <w:rtl/>
        </w:rPr>
        <w:footnoteReference w:id="52"/>
      </w:r>
      <w:r w:rsidRPr="000368F2">
        <w:rPr>
          <w:rStyle w:val="Char4"/>
          <w:rFonts w:hint="cs"/>
          <w:spacing w:val="-2"/>
          <w:rtl/>
        </w:rPr>
        <w:t>.</w:t>
      </w:r>
    </w:p>
    <w:p w:rsidR="000368F2" w:rsidRPr="000368F2" w:rsidRDefault="000368F2" w:rsidP="00984D9F">
      <w:pPr>
        <w:widowControl w:val="0"/>
        <w:ind w:firstLine="340"/>
        <w:jc w:val="both"/>
        <w:rPr>
          <w:rStyle w:val="Char4"/>
          <w:rtl/>
        </w:rPr>
      </w:pPr>
      <w:r w:rsidRPr="000368F2">
        <w:rPr>
          <w:rStyle w:val="Char4"/>
          <w:rFonts w:hint="cs"/>
          <w:rtl/>
        </w:rPr>
        <w:t>دیگری می‏گوید: «از این رو معتقدیم که احکام شرعیه الهی تنها از آب پاک و زلال ائمه سیراب می‏شوند و اخذ احکام جز از جانب آنان صحیح نیست. و ذمه مکلف در صورت رجوع به غیر ائمه فارغ نمی‏شود. و جز از طریق آنان مطمئن نیست که تکالیف و واجبات خود را ادا کرده است. همانا ائمه همانند کشتی نوح هستند هر کس بر آن سوار شد، نجات می‌یابد و هر کس چنین نکرد، در این دریای موج دار و بسیار پر آب، بر اثر امواج شبهات و گمراهیها غرق می‏شود»</w:t>
      </w:r>
      <w:r w:rsidRPr="000368F2">
        <w:rPr>
          <w:rStyle w:val="Char4"/>
          <w:vertAlign w:val="superscript"/>
          <w:rtl/>
        </w:rPr>
        <w:footnoteReference w:id="53"/>
      </w:r>
      <w:r w:rsidRPr="000368F2">
        <w:rPr>
          <w:rStyle w:val="Char4"/>
          <w:rFonts w:hint="cs"/>
          <w:rtl/>
        </w:rPr>
        <w:t>.</w:t>
      </w:r>
    </w:p>
    <w:p w:rsidR="000368F2" w:rsidRPr="000368F2" w:rsidRDefault="000368F2" w:rsidP="00984D9F">
      <w:pPr>
        <w:ind w:firstLine="340"/>
        <w:jc w:val="both"/>
        <w:rPr>
          <w:rStyle w:val="Char4"/>
          <w:rtl/>
        </w:rPr>
      </w:pPr>
      <w:r w:rsidRPr="000368F2">
        <w:rPr>
          <w:rStyle w:val="Char4"/>
          <w:rFonts w:hint="cs"/>
          <w:rtl/>
        </w:rPr>
        <w:t>دیگری می‏گوید: «همانا اهل بیت، همان کشتی</w:t>
      </w:r>
      <w:r w:rsidRPr="000368F2">
        <w:rPr>
          <w:rStyle w:val="Char4"/>
          <w:rFonts w:hint="eastAsia"/>
          <w:rtl/>
        </w:rPr>
        <w:t>‌</w:t>
      </w:r>
      <w:r w:rsidRPr="000368F2">
        <w:rPr>
          <w:rStyle w:val="Char4"/>
          <w:rFonts w:hint="cs"/>
          <w:rtl/>
        </w:rPr>
        <w:t>های نجات از هر خطری و مانع اختلاف در دین، و باب حِطّه امت و نشانه</w:t>
      </w:r>
      <w:r w:rsidRPr="000368F2">
        <w:rPr>
          <w:rStyle w:val="Char4"/>
          <w:rFonts w:hint="eastAsia"/>
          <w:rtl/>
        </w:rPr>
        <w:t>‌</w:t>
      </w:r>
      <w:r w:rsidRPr="000368F2">
        <w:rPr>
          <w:rStyle w:val="Char4"/>
          <w:rFonts w:hint="cs"/>
          <w:rtl/>
        </w:rPr>
        <w:t>های هدایت آنانند. هر قبیله‌ای از عرب که با آنان مخالفت ورزیده، حزب ابلیس شده‌اند»</w:t>
      </w:r>
      <w:r w:rsidRPr="000368F2">
        <w:rPr>
          <w:rStyle w:val="Char4"/>
          <w:vertAlign w:val="superscript"/>
          <w:rtl/>
        </w:rPr>
        <w:footnoteReference w:id="54"/>
      </w:r>
      <w:r w:rsidRPr="000368F2">
        <w:rPr>
          <w:rStyle w:val="Char4"/>
          <w:rFonts w:hint="cs"/>
          <w:rtl/>
        </w:rPr>
        <w:t>.</w:t>
      </w:r>
    </w:p>
    <w:p w:rsidR="000368F2" w:rsidRPr="000368F2" w:rsidRDefault="000368F2" w:rsidP="00984D9F">
      <w:pPr>
        <w:widowControl w:val="0"/>
        <w:ind w:firstLine="340"/>
        <w:jc w:val="both"/>
        <w:rPr>
          <w:rStyle w:val="Char4"/>
          <w:rtl/>
        </w:rPr>
      </w:pPr>
      <w:r w:rsidRPr="000368F2">
        <w:rPr>
          <w:rStyle w:val="Char4"/>
          <w:rFonts w:hint="cs"/>
          <w:rtl/>
        </w:rPr>
        <w:t>راوی برای ما نقل نکرده که آیا این حکم (هر قبیله‌ای از عرب که با اهل بیت پیامبر</w:t>
      </w:r>
      <w:r>
        <w:rPr>
          <w:rStyle w:val="Char4"/>
          <w:rFonts w:hint="cs"/>
          <w:rtl/>
        </w:rPr>
        <w:t xml:space="preserve"> </w:t>
      </w:r>
      <w:r>
        <w:rPr>
          <w:rFonts w:cs="CTraditional Arabic" w:hint="cs"/>
          <w:rtl/>
          <w:lang w:bidi="fa-IR"/>
        </w:rPr>
        <w:t>ص</w:t>
      </w:r>
      <w:r w:rsidRPr="000368F2">
        <w:rPr>
          <w:rStyle w:val="Char4"/>
          <w:rFonts w:hint="cs"/>
          <w:rtl/>
        </w:rPr>
        <w:t xml:space="preserve"> مخالفت ورزیده‌اند، حزب ابلیس شده‌اند) بر همه مخالفت کنندگان منطبق است یا خیر؟ مصونیتی فقهی برای بعضی از مخالفت کنندگان است که برای دیگران نیست؟ هرگاه بخواهیم که عادلانه قضاوت کنیم و این قانون را بر همه قبایل به طور مساوی -اعم از اینکه عرب باشند یا غیر عرب، چون هیچ قوم و ملتی بر دیگری برتری ندارد جز به تقوا- منطبق کنیم، در این صورت کدام قبیله اولی</w:t>
      </w:r>
      <w:r w:rsidRPr="000368F2">
        <w:rPr>
          <w:rStyle w:val="Char4"/>
          <w:rFonts w:hint="eastAsia"/>
          <w:rtl/>
        </w:rPr>
        <w:t>‌</w:t>
      </w:r>
      <w:r w:rsidRPr="000368F2">
        <w:rPr>
          <w:rStyle w:val="Char4"/>
          <w:rFonts w:hint="cs"/>
          <w:rtl/>
        </w:rPr>
        <w:t>تر و شایسته</w:t>
      </w:r>
      <w:r w:rsidRPr="000368F2">
        <w:rPr>
          <w:rStyle w:val="Char4"/>
          <w:rFonts w:hint="eastAsia"/>
          <w:rtl/>
        </w:rPr>
        <w:t>‌</w:t>
      </w:r>
      <w:r w:rsidRPr="000368F2">
        <w:rPr>
          <w:rStyle w:val="Char4"/>
          <w:rFonts w:hint="cs"/>
          <w:rtl/>
        </w:rPr>
        <w:t>تر است که حزب ابلیس شود؟ از قدیم عرب گفته‌اند: هرگاه خانه ات از شیشه باشد، سنگ را به خانه دیگران پرتاب مکن. اما واقعیت امر این است همان گونه که حضرت حسن بن علی</w:t>
      </w:r>
      <w:r>
        <w:rPr>
          <w:rStyle w:val="Char4"/>
          <w:rFonts w:hint="cs"/>
          <w:rtl/>
        </w:rPr>
        <w:t xml:space="preserve"> </w:t>
      </w:r>
      <w:r>
        <w:rPr>
          <w:rFonts w:cs="CTraditional Arabic" w:hint="cs"/>
          <w:rtl/>
          <w:lang w:bidi="fa-IR"/>
        </w:rPr>
        <w:t>ب</w:t>
      </w:r>
      <w:r w:rsidRPr="000368F2">
        <w:rPr>
          <w:rStyle w:val="Char4"/>
          <w:rFonts w:hint="cs"/>
          <w:rtl/>
        </w:rPr>
        <w:t xml:space="preserve"> از پیامبر</w:t>
      </w:r>
      <w:r>
        <w:rPr>
          <w:rStyle w:val="Char4"/>
          <w:rFonts w:hint="cs"/>
          <w:rtl/>
        </w:rPr>
        <w:t xml:space="preserve"> </w:t>
      </w:r>
      <w:r w:rsidRPr="00991EAC">
        <w:rPr>
          <w:rFonts w:cs="CTraditional Arabic" w:hint="cs"/>
          <w:szCs w:val="26"/>
          <w:rtl/>
          <w:lang w:bidi="fa-IR"/>
        </w:rPr>
        <w:t>ص</w:t>
      </w:r>
      <w:r w:rsidRPr="000368F2">
        <w:rPr>
          <w:rStyle w:val="Char4"/>
          <w:rFonts w:hint="cs"/>
          <w:rtl/>
        </w:rPr>
        <w:t xml:space="preserve"> روایت کرده که آن حضرت فرمودند: </w:t>
      </w:r>
      <w:r>
        <w:rPr>
          <w:rFonts w:cs="Traditional Arabic" w:hint="cs"/>
          <w:rtl/>
          <w:lang w:bidi="fa-IR"/>
        </w:rPr>
        <w:t>«</w:t>
      </w:r>
      <w:r w:rsidRPr="000368F2">
        <w:rPr>
          <w:rStyle w:val="Char3"/>
          <w:rFonts w:hint="eastAsia"/>
          <w:rtl/>
        </w:rPr>
        <w:t>إِنَّ</w:t>
      </w:r>
      <w:r w:rsidRPr="000368F2">
        <w:rPr>
          <w:rStyle w:val="Char3"/>
          <w:rtl/>
        </w:rPr>
        <w:t xml:space="preserve"> </w:t>
      </w:r>
      <w:r w:rsidRPr="000368F2">
        <w:rPr>
          <w:rStyle w:val="Char3"/>
          <w:rFonts w:hint="eastAsia"/>
          <w:rtl/>
        </w:rPr>
        <w:t>مِمَّا</w:t>
      </w:r>
      <w:r w:rsidRPr="000368F2">
        <w:rPr>
          <w:rStyle w:val="Char3"/>
          <w:rtl/>
        </w:rPr>
        <w:t xml:space="preserve"> </w:t>
      </w:r>
      <w:r w:rsidRPr="000368F2">
        <w:rPr>
          <w:rStyle w:val="Char3"/>
          <w:rFonts w:hint="eastAsia"/>
          <w:rtl/>
        </w:rPr>
        <w:t>أَدْرَكَ</w:t>
      </w:r>
      <w:r w:rsidRPr="000368F2">
        <w:rPr>
          <w:rStyle w:val="Char3"/>
          <w:rtl/>
        </w:rPr>
        <w:t xml:space="preserve"> </w:t>
      </w:r>
      <w:r w:rsidRPr="000368F2">
        <w:rPr>
          <w:rStyle w:val="Char3"/>
          <w:rFonts w:hint="eastAsia"/>
          <w:rtl/>
        </w:rPr>
        <w:t>النَّاسُ</w:t>
      </w:r>
      <w:r w:rsidRPr="000368F2">
        <w:rPr>
          <w:rStyle w:val="Char3"/>
          <w:rtl/>
        </w:rPr>
        <w:t xml:space="preserve"> </w:t>
      </w:r>
      <w:r w:rsidRPr="000368F2">
        <w:rPr>
          <w:rStyle w:val="Char3"/>
          <w:rFonts w:hint="eastAsia"/>
          <w:rtl/>
        </w:rPr>
        <w:t>مِنْ</w:t>
      </w:r>
      <w:r w:rsidRPr="000368F2">
        <w:rPr>
          <w:rStyle w:val="Char3"/>
          <w:rtl/>
        </w:rPr>
        <w:t xml:space="preserve"> </w:t>
      </w:r>
      <w:r w:rsidRPr="000368F2">
        <w:rPr>
          <w:rStyle w:val="Char3"/>
          <w:rFonts w:hint="eastAsia"/>
          <w:rtl/>
        </w:rPr>
        <w:t>كَلامِ</w:t>
      </w:r>
      <w:r w:rsidRPr="000368F2">
        <w:rPr>
          <w:rStyle w:val="Char3"/>
          <w:rtl/>
        </w:rPr>
        <w:t xml:space="preserve"> </w:t>
      </w:r>
      <w:r w:rsidRPr="000368F2">
        <w:rPr>
          <w:rStyle w:val="Char3"/>
          <w:rFonts w:hint="eastAsia"/>
          <w:rtl/>
        </w:rPr>
        <w:t>النُّبُوَّةِ</w:t>
      </w:r>
      <w:r w:rsidRPr="000368F2">
        <w:rPr>
          <w:rStyle w:val="Char3"/>
          <w:rtl/>
        </w:rPr>
        <w:t xml:space="preserve"> </w:t>
      </w:r>
      <w:r w:rsidRPr="000368F2">
        <w:rPr>
          <w:rStyle w:val="Char3"/>
          <w:rFonts w:hint="eastAsia"/>
          <w:rtl/>
        </w:rPr>
        <w:t>الأُولَى</w:t>
      </w:r>
      <w:r w:rsidRPr="000368F2">
        <w:rPr>
          <w:rStyle w:val="Char3"/>
          <w:rtl/>
        </w:rPr>
        <w:t xml:space="preserve"> </w:t>
      </w:r>
      <w:r w:rsidRPr="000368F2">
        <w:rPr>
          <w:rStyle w:val="Char3"/>
          <w:rFonts w:hint="eastAsia"/>
          <w:rtl/>
        </w:rPr>
        <w:t>إِذَا</w:t>
      </w:r>
      <w:r w:rsidRPr="000368F2">
        <w:rPr>
          <w:rStyle w:val="Char3"/>
          <w:rtl/>
        </w:rPr>
        <w:t xml:space="preserve"> </w:t>
      </w:r>
      <w:r w:rsidRPr="000368F2">
        <w:rPr>
          <w:rStyle w:val="Char3"/>
          <w:rFonts w:hint="eastAsia"/>
          <w:rtl/>
        </w:rPr>
        <w:t>لَمْ</w:t>
      </w:r>
      <w:r w:rsidRPr="000368F2">
        <w:rPr>
          <w:rStyle w:val="Char3"/>
          <w:rtl/>
        </w:rPr>
        <w:t xml:space="preserve"> </w:t>
      </w:r>
      <w:r w:rsidRPr="000368F2">
        <w:rPr>
          <w:rStyle w:val="Char3"/>
          <w:rFonts w:hint="eastAsia"/>
          <w:rtl/>
        </w:rPr>
        <w:t>تَسْتَحِ</w:t>
      </w:r>
      <w:r w:rsidRPr="000368F2">
        <w:rPr>
          <w:rStyle w:val="Char3"/>
          <w:rtl/>
        </w:rPr>
        <w:t xml:space="preserve"> </w:t>
      </w:r>
      <w:r w:rsidRPr="000368F2">
        <w:rPr>
          <w:rStyle w:val="Char3"/>
          <w:rFonts w:hint="eastAsia"/>
          <w:rtl/>
        </w:rPr>
        <w:t>فَاصْنَعْ</w:t>
      </w:r>
      <w:r w:rsidRPr="000368F2">
        <w:rPr>
          <w:rStyle w:val="Char3"/>
          <w:rtl/>
        </w:rPr>
        <w:t xml:space="preserve"> </w:t>
      </w:r>
      <w:r w:rsidRPr="000368F2">
        <w:rPr>
          <w:rStyle w:val="Char3"/>
          <w:rFonts w:hint="eastAsia"/>
          <w:rtl/>
        </w:rPr>
        <w:t>مَا</w:t>
      </w:r>
      <w:r w:rsidRPr="000368F2">
        <w:rPr>
          <w:rStyle w:val="Char3"/>
          <w:rtl/>
        </w:rPr>
        <w:t xml:space="preserve"> </w:t>
      </w:r>
      <w:r w:rsidRPr="000368F2">
        <w:rPr>
          <w:rStyle w:val="Char3"/>
          <w:rFonts w:hint="eastAsia"/>
          <w:rtl/>
        </w:rPr>
        <w:t>شِئْتَ</w:t>
      </w:r>
      <w:r>
        <w:rPr>
          <w:rFonts w:cs="Traditional Arabic" w:hint="cs"/>
          <w:rtl/>
          <w:lang w:bidi="fa-IR"/>
        </w:rPr>
        <w:t>»</w:t>
      </w:r>
      <w:r w:rsidRPr="000368F2">
        <w:rPr>
          <w:rStyle w:val="Char4"/>
          <w:rFonts w:hint="cs"/>
          <w:rtl/>
        </w:rPr>
        <w:t xml:space="preserve">. </w:t>
      </w:r>
      <w:r w:rsidRPr="001C1FBD">
        <w:rPr>
          <w:rFonts w:cs="Traditional Arabic" w:hint="cs"/>
          <w:sz w:val="26"/>
          <w:szCs w:val="26"/>
          <w:rtl/>
          <w:lang w:bidi="fa-IR"/>
        </w:rPr>
        <w:t>«</w:t>
      </w:r>
      <w:r w:rsidRPr="000368F2">
        <w:rPr>
          <w:rStyle w:val="Chare"/>
          <w:rFonts w:hint="cs"/>
          <w:rtl/>
        </w:rPr>
        <w:t>همانا آنچه که مردم از سخن پیامبران نخستین دریافته‌اند، این است که هرگاه شرم و حیا نکردی، پس هر کاری که دلت خواست انجام بده</w:t>
      </w:r>
      <w:r w:rsidRPr="001C1FBD">
        <w:rPr>
          <w:rFonts w:cs="Traditional Arabic" w:hint="cs"/>
          <w:sz w:val="26"/>
          <w:szCs w:val="26"/>
          <w:rtl/>
          <w:lang w:bidi="fa-IR"/>
        </w:rPr>
        <w:t>»</w:t>
      </w:r>
      <w:r w:rsidRPr="000368F2">
        <w:rPr>
          <w:rStyle w:val="Chare"/>
          <w:rFonts w:hint="cs"/>
          <w:rtl/>
        </w:rPr>
        <w:t>.</w:t>
      </w:r>
    </w:p>
    <w:p w:rsidR="000368F2" w:rsidRPr="001C1FBD" w:rsidRDefault="000368F2" w:rsidP="000368F2">
      <w:pPr>
        <w:pStyle w:val="a2"/>
        <w:rPr>
          <w:rtl/>
        </w:rPr>
      </w:pPr>
      <w:bookmarkStart w:id="139" w:name="_Toc248254615"/>
      <w:bookmarkStart w:id="140" w:name="_Toc248254693"/>
      <w:bookmarkStart w:id="141" w:name="_Toc248254863"/>
      <w:bookmarkStart w:id="142" w:name="_Toc273283761"/>
      <w:bookmarkStart w:id="143" w:name="_Toc273773330"/>
      <w:bookmarkStart w:id="144" w:name="_Toc372045303"/>
      <w:bookmarkStart w:id="145" w:name="_Toc391741109"/>
      <w:r w:rsidRPr="001C1FBD">
        <w:rPr>
          <w:rFonts w:hint="cs"/>
          <w:rtl/>
        </w:rPr>
        <w:t>سوار کدام کشتی شویم؟</w:t>
      </w:r>
      <w:bookmarkEnd w:id="139"/>
      <w:bookmarkEnd w:id="140"/>
      <w:bookmarkEnd w:id="141"/>
      <w:bookmarkEnd w:id="142"/>
      <w:bookmarkEnd w:id="143"/>
      <w:bookmarkEnd w:id="144"/>
      <w:bookmarkEnd w:id="145"/>
    </w:p>
    <w:p w:rsidR="000368F2" w:rsidRPr="000368F2" w:rsidRDefault="000368F2" w:rsidP="00984D9F">
      <w:pPr>
        <w:jc w:val="both"/>
        <w:rPr>
          <w:rStyle w:val="Char4"/>
          <w:spacing w:val="-4"/>
          <w:rtl/>
        </w:rPr>
      </w:pPr>
      <w:r w:rsidRPr="000368F2">
        <w:rPr>
          <w:rStyle w:val="Char4"/>
          <w:rFonts w:hint="cs"/>
          <w:spacing w:val="-4"/>
          <w:rtl/>
        </w:rPr>
        <w:t>اگر بخواهیم روزی سوار کشتی بشویم تا از غرق شدن در دریای اختلافات مذاهب اهل سنت نجات پیدا کنیم پس آیا سوار بر کشتی اخباریون شویم یا سوار بر کشتی اصولیون؟ یا اینکه سوار بر کدام کشتی از کشتی</w:t>
      </w:r>
      <w:r w:rsidRPr="000368F2">
        <w:rPr>
          <w:rStyle w:val="Char4"/>
          <w:rFonts w:hint="eastAsia"/>
          <w:spacing w:val="-4"/>
          <w:rtl/>
        </w:rPr>
        <w:t>‌</w:t>
      </w:r>
      <w:r w:rsidRPr="000368F2">
        <w:rPr>
          <w:rStyle w:val="Char4"/>
          <w:rFonts w:hint="cs"/>
          <w:spacing w:val="-4"/>
          <w:rtl/>
        </w:rPr>
        <w:t>های اخباریون و یا اصولیون بشویم؟ زیرا هر فرقه و دسته‌ای کشتی</w:t>
      </w:r>
      <w:r w:rsidRPr="000368F2">
        <w:rPr>
          <w:rStyle w:val="Char4"/>
          <w:rFonts w:hint="eastAsia"/>
          <w:spacing w:val="-4"/>
          <w:rtl/>
        </w:rPr>
        <w:t>‌</w:t>
      </w:r>
      <w:r w:rsidRPr="000368F2">
        <w:rPr>
          <w:rStyle w:val="Char4"/>
          <w:rFonts w:hint="cs"/>
          <w:spacing w:val="-4"/>
          <w:rtl/>
        </w:rPr>
        <w:t>های بسیار زیادی دارد. بر هر کشتی‌ای دعوت کننده‌ای قرار دارد و دیگران را به</w:t>
      </w:r>
      <w:r w:rsidRPr="000368F2">
        <w:rPr>
          <w:rStyle w:val="Char4"/>
          <w:rFonts w:hint="eastAsia"/>
          <w:spacing w:val="-4"/>
          <w:rtl/>
        </w:rPr>
        <w:t>‌</w:t>
      </w:r>
      <w:r w:rsidRPr="000368F2">
        <w:rPr>
          <w:rStyle w:val="Char4"/>
          <w:rFonts w:hint="cs"/>
          <w:spacing w:val="-4"/>
          <w:rtl/>
        </w:rPr>
        <w:t xml:space="preserve">سوی آن دعوت می‏کند هر کس دعوتش را استجابت نماید، او را در آن کشتی اسکان می‏دهد و ندا سر می‏دهد و می‏گوید: این کشتی نجات و پناهگاه امت اسلام و باب حِطّه است. و انسان از اینجا به ساحل سلامتی و نجات و امنیت می‏رسد. </w:t>
      </w:r>
    </w:p>
    <w:p w:rsidR="000368F2" w:rsidRPr="000368F2" w:rsidRDefault="000368F2" w:rsidP="00984D9F">
      <w:pPr>
        <w:ind w:firstLine="340"/>
        <w:jc w:val="both"/>
        <w:rPr>
          <w:rStyle w:val="Char4"/>
          <w:rtl/>
        </w:rPr>
      </w:pPr>
      <w:r w:rsidRPr="000368F2">
        <w:rPr>
          <w:rStyle w:val="Char4"/>
          <w:rFonts w:hint="cs"/>
          <w:rtl/>
        </w:rPr>
        <w:t>پس ما سوار بر کشتی کدام یک از اینان شویم؟ کشتی صدوق، کشتی مفید، کشتی مرتضی، کشتی طوسی، کشتی خوئی، کشتی خالصی، کشتی الغطاء، کشتی سیستانی، کشتی بروجردی، کشتی خمینی، کشتی شریعتمداری، کشتی موسی موسوی، کشتی احمد کاتب، کشتی خامنه</w:t>
      </w:r>
      <w:r w:rsidRPr="000368F2">
        <w:rPr>
          <w:rStyle w:val="Char4"/>
          <w:rFonts w:hint="eastAsia"/>
          <w:rtl/>
        </w:rPr>
        <w:t>‌</w:t>
      </w:r>
      <w:r w:rsidRPr="000368F2">
        <w:rPr>
          <w:rStyle w:val="Char4"/>
          <w:rFonts w:hint="cs"/>
          <w:rtl/>
        </w:rPr>
        <w:t>ای و محافظه کاران، کشتی خاتمی و اصلاح طلبان، کشتی محمد حسین فضل الله، کشتی حسن نصرالله، کشتی صبحی طفیلی، کشتی حکیم، کدام حکیم؟ کشتی صدر، کدام صدر؟ کشتی حوزه ساکت یا کشتی حوزه ناطق، و یا کشتی بحر العلوم؟ دریا، بسیار پهناور و طولانی است و کشتیها هم خیلی زیادند و به مرور زمان بیشتر و بیشتر می‏شوند. هر زمان کشتی‌ای غرق شود، به دنبال آن کشتی دیگری می‏آید و هر یک از صاحبان کشتی</w:t>
      </w:r>
      <w:r w:rsidRPr="000368F2">
        <w:rPr>
          <w:rStyle w:val="Char4"/>
          <w:rFonts w:hint="eastAsia"/>
          <w:rtl/>
        </w:rPr>
        <w:t>‌</w:t>
      </w:r>
      <w:r w:rsidRPr="000368F2">
        <w:rPr>
          <w:rStyle w:val="Char4"/>
          <w:rFonts w:hint="cs"/>
          <w:rtl/>
        </w:rPr>
        <w:t>ها، مدعی مرجعیت و اعلم بودن است.</w:t>
      </w:r>
    </w:p>
    <w:p w:rsidR="000368F2" w:rsidRPr="000368F2" w:rsidRDefault="000368F2" w:rsidP="00984D9F">
      <w:pPr>
        <w:ind w:firstLine="340"/>
        <w:jc w:val="both"/>
        <w:rPr>
          <w:rStyle w:val="Char4"/>
          <w:rtl/>
        </w:rPr>
      </w:pPr>
      <w:r w:rsidRPr="000368F2">
        <w:rPr>
          <w:rStyle w:val="Char4"/>
          <w:rFonts w:hint="cs"/>
          <w:rtl/>
        </w:rPr>
        <w:t>همانا این اختلافاتی که خارج از شمارش است، به طور قطع ثابت می‏نماید که اختلاف کنندگان یک مذهب واحدی ندارند. پس آنان بر مذهب جعفر صادق نیستند و نسبت دادن فقه و مذهبشان به وی، باطل و بی اساس است.</w:t>
      </w:r>
    </w:p>
    <w:p w:rsidR="000368F2" w:rsidRPr="007728A4" w:rsidRDefault="000368F2" w:rsidP="00984D9F">
      <w:pPr>
        <w:pStyle w:val="a2"/>
        <w:rPr>
          <w:rtl/>
        </w:rPr>
      </w:pPr>
      <w:bookmarkStart w:id="146" w:name="_Toc248254616"/>
      <w:bookmarkStart w:id="147" w:name="_Toc248254694"/>
      <w:bookmarkStart w:id="148" w:name="_Toc248254864"/>
      <w:bookmarkStart w:id="149" w:name="_Toc273283762"/>
      <w:bookmarkStart w:id="150" w:name="_Toc273773331"/>
      <w:bookmarkStart w:id="151" w:name="_Toc372045304"/>
      <w:bookmarkStart w:id="152" w:name="_Toc391741110"/>
      <w:r w:rsidRPr="007728A4">
        <w:rPr>
          <w:rFonts w:hint="cs"/>
          <w:rtl/>
        </w:rPr>
        <w:t>عبارت «قول امامیه» در کتاب</w:t>
      </w:r>
      <w:r>
        <w:rPr>
          <w:rFonts w:hint="eastAsia"/>
          <w:rtl/>
        </w:rPr>
        <w:t>‌</w:t>
      </w:r>
      <w:r w:rsidRPr="007728A4">
        <w:rPr>
          <w:rFonts w:hint="cs"/>
          <w:rtl/>
        </w:rPr>
        <w:t>های فقهی و اصولی اهل سنت</w:t>
      </w:r>
      <w:bookmarkEnd w:id="146"/>
      <w:bookmarkEnd w:id="147"/>
      <w:bookmarkEnd w:id="148"/>
      <w:bookmarkEnd w:id="149"/>
      <w:bookmarkEnd w:id="150"/>
      <w:bookmarkEnd w:id="151"/>
      <w:bookmarkEnd w:id="152"/>
    </w:p>
    <w:p w:rsidR="000368F2" w:rsidRPr="000368F2" w:rsidRDefault="000368F2" w:rsidP="00984D9F">
      <w:pPr>
        <w:widowControl w:val="0"/>
        <w:jc w:val="both"/>
        <w:rPr>
          <w:rStyle w:val="Char4"/>
        </w:rPr>
      </w:pPr>
      <w:r w:rsidRPr="000368F2">
        <w:rPr>
          <w:rStyle w:val="Char4"/>
          <w:rFonts w:hint="cs"/>
          <w:rtl/>
        </w:rPr>
        <w:t>اخیراً در کتاب</w:t>
      </w:r>
      <w:r w:rsidRPr="000368F2">
        <w:rPr>
          <w:rStyle w:val="Char4"/>
          <w:rFonts w:hint="eastAsia"/>
          <w:rtl/>
        </w:rPr>
        <w:t>‌</w:t>
      </w:r>
      <w:r w:rsidRPr="000368F2">
        <w:rPr>
          <w:rStyle w:val="Char4"/>
          <w:rFonts w:hint="cs"/>
          <w:rtl/>
        </w:rPr>
        <w:t>های فقهی و اصولی اهل سنت شایع شده که وقتی اقوال مذاهب معتبر را می‏آورند، قول امامیه را هم می‏آورند. مثلاً در مسأله‌ای قول مالک، یک قول یا دو قول و یا بیشتر از دو قول احمد و قول شافعی را می‏آورند... و همین طور تا آخر. سپس به دنبال آن عبارت «قول امامیه» را می‏آورند و این را به ذهن خواننده القا می‏کند که امامیه در مسائل فقهی یک مذهب دارند و در هر مسأله‌ای یک قول دارند در حالی که اهل سنت مذاهب متعدد و اقوال مختلفی دارند. و این امر -همچنان که کمی قبل با دلیل آشکار برای ما ثابت شد- مخالف حقیقت و واقعیت است.</w:t>
      </w:r>
    </w:p>
    <w:p w:rsidR="000368F2" w:rsidRPr="000368F2" w:rsidRDefault="000368F2" w:rsidP="00984D9F">
      <w:pPr>
        <w:ind w:firstLine="340"/>
        <w:jc w:val="both"/>
        <w:rPr>
          <w:rStyle w:val="Char4"/>
          <w:rtl/>
        </w:rPr>
      </w:pPr>
      <w:r w:rsidRPr="000368F2">
        <w:rPr>
          <w:rStyle w:val="Char4"/>
          <w:rFonts w:hint="cs"/>
          <w:rtl/>
        </w:rPr>
        <w:t>من نمی‏دانم چه چیزی فقهاء و دانشمندان ما را بر تثبیت این اسطوره و اشاعه این دروغها واداشته است؟! آیا آنان حقیقت امر را نمی‏دانند؟ که این بعید است، یا آنان حقیقت را می‏دانند ولی تساهل می‏کنند؟ پس آیا چنین تساهلی در شریعت الهی، صحیح است.</w:t>
      </w:r>
    </w:p>
    <w:p w:rsidR="000368F2" w:rsidRPr="000368F2" w:rsidRDefault="000368F2" w:rsidP="00984D9F">
      <w:pPr>
        <w:ind w:firstLine="340"/>
        <w:jc w:val="both"/>
        <w:rPr>
          <w:rStyle w:val="Char4"/>
          <w:rtl/>
        </w:rPr>
      </w:pPr>
      <w:r w:rsidRPr="000368F2">
        <w:rPr>
          <w:rStyle w:val="Char4"/>
          <w:rFonts w:hint="cs"/>
          <w:rtl/>
        </w:rPr>
        <w:t>برادر گرامی، استاد علاء الدین بصیر جریانی را برای من بازگو کرد و گفت: یکی از این فقهای برجسته مرا دیدار کرد، به او گفتم: آیا تو می‏دانی که امامیه در آرای فقهی شان اختلاف نظر شدیدی دارند؟ گفت: بله. گفتم: پس چرا در کتاب</w:t>
      </w:r>
      <w:r w:rsidRPr="000368F2">
        <w:rPr>
          <w:rStyle w:val="Char4"/>
          <w:rFonts w:hint="eastAsia"/>
          <w:rtl/>
        </w:rPr>
        <w:t>‌</w:t>
      </w:r>
      <w:r w:rsidRPr="000368F2">
        <w:rPr>
          <w:rStyle w:val="Char4"/>
          <w:rFonts w:hint="cs"/>
          <w:rtl/>
        </w:rPr>
        <w:t>هایت با این واقعیت مخالفت نموده‌ای و فقط یک قول را به امامیه نسبت داده ای؟ در جواب گفت: این چیزی است که ما برآن عادت کرده</w:t>
      </w:r>
      <w:r w:rsidRPr="000368F2">
        <w:rPr>
          <w:rStyle w:val="Char4"/>
          <w:rFonts w:hint="eastAsia"/>
          <w:rtl/>
        </w:rPr>
        <w:t>‌</w:t>
      </w:r>
      <w:r w:rsidRPr="000368F2">
        <w:rPr>
          <w:rStyle w:val="Char4"/>
          <w:rFonts w:hint="cs"/>
          <w:rtl/>
        </w:rPr>
        <w:t>ایم!!.</w:t>
      </w:r>
    </w:p>
    <w:p w:rsidR="000368F2" w:rsidRPr="007728A4" w:rsidRDefault="000368F2" w:rsidP="00984D9F">
      <w:pPr>
        <w:pStyle w:val="a2"/>
        <w:rPr>
          <w:rtl/>
        </w:rPr>
      </w:pPr>
      <w:bookmarkStart w:id="153" w:name="_Toc248254617"/>
      <w:bookmarkStart w:id="154" w:name="_Toc248254695"/>
      <w:bookmarkStart w:id="155" w:name="_Toc248254865"/>
      <w:bookmarkStart w:id="156" w:name="_Toc273283763"/>
      <w:bookmarkStart w:id="157" w:name="_Toc273773332"/>
      <w:bookmarkStart w:id="158" w:name="_Toc372045305"/>
      <w:bookmarkStart w:id="159" w:name="_Toc391741111"/>
      <w:r w:rsidRPr="007728A4">
        <w:rPr>
          <w:rFonts w:hint="cs"/>
          <w:rtl/>
        </w:rPr>
        <w:t>عمل نکردن به فقه امام زمان... چرا؟!</w:t>
      </w:r>
      <w:bookmarkEnd w:id="153"/>
      <w:bookmarkEnd w:id="154"/>
      <w:bookmarkEnd w:id="155"/>
      <w:bookmarkEnd w:id="156"/>
      <w:bookmarkEnd w:id="157"/>
      <w:bookmarkEnd w:id="158"/>
      <w:bookmarkEnd w:id="159"/>
    </w:p>
    <w:p w:rsidR="000368F2" w:rsidRPr="000368F2" w:rsidRDefault="000368F2" w:rsidP="00984D9F">
      <w:pPr>
        <w:widowControl w:val="0"/>
        <w:jc w:val="both"/>
        <w:rPr>
          <w:rStyle w:val="Char4"/>
          <w:rtl/>
        </w:rPr>
      </w:pPr>
      <w:r w:rsidRPr="000368F2">
        <w:rPr>
          <w:rStyle w:val="Char4"/>
          <w:rFonts w:hint="cs"/>
          <w:rtl/>
        </w:rPr>
        <w:t>امامیه معتقدند که ناچار باید در هر زمانی، معصوم وجود داشته باشد و هیچ زمانی خالی از وجود معصوم نیست. و به همین خاطر با مرگ پیامبر</w:t>
      </w:r>
      <w:r>
        <w:rPr>
          <w:rStyle w:val="Char4"/>
          <w:rFonts w:hint="cs"/>
          <w:rtl/>
        </w:rPr>
        <w:t xml:space="preserve"> </w:t>
      </w:r>
      <w:r w:rsidRPr="00991EAC">
        <w:rPr>
          <w:rFonts w:cs="CTraditional Arabic" w:hint="cs"/>
          <w:szCs w:val="26"/>
          <w:rtl/>
          <w:lang w:bidi="fa-IR"/>
        </w:rPr>
        <w:t>ص</w:t>
      </w:r>
      <w:r w:rsidRPr="000368F2">
        <w:rPr>
          <w:rStyle w:val="Char4"/>
          <w:rFonts w:hint="cs"/>
          <w:rtl/>
        </w:rPr>
        <w:t xml:space="preserve"> عصمت منقطع نشده، زیرا مردم همیشه تا ابد به یک معصوم نیاز دارند تا از وی پیروی نمایند.</w:t>
      </w:r>
    </w:p>
    <w:p w:rsidR="000368F2" w:rsidRPr="000368F2" w:rsidRDefault="000368F2" w:rsidP="00984D9F">
      <w:pPr>
        <w:ind w:firstLine="340"/>
        <w:jc w:val="both"/>
        <w:rPr>
          <w:rStyle w:val="Char4"/>
          <w:spacing w:val="-4"/>
          <w:rtl/>
        </w:rPr>
      </w:pPr>
      <w:r w:rsidRPr="000368F2">
        <w:rPr>
          <w:rStyle w:val="Char4"/>
          <w:rFonts w:hint="cs"/>
          <w:spacing w:val="-4"/>
          <w:rtl/>
        </w:rPr>
        <w:t>آیا این اعتقاد موجب آن نیست که امامیه تنها به فقه و مذهب امام زمانشان عمل کنند و لا غیر. امام زمان -بنا به اعتقاد آنان- همان مهدی است. پس فقه و مذهب مهدی کجاست؟ و بلکه حسن عسکری، پدر مهدی، و فقه امام رضا یا فقه پدرش، امام موسی کاظم و فقه دیگر ائمه کجاست؟ چرا اهل تشیع تنها بر فقه و مذهب امام جعفر صادق متوقف شده‌اند و به فقه دیگر ائمه عمل نمی‏کنند؟ آیا با مرگ جعفر صادق واجب نیست که به امام بعد از او منتقل شد و به قول او عمل کرد؟ اگر فقه و مذهب امام جعفر بی نیاز از فقه و مذهب امام بعد از اوست، پس علت نیاز به امام بعد از او چیست؟ و اگر فقه امام جعفر بی نیاز از فقه امام بعدی نیست، پس چرا امامیه تنها بر مذهب جعفری متوقف شده‌اند و دلیل اهتمام خاص به مذهب امام جعفر صادق و بی توجهی به مذهب دیگر ائمه چیست تا جایی که اقوال هیچ یک از ائمه پیش از امام جعفر و پس از او در نزد اهل تشیع یافت نمی‏شود، اقوالی که بتواند یک مذهب را شکل دهد!.</w:t>
      </w:r>
    </w:p>
    <w:p w:rsidR="000368F2" w:rsidRPr="000368F2" w:rsidRDefault="000368F2" w:rsidP="00984D9F">
      <w:pPr>
        <w:spacing w:line="250" w:lineRule="auto"/>
        <w:ind w:firstLine="340"/>
        <w:jc w:val="both"/>
        <w:rPr>
          <w:rStyle w:val="Char4"/>
          <w:rtl/>
        </w:rPr>
      </w:pPr>
      <w:r w:rsidRPr="000368F2">
        <w:rPr>
          <w:rStyle w:val="Char4"/>
          <w:rFonts w:hint="cs"/>
          <w:rtl/>
        </w:rPr>
        <w:t>کلینی در مدت زمان نزدیکی به حیات حسن عسکری و تقریباً در یک منطقه (بغداد و سامراء) همراه با وی زیسته است، اما در کتابش «کافی» -که شامل هشت جلد از روایات می‏باشد و غالباً منسوب به جعفر صادق است- جز چند روایت چیزی از حسن عسکری نقل نکرده و تنها روایات و اقوال جعفر صادق را نقل نموده، در حالی که فاصله طولانی از لحاظ زمان و مکان میان آن دو وجود داشته است.</w:t>
      </w:r>
    </w:p>
    <w:p w:rsidR="000368F2" w:rsidRPr="000368F2" w:rsidRDefault="000368F2" w:rsidP="00984D9F">
      <w:pPr>
        <w:spacing w:line="250" w:lineRule="auto"/>
        <w:ind w:firstLine="340"/>
        <w:jc w:val="both"/>
        <w:rPr>
          <w:rStyle w:val="Char4"/>
          <w:rtl/>
        </w:rPr>
      </w:pPr>
      <w:r w:rsidRPr="000368F2">
        <w:rPr>
          <w:rStyle w:val="Char4"/>
          <w:rFonts w:hint="cs"/>
          <w:rtl/>
        </w:rPr>
        <w:t>از نظر زمانی، حدود 200 سال میان آن دو فاصله بوده است. و از لحاظ مکانی هم باید گفت که جعفر صادق در مدینه زیسته است و کلینی در بغداد. پس چرا کلینی، کسی را که از لحاظ زمانی و مکانی نزدیک تر بوده، رها کرده و به کسی که از لحاظ زمانی و مکانی دورتر بوده، چسبیده است.</w:t>
      </w:r>
    </w:p>
    <w:p w:rsidR="000368F2" w:rsidRPr="000368F2" w:rsidRDefault="000368F2" w:rsidP="00984D9F">
      <w:pPr>
        <w:spacing w:line="250" w:lineRule="auto"/>
        <w:ind w:firstLine="340"/>
        <w:jc w:val="both"/>
        <w:rPr>
          <w:rStyle w:val="Char4"/>
          <w:spacing w:val="-2"/>
          <w:rtl/>
        </w:rPr>
      </w:pPr>
      <w:r w:rsidRPr="000368F2">
        <w:rPr>
          <w:rStyle w:val="Char4"/>
          <w:rFonts w:hint="cs"/>
          <w:spacing w:val="-2"/>
          <w:rtl/>
        </w:rPr>
        <w:t>اولی</w:t>
      </w:r>
      <w:r w:rsidRPr="000368F2">
        <w:rPr>
          <w:rStyle w:val="Char4"/>
          <w:rFonts w:hint="eastAsia"/>
          <w:spacing w:val="-2"/>
          <w:rtl/>
        </w:rPr>
        <w:t>‌</w:t>
      </w:r>
      <w:r w:rsidRPr="000368F2">
        <w:rPr>
          <w:rStyle w:val="Char4"/>
          <w:rFonts w:hint="cs"/>
          <w:spacing w:val="-2"/>
          <w:rtl/>
        </w:rPr>
        <w:t>تر - و بلکه واجب</w:t>
      </w:r>
      <w:r w:rsidRPr="000368F2">
        <w:rPr>
          <w:rStyle w:val="Char4"/>
          <w:rFonts w:hint="eastAsia"/>
          <w:spacing w:val="-2"/>
          <w:rtl/>
        </w:rPr>
        <w:t>‌</w:t>
      </w:r>
      <w:r w:rsidRPr="000368F2">
        <w:rPr>
          <w:rStyle w:val="Char4"/>
          <w:rFonts w:hint="cs"/>
          <w:spacing w:val="-2"/>
          <w:rtl/>
        </w:rPr>
        <w:t>تر - آن بود که او آثار حسن عسکری را که خیلی به او نزدیک بوده، جمع</w:t>
      </w:r>
      <w:r w:rsidRPr="000368F2">
        <w:rPr>
          <w:rStyle w:val="Char4"/>
          <w:rFonts w:hint="eastAsia"/>
          <w:spacing w:val="-2"/>
          <w:rtl/>
        </w:rPr>
        <w:t>‌</w:t>
      </w:r>
      <w:r w:rsidRPr="000368F2">
        <w:rPr>
          <w:rStyle w:val="Char4"/>
          <w:rFonts w:hint="cs"/>
          <w:spacing w:val="-2"/>
          <w:rtl/>
        </w:rPr>
        <w:t>آوری کند. بلکه واجب آن بود که اقوال «مهدی» را جمع</w:t>
      </w:r>
      <w:r w:rsidRPr="000368F2">
        <w:rPr>
          <w:rStyle w:val="Char4"/>
          <w:rFonts w:hint="eastAsia"/>
          <w:spacing w:val="-2"/>
          <w:rtl/>
        </w:rPr>
        <w:t>‌</w:t>
      </w:r>
      <w:r w:rsidRPr="000368F2">
        <w:rPr>
          <w:rStyle w:val="Char4"/>
          <w:rFonts w:hint="cs"/>
          <w:spacing w:val="-2"/>
          <w:rtl/>
        </w:rPr>
        <w:t>آوری کند اگر چه این امر به واسطه سفیران مهدی که هم عصرشان بوده، صورت می‏گرفت.</w:t>
      </w:r>
    </w:p>
    <w:p w:rsidR="000368F2" w:rsidRPr="000368F2" w:rsidRDefault="000368F2" w:rsidP="00984D9F">
      <w:pPr>
        <w:spacing w:line="250" w:lineRule="auto"/>
        <w:ind w:firstLine="340"/>
        <w:jc w:val="both"/>
        <w:rPr>
          <w:rStyle w:val="Char4"/>
          <w:rtl/>
        </w:rPr>
      </w:pPr>
      <w:r w:rsidRPr="000368F2">
        <w:rPr>
          <w:rStyle w:val="Char4"/>
          <w:rFonts w:hint="cs"/>
          <w:rtl/>
        </w:rPr>
        <w:t>پس چرا کلینی شش امامی‏که پشت سر هم آمده‌اند، رها کرده و تنها از امام هفتمی‏که قبل از آنان بوده، روایت کرده و چرا پنج امام قبل از جعفر صادق را رها کرده و تنها از امام ششمی‏که بعد از آنان آمده، روایت کرده است؟!.</w:t>
      </w:r>
    </w:p>
    <w:p w:rsidR="000368F2" w:rsidRPr="007728A4" w:rsidRDefault="000368F2" w:rsidP="000368F2">
      <w:pPr>
        <w:pStyle w:val="a2"/>
        <w:rPr>
          <w:rtl/>
        </w:rPr>
      </w:pPr>
      <w:bookmarkStart w:id="160" w:name="_Toc248254618"/>
      <w:bookmarkStart w:id="161" w:name="_Toc248254696"/>
      <w:bookmarkStart w:id="162" w:name="_Toc248254866"/>
      <w:bookmarkStart w:id="163" w:name="_Toc273283764"/>
      <w:bookmarkStart w:id="164" w:name="_Toc273773333"/>
      <w:bookmarkStart w:id="165" w:name="_Toc372045306"/>
      <w:bookmarkStart w:id="166" w:name="_Toc391741112"/>
      <w:r w:rsidRPr="007728A4">
        <w:rPr>
          <w:rFonts w:hint="cs"/>
          <w:rtl/>
        </w:rPr>
        <w:t>دلیل نیاز به استمرار امامت چیست؟</w:t>
      </w:r>
      <w:bookmarkEnd w:id="160"/>
      <w:bookmarkEnd w:id="161"/>
      <w:bookmarkEnd w:id="162"/>
      <w:bookmarkEnd w:id="163"/>
      <w:bookmarkEnd w:id="164"/>
      <w:bookmarkEnd w:id="165"/>
      <w:bookmarkEnd w:id="166"/>
    </w:p>
    <w:p w:rsidR="000368F2" w:rsidRPr="000368F2" w:rsidRDefault="000368F2" w:rsidP="00984D9F">
      <w:pPr>
        <w:widowControl w:val="0"/>
        <w:spacing w:line="250" w:lineRule="auto"/>
        <w:jc w:val="both"/>
        <w:rPr>
          <w:rStyle w:val="Char4"/>
          <w:rtl/>
        </w:rPr>
      </w:pPr>
      <w:r w:rsidRPr="000368F2">
        <w:rPr>
          <w:rStyle w:val="Char4"/>
          <w:rFonts w:hint="cs"/>
          <w:rtl/>
        </w:rPr>
        <w:t>اگر شرعاً تبعیت کردن از اقوال یکی از ائمه کفایت می‏کرد، پس راز تعدد ائمه و دلیل نیاز به استمرار آنان چیست؟</w:t>
      </w:r>
    </w:p>
    <w:p w:rsidR="000368F2" w:rsidRPr="000368F2" w:rsidRDefault="000368F2" w:rsidP="00984D9F">
      <w:pPr>
        <w:ind w:firstLine="340"/>
        <w:jc w:val="both"/>
        <w:rPr>
          <w:rStyle w:val="Char4"/>
          <w:rtl/>
        </w:rPr>
      </w:pPr>
      <w:r w:rsidRPr="000368F2">
        <w:rPr>
          <w:rStyle w:val="Char4"/>
          <w:rFonts w:hint="cs"/>
          <w:rtl/>
        </w:rPr>
        <w:t>همانا فقه و مذهب اولین امام بی نیاز از فقه و مذهب دیگر ائمه است پس هیچ نیازی به امامان بعدی نیست. پس چرا امامیه، فقه حضرت علی</w:t>
      </w:r>
      <w:r w:rsidRPr="000368F2">
        <w:rPr>
          <w:rStyle w:val="Char4"/>
          <w:rFonts w:hint="cs"/>
          <w:rtl/>
        </w:rPr>
        <w:sym w:font="AGA Arabesque" w:char="F074"/>
      </w:r>
      <w:r w:rsidRPr="000368F2">
        <w:rPr>
          <w:rStyle w:val="Char4"/>
          <w:rFonts w:hint="cs"/>
          <w:rtl/>
        </w:rPr>
        <w:t>، اولین امام را مدون نکرده‌اند؟ آیا فقه او همانند فقه امامان بعد از او بجز جعفر صادق، از بین رفته است و به همین خاطر اهل تشیع، جعفری مذهب شده‌اند؟ و آیا حفظ فقه و مذهب امام جعفر، سبب عدم اهتمام به حفظ فقه و مذهب امامان بعدی است؟</w:t>
      </w:r>
    </w:p>
    <w:p w:rsidR="000368F2" w:rsidRPr="000368F2" w:rsidRDefault="000368F2" w:rsidP="00984D9F">
      <w:pPr>
        <w:widowControl w:val="0"/>
        <w:ind w:firstLine="340"/>
        <w:jc w:val="both"/>
        <w:rPr>
          <w:rStyle w:val="Char4"/>
          <w:spacing w:val="-2"/>
          <w:rtl/>
        </w:rPr>
      </w:pPr>
      <w:r w:rsidRPr="000368F2">
        <w:rPr>
          <w:rStyle w:val="Char4"/>
          <w:rFonts w:hint="cs"/>
          <w:spacing w:val="-2"/>
          <w:rtl/>
        </w:rPr>
        <w:t>پس می‏توان نتیجه گرفت که اگر فقه حضرت علی حفظ می‏شد دیگر نیازی به حفظ فقه امام جعفر نبود. یعنی امامت، امامت در فقه و مذهب است پس اگر فقه امام اول حفظ می‏شد دیگر نیازی به امامت دیگری نبود. پس چرا امامت بعد از امام جعفر صادق استمرار یافته در حالی که فقه و مذهب او، حفظ و نگهداری شده است؟!.</w:t>
      </w:r>
    </w:p>
    <w:p w:rsidR="000368F2" w:rsidRPr="007728A4" w:rsidRDefault="000368F2" w:rsidP="00984D9F">
      <w:pPr>
        <w:pStyle w:val="a2"/>
        <w:rPr>
          <w:rtl/>
        </w:rPr>
      </w:pPr>
      <w:bookmarkStart w:id="167" w:name="_Toc248254619"/>
      <w:bookmarkStart w:id="168" w:name="_Toc248254697"/>
      <w:bookmarkStart w:id="169" w:name="_Toc248254867"/>
      <w:bookmarkStart w:id="170" w:name="_Toc273283765"/>
      <w:bookmarkStart w:id="171" w:name="_Toc273773334"/>
      <w:bookmarkStart w:id="172" w:name="_Toc372045307"/>
      <w:bookmarkStart w:id="173" w:name="_Toc391741113"/>
      <w:r w:rsidRPr="007728A4">
        <w:rPr>
          <w:rFonts w:hint="cs"/>
          <w:rtl/>
        </w:rPr>
        <w:t>عصر پیشوایان مذاهب فقهی</w:t>
      </w:r>
      <w:bookmarkEnd w:id="167"/>
      <w:bookmarkEnd w:id="168"/>
      <w:bookmarkEnd w:id="169"/>
      <w:bookmarkEnd w:id="170"/>
      <w:bookmarkEnd w:id="171"/>
      <w:bookmarkEnd w:id="172"/>
      <w:bookmarkEnd w:id="173"/>
    </w:p>
    <w:p w:rsidR="000368F2" w:rsidRPr="000368F2" w:rsidRDefault="000368F2" w:rsidP="00984D9F">
      <w:pPr>
        <w:widowControl w:val="0"/>
        <w:jc w:val="both"/>
        <w:rPr>
          <w:rStyle w:val="Char4"/>
          <w:rtl/>
        </w:rPr>
      </w:pPr>
      <w:r w:rsidRPr="000368F2">
        <w:rPr>
          <w:rStyle w:val="Char4"/>
          <w:rFonts w:hint="cs"/>
          <w:rtl/>
        </w:rPr>
        <w:t>همانا عصری که جعفر صادق در آن زیسته، عصر پیشوایان فقه و شکل گیری مذاهب فقهی‌ای بوده که در زمان جعفر یا کمی قبل از او، شروع شده و کمی ‏بعد از او پایان یافته است. پس آن موقع مذهب ابوحنیفه و مالک و زید - که معاصر امام جعفر صادق بوده‌اند - و مذهب شافعی و احمد - که کمی‏بعد از او آمدند - وجود داشت و سپس مذاهب فقهی و مستقل پایان یافت. پس در آن زمان، امام ابوحنیفه، مالک، زید، جعفر، شافعی و احمد می‌زیسته‌اند.</w:t>
      </w:r>
    </w:p>
    <w:p w:rsidR="000368F2" w:rsidRPr="000368F2" w:rsidRDefault="000368F2" w:rsidP="00984D9F">
      <w:pPr>
        <w:widowControl w:val="0"/>
        <w:ind w:firstLine="340"/>
        <w:jc w:val="both"/>
        <w:rPr>
          <w:rStyle w:val="Char4"/>
          <w:spacing w:val="-4"/>
          <w:rtl/>
        </w:rPr>
      </w:pPr>
      <w:r w:rsidRPr="000368F2">
        <w:rPr>
          <w:rStyle w:val="Char4"/>
          <w:rFonts w:hint="cs"/>
          <w:spacing w:val="-4"/>
          <w:rtl/>
        </w:rPr>
        <w:t>بنابراین، ظهور جعفر به عنوان امامی ‏از ائمه فقه، امری متناسب با طبیعت آن عصر بود. نه به این خاطر که او امامی معصوم بوده بلکه بدین خاطر که او پیشوای فقه بود. بنابراین پس از او هیچ نیازی به پیشوای فقه که برای خود پیروان جداگانه‌ای داشته باشد، نیست. مانند زید و ابوحنیفه و مالک و شافعی و احمد، که بعد از آنان هیچ نیازی به پیشوای دیگری در مسائل فقهی نیست که برای خود پیروان جداگانه‌ای داشته باشد.</w:t>
      </w:r>
    </w:p>
    <w:p w:rsidR="000368F2" w:rsidRPr="000368F2" w:rsidRDefault="000368F2" w:rsidP="00984D9F">
      <w:pPr>
        <w:widowControl w:val="0"/>
        <w:ind w:firstLine="340"/>
        <w:jc w:val="both"/>
        <w:rPr>
          <w:rStyle w:val="Char4"/>
          <w:rtl/>
        </w:rPr>
      </w:pPr>
      <w:r w:rsidRPr="000368F2">
        <w:rPr>
          <w:rStyle w:val="Char4"/>
          <w:rFonts w:hint="cs"/>
          <w:rtl/>
        </w:rPr>
        <w:t>این چیزی است که علت اهتمام خاص به مذهب جعفر صادق و مذهب پدرش، قبل از او را روشن می‏سازد، چون پدرش عصر آغاز شکل</w:t>
      </w:r>
      <w:r w:rsidRPr="000368F2">
        <w:rPr>
          <w:rStyle w:val="Char4"/>
          <w:rFonts w:hint="eastAsia"/>
          <w:rtl/>
        </w:rPr>
        <w:t>‌</w:t>
      </w:r>
      <w:r w:rsidRPr="000368F2">
        <w:rPr>
          <w:rStyle w:val="Char4"/>
          <w:rFonts w:hint="cs"/>
          <w:rtl/>
        </w:rPr>
        <w:t>گیری مذاهب را دریافته است، و خود او در اوج شکل گیری مذاهب می‌زیسته است.</w:t>
      </w:r>
    </w:p>
    <w:p w:rsidR="000368F2" w:rsidRPr="000368F2" w:rsidRDefault="000368F2" w:rsidP="00984D9F">
      <w:pPr>
        <w:spacing w:line="250" w:lineRule="auto"/>
        <w:ind w:firstLine="340"/>
        <w:jc w:val="both"/>
        <w:rPr>
          <w:rStyle w:val="Char4"/>
          <w:rtl/>
        </w:rPr>
      </w:pPr>
      <w:r w:rsidRPr="000368F2">
        <w:rPr>
          <w:rStyle w:val="Char4"/>
          <w:rFonts w:hint="cs"/>
          <w:rtl/>
        </w:rPr>
        <w:t>به همین خاطر اقوال علی بن حسین، جد امام جعفر مدون نشده همچنان که اقوال هیچ فقیهی از فقهاء با این عنوان که پیشوای یک مذهب خاص باشد، مدون و جمع</w:t>
      </w:r>
      <w:r w:rsidRPr="000368F2">
        <w:rPr>
          <w:rStyle w:val="Char4"/>
          <w:rFonts w:hint="eastAsia"/>
          <w:rtl/>
        </w:rPr>
        <w:t>‌</w:t>
      </w:r>
      <w:r w:rsidRPr="000368F2">
        <w:rPr>
          <w:rStyle w:val="Char4"/>
          <w:rFonts w:hint="cs"/>
          <w:rtl/>
        </w:rPr>
        <w:t>آوری نشده است، زیرا مذاهب فقهی در آن موقع هنوز ظهور نکرده بودند.</w:t>
      </w:r>
    </w:p>
    <w:p w:rsidR="000368F2" w:rsidRPr="0057677B" w:rsidRDefault="000368F2" w:rsidP="00984D9F">
      <w:pPr>
        <w:widowControl w:val="0"/>
        <w:spacing w:line="250" w:lineRule="auto"/>
        <w:ind w:firstLine="340"/>
        <w:jc w:val="both"/>
        <w:rPr>
          <w:rFonts w:cs="B Titr"/>
          <w:sz w:val="34"/>
          <w:szCs w:val="34"/>
          <w:rtl/>
        </w:rPr>
      </w:pPr>
      <w:r w:rsidRPr="000368F2">
        <w:rPr>
          <w:rStyle w:val="Char4"/>
          <w:rFonts w:hint="cs"/>
          <w:rtl/>
        </w:rPr>
        <w:t>و بخاطر همین سبب است که نیازی به اهتمام به تدوین فقه امامان بعد از امام جعفر صادق وجود نداشت. بنابراین نیازی به اغراق گویی و حمل کردن آن بر چیزی غیر ممکن، نیست.</w:t>
      </w:r>
    </w:p>
    <w:p w:rsidR="000368F2" w:rsidRPr="007728A4" w:rsidRDefault="000368F2" w:rsidP="000368F2">
      <w:pPr>
        <w:pStyle w:val="a2"/>
        <w:rPr>
          <w:rtl/>
        </w:rPr>
      </w:pPr>
      <w:bookmarkStart w:id="174" w:name="_Toc248254620"/>
      <w:bookmarkStart w:id="175" w:name="_Toc248254698"/>
      <w:bookmarkStart w:id="176" w:name="_Toc248254868"/>
      <w:bookmarkStart w:id="177" w:name="_Toc273283766"/>
      <w:bookmarkStart w:id="178" w:name="_Toc273773335"/>
      <w:bookmarkStart w:id="179" w:name="_Toc372045308"/>
      <w:bookmarkStart w:id="180" w:name="_Toc391741114"/>
      <w:r w:rsidRPr="007728A4">
        <w:rPr>
          <w:rFonts w:hint="cs"/>
          <w:rtl/>
        </w:rPr>
        <w:t>از بین رفتن فقه امام جعفر صادق از نظر اهل سنت و شیعه</w:t>
      </w:r>
      <w:bookmarkEnd w:id="174"/>
      <w:bookmarkEnd w:id="175"/>
      <w:bookmarkEnd w:id="176"/>
      <w:bookmarkEnd w:id="177"/>
      <w:bookmarkEnd w:id="178"/>
      <w:bookmarkEnd w:id="179"/>
      <w:bookmarkEnd w:id="180"/>
    </w:p>
    <w:p w:rsidR="000368F2" w:rsidRPr="000368F2" w:rsidRDefault="000368F2" w:rsidP="00984D9F">
      <w:pPr>
        <w:widowControl w:val="0"/>
        <w:spacing w:line="250" w:lineRule="auto"/>
        <w:jc w:val="both"/>
        <w:rPr>
          <w:rStyle w:val="Char4"/>
          <w:rtl/>
        </w:rPr>
      </w:pPr>
      <w:r>
        <w:rPr>
          <w:rStyle w:val="Char4"/>
          <w:rFonts w:hint="cs"/>
          <w:rtl/>
        </w:rPr>
        <w:t>\</w:t>
      </w:r>
      <w:r w:rsidRPr="000368F2">
        <w:rPr>
          <w:rStyle w:val="Char4"/>
          <w:rFonts w:hint="cs"/>
          <w:rtl/>
        </w:rPr>
        <w:t>همانا دروغ و افترا به امام جعفر صادق زیاد بسته شده است. به همین خاطر علمای معتمد و بزرگوار از اکثریت روایت وی خودداری کرده‌اند، از این رو فقه امام جعفر صادق از بین رفته، و آنچه از اقوال و آرای فقهی او که امروزه در دست است و قابل اطمینان باشد، خیلی معدود و انگشت شمار است و یک مذهب را تشکیل نمی‏دهد. و اکثر اقوالی که به وی نسبت داده شده، همگی ساختگی و دروغ هستند و کتابهای معتبر از ذکر آنها خودداری کرده‌اند</w:t>
      </w:r>
      <w:r w:rsidRPr="000368F2">
        <w:rPr>
          <w:rStyle w:val="Char4"/>
          <w:vertAlign w:val="superscript"/>
          <w:rtl/>
        </w:rPr>
        <w:footnoteReference w:id="55"/>
      </w:r>
      <w:r w:rsidRPr="000368F2">
        <w:rPr>
          <w:rStyle w:val="Char4"/>
          <w:rFonts w:hint="cs"/>
          <w:rtl/>
        </w:rPr>
        <w:t>.</w:t>
      </w:r>
    </w:p>
    <w:p w:rsidR="000368F2" w:rsidRPr="000368F2" w:rsidRDefault="000368F2" w:rsidP="00984D9F">
      <w:pPr>
        <w:spacing w:line="250" w:lineRule="auto"/>
        <w:ind w:firstLine="340"/>
        <w:jc w:val="both"/>
        <w:rPr>
          <w:rStyle w:val="Char4"/>
          <w:rtl/>
        </w:rPr>
      </w:pPr>
      <w:r w:rsidRPr="000368F2">
        <w:rPr>
          <w:rStyle w:val="Char4"/>
          <w:rFonts w:hint="cs"/>
          <w:rtl/>
        </w:rPr>
        <w:t>کتاب</w:t>
      </w:r>
      <w:r w:rsidRPr="000368F2">
        <w:rPr>
          <w:rStyle w:val="Char4"/>
          <w:rFonts w:hint="eastAsia"/>
          <w:rtl/>
        </w:rPr>
        <w:t>‌</w:t>
      </w:r>
      <w:r w:rsidRPr="000368F2">
        <w:rPr>
          <w:rStyle w:val="Char4"/>
          <w:rFonts w:hint="cs"/>
          <w:rtl/>
        </w:rPr>
        <w:t>های امامیه این حقیقت تلخ را روایت کرده‌اند. کشی از جعفر صادق روایت کرده که او گفت: «ما، اهل بیت راستگو هستیم و دروغگویان همیشه بر ما دروغ می‏بندند، در نتیجه صدق و راستی ما به سبب دروغهایی که بر ما بسته‌اند، از نظر مردم اعتبار و ارزش خود را از دست می‏دهد»</w:t>
      </w:r>
      <w:r w:rsidRPr="000368F2">
        <w:rPr>
          <w:rStyle w:val="Char4"/>
          <w:vertAlign w:val="superscript"/>
          <w:rtl/>
        </w:rPr>
        <w:footnoteReference w:id="56"/>
      </w:r>
      <w:r w:rsidRPr="000368F2">
        <w:rPr>
          <w:rStyle w:val="Char4"/>
          <w:rFonts w:hint="cs"/>
          <w:rtl/>
        </w:rPr>
        <w:t>.</w:t>
      </w:r>
    </w:p>
    <w:p w:rsidR="000368F2" w:rsidRPr="000368F2" w:rsidRDefault="000368F2" w:rsidP="00984D9F">
      <w:pPr>
        <w:widowControl w:val="0"/>
        <w:spacing w:line="250" w:lineRule="auto"/>
        <w:ind w:firstLine="340"/>
        <w:jc w:val="both"/>
        <w:rPr>
          <w:rStyle w:val="Char4"/>
          <w:rtl/>
        </w:rPr>
      </w:pPr>
      <w:r w:rsidRPr="000368F2">
        <w:rPr>
          <w:rStyle w:val="Char4"/>
          <w:rFonts w:hint="cs"/>
          <w:rtl/>
        </w:rPr>
        <w:t>در جای دیگری می‏گوید: «همانا مردم ولع و شیفتگی خاصی دارند که بر ما دروغ ببندند»</w:t>
      </w:r>
      <w:r w:rsidRPr="000368F2">
        <w:rPr>
          <w:rStyle w:val="Char4"/>
          <w:vertAlign w:val="superscript"/>
          <w:rtl/>
        </w:rPr>
        <w:footnoteReference w:id="57"/>
      </w:r>
      <w:r w:rsidRPr="000368F2">
        <w:rPr>
          <w:rStyle w:val="Char4"/>
          <w:rFonts w:hint="cs"/>
          <w:rtl/>
        </w:rPr>
        <w:t>.</w:t>
      </w:r>
    </w:p>
    <w:p w:rsidR="000368F2" w:rsidRPr="000368F2" w:rsidRDefault="000368F2" w:rsidP="00984D9F">
      <w:pPr>
        <w:widowControl w:val="0"/>
        <w:spacing w:line="250" w:lineRule="auto"/>
        <w:ind w:firstLine="340"/>
        <w:jc w:val="both"/>
        <w:rPr>
          <w:rStyle w:val="Char4"/>
          <w:rtl/>
        </w:rPr>
      </w:pPr>
      <w:r w:rsidRPr="000368F2">
        <w:rPr>
          <w:rStyle w:val="Char4"/>
          <w:rFonts w:hint="cs"/>
          <w:rtl/>
        </w:rPr>
        <w:t>باز در جای دیگری می‏گوید: «مغیره بن سعید عمداً بر پدرم دروغ می‏بست و کتاب</w:t>
      </w:r>
      <w:r w:rsidRPr="000368F2">
        <w:rPr>
          <w:rStyle w:val="Char4"/>
          <w:rFonts w:hint="eastAsia"/>
          <w:rtl/>
        </w:rPr>
        <w:t>‌</w:t>
      </w:r>
      <w:r w:rsidRPr="000368F2">
        <w:rPr>
          <w:rStyle w:val="Char4"/>
          <w:rFonts w:hint="cs"/>
          <w:rtl/>
        </w:rPr>
        <w:t>های اصحاب پدرم را می‏گرفت. اصحاب مغیره خودشان را به اصحاب پدرم نزدیک می‏کردند و آن کتابها را به مغیره می‏دادند و او به طور پنهانی کفر و زندقه و نفاق را در آن جعل می‏کرد و بعد آنها را به پدرم نسبت می‏داد. سپس آنها را به اصحابش می‏داد و به آنان دستور می‏داد که آن مطالب را در میان شیعیان پخش کنند. پس تمامی غلو و افراطهایی که در کتابهای پدرم است، از جمله مطالبی است که مغیره بن سعید در کتاب</w:t>
      </w:r>
      <w:r w:rsidR="00984D9F">
        <w:rPr>
          <w:rStyle w:val="Char4"/>
          <w:rFonts w:hint="eastAsia"/>
          <w:rtl/>
        </w:rPr>
        <w:t>‌</w:t>
      </w:r>
      <w:r w:rsidRPr="000368F2">
        <w:rPr>
          <w:rStyle w:val="Char4"/>
          <w:rFonts w:hint="cs"/>
          <w:rtl/>
        </w:rPr>
        <w:t>هایشان جعل کرده است»</w:t>
      </w:r>
      <w:r w:rsidRPr="000368F2">
        <w:rPr>
          <w:rStyle w:val="Char4"/>
          <w:vertAlign w:val="superscript"/>
          <w:rtl/>
        </w:rPr>
        <w:footnoteReference w:id="58"/>
      </w:r>
      <w:r w:rsidRPr="000368F2">
        <w:rPr>
          <w:rStyle w:val="Char4"/>
          <w:rFonts w:hint="cs"/>
          <w:rtl/>
        </w:rPr>
        <w:t>.</w:t>
      </w:r>
    </w:p>
    <w:p w:rsidR="000368F2" w:rsidRPr="000368F2" w:rsidRDefault="000368F2" w:rsidP="00984D9F">
      <w:pPr>
        <w:spacing w:line="250" w:lineRule="auto"/>
        <w:ind w:firstLine="340"/>
        <w:jc w:val="both"/>
        <w:rPr>
          <w:rStyle w:val="Char4"/>
          <w:rtl/>
        </w:rPr>
      </w:pPr>
      <w:r w:rsidRPr="000368F2">
        <w:rPr>
          <w:rStyle w:val="Char4"/>
          <w:rFonts w:hint="cs"/>
          <w:rtl/>
        </w:rPr>
        <w:t>غریفی می‏گوید: «همانا بسیاری از احادیث از ائمه صادر نشده بلکه افراد دروغگو آنها را وضع کرده و به ائمه نسبت داده‌اند: یا از طریق جعل آن روایات در کتابهای ائمه و یا از راههای دیگر. طبعاً باید برای این روایات یا اکثرشان، اسناد صحیحی را وضع نمایند تا این روایاتی که جعل شده‌اند، مورد قبول واقع شوند»</w:t>
      </w:r>
      <w:r w:rsidRPr="000368F2">
        <w:rPr>
          <w:rStyle w:val="Char4"/>
          <w:vertAlign w:val="superscript"/>
          <w:rtl/>
        </w:rPr>
        <w:footnoteReference w:id="59"/>
      </w:r>
      <w:r w:rsidRPr="000368F2">
        <w:rPr>
          <w:rStyle w:val="Char4"/>
          <w:rFonts w:hint="cs"/>
          <w:rtl/>
        </w:rPr>
        <w:t>.</w:t>
      </w:r>
    </w:p>
    <w:p w:rsidR="000368F2" w:rsidRDefault="000368F2" w:rsidP="00984D9F">
      <w:pPr>
        <w:pStyle w:val="a8"/>
        <w:rPr>
          <w:b/>
          <w:bCs/>
          <w:rtl/>
        </w:rPr>
      </w:pPr>
      <w:r w:rsidRPr="007728A4">
        <w:rPr>
          <w:rFonts w:hint="cs"/>
          <w:rtl/>
        </w:rPr>
        <w:t>محمد حسین فضل الله گوید: «همانا همراه با احادیث وارده از ائمه، اقوال و روایات مجعول و دروغی وجود دارند که واضعان حدیث آنان را جعل کرده</w:t>
      </w:r>
      <w:r>
        <w:rPr>
          <w:rFonts w:hint="cs"/>
          <w:rtl/>
        </w:rPr>
        <w:t>‌اند،</w:t>
      </w:r>
      <w:r w:rsidRPr="007728A4">
        <w:rPr>
          <w:rFonts w:hint="cs"/>
          <w:rtl/>
        </w:rPr>
        <w:t xml:space="preserve"> کسانی که به نقل احادیث موضوع به طور مستقیم اکتفا نکرده</w:t>
      </w:r>
      <w:r>
        <w:rPr>
          <w:rFonts w:hint="cs"/>
          <w:rtl/>
        </w:rPr>
        <w:t>‌اند</w:t>
      </w:r>
      <w:r w:rsidRPr="007728A4">
        <w:rPr>
          <w:rFonts w:hint="cs"/>
          <w:rtl/>
        </w:rPr>
        <w:t xml:space="preserve"> بلکه در کتابهای اصحاب ثقه و معتمد ائمه مانند زراره، محمد بن مسلم و امثال آنان، روایاتی را به طور پنهانی جعل نموده</w:t>
      </w:r>
      <w:r>
        <w:rPr>
          <w:rFonts w:hint="cs"/>
          <w:rtl/>
        </w:rPr>
        <w:t>‌اند</w:t>
      </w:r>
      <w:r w:rsidRPr="007728A4">
        <w:rPr>
          <w:rFonts w:hint="cs"/>
          <w:rtl/>
        </w:rPr>
        <w:t xml:space="preserve"> تا اینکه احادیث موضوع از طریق افراد ثقه و مورد اعتماد، به اذهان عموم امت اسلامی‏نفوذ یابند</w:t>
      </w:r>
      <w:r>
        <w:rPr>
          <w:rFonts w:hint="cs"/>
          <w:rtl/>
        </w:rPr>
        <w:t>،</w:t>
      </w:r>
      <w:r w:rsidRPr="007728A4">
        <w:rPr>
          <w:rFonts w:hint="cs"/>
          <w:rtl/>
        </w:rPr>
        <w:t xml:space="preserve"> کسانی که به خاطر امانتداری و ثقه بودنشان در آنچه از ائمه نقل می‏کنند، هیچ شک و تردیدی وجود ندارد»</w:t>
      </w:r>
      <w:r w:rsidRPr="000368F2">
        <w:rPr>
          <w:vertAlign w:val="superscript"/>
          <w:rtl/>
        </w:rPr>
        <w:footnoteReference w:id="60"/>
      </w:r>
      <w:r w:rsidRPr="000368F2">
        <w:rPr>
          <w:rFonts w:hint="cs"/>
          <w:rtl/>
        </w:rPr>
        <w:t>.</w:t>
      </w:r>
    </w:p>
    <w:p w:rsidR="000368F2" w:rsidRDefault="000368F2" w:rsidP="000368F2">
      <w:pPr>
        <w:pStyle w:val="af1"/>
        <w:rPr>
          <w:rFonts w:cs="B Lotus"/>
          <w:b/>
          <w:bCs/>
          <w:rtl/>
        </w:rPr>
        <w:sectPr w:rsidR="000368F2" w:rsidSect="00984D9F">
          <w:headerReference w:type="default" r:id="rId21"/>
          <w:footnotePr>
            <w:numRestart w:val="eachPage"/>
          </w:footnotePr>
          <w:type w:val="oddPage"/>
          <w:pgSz w:w="7938" w:h="11907" w:code="9"/>
          <w:pgMar w:top="1021" w:right="851" w:bottom="737" w:left="851" w:header="454" w:footer="0" w:gutter="0"/>
          <w:cols w:space="708"/>
          <w:titlePg/>
          <w:bidi/>
          <w:rtlGutter/>
          <w:docGrid w:linePitch="381"/>
        </w:sectPr>
      </w:pPr>
    </w:p>
    <w:p w:rsidR="000368F2" w:rsidRPr="00B165FC" w:rsidRDefault="000368F2" w:rsidP="000368F2">
      <w:pPr>
        <w:pStyle w:val="a1"/>
        <w:rPr>
          <w:rtl/>
        </w:rPr>
      </w:pPr>
      <w:bookmarkStart w:id="181" w:name="_Toc248254621"/>
      <w:bookmarkStart w:id="182" w:name="_Toc248254699"/>
      <w:bookmarkStart w:id="183" w:name="_Toc248254869"/>
      <w:bookmarkStart w:id="184" w:name="_Toc273283767"/>
      <w:bookmarkStart w:id="185" w:name="_Toc273773336"/>
      <w:bookmarkStart w:id="186" w:name="_Toc372045309"/>
      <w:bookmarkStart w:id="187" w:name="_Toc391741115"/>
      <w:r w:rsidRPr="00B165FC">
        <w:rPr>
          <w:rFonts w:hint="cs"/>
          <w:rtl/>
        </w:rPr>
        <w:t>فصل سوم</w:t>
      </w:r>
      <w:r>
        <w:rPr>
          <w:rtl/>
        </w:rPr>
        <w:br/>
      </w:r>
      <w:r w:rsidRPr="00B165FC">
        <w:rPr>
          <w:rFonts w:hint="cs"/>
          <w:rtl/>
        </w:rPr>
        <w:t>معتبر نبودن اسانید و روایات از امام جعفر</w:t>
      </w:r>
      <w:bookmarkEnd w:id="181"/>
      <w:bookmarkEnd w:id="182"/>
      <w:bookmarkEnd w:id="183"/>
      <w:bookmarkEnd w:id="184"/>
      <w:bookmarkEnd w:id="185"/>
      <w:bookmarkEnd w:id="186"/>
      <w:bookmarkEnd w:id="187"/>
    </w:p>
    <w:p w:rsidR="000368F2" w:rsidRPr="000368F2" w:rsidRDefault="000368F2" w:rsidP="00984D9F">
      <w:pPr>
        <w:spacing w:line="250" w:lineRule="auto"/>
        <w:ind w:firstLine="284"/>
        <w:jc w:val="both"/>
        <w:rPr>
          <w:rStyle w:val="Char4"/>
          <w:rtl/>
        </w:rPr>
      </w:pPr>
      <w:r w:rsidRPr="000368F2">
        <w:rPr>
          <w:rStyle w:val="Char4"/>
          <w:rFonts w:hint="cs"/>
          <w:rtl/>
        </w:rPr>
        <w:t>آنچه از قبل گفتیم ما را به موضوع خطیر و مهمی می‏کشاند که آن هم موثوق نبودن و قابل اعتماد نبودن عموم اسانید روایات منسوب به جعفر صادق -گذشته از دیگر ائمه- می‏باشد، به خاطر ثقه نبودن و معتمد نبودن راویانی که از ائمه روایت کرده‌اند. این چیزی است که علمای شیعه پیش از دیگران بدان تصریح نموده‌اند.</w:t>
      </w:r>
    </w:p>
    <w:p w:rsidR="000368F2" w:rsidRPr="000368F2" w:rsidRDefault="000368F2" w:rsidP="00984D9F">
      <w:pPr>
        <w:spacing w:line="250" w:lineRule="auto"/>
        <w:ind w:firstLine="340"/>
        <w:jc w:val="both"/>
        <w:rPr>
          <w:rStyle w:val="Char4"/>
          <w:rtl/>
        </w:rPr>
      </w:pPr>
      <w:r w:rsidRPr="000368F2">
        <w:rPr>
          <w:rStyle w:val="Char4"/>
          <w:rFonts w:hint="cs"/>
          <w:rtl/>
        </w:rPr>
        <w:t>قبلاً تعدادی اقوال از بعضی از علمای شیعه ذکر شد، از قبیل شریف مرتضی که گفت: «از کجا خبر واحد برای ما صحیح و حجت است، خبری که توسط کسانی روایت شده که جایز است عادل نباشند»</w:t>
      </w:r>
      <w:r w:rsidRPr="000368F2">
        <w:rPr>
          <w:rStyle w:val="Char4"/>
          <w:vertAlign w:val="superscript"/>
          <w:rtl/>
        </w:rPr>
        <w:footnoteReference w:id="61"/>
      </w:r>
      <w:r w:rsidRPr="000368F2">
        <w:rPr>
          <w:rStyle w:val="Char4"/>
          <w:rFonts w:hint="cs"/>
          <w:rtl/>
        </w:rPr>
        <w:t>.</w:t>
      </w:r>
    </w:p>
    <w:p w:rsidR="000368F2" w:rsidRPr="000368F2" w:rsidRDefault="000368F2" w:rsidP="00984D9F">
      <w:pPr>
        <w:spacing w:line="250" w:lineRule="auto"/>
        <w:ind w:firstLine="340"/>
        <w:jc w:val="both"/>
        <w:rPr>
          <w:rStyle w:val="Char4"/>
          <w:rtl/>
        </w:rPr>
      </w:pPr>
      <w:r w:rsidRPr="000368F2">
        <w:rPr>
          <w:rStyle w:val="Char4"/>
          <w:rFonts w:hint="cs"/>
          <w:rtl/>
        </w:rPr>
        <w:t>بلکه صراحتاً با سخن خطیری که عموم روایاتشان را ریشه کن و نابود می‏کند، می‏گوید: «از میان تصنیفات محدثین از اصحاب ما، هیچ کدام قابل احتجاج نیستند و هیچ یک از کتاب</w:t>
      </w:r>
      <w:r w:rsidRPr="000368F2">
        <w:rPr>
          <w:rStyle w:val="Char4"/>
          <w:rFonts w:hint="eastAsia"/>
          <w:rtl/>
        </w:rPr>
        <w:t>‌</w:t>
      </w:r>
      <w:r w:rsidRPr="000368F2">
        <w:rPr>
          <w:rStyle w:val="Char4"/>
          <w:rFonts w:hint="cs"/>
          <w:rtl/>
        </w:rPr>
        <w:t>هایی که نوشته‌اند، قابل احتجاج و استدلال نیستند»</w:t>
      </w:r>
      <w:r w:rsidRPr="000368F2">
        <w:rPr>
          <w:rStyle w:val="Char4"/>
          <w:vertAlign w:val="superscript"/>
          <w:rtl/>
        </w:rPr>
        <w:footnoteReference w:id="62"/>
      </w:r>
      <w:r w:rsidRPr="000368F2">
        <w:rPr>
          <w:rStyle w:val="Char4"/>
          <w:rFonts w:hint="cs"/>
          <w:rtl/>
        </w:rPr>
        <w:t>.</w:t>
      </w:r>
    </w:p>
    <w:p w:rsidR="000368F2" w:rsidRPr="000368F2" w:rsidRDefault="000368F2" w:rsidP="00984D9F">
      <w:pPr>
        <w:spacing w:line="250" w:lineRule="auto"/>
        <w:ind w:firstLine="340"/>
        <w:jc w:val="both"/>
        <w:rPr>
          <w:rStyle w:val="Char4"/>
          <w:rtl/>
        </w:rPr>
      </w:pPr>
      <w:r w:rsidRPr="000368F2">
        <w:rPr>
          <w:rStyle w:val="Char4"/>
          <w:rFonts w:hint="cs"/>
          <w:rtl/>
        </w:rPr>
        <w:t>طوسی می‏گوید: «همانا بسیاری از مصنفین از میان اصحاب ما و اصولیون، مذاهب فاسد و باطل را اختیار کرده‌اند اگر چه کتابهایشان قابل اعتمادند»</w:t>
      </w:r>
      <w:r w:rsidRPr="000368F2">
        <w:rPr>
          <w:rStyle w:val="Char4"/>
          <w:vertAlign w:val="superscript"/>
          <w:rtl/>
        </w:rPr>
        <w:footnoteReference w:id="63"/>
      </w:r>
      <w:r w:rsidRPr="000368F2">
        <w:rPr>
          <w:rStyle w:val="Char4"/>
          <w:rFonts w:hint="cs"/>
          <w:rtl/>
        </w:rPr>
        <w:t>.</w:t>
      </w:r>
    </w:p>
    <w:p w:rsidR="000368F2" w:rsidRPr="00984D9F" w:rsidRDefault="000368F2" w:rsidP="00984D9F">
      <w:pPr>
        <w:spacing w:line="250" w:lineRule="auto"/>
        <w:ind w:firstLine="340"/>
        <w:jc w:val="both"/>
        <w:rPr>
          <w:rStyle w:val="Char4"/>
          <w:rtl/>
        </w:rPr>
      </w:pPr>
      <w:r w:rsidRPr="00984D9F">
        <w:rPr>
          <w:rStyle w:val="Char4"/>
          <w:rFonts w:hint="cs"/>
          <w:rtl/>
        </w:rPr>
        <w:t>این چیزی است که ما خود می‏گوییم و از آن تجاوز نمی‏کنیم که: اهل تشیع به کتاب</w:t>
      </w:r>
      <w:r w:rsidRPr="00984D9F">
        <w:rPr>
          <w:rStyle w:val="Char4"/>
          <w:rFonts w:hint="eastAsia"/>
          <w:rtl/>
        </w:rPr>
        <w:t>‌</w:t>
      </w:r>
      <w:r w:rsidRPr="00984D9F">
        <w:rPr>
          <w:rStyle w:val="Char4"/>
          <w:rFonts w:hint="cs"/>
          <w:rtl/>
        </w:rPr>
        <w:t>هایی اسناد و تکیه می‏کنند که افرادی دارای مذاهبِ باطل آنها را تألیف کرده‌اند. و این چیزی است که شیخ تمامی‏شیعیان، یعنی ابوجعفر طوسی بدان اعتراف نموده است.</w:t>
      </w:r>
    </w:p>
    <w:p w:rsidR="000368F2" w:rsidRPr="000368F2" w:rsidRDefault="000368F2" w:rsidP="00984D9F">
      <w:pPr>
        <w:spacing w:line="250" w:lineRule="auto"/>
        <w:ind w:firstLine="340"/>
        <w:jc w:val="both"/>
        <w:rPr>
          <w:rStyle w:val="Char4"/>
          <w:rtl/>
        </w:rPr>
      </w:pPr>
      <w:r w:rsidRPr="000368F2">
        <w:rPr>
          <w:rStyle w:val="Char4"/>
          <w:rFonts w:hint="cs"/>
          <w:rtl/>
        </w:rPr>
        <w:t>پس راه صلاح و درست به سوی آنان از کجا یافت می‏شود؟!.</w:t>
      </w:r>
    </w:p>
    <w:p w:rsidR="000368F2" w:rsidRPr="007728A4" w:rsidRDefault="000368F2" w:rsidP="000368F2">
      <w:pPr>
        <w:pStyle w:val="a2"/>
        <w:spacing w:line="230" w:lineRule="auto"/>
        <w:rPr>
          <w:rtl/>
        </w:rPr>
      </w:pPr>
      <w:bookmarkStart w:id="188" w:name="_Toc248254622"/>
      <w:bookmarkStart w:id="189" w:name="_Toc248254700"/>
      <w:bookmarkStart w:id="190" w:name="_Toc248254870"/>
      <w:bookmarkStart w:id="191" w:name="_Toc273283768"/>
      <w:bookmarkStart w:id="192" w:name="_Toc273773337"/>
      <w:bookmarkStart w:id="193" w:name="_Toc372045310"/>
      <w:bookmarkStart w:id="194" w:name="_Toc391741116"/>
      <w:r w:rsidRPr="007728A4">
        <w:rPr>
          <w:rFonts w:hint="cs"/>
          <w:rtl/>
        </w:rPr>
        <w:t>حقایقی مهم از اسانید شیعه</w:t>
      </w:r>
      <w:bookmarkEnd w:id="188"/>
      <w:bookmarkEnd w:id="189"/>
      <w:bookmarkEnd w:id="190"/>
      <w:bookmarkEnd w:id="191"/>
      <w:bookmarkEnd w:id="192"/>
      <w:bookmarkEnd w:id="193"/>
      <w:bookmarkEnd w:id="194"/>
    </w:p>
    <w:p w:rsidR="000368F2" w:rsidRPr="000368F2" w:rsidRDefault="000368F2" w:rsidP="000368F2">
      <w:pPr>
        <w:pStyle w:val="a5"/>
        <w:spacing w:line="230" w:lineRule="auto"/>
        <w:rPr>
          <w:sz w:val="34"/>
          <w:rtl/>
        </w:rPr>
      </w:pPr>
      <w:bookmarkStart w:id="195" w:name="_Toc248254623"/>
      <w:bookmarkStart w:id="196" w:name="_Toc248254701"/>
      <w:bookmarkStart w:id="197" w:name="_Toc248254871"/>
      <w:bookmarkStart w:id="198" w:name="_Toc372045311"/>
      <w:bookmarkStart w:id="199" w:name="_Toc391741117"/>
      <w:r w:rsidRPr="000368F2">
        <w:rPr>
          <w:rFonts w:hint="cs"/>
          <w:rtl/>
        </w:rPr>
        <w:t>1- دروغ بودن ادعای روایت از اهل بیت</w:t>
      </w:r>
      <w:bookmarkEnd w:id="195"/>
      <w:bookmarkEnd w:id="196"/>
      <w:bookmarkEnd w:id="197"/>
      <w:bookmarkEnd w:id="198"/>
      <w:bookmarkEnd w:id="199"/>
      <w:r w:rsidRPr="000368F2">
        <w:rPr>
          <w:rFonts w:hint="cs"/>
          <w:rtl/>
        </w:rPr>
        <w:t xml:space="preserve"> </w:t>
      </w:r>
    </w:p>
    <w:p w:rsidR="000368F2" w:rsidRPr="000368F2" w:rsidRDefault="000368F2" w:rsidP="00984D9F">
      <w:pPr>
        <w:spacing w:line="250" w:lineRule="auto"/>
        <w:ind w:firstLine="284"/>
        <w:jc w:val="both"/>
        <w:rPr>
          <w:rStyle w:val="Char4"/>
          <w:rtl/>
        </w:rPr>
      </w:pPr>
      <w:r w:rsidRPr="000368F2">
        <w:rPr>
          <w:rStyle w:val="Char4"/>
          <w:rFonts w:hint="cs"/>
          <w:spacing w:val="-4"/>
          <w:rtl/>
        </w:rPr>
        <w:t>شیعه احادیث پیامبر</w:t>
      </w:r>
      <w:r w:rsidRPr="000368F2">
        <w:rPr>
          <w:rFonts w:cs="CTraditional Arabic" w:hint="cs"/>
          <w:spacing w:val="-4"/>
          <w:sz w:val="30"/>
          <w:rtl/>
          <w:lang w:bidi="fa-IR"/>
        </w:rPr>
        <w:t>ص</w:t>
      </w:r>
      <w:r w:rsidRPr="000368F2">
        <w:rPr>
          <w:rStyle w:val="Char4"/>
          <w:rFonts w:hint="cs"/>
          <w:spacing w:val="-4"/>
          <w:rtl/>
        </w:rPr>
        <w:t xml:space="preserve"> که توسط اصحاب و یارانش و پس از آنان، تابعین روایت شده‌اند، مردود می‏دانند با این دلیل که روایان آن احادیث، از اهل بیت پیامبر </w:t>
      </w:r>
      <w:r w:rsidRPr="000368F2">
        <w:rPr>
          <w:rFonts w:cs="CTraditional Arabic" w:hint="cs"/>
          <w:spacing w:val="-4"/>
          <w:sz w:val="30"/>
          <w:rtl/>
          <w:lang w:bidi="fa-IR"/>
        </w:rPr>
        <w:t>ص</w:t>
      </w:r>
      <w:r w:rsidRPr="000368F2">
        <w:rPr>
          <w:rStyle w:val="Char4"/>
          <w:rFonts w:hint="cs"/>
          <w:rtl/>
        </w:rPr>
        <w:t xml:space="preserve"> نیستند، کسانی که -آن گونه که اهل تشیع ادعا می‏کنند- تنها دروازه‌ای برای شهر </w:t>
      </w:r>
      <w:r w:rsidRPr="000368F2">
        <w:rPr>
          <w:rStyle w:val="Char4"/>
          <w:rFonts w:hint="cs"/>
          <w:spacing w:val="-2"/>
          <w:rtl/>
        </w:rPr>
        <w:t xml:space="preserve">علم پیامبر </w:t>
      </w:r>
      <w:r w:rsidRPr="000368F2">
        <w:rPr>
          <w:rFonts w:cs="CTraditional Arabic" w:hint="cs"/>
          <w:spacing w:val="-2"/>
          <w:sz w:val="30"/>
          <w:rtl/>
          <w:lang w:bidi="fa-IR"/>
        </w:rPr>
        <w:t>ص</w:t>
      </w:r>
      <w:r w:rsidRPr="000368F2">
        <w:rPr>
          <w:rStyle w:val="Char4"/>
          <w:rFonts w:hint="cs"/>
          <w:spacing w:val="-2"/>
          <w:rtl/>
        </w:rPr>
        <w:t xml:space="preserve"> هستند. این در حالی است که ادعا می‏کنند تمامی‏روایات و احادیث شان از اهل بیت نقل شده</w:t>
      </w:r>
      <w:r w:rsidRPr="000368F2">
        <w:rPr>
          <w:rStyle w:val="Char4"/>
          <w:rFonts w:hint="eastAsia"/>
          <w:spacing w:val="-2"/>
          <w:rtl/>
        </w:rPr>
        <w:t>‌</w:t>
      </w:r>
      <w:r w:rsidRPr="000368F2">
        <w:rPr>
          <w:rStyle w:val="Char4"/>
          <w:rFonts w:hint="cs"/>
          <w:spacing w:val="-2"/>
          <w:rtl/>
        </w:rPr>
        <w:t xml:space="preserve">اند. بنابراین تنها احادیثی که اهل بیت از پیامبر </w:t>
      </w:r>
      <w:r w:rsidRPr="000368F2">
        <w:rPr>
          <w:rFonts w:cs="CTraditional Arabic" w:hint="cs"/>
          <w:spacing w:val="-2"/>
          <w:sz w:val="30"/>
          <w:rtl/>
          <w:lang w:bidi="fa-IR"/>
        </w:rPr>
        <w:t>ص</w:t>
      </w:r>
      <w:r w:rsidRPr="000368F2">
        <w:rPr>
          <w:rStyle w:val="Char4"/>
          <w:rFonts w:hint="cs"/>
          <w:rtl/>
        </w:rPr>
        <w:t xml:space="preserve"> روایت کرده‌اند، صحیح و قابل اعتمادند.</w:t>
      </w:r>
    </w:p>
    <w:p w:rsidR="000368F2" w:rsidRPr="000368F2" w:rsidRDefault="000368F2" w:rsidP="00984D9F">
      <w:pPr>
        <w:spacing w:line="250" w:lineRule="auto"/>
        <w:ind w:firstLine="340"/>
        <w:jc w:val="both"/>
        <w:rPr>
          <w:rStyle w:val="Char4"/>
          <w:rtl/>
        </w:rPr>
      </w:pPr>
      <w:r w:rsidRPr="000368F2">
        <w:rPr>
          <w:rStyle w:val="Char4"/>
          <w:rFonts w:hint="cs"/>
          <w:rtl/>
        </w:rPr>
        <w:t>ولی ما -هنگام تحقیق و پژوهش- برای این ادعا حقیقتی که قابل استناد باشد، نمی</w:t>
      </w:r>
      <w:r w:rsidRPr="000368F2">
        <w:rPr>
          <w:rStyle w:val="Char4"/>
          <w:rFonts w:hint="eastAsia"/>
          <w:rtl/>
        </w:rPr>
        <w:t>‌</w:t>
      </w:r>
      <w:r w:rsidRPr="000368F2">
        <w:rPr>
          <w:rStyle w:val="Char4"/>
          <w:rFonts w:hint="cs"/>
          <w:rtl/>
        </w:rPr>
        <w:t>یابیم: نه از لحاظ ژرف نگری و تأمل، و نه از لحاظ واقعیت و تطبیق. اینک بیان آن در زیر می‏آید:</w:t>
      </w:r>
    </w:p>
    <w:p w:rsidR="000368F2" w:rsidRPr="000368F2" w:rsidRDefault="000368F2" w:rsidP="000368F2">
      <w:pPr>
        <w:pStyle w:val="a5"/>
        <w:spacing w:line="230" w:lineRule="auto"/>
        <w:rPr>
          <w:rtl/>
        </w:rPr>
      </w:pPr>
      <w:bookmarkStart w:id="200" w:name="_Toc248254624"/>
      <w:bookmarkStart w:id="201" w:name="_Toc248254702"/>
      <w:bookmarkStart w:id="202" w:name="_Toc248254872"/>
      <w:bookmarkStart w:id="203" w:name="_Toc372045312"/>
      <w:bookmarkStart w:id="204" w:name="_Toc391741118"/>
      <w:r w:rsidRPr="000368F2">
        <w:rPr>
          <w:rFonts w:hint="cs"/>
          <w:rtl/>
        </w:rPr>
        <w:t>2- راویان شیعه از اهل بیت نیستند</w:t>
      </w:r>
      <w:bookmarkEnd w:id="200"/>
      <w:bookmarkEnd w:id="201"/>
      <w:bookmarkEnd w:id="202"/>
      <w:bookmarkEnd w:id="203"/>
      <w:bookmarkEnd w:id="204"/>
    </w:p>
    <w:p w:rsidR="000368F2" w:rsidRPr="000368F2" w:rsidRDefault="000368F2" w:rsidP="00984D9F">
      <w:pPr>
        <w:widowControl w:val="0"/>
        <w:spacing w:line="250" w:lineRule="auto"/>
        <w:ind w:firstLine="284"/>
        <w:jc w:val="both"/>
        <w:rPr>
          <w:rStyle w:val="Char4"/>
          <w:rtl/>
        </w:rPr>
      </w:pPr>
      <w:r w:rsidRPr="000368F2">
        <w:rPr>
          <w:rStyle w:val="Char4"/>
          <w:rFonts w:hint="cs"/>
          <w:rtl/>
        </w:rPr>
        <w:t>تحقیق و پژوهش نظری در این موضوع را به تأخیر می‏اندازیم و مستقیماً وارد واقعیت تطبیقی در نزد شیعه می‏شویم تا ببینیم آیا آنچه که ادعا می‏کنند، بدان پایبندند و آن را بر خود تطبیق می‏نمایند؟ یا نه، در واقعیت امر آنچه که می‏گویند ادعایی بیش نیستند و عملاً بدان پایبند نیستند؟!.</w:t>
      </w:r>
    </w:p>
    <w:p w:rsidR="000368F2" w:rsidRPr="000368F2" w:rsidRDefault="000368F2" w:rsidP="00984D9F">
      <w:pPr>
        <w:widowControl w:val="0"/>
        <w:spacing w:line="250" w:lineRule="auto"/>
        <w:ind w:firstLine="340"/>
        <w:jc w:val="both"/>
        <w:rPr>
          <w:rStyle w:val="Char4"/>
          <w:rtl/>
        </w:rPr>
      </w:pPr>
      <w:r w:rsidRPr="000368F2">
        <w:rPr>
          <w:rStyle w:val="Char4"/>
          <w:rFonts w:hint="cs"/>
          <w:rtl/>
        </w:rPr>
        <w:t>همانا ادعای شیعه مبنی بر اینکه روایاتشان از اهل بیت نقل شده‌اند، مستلزم آن است که راویان این احادیث - در تمامی‏روایت، یعنی از ابتدا تا اینکه به امام یا پیامبر</w:t>
      </w:r>
      <w:r>
        <w:rPr>
          <w:rStyle w:val="Char4"/>
          <w:rFonts w:hint="cs"/>
          <w:rtl/>
        </w:rPr>
        <w:t xml:space="preserve"> </w:t>
      </w:r>
      <w:r w:rsidRPr="00991EAC">
        <w:rPr>
          <w:rFonts w:cs="CTraditional Arabic" w:hint="cs"/>
          <w:szCs w:val="26"/>
          <w:rtl/>
          <w:lang w:bidi="fa-IR"/>
        </w:rPr>
        <w:t>ص</w:t>
      </w:r>
      <w:r w:rsidRPr="000368F2">
        <w:rPr>
          <w:rStyle w:val="Char4"/>
          <w:rFonts w:hint="cs"/>
          <w:rtl/>
        </w:rPr>
        <w:t xml:space="preserve"> می‏رسد -  فقط از ائمه، یا </w:t>
      </w:r>
      <w:r>
        <w:rPr>
          <w:rFonts w:cs="Times New Roman" w:hint="cs"/>
          <w:rtl/>
          <w:lang w:bidi="fa-IR"/>
        </w:rPr>
        <w:t xml:space="preserve"> -</w:t>
      </w:r>
      <w:r w:rsidRPr="000368F2">
        <w:rPr>
          <w:rStyle w:val="Char4"/>
          <w:rFonts w:hint="cs"/>
          <w:rtl/>
        </w:rPr>
        <w:t>حداقل- از اهل بیت باشند.</w:t>
      </w:r>
    </w:p>
    <w:p w:rsidR="000368F2" w:rsidRPr="000368F2" w:rsidRDefault="000368F2" w:rsidP="00984D9F">
      <w:pPr>
        <w:spacing w:line="250" w:lineRule="auto"/>
        <w:ind w:firstLine="340"/>
        <w:jc w:val="both"/>
        <w:rPr>
          <w:rStyle w:val="Char4"/>
          <w:spacing w:val="-4"/>
          <w:rtl/>
        </w:rPr>
      </w:pPr>
      <w:r w:rsidRPr="000368F2">
        <w:rPr>
          <w:rStyle w:val="Char4"/>
          <w:rFonts w:hint="cs"/>
          <w:spacing w:val="-4"/>
          <w:rtl/>
        </w:rPr>
        <w:t>اگر این امر منظور و مراد آنان باشد، به طور قطع وجود خارجی ندارد و واقعیت خلاف آن است. و مراجعه به هر منبعی از منابع حدیثی شیعه مانند «کافی» اثر کلینی و «</w:t>
      </w:r>
      <w:r w:rsidRPr="000368F2">
        <w:rPr>
          <w:rStyle w:val="Char1"/>
          <w:rFonts w:hint="cs"/>
          <w:spacing w:val="-4"/>
          <w:rtl/>
        </w:rPr>
        <w:t>بحار الأنوار</w:t>
      </w:r>
      <w:r w:rsidRPr="000368F2">
        <w:rPr>
          <w:rStyle w:val="Char4"/>
          <w:rFonts w:hint="cs"/>
          <w:spacing w:val="-4"/>
          <w:rtl/>
        </w:rPr>
        <w:t>» اثر مجلسی، بطلان این ادعا را کاملاً آشکار و روشن می‏سازد.</w:t>
      </w:r>
    </w:p>
    <w:p w:rsidR="000368F2" w:rsidRPr="000368F2" w:rsidRDefault="000368F2" w:rsidP="00984D9F">
      <w:pPr>
        <w:spacing w:line="250" w:lineRule="auto"/>
        <w:ind w:firstLine="340"/>
        <w:jc w:val="both"/>
        <w:rPr>
          <w:rStyle w:val="Char4"/>
          <w:spacing w:val="-4"/>
          <w:rtl/>
        </w:rPr>
      </w:pPr>
      <w:r w:rsidRPr="000368F2">
        <w:rPr>
          <w:rStyle w:val="Char4"/>
          <w:rFonts w:hint="cs"/>
          <w:spacing w:val="-4"/>
          <w:rtl/>
        </w:rPr>
        <w:t>همانا راویان شیعه، کسانی که دین شیعه را برایشان نقل کرده‌اند، از میان ده</w:t>
      </w:r>
      <w:r w:rsidRPr="000368F2">
        <w:rPr>
          <w:rStyle w:val="Char4"/>
          <w:rFonts w:hint="eastAsia"/>
          <w:spacing w:val="-4"/>
          <w:rtl/>
        </w:rPr>
        <w:t>‌</w:t>
      </w:r>
      <w:r w:rsidRPr="000368F2">
        <w:rPr>
          <w:rStyle w:val="Char4"/>
          <w:rFonts w:hint="cs"/>
          <w:spacing w:val="-4"/>
          <w:rtl/>
        </w:rPr>
        <w:t>ها هزار روایت، هیچ</w:t>
      </w:r>
      <w:r w:rsidRPr="000368F2">
        <w:rPr>
          <w:rStyle w:val="Char4"/>
          <w:rFonts w:hint="eastAsia"/>
          <w:spacing w:val="-4"/>
          <w:rtl/>
        </w:rPr>
        <w:t>‌</w:t>
      </w:r>
      <w:r w:rsidRPr="000368F2">
        <w:rPr>
          <w:rStyle w:val="Char4"/>
          <w:rFonts w:hint="cs"/>
          <w:spacing w:val="-4"/>
          <w:rtl/>
        </w:rPr>
        <w:t>یک از اهل بیت جدای از ائمه اهل بیت، وجود ندارند. هر کس می‏خواهد از صحت گفته</w:t>
      </w:r>
      <w:r w:rsidRPr="000368F2">
        <w:rPr>
          <w:rStyle w:val="Char4"/>
          <w:rFonts w:hint="eastAsia"/>
          <w:spacing w:val="-4"/>
          <w:rtl/>
        </w:rPr>
        <w:t>‌</w:t>
      </w:r>
      <w:r w:rsidRPr="000368F2">
        <w:rPr>
          <w:rStyle w:val="Char4"/>
          <w:rFonts w:hint="cs"/>
          <w:spacing w:val="-4"/>
          <w:rtl/>
        </w:rPr>
        <w:t>ام اطمینان یابد، این منابع وجود دارند، اگر خواست بدانها مراجعه نماید، بیشتر از یک روایت که با این لفظ: «</w:t>
      </w:r>
      <w:r w:rsidRPr="000368F2">
        <w:rPr>
          <w:rStyle w:val="Char1"/>
          <w:rFonts w:hint="cs"/>
          <w:spacing w:val="-4"/>
          <w:rtl/>
        </w:rPr>
        <w:t xml:space="preserve">فلان عن فلان عن فلان... قال ابوعبدالله </w:t>
      </w:r>
      <w:r w:rsidRPr="000368F2">
        <w:rPr>
          <w:rStyle w:val="Char1"/>
          <w:rFonts w:hint="cs"/>
          <w:spacing w:val="-4"/>
        </w:rPr>
        <w:sym w:font="AGA Arabesque" w:char="F075"/>
      </w:r>
      <w:r w:rsidRPr="000368F2">
        <w:rPr>
          <w:rStyle w:val="Char1"/>
          <w:rFonts w:hint="cs"/>
          <w:spacing w:val="-4"/>
          <w:rtl/>
        </w:rPr>
        <w:t>...</w:t>
      </w:r>
      <w:r w:rsidRPr="000368F2">
        <w:rPr>
          <w:rStyle w:val="Char4"/>
          <w:rFonts w:hint="cs"/>
          <w:spacing w:val="-4"/>
          <w:rtl/>
        </w:rPr>
        <w:t>» شروع شده باشد، وجود ندارد. و «فلان فرد» از ابتدای سند تا آخر آن، از اهل بیت نیست. پس کدامند آل بیتی که شیعه از آنان حدیث روایت کرده‌اند؟!.</w:t>
      </w:r>
    </w:p>
    <w:p w:rsidR="000368F2" w:rsidRPr="00635BC5" w:rsidRDefault="000368F2" w:rsidP="000368F2">
      <w:pPr>
        <w:pStyle w:val="a2"/>
        <w:spacing w:line="233" w:lineRule="auto"/>
        <w:rPr>
          <w:rtl/>
        </w:rPr>
      </w:pPr>
      <w:bookmarkStart w:id="205" w:name="_Toc248254625"/>
      <w:bookmarkStart w:id="206" w:name="_Toc248254703"/>
      <w:bookmarkStart w:id="207" w:name="_Toc248254873"/>
      <w:bookmarkStart w:id="208" w:name="_Toc273283769"/>
      <w:bookmarkStart w:id="209" w:name="_Toc273773338"/>
      <w:bookmarkStart w:id="210" w:name="_Toc372045313"/>
      <w:bookmarkStart w:id="211" w:name="_Toc391741119"/>
      <w:r w:rsidRPr="00635BC5">
        <w:rPr>
          <w:rFonts w:hint="cs"/>
          <w:rtl/>
        </w:rPr>
        <w:t>نمونه</w:t>
      </w:r>
      <w:r w:rsidRPr="00635BC5">
        <w:rPr>
          <w:rFonts w:hint="eastAsia"/>
          <w:rtl/>
        </w:rPr>
        <w:t>‌</w:t>
      </w:r>
      <w:r w:rsidRPr="00635BC5">
        <w:rPr>
          <w:rFonts w:hint="cs"/>
          <w:rtl/>
        </w:rPr>
        <w:t xml:space="preserve">هایی از اسانید کتاب </w:t>
      </w:r>
      <w:r>
        <w:rPr>
          <w:rFonts w:hint="cs"/>
          <w:rtl/>
        </w:rPr>
        <w:t>«</w:t>
      </w:r>
      <w:r w:rsidRPr="00635BC5">
        <w:rPr>
          <w:rFonts w:hint="cs"/>
          <w:rtl/>
        </w:rPr>
        <w:t>کافی» اثر کلینی</w:t>
      </w:r>
      <w:bookmarkEnd w:id="205"/>
      <w:bookmarkEnd w:id="206"/>
      <w:bookmarkEnd w:id="207"/>
      <w:bookmarkEnd w:id="208"/>
      <w:bookmarkEnd w:id="209"/>
      <w:bookmarkEnd w:id="210"/>
      <w:bookmarkEnd w:id="211"/>
    </w:p>
    <w:p w:rsidR="000368F2" w:rsidRPr="000368F2" w:rsidRDefault="000368F2" w:rsidP="00984D9F">
      <w:pPr>
        <w:spacing w:line="250" w:lineRule="auto"/>
        <w:jc w:val="both"/>
        <w:rPr>
          <w:rStyle w:val="Char4"/>
          <w:rtl/>
        </w:rPr>
      </w:pPr>
      <w:r w:rsidRPr="000368F2">
        <w:rPr>
          <w:rStyle w:val="Char4"/>
          <w:rFonts w:hint="cs"/>
          <w:rtl/>
        </w:rPr>
        <w:t>این امر با اسانید نخستِ ده روایت از کتاب «</w:t>
      </w:r>
      <w:r w:rsidRPr="000368F2">
        <w:rPr>
          <w:rStyle w:val="Char1"/>
          <w:rFonts w:hint="cs"/>
          <w:rtl/>
        </w:rPr>
        <w:t>الأصول من الکافی</w:t>
      </w:r>
      <w:r w:rsidRPr="000368F2">
        <w:rPr>
          <w:rStyle w:val="Char4"/>
          <w:rFonts w:hint="cs"/>
          <w:rtl/>
        </w:rPr>
        <w:t>» به عنوان نمونه‌ای از تمامی‏روایات شیعه در همه منابعشان، ثابت می‏گردد. به دنبال آن چند نمونه دیگری از کتاب «صحیح بخاری» جهت مقایسه آورده</w:t>
      </w:r>
      <w:r w:rsidRPr="000368F2">
        <w:rPr>
          <w:rStyle w:val="Char4"/>
          <w:rFonts w:hint="eastAsia"/>
          <w:rtl/>
        </w:rPr>
        <w:t>‌</w:t>
      </w:r>
      <w:r w:rsidRPr="000368F2">
        <w:rPr>
          <w:rStyle w:val="Char4"/>
          <w:rFonts w:hint="cs"/>
          <w:rtl/>
        </w:rPr>
        <w:t>ام تا کاملاً برای خواننده روشن گردد که آنچه شیعه افتخار می‏کنند و به خود می‏بالند که روایاتشان از اهل بیت نقل شده، ادعایی بیش نیست و کاملاً باطل و بی اساس است:</w:t>
      </w:r>
    </w:p>
    <w:p w:rsidR="000368F2" w:rsidRPr="000368F2" w:rsidRDefault="000368F2" w:rsidP="00984D9F">
      <w:pPr>
        <w:widowControl w:val="0"/>
        <w:numPr>
          <w:ilvl w:val="0"/>
          <w:numId w:val="29"/>
        </w:numPr>
        <w:tabs>
          <w:tab w:val="clear" w:pos="530"/>
          <w:tab w:val="num" w:pos="397"/>
        </w:tabs>
        <w:spacing w:line="250" w:lineRule="auto"/>
        <w:ind w:left="680" w:hanging="340"/>
        <w:jc w:val="both"/>
        <w:rPr>
          <w:rStyle w:val="Char4"/>
          <w:spacing w:val="-4"/>
          <w:rtl/>
        </w:rPr>
      </w:pPr>
      <w:r w:rsidRPr="000368F2">
        <w:rPr>
          <w:rStyle w:val="Char4"/>
          <w:rFonts w:hint="cs"/>
          <w:spacing w:val="-4"/>
          <w:rtl/>
        </w:rPr>
        <w:t xml:space="preserve">ابوجعفر محمد بن یعقوب به ما خبر داده و گفت: عده‌ای از اصحاب ما از جمله محمد بن یحیی عطار، از احمد بن محمد، از حسن بن محبوب، از علاء بن رزین، از محمد بن مسلم از ابوجعفر </w:t>
      </w:r>
      <w:r w:rsidRPr="000368F2">
        <w:rPr>
          <w:rFonts w:ascii="B Lotus" w:hAnsi="B Lotus" w:cs="B Lotus" w:hint="cs"/>
          <w:spacing w:val="-4"/>
          <w:lang w:bidi="fa-IR"/>
        </w:rPr>
        <w:sym w:font="AGA Arabesque" w:char="F075"/>
      </w:r>
      <w:r w:rsidRPr="000368F2">
        <w:rPr>
          <w:rStyle w:val="Char4"/>
          <w:rFonts w:hint="cs"/>
          <w:spacing w:val="-4"/>
          <w:rtl/>
        </w:rPr>
        <w:t xml:space="preserve"> به من خبر داد که ابوجعفر گفت: </w:t>
      </w:r>
      <w:r w:rsidRPr="000368F2">
        <w:rPr>
          <w:rFonts w:cs="Traditional Arabic" w:hint="cs"/>
          <w:spacing w:val="-4"/>
          <w:rtl/>
          <w:lang w:bidi="fa-IR"/>
        </w:rPr>
        <w:t>«</w:t>
      </w:r>
      <w:r w:rsidRPr="000368F2">
        <w:rPr>
          <w:rStyle w:val="Char1"/>
          <w:rFonts w:hint="cs"/>
          <w:spacing w:val="-4"/>
          <w:rtl/>
        </w:rPr>
        <w:t>لما خلق الله العقل...</w:t>
      </w:r>
      <w:r w:rsidRPr="000368F2">
        <w:rPr>
          <w:rFonts w:cs="Traditional Arabic" w:hint="cs"/>
          <w:spacing w:val="-4"/>
          <w:rtl/>
          <w:lang w:bidi="fa-IR"/>
        </w:rPr>
        <w:t>»</w:t>
      </w:r>
      <w:r w:rsidRPr="000368F2">
        <w:rPr>
          <w:rStyle w:val="Char4"/>
          <w:rFonts w:hint="cs"/>
          <w:spacing w:val="-4"/>
          <w:rtl/>
        </w:rPr>
        <w:t xml:space="preserve"> </w:t>
      </w:r>
      <w:r w:rsidRPr="000368F2">
        <w:rPr>
          <w:rFonts w:cs="Traditional Arabic" w:hint="cs"/>
          <w:spacing w:val="-4"/>
          <w:sz w:val="26"/>
          <w:szCs w:val="26"/>
          <w:rtl/>
          <w:lang w:bidi="fa-IR"/>
        </w:rPr>
        <w:t>«</w:t>
      </w:r>
      <w:r w:rsidRPr="000368F2">
        <w:rPr>
          <w:rStyle w:val="Chare"/>
          <w:rFonts w:hint="cs"/>
          <w:spacing w:val="-4"/>
          <w:rtl/>
        </w:rPr>
        <w:t>هنگامی‏که خداوند عقل را آفرید...</w:t>
      </w:r>
      <w:r w:rsidRPr="000368F2">
        <w:rPr>
          <w:rFonts w:cs="Traditional Arabic" w:hint="cs"/>
          <w:spacing w:val="-4"/>
          <w:sz w:val="26"/>
          <w:szCs w:val="26"/>
          <w:rtl/>
          <w:lang w:bidi="fa-IR"/>
        </w:rPr>
        <w:t>»</w:t>
      </w:r>
      <w:r w:rsidRPr="000368F2">
        <w:rPr>
          <w:rStyle w:val="Char4"/>
          <w:rFonts w:hint="cs"/>
          <w:spacing w:val="-4"/>
          <w:rtl/>
        </w:rPr>
        <w:t>.</w:t>
      </w:r>
    </w:p>
    <w:p w:rsidR="000368F2" w:rsidRPr="000368F2" w:rsidRDefault="000368F2" w:rsidP="00984D9F">
      <w:pPr>
        <w:widowControl w:val="0"/>
        <w:numPr>
          <w:ilvl w:val="0"/>
          <w:numId w:val="29"/>
        </w:numPr>
        <w:tabs>
          <w:tab w:val="clear" w:pos="530"/>
          <w:tab w:val="num" w:pos="397"/>
        </w:tabs>
        <w:ind w:left="680" w:hanging="340"/>
        <w:jc w:val="both"/>
        <w:rPr>
          <w:rStyle w:val="Char4"/>
        </w:rPr>
      </w:pPr>
      <w:r w:rsidRPr="000368F2">
        <w:rPr>
          <w:rStyle w:val="Char4"/>
          <w:rFonts w:hint="cs"/>
          <w:rtl/>
        </w:rPr>
        <w:t>علی بن محمد، از سهل بن زیاد، ازعمرو بن عثمان، از مفضل بن صالح، از سعد بن طریف، از اصبغ بن نباته، از علی</w:t>
      </w:r>
      <w:r>
        <w:rPr>
          <w:rStyle w:val="Char4"/>
          <w:rFonts w:hint="cs"/>
          <w:rtl/>
        </w:rPr>
        <w:t xml:space="preserve"> </w:t>
      </w:r>
      <w:r w:rsidRPr="000368F2">
        <w:rPr>
          <w:rStyle w:val="Char4"/>
          <w:rFonts w:hint="cs"/>
          <w:rtl/>
        </w:rPr>
        <w:sym w:font="AGA Arabesque" w:char="F075"/>
      </w:r>
      <w:r w:rsidRPr="000368F2">
        <w:rPr>
          <w:rStyle w:val="Char4"/>
          <w:rFonts w:hint="cs"/>
          <w:rtl/>
        </w:rPr>
        <w:t xml:space="preserve"> نقل کرده است که او گفت: </w:t>
      </w:r>
      <w:r>
        <w:rPr>
          <w:rFonts w:cs="Traditional Arabic" w:hint="cs"/>
          <w:rtl/>
          <w:lang w:bidi="fa-IR"/>
        </w:rPr>
        <w:t>«</w:t>
      </w:r>
      <w:r w:rsidRPr="000368F2">
        <w:rPr>
          <w:rStyle w:val="Char1"/>
          <w:rFonts w:hint="cs"/>
          <w:rtl/>
        </w:rPr>
        <w:t>هبط جبرئیل...</w:t>
      </w:r>
      <w:r>
        <w:rPr>
          <w:rFonts w:cs="Traditional Arabic" w:hint="cs"/>
          <w:rtl/>
          <w:lang w:bidi="fa-IR"/>
        </w:rPr>
        <w:t>»</w:t>
      </w:r>
      <w:r w:rsidRPr="000368F2">
        <w:rPr>
          <w:rStyle w:val="Char4"/>
          <w:rFonts w:hint="cs"/>
          <w:rtl/>
        </w:rPr>
        <w:t xml:space="preserve"> </w:t>
      </w:r>
      <w:r w:rsidRPr="00635BC5">
        <w:rPr>
          <w:rFonts w:cs="Traditional Arabic" w:hint="cs"/>
          <w:sz w:val="26"/>
          <w:szCs w:val="26"/>
          <w:rtl/>
          <w:lang w:bidi="fa-IR"/>
        </w:rPr>
        <w:t>«</w:t>
      </w:r>
      <w:r w:rsidRPr="000368F2">
        <w:rPr>
          <w:rStyle w:val="Chare"/>
          <w:rFonts w:hint="cs"/>
          <w:rtl/>
        </w:rPr>
        <w:t>جبرئیل نازل شد...</w:t>
      </w:r>
      <w:r w:rsidRPr="00635BC5">
        <w:rPr>
          <w:rFonts w:cs="Traditional Arabic" w:hint="cs"/>
          <w:sz w:val="26"/>
          <w:szCs w:val="26"/>
          <w:rtl/>
          <w:lang w:bidi="fa-IR"/>
        </w:rPr>
        <w:t>»</w:t>
      </w:r>
      <w:r w:rsidRPr="000368F2">
        <w:rPr>
          <w:rStyle w:val="Char4"/>
          <w:rFonts w:hint="cs"/>
          <w:rtl/>
        </w:rPr>
        <w:t>.</w:t>
      </w:r>
    </w:p>
    <w:p w:rsidR="000368F2" w:rsidRPr="000368F2" w:rsidRDefault="000368F2" w:rsidP="00984D9F">
      <w:pPr>
        <w:numPr>
          <w:ilvl w:val="0"/>
          <w:numId w:val="29"/>
        </w:numPr>
        <w:tabs>
          <w:tab w:val="clear" w:pos="530"/>
          <w:tab w:val="num" w:pos="397"/>
        </w:tabs>
        <w:ind w:left="680" w:hanging="340"/>
        <w:jc w:val="both"/>
        <w:rPr>
          <w:rStyle w:val="Char4"/>
        </w:rPr>
      </w:pPr>
      <w:r w:rsidRPr="000368F2">
        <w:rPr>
          <w:rStyle w:val="Char4"/>
          <w:rFonts w:hint="cs"/>
          <w:rtl/>
        </w:rPr>
        <w:t>احمد بن ادریس، از محمد بن عبدالجبار، از بعضی از اصحاب ما که آن را به ابوعبدالله</w:t>
      </w:r>
      <w:r>
        <w:rPr>
          <w:rStyle w:val="Char4"/>
          <w:rFonts w:hint="cs"/>
          <w:rtl/>
        </w:rPr>
        <w:t xml:space="preserve"> </w:t>
      </w:r>
      <w:r w:rsidRPr="00635BC5">
        <w:rPr>
          <w:rFonts w:ascii="B Lotus" w:hAnsi="B Lotus" w:cs="B Lotus" w:hint="cs"/>
          <w:lang w:bidi="fa-IR"/>
        </w:rPr>
        <w:sym w:font="AGA Arabesque" w:char="F075"/>
      </w:r>
      <w:r w:rsidRPr="000368F2">
        <w:rPr>
          <w:rStyle w:val="Char4"/>
          <w:rFonts w:hint="cs"/>
          <w:rtl/>
        </w:rPr>
        <w:t xml:space="preserve"> با سند متصل، اسناد داده‌اند، نقل کرده که راوی می‏گوید: </w:t>
      </w:r>
      <w:r>
        <w:rPr>
          <w:rFonts w:cs="Traditional Arabic" w:hint="cs"/>
          <w:rtl/>
          <w:lang w:bidi="fa-IR"/>
        </w:rPr>
        <w:t>«</w:t>
      </w:r>
      <w:r w:rsidRPr="000368F2">
        <w:rPr>
          <w:rStyle w:val="Char1"/>
          <w:rFonts w:hint="cs"/>
          <w:rtl/>
        </w:rPr>
        <w:t>قلت له: ما العقل...</w:t>
      </w:r>
      <w:r>
        <w:rPr>
          <w:rFonts w:cs="Traditional Arabic" w:hint="cs"/>
          <w:rtl/>
          <w:lang w:bidi="fa-IR"/>
        </w:rPr>
        <w:t>»</w:t>
      </w:r>
      <w:r w:rsidRPr="000368F2">
        <w:rPr>
          <w:rStyle w:val="Char4"/>
          <w:rFonts w:hint="cs"/>
          <w:rtl/>
        </w:rPr>
        <w:t xml:space="preserve"> </w:t>
      </w:r>
      <w:r w:rsidRPr="00635BC5">
        <w:rPr>
          <w:rFonts w:cs="Traditional Arabic" w:hint="cs"/>
          <w:sz w:val="26"/>
          <w:szCs w:val="26"/>
          <w:rtl/>
          <w:lang w:bidi="fa-IR"/>
        </w:rPr>
        <w:t>«</w:t>
      </w:r>
      <w:r w:rsidRPr="000368F2">
        <w:rPr>
          <w:rStyle w:val="Chare"/>
          <w:rFonts w:hint="cs"/>
          <w:rtl/>
        </w:rPr>
        <w:t>به و گفتم: عقل چیست...</w:t>
      </w:r>
      <w:r w:rsidRPr="00635BC5">
        <w:rPr>
          <w:rFonts w:cs="Traditional Arabic" w:hint="cs"/>
          <w:sz w:val="26"/>
          <w:szCs w:val="26"/>
          <w:rtl/>
          <w:lang w:bidi="fa-IR"/>
        </w:rPr>
        <w:t>»</w:t>
      </w:r>
      <w:r w:rsidRPr="000368F2">
        <w:rPr>
          <w:rStyle w:val="Char4"/>
          <w:rFonts w:hint="cs"/>
          <w:rtl/>
        </w:rPr>
        <w:t>.</w:t>
      </w:r>
    </w:p>
    <w:p w:rsidR="000368F2" w:rsidRPr="000368F2" w:rsidRDefault="000368F2" w:rsidP="00984D9F">
      <w:pPr>
        <w:numPr>
          <w:ilvl w:val="0"/>
          <w:numId w:val="29"/>
        </w:numPr>
        <w:tabs>
          <w:tab w:val="clear" w:pos="530"/>
          <w:tab w:val="num" w:pos="397"/>
        </w:tabs>
        <w:ind w:left="680" w:hanging="340"/>
        <w:jc w:val="both"/>
        <w:rPr>
          <w:rStyle w:val="Char4"/>
        </w:rPr>
      </w:pPr>
      <w:r w:rsidRPr="000368F2">
        <w:rPr>
          <w:rStyle w:val="Char4"/>
          <w:rFonts w:hint="cs"/>
          <w:rtl/>
        </w:rPr>
        <w:t xml:space="preserve">محمد بن یحیی، از احمد بن محمد بن عیسی، از ابن فضال، از حسن بن جهم روایت کرده که او گفت: </w:t>
      </w:r>
      <w:r w:rsidRPr="000368F2">
        <w:rPr>
          <w:rFonts w:cs="Traditional Arabic" w:hint="cs"/>
          <w:rtl/>
          <w:lang w:bidi="fa-IR"/>
        </w:rPr>
        <w:t>«</w:t>
      </w:r>
      <w:r w:rsidRPr="000368F2">
        <w:rPr>
          <w:rStyle w:val="Char1"/>
          <w:rFonts w:hint="cs"/>
          <w:rtl/>
        </w:rPr>
        <w:t xml:space="preserve">سمعت الرضا </w:t>
      </w:r>
      <w:r w:rsidRPr="000368F2">
        <w:rPr>
          <w:rStyle w:val="Char1"/>
          <w:rFonts w:hint="cs"/>
        </w:rPr>
        <w:sym w:font="AGA Arabesque" w:char="F075"/>
      </w:r>
      <w:r w:rsidRPr="000368F2">
        <w:rPr>
          <w:rStyle w:val="Char1"/>
          <w:rFonts w:hint="cs"/>
          <w:rtl/>
        </w:rPr>
        <w:t xml:space="preserve"> یقول: صدیق کل امریء عقله...</w:t>
      </w:r>
      <w:r w:rsidRPr="000368F2">
        <w:rPr>
          <w:rFonts w:cs="Traditional Arabic" w:hint="cs"/>
          <w:rtl/>
          <w:lang w:bidi="fa-IR"/>
        </w:rPr>
        <w:t>»</w:t>
      </w:r>
      <w:r w:rsidRPr="000368F2">
        <w:rPr>
          <w:rStyle w:val="Char4"/>
          <w:rFonts w:hint="cs"/>
          <w:rtl/>
        </w:rPr>
        <w:t xml:space="preserve"> </w:t>
      </w:r>
      <w:r w:rsidRPr="000368F2">
        <w:rPr>
          <w:rFonts w:cs="Traditional Arabic" w:hint="cs"/>
          <w:sz w:val="26"/>
          <w:szCs w:val="26"/>
          <w:rtl/>
          <w:lang w:bidi="fa-IR"/>
        </w:rPr>
        <w:t>«</w:t>
      </w:r>
      <w:r w:rsidRPr="000368F2">
        <w:rPr>
          <w:rStyle w:val="Chare"/>
          <w:rFonts w:hint="cs"/>
          <w:rtl/>
        </w:rPr>
        <w:t xml:space="preserve">از امام رضا </w:t>
      </w:r>
      <w:r w:rsidRPr="000368F2">
        <w:rPr>
          <w:rStyle w:val="Chare"/>
          <w:rFonts w:hint="cs"/>
        </w:rPr>
        <w:sym w:font="AGA Arabesque" w:char="F075"/>
      </w:r>
      <w:r w:rsidRPr="000368F2">
        <w:rPr>
          <w:rStyle w:val="Chare"/>
          <w:rFonts w:hint="cs"/>
          <w:rtl/>
        </w:rPr>
        <w:t xml:space="preserve"> شنیدم که می‏گفت: انسان صدیق و راستگو کسی است که عقلش...</w:t>
      </w:r>
      <w:r w:rsidRPr="000368F2">
        <w:rPr>
          <w:rFonts w:cs="Traditional Arabic" w:hint="cs"/>
          <w:sz w:val="26"/>
          <w:szCs w:val="26"/>
          <w:rtl/>
          <w:lang w:bidi="fa-IR"/>
        </w:rPr>
        <w:t>»</w:t>
      </w:r>
      <w:r w:rsidRPr="000368F2">
        <w:rPr>
          <w:rStyle w:val="Char4"/>
          <w:rFonts w:hint="cs"/>
          <w:rtl/>
        </w:rPr>
        <w:t>.</w:t>
      </w:r>
    </w:p>
    <w:p w:rsidR="000368F2" w:rsidRPr="000368F2" w:rsidRDefault="000368F2" w:rsidP="00984D9F">
      <w:pPr>
        <w:numPr>
          <w:ilvl w:val="0"/>
          <w:numId w:val="29"/>
        </w:numPr>
        <w:tabs>
          <w:tab w:val="clear" w:pos="530"/>
          <w:tab w:val="num" w:pos="397"/>
        </w:tabs>
        <w:ind w:left="680" w:hanging="340"/>
        <w:jc w:val="both"/>
        <w:rPr>
          <w:rStyle w:val="Char4"/>
        </w:rPr>
      </w:pPr>
      <w:r w:rsidRPr="000368F2">
        <w:rPr>
          <w:rStyle w:val="Char4"/>
          <w:rFonts w:hint="cs"/>
          <w:rtl/>
        </w:rPr>
        <w:t xml:space="preserve">از محمد بن یحیی، از احمد بن محمد، از ابن فضال، از حسن بن جهم، روایت است که گفت: </w:t>
      </w:r>
      <w:r>
        <w:rPr>
          <w:rFonts w:cs="Traditional Arabic" w:hint="cs"/>
          <w:rtl/>
          <w:lang w:bidi="fa-IR"/>
        </w:rPr>
        <w:t>«</w:t>
      </w:r>
      <w:r w:rsidRPr="000368F2">
        <w:rPr>
          <w:rStyle w:val="Char1"/>
          <w:rFonts w:hint="cs"/>
          <w:rtl/>
        </w:rPr>
        <w:t>قلت لأبی حسن</w:t>
      </w:r>
      <w:r>
        <w:rPr>
          <w:rStyle w:val="Char1"/>
          <w:rFonts w:hint="cs"/>
          <w:rtl/>
        </w:rPr>
        <w:t xml:space="preserve"> </w:t>
      </w:r>
      <w:r w:rsidRPr="000368F2">
        <w:rPr>
          <w:rStyle w:val="Char1"/>
          <w:rFonts w:hint="cs"/>
        </w:rPr>
        <w:sym w:font="AGA Arabesque" w:char="F075"/>
      </w:r>
      <w:r w:rsidRPr="000368F2">
        <w:rPr>
          <w:rStyle w:val="Char1"/>
          <w:rFonts w:hint="cs"/>
          <w:rtl/>
        </w:rPr>
        <w:t>: إن عندنا قوماً...</w:t>
      </w:r>
      <w:r>
        <w:rPr>
          <w:rFonts w:cs="Traditional Arabic" w:hint="cs"/>
          <w:rtl/>
          <w:lang w:bidi="fa-IR"/>
        </w:rPr>
        <w:t>»</w:t>
      </w:r>
      <w:r w:rsidRPr="000368F2">
        <w:rPr>
          <w:rStyle w:val="Char4"/>
          <w:rFonts w:hint="cs"/>
          <w:rtl/>
        </w:rPr>
        <w:t xml:space="preserve"> </w:t>
      </w:r>
      <w:r w:rsidRPr="00635BC5">
        <w:rPr>
          <w:rFonts w:cs="Traditional Arabic" w:hint="cs"/>
          <w:sz w:val="26"/>
          <w:szCs w:val="26"/>
          <w:rtl/>
          <w:lang w:bidi="fa-IR"/>
        </w:rPr>
        <w:t>«</w:t>
      </w:r>
      <w:r w:rsidRPr="000368F2">
        <w:rPr>
          <w:rStyle w:val="Chare"/>
          <w:rFonts w:hint="cs"/>
          <w:rtl/>
        </w:rPr>
        <w:t>به ابوالحسن</w:t>
      </w:r>
      <w:r>
        <w:rPr>
          <w:rStyle w:val="Chare"/>
          <w:rFonts w:hint="cs"/>
          <w:rtl/>
        </w:rPr>
        <w:t xml:space="preserve"> </w:t>
      </w:r>
      <w:r w:rsidRPr="008E194C">
        <w:rPr>
          <w:rFonts w:ascii="B Lotus" w:hAnsi="B Lotus" w:cs="B Lotus" w:hint="cs"/>
          <w:lang w:bidi="fa-IR"/>
        </w:rPr>
        <w:sym w:font="AGA Arabesque" w:char="F075"/>
      </w:r>
      <w:r w:rsidRPr="000368F2">
        <w:rPr>
          <w:rStyle w:val="Chare"/>
          <w:rFonts w:hint="cs"/>
          <w:rtl/>
        </w:rPr>
        <w:t xml:space="preserve"> گفتم: همانا نزد ما قومی هستند...</w:t>
      </w:r>
      <w:r w:rsidRPr="00635BC5">
        <w:rPr>
          <w:rFonts w:cs="Traditional Arabic" w:hint="cs"/>
          <w:sz w:val="26"/>
          <w:szCs w:val="26"/>
          <w:rtl/>
          <w:lang w:bidi="fa-IR"/>
        </w:rPr>
        <w:t>»</w:t>
      </w:r>
      <w:r w:rsidRPr="000368F2">
        <w:rPr>
          <w:rStyle w:val="Chare"/>
          <w:rFonts w:hint="cs"/>
          <w:rtl/>
        </w:rPr>
        <w:t>.</w:t>
      </w:r>
    </w:p>
    <w:p w:rsidR="000368F2" w:rsidRPr="000368F2" w:rsidRDefault="000368F2" w:rsidP="00984D9F">
      <w:pPr>
        <w:numPr>
          <w:ilvl w:val="0"/>
          <w:numId w:val="29"/>
        </w:numPr>
        <w:tabs>
          <w:tab w:val="clear" w:pos="530"/>
          <w:tab w:val="num" w:pos="397"/>
        </w:tabs>
        <w:ind w:left="680" w:hanging="340"/>
        <w:jc w:val="both"/>
        <w:rPr>
          <w:rStyle w:val="Chare"/>
          <w:spacing w:val="-2"/>
        </w:rPr>
      </w:pPr>
      <w:r w:rsidRPr="000368F2">
        <w:rPr>
          <w:rStyle w:val="Char4"/>
          <w:rFonts w:hint="cs"/>
          <w:spacing w:val="-2"/>
          <w:rtl/>
        </w:rPr>
        <w:t xml:space="preserve">احمد بن ادریس، از محمد بن حسان، از ابومحمد رازی، از سیف بن عمیره، از اسحاق بن عمار، روایت است که او گفت: </w:t>
      </w:r>
      <w:r w:rsidRPr="000368F2">
        <w:rPr>
          <w:rFonts w:cs="Traditional Arabic" w:hint="cs"/>
          <w:spacing w:val="-2"/>
          <w:rtl/>
          <w:lang w:bidi="fa-IR"/>
        </w:rPr>
        <w:t>«</w:t>
      </w:r>
      <w:r w:rsidRPr="000368F2">
        <w:rPr>
          <w:rStyle w:val="Char1"/>
          <w:rFonts w:hint="cs"/>
          <w:spacing w:val="-2"/>
          <w:rtl/>
        </w:rPr>
        <w:t>قال ابوعبدالله</w:t>
      </w:r>
      <w:r w:rsidRPr="000368F2">
        <w:rPr>
          <w:rStyle w:val="Char1"/>
          <w:rFonts w:hint="cs"/>
          <w:spacing w:val="-2"/>
        </w:rPr>
        <w:sym w:font="AGA Arabesque" w:char="F075"/>
      </w:r>
      <w:r w:rsidRPr="000368F2">
        <w:rPr>
          <w:rStyle w:val="Char1"/>
          <w:rFonts w:hint="cs"/>
          <w:spacing w:val="-2"/>
          <w:rtl/>
        </w:rPr>
        <w:t xml:space="preserve">: </w:t>
      </w:r>
      <w:r w:rsidRPr="000368F2">
        <w:rPr>
          <w:rStyle w:val="Char1"/>
          <w:spacing w:val="-2"/>
          <w:rtl/>
        </w:rPr>
        <w:t>من کان عاقلاً...</w:t>
      </w:r>
      <w:r w:rsidRPr="000368F2">
        <w:rPr>
          <w:rFonts w:ascii="Lotus Linotype" w:hAnsi="Lotus Linotype" w:cs="Traditional Arabic" w:hint="cs"/>
          <w:spacing w:val="-2"/>
          <w:rtl/>
          <w:lang w:bidi="fa-IR"/>
        </w:rPr>
        <w:t>»</w:t>
      </w:r>
      <w:r w:rsidRPr="000368F2">
        <w:rPr>
          <w:rStyle w:val="Char4"/>
          <w:rFonts w:hint="cs"/>
          <w:spacing w:val="-2"/>
          <w:rtl/>
        </w:rPr>
        <w:t xml:space="preserve"> </w:t>
      </w:r>
      <w:r w:rsidRPr="000368F2">
        <w:rPr>
          <w:rFonts w:cs="Traditional Arabic" w:hint="cs"/>
          <w:spacing w:val="-2"/>
          <w:sz w:val="26"/>
          <w:szCs w:val="26"/>
          <w:rtl/>
          <w:lang w:bidi="fa-IR"/>
        </w:rPr>
        <w:t>«</w:t>
      </w:r>
      <w:r w:rsidRPr="000368F2">
        <w:rPr>
          <w:rStyle w:val="Chare"/>
          <w:rFonts w:hint="cs"/>
          <w:spacing w:val="-2"/>
          <w:rtl/>
        </w:rPr>
        <w:t xml:space="preserve">ابوعبدالله </w:t>
      </w:r>
      <w:r w:rsidRPr="000368F2">
        <w:rPr>
          <w:rFonts w:ascii="B Lotus" w:hAnsi="B Lotus" w:cs="B Lotus" w:hint="cs"/>
          <w:spacing w:val="-2"/>
          <w:lang w:bidi="fa-IR"/>
        </w:rPr>
        <w:sym w:font="AGA Arabesque" w:char="F075"/>
      </w:r>
      <w:r w:rsidRPr="000368F2">
        <w:rPr>
          <w:rStyle w:val="Chare"/>
          <w:rFonts w:hint="cs"/>
          <w:spacing w:val="-2"/>
          <w:rtl/>
        </w:rPr>
        <w:t xml:space="preserve"> گفت: هر کس عاقل باشد...</w:t>
      </w:r>
      <w:r w:rsidRPr="000368F2">
        <w:rPr>
          <w:rFonts w:cs="Traditional Arabic" w:hint="cs"/>
          <w:spacing w:val="-2"/>
          <w:sz w:val="26"/>
          <w:szCs w:val="26"/>
          <w:rtl/>
          <w:lang w:bidi="fa-IR"/>
        </w:rPr>
        <w:t>»</w:t>
      </w:r>
      <w:r w:rsidRPr="000368F2">
        <w:rPr>
          <w:rStyle w:val="Chare"/>
          <w:rFonts w:hint="cs"/>
          <w:spacing w:val="-2"/>
          <w:rtl/>
        </w:rPr>
        <w:t>.</w:t>
      </w:r>
    </w:p>
    <w:p w:rsidR="000368F2" w:rsidRPr="000368F2" w:rsidRDefault="000368F2" w:rsidP="00984D9F">
      <w:pPr>
        <w:numPr>
          <w:ilvl w:val="0"/>
          <w:numId w:val="29"/>
        </w:numPr>
        <w:tabs>
          <w:tab w:val="clear" w:pos="530"/>
          <w:tab w:val="num" w:pos="397"/>
        </w:tabs>
        <w:ind w:left="680" w:hanging="340"/>
        <w:jc w:val="both"/>
        <w:rPr>
          <w:rStyle w:val="Char4"/>
          <w:spacing w:val="-4"/>
        </w:rPr>
      </w:pPr>
      <w:r w:rsidRPr="000368F2">
        <w:rPr>
          <w:rStyle w:val="Char4"/>
          <w:rFonts w:hint="cs"/>
          <w:spacing w:val="-4"/>
          <w:rtl/>
        </w:rPr>
        <w:t>عده‌ای از اصحاب ما از احمد بن محمد بن خالد، از حسن بن علی بن یقطین، از محمد بن سنان، از ابوجارود، از ابوجعفر</w:t>
      </w:r>
      <w:r w:rsidRPr="000368F2">
        <w:rPr>
          <w:rFonts w:ascii="B Lotus" w:hAnsi="B Lotus" w:cs="B Lotus" w:hint="cs"/>
          <w:spacing w:val="-4"/>
          <w:lang w:bidi="fa-IR"/>
        </w:rPr>
        <w:sym w:font="AGA Arabesque" w:char="F075"/>
      </w:r>
      <w:r w:rsidRPr="000368F2">
        <w:rPr>
          <w:rStyle w:val="Char4"/>
          <w:rFonts w:hint="cs"/>
          <w:spacing w:val="-4"/>
          <w:rtl/>
        </w:rPr>
        <w:t xml:space="preserve"> روایت کرده‌اند که او گفت: </w:t>
      </w:r>
      <w:r w:rsidRPr="000368F2">
        <w:rPr>
          <w:rFonts w:ascii="Lotus Linotype" w:hAnsi="Lotus Linotype" w:cs="Traditional Arabic" w:hint="cs"/>
          <w:spacing w:val="-4"/>
          <w:rtl/>
          <w:lang w:bidi="fa-IR"/>
        </w:rPr>
        <w:t>«</w:t>
      </w:r>
      <w:r w:rsidRPr="000368F2">
        <w:rPr>
          <w:rStyle w:val="Char1"/>
          <w:spacing w:val="-4"/>
          <w:rtl/>
        </w:rPr>
        <w:t>إنما یداقّ الله العباد...</w:t>
      </w:r>
      <w:r w:rsidRPr="000368F2">
        <w:rPr>
          <w:rFonts w:ascii="Lotus Linotype" w:hAnsi="Lotus Linotype" w:cs="Traditional Arabic" w:hint="cs"/>
          <w:spacing w:val="-4"/>
          <w:rtl/>
          <w:lang w:bidi="fa-IR"/>
        </w:rPr>
        <w:t>»</w:t>
      </w:r>
      <w:r w:rsidRPr="000368F2">
        <w:rPr>
          <w:rStyle w:val="Char4"/>
          <w:rFonts w:hint="cs"/>
          <w:spacing w:val="-4"/>
          <w:rtl/>
        </w:rPr>
        <w:t xml:space="preserve"> </w:t>
      </w:r>
      <w:r w:rsidRPr="000368F2">
        <w:rPr>
          <w:rFonts w:cs="Traditional Arabic" w:hint="cs"/>
          <w:spacing w:val="-4"/>
          <w:sz w:val="26"/>
          <w:szCs w:val="26"/>
          <w:rtl/>
          <w:lang w:bidi="fa-IR"/>
        </w:rPr>
        <w:t>«</w:t>
      </w:r>
      <w:r w:rsidRPr="000368F2">
        <w:rPr>
          <w:rStyle w:val="Chare"/>
          <w:rFonts w:hint="cs"/>
          <w:spacing w:val="-4"/>
          <w:rtl/>
        </w:rPr>
        <w:t>همانا خداوند بندگان را محاسبه می‏نماید...</w:t>
      </w:r>
      <w:r w:rsidRPr="000368F2">
        <w:rPr>
          <w:rFonts w:cs="Traditional Arabic" w:hint="cs"/>
          <w:spacing w:val="-4"/>
          <w:sz w:val="26"/>
          <w:szCs w:val="26"/>
          <w:rtl/>
          <w:lang w:bidi="fa-IR"/>
        </w:rPr>
        <w:t>»</w:t>
      </w:r>
      <w:r w:rsidRPr="000368F2">
        <w:rPr>
          <w:rStyle w:val="Chare"/>
          <w:rFonts w:hint="cs"/>
          <w:spacing w:val="-4"/>
          <w:rtl/>
        </w:rPr>
        <w:t>.</w:t>
      </w:r>
    </w:p>
    <w:p w:rsidR="000368F2" w:rsidRPr="000368F2" w:rsidRDefault="000368F2" w:rsidP="00984D9F">
      <w:pPr>
        <w:numPr>
          <w:ilvl w:val="0"/>
          <w:numId w:val="29"/>
        </w:numPr>
        <w:tabs>
          <w:tab w:val="clear" w:pos="530"/>
          <w:tab w:val="num" w:pos="397"/>
        </w:tabs>
        <w:spacing w:line="250" w:lineRule="auto"/>
        <w:ind w:left="680" w:hanging="340"/>
        <w:jc w:val="both"/>
        <w:rPr>
          <w:rStyle w:val="Char4"/>
          <w:spacing w:val="-4"/>
        </w:rPr>
      </w:pPr>
      <w:r w:rsidRPr="000368F2">
        <w:rPr>
          <w:rStyle w:val="Char4"/>
          <w:rFonts w:hint="cs"/>
          <w:spacing w:val="-4"/>
          <w:rtl/>
        </w:rPr>
        <w:t>علی بن محمد بن عبدالله، از ابراهیم بن اسحاق احمر، از محمد بن سلیمان دیلمی، از پدرش روایت کرده که او گفت: «قلت لأبی عبدالله</w:t>
      </w:r>
      <w:r w:rsidRPr="000368F2">
        <w:rPr>
          <w:rFonts w:ascii="B Lotus" w:hAnsi="B Lotus" w:cs="B Lotus" w:hint="cs"/>
          <w:spacing w:val="-4"/>
          <w:lang w:bidi="fa-IR"/>
        </w:rPr>
        <w:sym w:font="AGA Arabesque" w:char="F075"/>
      </w:r>
      <w:r w:rsidRPr="000368F2">
        <w:rPr>
          <w:rStyle w:val="Char4"/>
          <w:rFonts w:hint="cs"/>
          <w:spacing w:val="-4"/>
          <w:rtl/>
        </w:rPr>
        <w:t xml:space="preserve">: </w:t>
      </w:r>
      <w:r w:rsidRPr="000368F2">
        <w:rPr>
          <w:rFonts w:cs="Traditional Arabic" w:hint="cs"/>
          <w:spacing w:val="-4"/>
          <w:rtl/>
          <w:lang w:bidi="fa-IR"/>
        </w:rPr>
        <w:t>«</w:t>
      </w:r>
      <w:r w:rsidRPr="000368F2">
        <w:rPr>
          <w:rStyle w:val="Char1"/>
          <w:rFonts w:hint="cs"/>
          <w:spacing w:val="-4"/>
          <w:rtl/>
        </w:rPr>
        <w:t>فلان من عبادته...</w:t>
      </w:r>
      <w:r w:rsidRPr="000368F2">
        <w:rPr>
          <w:rFonts w:cs="Traditional Arabic" w:hint="cs"/>
          <w:spacing w:val="-4"/>
          <w:rtl/>
          <w:lang w:bidi="fa-IR"/>
        </w:rPr>
        <w:t>»</w:t>
      </w:r>
      <w:r w:rsidRPr="000368F2">
        <w:rPr>
          <w:rStyle w:val="Char4"/>
          <w:rFonts w:hint="cs"/>
          <w:spacing w:val="-4"/>
          <w:rtl/>
        </w:rPr>
        <w:t xml:space="preserve">. </w:t>
      </w:r>
      <w:r w:rsidRPr="000368F2">
        <w:rPr>
          <w:rFonts w:cs="Traditional Arabic" w:hint="cs"/>
          <w:spacing w:val="-4"/>
          <w:sz w:val="26"/>
          <w:szCs w:val="26"/>
          <w:rtl/>
          <w:lang w:bidi="fa-IR"/>
        </w:rPr>
        <w:t>«</w:t>
      </w:r>
      <w:r w:rsidRPr="000368F2">
        <w:rPr>
          <w:rStyle w:val="Chare"/>
          <w:rFonts w:hint="cs"/>
          <w:spacing w:val="-4"/>
          <w:rtl/>
        </w:rPr>
        <w:t>به ابوعبدالله</w:t>
      </w:r>
      <w:r w:rsidRPr="000368F2">
        <w:rPr>
          <w:rFonts w:ascii="B Lotus" w:hAnsi="B Lotus" w:cs="B Lotus" w:hint="cs"/>
          <w:spacing w:val="-4"/>
          <w:lang w:bidi="fa-IR"/>
        </w:rPr>
        <w:sym w:font="AGA Arabesque" w:char="F075"/>
      </w:r>
      <w:r w:rsidRPr="000368F2">
        <w:rPr>
          <w:rFonts w:cs="CTraditional Arabic" w:hint="cs"/>
          <w:spacing w:val="-4"/>
          <w:sz w:val="26"/>
          <w:szCs w:val="26"/>
          <w:rtl/>
          <w:lang w:bidi="fa-IR"/>
        </w:rPr>
        <w:t xml:space="preserve"> </w:t>
      </w:r>
      <w:r w:rsidRPr="000368F2">
        <w:rPr>
          <w:rStyle w:val="Chare"/>
          <w:rFonts w:hint="cs"/>
          <w:spacing w:val="-4"/>
          <w:rtl/>
        </w:rPr>
        <w:t>گفتم: فلانی از عبادتش...</w:t>
      </w:r>
      <w:r w:rsidRPr="000368F2">
        <w:rPr>
          <w:rFonts w:cs="Traditional Arabic" w:hint="cs"/>
          <w:spacing w:val="-4"/>
          <w:sz w:val="26"/>
          <w:szCs w:val="26"/>
          <w:rtl/>
          <w:lang w:bidi="fa-IR"/>
        </w:rPr>
        <w:t>»</w:t>
      </w:r>
      <w:r w:rsidRPr="000368F2">
        <w:rPr>
          <w:rStyle w:val="Chare"/>
          <w:rFonts w:hint="cs"/>
          <w:spacing w:val="-4"/>
          <w:rtl/>
        </w:rPr>
        <w:t>.</w:t>
      </w:r>
    </w:p>
    <w:p w:rsidR="000368F2" w:rsidRPr="000368F2" w:rsidRDefault="000368F2" w:rsidP="00984D9F">
      <w:pPr>
        <w:numPr>
          <w:ilvl w:val="0"/>
          <w:numId w:val="29"/>
        </w:numPr>
        <w:tabs>
          <w:tab w:val="clear" w:pos="530"/>
          <w:tab w:val="num" w:pos="397"/>
        </w:tabs>
        <w:spacing w:line="250" w:lineRule="auto"/>
        <w:ind w:left="680" w:hanging="340"/>
        <w:jc w:val="both"/>
        <w:rPr>
          <w:rStyle w:val="Char4"/>
          <w:spacing w:val="-4"/>
        </w:rPr>
      </w:pPr>
      <w:r w:rsidRPr="000368F2">
        <w:rPr>
          <w:rStyle w:val="Char4"/>
          <w:rFonts w:hint="cs"/>
          <w:spacing w:val="-4"/>
          <w:rtl/>
        </w:rPr>
        <w:t xml:space="preserve">علی بن ابراهیم از پدرش، از نوفلی، از سکونی، از ابوعبدالله </w:t>
      </w:r>
      <w:r w:rsidRPr="000368F2">
        <w:rPr>
          <w:rFonts w:ascii="B Lotus" w:hAnsi="B Lotus" w:cs="B Lotus" w:hint="cs"/>
          <w:spacing w:val="-4"/>
          <w:lang w:bidi="fa-IR"/>
        </w:rPr>
        <w:sym w:font="AGA Arabesque" w:char="F075"/>
      </w:r>
      <w:r w:rsidRPr="000368F2">
        <w:rPr>
          <w:rStyle w:val="Char4"/>
          <w:rFonts w:hint="cs"/>
          <w:spacing w:val="-4"/>
          <w:rtl/>
        </w:rPr>
        <w:t xml:space="preserve"> روایت کرده که او گفت: </w:t>
      </w:r>
      <w:r w:rsidRPr="000368F2">
        <w:rPr>
          <w:rFonts w:cs="Traditional Arabic" w:hint="cs"/>
          <w:spacing w:val="-4"/>
          <w:rtl/>
          <w:lang w:bidi="fa-IR"/>
        </w:rPr>
        <w:t>«</w:t>
      </w:r>
      <w:r w:rsidRPr="000368F2">
        <w:rPr>
          <w:rStyle w:val="Char1"/>
          <w:rFonts w:hint="cs"/>
          <w:spacing w:val="-4"/>
          <w:rtl/>
        </w:rPr>
        <w:t xml:space="preserve">قال رسول الله </w:t>
      </w:r>
      <w:r w:rsidRPr="000368F2">
        <w:rPr>
          <w:rStyle w:val="Char1"/>
          <w:rFonts w:hint="cs"/>
          <w:spacing w:val="-4"/>
        </w:rPr>
        <w:sym w:font="AGA Arabesque" w:char="F072"/>
      </w:r>
      <w:r w:rsidRPr="000368F2">
        <w:rPr>
          <w:rStyle w:val="Char1"/>
          <w:rFonts w:hint="cs"/>
          <w:spacing w:val="-4"/>
          <w:rtl/>
        </w:rPr>
        <w:t>: إذا بلغکم عن رجل حُسن حال...</w:t>
      </w:r>
      <w:r w:rsidRPr="000368F2">
        <w:rPr>
          <w:rFonts w:cs="Traditional Arabic" w:hint="cs"/>
          <w:spacing w:val="-4"/>
          <w:rtl/>
          <w:lang w:bidi="fa-IR"/>
        </w:rPr>
        <w:t>»</w:t>
      </w:r>
      <w:r w:rsidRPr="000368F2">
        <w:rPr>
          <w:rStyle w:val="Char4"/>
          <w:rFonts w:hint="cs"/>
          <w:spacing w:val="-4"/>
          <w:rtl/>
        </w:rPr>
        <w:t xml:space="preserve">. </w:t>
      </w:r>
      <w:r w:rsidRPr="000368F2">
        <w:rPr>
          <w:rFonts w:cs="Traditional Arabic" w:hint="cs"/>
          <w:spacing w:val="-4"/>
          <w:sz w:val="26"/>
          <w:szCs w:val="26"/>
          <w:rtl/>
          <w:lang w:bidi="fa-IR"/>
        </w:rPr>
        <w:t>«</w:t>
      </w:r>
      <w:r w:rsidRPr="000368F2">
        <w:rPr>
          <w:rStyle w:val="Chare"/>
          <w:rFonts w:hint="cs"/>
          <w:spacing w:val="-4"/>
          <w:rtl/>
        </w:rPr>
        <w:t>رسول الله</w:t>
      </w:r>
      <w:r w:rsidRPr="000368F2">
        <w:rPr>
          <w:rFonts w:cs="CTraditional Arabic" w:hint="cs"/>
          <w:spacing w:val="-4"/>
          <w:sz w:val="26"/>
          <w:szCs w:val="26"/>
          <w:rtl/>
          <w:lang w:bidi="fa-IR"/>
        </w:rPr>
        <w:t>ص</w:t>
      </w:r>
      <w:r w:rsidRPr="000368F2">
        <w:rPr>
          <w:rStyle w:val="Chare"/>
          <w:rFonts w:hint="cs"/>
          <w:spacing w:val="-4"/>
          <w:rtl/>
        </w:rPr>
        <w:t xml:space="preserve"> فرمودند: هرگاه درباره مردی نیکو حال به شما خبر رسید...</w:t>
      </w:r>
      <w:r w:rsidRPr="000368F2">
        <w:rPr>
          <w:rFonts w:cs="Traditional Arabic" w:hint="cs"/>
          <w:spacing w:val="-4"/>
          <w:sz w:val="26"/>
          <w:szCs w:val="26"/>
          <w:rtl/>
          <w:lang w:bidi="fa-IR"/>
        </w:rPr>
        <w:t>»</w:t>
      </w:r>
      <w:r w:rsidRPr="000368F2">
        <w:rPr>
          <w:rStyle w:val="Chare"/>
          <w:rFonts w:hint="cs"/>
          <w:spacing w:val="-4"/>
          <w:rtl/>
        </w:rPr>
        <w:t>.</w:t>
      </w:r>
    </w:p>
    <w:p w:rsidR="000368F2" w:rsidRPr="000368F2" w:rsidRDefault="000368F2" w:rsidP="00984D9F">
      <w:pPr>
        <w:numPr>
          <w:ilvl w:val="0"/>
          <w:numId w:val="29"/>
        </w:numPr>
        <w:tabs>
          <w:tab w:val="clear" w:pos="530"/>
          <w:tab w:val="num" w:pos="-1"/>
        </w:tabs>
        <w:spacing w:line="250" w:lineRule="auto"/>
        <w:ind w:left="680" w:hanging="340"/>
        <w:jc w:val="both"/>
        <w:rPr>
          <w:rStyle w:val="Char4"/>
        </w:rPr>
      </w:pPr>
      <w:r w:rsidRPr="000368F2">
        <w:rPr>
          <w:rStyle w:val="Char4"/>
          <w:rFonts w:hint="cs"/>
          <w:rtl/>
        </w:rPr>
        <w:t xml:space="preserve"> محمد بن یحیی از احمد بن محمد، از ابن محبوب، از عبدالله بن سنان روایت نموده که او گفت: </w:t>
      </w:r>
      <w:r>
        <w:rPr>
          <w:rFonts w:cs="Traditional Arabic" w:hint="cs"/>
          <w:rtl/>
          <w:lang w:bidi="fa-IR"/>
        </w:rPr>
        <w:t>«</w:t>
      </w:r>
      <w:r w:rsidRPr="000368F2">
        <w:rPr>
          <w:rStyle w:val="Char1"/>
          <w:rFonts w:hint="cs"/>
          <w:rtl/>
        </w:rPr>
        <w:t>ذکرت لأبی عبدالله</w:t>
      </w:r>
      <w:r>
        <w:rPr>
          <w:rStyle w:val="Char1"/>
          <w:rFonts w:hint="cs"/>
          <w:rtl/>
        </w:rPr>
        <w:t xml:space="preserve"> </w:t>
      </w:r>
      <w:r w:rsidRPr="000368F2">
        <w:rPr>
          <w:rStyle w:val="Char1"/>
          <w:rFonts w:hint="cs"/>
        </w:rPr>
        <w:sym w:font="AGA Arabesque" w:char="F075"/>
      </w:r>
      <w:r w:rsidRPr="000368F2">
        <w:rPr>
          <w:rStyle w:val="Char1"/>
          <w:rFonts w:hint="cs"/>
          <w:rtl/>
        </w:rPr>
        <w:t xml:space="preserve"> رجلاً مبتلی بالوضوء </w:t>
      </w:r>
      <w:r w:rsidRPr="000368F2">
        <w:rPr>
          <w:rStyle w:val="Char1"/>
          <w:rtl/>
        </w:rPr>
        <w:t>والصلاة</w:t>
      </w:r>
      <w:r w:rsidRPr="000368F2">
        <w:rPr>
          <w:rStyle w:val="Char1"/>
          <w:rFonts w:hint="cs"/>
          <w:rtl/>
        </w:rPr>
        <w:t>...</w:t>
      </w:r>
      <w:r>
        <w:rPr>
          <w:rFonts w:cs="Traditional Arabic" w:hint="cs"/>
          <w:rtl/>
          <w:lang w:bidi="fa-IR"/>
        </w:rPr>
        <w:t>»</w:t>
      </w:r>
      <w:r w:rsidRPr="000368F2">
        <w:rPr>
          <w:rStyle w:val="Char4"/>
          <w:rFonts w:hint="cs"/>
          <w:rtl/>
        </w:rPr>
        <w:t xml:space="preserve"> </w:t>
      </w:r>
      <w:r w:rsidRPr="00635BC5">
        <w:rPr>
          <w:rFonts w:cs="Traditional Arabic" w:hint="cs"/>
          <w:sz w:val="26"/>
          <w:szCs w:val="26"/>
          <w:rtl/>
          <w:lang w:bidi="fa-IR"/>
        </w:rPr>
        <w:t>«</w:t>
      </w:r>
      <w:r w:rsidRPr="000368F2">
        <w:rPr>
          <w:rStyle w:val="Chare"/>
          <w:rFonts w:hint="cs"/>
          <w:rtl/>
        </w:rPr>
        <w:t>مردی را که همیشه وضو داشت و نماز می‏خواند، برای ابوعبدالله</w:t>
      </w:r>
      <w:r>
        <w:rPr>
          <w:rStyle w:val="Chare"/>
          <w:rFonts w:hint="cs"/>
          <w:rtl/>
        </w:rPr>
        <w:t xml:space="preserve"> </w:t>
      </w:r>
      <w:r w:rsidRPr="008E194C">
        <w:rPr>
          <w:rFonts w:ascii="B Lotus" w:hAnsi="B Lotus" w:cs="B Lotus" w:hint="cs"/>
          <w:lang w:bidi="fa-IR"/>
        </w:rPr>
        <w:sym w:font="AGA Arabesque" w:char="F075"/>
      </w:r>
      <w:r w:rsidRPr="00635BC5">
        <w:rPr>
          <w:rFonts w:cs="CTraditional Arabic" w:hint="cs"/>
          <w:sz w:val="26"/>
          <w:szCs w:val="26"/>
          <w:rtl/>
          <w:lang w:bidi="fa-IR"/>
        </w:rPr>
        <w:t xml:space="preserve"> </w:t>
      </w:r>
      <w:r w:rsidRPr="000368F2">
        <w:rPr>
          <w:rStyle w:val="Chare"/>
          <w:rFonts w:hint="cs"/>
          <w:rtl/>
        </w:rPr>
        <w:t>ذکر کردم...</w:t>
      </w:r>
      <w:r w:rsidRPr="00635BC5">
        <w:rPr>
          <w:rFonts w:cs="Traditional Arabic" w:hint="cs"/>
          <w:sz w:val="26"/>
          <w:szCs w:val="26"/>
          <w:rtl/>
          <w:lang w:bidi="fa-IR"/>
        </w:rPr>
        <w:t>»</w:t>
      </w:r>
      <w:r w:rsidRPr="000368F2">
        <w:rPr>
          <w:rStyle w:val="Chare"/>
          <w:rFonts w:hint="cs"/>
          <w:rtl/>
        </w:rPr>
        <w:t>.</w:t>
      </w:r>
    </w:p>
    <w:p w:rsidR="000368F2" w:rsidRPr="000368F2" w:rsidRDefault="000368F2" w:rsidP="00984D9F">
      <w:pPr>
        <w:spacing w:line="250" w:lineRule="auto"/>
        <w:ind w:firstLine="340"/>
        <w:jc w:val="both"/>
        <w:rPr>
          <w:rStyle w:val="Char4"/>
          <w:rtl/>
        </w:rPr>
      </w:pPr>
      <w:r w:rsidRPr="000368F2">
        <w:rPr>
          <w:rStyle w:val="Char4"/>
          <w:rFonts w:hint="cs"/>
          <w:rtl/>
        </w:rPr>
        <w:t>آیا در یک سند از این روایات، یکی از اهل بیت یا نامی ‏از آنان می‏بینید</w:t>
      </w:r>
      <w:r w:rsidRPr="007728A4">
        <w:rPr>
          <w:rFonts w:cs="B Lotus" w:hint="cs"/>
          <w:b/>
          <w:bCs/>
          <w:rtl/>
          <w:lang w:bidi="fa-IR"/>
        </w:rPr>
        <w:t>؟</w:t>
      </w:r>
      <w:r>
        <w:rPr>
          <w:rFonts w:cs="B Lotus" w:hint="cs"/>
          <w:b/>
          <w:bCs/>
          <w:rtl/>
          <w:lang w:bidi="fa-IR"/>
        </w:rPr>
        <w:t xml:space="preserve"> </w:t>
      </w:r>
      <w:r w:rsidRPr="00635BC5">
        <w:rPr>
          <w:rFonts w:cs="Traditional Arabic" w:hint="cs"/>
          <w:rtl/>
          <w:lang w:bidi="fa-IR"/>
        </w:rPr>
        <w:t>﴿</w:t>
      </w:r>
      <w:r w:rsidRPr="000368F2">
        <w:rPr>
          <w:rStyle w:val="Chard"/>
          <w:rFonts w:hint="eastAsia"/>
          <w:rtl/>
        </w:rPr>
        <w:t>نَبِّ‍</w:t>
      </w:r>
      <w:r w:rsidRPr="000368F2">
        <w:rPr>
          <w:rStyle w:val="Chard"/>
          <w:rFonts w:hint="cs"/>
          <w:rtl/>
        </w:rPr>
        <w:t>ٔ</w:t>
      </w:r>
      <w:r w:rsidRPr="000368F2">
        <w:rPr>
          <w:rStyle w:val="Chard"/>
          <w:rFonts w:hint="eastAsia"/>
          <w:rtl/>
        </w:rPr>
        <w:t>ُونِي</w:t>
      </w:r>
      <w:r w:rsidRPr="000368F2">
        <w:rPr>
          <w:rStyle w:val="Chard"/>
          <w:rtl/>
        </w:rPr>
        <w:t xml:space="preserve"> </w:t>
      </w:r>
      <w:r w:rsidRPr="000368F2">
        <w:rPr>
          <w:rStyle w:val="Chard"/>
          <w:rFonts w:hint="eastAsia"/>
          <w:rtl/>
        </w:rPr>
        <w:t>بِعِل</w:t>
      </w:r>
      <w:r w:rsidRPr="000368F2">
        <w:rPr>
          <w:rStyle w:val="Chard"/>
          <w:rFonts w:hint="cs"/>
          <w:rtl/>
        </w:rPr>
        <w:t>ۡ</w:t>
      </w:r>
      <w:r w:rsidRPr="000368F2">
        <w:rPr>
          <w:rStyle w:val="Chard"/>
          <w:rFonts w:hint="eastAsia"/>
          <w:rtl/>
        </w:rPr>
        <w:t>مٍ</w:t>
      </w:r>
      <w:r w:rsidRPr="000368F2">
        <w:rPr>
          <w:rStyle w:val="Chard"/>
          <w:rtl/>
        </w:rPr>
        <w:t xml:space="preserve"> </w:t>
      </w:r>
      <w:r w:rsidRPr="000368F2">
        <w:rPr>
          <w:rStyle w:val="Chard"/>
          <w:rFonts w:hint="eastAsia"/>
          <w:rtl/>
        </w:rPr>
        <w:t>إِن</w:t>
      </w:r>
      <w:r w:rsidRPr="000368F2">
        <w:rPr>
          <w:rStyle w:val="Chard"/>
          <w:rtl/>
        </w:rPr>
        <w:t xml:space="preserve"> </w:t>
      </w:r>
      <w:r w:rsidRPr="000368F2">
        <w:rPr>
          <w:rStyle w:val="Chard"/>
          <w:rFonts w:hint="eastAsia"/>
          <w:rtl/>
        </w:rPr>
        <w:t>كُنتُم</w:t>
      </w:r>
      <w:r w:rsidRPr="000368F2">
        <w:rPr>
          <w:rStyle w:val="Chard"/>
          <w:rFonts w:hint="cs"/>
          <w:rtl/>
        </w:rPr>
        <w:t>ۡ</w:t>
      </w:r>
      <w:r w:rsidRPr="000368F2">
        <w:rPr>
          <w:rStyle w:val="Chard"/>
          <w:rtl/>
        </w:rPr>
        <w:t xml:space="preserve"> </w:t>
      </w:r>
      <w:r w:rsidRPr="000368F2">
        <w:rPr>
          <w:rStyle w:val="Chard"/>
          <w:rFonts w:hint="eastAsia"/>
          <w:rtl/>
        </w:rPr>
        <w:t>صَ</w:t>
      </w:r>
      <w:r w:rsidRPr="000368F2">
        <w:rPr>
          <w:rStyle w:val="Chard"/>
          <w:rFonts w:hint="cs"/>
          <w:rtl/>
        </w:rPr>
        <w:t>ٰ</w:t>
      </w:r>
      <w:r w:rsidRPr="000368F2">
        <w:rPr>
          <w:rStyle w:val="Chard"/>
          <w:rFonts w:hint="eastAsia"/>
          <w:rtl/>
        </w:rPr>
        <w:t>دِقِينَ</w:t>
      </w:r>
      <w:r w:rsidRPr="00635BC5">
        <w:rPr>
          <w:rFonts w:cs="Traditional Arabic" w:hint="cs"/>
          <w:rtl/>
          <w:lang w:bidi="fa-IR"/>
        </w:rPr>
        <w:t>﴾</w:t>
      </w:r>
      <w:r>
        <w:rPr>
          <w:rFonts w:cs="B Lotus" w:hint="cs"/>
          <w:b/>
          <w:bCs/>
          <w:rtl/>
          <w:lang w:bidi="fa-IR"/>
        </w:rPr>
        <w:t xml:space="preserve"> </w:t>
      </w:r>
      <w:r w:rsidRPr="000368F2">
        <w:rPr>
          <w:rStyle w:val="Char6"/>
          <w:rFonts w:hint="cs"/>
          <w:rtl/>
        </w:rPr>
        <w:t>[الأنعام: 143].</w:t>
      </w:r>
      <w:r w:rsidRPr="007728A4">
        <w:rPr>
          <w:rFonts w:cs="B Lotus" w:hint="cs"/>
          <w:b/>
          <w:bCs/>
          <w:rtl/>
          <w:lang w:bidi="fa-IR"/>
        </w:rPr>
        <w:t xml:space="preserve"> </w:t>
      </w:r>
      <w:r w:rsidRPr="00635BC5">
        <w:rPr>
          <w:rFonts w:cs="Traditional Arabic" w:hint="cs"/>
          <w:sz w:val="26"/>
          <w:szCs w:val="26"/>
          <w:rtl/>
          <w:lang w:bidi="fa-IR"/>
        </w:rPr>
        <w:t>«</w:t>
      </w:r>
      <w:r w:rsidRPr="000368F2">
        <w:rPr>
          <w:rStyle w:val="Chare"/>
          <w:rFonts w:hint="cs"/>
          <w:rtl/>
        </w:rPr>
        <w:t>اگر راست می‏گویید مرا از حقیقت امر آگاه سازید</w:t>
      </w:r>
      <w:r w:rsidRPr="00635BC5">
        <w:rPr>
          <w:rFonts w:cs="Traditional Arabic" w:hint="cs"/>
          <w:sz w:val="26"/>
          <w:szCs w:val="26"/>
          <w:rtl/>
          <w:lang w:bidi="fa-IR"/>
        </w:rPr>
        <w:t>»</w:t>
      </w:r>
      <w:r w:rsidRPr="000368F2">
        <w:rPr>
          <w:rStyle w:val="Chare"/>
          <w:rFonts w:hint="cs"/>
          <w:rtl/>
        </w:rPr>
        <w:t xml:space="preserve">. </w:t>
      </w:r>
    </w:p>
    <w:p w:rsidR="000368F2" w:rsidRPr="000368F2" w:rsidRDefault="000368F2" w:rsidP="00984D9F">
      <w:pPr>
        <w:spacing w:line="250" w:lineRule="auto"/>
        <w:ind w:firstLine="340"/>
        <w:jc w:val="both"/>
        <w:rPr>
          <w:rStyle w:val="Char4"/>
          <w:rtl/>
        </w:rPr>
      </w:pPr>
      <w:r w:rsidRPr="000368F2">
        <w:rPr>
          <w:rStyle w:val="Char4"/>
          <w:rFonts w:hint="cs"/>
          <w:rtl/>
        </w:rPr>
        <w:t>این وضعیت تمامی‏روایات و احادیث «کافی» است که تعدادشان به بیشتر از شانزده هزار روایت (000/16) می‏رسد. بلکه این، وضعیت تمامی‏روایات اهل تشیع در منابع حدیثی دیگر بدون استثناء است. بنابراین ادعای شیعیان در خصوص روایت از «اهل بیت» از اساس باطل می‏باشد.</w:t>
      </w:r>
    </w:p>
    <w:p w:rsidR="000368F2" w:rsidRPr="007728A4" w:rsidRDefault="000368F2" w:rsidP="000368F2">
      <w:pPr>
        <w:pStyle w:val="a2"/>
        <w:rPr>
          <w:rtl/>
        </w:rPr>
      </w:pPr>
      <w:bookmarkStart w:id="212" w:name="_Toc248254626"/>
      <w:bookmarkStart w:id="213" w:name="_Toc248254704"/>
      <w:bookmarkStart w:id="214" w:name="_Toc248254874"/>
      <w:bookmarkStart w:id="215" w:name="_Toc273283770"/>
      <w:bookmarkStart w:id="216" w:name="_Toc273773339"/>
      <w:bookmarkStart w:id="217" w:name="_Toc372045314"/>
      <w:bookmarkStart w:id="218" w:name="_Toc391741120"/>
      <w:r w:rsidRPr="007728A4">
        <w:rPr>
          <w:rFonts w:hint="cs"/>
          <w:rtl/>
        </w:rPr>
        <w:t>نمونه</w:t>
      </w:r>
      <w:r w:rsidRPr="007728A4">
        <w:rPr>
          <w:rFonts w:hint="eastAsia"/>
          <w:rtl/>
        </w:rPr>
        <w:t>‌</w:t>
      </w:r>
      <w:r w:rsidRPr="007728A4">
        <w:rPr>
          <w:rFonts w:hint="cs"/>
          <w:rtl/>
        </w:rPr>
        <w:t>هایی از اسانید بخاری در کتابش «الصحیح الجامع»</w:t>
      </w:r>
      <w:bookmarkEnd w:id="212"/>
      <w:bookmarkEnd w:id="213"/>
      <w:bookmarkEnd w:id="214"/>
      <w:bookmarkEnd w:id="215"/>
      <w:bookmarkEnd w:id="216"/>
      <w:bookmarkEnd w:id="217"/>
      <w:bookmarkEnd w:id="218"/>
    </w:p>
    <w:p w:rsidR="000368F2" w:rsidRPr="000368F2" w:rsidRDefault="000368F2" w:rsidP="00984D9F">
      <w:pPr>
        <w:spacing w:line="250" w:lineRule="auto"/>
        <w:jc w:val="both"/>
        <w:rPr>
          <w:rStyle w:val="Char4"/>
          <w:rtl/>
        </w:rPr>
      </w:pPr>
      <w:r w:rsidRPr="000368F2">
        <w:rPr>
          <w:rStyle w:val="Char4"/>
          <w:rFonts w:hint="cs"/>
          <w:rtl/>
        </w:rPr>
        <w:t xml:space="preserve">آنچه در زیر می‏آید، اسانید نخست ده حدیث (بدون تکرار) است که امام محمد بن اسماعیل در صحیح خود از علی بن ابی طالب </w:t>
      </w:r>
      <w:r w:rsidRPr="000368F2">
        <w:rPr>
          <w:rStyle w:val="Char4"/>
          <w:rFonts w:hint="cs"/>
          <w:rtl/>
        </w:rPr>
        <w:sym w:font="AGA Arabesque" w:char="F074"/>
      </w:r>
      <w:r w:rsidRPr="000368F2">
        <w:rPr>
          <w:rStyle w:val="Char4"/>
          <w:rFonts w:hint="cs"/>
          <w:rtl/>
        </w:rPr>
        <w:t xml:space="preserve"> روایت نموده است:</w:t>
      </w:r>
    </w:p>
    <w:p w:rsidR="000368F2" w:rsidRPr="00984D9F" w:rsidRDefault="000368F2" w:rsidP="00984D9F">
      <w:pPr>
        <w:numPr>
          <w:ilvl w:val="0"/>
          <w:numId w:val="30"/>
        </w:numPr>
        <w:tabs>
          <w:tab w:val="clear" w:pos="720"/>
          <w:tab w:val="num" w:pos="-1"/>
        </w:tabs>
        <w:spacing w:line="238" w:lineRule="auto"/>
        <w:ind w:left="680" w:hanging="340"/>
        <w:jc w:val="both"/>
        <w:rPr>
          <w:rStyle w:val="Char4"/>
          <w:spacing w:val="-4"/>
        </w:rPr>
      </w:pPr>
      <w:r w:rsidRPr="00984D9F">
        <w:rPr>
          <w:rStyle w:val="Char4"/>
          <w:rFonts w:hint="cs"/>
          <w:spacing w:val="-4"/>
          <w:rtl/>
        </w:rPr>
        <w:t>علی بن جعد به ما گفت که شعبه به ما خبر داد و گفت: منصور به من خبر داد و گفت: از رِبعی بن حِراش شنیدم که گفت: از علی شنیدم که می‏گفت: پیامبر</w:t>
      </w:r>
      <w:r w:rsidR="00F87E56" w:rsidRPr="00984D9F">
        <w:rPr>
          <w:rStyle w:val="Char4"/>
          <w:rFonts w:hint="cs"/>
          <w:spacing w:val="-4"/>
          <w:rtl/>
        </w:rPr>
        <w:t xml:space="preserve"> </w:t>
      </w:r>
      <w:r w:rsidRPr="00984D9F">
        <w:rPr>
          <w:rFonts w:cs="CTraditional Arabic" w:hint="cs"/>
          <w:spacing w:val="-4"/>
          <w:sz w:val="30"/>
          <w:rtl/>
          <w:lang w:bidi="fa-IR"/>
        </w:rPr>
        <w:t>ص</w:t>
      </w:r>
      <w:r w:rsidRPr="00984D9F">
        <w:rPr>
          <w:rStyle w:val="Char4"/>
          <w:rFonts w:hint="cs"/>
          <w:spacing w:val="-4"/>
          <w:rtl/>
        </w:rPr>
        <w:t xml:space="preserve"> فرمودند: </w:t>
      </w:r>
      <w:r w:rsidRPr="00984D9F">
        <w:rPr>
          <w:rFonts w:cs="Traditional Arabic" w:hint="cs"/>
          <w:spacing w:val="-4"/>
          <w:rtl/>
          <w:lang w:bidi="fa-IR"/>
        </w:rPr>
        <w:t>«</w:t>
      </w:r>
      <w:r w:rsidRPr="00984D9F">
        <w:rPr>
          <w:rStyle w:val="Char3"/>
          <w:rFonts w:hint="eastAsia"/>
          <w:spacing w:val="-4"/>
          <w:rtl/>
        </w:rPr>
        <w:t>لاَ</w:t>
      </w:r>
      <w:r w:rsidRPr="00984D9F">
        <w:rPr>
          <w:rStyle w:val="Char3"/>
          <w:spacing w:val="-4"/>
          <w:rtl/>
        </w:rPr>
        <w:t xml:space="preserve"> </w:t>
      </w:r>
      <w:r w:rsidRPr="00984D9F">
        <w:rPr>
          <w:rStyle w:val="Char3"/>
          <w:rFonts w:hint="eastAsia"/>
          <w:spacing w:val="-4"/>
          <w:rtl/>
        </w:rPr>
        <w:t>تَكْذِبُوا</w:t>
      </w:r>
      <w:r w:rsidRPr="00984D9F">
        <w:rPr>
          <w:rStyle w:val="Char3"/>
          <w:spacing w:val="-4"/>
          <w:rtl/>
        </w:rPr>
        <w:t xml:space="preserve"> </w:t>
      </w:r>
      <w:r w:rsidRPr="00984D9F">
        <w:rPr>
          <w:rStyle w:val="Char3"/>
          <w:rFonts w:hint="eastAsia"/>
          <w:spacing w:val="-4"/>
          <w:rtl/>
        </w:rPr>
        <w:t>عَلَىَّ</w:t>
      </w:r>
      <w:r w:rsidRPr="00984D9F">
        <w:rPr>
          <w:rStyle w:val="Char3"/>
          <w:spacing w:val="-4"/>
          <w:rtl/>
        </w:rPr>
        <w:t xml:space="preserve"> </w:t>
      </w:r>
      <w:r w:rsidRPr="00984D9F">
        <w:rPr>
          <w:rStyle w:val="Char3"/>
          <w:rFonts w:hint="eastAsia"/>
          <w:spacing w:val="-4"/>
          <w:rtl/>
        </w:rPr>
        <w:t>،</w:t>
      </w:r>
      <w:r w:rsidRPr="00984D9F">
        <w:rPr>
          <w:rStyle w:val="Char3"/>
          <w:spacing w:val="-4"/>
          <w:rtl/>
        </w:rPr>
        <w:t xml:space="preserve"> </w:t>
      </w:r>
      <w:r w:rsidRPr="00984D9F">
        <w:rPr>
          <w:rStyle w:val="Char3"/>
          <w:rFonts w:hint="eastAsia"/>
          <w:spacing w:val="-4"/>
          <w:rtl/>
        </w:rPr>
        <w:t>فَإِنَّهُ</w:t>
      </w:r>
      <w:r w:rsidRPr="00984D9F">
        <w:rPr>
          <w:rStyle w:val="Char3"/>
          <w:spacing w:val="-4"/>
          <w:rtl/>
        </w:rPr>
        <w:t xml:space="preserve"> </w:t>
      </w:r>
      <w:r w:rsidRPr="00984D9F">
        <w:rPr>
          <w:rStyle w:val="Char3"/>
          <w:rFonts w:hint="eastAsia"/>
          <w:spacing w:val="-4"/>
          <w:rtl/>
        </w:rPr>
        <w:t>مَنْ</w:t>
      </w:r>
      <w:r w:rsidRPr="00984D9F">
        <w:rPr>
          <w:rStyle w:val="Char3"/>
          <w:spacing w:val="-4"/>
          <w:rtl/>
        </w:rPr>
        <w:t xml:space="preserve"> </w:t>
      </w:r>
      <w:r w:rsidRPr="00984D9F">
        <w:rPr>
          <w:rStyle w:val="Char3"/>
          <w:rFonts w:hint="eastAsia"/>
          <w:spacing w:val="-4"/>
          <w:rtl/>
        </w:rPr>
        <w:t>كَذَبَ</w:t>
      </w:r>
      <w:r w:rsidRPr="00984D9F">
        <w:rPr>
          <w:rStyle w:val="Char3"/>
          <w:spacing w:val="-4"/>
          <w:rtl/>
        </w:rPr>
        <w:t xml:space="preserve"> </w:t>
      </w:r>
      <w:r w:rsidRPr="00984D9F">
        <w:rPr>
          <w:rStyle w:val="Char3"/>
          <w:rFonts w:hint="eastAsia"/>
          <w:spacing w:val="-4"/>
          <w:rtl/>
        </w:rPr>
        <w:t>عَلَىَّ</w:t>
      </w:r>
      <w:r w:rsidRPr="00984D9F">
        <w:rPr>
          <w:rStyle w:val="Char3"/>
          <w:spacing w:val="-4"/>
          <w:rtl/>
        </w:rPr>
        <w:t xml:space="preserve"> </w:t>
      </w:r>
      <w:r w:rsidRPr="00984D9F">
        <w:rPr>
          <w:rStyle w:val="Char3"/>
          <w:rFonts w:hint="eastAsia"/>
          <w:spacing w:val="-4"/>
          <w:rtl/>
        </w:rPr>
        <w:t>فَلْيَلِجِ</w:t>
      </w:r>
      <w:r w:rsidRPr="00984D9F">
        <w:rPr>
          <w:rStyle w:val="Char3"/>
          <w:spacing w:val="-4"/>
          <w:rtl/>
        </w:rPr>
        <w:t xml:space="preserve"> </w:t>
      </w:r>
      <w:r w:rsidRPr="00984D9F">
        <w:rPr>
          <w:rStyle w:val="Char3"/>
          <w:rFonts w:hint="eastAsia"/>
          <w:spacing w:val="-4"/>
          <w:rtl/>
        </w:rPr>
        <w:t>النَّارَ</w:t>
      </w:r>
      <w:r w:rsidRPr="00984D9F">
        <w:rPr>
          <w:rFonts w:cs="Traditional Arabic" w:hint="cs"/>
          <w:spacing w:val="-4"/>
          <w:rtl/>
          <w:lang w:bidi="fa-IR"/>
        </w:rPr>
        <w:t>»</w:t>
      </w:r>
      <w:r w:rsidRPr="00984D9F">
        <w:rPr>
          <w:rStyle w:val="Char4"/>
          <w:rFonts w:hint="cs"/>
          <w:spacing w:val="-4"/>
          <w:rtl/>
        </w:rPr>
        <w:t xml:space="preserve">. </w:t>
      </w:r>
      <w:r w:rsidRPr="00984D9F">
        <w:rPr>
          <w:rFonts w:cs="Traditional Arabic" w:hint="cs"/>
          <w:spacing w:val="-4"/>
          <w:sz w:val="26"/>
          <w:szCs w:val="26"/>
          <w:rtl/>
          <w:lang w:bidi="fa-IR"/>
        </w:rPr>
        <w:t>«</w:t>
      </w:r>
      <w:r w:rsidRPr="00984D9F">
        <w:rPr>
          <w:rStyle w:val="Chare"/>
          <w:rFonts w:hint="cs"/>
          <w:spacing w:val="-4"/>
          <w:rtl/>
        </w:rPr>
        <w:t>بر من دروغ نبندید، زیرا هر کس بر من دروغ ببندد، باید به آتش جهنم پناه ببرد</w:t>
      </w:r>
      <w:r w:rsidRPr="00984D9F">
        <w:rPr>
          <w:rFonts w:cs="Traditional Arabic" w:hint="cs"/>
          <w:spacing w:val="-4"/>
          <w:sz w:val="26"/>
          <w:szCs w:val="26"/>
          <w:rtl/>
          <w:lang w:bidi="fa-IR"/>
        </w:rPr>
        <w:t>»</w:t>
      </w:r>
      <w:r w:rsidRPr="00984D9F">
        <w:rPr>
          <w:rStyle w:val="Chare"/>
          <w:rFonts w:hint="cs"/>
          <w:spacing w:val="-4"/>
          <w:rtl/>
        </w:rPr>
        <w:t>.</w:t>
      </w:r>
    </w:p>
    <w:p w:rsidR="000368F2" w:rsidRPr="000368F2" w:rsidRDefault="000368F2" w:rsidP="00984D9F">
      <w:pPr>
        <w:numPr>
          <w:ilvl w:val="0"/>
          <w:numId w:val="30"/>
        </w:numPr>
        <w:tabs>
          <w:tab w:val="clear" w:pos="720"/>
          <w:tab w:val="num" w:pos="-1"/>
        </w:tabs>
        <w:spacing w:line="238" w:lineRule="auto"/>
        <w:ind w:left="680" w:hanging="340"/>
        <w:jc w:val="both"/>
        <w:rPr>
          <w:rStyle w:val="Char4"/>
        </w:rPr>
      </w:pPr>
      <w:r w:rsidRPr="000368F2">
        <w:rPr>
          <w:rStyle w:val="Char4"/>
          <w:rFonts w:hint="cs"/>
          <w:rtl/>
        </w:rPr>
        <w:t xml:space="preserve">محمد بن سلام به ما گفت که وکیع از سفیان، از مُطَرَّف، از شعبی، از ابوجحیفه به ما خبر داد که ابوجحیفه گفت: </w:t>
      </w:r>
      <w:r>
        <w:rPr>
          <w:rFonts w:ascii="Lotus Linotype" w:hAnsi="Lotus Linotype" w:cs="Traditional Arabic" w:hint="cs"/>
          <w:rtl/>
          <w:lang w:bidi="fa-IR"/>
        </w:rPr>
        <w:t>«</w:t>
      </w:r>
      <w:r w:rsidRPr="000368F2">
        <w:rPr>
          <w:rStyle w:val="Char1"/>
          <w:rtl/>
        </w:rPr>
        <w:t xml:space="preserve">قلت </w:t>
      </w:r>
      <w:r w:rsidRPr="000368F2">
        <w:rPr>
          <w:rStyle w:val="Char1"/>
          <w:rFonts w:hint="cs"/>
          <w:rtl/>
        </w:rPr>
        <w:t>لعلي</w:t>
      </w:r>
      <w:r w:rsidRPr="000368F2">
        <w:rPr>
          <w:rStyle w:val="Char1"/>
          <w:rtl/>
        </w:rPr>
        <w:t xml:space="preserve"> بن </w:t>
      </w:r>
      <w:r w:rsidRPr="000368F2">
        <w:rPr>
          <w:rStyle w:val="Char1"/>
          <w:rFonts w:hint="cs"/>
          <w:rtl/>
        </w:rPr>
        <w:t>أبي</w:t>
      </w:r>
      <w:r w:rsidRPr="000368F2">
        <w:rPr>
          <w:rStyle w:val="Char1"/>
          <w:rtl/>
        </w:rPr>
        <w:t xml:space="preserve"> طالب: هل عندکم کتاب؟ قال: لا، إلا</w:t>
      </w:r>
      <w:r w:rsidRPr="000368F2">
        <w:rPr>
          <w:rStyle w:val="Char1"/>
          <w:rFonts w:hint="cs"/>
          <w:rtl/>
        </w:rPr>
        <w:t>َّ</w:t>
      </w:r>
      <w:r w:rsidRPr="000368F2">
        <w:rPr>
          <w:rStyle w:val="Char1"/>
          <w:rtl/>
        </w:rPr>
        <w:t xml:space="preserve"> کتاب الله...</w:t>
      </w:r>
      <w:r w:rsidRPr="00635BC5">
        <w:rPr>
          <w:rFonts w:ascii="Lotus Linotype" w:hAnsi="Lotus Linotype" w:cs="Traditional Arabic" w:hint="cs"/>
          <w:rtl/>
          <w:lang w:bidi="fa-IR"/>
        </w:rPr>
        <w:t>»</w:t>
      </w:r>
      <w:r w:rsidRPr="000368F2">
        <w:rPr>
          <w:rStyle w:val="Chare"/>
          <w:rFonts w:hint="cs"/>
          <w:rtl/>
        </w:rPr>
        <w:t xml:space="preserve"> </w:t>
      </w:r>
      <w:r>
        <w:rPr>
          <w:rFonts w:cs="Traditional Arabic" w:hint="cs"/>
          <w:sz w:val="26"/>
          <w:szCs w:val="26"/>
          <w:rtl/>
          <w:lang w:bidi="fa-IR"/>
        </w:rPr>
        <w:t>«</w:t>
      </w:r>
      <w:r w:rsidRPr="000368F2">
        <w:rPr>
          <w:rStyle w:val="Chare"/>
          <w:rFonts w:hint="cs"/>
          <w:rtl/>
        </w:rPr>
        <w:t>به علی بن ابی طالب گفتم: آیا در نزد شما نوشته‌ای هست؟ گفت: نه، بجز کتاب خدا (قرآن)...</w:t>
      </w:r>
      <w:r w:rsidRPr="00635BC5">
        <w:rPr>
          <w:rFonts w:cs="Traditional Arabic" w:hint="cs"/>
          <w:sz w:val="26"/>
          <w:szCs w:val="26"/>
          <w:rtl/>
          <w:lang w:bidi="fa-IR"/>
        </w:rPr>
        <w:t>»</w:t>
      </w:r>
      <w:r w:rsidRPr="000368F2">
        <w:rPr>
          <w:rStyle w:val="Chare"/>
          <w:rFonts w:hint="cs"/>
          <w:rtl/>
        </w:rPr>
        <w:t>.</w:t>
      </w:r>
    </w:p>
    <w:p w:rsidR="000368F2" w:rsidRPr="000368F2" w:rsidRDefault="000368F2" w:rsidP="00984D9F">
      <w:pPr>
        <w:numPr>
          <w:ilvl w:val="0"/>
          <w:numId w:val="30"/>
        </w:numPr>
        <w:tabs>
          <w:tab w:val="clear" w:pos="720"/>
          <w:tab w:val="num" w:pos="-1"/>
        </w:tabs>
        <w:spacing w:line="238" w:lineRule="auto"/>
        <w:ind w:left="680" w:hanging="340"/>
        <w:jc w:val="both"/>
        <w:rPr>
          <w:rStyle w:val="Char4"/>
        </w:rPr>
      </w:pPr>
      <w:r w:rsidRPr="000368F2">
        <w:rPr>
          <w:rStyle w:val="Char4"/>
          <w:rFonts w:hint="cs"/>
          <w:rtl/>
        </w:rPr>
        <w:t xml:space="preserve">علی گفت: </w:t>
      </w:r>
      <w:r>
        <w:rPr>
          <w:rFonts w:ascii="Lotus Linotype" w:hAnsi="Lotus Linotype" w:cs="Traditional Arabic" w:hint="cs"/>
          <w:rtl/>
          <w:lang w:bidi="fa-IR"/>
        </w:rPr>
        <w:t>«</w:t>
      </w:r>
      <w:r w:rsidRPr="000368F2">
        <w:rPr>
          <w:rStyle w:val="Char1"/>
          <w:rtl/>
        </w:rPr>
        <w:t>حدثوا الناس بما یعرفون...</w:t>
      </w:r>
      <w:r>
        <w:rPr>
          <w:rFonts w:ascii="Lotus Linotype" w:hAnsi="Lotus Linotype" w:cs="Traditional Arabic" w:hint="cs"/>
          <w:rtl/>
          <w:lang w:bidi="fa-IR"/>
        </w:rPr>
        <w:t>»</w:t>
      </w:r>
      <w:r w:rsidRPr="000368F2">
        <w:rPr>
          <w:rStyle w:val="Char4"/>
          <w:rFonts w:hint="cs"/>
          <w:rtl/>
        </w:rPr>
        <w:t>.</w:t>
      </w:r>
      <w:r w:rsidRPr="000368F2">
        <w:rPr>
          <w:rStyle w:val="Chare"/>
          <w:rFonts w:hint="cs"/>
          <w:rtl/>
        </w:rPr>
        <w:t xml:space="preserve"> </w:t>
      </w:r>
      <w:r w:rsidRPr="00635BC5">
        <w:rPr>
          <w:rFonts w:cs="Traditional Arabic" w:hint="cs"/>
          <w:sz w:val="26"/>
          <w:szCs w:val="26"/>
          <w:rtl/>
          <w:lang w:bidi="fa-IR"/>
        </w:rPr>
        <w:t>«</w:t>
      </w:r>
      <w:r w:rsidRPr="000368F2">
        <w:rPr>
          <w:rStyle w:val="Chare"/>
          <w:rFonts w:hint="cs"/>
          <w:rtl/>
        </w:rPr>
        <w:t>با مردم به نسبت فهمشان سخن بگویید...</w:t>
      </w:r>
      <w:r w:rsidRPr="00635BC5">
        <w:rPr>
          <w:rFonts w:cs="Traditional Arabic" w:hint="cs"/>
          <w:sz w:val="26"/>
          <w:szCs w:val="26"/>
          <w:rtl/>
          <w:lang w:bidi="fa-IR"/>
        </w:rPr>
        <w:t>»</w:t>
      </w:r>
      <w:r w:rsidRPr="000368F2">
        <w:rPr>
          <w:rStyle w:val="Char4"/>
          <w:rFonts w:hint="cs"/>
          <w:rtl/>
        </w:rPr>
        <w:t xml:space="preserve"> عبیدالله بن موسی از معروف بن خربوذ، از ابوطفیل، از علی این گفته را روایت کرده است.</w:t>
      </w:r>
    </w:p>
    <w:p w:rsidR="000368F2" w:rsidRPr="000368F2" w:rsidRDefault="000368F2" w:rsidP="00984D9F">
      <w:pPr>
        <w:numPr>
          <w:ilvl w:val="0"/>
          <w:numId w:val="30"/>
        </w:numPr>
        <w:tabs>
          <w:tab w:val="clear" w:pos="720"/>
          <w:tab w:val="num" w:pos="-1"/>
        </w:tabs>
        <w:spacing w:line="238" w:lineRule="auto"/>
        <w:ind w:left="680" w:hanging="340"/>
        <w:jc w:val="both"/>
        <w:rPr>
          <w:rStyle w:val="Char4"/>
        </w:rPr>
      </w:pPr>
      <w:r w:rsidRPr="000368F2">
        <w:rPr>
          <w:rStyle w:val="Char4"/>
          <w:rFonts w:hint="cs"/>
          <w:rtl/>
        </w:rPr>
        <w:t xml:space="preserve">مسدّد به ما خبر داد و گفت که عبدالله بن داود بن اعمش از منذر ثوری، از محمد بن حنیفه و او هم از علی بن ابی طالب روایت کرده که علی گفت: </w:t>
      </w:r>
      <w:r>
        <w:rPr>
          <w:rFonts w:ascii="Lotus Linotype" w:hAnsi="Lotus Linotype" w:cs="Traditional Arabic" w:hint="cs"/>
          <w:rtl/>
          <w:lang w:bidi="fa-IR"/>
        </w:rPr>
        <w:t>«</w:t>
      </w:r>
      <w:r w:rsidRPr="000368F2">
        <w:rPr>
          <w:rStyle w:val="Char1"/>
          <w:rtl/>
        </w:rPr>
        <w:t>کنت رجلاً مذّاء فأمرت ال</w:t>
      </w:r>
      <w:r w:rsidRPr="000368F2">
        <w:rPr>
          <w:rStyle w:val="Char1"/>
          <w:rFonts w:hint="cs"/>
          <w:rtl/>
        </w:rPr>
        <w:t>ـ</w:t>
      </w:r>
      <w:r w:rsidRPr="000368F2">
        <w:rPr>
          <w:rStyle w:val="Char1"/>
          <w:rtl/>
        </w:rPr>
        <w:t>مقداد بن الأسود أن یسأل النبی</w:t>
      </w:r>
      <w:r w:rsidR="00F87E56">
        <w:rPr>
          <w:rStyle w:val="Char1"/>
          <w:rFonts w:hint="cs"/>
          <w:rtl/>
        </w:rPr>
        <w:t xml:space="preserve"> </w:t>
      </w:r>
      <w:r w:rsidRPr="000368F2">
        <w:rPr>
          <w:rStyle w:val="Char1"/>
        </w:rPr>
        <w:sym w:font="AGA Arabesque" w:char="F072"/>
      </w:r>
      <w:r w:rsidRPr="000368F2">
        <w:rPr>
          <w:rStyle w:val="Char1"/>
          <w:rtl/>
        </w:rPr>
        <w:t xml:space="preserve"> فسأله فقال: فیه الوضوء</w:t>
      </w:r>
      <w:r>
        <w:rPr>
          <w:rFonts w:ascii="Lotus Linotype" w:hAnsi="Lotus Linotype" w:cs="Traditional Arabic" w:hint="cs"/>
          <w:rtl/>
          <w:lang w:bidi="fa-IR"/>
        </w:rPr>
        <w:t>»</w:t>
      </w:r>
      <w:r w:rsidRPr="000368F2">
        <w:rPr>
          <w:rStyle w:val="Char4"/>
          <w:rFonts w:hint="cs"/>
          <w:rtl/>
        </w:rPr>
        <w:t xml:space="preserve">. </w:t>
      </w:r>
      <w:r w:rsidRPr="00635BC5">
        <w:rPr>
          <w:rFonts w:cs="Traditional Arabic" w:hint="cs"/>
          <w:sz w:val="26"/>
          <w:szCs w:val="26"/>
          <w:rtl/>
          <w:lang w:bidi="fa-IR"/>
        </w:rPr>
        <w:t>«</w:t>
      </w:r>
      <w:r w:rsidRPr="000368F2">
        <w:rPr>
          <w:rStyle w:val="Chare"/>
          <w:rFonts w:hint="cs"/>
          <w:rtl/>
        </w:rPr>
        <w:t>من مردی مذاء بودم (یعنی زیاد آب مذی از من خارج می‏شد) به مقداد بن اسود گفتم که در این مورد از پیامبر</w:t>
      </w:r>
      <w:r w:rsidR="00F87E56">
        <w:rPr>
          <w:rStyle w:val="Chare"/>
          <w:rFonts w:hint="cs"/>
          <w:rtl/>
        </w:rPr>
        <w:t xml:space="preserve"> </w:t>
      </w:r>
      <w:r w:rsidRPr="00635BC5">
        <w:rPr>
          <w:rFonts w:cs="CTraditional Arabic" w:hint="cs"/>
          <w:rtl/>
          <w:lang w:bidi="fa-IR"/>
        </w:rPr>
        <w:t>ص</w:t>
      </w:r>
      <w:r w:rsidRPr="000368F2">
        <w:rPr>
          <w:rStyle w:val="Chare"/>
          <w:rFonts w:hint="cs"/>
          <w:rtl/>
        </w:rPr>
        <w:t xml:space="preserve"> سؤال کند. او هم از پیامبر</w:t>
      </w:r>
      <w:r w:rsidR="00F87E56">
        <w:rPr>
          <w:rStyle w:val="Chare"/>
          <w:rFonts w:hint="cs"/>
          <w:rtl/>
        </w:rPr>
        <w:t xml:space="preserve"> </w:t>
      </w:r>
      <w:r w:rsidRPr="00635BC5">
        <w:rPr>
          <w:rFonts w:cs="CTraditional Arabic" w:hint="cs"/>
          <w:rtl/>
          <w:lang w:bidi="fa-IR"/>
        </w:rPr>
        <w:t>ص</w:t>
      </w:r>
      <w:r w:rsidRPr="000368F2">
        <w:rPr>
          <w:rStyle w:val="Chare"/>
          <w:rFonts w:hint="cs"/>
          <w:rtl/>
        </w:rPr>
        <w:t xml:space="preserve"> در این باره پرسید. ایشان فرمودند: باید -در هر بار خارج شدن آب مذی- وضو بگیرد</w:t>
      </w:r>
      <w:r w:rsidRPr="00635BC5">
        <w:rPr>
          <w:rFonts w:cs="Traditional Arabic" w:hint="cs"/>
          <w:sz w:val="26"/>
          <w:szCs w:val="26"/>
          <w:rtl/>
          <w:lang w:bidi="fa-IR"/>
        </w:rPr>
        <w:t>»</w:t>
      </w:r>
      <w:r w:rsidRPr="000368F2">
        <w:rPr>
          <w:rStyle w:val="Chare"/>
          <w:rFonts w:hint="cs"/>
          <w:rtl/>
        </w:rPr>
        <w:t>.</w:t>
      </w:r>
    </w:p>
    <w:p w:rsidR="000368F2" w:rsidRPr="00984D9F" w:rsidRDefault="000368F2" w:rsidP="00984D9F">
      <w:pPr>
        <w:numPr>
          <w:ilvl w:val="0"/>
          <w:numId w:val="30"/>
        </w:numPr>
        <w:tabs>
          <w:tab w:val="clear" w:pos="720"/>
          <w:tab w:val="num" w:pos="-1"/>
        </w:tabs>
        <w:spacing w:line="238" w:lineRule="auto"/>
        <w:ind w:left="680" w:hanging="340"/>
        <w:jc w:val="both"/>
        <w:rPr>
          <w:rStyle w:val="Char4"/>
          <w:spacing w:val="-4"/>
        </w:rPr>
      </w:pPr>
      <w:r w:rsidRPr="00984D9F">
        <w:rPr>
          <w:rStyle w:val="Char4"/>
          <w:rFonts w:hint="cs"/>
          <w:spacing w:val="-4"/>
          <w:rtl/>
        </w:rPr>
        <w:t>ابویمان به ما خبر داد و گفت که شعیب از طرف زهری به ما خبر داد و گفت که علی بن حسین به من خبر داده که حسین بن علی به وی خبر داده که علی بن ابی طالب به وی خبر داده که رسول الله</w:t>
      </w:r>
      <w:r w:rsidR="00F87E56" w:rsidRPr="00984D9F">
        <w:rPr>
          <w:rStyle w:val="Char4"/>
          <w:rFonts w:hint="cs"/>
          <w:spacing w:val="-4"/>
          <w:rtl/>
        </w:rPr>
        <w:t xml:space="preserve"> </w:t>
      </w:r>
      <w:r w:rsidRPr="00984D9F">
        <w:rPr>
          <w:rFonts w:cs="CTraditional Arabic" w:hint="cs"/>
          <w:spacing w:val="-4"/>
          <w:sz w:val="30"/>
          <w:rtl/>
          <w:lang w:bidi="fa-IR"/>
        </w:rPr>
        <w:t>ص</w:t>
      </w:r>
      <w:r w:rsidRPr="00984D9F">
        <w:rPr>
          <w:rStyle w:val="Char4"/>
          <w:rFonts w:hint="cs"/>
          <w:spacing w:val="-4"/>
          <w:rtl/>
        </w:rPr>
        <w:t xml:space="preserve"> شبی او و فاطمه، دخترش را زد...</w:t>
      </w:r>
    </w:p>
    <w:p w:rsidR="000368F2" w:rsidRPr="000368F2" w:rsidRDefault="000368F2" w:rsidP="00984D9F">
      <w:pPr>
        <w:numPr>
          <w:ilvl w:val="0"/>
          <w:numId w:val="30"/>
        </w:numPr>
        <w:tabs>
          <w:tab w:val="clear" w:pos="720"/>
          <w:tab w:val="num" w:pos="-1"/>
        </w:tabs>
        <w:spacing w:line="238" w:lineRule="auto"/>
        <w:ind w:left="680" w:hanging="340"/>
        <w:jc w:val="both"/>
        <w:rPr>
          <w:rStyle w:val="Char4"/>
        </w:rPr>
      </w:pPr>
      <w:r w:rsidRPr="000368F2">
        <w:rPr>
          <w:rStyle w:val="Char4"/>
          <w:rFonts w:hint="cs"/>
          <w:rtl/>
        </w:rPr>
        <w:t>عثمان به ما خبر داد و گفت که جریر از منصور، از سعد بن عبیده، از ابوعبدالرحمن، از علی</w:t>
      </w:r>
      <w:r w:rsidR="00F87E56">
        <w:rPr>
          <w:rStyle w:val="Char4"/>
          <w:rFonts w:hint="cs"/>
          <w:rtl/>
        </w:rPr>
        <w:t xml:space="preserve"> </w:t>
      </w:r>
      <w:r w:rsidRPr="00635BC5">
        <w:rPr>
          <w:rFonts w:ascii="B Lotus" w:hAnsi="B Lotus" w:cs="B Lotus" w:hint="cs"/>
          <w:lang w:bidi="fa-IR"/>
        </w:rPr>
        <w:sym w:font="AGA Arabesque" w:char="F074"/>
      </w:r>
      <w:r w:rsidRPr="000368F2">
        <w:rPr>
          <w:rStyle w:val="Char4"/>
          <w:rFonts w:hint="cs"/>
          <w:rtl/>
        </w:rPr>
        <w:t xml:space="preserve"> روایت کرده که او گفت: </w:t>
      </w:r>
      <w:r>
        <w:rPr>
          <w:rFonts w:ascii="Lotus Linotype" w:hAnsi="Lotus Linotype" w:cs="Traditional Arabic" w:hint="cs"/>
          <w:rtl/>
          <w:lang w:bidi="fa-IR"/>
        </w:rPr>
        <w:t>«</w:t>
      </w:r>
      <w:r w:rsidRPr="000368F2">
        <w:rPr>
          <w:rStyle w:val="Char3"/>
          <w:rtl/>
        </w:rPr>
        <w:t>کنا فی بقیع الغرقد فأتانا النبی</w:t>
      </w:r>
      <w:r w:rsidR="00F87E56">
        <w:rPr>
          <w:rStyle w:val="Char3"/>
          <w:rFonts w:hint="cs"/>
          <w:rtl/>
        </w:rPr>
        <w:t xml:space="preserve"> </w:t>
      </w:r>
      <w:r w:rsidRPr="000368F2">
        <w:rPr>
          <w:rStyle w:val="Char3"/>
          <w:rFonts w:hint="cs"/>
        </w:rPr>
        <w:sym w:font="AGA Arabesque" w:char="F072"/>
      </w:r>
      <w:r w:rsidRPr="000368F2">
        <w:rPr>
          <w:rStyle w:val="Char3"/>
          <w:rtl/>
        </w:rPr>
        <w:t xml:space="preserve"> فقعد...</w:t>
      </w:r>
      <w:r>
        <w:rPr>
          <w:rFonts w:ascii="Lotus Linotype" w:hAnsi="Lotus Linotype" w:cs="Traditional Arabic" w:hint="cs"/>
          <w:rtl/>
          <w:lang w:bidi="fa-IR"/>
        </w:rPr>
        <w:t>»</w:t>
      </w:r>
      <w:r w:rsidRPr="000368F2">
        <w:rPr>
          <w:rStyle w:val="Char4"/>
          <w:rFonts w:hint="cs"/>
          <w:rtl/>
        </w:rPr>
        <w:t xml:space="preserve"> </w:t>
      </w:r>
      <w:r w:rsidRPr="000368F2">
        <w:rPr>
          <w:rStyle w:val="Chare"/>
          <w:rFonts w:hint="cs"/>
          <w:rtl/>
        </w:rPr>
        <w:t>«ما، در «</w:t>
      </w:r>
      <w:r w:rsidRPr="000368F2">
        <w:rPr>
          <w:rStyle w:val="Char1"/>
          <w:rtl/>
        </w:rPr>
        <w:t>بقیع الغرقد</w:t>
      </w:r>
      <w:r w:rsidRPr="00635BC5">
        <w:rPr>
          <w:rFonts w:ascii="Lotus Linotype" w:hAnsi="Lotus Linotype" w:cs="B Lotus"/>
          <w:sz w:val="26"/>
          <w:szCs w:val="26"/>
          <w:rtl/>
          <w:lang w:bidi="fa-IR"/>
        </w:rPr>
        <w:t>»</w:t>
      </w:r>
      <w:r w:rsidRPr="00F87E56">
        <w:rPr>
          <w:rStyle w:val="Chare"/>
          <w:vertAlign w:val="superscript"/>
          <w:rtl/>
        </w:rPr>
        <w:footnoteReference w:id="64"/>
      </w:r>
      <w:r w:rsidRPr="000368F2">
        <w:rPr>
          <w:rStyle w:val="Chare"/>
          <w:rFonts w:hint="cs"/>
          <w:rtl/>
        </w:rPr>
        <w:t xml:space="preserve"> بودیم که پیامبر</w:t>
      </w:r>
      <w:r w:rsidR="00F87E56">
        <w:rPr>
          <w:rStyle w:val="Chare"/>
          <w:rFonts w:hint="cs"/>
          <w:rtl/>
        </w:rPr>
        <w:t xml:space="preserve"> </w:t>
      </w:r>
      <w:r w:rsidRPr="00635BC5">
        <w:rPr>
          <w:rFonts w:cs="CTraditional Arabic" w:hint="cs"/>
          <w:szCs w:val="26"/>
          <w:rtl/>
          <w:lang w:bidi="fa-IR"/>
        </w:rPr>
        <w:t>ص</w:t>
      </w:r>
      <w:r w:rsidRPr="000368F2">
        <w:rPr>
          <w:rStyle w:val="Chare"/>
          <w:rFonts w:hint="cs"/>
          <w:rtl/>
        </w:rPr>
        <w:t xml:space="preserve"> نزد ما آمد و نشست...</w:t>
      </w:r>
      <w:r w:rsidRPr="00635BC5">
        <w:rPr>
          <w:rFonts w:cs="Traditional Arabic" w:hint="cs"/>
          <w:sz w:val="26"/>
          <w:szCs w:val="26"/>
          <w:rtl/>
          <w:lang w:bidi="fa-IR"/>
        </w:rPr>
        <w:t>»</w:t>
      </w:r>
      <w:r w:rsidRPr="000368F2">
        <w:rPr>
          <w:rStyle w:val="Chare"/>
          <w:rFonts w:hint="cs"/>
          <w:rtl/>
        </w:rPr>
        <w:t>.</w:t>
      </w:r>
    </w:p>
    <w:p w:rsidR="000368F2" w:rsidRPr="00F87E56" w:rsidRDefault="000368F2" w:rsidP="00984D9F">
      <w:pPr>
        <w:numPr>
          <w:ilvl w:val="0"/>
          <w:numId w:val="30"/>
        </w:numPr>
        <w:tabs>
          <w:tab w:val="clear" w:pos="720"/>
          <w:tab w:val="num" w:pos="-1"/>
        </w:tabs>
        <w:spacing w:line="238" w:lineRule="auto"/>
        <w:ind w:left="680" w:hanging="340"/>
        <w:jc w:val="both"/>
        <w:rPr>
          <w:rStyle w:val="Char4"/>
          <w:spacing w:val="-4"/>
        </w:rPr>
      </w:pPr>
      <w:r w:rsidRPr="00F87E56">
        <w:rPr>
          <w:rStyle w:val="Char4"/>
          <w:rFonts w:hint="cs"/>
          <w:spacing w:val="-4"/>
          <w:rtl/>
        </w:rPr>
        <w:t xml:space="preserve">محمد بن بشار به ما خبر داده و گفت که غندر به ما خبر داده و گفت که شعبه از حکم، از علی بن حسین، از مروان بن حکم روایت کرده که مروان بن حکم گفت: </w:t>
      </w:r>
      <w:r w:rsidRPr="00F87E56">
        <w:rPr>
          <w:rFonts w:ascii="Lotus Linotype" w:hAnsi="Lotus Linotype" w:cs="Traditional Arabic" w:hint="cs"/>
          <w:spacing w:val="-4"/>
          <w:rtl/>
          <w:lang w:bidi="fa-IR"/>
        </w:rPr>
        <w:t>«</w:t>
      </w:r>
      <w:r w:rsidRPr="00F87E56">
        <w:rPr>
          <w:rStyle w:val="Char1"/>
          <w:spacing w:val="-4"/>
          <w:rtl/>
        </w:rPr>
        <w:t>شهدت عثمان وعلیاً</w:t>
      </w:r>
      <w:r w:rsidRPr="00F87E56">
        <w:rPr>
          <w:rStyle w:val="Char1"/>
          <w:rFonts w:hint="cs"/>
          <w:spacing w:val="-4"/>
          <w:rtl/>
        </w:rPr>
        <w:t>ب</w:t>
      </w:r>
      <w:r w:rsidRPr="00F87E56">
        <w:rPr>
          <w:rStyle w:val="Char1"/>
          <w:spacing w:val="-4"/>
          <w:rtl/>
        </w:rPr>
        <w:t>...</w:t>
      </w:r>
      <w:r w:rsidRPr="00F87E56">
        <w:rPr>
          <w:rFonts w:ascii="Lotus Linotype" w:hAnsi="Lotus Linotype" w:cs="Traditional Arabic" w:hint="cs"/>
          <w:spacing w:val="-4"/>
          <w:rtl/>
          <w:lang w:bidi="fa-IR"/>
        </w:rPr>
        <w:t>»</w:t>
      </w:r>
      <w:r w:rsidRPr="00F87E56">
        <w:rPr>
          <w:rStyle w:val="Char4"/>
          <w:rFonts w:hint="cs"/>
          <w:spacing w:val="-4"/>
          <w:rtl/>
        </w:rPr>
        <w:t xml:space="preserve"> </w:t>
      </w:r>
      <w:r w:rsidRPr="00F87E56">
        <w:rPr>
          <w:rFonts w:cs="Traditional Arabic" w:hint="cs"/>
          <w:spacing w:val="-4"/>
          <w:sz w:val="26"/>
          <w:szCs w:val="26"/>
          <w:rtl/>
          <w:lang w:bidi="fa-IR"/>
        </w:rPr>
        <w:t>«</w:t>
      </w:r>
      <w:r w:rsidRPr="00F87E56">
        <w:rPr>
          <w:rStyle w:val="Chare"/>
          <w:rFonts w:hint="cs"/>
          <w:spacing w:val="-4"/>
          <w:rtl/>
        </w:rPr>
        <w:t>عثمان و علی</w:t>
      </w:r>
      <w:r w:rsidR="00F87E56" w:rsidRPr="00F87E56">
        <w:rPr>
          <w:rStyle w:val="Chare"/>
          <w:rFonts w:hint="cs"/>
          <w:spacing w:val="-4"/>
          <w:rtl/>
        </w:rPr>
        <w:t xml:space="preserve"> </w:t>
      </w:r>
      <w:r w:rsidRPr="00F87E56">
        <w:rPr>
          <w:rFonts w:cs="CTraditional Arabic" w:hint="cs"/>
          <w:spacing w:val="-4"/>
          <w:sz w:val="26"/>
          <w:szCs w:val="26"/>
          <w:rtl/>
          <w:lang w:bidi="fa-IR"/>
        </w:rPr>
        <w:t>ب</w:t>
      </w:r>
      <w:r w:rsidRPr="00F87E56">
        <w:rPr>
          <w:rStyle w:val="Chare"/>
          <w:rFonts w:hint="cs"/>
          <w:spacing w:val="-4"/>
          <w:rtl/>
        </w:rPr>
        <w:t xml:space="preserve"> را دیدم...</w:t>
      </w:r>
      <w:r w:rsidRPr="00F87E56">
        <w:rPr>
          <w:rFonts w:cs="Traditional Arabic" w:hint="cs"/>
          <w:spacing w:val="-4"/>
          <w:sz w:val="26"/>
          <w:szCs w:val="26"/>
          <w:rtl/>
          <w:lang w:bidi="fa-IR"/>
        </w:rPr>
        <w:t>»</w:t>
      </w:r>
      <w:r w:rsidRPr="00F87E56">
        <w:rPr>
          <w:rStyle w:val="Chare"/>
          <w:rFonts w:hint="cs"/>
          <w:spacing w:val="-4"/>
          <w:rtl/>
        </w:rPr>
        <w:t>.</w:t>
      </w:r>
    </w:p>
    <w:p w:rsidR="000368F2" w:rsidRPr="000368F2" w:rsidRDefault="000368F2" w:rsidP="00984D9F">
      <w:pPr>
        <w:numPr>
          <w:ilvl w:val="0"/>
          <w:numId w:val="30"/>
        </w:numPr>
        <w:tabs>
          <w:tab w:val="clear" w:pos="720"/>
          <w:tab w:val="num" w:pos="-1"/>
        </w:tabs>
        <w:spacing w:line="238" w:lineRule="auto"/>
        <w:ind w:left="680" w:hanging="340"/>
        <w:jc w:val="both"/>
        <w:rPr>
          <w:rStyle w:val="Char4"/>
        </w:rPr>
      </w:pPr>
      <w:r w:rsidRPr="000368F2">
        <w:rPr>
          <w:rStyle w:val="Char4"/>
          <w:rFonts w:hint="cs"/>
          <w:rtl/>
        </w:rPr>
        <w:t>قبیصه به ما خبر داد که سفیان از طرف ابن ابونجیح، از مجاهد، از عبدالرحمن بن ابولیلی، از علی</w:t>
      </w:r>
      <w:r w:rsidR="00F87E56">
        <w:rPr>
          <w:rStyle w:val="Char4"/>
          <w:rFonts w:hint="cs"/>
          <w:rtl/>
        </w:rPr>
        <w:t xml:space="preserve"> </w:t>
      </w:r>
      <w:r w:rsidRPr="00635BC5">
        <w:rPr>
          <w:rFonts w:ascii="B Lotus" w:hAnsi="B Lotus" w:cs="B Lotus" w:hint="cs"/>
          <w:lang w:bidi="fa-IR"/>
        </w:rPr>
        <w:sym w:font="AGA Arabesque" w:char="F074"/>
      </w:r>
      <w:r w:rsidRPr="000368F2">
        <w:rPr>
          <w:rStyle w:val="Char4"/>
          <w:rFonts w:hint="cs"/>
          <w:rtl/>
        </w:rPr>
        <w:t xml:space="preserve"> به ما خبر داد که علی</w:t>
      </w:r>
      <w:r w:rsidR="00F87E56">
        <w:rPr>
          <w:rStyle w:val="Char4"/>
          <w:rFonts w:hint="cs"/>
          <w:rtl/>
        </w:rPr>
        <w:t xml:space="preserve"> </w:t>
      </w:r>
      <w:r w:rsidRPr="000368F2">
        <w:rPr>
          <w:rStyle w:val="Char4"/>
          <w:rFonts w:hint="cs"/>
          <w:rtl/>
        </w:rPr>
        <w:sym w:font="AGA Arabesque" w:char="F074"/>
      </w:r>
      <w:r w:rsidRPr="000368F2">
        <w:rPr>
          <w:rStyle w:val="Char4"/>
          <w:rFonts w:hint="cs"/>
          <w:rtl/>
        </w:rPr>
        <w:t xml:space="preserve"> گفت: </w:t>
      </w:r>
      <w:r>
        <w:rPr>
          <w:rFonts w:ascii="Lotus Linotype" w:hAnsi="Lotus Linotype" w:cs="Traditional Arabic" w:hint="cs"/>
          <w:rtl/>
          <w:lang w:bidi="fa-IR"/>
        </w:rPr>
        <w:t>«</w:t>
      </w:r>
      <w:r w:rsidRPr="000368F2">
        <w:rPr>
          <w:rStyle w:val="Char1"/>
          <w:rtl/>
        </w:rPr>
        <w:t>أمرنی رسول الله</w:t>
      </w:r>
      <w:r w:rsidR="000C0537">
        <w:rPr>
          <w:rStyle w:val="Char1"/>
          <w:rFonts w:hint="cs"/>
          <w:rtl/>
        </w:rPr>
        <w:t xml:space="preserve"> </w:t>
      </w:r>
      <w:r w:rsidRPr="000368F2">
        <w:rPr>
          <w:rStyle w:val="Char1"/>
          <w:rFonts w:hint="cs"/>
        </w:rPr>
        <w:sym w:font="AGA Arabesque" w:char="F072"/>
      </w:r>
      <w:r w:rsidRPr="000368F2">
        <w:rPr>
          <w:rStyle w:val="Char1"/>
          <w:rtl/>
        </w:rPr>
        <w:t xml:space="preserve"> أن أتصدق بجلال البُدن التی نحرت وجلودها</w:t>
      </w:r>
      <w:r>
        <w:rPr>
          <w:rFonts w:ascii="Lotus Linotype" w:hAnsi="Lotus Linotype" w:cs="Traditional Arabic" w:hint="cs"/>
          <w:rtl/>
          <w:lang w:bidi="fa-IR"/>
        </w:rPr>
        <w:t>»</w:t>
      </w:r>
      <w:r w:rsidRPr="000368F2">
        <w:rPr>
          <w:rStyle w:val="Char4"/>
          <w:rFonts w:hint="cs"/>
          <w:rtl/>
        </w:rPr>
        <w:t xml:space="preserve"> </w:t>
      </w:r>
      <w:r w:rsidRPr="00635BC5">
        <w:rPr>
          <w:rFonts w:cs="Traditional Arabic" w:hint="cs"/>
          <w:sz w:val="26"/>
          <w:szCs w:val="26"/>
          <w:rtl/>
          <w:lang w:bidi="fa-IR"/>
        </w:rPr>
        <w:t>«</w:t>
      </w:r>
      <w:r w:rsidRPr="000368F2">
        <w:rPr>
          <w:rStyle w:val="Chare"/>
          <w:rFonts w:hint="cs"/>
          <w:rtl/>
        </w:rPr>
        <w:t>رسول الله</w:t>
      </w:r>
      <w:r w:rsidR="000C0537">
        <w:rPr>
          <w:rStyle w:val="Chare"/>
          <w:rFonts w:hint="cs"/>
          <w:rtl/>
        </w:rPr>
        <w:t xml:space="preserve"> </w:t>
      </w:r>
      <w:r w:rsidRPr="00635BC5">
        <w:rPr>
          <w:rFonts w:cs="CTraditional Arabic" w:hint="cs"/>
          <w:sz w:val="26"/>
          <w:szCs w:val="24"/>
          <w:rtl/>
          <w:lang w:bidi="fa-IR"/>
        </w:rPr>
        <w:t>ص</w:t>
      </w:r>
      <w:r w:rsidRPr="000368F2">
        <w:rPr>
          <w:rStyle w:val="Chare"/>
          <w:rFonts w:hint="cs"/>
          <w:rtl/>
        </w:rPr>
        <w:t xml:space="preserve"> به من امر فرمود که پوشش شتران قربانی و پوست</w:t>
      </w:r>
      <w:r w:rsidRPr="000368F2">
        <w:rPr>
          <w:rStyle w:val="Chare"/>
          <w:rFonts w:hint="eastAsia"/>
          <w:rtl/>
        </w:rPr>
        <w:t>‌</w:t>
      </w:r>
      <w:r w:rsidRPr="000368F2">
        <w:rPr>
          <w:rStyle w:val="Chare"/>
          <w:rFonts w:hint="cs"/>
          <w:rtl/>
        </w:rPr>
        <w:t>هایشان را به صدقه بدهم</w:t>
      </w:r>
      <w:r w:rsidRPr="00635BC5">
        <w:rPr>
          <w:rFonts w:cs="Traditional Arabic" w:hint="cs"/>
          <w:sz w:val="26"/>
          <w:szCs w:val="26"/>
          <w:rtl/>
          <w:lang w:bidi="fa-IR"/>
        </w:rPr>
        <w:t>»</w:t>
      </w:r>
      <w:r w:rsidRPr="000368F2">
        <w:rPr>
          <w:rStyle w:val="Chare"/>
          <w:rFonts w:hint="cs"/>
          <w:rtl/>
        </w:rPr>
        <w:t>.</w:t>
      </w:r>
    </w:p>
    <w:p w:rsidR="000368F2" w:rsidRPr="000368F2" w:rsidRDefault="000368F2" w:rsidP="00984D9F">
      <w:pPr>
        <w:widowControl w:val="0"/>
        <w:numPr>
          <w:ilvl w:val="0"/>
          <w:numId w:val="30"/>
        </w:numPr>
        <w:tabs>
          <w:tab w:val="clear" w:pos="720"/>
          <w:tab w:val="num" w:pos="-1"/>
        </w:tabs>
        <w:spacing w:line="238" w:lineRule="auto"/>
        <w:ind w:left="680" w:hanging="340"/>
        <w:jc w:val="both"/>
        <w:rPr>
          <w:rStyle w:val="Char4"/>
        </w:rPr>
      </w:pPr>
      <w:r w:rsidRPr="000368F2">
        <w:rPr>
          <w:rStyle w:val="Char4"/>
          <w:rFonts w:hint="cs"/>
          <w:rtl/>
        </w:rPr>
        <w:t>محمد بن کثیر به ما خبر داد که سفیان به ما خبر داد و گفت: ابن ابونجیح از طرف مجاهد، از عبدالرحمن بن ابولیلی، از علی</w:t>
      </w:r>
      <w:r w:rsidR="000C0537">
        <w:rPr>
          <w:rStyle w:val="Char4"/>
          <w:rFonts w:hint="cs"/>
          <w:rtl/>
        </w:rPr>
        <w:t xml:space="preserve"> </w:t>
      </w:r>
      <w:r w:rsidRPr="00635BC5">
        <w:rPr>
          <w:rFonts w:ascii="B Lotus" w:hAnsi="B Lotus" w:cs="B Lotus" w:hint="cs"/>
          <w:lang w:bidi="fa-IR"/>
        </w:rPr>
        <w:sym w:font="AGA Arabesque" w:char="F074"/>
      </w:r>
      <w:r w:rsidRPr="000368F2">
        <w:rPr>
          <w:rStyle w:val="Char4"/>
          <w:rFonts w:hint="cs"/>
          <w:rtl/>
        </w:rPr>
        <w:t xml:space="preserve"> به من خبر داده که او گفت:  </w:t>
      </w:r>
      <w:r>
        <w:rPr>
          <w:rFonts w:ascii="Lotus Linotype" w:hAnsi="Lotus Linotype" w:cs="Traditional Arabic" w:hint="cs"/>
          <w:rtl/>
          <w:lang w:bidi="fa-IR"/>
        </w:rPr>
        <w:t>«</w:t>
      </w:r>
      <w:r w:rsidRPr="000368F2">
        <w:rPr>
          <w:rStyle w:val="Char1"/>
          <w:rtl/>
        </w:rPr>
        <w:t>بعثنی النبی</w:t>
      </w:r>
      <w:r w:rsidR="000C0537">
        <w:rPr>
          <w:rStyle w:val="Char1"/>
          <w:rFonts w:hint="cs"/>
          <w:rtl/>
        </w:rPr>
        <w:t xml:space="preserve"> </w:t>
      </w:r>
      <w:r w:rsidRPr="000368F2">
        <w:rPr>
          <w:rStyle w:val="Char1"/>
          <w:rFonts w:hint="cs"/>
        </w:rPr>
        <w:sym w:font="AGA Arabesque" w:char="F072"/>
      </w:r>
      <w:r w:rsidRPr="000368F2">
        <w:rPr>
          <w:rStyle w:val="Char1"/>
          <w:rtl/>
        </w:rPr>
        <w:t xml:space="preserve"> فقمت علی البدن...</w:t>
      </w:r>
      <w:r>
        <w:rPr>
          <w:rFonts w:ascii="Lotus Linotype" w:hAnsi="Lotus Linotype" w:cs="Traditional Arabic" w:hint="cs"/>
          <w:rtl/>
          <w:lang w:bidi="fa-IR"/>
        </w:rPr>
        <w:t>»</w:t>
      </w:r>
      <w:r w:rsidRPr="000368F2">
        <w:rPr>
          <w:rStyle w:val="Char4"/>
          <w:rFonts w:hint="cs"/>
          <w:rtl/>
        </w:rPr>
        <w:t xml:space="preserve"> </w:t>
      </w:r>
      <w:r w:rsidRPr="00635BC5">
        <w:rPr>
          <w:rFonts w:cs="Traditional Arabic" w:hint="cs"/>
          <w:sz w:val="26"/>
          <w:szCs w:val="26"/>
          <w:rtl/>
          <w:lang w:bidi="fa-IR"/>
        </w:rPr>
        <w:t>«</w:t>
      </w:r>
      <w:r w:rsidRPr="000368F2">
        <w:rPr>
          <w:rStyle w:val="Chare"/>
          <w:rFonts w:hint="cs"/>
          <w:rtl/>
        </w:rPr>
        <w:t>پیامبر</w:t>
      </w:r>
      <w:r w:rsidR="000C0537">
        <w:rPr>
          <w:rStyle w:val="Chare"/>
          <w:rFonts w:hint="cs"/>
          <w:rtl/>
        </w:rPr>
        <w:t xml:space="preserve"> </w:t>
      </w:r>
      <w:r w:rsidRPr="00635BC5">
        <w:rPr>
          <w:rFonts w:cs="CTraditional Arabic" w:hint="cs"/>
          <w:szCs w:val="26"/>
          <w:rtl/>
          <w:lang w:bidi="fa-IR"/>
        </w:rPr>
        <w:t>ص</w:t>
      </w:r>
      <w:r w:rsidRPr="000368F2">
        <w:rPr>
          <w:rStyle w:val="Chare"/>
          <w:rFonts w:hint="cs"/>
          <w:rtl/>
        </w:rPr>
        <w:t xml:space="preserve"> به دنبال من فرستاد و من بلافاصله حاضر شدم...</w:t>
      </w:r>
      <w:r w:rsidRPr="00635BC5">
        <w:rPr>
          <w:rFonts w:cs="Traditional Arabic" w:hint="cs"/>
          <w:sz w:val="26"/>
          <w:szCs w:val="26"/>
          <w:rtl/>
          <w:lang w:bidi="fa-IR"/>
        </w:rPr>
        <w:t>»</w:t>
      </w:r>
      <w:r w:rsidRPr="000368F2">
        <w:rPr>
          <w:rStyle w:val="Chare"/>
          <w:rFonts w:hint="cs"/>
          <w:rtl/>
        </w:rPr>
        <w:t>.</w:t>
      </w:r>
    </w:p>
    <w:p w:rsidR="000368F2" w:rsidRPr="000368F2" w:rsidRDefault="000368F2" w:rsidP="00984D9F">
      <w:pPr>
        <w:widowControl w:val="0"/>
        <w:numPr>
          <w:ilvl w:val="0"/>
          <w:numId w:val="30"/>
        </w:numPr>
        <w:tabs>
          <w:tab w:val="clear" w:pos="720"/>
          <w:tab w:val="num" w:pos="-1"/>
        </w:tabs>
        <w:spacing w:line="238" w:lineRule="auto"/>
        <w:ind w:left="680" w:hanging="340"/>
        <w:jc w:val="both"/>
        <w:rPr>
          <w:rStyle w:val="Char4"/>
        </w:rPr>
      </w:pPr>
      <w:r w:rsidRPr="000368F2">
        <w:rPr>
          <w:rStyle w:val="Char4"/>
          <w:rFonts w:hint="cs"/>
          <w:rtl/>
        </w:rPr>
        <w:t>عَبدان به ما خبر داده که عبدالله به ما خبر داده که یونس از ابن شهاب روایت کرده که گفت: علی بن حسین به من خبر داد که حسین بن علی به او خبر داده که علی</w:t>
      </w:r>
      <w:r w:rsidR="000C0537">
        <w:rPr>
          <w:rStyle w:val="Char4"/>
          <w:rFonts w:hint="cs"/>
          <w:rtl/>
        </w:rPr>
        <w:t xml:space="preserve"> </w:t>
      </w:r>
      <w:r w:rsidRPr="008E194C">
        <w:rPr>
          <w:rFonts w:ascii="B Lotus" w:hAnsi="B Lotus" w:cs="B Lotus" w:hint="cs"/>
          <w:lang w:bidi="fa-IR"/>
        </w:rPr>
        <w:sym w:font="AGA Arabesque" w:char="F075"/>
      </w:r>
      <w:r w:rsidRPr="000368F2">
        <w:rPr>
          <w:rStyle w:val="Char4"/>
          <w:rFonts w:hint="cs"/>
          <w:rtl/>
        </w:rPr>
        <w:t xml:space="preserve"> گفت: </w:t>
      </w:r>
      <w:r>
        <w:rPr>
          <w:rFonts w:ascii="Lotus Linotype" w:hAnsi="Lotus Linotype" w:cs="Traditional Arabic" w:hint="cs"/>
          <w:rtl/>
          <w:lang w:bidi="fa-IR"/>
        </w:rPr>
        <w:t>«</w:t>
      </w:r>
      <w:r w:rsidRPr="000368F2">
        <w:rPr>
          <w:rStyle w:val="Char1"/>
          <w:rtl/>
        </w:rPr>
        <w:t>کانت لی شارف من نصیبی من الغنم...</w:t>
      </w:r>
      <w:r>
        <w:rPr>
          <w:rFonts w:ascii="Lotus Linotype" w:hAnsi="Lotus Linotype" w:cs="Traditional Arabic" w:hint="cs"/>
          <w:rtl/>
          <w:lang w:bidi="fa-IR"/>
        </w:rPr>
        <w:t xml:space="preserve"> »</w:t>
      </w:r>
      <w:r w:rsidRPr="000368F2">
        <w:rPr>
          <w:rStyle w:val="Char4"/>
          <w:rFonts w:hint="cs"/>
          <w:rtl/>
        </w:rPr>
        <w:t xml:space="preserve"> </w:t>
      </w:r>
      <w:r w:rsidRPr="00635BC5">
        <w:rPr>
          <w:rFonts w:cs="Traditional Arabic" w:hint="cs"/>
          <w:sz w:val="26"/>
          <w:szCs w:val="26"/>
          <w:rtl/>
          <w:lang w:bidi="fa-IR"/>
        </w:rPr>
        <w:t>«</w:t>
      </w:r>
      <w:r w:rsidRPr="000368F2">
        <w:rPr>
          <w:rStyle w:val="Chare"/>
          <w:rFonts w:hint="cs"/>
          <w:rtl/>
        </w:rPr>
        <w:t>چند تا ماده شتر پر سال سهم من بود...</w:t>
      </w:r>
      <w:r w:rsidRPr="00635BC5">
        <w:rPr>
          <w:rFonts w:cs="Traditional Arabic" w:hint="cs"/>
          <w:sz w:val="26"/>
          <w:szCs w:val="26"/>
          <w:rtl/>
          <w:lang w:bidi="fa-IR"/>
        </w:rPr>
        <w:t>»</w:t>
      </w:r>
      <w:r w:rsidRPr="000368F2">
        <w:rPr>
          <w:rStyle w:val="Chare"/>
          <w:rFonts w:hint="cs"/>
          <w:rtl/>
        </w:rPr>
        <w:t>.</w:t>
      </w:r>
    </w:p>
    <w:p w:rsidR="000368F2" w:rsidRPr="000368F2" w:rsidRDefault="000368F2" w:rsidP="00984D9F">
      <w:pPr>
        <w:ind w:firstLine="340"/>
        <w:jc w:val="both"/>
        <w:rPr>
          <w:rStyle w:val="Char4"/>
          <w:rtl/>
        </w:rPr>
      </w:pPr>
      <w:r w:rsidRPr="000368F2">
        <w:rPr>
          <w:rStyle w:val="Char4"/>
          <w:rFonts w:hint="cs"/>
          <w:rtl/>
        </w:rPr>
        <w:t>اینها اسانید بخاری هستند و آنها اسانید کلینی. پس آیا برتری‌ای برای اسانید کلینی بر اسانید بخاری می‏بینی طوری که بتوان گفت: همانا شیعه روایات خود را از اهل بیت می‏گیرند؟ و اهل سنت از اهل بیت احادیث روایت نمی‏کنند؟</w:t>
      </w:r>
    </w:p>
    <w:p w:rsidR="000368F2" w:rsidRPr="00984D9F" w:rsidRDefault="000368F2" w:rsidP="00984D9F">
      <w:pPr>
        <w:spacing w:after="120"/>
        <w:ind w:firstLine="340"/>
        <w:jc w:val="both"/>
        <w:rPr>
          <w:rFonts w:cs="B Lotus"/>
          <w:b/>
          <w:bCs/>
          <w:spacing w:val="-4"/>
          <w:szCs w:val="24"/>
          <w:rtl/>
          <w:lang w:bidi="fa-IR"/>
        </w:rPr>
      </w:pPr>
      <w:r w:rsidRPr="00984D9F">
        <w:rPr>
          <w:rStyle w:val="Char4"/>
          <w:rFonts w:hint="cs"/>
          <w:spacing w:val="-2"/>
          <w:rtl/>
        </w:rPr>
        <w:t>همانا تمامی ‏آنچه که کلینی و بعد از او سایر نویسندگان منابع حدیثی شیعه انجام داده</w:t>
      </w:r>
      <w:r w:rsidRPr="00984D9F">
        <w:rPr>
          <w:rStyle w:val="Char4"/>
          <w:rFonts w:hint="eastAsia"/>
          <w:spacing w:val="-2"/>
          <w:rtl/>
        </w:rPr>
        <w:t>‏</w:t>
      </w:r>
      <w:r w:rsidRPr="00984D9F">
        <w:rPr>
          <w:rStyle w:val="Char4"/>
          <w:rFonts w:hint="cs"/>
          <w:spacing w:val="-2"/>
          <w:rtl/>
        </w:rPr>
        <w:t>اند، این است که روایتی را آورده‌اند که به یکی از ائمه منتهی می‏شود ولی تمامی‏ راویانی که در سلسله سند آن احادیث هستند، از ائمه اهل بیت و حتی عموم اهل بیت نیستند. در حالی که بخاری احادیث را با سلسله اسنادی روایت می‏کند که به رسول الله</w:t>
      </w:r>
      <w:r w:rsidR="000C0537" w:rsidRPr="00984D9F">
        <w:rPr>
          <w:rStyle w:val="Char4"/>
          <w:rFonts w:hint="cs"/>
          <w:spacing w:val="-2"/>
          <w:rtl/>
        </w:rPr>
        <w:t xml:space="preserve"> </w:t>
      </w:r>
      <w:r w:rsidRPr="00984D9F">
        <w:rPr>
          <w:rFonts w:cs="CTraditional Arabic" w:hint="cs"/>
          <w:spacing w:val="-2"/>
          <w:sz w:val="30"/>
          <w:rtl/>
          <w:lang w:bidi="fa-IR"/>
        </w:rPr>
        <w:t>ص</w:t>
      </w:r>
      <w:r w:rsidRPr="00984D9F">
        <w:rPr>
          <w:rStyle w:val="Char4"/>
          <w:rFonts w:hint="cs"/>
          <w:spacing w:val="-2"/>
          <w:rtl/>
        </w:rPr>
        <w:t xml:space="preserve"> </w:t>
      </w:r>
      <w:r w:rsidRPr="00984D9F">
        <w:rPr>
          <w:rStyle w:val="Char4"/>
          <w:rFonts w:hint="cs"/>
          <w:spacing w:val="-4"/>
          <w:rtl/>
        </w:rPr>
        <w:t>منتهی می‏شود. اگر ما فرض کنیم که همه راویان بین بخاری و رسول الله</w:t>
      </w:r>
      <w:r w:rsidRPr="00984D9F">
        <w:rPr>
          <w:rFonts w:cs="CTraditional Arabic" w:hint="cs"/>
          <w:spacing w:val="-4"/>
          <w:sz w:val="30"/>
          <w:rtl/>
          <w:lang w:bidi="fa-IR"/>
        </w:rPr>
        <w:t>ص</w:t>
      </w:r>
      <w:r w:rsidRPr="00984D9F">
        <w:rPr>
          <w:rStyle w:val="Char4"/>
          <w:rFonts w:hint="cs"/>
          <w:spacing w:val="-4"/>
          <w:rtl/>
        </w:rPr>
        <w:t xml:space="preserve"> از اهل بیت نیستند، پس در این صورت امتیاز روایات کلینی و دیگر راویان شیعه بر روایات بخاری چیست؟ آنها هم از افرادی روایت کرده‌اند که از اهل بیت نیستند! اما در واقع امتیاز حقیقی، از آنِ راویان اهل سنت است، زیرا آنان از خود رسول الله</w:t>
      </w:r>
      <w:r w:rsidR="000C0537" w:rsidRPr="00984D9F">
        <w:rPr>
          <w:rStyle w:val="Char4"/>
          <w:rFonts w:hint="cs"/>
          <w:spacing w:val="-4"/>
          <w:rtl/>
        </w:rPr>
        <w:t xml:space="preserve"> </w:t>
      </w:r>
      <w:r w:rsidRPr="00984D9F">
        <w:rPr>
          <w:rFonts w:cs="CTraditional Arabic" w:hint="cs"/>
          <w:spacing w:val="-4"/>
          <w:sz w:val="30"/>
          <w:rtl/>
          <w:lang w:bidi="fa-IR"/>
        </w:rPr>
        <w:t>ص</w:t>
      </w:r>
      <w:r w:rsidRPr="00984D9F">
        <w:rPr>
          <w:rStyle w:val="Char4"/>
          <w:rFonts w:hint="cs"/>
          <w:spacing w:val="-4"/>
          <w:rtl/>
        </w:rPr>
        <w:t xml:space="preserve"> حدیث روایت کرده‌اند در حالی که راویان شیعه از ائمه و غالباً از جعفر بن محمد حدیث روایت کرده‌اند. و بدون شک روایت حدیث از پیامبر</w:t>
      </w:r>
      <w:r w:rsidR="000C0537" w:rsidRPr="00984D9F">
        <w:rPr>
          <w:rStyle w:val="Char4"/>
          <w:rFonts w:hint="cs"/>
          <w:spacing w:val="-4"/>
          <w:rtl/>
        </w:rPr>
        <w:t xml:space="preserve"> </w:t>
      </w:r>
      <w:r w:rsidRPr="00984D9F">
        <w:rPr>
          <w:rFonts w:cs="CTraditional Arabic" w:hint="cs"/>
          <w:spacing w:val="-4"/>
          <w:sz w:val="30"/>
          <w:rtl/>
          <w:lang w:bidi="fa-IR"/>
        </w:rPr>
        <w:t>ص</w:t>
      </w:r>
      <w:r w:rsidRPr="00984D9F">
        <w:rPr>
          <w:rStyle w:val="Char4"/>
          <w:rFonts w:hint="cs"/>
          <w:spacing w:val="-4"/>
          <w:rtl/>
        </w:rPr>
        <w:t xml:space="preserve"> به مراتب بهتر و والاتر از روایت از دیگران است. به دو سند زیر بنگر و آن دو را با هم مقایسه کن: </w:t>
      </w:r>
    </w:p>
    <w:p w:rsidR="000368F2" w:rsidRPr="000C0537" w:rsidRDefault="000368F2" w:rsidP="00984D9F">
      <w:pPr>
        <w:pStyle w:val="a9"/>
        <w:spacing w:line="240" w:lineRule="auto"/>
        <w:rPr>
          <w:spacing w:val="-4"/>
          <w:sz w:val="30"/>
          <w:rtl/>
        </w:rPr>
      </w:pPr>
      <w:r w:rsidRPr="000C0537">
        <w:rPr>
          <w:rFonts w:hint="cs"/>
          <w:spacing w:val="-4"/>
          <w:sz w:val="30"/>
          <w:rtl/>
        </w:rPr>
        <w:t>کلینی- محمد بن یحیی– احمد بن محمد – ابن فضال – حسن بن جهم – رضا.</w:t>
      </w:r>
      <w:r w:rsidRPr="000C0537">
        <w:rPr>
          <w:rFonts w:hint="cs"/>
          <w:spacing w:val="-4"/>
          <w:sz w:val="34"/>
          <w:rtl/>
        </w:rPr>
        <w:t xml:space="preserve"> </w:t>
      </w:r>
    </w:p>
    <w:p w:rsidR="000368F2" w:rsidRPr="000C0537" w:rsidRDefault="000368F2" w:rsidP="00984D9F">
      <w:pPr>
        <w:pStyle w:val="a9"/>
        <w:spacing w:line="240" w:lineRule="auto"/>
        <w:rPr>
          <w:spacing w:val="-8"/>
          <w:sz w:val="30"/>
          <w:rtl/>
        </w:rPr>
      </w:pPr>
      <w:r w:rsidRPr="000C0537">
        <w:rPr>
          <w:rFonts w:hint="cs"/>
          <w:spacing w:val="-8"/>
          <w:sz w:val="30"/>
          <w:rtl/>
        </w:rPr>
        <w:t>بخاری – علی بن جعد – شعبه – منصور- ربعی بن حراش– علی– رسول الله</w:t>
      </w:r>
      <w:r w:rsidR="000C0537" w:rsidRPr="000C0537">
        <w:rPr>
          <w:rFonts w:hint="cs"/>
          <w:spacing w:val="-8"/>
          <w:rtl/>
        </w:rPr>
        <w:t xml:space="preserve"> </w:t>
      </w:r>
      <w:r w:rsidR="000C0537" w:rsidRPr="000C0537">
        <w:rPr>
          <w:rFonts w:cs="CTraditional Arabic" w:hint="cs"/>
          <w:b w:val="0"/>
          <w:bCs w:val="0"/>
          <w:spacing w:val="-8"/>
          <w:rtl/>
        </w:rPr>
        <w:t>ص</w:t>
      </w:r>
      <w:r w:rsidRPr="000C0537">
        <w:rPr>
          <w:rFonts w:hint="cs"/>
          <w:spacing w:val="-8"/>
          <w:sz w:val="30"/>
          <w:rtl/>
        </w:rPr>
        <w:t>.</w:t>
      </w:r>
    </w:p>
    <w:p w:rsidR="000368F2" w:rsidRPr="000368F2" w:rsidRDefault="000368F2" w:rsidP="00984D9F">
      <w:pPr>
        <w:ind w:firstLine="340"/>
        <w:jc w:val="both"/>
        <w:rPr>
          <w:rStyle w:val="Char4"/>
          <w:rtl/>
        </w:rPr>
      </w:pPr>
      <w:r w:rsidRPr="000368F2">
        <w:rPr>
          <w:rStyle w:val="Char4"/>
          <w:rFonts w:hint="cs"/>
          <w:rtl/>
        </w:rPr>
        <w:t>پس به چه دلیلی کسی که از رضا روایت می‏کند، دینش را از اهل بیت گرفته ولی کسی که از خود پیامبر</w:t>
      </w:r>
      <w:r w:rsidR="000C0537">
        <w:rPr>
          <w:rStyle w:val="Char4"/>
          <w:rFonts w:hint="cs"/>
          <w:rtl/>
        </w:rPr>
        <w:t xml:space="preserve"> </w:t>
      </w:r>
      <w:r w:rsidRPr="00635BC5">
        <w:rPr>
          <w:rFonts w:cs="CTraditional Arabic" w:hint="cs"/>
          <w:sz w:val="30"/>
          <w:rtl/>
          <w:lang w:bidi="fa-IR"/>
        </w:rPr>
        <w:t>ص</w:t>
      </w:r>
      <w:r w:rsidRPr="000368F2">
        <w:rPr>
          <w:rStyle w:val="Char4"/>
          <w:rFonts w:hint="cs"/>
          <w:rtl/>
        </w:rPr>
        <w:t xml:space="preserve"> - که سرور امت بلکه تمامی جهانیان، گذشته از اهل بیت است- از اهل بیت روایت نکرده است؟! چنین قضاوتی نوعی کم کردن شأن پیامبر</w:t>
      </w:r>
      <w:r w:rsidR="000C0537">
        <w:rPr>
          <w:rStyle w:val="Char4"/>
          <w:rFonts w:hint="cs"/>
          <w:rtl/>
        </w:rPr>
        <w:t xml:space="preserve"> </w:t>
      </w:r>
      <w:r w:rsidRPr="00991EAC">
        <w:rPr>
          <w:rFonts w:cs="CTraditional Arabic" w:hint="cs"/>
          <w:szCs w:val="26"/>
          <w:rtl/>
          <w:lang w:bidi="fa-IR"/>
        </w:rPr>
        <w:t>ص</w:t>
      </w:r>
      <w:r w:rsidRPr="000368F2">
        <w:rPr>
          <w:rStyle w:val="Char4"/>
          <w:rFonts w:hint="cs"/>
          <w:rtl/>
        </w:rPr>
        <w:t xml:space="preserve"> است. آیا دلیل و حجت شیعه در روایت از اهل بیت این نیست که روایت آنان صحت نقل از رسول الله</w:t>
      </w:r>
      <w:r w:rsidR="000C0537">
        <w:rPr>
          <w:rStyle w:val="Char4"/>
          <w:rFonts w:hint="cs"/>
          <w:rtl/>
        </w:rPr>
        <w:t xml:space="preserve"> </w:t>
      </w:r>
      <w:r w:rsidRPr="00991EAC">
        <w:rPr>
          <w:rFonts w:cs="CTraditional Arabic" w:hint="cs"/>
          <w:szCs w:val="26"/>
          <w:rtl/>
          <w:lang w:bidi="fa-IR"/>
        </w:rPr>
        <w:t>ص</w:t>
      </w:r>
      <w:r w:rsidRPr="000368F2">
        <w:rPr>
          <w:rStyle w:val="Char4"/>
          <w:rFonts w:hint="cs"/>
          <w:rtl/>
        </w:rPr>
        <w:t xml:space="preserve"> را بیشتر ضمانت می‏کند؟ در حالی که آنان جز یک روایت که به «امام» منتهی شده - و در آن راوی دیگری از اهل بیت نیست که آن را از شخص امام روایت کرده باشد - دیگر حدیثی روایت نکرده‌اند. پس کسی که از خود رسول الله</w:t>
      </w:r>
      <w:r w:rsidR="000C0537">
        <w:rPr>
          <w:rStyle w:val="Char4"/>
          <w:rFonts w:hint="cs"/>
          <w:rtl/>
        </w:rPr>
        <w:t xml:space="preserve"> </w:t>
      </w:r>
      <w:r w:rsidRPr="00635BC5">
        <w:rPr>
          <w:rFonts w:cs="CTraditional Arabic" w:hint="cs"/>
          <w:sz w:val="30"/>
          <w:rtl/>
          <w:lang w:bidi="fa-IR"/>
        </w:rPr>
        <w:t>ص</w:t>
      </w:r>
      <w:r w:rsidRPr="000368F2">
        <w:rPr>
          <w:rStyle w:val="Char4"/>
          <w:rFonts w:hint="cs"/>
          <w:rtl/>
        </w:rPr>
        <w:t xml:space="preserve"> روایت می‏کند، چرا روایتش ضامن صحت نقل از رسول الله</w:t>
      </w:r>
      <w:r w:rsidR="000C0537">
        <w:rPr>
          <w:rStyle w:val="Char4"/>
          <w:rFonts w:hint="cs"/>
          <w:rtl/>
        </w:rPr>
        <w:t xml:space="preserve"> </w:t>
      </w:r>
      <w:r w:rsidRPr="00635BC5">
        <w:rPr>
          <w:rFonts w:cs="CTraditional Arabic" w:hint="cs"/>
          <w:sz w:val="30"/>
          <w:rtl/>
          <w:lang w:bidi="fa-IR"/>
        </w:rPr>
        <w:t>ص</w:t>
      </w:r>
      <w:r w:rsidRPr="000368F2">
        <w:rPr>
          <w:rStyle w:val="Char4"/>
          <w:rFonts w:hint="cs"/>
          <w:rtl/>
        </w:rPr>
        <w:t xml:space="preserve"> نباشد در حالی که از خود او روایت می‏کند؟!.</w:t>
      </w:r>
    </w:p>
    <w:p w:rsidR="000368F2" w:rsidRPr="000368F2" w:rsidRDefault="000368F2" w:rsidP="00984D9F">
      <w:pPr>
        <w:spacing w:line="250" w:lineRule="auto"/>
        <w:ind w:firstLine="340"/>
        <w:jc w:val="both"/>
        <w:rPr>
          <w:rStyle w:val="Char4"/>
          <w:rtl/>
        </w:rPr>
      </w:pPr>
      <w:r w:rsidRPr="000C0537">
        <w:rPr>
          <w:rStyle w:val="Char4"/>
          <w:rFonts w:hint="cs"/>
          <w:spacing w:val="-4"/>
          <w:rtl/>
        </w:rPr>
        <w:t>اگر کسانی که از «امام» روایت کرده‌اند همه شان از اهل بیت می‏بودند. و یا جعفر صادق -یا هر کسی دیگر از امامان- کتابی را با قلم خودشان که از رسول الله</w:t>
      </w:r>
      <w:r w:rsidR="000C0537" w:rsidRPr="000C0537">
        <w:rPr>
          <w:rStyle w:val="Char4"/>
          <w:rFonts w:hint="cs"/>
          <w:spacing w:val="-4"/>
          <w:rtl/>
        </w:rPr>
        <w:t xml:space="preserve"> </w:t>
      </w:r>
      <w:r w:rsidRPr="000C0537">
        <w:rPr>
          <w:rFonts w:cs="CTraditional Arabic" w:hint="cs"/>
          <w:spacing w:val="-4"/>
          <w:szCs w:val="26"/>
          <w:rtl/>
          <w:lang w:bidi="fa-IR"/>
        </w:rPr>
        <w:t>ص</w:t>
      </w:r>
      <w:r w:rsidRPr="000368F2">
        <w:rPr>
          <w:rStyle w:val="Char4"/>
          <w:rFonts w:hint="cs"/>
          <w:rtl/>
        </w:rPr>
        <w:t xml:space="preserve"> </w:t>
      </w:r>
      <w:r w:rsidRPr="000C0537">
        <w:rPr>
          <w:rStyle w:val="Char4"/>
          <w:rFonts w:hint="cs"/>
          <w:spacing w:val="-4"/>
          <w:rtl/>
        </w:rPr>
        <w:t>روایت کرده‌اند، برای ما به جا می‏گذاشتند، آن وقت ادعای شیعه، به جا بود. اما و هر آنچه هست و نیست تنها یک روایتی است که به یکی از امامان اهل بیت نسبت داده می‌شود. و عجیب آنکه در سند این روایت منسوبه کسی از اهل بیت بچشم نمی‌</w:t>
      </w:r>
      <w:r w:rsidRPr="000C0537">
        <w:rPr>
          <w:rStyle w:val="Char4"/>
          <w:rFonts w:hint="eastAsia"/>
          <w:spacing w:val="-4"/>
          <w:rtl/>
        </w:rPr>
        <w:t>‌خورد!</w:t>
      </w:r>
      <w:r w:rsidRPr="000C0537">
        <w:rPr>
          <w:rStyle w:val="Char4"/>
          <w:rFonts w:hint="cs"/>
          <w:spacing w:val="-4"/>
          <w:rtl/>
        </w:rPr>
        <w:t>.</w:t>
      </w:r>
    </w:p>
    <w:p w:rsidR="000368F2" w:rsidRPr="000368F2" w:rsidRDefault="000368F2" w:rsidP="00984D9F">
      <w:pPr>
        <w:spacing w:line="250" w:lineRule="auto"/>
        <w:ind w:firstLine="340"/>
        <w:jc w:val="both"/>
        <w:rPr>
          <w:rStyle w:val="Char4"/>
          <w:rtl/>
        </w:rPr>
      </w:pPr>
      <w:r w:rsidRPr="000368F2">
        <w:rPr>
          <w:rStyle w:val="Char4"/>
          <w:rFonts w:hint="cs"/>
          <w:rtl/>
        </w:rPr>
        <w:t>پس این قاعده که (تنها باید دین از ما فرا آموخته شود، و ما تنها گنجینه‌های علم آل محمد و وارثان آنهاییم...) سخنی است که به هیچ وجه با حقیقت و علم همخوانی ندارد، و از حق و حقیقت هیچ بویی نبرده است!!.</w:t>
      </w:r>
    </w:p>
    <w:p w:rsidR="000368F2" w:rsidRPr="000368F2" w:rsidRDefault="000368F2" w:rsidP="00984D9F">
      <w:pPr>
        <w:spacing w:line="250" w:lineRule="auto"/>
        <w:ind w:firstLine="340"/>
        <w:jc w:val="both"/>
        <w:rPr>
          <w:rStyle w:val="Char4"/>
          <w:rtl/>
        </w:rPr>
      </w:pPr>
      <w:r w:rsidRPr="000368F2">
        <w:rPr>
          <w:rStyle w:val="Char4"/>
          <w:rFonts w:hint="cs"/>
          <w:rtl/>
        </w:rPr>
        <w:t>می‏توانی ملاحظه کنی که چهار روایت از مجموع ده روایت قبل که بخاری از حضرت علی</w:t>
      </w:r>
      <w:r w:rsidR="000C0537">
        <w:rPr>
          <w:rStyle w:val="Char4"/>
          <w:rFonts w:hint="cs"/>
          <w:rtl/>
        </w:rPr>
        <w:t xml:space="preserve"> </w:t>
      </w:r>
      <w:r w:rsidRPr="000368F2">
        <w:rPr>
          <w:rStyle w:val="Char4"/>
          <w:rFonts w:hint="cs"/>
          <w:rtl/>
        </w:rPr>
        <w:sym w:font="AGA Arabesque" w:char="F074"/>
      </w:r>
      <w:r w:rsidRPr="000368F2">
        <w:rPr>
          <w:rStyle w:val="Char4"/>
          <w:rFonts w:hint="cs"/>
          <w:rtl/>
        </w:rPr>
        <w:t xml:space="preserve"> روایت کرده، در سندهای آن روایانی از اهل بیت قرار دارند. پس روایت چهارم، محمد بن علی از پدرش، علی آن را روایت کرده است. روایت پنجم هم از علی روایت شده، از طریق علی بن حسین از پدرش، حسین بن علی، از پدرش، علی بن ابی طالب</w:t>
      </w:r>
      <w:r w:rsidR="000C0537">
        <w:rPr>
          <w:rStyle w:val="Char4"/>
          <w:rFonts w:hint="cs"/>
          <w:rtl/>
        </w:rPr>
        <w:t xml:space="preserve"> </w:t>
      </w:r>
      <w:r w:rsidRPr="000368F2">
        <w:rPr>
          <w:rStyle w:val="Char4"/>
          <w:rFonts w:hint="cs"/>
          <w:rtl/>
        </w:rPr>
        <w:sym w:font="AGA Arabesque" w:char="F079"/>
      </w:r>
      <w:r w:rsidRPr="000368F2">
        <w:rPr>
          <w:rStyle w:val="Char4"/>
          <w:rFonts w:hint="cs"/>
          <w:rtl/>
        </w:rPr>
        <w:t>. روایت دهم هم به همین صورت. اما روایت هفتم از طریق علی بن حسین، وارد شده است. اما کلینی در ده روایت قبلی اش، یک روایت را از امام که در سندش یکی از اهل بیت باشد، روایت نکرده است. همچنین است تمامی ‏روایاتش بجز تعداد اندکی.</w:t>
      </w:r>
    </w:p>
    <w:p w:rsidR="000368F2" w:rsidRPr="000368F2" w:rsidRDefault="000368F2" w:rsidP="00984D9F">
      <w:pPr>
        <w:spacing w:line="250" w:lineRule="auto"/>
        <w:ind w:firstLine="340"/>
        <w:jc w:val="both"/>
        <w:rPr>
          <w:rStyle w:val="Char4"/>
          <w:rtl/>
        </w:rPr>
      </w:pPr>
      <w:r w:rsidRPr="000368F2">
        <w:rPr>
          <w:rStyle w:val="Char4"/>
          <w:rFonts w:hint="cs"/>
          <w:rtl/>
        </w:rPr>
        <w:t>البته بجز روایت هفتم که از «حسن بن علی» وارد شده، اما متأسفانه معلوم شده که آن راوی، «ابن یقطین» فارس شعوبی</w:t>
      </w:r>
      <w:r w:rsidRPr="000C0537">
        <w:rPr>
          <w:rStyle w:val="Char4"/>
          <w:vertAlign w:val="superscript"/>
          <w:rtl/>
        </w:rPr>
        <w:footnoteReference w:id="65"/>
      </w:r>
      <w:r w:rsidRPr="000368F2">
        <w:rPr>
          <w:rStyle w:val="Char4"/>
          <w:rFonts w:hint="cs"/>
          <w:rtl/>
        </w:rPr>
        <w:t xml:space="preserve"> است و «پسر ابوطالب» عربی قریشی نیست!!!.</w:t>
      </w:r>
    </w:p>
    <w:p w:rsidR="000368F2" w:rsidRPr="000368F2" w:rsidRDefault="000368F2" w:rsidP="00984D9F">
      <w:pPr>
        <w:ind w:firstLine="340"/>
        <w:jc w:val="both"/>
        <w:rPr>
          <w:rStyle w:val="Char4"/>
          <w:rtl/>
        </w:rPr>
      </w:pPr>
      <w:r w:rsidRPr="000368F2">
        <w:rPr>
          <w:rStyle w:val="Char4"/>
          <w:rFonts w:hint="cs"/>
          <w:rtl/>
        </w:rPr>
        <w:t>هم اکنون آیا همراه من مطمئنی که آنچه شیعیان ادعا می‏کنند که آنان علم خود را از اهل بیت دریافت می‏کنند و احادیث خود را از اهل بیت روایت می‏کنند، افسانه‌ای از جمله افسانه هایی است که میان مردم به خاطر اینکه زیاد به گوششان خورده، شایع شده‌اند. ما شاء الله افسانه ها خیلی زیادند و این هم یکی از آن افسانه</w:t>
      </w:r>
      <w:r w:rsidRPr="000368F2">
        <w:rPr>
          <w:rStyle w:val="Char4"/>
          <w:rFonts w:hint="eastAsia"/>
          <w:rtl/>
        </w:rPr>
        <w:t>‌</w:t>
      </w:r>
      <w:r w:rsidRPr="000368F2">
        <w:rPr>
          <w:rStyle w:val="Char4"/>
          <w:rFonts w:hint="cs"/>
          <w:rtl/>
        </w:rPr>
        <w:t>هاست.</w:t>
      </w:r>
    </w:p>
    <w:p w:rsidR="000368F2" w:rsidRPr="000368F2" w:rsidRDefault="000368F2" w:rsidP="00984D9F">
      <w:pPr>
        <w:pStyle w:val="a5"/>
        <w:rPr>
          <w:rtl/>
        </w:rPr>
      </w:pPr>
      <w:bookmarkStart w:id="219" w:name="_Toc248254627"/>
      <w:bookmarkStart w:id="220" w:name="_Toc248254705"/>
      <w:bookmarkStart w:id="221" w:name="_Toc248254875"/>
      <w:bookmarkStart w:id="222" w:name="_Toc372045315"/>
      <w:bookmarkStart w:id="223" w:name="_Toc391741121"/>
      <w:r w:rsidRPr="000368F2">
        <w:rPr>
          <w:rFonts w:hint="cs"/>
          <w:rtl/>
        </w:rPr>
        <w:t>3- تألیف کنندگان منابع حدیثی شیعه، همه شان غیر عرب‌اند</w:t>
      </w:r>
      <w:bookmarkEnd w:id="219"/>
      <w:bookmarkEnd w:id="220"/>
      <w:bookmarkEnd w:id="221"/>
      <w:bookmarkEnd w:id="222"/>
      <w:bookmarkEnd w:id="223"/>
    </w:p>
    <w:p w:rsidR="000368F2" w:rsidRPr="000368F2" w:rsidRDefault="000368F2" w:rsidP="00984D9F">
      <w:pPr>
        <w:ind w:firstLine="284"/>
        <w:jc w:val="both"/>
        <w:rPr>
          <w:rStyle w:val="Char4"/>
          <w:rtl/>
        </w:rPr>
      </w:pPr>
      <w:r w:rsidRPr="000368F2">
        <w:rPr>
          <w:rStyle w:val="Char4"/>
          <w:rFonts w:hint="cs"/>
          <w:rtl/>
        </w:rPr>
        <w:t>همان شرطی که امامیه برای خود قرار داده‌اند که عبارت است از اینکه آنان تنها روایتی را قبول می‏کنند که از طریق رجال اهل بیت نقل شده، از جهت دیگری نقض می‏شود. و آن هم، این است که: اصل سند فاقد این شرط است، چون هیچ</w:t>
      </w:r>
      <w:r w:rsidRPr="000368F2">
        <w:rPr>
          <w:rStyle w:val="Char4"/>
          <w:rFonts w:hint="eastAsia"/>
          <w:rtl/>
        </w:rPr>
        <w:t>‌</w:t>
      </w:r>
      <w:r w:rsidRPr="000368F2">
        <w:rPr>
          <w:rStyle w:val="Char4"/>
          <w:rFonts w:hint="cs"/>
          <w:rtl/>
        </w:rPr>
        <w:t>یک از راویانی که منابع حدیثی را تألیف نموده‌اند اصلیت عربی ندارند! جدای از اینکه از ائمه اهل بیت باشند -همچنان که شرط مذکور مقتضی آن است- یا حداقل از عامه اهل بیت باشند. به علاوه، رجال سلسله سند کاملاً فاقد این شرطی است که شیعه، دیگران را بدان ملزم می‏نمایند. -همچنان که در مورد قبلی برایمان روشن گردید- اینک تفصیل این مطالب بیان می‏شود:</w:t>
      </w:r>
    </w:p>
    <w:p w:rsidR="000368F2" w:rsidRPr="000C0537" w:rsidRDefault="000368F2" w:rsidP="00984D9F">
      <w:pPr>
        <w:ind w:firstLine="340"/>
        <w:jc w:val="both"/>
        <w:rPr>
          <w:rStyle w:val="Char4"/>
          <w:spacing w:val="-4"/>
          <w:rtl/>
        </w:rPr>
      </w:pPr>
      <w:r w:rsidRPr="000C0537">
        <w:rPr>
          <w:rStyle w:val="Char4"/>
          <w:rFonts w:hint="cs"/>
          <w:spacing w:val="-4"/>
          <w:rtl/>
        </w:rPr>
        <w:t>همانا روایت امامیه در اصل به چهار منبع بر می‏گردند که آن چهار منبع عبارتند از:</w:t>
      </w:r>
    </w:p>
    <w:p w:rsidR="000368F2" w:rsidRPr="000368F2" w:rsidRDefault="000368F2" w:rsidP="00984D9F">
      <w:pPr>
        <w:numPr>
          <w:ilvl w:val="0"/>
          <w:numId w:val="31"/>
        </w:numPr>
        <w:ind w:left="737" w:hanging="397"/>
        <w:jc w:val="both"/>
        <w:rPr>
          <w:rStyle w:val="Char4"/>
          <w:rtl/>
        </w:rPr>
      </w:pPr>
      <w:r w:rsidRPr="000368F2">
        <w:rPr>
          <w:rStyle w:val="Char4"/>
          <w:rFonts w:hint="cs"/>
          <w:rtl/>
        </w:rPr>
        <w:t>«کافی»، اثر محمد بن یعقوب کلینی (متولد 329 ﻫ ق).</w:t>
      </w:r>
    </w:p>
    <w:p w:rsidR="000368F2" w:rsidRPr="000368F2" w:rsidRDefault="000368F2" w:rsidP="00984D9F">
      <w:pPr>
        <w:numPr>
          <w:ilvl w:val="0"/>
          <w:numId w:val="31"/>
        </w:numPr>
        <w:ind w:left="737" w:hanging="397"/>
        <w:jc w:val="both"/>
        <w:rPr>
          <w:rStyle w:val="Char4"/>
        </w:rPr>
      </w:pPr>
      <w:r w:rsidRPr="000368F2">
        <w:rPr>
          <w:rStyle w:val="Char4"/>
          <w:rFonts w:hint="cs"/>
          <w:rtl/>
        </w:rPr>
        <w:t>«</w:t>
      </w:r>
      <w:r w:rsidRPr="000368F2">
        <w:rPr>
          <w:rStyle w:val="Char1"/>
          <w:rFonts w:hint="cs"/>
          <w:rtl/>
        </w:rPr>
        <w:t>فقیه من لا یحضره الفقیه</w:t>
      </w:r>
      <w:r w:rsidRPr="000368F2">
        <w:rPr>
          <w:rStyle w:val="Char4"/>
          <w:rFonts w:hint="cs"/>
          <w:rtl/>
        </w:rPr>
        <w:t>»، اثر محمد بن علی قمی (متولد 381 ﻫ ق).</w:t>
      </w:r>
    </w:p>
    <w:p w:rsidR="000368F2" w:rsidRPr="000368F2" w:rsidRDefault="000368F2" w:rsidP="00984D9F">
      <w:pPr>
        <w:numPr>
          <w:ilvl w:val="0"/>
          <w:numId w:val="31"/>
        </w:numPr>
        <w:ind w:left="737" w:hanging="397"/>
        <w:jc w:val="both"/>
        <w:rPr>
          <w:rStyle w:val="Char4"/>
        </w:rPr>
      </w:pPr>
      <w:r w:rsidRPr="000368F2">
        <w:rPr>
          <w:rStyle w:val="Char1"/>
          <w:rFonts w:hint="cs"/>
          <w:rtl/>
        </w:rPr>
        <w:t>تهذیب الأحکام</w:t>
      </w:r>
      <w:r w:rsidRPr="000368F2">
        <w:rPr>
          <w:rStyle w:val="Char4"/>
          <w:rFonts w:hint="cs"/>
          <w:rtl/>
        </w:rPr>
        <w:t>.</w:t>
      </w:r>
    </w:p>
    <w:p w:rsidR="000368F2" w:rsidRPr="000368F2" w:rsidRDefault="000368F2" w:rsidP="00984D9F">
      <w:pPr>
        <w:numPr>
          <w:ilvl w:val="0"/>
          <w:numId w:val="31"/>
        </w:numPr>
        <w:ind w:left="737" w:hanging="397"/>
        <w:jc w:val="both"/>
        <w:rPr>
          <w:rStyle w:val="Char4"/>
        </w:rPr>
      </w:pPr>
      <w:r w:rsidRPr="000368F2">
        <w:rPr>
          <w:rStyle w:val="Char4"/>
          <w:rFonts w:hint="cs"/>
          <w:rtl/>
        </w:rPr>
        <w:t>استبصار.</w:t>
      </w:r>
    </w:p>
    <w:p w:rsidR="000368F2" w:rsidRPr="000368F2" w:rsidRDefault="000368F2" w:rsidP="00984D9F">
      <w:pPr>
        <w:ind w:firstLine="340"/>
        <w:jc w:val="both"/>
        <w:rPr>
          <w:rStyle w:val="Char4"/>
          <w:rtl/>
        </w:rPr>
      </w:pPr>
      <w:r w:rsidRPr="000368F2">
        <w:rPr>
          <w:rStyle w:val="Char4"/>
          <w:rFonts w:hint="cs"/>
          <w:rtl/>
        </w:rPr>
        <w:t>دو کتاب اخیر، تألیف محمد بن حسن طوسی (متولد 460 ﻫ ق) است.</w:t>
      </w:r>
    </w:p>
    <w:p w:rsidR="000368F2" w:rsidRPr="000368F2" w:rsidRDefault="000368F2" w:rsidP="00984D9F">
      <w:pPr>
        <w:widowControl w:val="0"/>
        <w:ind w:firstLine="340"/>
        <w:jc w:val="both"/>
        <w:rPr>
          <w:rStyle w:val="Char4"/>
          <w:rtl/>
        </w:rPr>
      </w:pPr>
      <w:r w:rsidRPr="000368F2">
        <w:rPr>
          <w:rStyle w:val="Char4"/>
          <w:rFonts w:hint="cs"/>
          <w:rtl/>
        </w:rPr>
        <w:t>هیچ کدام از صاحبان این کتابها عرب نیستند. همان طور که هیچ کدام، از ائمه اهل بیت و حتی عامه اهل بیت نیستند.</w:t>
      </w:r>
    </w:p>
    <w:p w:rsidR="000368F2" w:rsidRPr="000368F2" w:rsidRDefault="000368F2" w:rsidP="00984D9F">
      <w:pPr>
        <w:widowControl w:val="0"/>
        <w:spacing w:line="250" w:lineRule="auto"/>
        <w:ind w:firstLine="340"/>
        <w:jc w:val="both"/>
        <w:rPr>
          <w:rStyle w:val="Char4"/>
          <w:rtl/>
        </w:rPr>
      </w:pPr>
      <w:r w:rsidRPr="000368F2">
        <w:rPr>
          <w:rStyle w:val="Char4"/>
          <w:rFonts w:hint="cs"/>
          <w:rtl/>
        </w:rPr>
        <w:t>این منابع در زمان آل بویه تألیف و انتشار یافته و آل بویه، ایرانی و عجم بودند که در بغداد حکمرانی می‏کردند و فساد و تباهی در آن به پا کردند.</w:t>
      </w:r>
    </w:p>
    <w:p w:rsidR="000368F2" w:rsidRPr="0057677B" w:rsidRDefault="000368F2" w:rsidP="00984D9F">
      <w:pPr>
        <w:spacing w:line="250" w:lineRule="auto"/>
        <w:ind w:firstLine="340"/>
        <w:jc w:val="both"/>
        <w:rPr>
          <w:rFonts w:cs="B Titr"/>
          <w:sz w:val="34"/>
          <w:szCs w:val="34"/>
          <w:rtl/>
        </w:rPr>
      </w:pPr>
      <w:r w:rsidRPr="000368F2">
        <w:rPr>
          <w:rStyle w:val="Char4"/>
          <w:rFonts w:hint="cs"/>
          <w:rtl/>
        </w:rPr>
        <w:t>سپس صفویان آمدند که آنان هم ایرانی و عجم بودند تا بار دیگر حرکت تألیفی امامیه جان بگیرد، پس مجلسی کتاب «</w:t>
      </w:r>
      <w:r w:rsidRPr="000368F2">
        <w:rPr>
          <w:rStyle w:val="Char1"/>
          <w:rFonts w:hint="cs"/>
          <w:rtl/>
        </w:rPr>
        <w:t>بحارالانوار</w:t>
      </w:r>
      <w:r w:rsidRPr="000368F2">
        <w:rPr>
          <w:rStyle w:val="Char4"/>
          <w:rFonts w:hint="cs"/>
          <w:rtl/>
        </w:rPr>
        <w:t>» را نوشت که او فارس و عجم بود. این کتابش به عنوان موسوعه تمامی‏روایات امامیه معتبر است و بیش از صد جلد می‏باشد.</w:t>
      </w:r>
    </w:p>
    <w:p w:rsidR="000368F2" w:rsidRPr="007728A4" w:rsidRDefault="000368F2" w:rsidP="000368F2">
      <w:pPr>
        <w:pStyle w:val="a2"/>
        <w:rPr>
          <w:rtl/>
        </w:rPr>
      </w:pPr>
      <w:bookmarkStart w:id="224" w:name="_Toc248254628"/>
      <w:bookmarkStart w:id="225" w:name="_Toc248254706"/>
      <w:bookmarkStart w:id="226" w:name="_Toc248254876"/>
      <w:bookmarkStart w:id="227" w:name="_Toc273283771"/>
      <w:bookmarkStart w:id="228" w:name="_Toc273773340"/>
      <w:bookmarkStart w:id="229" w:name="_Toc372045316"/>
      <w:bookmarkStart w:id="230" w:name="_Toc391741122"/>
      <w:r w:rsidRPr="007728A4">
        <w:rPr>
          <w:rFonts w:hint="cs"/>
          <w:rtl/>
        </w:rPr>
        <w:t>مقایسه منابع حدیثی شیعه با منابع حدیثی اهل بیت</w:t>
      </w:r>
      <w:bookmarkEnd w:id="224"/>
      <w:bookmarkEnd w:id="225"/>
      <w:bookmarkEnd w:id="226"/>
      <w:bookmarkEnd w:id="227"/>
      <w:bookmarkEnd w:id="228"/>
      <w:bookmarkEnd w:id="229"/>
      <w:bookmarkEnd w:id="230"/>
    </w:p>
    <w:p w:rsidR="000368F2" w:rsidRPr="000368F2" w:rsidRDefault="000368F2" w:rsidP="00984D9F">
      <w:pPr>
        <w:spacing w:line="250" w:lineRule="auto"/>
        <w:jc w:val="both"/>
        <w:rPr>
          <w:rStyle w:val="Char4"/>
          <w:rtl/>
        </w:rPr>
      </w:pPr>
      <w:r w:rsidRPr="000368F2">
        <w:rPr>
          <w:rStyle w:val="Char4"/>
          <w:rFonts w:hint="cs"/>
          <w:rtl/>
        </w:rPr>
        <w:t>منابع حدیثی اهل سنت بر خلاف منابع حدیثی شیعه است، چون مؤلفین آنها هم عرب و هم غیر عربند اما غیر عربی که با طبیعت اسلام و دیدگاه جهانی</w:t>
      </w:r>
      <w:r w:rsidRPr="000368F2">
        <w:rPr>
          <w:rStyle w:val="Char4"/>
          <w:rFonts w:hint="eastAsia"/>
          <w:rtl/>
        </w:rPr>
        <w:t>‌</w:t>
      </w:r>
      <w:r w:rsidRPr="000368F2">
        <w:rPr>
          <w:rStyle w:val="Char4"/>
          <w:rFonts w:hint="cs"/>
          <w:rtl/>
        </w:rPr>
        <w:t>اش سازگار است در حالی که منابع شیعه تنها با طبیعت فارسها و دیدگاه خودشان سازگار است.</w:t>
      </w:r>
    </w:p>
    <w:p w:rsidR="000368F2" w:rsidRPr="000368F2" w:rsidRDefault="000368F2" w:rsidP="00984D9F">
      <w:pPr>
        <w:spacing w:line="250" w:lineRule="auto"/>
        <w:ind w:firstLine="340"/>
        <w:jc w:val="both"/>
        <w:rPr>
          <w:rStyle w:val="Char4"/>
          <w:rtl/>
        </w:rPr>
      </w:pPr>
      <w:r w:rsidRPr="000368F2">
        <w:rPr>
          <w:rStyle w:val="Char4"/>
          <w:rFonts w:hint="cs"/>
          <w:rtl/>
        </w:rPr>
        <w:t>همانا قدیمی‏ترین و اولی ترین کتاب تألیف شده در زمینه روایت در میان اهل سنت کتاب «موطأ» امام مالک است. مؤلف این کتاب، مالک بن انس (وفات 179 ﻫ ق) اصلیت عربی داشت و از تبار یمن بود.</w:t>
      </w:r>
    </w:p>
    <w:p w:rsidR="000368F2" w:rsidRPr="000368F2" w:rsidRDefault="000368F2" w:rsidP="00984D9F">
      <w:pPr>
        <w:spacing w:line="250" w:lineRule="auto"/>
        <w:ind w:firstLine="340"/>
        <w:jc w:val="both"/>
        <w:rPr>
          <w:rStyle w:val="Char4"/>
          <w:rtl/>
        </w:rPr>
      </w:pPr>
      <w:r w:rsidRPr="000368F2">
        <w:rPr>
          <w:rStyle w:val="Char4"/>
          <w:rFonts w:hint="cs"/>
          <w:rtl/>
        </w:rPr>
        <w:t>پس از این کتاب، مسند امام احمد تألیف شد، کتابی که مشتمل بر حدود چهل هزار حدیث پیامبر</w:t>
      </w:r>
      <w:r w:rsidR="000C0537">
        <w:rPr>
          <w:rStyle w:val="Char4"/>
          <w:rFonts w:hint="cs"/>
          <w:rtl/>
        </w:rPr>
        <w:t xml:space="preserve"> </w:t>
      </w:r>
      <w:r w:rsidRPr="00635BC5">
        <w:rPr>
          <w:rFonts w:cs="CTraditional Arabic" w:hint="cs"/>
          <w:sz w:val="30"/>
          <w:rtl/>
          <w:lang w:bidi="fa-IR"/>
        </w:rPr>
        <w:t>ص</w:t>
      </w:r>
      <w:r w:rsidRPr="000368F2">
        <w:rPr>
          <w:rStyle w:val="Char4"/>
          <w:rFonts w:hint="cs"/>
          <w:rtl/>
        </w:rPr>
        <w:t xml:space="preserve"> می‏باشد. امام احمد بن حنبل (وفات 241 ﻫ ق) عرب بود. وی از طایفه بنی شیبان از عرب</w:t>
      </w:r>
      <w:r w:rsidRPr="000368F2">
        <w:rPr>
          <w:rStyle w:val="Char4"/>
          <w:rFonts w:hint="eastAsia"/>
          <w:rtl/>
        </w:rPr>
        <w:t>‌</w:t>
      </w:r>
      <w:r w:rsidRPr="000368F2">
        <w:rPr>
          <w:rStyle w:val="Char4"/>
          <w:rFonts w:hint="cs"/>
          <w:rtl/>
        </w:rPr>
        <w:t>های عراق بود.</w:t>
      </w:r>
    </w:p>
    <w:p w:rsidR="000368F2" w:rsidRPr="000368F2" w:rsidRDefault="000368F2" w:rsidP="00984D9F">
      <w:pPr>
        <w:spacing w:line="250" w:lineRule="auto"/>
        <w:ind w:firstLine="340"/>
        <w:jc w:val="both"/>
        <w:rPr>
          <w:rStyle w:val="Char4"/>
          <w:rtl/>
        </w:rPr>
      </w:pPr>
      <w:r w:rsidRPr="000368F2">
        <w:rPr>
          <w:rStyle w:val="Char4"/>
          <w:rFonts w:hint="cs"/>
          <w:rtl/>
        </w:rPr>
        <w:t>مسند امام شافعی. مؤلف این کتاب محمد بن ادریس شافعی (وفات 204 ﻫ ق) می‏باشد. او قریشی نسب و عرب بود که نسبش در جد سوم پیامبر</w:t>
      </w:r>
      <w:r w:rsidR="000C0537">
        <w:rPr>
          <w:rStyle w:val="Char4"/>
          <w:rFonts w:hint="cs"/>
          <w:rtl/>
        </w:rPr>
        <w:t xml:space="preserve"> </w:t>
      </w:r>
      <w:r w:rsidRPr="00635BC5">
        <w:rPr>
          <w:rFonts w:cs="CTraditional Arabic" w:hint="cs"/>
          <w:sz w:val="30"/>
          <w:rtl/>
          <w:lang w:bidi="fa-IR"/>
        </w:rPr>
        <w:t>ص</w:t>
      </w:r>
      <w:r w:rsidRPr="000368F2">
        <w:rPr>
          <w:rStyle w:val="Char4"/>
          <w:rFonts w:hint="cs"/>
          <w:rtl/>
        </w:rPr>
        <w:t>، عبد مناف به پیامبر</w:t>
      </w:r>
      <w:r w:rsidR="000C0537">
        <w:rPr>
          <w:rStyle w:val="Char4"/>
          <w:rFonts w:hint="cs"/>
          <w:rtl/>
        </w:rPr>
        <w:t xml:space="preserve"> </w:t>
      </w:r>
      <w:r w:rsidRPr="00635BC5">
        <w:rPr>
          <w:rFonts w:cs="CTraditional Arabic" w:hint="cs"/>
          <w:sz w:val="30"/>
          <w:rtl/>
          <w:lang w:bidi="fa-IR"/>
        </w:rPr>
        <w:t>ص</w:t>
      </w:r>
      <w:r w:rsidRPr="000368F2">
        <w:rPr>
          <w:rStyle w:val="Char4"/>
          <w:rFonts w:hint="cs"/>
          <w:rtl/>
        </w:rPr>
        <w:t xml:space="preserve"> می‏رسد.</w:t>
      </w:r>
    </w:p>
    <w:p w:rsidR="000368F2" w:rsidRPr="000368F2" w:rsidRDefault="000368F2" w:rsidP="00984D9F">
      <w:pPr>
        <w:spacing w:line="250" w:lineRule="auto"/>
        <w:ind w:firstLine="340"/>
        <w:jc w:val="both"/>
        <w:rPr>
          <w:rStyle w:val="Char4"/>
          <w:rtl/>
        </w:rPr>
      </w:pPr>
      <w:r w:rsidRPr="000368F2">
        <w:rPr>
          <w:rStyle w:val="Char4"/>
          <w:rFonts w:hint="cs"/>
          <w:rtl/>
        </w:rPr>
        <w:t>صحیح بخاری، که امام محمد بن اسماعیل بخاری (وفات 256 ﻫ ق) آن را جمع</w:t>
      </w:r>
      <w:r w:rsidRPr="000368F2">
        <w:rPr>
          <w:rStyle w:val="Char4"/>
          <w:rFonts w:hint="eastAsia"/>
          <w:rtl/>
        </w:rPr>
        <w:t>‌</w:t>
      </w:r>
      <w:r w:rsidRPr="000368F2">
        <w:rPr>
          <w:rStyle w:val="Char4"/>
          <w:rFonts w:hint="cs"/>
          <w:rtl/>
        </w:rPr>
        <w:t>آوری کرده است. امام بخاری غیر عرب بود.</w:t>
      </w:r>
    </w:p>
    <w:p w:rsidR="000368F2" w:rsidRPr="000368F2" w:rsidRDefault="000368F2" w:rsidP="00984D9F">
      <w:pPr>
        <w:spacing w:line="250" w:lineRule="auto"/>
        <w:ind w:firstLine="340"/>
        <w:jc w:val="both"/>
        <w:rPr>
          <w:rStyle w:val="Char4"/>
          <w:rtl/>
        </w:rPr>
      </w:pPr>
      <w:r w:rsidRPr="000368F2">
        <w:rPr>
          <w:rStyle w:val="Char4"/>
          <w:rFonts w:hint="cs"/>
          <w:rtl/>
        </w:rPr>
        <w:t>صحیح مسلم. مؤلف آن، امام مسلم بن حجاج (وفات 261 ﻫ ق) است. او عرب و از قبیله «قشیر» عربی بود.</w:t>
      </w:r>
    </w:p>
    <w:p w:rsidR="000368F2" w:rsidRPr="000368F2" w:rsidRDefault="000368F2" w:rsidP="00984D9F">
      <w:pPr>
        <w:spacing w:line="250" w:lineRule="auto"/>
        <w:ind w:firstLine="340"/>
        <w:jc w:val="both"/>
        <w:rPr>
          <w:rStyle w:val="Char4"/>
          <w:rtl/>
        </w:rPr>
      </w:pPr>
      <w:r w:rsidRPr="000368F2">
        <w:rPr>
          <w:rStyle w:val="Char4"/>
          <w:rFonts w:hint="cs"/>
          <w:rtl/>
        </w:rPr>
        <w:t>یکی دیگر از کتاب</w:t>
      </w:r>
      <w:r w:rsidRPr="000368F2">
        <w:rPr>
          <w:rStyle w:val="Char4"/>
          <w:rFonts w:hint="eastAsia"/>
          <w:rtl/>
        </w:rPr>
        <w:t>‌</w:t>
      </w:r>
      <w:r w:rsidRPr="000368F2">
        <w:rPr>
          <w:rStyle w:val="Char4"/>
          <w:rFonts w:hint="cs"/>
          <w:rtl/>
        </w:rPr>
        <w:t>های حدیثی اهل سنت، سنن ابوداود است. مؤلف این کتاب ابوداود (وفات 275 ﻫ ق) است که او هم عربی الاصل و اهل اَزد بود.</w:t>
      </w:r>
    </w:p>
    <w:p w:rsidR="000368F2" w:rsidRPr="000368F2" w:rsidRDefault="000368F2" w:rsidP="00984D9F">
      <w:pPr>
        <w:spacing w:line="250" w:lineRule="auto"/>
        <w:ind w:firstLine="340"/>
        <w:jc w:val="both"/>
        <w:rPr>
          <w:rStyle w:val="Char4"/>
          <w:rtl/>
        </w:rPr>
      </w:pPr>
      <w:r w:rsidRPr="000368F2">
        <w:rPr>
          <w:rStyle w:val="Char4"/>
          <w:rFonts w:hint="cs"/>
          <w:rtl/>
        </w:rPr>
        <w:t>پس چرا راویان امامیه، عجم هستند و هیچ کدام عرب نیستند؟ و چرا آمیزه‌ای از عرب و عجم نیستند آن طور که منطق و عقل حکم می‏کند، چون در میان مسلمانان هم عرب هست و هم غیر عرب. و عرب حاملان دین‌اند و دین هم کتاب و سنت است. پس حتماً باید در میان راویان عرب باشد.</w:t>
      </w:r>
    </w:p>
    <w:p w:rsidR="000368F2" w:rsidRPr="000368F2" w:rsidRDefault="000368F2" w:rsidP="00984D9F">
      <w:pPr>
        <w:spacing w:line="250" w:lineRule="auto"/>
        <w:ind w:firstLine="340"/>
        <w:jc w:val="both"/>
        <w:rPr>
          <w:rStyle w:val="Char4"/>
          <w:rtl/>
        </w:rPr>
      </w:pPr>
      <w:r w:rsidRPr="000368F2">
        <w:rPr>
          <w:rStyle w:val="Char4"/>
          <w:rFonts w:hint="cs"/>
          <w:rtl/>
        </w:rPr>
        <w:t>اما اینکه مؤلفین منابع شیعه همه شان عجم‌اند، اشاره به این است و این شک را ایجاد می‏کند که در این باره قصدی در کار بوده به ویژه آنکه اگر در نظر داشته باشیم که آن منابع پر از عقاید انحرافی و باطل و افکار مخرب و افراطی است، چیزی که عرب نبودن حتی یکی از مؤلفین آن، این امر را روشن و آشکار می‏سازد، چون اولاً امکان ندارد که عربها به خاطر ایمانی که دارند، اساس دین خود را ویران کنند و ثانیاً در این کار مصلحتی برایشان نبوده به ویژه در عصرهای نخست، چون حکومتشان بر اساس دین اسلام پایه گذاری شده بود برخلاف فارس ها که با برپایی دین اسلام، حکومتشان از هم فرو پاشید. و هر کس از عرب</w:t>
      </w:r>
      <w:r w:rsidRPr="000368F2">
        <w:rPr>
          <w:rStyle w:val="Char4"/>
          <w:rFonts w:hint="eastAsia"/>
          <w:rtl/>
        </w:rPr>
        <w:t>‌</w:t>
      </w:r>
      <w:r w:rsidRPr="000368F2">
        <w:rPr>
          <w:rStyle w:val="Char4"/>
          <w:rFonts w:hint="cs"/>
          <w:rtl/>
        </w:rPr>
        <w:t>ها که به هر دلیلی منحرف شده، انحرافش به آن درجه نرسیده که از نظر غیر عربها، غیر قابل اعتماد باشد.</w:t>
      </w:r>
    </w:p>
    <w:p w:rsidR="000368F2" w:rsidRPr="000368F2" w:rsidRDefault="000368F2" w:rsidP="000368F2">
      <w:pPr>
        <w:pStyle w:val="a5"/>
        <w:rPr>
          <w:rtl/>
        </w:rPr>
      </w:pPr>
      <w:bookmarkStart w:id="231" w:name="_Toc248254629"/>
      <w:bookmarkStart w:id="232" w:name="_Toc248254707"/>
      <w:bookmarkStart w:id="233" w:name="_Toc248254877"/>
      <w:bookmarkStart w:id="234" w:name="_Toc372045317"/>
      <w:bookmarkStart w:id="235" w:name="_Toc391741123"/>
      <w:r w:rsidRPr="000368F2">
        <w:rPr>
          <w:rFonts w:hint="cs"/>
          <w:rtl/>
        </w:rPr>
        <w:t>4- سلسله راویان، دارای حلقه</w:t>
      </w:r>
      <w:r w:rsidRPr="000368F2">
        <w:rPr>
          <w:rFonts w:hint="eastAsia"/>
          <w:rtl/>
        </w:rPr>
        <w:t>‌</w:t>
      </w:r>
      <w:r w:rsidRPr="000368F2">
        <w:rPr>
          <w:rFonts w:hint="cs"/>
          <w:rtl/>
        </w:rPr>
        <w:t>های معیوبی است</w:t>
      </w:r>
      <w:bookmarkEnd w:id="231"/>
      <w:bookmarkEnd w:id="232"/>
      <w:bookmarkEnd w:id="233"/>
      <w:bookmarkEnd w:id="234"/>
      <w:bookmarkEnd w:id="235"/>
    </w:p>
    <w:p w:rsidR="000368F2" w:rsidRPr="000368F2" w:rsidRDefault="000368F2" w:rsidP="00984D9F">
      <w:pPr>
        <w:widowControl w:val="0"/>
        <w:spacing w:line="250" w:lineRule="auto"/>
        <w:ind w:firstLine="284"/>
        <w:jc w:val="both"/>
        <w:rPr>
          <w:rStyle w:val="Char4"/>
          <w:rtl/>
        </w:rPr>
      </w:pPr>
      <w:r w:rsidRPr="000368F2">
        <w:rPr>
          <w:rStyle w:val="Char4"/>
          <w:rFonts w:hint="cs"/>
          <w:rtl/>
        </w:rPr>
        <w:t>گاهی منظور شیعه راجع به روایت از اهل بیت این است که روایاتشان -صرف نظر از سلسله راویان آن روایات- در نهایت سلسله سندشان به امام جعفر صادق یا دیگر ائمه می‏رسد. و برای قبول آن روایات و ثبوت صحتشان همین کافی است.</w:t>
      </w:r>
    </w:p>
    <w:p w:rsidR="000368F2" w:rsidRPr="000368F2" w:rsidRDefault="000368F2" w:rsidP="00984D9F">
      <w:pPr>
        <w:widowControl w:val="0"/>
        <w:spacing w:line="250" w:lineRule="auto"/>
        <w:ind w:firstLine="340"/>
        <w:jc w:val="both"/>
        <w:rPr>
          <w:rStyle w:val="Char4"/>
          <w:rtl/>
        </w:rPr>
      </w:pPr>
      <w:r w:rsidRPr="000368F2">
        <w:rPr>
          <w:rStyle w:val="Char4"/>
          <w:rFonts w:hint="cs"/>
          <w:rtl/>
        </w:rPr>
        <w:t>این، تفسیر واقعی ادعای شیعه است و بهره‌ای بیش از این ندارند. یعنی در هیچ کدام از روایات آنان از ابتدای سند تا آخرشان، راویی نمی‌یابی که نسبش به اهل بیت برسد بجز امامی‏که روایت به او منتهی می‏شود.</w:t>
      </w:r>
    </w:p>
    <w:p w:rsidR="000368F2" w:rsidRPr="000368F2" w:rsidRDefault="000368F2" w:rsidP="00984D9F">
      <w:pPr>
        <w:ind w:firstLine="340"/>
        <w:jc w:val="both"/>
        <w:rPr>
          <w:rStyle w:val="Char4"/>
          <w:rtl/>
        </w:rPr>
      </w:pPr>
      <w:r w:rsidRPr="000368F2">
        <w:rPr>
          <w:rStyle w:val="Char4"/>
          <w:rFonts w:hint="cs"/>
          <w:rtl/>
        </w:rPr>
        <w:t>این همان معنای رایج در میان عوام شیعه است، چون هر روایتی را که به ائمه منسوب شده باشد، صرف نظر از سند و صحتش، آن را تصدیق می‏کنند. میان عالمانشان نیز وضع به همین منوال است! در واقع می‏بینیم که آنان دقیقاً همانند عوام به این روایات استدلال می‏کنند، علی رغم آنکه در هنگام جدال و بحث ادعای تحقیق و پژوهش را دارند.</w:t>
      </w:r>
    </w:p>
    <w:p w:rsidR="000368F2" w:rsidRPr="000368F2" w:rsidRDefault="000368F2" w:rsidP="00984D9F">
      <w:pPr>
        <w:ind w:firstLine="340"/>
        <w:jc w:val="both"/>
        <w:rPr>
          <w:rStyle w:val="Char4"/>
          <w:rtl/>
        </w:rPr>
      </w:pPr>
      <w:r w:rsidRPr="000368F2">
        <w:rPr>
          <w:rStyle w:val="Char4"/>
          <w:rFonts w:hint="cs"/>
          <w:rtl/>
        </w:rPr>
        <w:t>اگر چنین است -که در واقع چیزی غیر از این نیست- پس دعوایشان مبنی بر بی</w:t>
      </w:r>
      <w:r w:rsidRPr="000368F2">
        <w:rPr>
          <w:rStyle w:val="Char4"/>
          <w:rFonts w:hint="eastAsia"/>
          <w:rtl/>
        </w:rPr>
        <w:t>‌</w:t>
      </w:r>
      <w:r w:rsidRPr="000368F2">
        <w:rPr>
          <w:rStyle w:val="Char4"/>
          <w:rFonts w:hint="cs"/>
          <w:rtl/>
        </w:rPr>
        <w:t>مانند بودنشان به خاطر روایت از اهل بیت، چه معنایی دارد؟ رد و باطل کردن این معنا نیازی به تفصیل و توضیح ندارد. همانا چنین ادعایی شبیه به تبلیغات صرف جهت جلب توجه عموم مردم است. هر کس که ذره‌ای علم داشته باشد، این را به خوبی درک می‏کند. اما با این وجود هیچ اشکالی نمی‏بینم که بگویم:</w:t>
      </w:r>
    </w:p>
    <w:p w:rsidR="000368F2" w:rsidRPr="000368F2" w:rsidRDefault="000368F2" w:rsidP="00984D9F">
      <w:pPr>
        <w:ind w:firstLine="340"/>
        <w:jc w:val="both"/>
        <w:rPr>
          <w:rStyle w:val="Char4"/>
          <w:rtl/>
        </w:rPr>
      </w:pPr>
      <w:r w:rsidRPr="000368F2">
        <w:rPr>
          <w:rStyle w:val="Char4"/>
          <w:rFonts w:hint="cs"/>
          <w:rtl/>
        </w:rPr>
        <w:t>همانا منتهی شدن یک روایت به شخص ثقه‌ای در صحیح دانستن آن روایت کافی نیست مادام که با اصول و قواعد حدیث و قواعد تصحیح و تضعیف احادیث مطابقت نداشته باشد و یکی از آن قواعد، وجوب موثوق بودن تمامی‏رجال سند است. و گرنه احادیث منسوب به رسول الله</w:t>
      </w:r>
      <w:r w:rsidR="000C0537">
        <w:rPr>
          <w:rStyle w:val="Char4"/>
          <w:rFonts w:hint="cs"/>
          <w:rtl/>
        </w:rPr>
        <w:t xml:space="preserve"> </w:t>
      </w:r>
      <w:r w:rsidRPr="00635BC5">
        <w:rPr>
          <w:rFonts w:cs="CTraditional Arabic" w:hint="cs"/>
          <w:sz w:val="30"/>
          <w:rtl/>
          <w:lang w:bidi="fa-IR"/>
        </w:rPr>
        <w:t>ص</w:t>
      </w:r>
      <w:r w:rsidRPr="000368F2">
        <w:rPr>
          <w:rStyle w:val="Char4"/>
          <w:rFonts w:hint="cs"/>
          <w:rtl/>
        </w:rPr>
        <w:t xml:space="preserve"> که در منابع اهل سنت موجود است -بنا به قاعده قبلی- صحیح</w:t>
      </w:r>
      <w:r w:rsidRPr="000368F2">
        <w:rPr>
          <w:rStyle w:val="Char4"/>
          <w:rFonts w:hint="eastAsia"/>
          <w:rtl/>
        </w:rPr>
        <w:t>‌</w:t>
      </w:r>
      <w:r w:rsidRPr="000368F2">
        <w:rPr>
          <w:rStyle w:val="Char4"/>
          <w:rFonts w:hint="cs"/>
          <w:rtl/>
        </w:rPr>
        <w:t>تر و موثوق</w:t>
      </w:r>
      <w:r w:rsidRPr="000368F2">
        <w:rPr>
          <w:rStyle w:val="Char4"/>
          <w:rFonts w:hint="eastAsia"/>
          <w:rtl/>
        </w:rPr>
        <w:t>‌</w:t>
      </w:r>
      <w:r w:rsidRPr="000368F2">
        <w:rPr>
          <w:rStyle w:val="Char4"/>
          <w:rFonts w:hint="cs"/>
          <w:rtl/>
        </w:rPr>
        <w:t>تر می‏باشند، چون منزلت پیامبر</w:t>
      </w:r>
      <w:r w:rsidR="000C0537">
        <w:rPr>
          <w:rStyle w:val="Char4"/>
          <w:rFonts w:hint="cs"/>
          <w:rtl/>
        </w:rPr>
        <w:t xml:space="preserve"> </w:t>
      </w:r>
      <w:r w:rsidRPr="00635BC5">
        <w:rPr>
          <w:rFonts w:cs="CTraditional Arabic" w:hint="cs"/>
          <w:sz w:val="30"/>
          <w:rtl/>
          <w:lang w:bidi="fa-IR"/>
        </w:rPr>
        <w:t>ص</w:t>
      </w:r>
      <w:r w:rsidRPr="000368F2">
        <w:rPr>
          <w:rStyle w:val="Char4"/>
          <w:rFonts w:hint="cs"/>
          <w:rtl/>
        </w:rPr>
        <w:t xml:space="preserve"> بسیار والاتر است پس عمل به مجموع احادیث او، اولی تر و سزاوارتر می‏باشد.</w:t>
      </w:r>
    </w:p>
    <w:p w:rsidR="000368F2" w:rsidRPr="000368F2" w:rsidRDefault="000368F2" w:rsidP="00984D9F">
      <w:pPr>
        <w:ind w:firstLine="340"/>
        <w:jc w:val="both"/>
        <w:rPr>
          <w:rStyle w:val="Char4"/>
          <w:rtl/>
        </w:rPr>
      </w:pPr>
      <w:r w:rsidRPr="000368F2">
        <w:rPr>
          <w:rStyle w:val="Char4"/>
          <w:rFonts w:hint="cs"/>
          <w:rtl/>
        </w:rPr>
        <w:t>البته یک روایت تنها به خاطر اینکه به رسول الله</w:t>
      </w:r>
      <w:r w:rsidR="000C0537">
        <w:rPr>
          <w:rStyle w:val="Char4"/>
          <w:rFonts w:hint="cs"/>
          <w:rtl/>
        </w:rPr>
        <w:t xml:space="preserve"> </w:t>
      </w:r>
      <w:r w:rsidRPr="00635BC5">
        <w:rPr>
          <w:rFonts w:cs="CTraditional Arabic" w:hint="cs"/>
          <w:sz w:val="30"/>
          <w:rtl/>
          <w:lang w:bidi="fa-IR"/>
        </w:rPr>
        <w:t>ص</w:t>
      </w:r>
      <w:r w:rsidRPr="000368F2">
        <w:rPr>
          <w:rStyle w:val="Char4"/>
          <w:rFonts w:hint="cs"/>
          <w:rtl/>
        </w:rPr>
        <w:t xml:space="preserve"> یا امام جعفر صادق منتهی شده، مستلزم صحت آن روایت نیست بلکه باید به موثوق بودن رجال سلسله سند از اول تا آخرش، صرف نظر از واقعیت خارجی، نگاه کرد. و این چیزی است که قواعد اصولی مقتضی آن است. خوئی در این خصوص می‏گوید: «صحت همه روایات کتب چهارگانه ثابت نشده، پس باید به سند هر یک از روایات آنها نگریست: اگر شرایط صحت روایت در آن تحقق پیدا کرد، بدان عمل می‏شود در غیر این صورت به آن عمل نمی‏شود»</w:t>
      </w:r>
      <w:r w:rsidRPr="000C0537">
        <w:rPr>
          <w:rStyle w:val="Char4"/>
          <w:vertAlign w:val="superscript"/>
          <w:rtl/>
        </w:rPr>
        <w:footnoteReference w:id="66"/>
      </w:r>
      <w:r w:rsidRPr="000368F2">
        <w:rPr>
          <w:rStyle w:val="Char4"/>
          <w:rFonts w:hint="cs"/>
          <w:rtl/>
        </w:rPr>
        <w:t>.</w:t>
      </w:r>
    </w:p>
    <w:p w:rsidR="000368F2" w:rsidRPr="000C0537" w:rsidRDefault="000368F2" w:rsidP="00984D9F">
      <w:pPr>
        <w:spacing w:line="250" w:lineRule="auto"/>
        <w:ind w:firstLine="340"/>
        <w:jc w:val="both"/>
        <w:rPr>
          <w:rStyle w:val="Char4"/>
          <w:spacing w:val="-4"/>
          <w:rtl/>
        </w:rPr>
      </w:pPr>
      <w:r w:rsidRPr="000C0537">
        <w:rPr>
          <w:rStyle w:val="Char4"/>
          <w:rFonts w:hint="cs"/>
          <w:spacing w:val="-4"/>
          <w:rtl/>
        </w:rPr>
        <w:t>این چیزی است که در کتاب</w:t>
      </w:r>
      <w:r w:rsidRPr="000C0537">
        <w:rPr>
          <w:rStyle w:val="Char4"/>
          <w:rFonts w:hint="eastAsia"/>
          <w:spacing w:val="-4"/>
          <w:rtl/>
        </w:rPr>
        <w:t>‌</w:t>
      </w:r>
      <w:r w:rsidRPr="000C0537">
        <w:rPr>
          <w:rStyle w:val="Char4"/>
          <w:rFonts w:hint="cs"/>
          <w:spacing w:val="-4"/>
          <w:rtl/>
        </w:rPr>
        <w:t>ها موجود است. اما آنچه که میان عامه امامیه و در واقعیت ملّی و علمی‏شان وجود دارد، چیز دیگری است. همان طور که قبلاً ذکر شد.</w:t>
      </w:r>
    </w:p>
    <w:p w:rsidR="000368F2" w:rsidRPr="000368F2" w:rsidRDefault="000368F2" w:rsidP="00984D9F">
      <w:pPr>
        <w:spacing w:line="250" w:lineRule="auto"/>
        <w:ind w:firstLine="340"/>
        <w:jc w:val="both"/>
        <w:rPr>
          <w:rStyle w:val="Char4"/>
          <w:rtl/>
        </w:rPr>
      </w:pPr>
      <w:r w:rsidRPr="000368F2">
        <w:rPr>
          <w:rStyle w:val="Char4"/>
          <w:rFonts w:hint="cs"/>
          <w:rtl/>
        </w:rPr>
        <w:t>این زمانی است که ما در خلال قواعد مربوطه به این قضیه نگاه می‏کنیم، اما هنگامی‏که در خلال قواعدی که شیعه آن را وضع کرده‌اند به آن نگاه می‏کنیم -که از جمله آن قواعد، این است که راویان باید از اهل بیت باشند- در آن صورت بطلان روایاتشان، بسیار واضح و روشن است، زیرا کاملاً به این شرط عمل نکرده‌اند.</w:t>
      </w:r>
    </w:p>
    <w:p w:rsidR="000368F2" w:rsidRPr="000368F2" w:rsidRDefault="000368F2" w:rsidP="00984D9F">
      <w:pPr>
        <w:spacing w:line="250" w:lineRule="auto"/>
        <w:ind w:firstLine="340"/>
        <w:jc w:val="both"/>
        <w:rPr>
          <w:rStyle w:val="Char4"/>
          <w:rtl/>
        </w:rPr>
      </w:pPr>
      <w:r w:rsidRPr="000368F2">
        <w:rPr>
          <w:rStyle w:val="Char4"/>
          <w:rFonts w:hint="cs"/>
          <w:rtl/>
        </w:rPr>
        <w:t>همانا محمد بن مسلم، جابر بن یزید جعفی، زراره بن اعین، ابوبصیر مرادی، هشام بن حکم، هشام جوالیقی، ابوحمزه ثمالی، محمد بن یحیی، عوف عقیلی، عبدالله بن یعفور، ابوهریره بزار، برید بن معاویه، مغیره بن سعید،... و دیگر راویان شیعه هیچ کدام از اهل بیت نیستند. پس چگونه شیعه روایات این افراد را قبول می‏کنند و در عین حال روایات اهل سنت که از صحابه و تابعین روایت کرده‌اند به این دلیل که از اهل بیت نیستند، مردود می‏دانند؟!.</w:t>
      </w:r>
    </w:p>
    <w:p w:rsidR="000368F2" w:rsidRPr="007728A4" w:rsidRDefault="000368F2" w:rsidP="00836C53">
      <w:pPr>
        <w:pStyle w:val="a2"/>
        <w:spacing w:line="235" w:lineRule="auto"/>
        <w:rPr>
          <w:rtl/>
        </w:rPr>
      </w:pPr>
      <w:bookmarkStart w:id="236" w:name="_Toc248254630"/>
      <w:bookmarkStart w:id="237" w:name="_Toc248254708"/>
      <w:bookmarkStart w:id="238" w:name="_Toc248254878"/>
      <w:bookmarkStart w:id="239" w:name="_Toc273283772"/>
      <w:bookmarkStart w:id="240" w:name="_Toc273773341"/>
      <w:bookmarkStart w:id="241" w:name="_Toc372045318"/>
      <w:bookmarkStart w:id="242" w:name="_Toc391741124"/>
      <w:r>
        <w:rPr>
          <w:rFonts w:hint="cs"/>
          <w:rtl/>
        </w:rPr>
        <w:t>مقایسه میان اصحاب محمد</w:t>
      </w:r>
      <w:r w:rsidR="000C0537">
        <w:rPr>
          <w:rFonts w:hint="cs"/>
          <w:rtl/>
        </w:rPr>
        <w:t xml:space="preserve"> </w:t>
      </w:r>
      <w:r w:rsidRPr="000C0537">
        <w:rPr>
          <w:rFonts w:hint="cs"/>
          <w:b w:val="0"/>
          <w:bCs w:val="0"/>
          <w:rtl/>
        </w:rPr>
        <w:sym w:font="AGA Arabesque" w:char="F072"/>
      </w:r>
      <w:r w:rsidRPr="007728A4">
        <w:rPr>
          <w:rFonts w:hint="cs"/>
          <w:rtl/>
        </w:rPr>
        <w:t xml:space="preserve"> و اصحاب جعفر</w:t>
      </w:r>
      <w:bookmarkEnd w:id="236"/>
      <w:bookmarkEnd w:id="237"/>
      <w:bookmarkEnd w:id="238"/>
      <w:bookmarkEnd w:id="239"/>
      <w:bookmarkEnd w:id="240"/>
      <w:bookmarkEnd w:id="241"/>
      <w:bookmarkEnd w:id="242"/>
    </w:p>
    <w:p w:rsidR="000368F2" w:rsidRPr="000368F2" w:rsidRDefault="000368F2" w:rsidP="00984D9F">
      <w:pPr>
        <w:spacing w:line="250" w:lineRule="auto"/>
        <w:jc w:val="both"/>
        <w:rPr>
          <w:rStyle w:val="Char4"/>
          <w:rtl/>
        </w:rPr>
      </w:pPr>
      <w:r w:rsidRPr="000368F2">
        <w:rPr>
          <w:rStyle w:val="Char4"/>
          <w:rFonts w:hint="cs"/>
          <w:rtl/>
        </w:rPr>
        <w:t>شایان ذکر است که در اینجا بگوییم: کدام یک از این دو گروه افضل و برترند: اصحاب پیامبر</w:t>
      </w:r>
      <w:r w:rsidR="000C0537">
        <w:rPr>
          <w:rStyle w:val="Char4"/>
          <w:rFonts w:hint="cs"/>
          <w:rtl/>
        </w:rPr>
        <w:t xml:space="preserve"> </w:t>
      </w:r>
      <w:r w:rsidRPr="00635BC5">
        <w:rPr>
          <w:rFonts w:cs="CTraditional Arabic" w:hint="cs"/>
          <w:sz w:val="30"/>
          <w:rtl/>
          <w:lang w:bidi="fa-IR"/>
        </w:rPr>
        <w:t>ص</w:t>
      </w:r>
      <w:r w:rsidRPr="000368F2">
        <w:rPr>
          <w:rStyle w:val="Char4"/>
          <w:rFonts w:hint="cs"/>
          <w:rtl/>
        </w:rPr>
        <w:t xml:space="preserve"> یا اصحاب جعفر</w:t>
      </w:r>
      <w:r w:rsidR="000C0537">
        <w:rPr>
          <w:rStyle w:val="Char4"/>
          <w:rFonts w:hint="cs"/>
          <w:rtl/>
        </w:rPr>
        <w:t xml:space="preserve"> </w:t>
      </w:r>
      <w:r>
        <w:rPr>
          <w:rFonts w:cs="CTraditional Arabic" w:hint="cs"/>
          <w:rtl/>
          <w:lang w:bidi="fa-IR"/>
        </w:rPr>
        <w:t>/</w:t>
      </w:r>
      <w:r w:rsidRPr="000368F2">
        <w:rPr>
          <w:rStyle w:val="Char4"/>
          <w:rFonts w:hint="cs"/>
          <w:rtl/>
        </w:rPr>
        <w:t>؟</w:t>
      </w:r>
    </w:p>
    <w:p w:rsidR="000368F2" w:rsidRPr="000368F2" w:rsidRDefault="000368F2" w:rsidP="00984D9F">
      <w:pPr>
        <w:ind w:firstLine="340"/>
        <w:jc w:val="both"/>
        <w:rPr>
          <w:rStyle w:val="Char4"/>
          <w:rtl/>
        </w:rPr>
      </w:pPr>
      <w:r w:rsidRPr="000368F2">
        <w:rPr>
          <w:rStyle w:val="Char4"/>
          <w:rFonts w:hint="cs"/>
          <w:rtl/>
        </w:rPr>
        <w:t>بدون شک اصحاب پیامبر</w:t>
      </w:r>
      <w:r w:rsidR="000C0537">
        <w:rPr>
          <w:rStyle w:val="Char4"/>
          <w:rFonts w:hint="cs"/>
          <w:rtl/>
        </w:rPr>
        <w:t xml:space="preserve"> </w:t>
      </w:r>
      <w:r w:rsidRPr="00635BC5">
        <w:rPr>
          <w:rFonts w:cs="CTraditional Arabic" w:hint="cs"/>
          <w:sz w:val="30"/>
          <w:rtl/>
          <w:lang w:bidi="fa-IR"/>
        </w:rPr>
        <w:t>ص</w:t>
      </w:r>
      <w:r w:rsidRPr="000368F2">
        <w:rPr>
          <w:rStyle w:val="Char4"/>
          <w:rFonts w:hint="cs"/>
          <w:rtl/>
        </w:rPr>
        <w:t xml:space="preserve"> برترند، چون شرافت و بزرگی هر فرد به اندازه شرافت و بزرگی رفیقش می‏باشد. به علاوه فضایلی که در کتاب و سنت در شأن اصحاب پیامبر</w:t>
      </w:r>
      <w:r w:rsidR="00836C53">
        <w:rPr>
          <w:rFonts w:cs="CTraditional Arabic" w:hint="cs"/>
          <w:sz w:val="30"/>
          <w:rtl/>
          <w:lang w:bidi="fa-IR"/>
        </w:rPr>
        <w:t xml:space="preserve"> </w:t>
      </w:r>
      <w:r w:rsidRPr="00635BC5">
        <w:rPr>
          <w:rFonts w:cs="CTraditional Arabic" w:hint="cs"/>
          <w:sz w:val="30"/>
          <w:rtl/>
          <w:lang w:bidi="fa-IR"/>
        </w:rPr>
        <w:t>ص</w:t>
      </w:r>
      <w:r w:rsidRPr="000368F2">
        <w:rPr>
          <w:rStyle w:val="Char4"/>
          <w:rFonts w:hint="cs"/>
          <w:rtl/>
        </w:rPr>
        <w:t xml:space="preserve"> وارد شده است.</w:t>
      </w:r>
    </w:p>
    <w:p w:rsidR="000368F2" w:rsidRPr="000368F2" w:rsidRDefault="000368F2" w:rsidP="00984D9F">
      <w:pPr>
        <w:widowControl w:val="0"/>
        <w:spacing w:line="250" w:lineRule="auto"/>
        <w:ind w:firstLine="340"/>
        <w:jc w:val="both"/>
        <w:rPr>
          <w:rStyle w:val="Char4"/>
          <w:rtl/>
        </w:rPr>
      </w:pPr>
      <w:r w:rsidRPr="000368F2">
        <w:rPr>
          <w:rStyle w:val="Char4"/>
          <w:rFonts w:hint="cs"/>
          <w:rtl/>
        </w:rPr>
        <w:t>گذشته از این، هیچ معقول و منطقی نیست که اصحاب جعفر برتر از اصحاب محمد</w:t>
      </w:r>
      <w:r w:rsidR="00836C53">
        <w:rPr>
          <w:rStyle w:val="Char4"/>
          <w:rFonts w:hint="cs"/>
          <w:rtl/>
        </w:rPr>
        <w:t xml:space="preserve"> </w:t>
      </w:r>
      <w:r w:rsidRPr="00635BC5">
        <w:rPr>
          <w:rFonts w:cs="CTraditional Arabic" w:hint="cs"/>
          <w:sz w:val="30"/>
          <w:rtl/>
          <w:lang w:bidi="fa-IR"/>
        </w:rPr>
        <w:t>ص</w:t>
      </w:r>
      <w:r w:rsidRPr="000368F2">
        <w:rPr>
          <w:rStyle w:val="Char4"/>
          <w:rFonts w:hint="cs"/>
          <w:rtl/>
        </w:rPr>
        <w:t xml:space="preserve"> باشند! پس چگونه روایات اصحاب محمد</w:t>
      </w:r>
      <w:r w:rsidR="00836C53">
        <w:rPr>
          <w:rFonts w:cs="CTraditional Arabic" w:hint="cs"/>
          <w:sz w:val="30"/>
          <w:rtl/>
          <w:lang w:bidi="fa-IR"/>
        </w:rPr>
        <w:t xml:space="preserve"> </w:t>
      </w:r>
      <w:r w:rsidRPr="00635BC5">
        <w:rPr>
          <w:rFonts w:cs="CTraditional Arabic" w:hint="cs"/>
          <w:sz w:val="30"/>
          <w:rtl/>
          <w:lang w:bidi="fa-IR"/>
        </w:rPr>
        <w:t>ص</w:t>
      </w:r>
      <w:r w:rsidRPr="000368F2">
        <w:rPr>
          <w:rStyle w:val="Char4"/>
          <w:rFonts w:hint="cs"/>
          <w:rtl/>
        </w:rPr>
        <w:t xml:space="preserve"> که از هر جهت و به هر اعتباری، افضل‌اند، با این بهانه که از اهل بیت نیستند، رد می‏شوند، و در همان حال روایان اصحاب جعفر که منزلت و شأن پایین</w:t>
      </w:r>
      <w:r w:rsidRPr="000368F2">
        <w:rPr>
          <w:rStyle w:val="Char4"/>
          <w:rFonts w:hint="eastAsia"/>
          <w:rtl/>
        </w:rPr>
        <w:t>‌</w:t>
      </w:r>
      <w:r w:rsidRPr="000368F2">
        <w:rPr>
          <w:rStyle w:val="Char4"/>
          <w:rFonts w:hint="cs"/>
          <w:rtl/>
        </w:rPr>
        <w:t>تری از اصحاب محمد</w:t>
      </w:r>
      <w:r w:rsidR="00836C53">
        <w:rPr>
          <w:rStyle w:val="Char4"/>
          <w:rFonts w:hint="cs"/>
          <w:rtl/>
        </w:rPr>
        <w:t xml:space="preserve"> </w:t>
      </w:r>
      <w:r w:rsidRPr="00635BC5">
        <w:rPr>
          <w:rFonts w:cs="CTraditional Arabic" w:hint="cs"/>
          <w:sz w:val="30"/>
          <w:rtl/>
          <w:lang w:bidi="fa-IR"/>
        </w:rPr>
        <w:t>ص</w:t>
      </w:r>
      <w:r w:rsidRPr="000368F2">
        <w:rPr>
          <w:rStyle w:val="Char4"/>
          <w:rFonts w:hint="cs"/>
          <w:rtl/>
        </w:rPr>
        <w:t xml:space="preserve"> دارند و از اهل بیت نیستند، قبول می‏شوند؟!.</w:t>
      </w:r>
    </w:p>
    <w:p w:rsidR="000368F2" w:rsidRPr="000368F2" w:rsidRDefault="000368F2" w:rsidP="00984D9F">
      <w:pPr>
        <w:pStyle w:val="a5"/>
        <w:spacing w:line="230" w:lineRule="auto"/>
        <w:rPr>
          <w:rtl/>
        </w:rPr>
      </w:pPr>
      <w:bookmarkStart w:id="243" w:name="_Toc248254631"/>
      <w:bookmarkStart w:id="244" w:name="_Toc248254709"/>
      <w:bookmarkStart w:id="245" w:name="_Toc248254879"/>
      <w:bookmarkStart w:id="246" w:name="_Toc372045319"/>
      <w:bookmarkStart w:id="247" w:name="_Toc391741125"/>
      <w:r w:rsidRPr="000368F2">
        <w:rPr>
          <w:rFonts w:hint="cs"/>
          <w:rtl/>
        </w:rPr>
        <w:t>5- راویان شیعه در خود منابع شیعه مورد جرح و ضعف قرار گرفته‌اند</w:t>
      </w:r>
      <w:bookmarkEnd w:id="243"/>
      <w:bookmarkEnd w:id="244"/>
      <w:bookmarkEnd w:id="245"/>
      <w:bookmarkEnd w:id="246"/>
      <w:bookmarkEnd w:id="247"/>
    </w:p>
    <w:p w:rsidR="000368F2" w:rsidRPr="000368F2" w:rsidRDefault="000368F2" w:rsidP="00984D9F">
      <w:pPr>
        <w:spacing w:line="250" w:lineRule="auto"/>
        <w:ind w:firstLine="284"/>
        <w:jc w:val="both"/>
        <w:rPr>
          <w:rStyle w:val="Char4"/>
          <w:rtl/>
        </w:rPr>
      </w:pPr>
      <w:r w:rsidRPr="000368F2">
        <w:rPr>
          <w:rStyle w:val="Char4"/>
          <w:rFonts w:hint="cs"/>
          <w:rtl/>
        </w:rPr>
        <w:t>با مراجعه به کتاب</w:t>
      </w:r>
      <w:r w:rsidRPr="000368F2">
        <w:rPr>
          <w:rStyle w:val="Char4"/>
          <w:rFonts w:hint="eastAsia"/>
          <w:rtl/>
        </w:rPr>
        <w:t>‌</w:t>
      </w:r>
      <w:r w:rsidRPr="000368F2">
        <w:rPr>
          <w:rStyle w:val="Char4"/>
          <w:rFonts w:hint="cs"/>
          <w:rtl/>
        </w:rPr>
        <w:t>های رجال در نزد شیعه (کتاب</w:t>
      </w:r>
      <w:r w:rsidRPr="000368F2">
        <w:rPr>
          <w:rStyle w:val="Char4"/>
          <w:rFonts w:hint="eastAsia"/>
          <w:rtl/>
        </w:rPr>
        <w:t>‌</w:t>
      </w:r>
      <w:r w:rsidRPr="000368F2">
        <w:rPr>
          <w:rStyle w:val="Char4"/>
          <w:rFonts w:hint="cs"/>
          <w:rtl/>
        </w:rPr>
        <w:t>هایی که شیعه در اواخر قرن پنجم هجری و بعد از آن تألیف کرده‌اند) می‏بیینم که همه روایانشان مورد جرح و ضعف قرار گرفته‌اند و هیچ کدام ثقه نیستند.</w:t>
      </w:r>
    </w:p>
    <w:p w:rsidR="000368F2" w:rsidRPr="000368F2" w:rsidRDefault="000368F2" w:rsidP="00984D9F">
      <w:pPr>
        <w:spacing w:line="250" w:lineRule="auto"/>
        <w:ind w:firstLine="340"/>
        <w:jc w:val="both"/>
        <w:rPr>
          <w:rStyle w:val="Char4"/>
          <w:rtl/>
        </w:rPr>
      </w:pPr>
      <w:r w:rsidRPr="000368F2">
        <w:rPr>
          <w:rStyle w:val="Char4"/>
          <w:rFonts w:hint="cs"/>
          <w:rtl/>
        </w:rPr>
        <w:t>اینک دلیل آن به طور خیلی خلاصه بیان می‏شود و هر کس تفصیل و توضیح در این مسأله را می‏خواهد به آن منابع از جمله رجال کشی مراجعه نماید.</w:t>
      </w:r>
    </w:p>
    <w:p w:rsidR="000368F2" w:rsidRPr="000368F2" w:rsidRDefault="000368F2" w:rsidP="00984D9F">
      <w:pPr>
        <w:spacing w:line="250" w:lineRule="auto"/>
        <w:ind w:firstLine="340"/>
        <w:jc w:val="both"/>
        <w:rPr>
          <w:rStyle w:val="Char4"/>
          <w:rtl/>
        </w:rPr>
      </w:pPr>
      <w:r w:rsidRPr="000368F2">
        <w:rPr>
          <w:rStyle w:val="Char4"/>
          <w:rFonts w:hint="cs"/>
          <w:rtl/>
        </w:rPr>
        <w:t>در اینجا به خاطر اختصار به بیان احوال چهار راوی‌ای که مدار و محور روایات شیعه‌اند، اکتفا می‏کنم. که اینان عبارتند از: زراره بن اَعین، ابوبصیر لیث بن عدی مردای، محمد بن مسلم و برید بن معاویه عجلی.</w:t>
      </w:r>
    </w:p>
    <w:p w:rsidR="000368F2" w:rsidRPr="00F504FD" w:rsidRDefault="000368F2" w:rsidP="00984D9F">
      <w:pPr>
        <w:pStyle w:val="a8"/>
        <w:widowControl w:val="0"/>
        <w:rPr>
          <w:rFonts w:cs="B Lotus"/>
          <w:rtl/>
        </w:rPr>
      </w:pPr>
      <w:r w:rsidRPr="00FB3097">
        <w:rPr>
          <w:rStyle w:val="Heading3Char"/>
          <w:rFonts w:cs="B Lotus" w:hint="cs"/>
          <w:sz w:val="28"/>
          <w:szCs w:val="28"/>
          <w:rtl/>
        </w:rPr>
        <w:t>الف- زراره بن أعین:</w:t>
      </w:r>
      <w:r w:rsidRPr="00FB3097">
        <w:rPr>
          <w:rStyle w:val="Heading3Char"/>
          <w:rFonts w:cs="B Lotus" w:hint="cs"/>
          <w:rtl/>
        </w:rPr>
        <w:t xml:space="preserve"> </w:t>
      </w:r>
      <w:r w:rsidRPr="00F504FD">
        <w:rPr>
          <w:rFonts w:cs="B Lotus" w:hint="cs"/>
          <w:rtl/>
        </w:rPr>
        <w:t>حائری درباره وی می‏گوید: جماعت محدثین بر تصدیق او و قبول حدیث و اطاعت کردن از او اتفاق نظر دارند.</w:t>
      </w:r>
      <w:r w:rsidRPr="00F504FD">
        <w:rPr>
          <w:rStyle w:val="FootnoteReference"/>
          <w:rFonts w:cs="B Lotus"/>
          <w:rtl/>
        </w:rPr>
        <w:footnoteReference w:id="67"/>
      </w:r>
      <w:r w:rsidRPr="00F504FD">
        <w:rPr>
          <w:rFonts w:cs="B Lotus" w:hint="cs"/>
          <w:rtl/>
        </w:rPr>
        <w:t xml:space="preserve"> اما «کشی» از علی بن ابوحمزه از ابوعبدالله</w:t>
      </w:r>
      <w:r w:rsidR="00836C53">
        <w:rPr>
          <w:rFonts w:cs="B Lotus" w:hint="cs"/>
          <w:rtl/>
        </w:rPr>
        <w:t xml:space="preserve"> </w:t>
      </w:r>
      <w:r w:rsidRPr="008E194C">
        <w:rPr>
          <w:rFonts w:ascii="B Lotus" w:hAnsi="B Lotus" w:cs="B Lotus" w:hint="cs"/>
        </w:rPr>
        <w:sym w:font="AGA Arabesque" w:char="F075"/>
      </w:r>
      <w:r>
        <w:rPr>
          <w:rFonts w:cs="CTraditional Arabic" w:hint="cs"/>
          <w:rtl/>
        </w:rPr>
        <w:t xml:space="preserve"> </w:t>
      </w:r>
      <w:r w:rsidRPr="00F504FD">
        <w:rPr>
          <w:rFonts w:cs="B Lotus" w:hint="cs"/>
          <w:rtl/>
        </w:rPr>
        <w:t>درباره او رو</w:t>
      </w:r>
      <w:r w:rsidRPr="00635BC5">
        <w:rPr>
          <w:rFonts w:cs="B Lotus" w:hint="cs"/>
          <w:rtl/>
        </w:rPr>
        <w:t xml:space="preserve">ایت می‏کند که علی بن ابوحمزه گوید که گفتم: </w:t>
      </w:r>
      <w:r w:rsidRPr="00635BC5">
        <w:rPr>
          <w:rFonts w:cs="Traditional Arabic" w:hint="cs"/>
          <w:rtl/>
        </w:rPr>
        <w:t>﴿</w:t>
      </w:r>
      <w:r w:rsidRPr="000368F2">
        <w:rPr>
          <w:rStyle w:val="Chard"/>
          <w:rFonts w:hint="cs"/>
          <w:rtl/>
        </w:rPr>
        <w:t>ٱ</w:t>
      </w:r>
      <w:r w:rsidRPr="000368F2">
        <w:rPr>
          <w:rStyle w:val="Chard"/>
          <w:rFonts w:hint="eastAsia"/>
          <w:rtl/>
        </w:rPr>
        <w:t>لَّذِينَ</w:t>
      </w:r>
      <w:r w:rsidRPr="000368F2">
        <w:rPr>
          <w:rStyle w:val="Chard"/>
          <w:rtl/>
        </w:rPr>
        <w:t xml:space="preserve"> </w:t>
      </w:r>
      <w:r w:rsidRPr="000368F2">
        <w:rPr>
          <w:rStyle w:val="Chard"/>
          <w:rFonts w:hint="eastAsia"/>
          <w:rtl/>
        </w:rPr>
        <w:t>ءَامَنُواْ</w:t>
      </w:r>
      <w:r w:rsidRPr="000368F2">
        <w:rPr>
          <w:rStyle w:val="Chard"/>
          <w:rtl/>
        </w:rPr>
        <w:t xml:space="preserve"> </w:t>
      </w:r>
      <w:r w:rsidRPr="000368F2">
        <w:rPr>
          <w:rStyle w:val="Chard"/>
          <w:rFonts w:hint="eastAsia"/>
          <w:rtl/>
        </w:rPr>
        <w:t>وَلَم</w:t>
      </w:r>
      <w:r w:rsidRPr="000368F2">
        <w:rPr>
          <w:rStyle w:val="Chard"/>
          <w:rFonts w:hint="cs"/>
          <w:rtl/>
        </w:rPr>
        <w:t>ۡ</w:t>
      </w:r>
      <w:r w:rsidRPr="000368F2">
        <w:rPr>
          <w:rStyle w:val="Chard"/>
          <w:rtl/>
        </w:rPr>
        <w:t xml:space="preserve"> </w:t>
      </w:r>
      <w:r w:rsidRPr="000368F2">
        <w:rPr>
          <w:rStyle w:val="Chard"/>
          <w:rFonts w:hint="eastAsia"/>
          <w:rtl/>
        </w:rPr>
        <w:t>يَل</w:t>
      </w:r>
      <w:r w:rsidRPr="000368F2">
        <w:rPr>
          <w:rStyle w:val="Chard"/>
          <w:rFonts w:hint="cs"/>
          <w:rtl/>
        </w:rPr>
        <w:t>ۡ</w:t>
      </w:r>
      <w:r w:rsidRPr="000368F2">
        <w:rPr>
          <w:rStyle w:val="Chard"/>
          <w:rFonts w:hint="eastAsia"/>
          <w:rtl/>
        </w:rPr>
        <w:t>بِسُو</w:t>
      </w:r>
      <w:r w:rsidRPr="000368F2">
        <w:rPr>
          <w:rStyle w:val="Chard"/>
          <w:rFonts w:hint="cs"/>
          <w:rtl/>
        </w:rPr>
        <w:t>ٓ</w:t>
      </w:r>
      <w:r w:rsidRPr="000368F2">
        <w:rPr>
          <w:rStyle w:val="Chard"/>
          <w:rFonts w:hint="eastAsia"/>
          <w:rtl/>
        </w:rPr>
        <w:t>اْ</w:t>
      </w:r>
      <w:r w:rsidRPr="000368F2">
        <w:rPr>
          <w:rStyle w:val="Chard"/>
          <w:rtl/>
        </w:rPr>
        <w:t xml:space="preserve"> </w:t>
      </w:r>
      <w:r w:rsidRPr="000368F2">
        <w:rPr>
          <w:rStyle w:val="Chard"/>
          <w:rFonts w:hint="eastAsia"/>
          <w:rtl/>
        </w:rPr>
        <w:t>إِيمَ</w:t>
      </w:r>
      <w:r w:rsidRPr="000368F2">
        <w:rPr>
          <w:rStyle w:val="Chard"/>
          <w:rFonts w:hint="cs"/>
          <w:rtl/>
        </w:rPr>
        <w:t>ٰ</w:t>
      </w:r>
      <w:r w:rsidRPr="000368F2">
        <w:rPr>
          <w:rStyle w:val="Chard"/>
          <w:rFonts w:hint="eastAsia"/>
          <w:rtl/>
        </w:rPr>
        <w:t>نَهُم</w:t>
      </w:r>
      <w:r w:rsidRPr="000368F2">
        <w:rPr>
          <w:rStyle w:val="Chard"/>
          <w:rtl/>
        </w:rPr>
        <w:t xml:space="preserve"> </w:t>
      </w:r>
      <w:r w:rsidRPr="000368F2">
        <w:rPr>
          <w:rStyle w:val="Chard"/>
          <w:rFonts w:hint="eastAsia"/>
          <w:rtl/>
        </w:rPr>
        <w:t>بِظُل</w:t>
      </w:r>
      <w:r w:rsidRPr="000368F2">
        <w:rPr>
          <w:rStyle w:val="Chard"/>
          <w:rFonts w:hint="cs"/>
          <w:rtl/>
        </w:rPr>
        <w:t>ۡ</w:t>
      </w:r>
      <w:r w:rsidRPr="000368F2">
        <w:rPr>
          <w:rStyle w:val="Chard"/>
          <w:rFonts w:hint="eastAsia"/>
          <w:rtl/>
        </w:rPr>
        <w:t>مٍ</w:t>
      </w:r>
      <w:r>
        <w:rPr>
          <w:rFonts w:cs="Traditional Arabic" w:hint="cs"/>
          <w:rtl/>
        </w:rPr>
        <w:t>﴾</w:t>
      </w:r>
      <w:r>
        <w:rPr>
          <w:rFonts w:cs="B Lotus" w:hint="cs"/>
          <w:rtl/>
        </w:rPr>
        <w:t xml:space="preserve"> </w:t>
      </w:r>
      <w:r>
        <w:rPr>
          <w:rFonts w:cs="B Lotus" w:hint="cs"/>
          <w:sz w:val="26"/>
          <w:szCs w:val="26"/>
          <w:rtl/>
        </w:rPr>
        <w:t>[الأنعام: 82]</w:t>
      </w:r>
      <w:r w:rsidRPr="007728A4">
        <w:rPr>
          <w:rStyle w:val="FootnoteReference"/>
          <w:rFonts w:cs="B Lotus"/>
          <w:rtl/>
        </w:rPr>
        <w:footnoteReference w:id="68"/>
      </w:r>
      <w:r>
        <w:rPr>
          <w:rFonts w:cs="B Lotus" w:hint="cs"/>
          <w:rtl/>
        </w:rPr>
        <w:t>.</w:t>
      </w:r>
      <w:r w:rsidRPr="007728A4">
        <w:rPr>
          <w:rFonts w:cs="B Lotus" w:hint="cs"/>
          <w:rtl/>
        </w:rPr>
        <w:t xml:space="preserve"> </w:t>
      </w:r>
      <w:r w:rsidRPr="00F504FD">
        <w:rPr>
          <w:rFonts w:cs="B Lotus" w:hint="cs"/>
          <w:rtl/>
        </w:rPr>
        <w:t>جعفر</w:t>
      </w:r>
      <w:r w:rsidR="00836C53">
        <w:rPr>
          <w:rFonts w:cs="B Lotus" w:hint="cs"/>
          <w:rtl/>
        </w:rPr>
        <w:t xml:space="preserve"> </w:t>
      </w:r>
      <w:r w:rsidRPr="008E194C">
        <w:rPr>
          <w:rFonts w:ascii="B Lotus" w:hAnsi="B Lotus" w:cs="B Lotus" w:hint="cs"/>
        </w:rPr>
        <w:sym w:font="AGA Arabesque" w:char="F075"/>
      </w:r>
      <w:r>
        <w:rPr>
          <w:rFonts w:cs="CTraditional Arabic" w:hint="cs"/>
          <w:b/>
          <w:bCs/>
          <w:rtl/>
        </w:rPr>
        <w:t xml:space="preserve"> </w:t>
      </w:r>
      <w:r w:rsidRPr="00F504FD">
        <w:rPr>
          <w:rFonts w:cs="B Lotus" w:hint="cs"/>
          <w:rtl/>
        </w:rPr>
        <w:t>گفت: خداوند ما را از آن ظلم پناه دهد! گفتم: آن ظلم کدام است؟ گفت: بدعتی است که زراره و ابوحنیفه آن را آورده</w:t>
      </w:r>
      <w:r w:rsidRPr="00F504FD">
        <w:rPr>
          <w:rFonts w:cs="B Lotus" w:hint="eastAsia"/>
          <w:rtl/>
        </w:rPr>
        <w:t>‌</w:t>
      </w:r>
      <w:r w:rsidRPr="00F504FD">
        <w:rPr>
          <w:rFonts w:cs="B Lotus" w:hint="cs"/>
          <w:rtl/>
        </w:rPr>
        <w:t>اند</w:t>
      </w:r>
      <w:r w:rsidRPr="00F504FD">
        <w:rPr>
          <w:rStyle w:val="FootnoteReference"/>
          <w:rFonts w:cs="B Lotus"/>
          <w:rtl/>
        </w:rPr>
        <w:footnoteReference w:id="69"/>
      </w:r>
      <w:r w:rsidRPr="00F504FD">
        <w:rPr>
          <w:rFonts w:cs="B Lotus" w:hint="cs"/>
          <w:rtl/>
        </w:rPr>
        <w:t>.</w:t>
      </w:r>
    </w:p>
    <w:p w:rsidR="000368F2" w:rsidRPr="00836C53" w:rsidRDefault="000368F2" w:rsidP="00984D9F">
      <w:pPr>
        <w:spacing w:line="245" w:lineRule="auto"/>
        <w:ind w:firstLine="340"/>
        <w:jc w:val="both"/>
        <w:rPr>
          <w:rStyle w:val="Char4"/>
          <w:spacing w:val="-2"/>
          <w:rtl/>
        </w:rPr>
      </w:pPr>
      <w:r w:rsidRPr="00836C53">
        <w:rPr>
          <w:rStyle w:val="Char4"/>
          <w:rFonts w:hint="cs"/>
          <w:spacing w:val="-2"/>
          <w:rtl/>
        </w:rPr>
        <w:t>همچنین از کلیب صیداوی روایت می‏کند که آنان نشسته بودند و همراهشان عذافر صیرفی و تعدادی از اصحابشان همراه با ابوعبدالله</w:t>
      </w:r>
      <w:r w:rsidR="00836C53" w:rsidRPr="00836C53">
        <w:rPr>
          <w:rStyle w:val="Char4"/>
          <w:rFonts w:hint="cs"/>
          <w:spacing w:val="-2"/>
          <w:rtl/>
        </w:rPr>
        <w:t xml:space="preserve"> </w:t>
      </w:r>
      <w:r w:rsidRPr="00836C53">
        <w:rPr>
          <w:rFonts w:ascii="B Lotus" w:hAnsi="B Lotus" w:cs="B Lotus" w:hint="cs"/>
          <w:spacing w:val="-2"/>
          <w:lang w:bidi="fa-IR"/>
        </w:rPr>
        <w:sym w:font="AGA Arabesque" w:char="F075"/>
      </w:r>
      <w:r w:rsidRPr="00836C53">
        <w:rPr>
          <w:rFonts w:cs="CTraditional Arabic" w:hint="cs"/>
          <w:spacing w:val="-2"/>
          <w:rtl/>
          <w:lang w:bidi="fa-IR"/>
        </w:rPr>
        <w:t xml:space="preserve"> </w:t>
      </w:r>
      <w:r w:rsidRPr="00836C53">
        <w:rPr>
          <w:rStyle w:val="Char4"/>
          <w:rFonts w:hint="cs"/>
          <w:spacing w:val="-2"/>
          <w:rtl/>
        </w:rPr>
        <w:t>بودند، ابوعبدالله گفت: لعنت خدا بر زراره! لعنت خدا بر زراره! لعنت خدا بر زراره! سه بار این را گفت</w:t>
      </w:r>
      <w:r w:rsidRPr="00836C53">
        <w:rPr>
          <w:rStyle w:val="Char4"/>
          <w:spacing w:val="-2"/>
          <w:vertAlign w:val="superscript"/>
          <w:rtl/>
        </w:rPr>
        <w:footnoteReference w:id="70"/>
      </w:r>
      <w:r w:rsidRPr="00836C53">
        <w:rPr>
          <w:rStyle w:val="Char4"/>
          <w:rFonts w:hint="cs"/>
          <w:spacing w:val="-2"/>
          <w:rtl/>
        </w:rPr>
        <w:t>.</w:t>
      </w:r>
    </w:p>
    <w:p w:rsidR="000368F2" w:rsidRPr="000368F2" w:rsidRDefault="000368F2" w:rsidP="00984D9F">
      <w:pPr>
        <w:spacing w:line="245" w:lineRule="auto"/>
        <w:ind w:firstLine="340"/>
        <w:jc w:val="both"/>
        <w:rPr>
          <w:rStyle w:val="Char4"/>
          <w:rtl/>
        </w:rPr>
      </w:pPr>
      <w:r w:rsidRPr="000368F2">
        <w:rPr>
          <w:rStyle w:val="Char4"/>
          <w:rFonts w:hint="cs"/>
          <w:rtl/>
        </w:rPr>
        <w:t>در جای دیگری از ابوعبدالله روایت می‏کند که او گفت: «زراره» انسان بدتر و تبهکارتر از یهود و نصاری و کسانی است که می‏گویند: همانا الله سومین خداست. اگر بیمار شد به عیادت او نرو، و اگر وفات یافت، به تشیع جنازه اش نرو.</w:t>
      </w:r>
    </w:p>
    <w:p w:rsidR="000368F2" w:rsidRPr="000368F2" w:rsidRDefault="000368F2" w:rsidP="00984D9F">
      <w:pPr>
        <w:spacing w:line="245" w:lineRule="auto"/>
        <w:ind w:firstLine="340"/>
        <w:jc w:val="both"/>
        <w:rPr>
          <w:rStyle w:val="Char4"/>
          <w:rtl/>
        </w:rPr>
      </w:pPr>
      <w:r w:rsidRPr="000368F2">
        <w:rPr>
          <w:rStyle w:val="Char4"/>
          <w:rFonts w:hint="cs"/>
          <w:rtl/>
        </w:rPr>
        <w:t>باز از عمران زعفرانی روایت می‏کند که می‏گوید: از ابوعبدالله</w:t>
      </w:r>
      <w:r w:rsidR="00836C53">
        <w:rPr>
          <w:rStyle w:val="Char4"/>
          <w:rFonts w:hint="cs"/>
          <w:rtl/>
        </w:rPr>
        <w:t xml:space="preserve"> </w:t>
      </w:r>
      <w:r w:rsidRPr="008E194C">
        <w:rPr>
          <w:rFonts w:ascii="B Lotus" w:hAnsi="B Lotus" w:cs="B Lotus" w:hint="cs"/>
          <w:lang w:bidi="fa-IR"/>
        </w:rPr>
        <w:sym w:font="AGA Arabesque" w:char="F075"/>
      </w:r>
      <w:r>
        <w:rPr>
          <w:rFonts w:cs="CTraditional Arabic" w:hint="cs"/>
          <w:rtl/>
          <w:lang w:bidi="fa-IR"/>
        </w:rPr>
        <w:t xml:space="preserve"> </w:t>
      </w:r>
      <w:r w:rsidRPr="000368F2">
        <w:rPr>
          <w:rStyle w:val="Char4"/>
          <w:rFonts w:hint="cs"/>
          <w:rtl/>
        </w:rPr>
        <w:t>شنیدم که می‏گفت: هیچ کس به اندازه زراره در اسلام بدعت ایجاد نکرده است. لعنت خدا بر او باد!</w:t>
      </w:r>
      <w:r w:rsidRPr="00836C53">
        <w:rPr>
          <w:rStyle w:val="Char4"/>
          <w:vertAlign w:val="superscript"/>
          <w:rtl/>
        </w:rPr>
        <w:footnoteReference w:id="71"/>
      </w:r>
      <w:r w:rsidRPr="000368F2">
        <w:rPr>
          <w:rStyle w:val="Char4"/>
          <w:rFonts w:hint="cs"/>
          <w:rtl/>
        </w:rPr>
        <w:t>.</w:t>
      </w:r>
    </w:p>
    <w:p w:rsidR="000368F2" w:rsidRPr="000368F2" w:rsidRDefault="000368F2" w:rsidP="00984D9F">
      <w:pPr>
        <w:spacing w:line="245" w:lineRule="auto"/>
        <w:ind w:firstLine="340"/>
        <w:jc w:val="both"/>
        <w:rPr>
          <w:rStyle w:val="Char4"/>
          <w:rtl/>
        </w:rPr>
      </w:pPr>
      <w:r w:rsidRPr="000368F2">
        <w:rPr>
          <w:rStyle w:val="Char4"/>
          <w:rFonts w:hint="cs"/>
          <w:rtl/>
        </w:rPr>
        <w:t>و از لیث مرادی روایت کرده که او گفت: از ابوعبدالله</w:t>
      </w:r>
      <w:r w:rsidRPr="008E194C">
        <w:rPr>
          <w:rFonts w:ascii="B Lotus" w:hAnsi="B Lotus" w:cs="B Lotus" w:hint="cs"/>
          <w:lang w:bidi="fa-IR"/>
        </w:rPr>
        <w:sym w:font="AGA Arabesque" w:char="F075"/>
      </w:r>
      <w:r>
        <w:rPr>
          <w:rFonts w:cs="CTraditional Arabic" w:hint="cs"/>
          <w:rtl/>
          <w:lang w:bidi="fa-IR"/>
        </w:rPr>
        <w:t xml:space="preserve"> </w:t>
      </w:r>
      <w:r w:rsidRPr="000368F2">
        <w:rPr>
          <w:rStyle w:val="Char4"/>
          <w:rFonts w:hint="cs"/>
          <w:rtl/>
        </w:rPr>
        <w:t>شنیدم که می‏گفت: زراره نمی‌میرد مگر با حالت گمراهی و سرگردانی</w:t>
      </w:r>
      <w:r w:rsidRPr="00836C53">
        <w:rPr>
          <w:rStyle w:val="Char4"/>
          <w:vertAlign w:val="superscript"/>
          <w:rtl/>
        </w:rPr>
        <w:footnoteReference w:id="72"/>
      </w:r>
      <w:r w:rsidRPr="000368F2">
        <w:rPr>
          <w:rStyle w:val="Char4"/>
          <w:rFonts w:hint="cs"/>
          <w:rtl/>
        </w:rPr>
        <w:t>.</w:t>
      </w:r>
    </w:p>
    <w:p w:rsidR="000368F2" w:rsidRPr="000368F2" w:rsidRDefault="000368F2" w:rsidP="00984D9F">
      <w:pPr>
        <w:spacing w:line="245" w:lineRule="auto"/>
        <w:ind w:firstLine="340"/>
        <w:jc w:val="both"/>
        <w:rPr>
          <w:rStyle w:val="Char4"/>
          <w:rtl/>
        </w:rPr>
      </w:pPr>
      <w:r w:rsidRPr="000368F2">
        <w:rPr>
          <w:rStyle w:val="Char4"/>
          <w:rFonts w:hint="cs"/>
          <w:rtl/>
        </w:rPr>
        <w:t>همچنین از طرق زیادی از امام صادق روایت شده که او زراره را مورد مذمت و نکوهش قرار داده است و امام باقر، او را از جمله جاسوسان پادشاه و اطلاعاتیهای او می‌دانست</w:t>
      </w:r>
      <w:r w:rsidRPr="00836C53">
        <w:rPr>
          <w:rStyle w:val="Char4"/>
          <w:vertAlign w:val="superscript"/>
          <w:rtl/>
        </w:rPr>
        <w:footnoteReference w:id="73"/>
      </w:r>
      <w:r w:rsidRPr="000368F2">
        <w:rPr>
          <w:rStyle w:val="Char4"/>
          <w:rFonts w:hint="cs"/>
          <w:rtl/>
        </w:rPr>
        <w:t>.</w:t>
      </w:r>
    </w:p>
    <w:p w:rsidR="000368F2" w:rsidRPr="000368F2" w:rsidRDefault="000368F2" w:rsidP="00984D9F">
      <w:pPr>
        <w:widowControl w:val="0"/>
        <w:spacing w:line="245" w:lineRule="auto"/>
        <w:ind w:firstLine="340"/>
        <w:jc w:val="both"/>
        <w:rPr>
          <w:rStyle w:val="Char4"/>
          <w:rtl/>
        </w:rPr>
      </w:pPr>
      <w:r w:rsidRPr="000368F2">
        <w:rPr>
          <w:rStyle w:val="Char4"/>
          <w:rFonts w:hint="cs"/>
          <w:rtl/>
        </w:rPr>
        <w:t>حتی «کشی» نقل کرده است که «زراره» در امامت و علم امام جعفر و پسرش، امام موسی کاظم، شک داشته است. روایت اخیر از نضر بن شعیب از عمه زراره روایت شده که او گفت: هنگامی‏که بیماری زراره شدت یافت گفت: قرآن را برایم بیاورید من هم قرآن را برایش آوردم و بر سینه اش نهادم. او، آن را از من گرفت و گفت: ای عمه، شاهد باش که برای من غیر از این کتاب، امام دیگری نیست</w:t>
      </w:r>
      <w:r w:rsidRPr="00836C53">
        <w:rPr>
          <w:rStyle w:val="Char4"/>
          <w:vertAlign w:val="superscript"/>
          <w:rtl/>
        </w:rPr>
        <w:footnoteReference w:id="74"/>
      </w:r>
      <w:r w:rsidRPr="000368F2">
        <w:rPr>
          <w:rStyle w:val="Char4"/>
          <w:rFonts w:hint="cs"/>
          <w:rtl/>
        </w:rPr>
        <w:t>.</w:t>
      </w:r>
    </w:p>
    <w:p w:rsidR="000368F2" w:rsidRPr="000368F2" w:rsidRDefault="000368F2" w:rsidP="00984D9F">
      <w:pPr>
        <w:widowControl w:val="0"/>
        <w:spacing w:line="250" w:lineRule="auto"/>
        <w:ind w:firstLine="340"/>
        <w:jc w:val="both"/>
        <w:rPr>
          <w:rStyle w:val="Char4"/>
          <w:rtl/>
        </w:rPr>
      </w:pPr>
      <w:r w:rsidRPr="000368F2">
        <w:rPr>
          <w:rStyle w:val="Char4"/>
          <w:rFonts w:hint="cs"/>
          <w:rtl/>
        </w:rPr>
        <w:t>این، حال و وضعیت زراره‌ای بود که حائری قبلاً درباره اش گفت: «جماعت محدثین بر تصدیق او و قبول حدیث و اطاعت کردن از او اتفاق نظر دارند».</w:t>
      </w:r>
    </w:p>
    <w:p w:rsidR="000368F2" w:rsidRPr="000368F2" w:rsidRDefault="000368F2" w:rsidP="00984D9F">
      <w:pPr>
        <w:widowControl w:val="0"/>
        <w:spacing w:line="250" w:lineRule="auto"/>
        <w:ind w:firstLine="340"/>
        <w:jc w:val="both"/>
        <w:rPr>
          <w:rStyle w:val="Char4"/>
          <w:rtl/>
        </w:rPr>
      </w:pPr>
      <w:r w:rsidRPr="000368F2">
        <w:rPr>
          <w:rStyle w:val="Char4"/>
          <w:rFonts w:hint="cs"/>
          <w:rtl/>
        </w:rPr>
        <w:t>همچنین امامیه درباره او گفته‌اند: فقیه ترین علمای نخست شش نفرند و از میان این شش نفر، زراره از همه فقیه</w:t>
      </w:r>
      <w:r w:rsidRPr="000368F2">
        <w:rPr>
          <w:rStyle w:val="Char4"/>
          <w:rFonts w:hint="eastAsia"/>
          <w:rtl/>
        </w:rPr>
        <w:t>‌</w:t>
      </w:r>
      <w:r w:rsidRPr="000368F2">
        <w:rPr>
          <w:rStyle w:val="Char4"/>
          <w:rFonts w:hint="cs"/>
          <w:rtl/>
        </w:rPr>
        <w:t>تر بود</w:t>
      </w:r>
      <w:r w:rsidRPr="000368F2">
        <w:rPr>
          <w:rStyle w:val="Char4"/>
          <w:rtl/>
        </w:rPr>
        <w:footnoteReference w:id="75"/>
      </w:r>
      <w:r w:rsidRPr="000368F2">
        <w:rPr>
          <w:rStyle w:val="Char4"/>
          <w:rFonts w:hint="cs"/>
          <w:rtl/>
        </w:rPr>
        <w:t>. و او از جمله اصحاب باقر و صادق و موسی کاظم قلمداد شده است. و نقل شده که امام صادق به او گفته: ای زراره، همانا اسم تو در میان اسامی‏بهشتیان وجود دارد</w:t>
      </w:r>
      <w:r w:rsidRPr="00836C53">
        <w:rPr>
          <w:rStyle w:val="Char4"/>
          <w:vertAlign w:val="superscript"/>
          <w:rtl/>
        </w:rPr>
        <w:footnoteReference w:id="76"/>
      </w:r>
      <w:r w:rsidRPr="000368F2">
        <w:rPr>
          <w:rStyle w:val="Char4"/>
          <w:rFonts w:hint="cs"/>
          <w:rtl/>
        </w:rPr>
        <w:t>.</w:t>
      </w:r>
    </w:p>
    <w:p w:rsidR="000368F2" w:rsidRPr="000368F2" w:rsidRDefault="000368F2" w:rsidP="00984D9F">
      <w:pPr>
        <w:spacing w:line="250" w:lineRule="auto"/>
        <w:ind w:firstLine="340"/>
        <w:jc w:val="both"/>
        <w:rPr>
          <w:rStyle w:val="Char4"/>
          <w:rtl/>
        </w:rPr>
      </w:pPr>
      <w:r w:rsidRPr="000368F2">
        <w:rPr>
          <w:rStyle w:val="Char4"/>
          <w:rFonts w:hint="cs"/>
          <w:rtl/>
        </w:rPr>
        <w:t>خوئی در کتاب «معجم رجال» خود سعی کرده از این تنگنا خارج شود و به همین خاطر روایات وارده در خصوص مذمت و نکوهش زراره را به سه دسته تقسیم نموده است:</w:t>
      </w:r>
    </w:p>
    <w:p w:rsidR="000368F2" w:rsidRPr="000368F2" w:rsidRDefault="000368F2" w:rsidP="00984D9F">
      <w:pPr>
        <w:spacing w:line="250" w:lineRule="auto"/>
        <w:ind w:firstLine="340"/>
        <w:jc w:val="both"/>
        <w:rPr>
          <w:rStyle w:val="Char4"/>
          <w:rtl/>
        </w:rPr>
      </w:pPr>
      <w:r w:rsidRPr="000368F2">
        <w:rPr>
          <w:rStyle w:val="Char4"/>
          <w:rFonts w:hint="cs"/>
          <w:rtl/>
        </w:rPr>
        <w:t>دسته اول، روایاتی هستند که دلالت می‏کنند بر اینکه زراره در امامت موسی کاظم شک کرده، زیرا هنگامی‏که جعفر صادق وفات یافت، پسرش عبید را به مدینه فرستاد تا امر امامت را در بوته آزمایش بگذارد.</w:t>
      </w:r>
    </w:p>
    <w:p w:rsidR="000368F2" w:rsidRPr="000368F2" w:rsidRDefault="000368F2" w:rsidP="00984D9F">
      <w:pPr>
        <w:spacing w:line="250" w:lineRule="auto"/>
        <w:ind w:firstLine="340"/>
        <w:jc w:val="both"/>
        <w:rPr>
          <w:rStyle w:val="Char4"/>
          <w:rtl/>
        </w:rPr>
      </w:pPr>
      <w:r w:rsidRPr="000368F2">
        <w:rPr>
          <w:rStyle w:val="Char4"/>
          <w:rFonts w:hint="cs"/>
          <w:rtl/>
        </w:rPr>
        <w:t>دسته دوم، روایاتی هستند که دلالت می‏کنند بر اینکه چیزهایی از زراره صادر شده که با ایمانش منافات دارند.</w:t>
      </w:r>
    </w:p>
    <w:p w:rsidR="000368F2" w:rsidRPr="000368F2" w:rsidRDefault="000368F2" w:rsidP="00984D9F">
      <w:pPr>
        <w:spacing w:line="250" w:lineRule="auto"/>
        <w:ind w:firstLine="340"/>
        <w:jc w:val="both"/>
        <w:rPr>
          <w:rStyle w:val="Char4"/>
          <w:rtl/>
        </w:rPr>
      </w:pPr>
      <w:r w:rsidRPr="000368F2">
        <w:rPr>
          <w:rStyle w:val="Char4"/>
          <w:rFonts w:hint="cs"/>
          <w:rtl/>
        </w:rPr>
        <w:t xml:space="preserve">دسته سوم، روایاتی هستند که در آنها سرزنش و نکوهش زراره از طرف امام وارد شده است. </w:t>
      </w:r>
    </w:p>
    <w:p w:rsidR="000368F2" w:rsidRPr="000368F2" w:rsidRDefault="000368F2" w:rsidP="00984D9F">
      <w:pPr>
        <w:spacing w:line="250" w:lineRule="auto"/>
        <w:ind w:firstLine="340"/>
        <w:jc w:val="both"/>
        <w:rPr>
          <w:rStyle w:val="Char4"/>
          <w:rtl/>
        </w:rPr>
      </w:pPr>
      <w:r w:rsidRPr="000368F2">
        <w:rPr>
          <w:rStyle w:val="Char4"/>
          <w:rFonts w:hint="cs"/>
          <w:rtl/>
        </w:rPr>
        <w:t>پس چگونه به امثال چنین کسی اعتماد می‏شود؟!.</w:t>
      </w:r>
    </w:p>
    <w:p w:rsidR="000368F2" w:rsidRPr="00F504FD" w:rsidRDefault="000368F2" w:rsidP="00984D9F">
      <w:pPr>
        <w:pStyle w:val="a8"/>
        <w:spacing w:line="240" w:lineRule="auto"/>
        <w:rPr>
          <w:rFonts w:cs="B Lotus"/>
          <w:rtl/>
        </w:rPr>
      </w:pPr>
      <w:r w:rsidRPr="00836C53">
        <w:rPr>
          <w:rStyle w:val="Char5"/>
          <w:rFonts w:hint="cs"/>
          <w:rtl/>
        </w:rPr>
        <w:t>ب- ابوبصیر لیث مرادی:</w:t>
      </w:r>
      <w:r w:rsidRPr="00F504FD">
        <w:rPr>
          <w:rFonts w:cs="B Lotus" w:hint="cs"/>
          <w:rtl/>
        </w:rPr>
        <w:t xml:space="preserve"> </w:t>
      </w:r>
      <w:r w:rsidRPr="00836C53">
        <w:rPr>
          <w:rFonts w:hint="cs"/>
          <w:rtl/>
        </w:rPr>
        <w:t>حال و وضعیت او با حال و وضعیت زراره، فرق چندانی ندارد.</w:t>
      </w:r>
    </w:p>
    <w:p w:rsidR="000368F2" w:rsidRPr="00984D9F" w:rsidRDefault="000368F2" w:rsidP="00984D9F">
      <w:pPr>
        <w:widowControl w:val="0"/>
        <w:ind w:firstLine="340"/>
        <w:jc w:val="both"/>
        <w:rPr>
          <w:rStyle w:val="Char4"/>
          <w:spacing w:val="-2"/>
          <w:rtl/>
        </w:rPr>
      </w:pPr>
      <w:r w:rsidRPr="00984D9F">
        <w:rPr>
          <w:rStyle w:val="Char4"/>
          <w:rFonts w:hint="cs"/>
          <w:spacing w:val="-2"/>
          <w:rtl/>
        </w:rPr>
        <w:t>کشی در باره او از حماد نائب روایت کرده که او گفت: ابوبصیر بر در ابو</w:t>
      </w:r>
      <w:r w:rsidR="00984D9F">
        <w:rPr>
          <w:rStyle w:val="Char4"/>
          <w:rFonts w:hint="cs"/>
          <w:spacing w:val="-2"/>
          <w:rtl/>
        </w:rPr>
        <w:t xml:space="preserve"> </w:t>
      </w:r>
      <w:r w:rsidRPr="00984D9F">
        <w:rPr>
          <w:rStyle w:val="Char4"/>
          <w:rFonts w:hint="cs"/>
          <w:spacing w:val="-2"/>
          <w:rtl/>
        </w:rPr>
        <w:t>عبدالله</w:t>
      </w:r>
      <w:r w:rsidRPr="00984D9F">
        <w:rPr>
          <w:rFonts w:ascii="B Lotus" w:hAnsi="B Lotus" w:cs="B Lotus" w:hint="cs"/>
          <w:spacing w:val="-2"/>
          <w:lang w:bidi="fa-IR"/>
        </w:rPr>
        <w:sym w:font="AGA Arabesque" w:char="F075"/>
      </w:r>
      <w:r w:rsidRPr="00984D9F">
        <w:rPr>
          <w:rFonts w:cs="CTraditional Arabic" w:hint="cs"/>
          <w:spacing w:val="-2"/>
          <w:rtl/>
          <w:lang w:bidi="fa-IR"/>
        </w:rPr>
        <w:t xml:space="preserve"> </w:t>
      </w:r>
      <w:r w:rsidRPr="00984D9F">
        <w:rPr>
          <w:rStyle w:val="Char4"/>
          <w:rFonts w:hint="cs"/>
          <w:spacing w:val="-2"/>
          <w:rtl/>
        </w:rPr>
        <w:t xml:space="preserve">نشست تا علم کسب نماید اما ابوعبدالله به او اجازه این کار را نداد و گفت: اگر یک ساعت از روز هم بر عقیده ما می‏بود، به او اجازه داده می‏شد. راوی </w:t>
      </w:r>
      <w:r w:rsidRPr="00984D9F">
        <w:rPr>
          <w:rStyle w:val="Char4"/>
          <w:rFonts w:hint="cs"/>
          <w:spacing w:val="-4"/>
          <w:rtl/>
        </w:rPr>
        <w:t>می‏گوید: آنگاه سگی آمد و پایش را بلند کرد و به صورت ابوبصیر ادرار پاشید. ابوبصیر گفت: آخ! آخ! این چیست؟ گفتم: این سگی است که به صورت تو ادرار پاشید</w:t>
      </w:r>
      <w:r w:rsidRPr="00984D9F">
        <w:rPr>
          <w:rStyle w:val="Char4"/>
          <w:spacing w:val="-4"/>
          <w:vertAlign w:val="superscript"/>
          <w:rtl/>
        </w:rPr>
        <w:footnoteReference w:id="77"/>
      </w:r>
      <w:r w:rsidRPr="00984D9F">
        <w:rPr>
          <w:rStyle w:val="Char4"/>
          <w:rFonts w:hint="cs"/>
          <w:spacing w:val="-4"/>
          <w:rtl/>
        </w:rPr>
        <w:t>.</w:t>
      </w:r>
    </w:p>
    <w:p w:rsidR="000368F2" w:rsidRPr="000368F2" w:rsidRDefault="000368F2" w:rsidP="00984D9F">
      <w:pPr>
        <w:ind w:firstLine="340"/>
        <w:jc w:val="both"/>
        <w:rPr>
          <w:rStyle w:val="Char4"/>
          <w:rtl/>
        </w:rPr>
      </w:pPr>
      <w:r w:rsidRPr="000368F2">
        <w:rPr>
          <w:rStyle w:val="Char4"/>
          <w:rFonts w:hint="cs"/>
          <w:rtl/>
        </w:rPr>
        <w:t>و روایت کرده که او در حال جنابت داخل خانه های ائمه می‏شد</w:t>
      </w:r>
      <w:r w:rsidRPr="00836C53">
        <w:rPr>
          <w:rStyle w:val="Char4"/>
          <w:vertAlign w:val="superscript"/>
          <w:rtl/>
        </w:rPr>
        <w:footnoteReference w:id="78"/>
      </w:r>
      <w:r w:rsidRPr="000368F2">
        <w:rPr>
          <w:rStyle w:val="Char4"/>
          <w:rFonts w:hint="cs"/>
          <w:rtl/>
        </w:rPr>
        <w:t>.</w:t>
      </w:r>
    </w:p>
    <w:p w:rsidR="000368F2" w:rsidRPr="000368F2" w:rsidRDefault="000368F2" w:rsidP="00984D9F">
      <w:pPr>
        <w:ind w:firstLine="340"/>
        <w:jc w:val="both"/>
        <w:rPr>
          <w:rStyle w:val="Char4"/>
          <w:rtl/>
        </w:rPr>
      </w:pPr>
      <w:r w:rsidRPr="000368F2">
        <w:rPr>
          <w:rStyle w:val="Char4"/>
          <w:rFonts w:hint="cs"/>
          <w:rtl/>
        </w:rPr>
        <w:t>او جعفر صادق را به جمع آوری مال و دنیا دوستی متهم می‏کرد، از آن جمله روایتی است که کشی از ایویعفور نقل کرده که او گفت: به سوی جماعت مردم رفتم تا چند درهمی‏را برای حج از آنان طلب نمایم، و ما چند نفری بودیم که در میان مان ابوبصیر مرادی بود. ابویعفور گفت: به او گفتم: ای ابوبصیر، از خداوند بترس و با مال خود حج را به جای آر، چون تو مال فراوانی داری. او گفت: ساکت شو، همانا اگر دنیا در اختیار دوستت (منظورش امام جعفر صادق بود) می‏بود، با جامه اش آن را برای خود جمع آوری می‏کرد</w:t>
      </w:r>
      <w:r w:rsidRPr="00836C53">
        <w:rPr>
          <w:rStyle w:val="Char4"/>
          <w:vertAlign w:val="superscript"/>
          <w:rtl/>
        </w:rPr>
        <w:footnoteReference w:id="79"/>
      </w:r>
      <w:r w:rsidRPr="000368F2">
        <w:rPr>
          <w:rStyle w:val="Char4"/>
          <w:rFonts w:hint="cs"/>
          <w:rtl/>
        </w:rPr>
        <w:t>.</w:t>
      </w:r>
    </w:p>
    <w:p w:rsidR="000368F2" w:rsidRPr="000368F2" w:rsidRDefault="000368F2" w:rsidP="00984D9F">
      <w:pPr>
        <w:ind w:firstLine="340"/>
        <w:jc w:val="both"/>
        <w:rPr>
          <w:rStyle w:val="Char4"/>
          <w:rtl/>
        </w:rPr>
      </w:pPr>
      <w:r w:rsidRPr="000368F2">
        <w:rPr>
          <w:rStyle w:val="Char4"/>
          <w:rFonts w:hint="cs"/>
          <w:rtl/>
        </w:rPr>
        <w:t>همچنین از ابوبصیر نقل شده که او گفت: همانا اگر دوستتان (جعفر صادق) به دنیا دسترسی پیدا می‏کرد، آن را برای خود بر می‏گزید</w:t>
      </w:r>
      <w:r w:rsidRPr="00836C53">
        <w:rPr>
          <w:rStyle w:val="Char4"/>
          <w:vertAlign w:val="superscript"/>
          <w:rtl/>
        </w:rPr>
        <w:footnoteReference w:id="80"/>
      </w:r>
      <w:r w:rsidRPr="000368F2">
        <w:rPr>
          <w:rStyle w:val="Char4"/>
          <w:rFonts w:hint="cs"/>
          <w:rtl/>
        </w:rPr>
        <w:t>.</w:t>
      </w:r>
    </w:p>
    <w:p w:rsidR="000368F2" w:rsidRPr="000368F2" w:rsidRDefault="000368F2" w:rsidP="00984D9F">
      <w:pPr>
        <w:ind w:firstLine="340"/>
        <w:jc w:val="both"/>
        <w:rPr>
          <w:rStyle w:val="Char4"/>
          <w:rtl/>
        </w:rPr>
      </w:pPr>
      <w:r w:rsidRPr="000368F2">
        <w:rPr>
          <w:rStyle w:val="Char4"/>
          <w:rFonts w:hint="cs"/>
          <w:rtl/>
        </w:rPr>
        <w:t>او معتقد به امامت موسی کاظم پسر امام جعفر صادق نبود و او را به عدم علم و شناخت درباره احکام دینی متهم می‏کرد</w:t>
      </w:r>
      <w:r w:rsidRPr="00836C53">
        <w:rPr>
          <w:rStyle w:val="Char4"/>
          <w:vertAlign w:val="superscript"/>
          <w:rtl/>
        </w:rPr>
        <w:footnoteReference w:id="81"/>
      </w:r>
      <w:r w:rsidRPr="000368F2">
        <w:rPr>
          <w:rStyle w:val="Char4"/>
          <w:rFonts w:hint="cs"/>
          <w:rtl/>
        </w:rPr>
        <w:t>.</w:t>
      </w:r>
    </w:p>
    <w:p w:rsidR="000368F2" w:rsidRPr="00F504FD" w:rsidRDefault="000368F2" w:rsidP="00984D9F">
      <w:pPr>
        <w:pStyle w:val="a8"/>
        <w:spacing w:line="240" w:lineRule="auto"/>
        <w:rPr>
          <w:rFonts w:cs="B Lotus"/>
          <w:rtl/>
        </w:rPr>
      </w:pPr>
      <w:r w:rsidRPr="00836C53">
        <w:rPr>
          <w:rStyle w:val="Char5"/>
          <w:rFonts w:hint="cs"/>
          <w:rtl/>
        </w:rPr>
        <w:t>ج- محمد بن مسلم:</w:t>
      </w:r>
      <w:r w:rsidRPr="00F504FD">
        <w:rPr>
          <w:rFonts w:cs="B Lotus" w:hint="cs"/>
          <w:b/>
          <w:bCs/>
          <w:rtl/>
        </w:rPr>
        <w:t xml:space="preserve"> </w:t>
      </w:r>
      <w:r w:rsidRPr="00836C53">
        <w:rPr>
          <w:rFonts w:hint="cs"/>
          <w:rtl/>
        </w:rPr>
        <w:t>حال و وضعیت او با حال و وضعیت دو نفر قبلی تفاوت چندانی ندارد.</w:t>
      </w:r>
    </w:p>
    <w:p w:rsidR="000368F2" w:rsidRPr="000368F2" w:rsidRDefault="000368F2" w:rsidP="00984D9F">
      <w:pPr>
        <w:ind w:firstLine="340"/>
        <w:jc w:val="both"/>
        <w:rPr>
          <w:rStyle w:val="Char4"/>
          <w:rtl/>
        </w:rPr>
      </w:pPr>
      <w:r w:rsidRPr="000368F2">
        <w:rPr>
          <w:rStyle w:val="Char4"/>
          <w:rFonts w:hint="cs"/>
          <w:rtl/>
        </w:rPr>
        <w:t>کشی از مفضل روایت کرده که او گفت: از ابوعبدالله</w:t>
      </w:r>
      <w:r w:rsidRPr="008E194C">
        <w:rPr>
          <w:rFonts w:ascii="B Lotus" w:hAnsi="B Lotus" w:cs="B Lotus" w:hint="cs"/>
          <w:lang w:bidi="fa-IR"/>
        </w:rPr>
        <w:sym w:font="AGA Arabesque" w:char="F075"/>
      </w:r>
      <w:r w:rsidRPr="000368F2">
        <w:rPr>
          <w:rStyle w:val="Char4"/>
          <w:rFonts w:hint="cs"/>
          <w:rtl/>
        </w:rPr>
        <w:t xml:space="preserve"> شنیدم که می‏گفت: لعنت خدا بر محمد بن مسلم باد! او می‏گفت: همانا خداوند چیزی را نمی‏داند تا اینکه آن چیز به وجود آید</w:t>
      </w:r>
      <w:r w:rsidRPr="00836C53">
        <w:rPr>
          <w:rStyle w:val="Char4"/>
          <w:vertAlign w:val="superscript"/>
          <w:rtl/>
        </w:rPr>
        <w:footnoteReference w:id="82"/>
      </w:r>
      <w:r w:rsidRPr="000368F2">
        <w:rPr>
          <w:rStyle w:val="Char4"/>
          <w:rFonts w:hint="cs"/>
          <w:rtl/>
        </w:rPr>
        <w:t>.</w:t>
      </w:r>
    </w:p>
    <w:p w:rsidR="000368F2" w:rsidRPr="000368F2" w:rsidRDefault="000368F2" w:rsidP="00984D9F">
      <w:pPr>
        <w:ind w:firstLine="340"/>
        <w:jc w:val="both"/>
        <w:rPr>
          <w:rStyle w:val="Char4"/>
          <w:rtl/>
        </w:rPr>
      </w:pPr>
      <w:r w:rsidRPr="000368F2">
        <w:rPr>
          <w:rStyle w:val="Char4"/>
          <w:rFonts w:hint="cs"/>
          <w:rtl/>
        </w:rPr>
        <w:t>و از ابوصباح روایت کرده است که او گفت: از ابوعبدالله</w:t>
      </w:r>
      <w:r w:rsidRPr="008E194C">
        <w:rPr>
          <w:rFonts w:ascii="B Lotus" w:hAnsi="B Lotus" w:cs="B Lotus" w:hint="cs"/>
          <w:lang w:bidi="fa-IR"/>
        </w:rPr>
        <w:sym w:font="AGA Arabesque" w:char="F075"/>
      </w:r>
      <w:r w:rsidRPr="000368F2">
        <w:rPr>
          <w:rStyle w:val="Char4"/>
          <w:rFonts w:hint="cs"/>
          <w:rtl/>
        </w:rPr>
        <w:t xml:space="preserve"> شنیدم که می‏گفت: ای ابوصباح، سهل انگاران در دینشان نابود شدند. از جمله سهل انگاران در دینشان، محمد بن مسلم است</w:t>
      </w:r>
      <w:r w:rsidRPr="00984D9F">
        <w:rPr>
          <w:rStyle w:val="Char4"/>
          <w:vertAlign w:val="superscript"/>
          <w:rtl/>
        </w:rPr>
        <w:footnoteReference w:id="83"/>
      </w:r>
      <w:r w:rsidRPr="000368F2">
        <w:rPr>
          <w:rStyle w:val="Char4"/>
          <w:rFonts w:hint="cs"/>
          <w:rtl/>
        </w:rPr>
        <w:t>.</w:t>
      </w:r>
    </w:p>
    <w:p w:rsidR="000368F2" w:rsidRPr="000368F2" w:rsidRDefault="000368F2" w:rsidP="00984D9F">
      <w:pPr>
        <w:ind w:firstLine="340"/>
        <w:jc w:val="both"/>
        <w:rPr>
          <w:rStyle w:val="Char4"/>
          <w:rtl/>
        </w:rPr>
      </w:pPr>
      <w:r w:rsidRPr="000368F2">
        <w:rPr>
          <w:rStyle w:val="Char4"/>
          <w:rFonts w:hint="cs"/>
          <w:rtl/>
        </w:rPr>
        <w:t>از جعفر بن محمد</w:t>
      </w:r>
      <w:r w:rsidRPr="008E194C">
        <w:rPr>
          <w:rFonts w:ascii="B Lotus" w:hAnsi="B Lotus" w:cs="B Lotus" w:hint="cs"/>
          <w:lang w:bidi="fa-IR"/>
        </w:rPr>
        <w:sym w:font="AGA Arabesque" w:char="F075"/>
      </w:r>
      <w:r w:rsidRPr="000368F2">
        <w:rPr>
          <w:rStyle w:val="Char4"/>
          <w:rFonts w:hint="cs"/>
          <w:rtl/>
        </w:rPr>
        <w:t xml:space="preserve"> روایت است که درباره محمد بن مسلم و زراره گفته است: آن دو از ولایت من بهره‌ای ندارند و از پیروان ما نیستند</w:t>
      </w:r>
      <w:r w:rsidRPr="00836C53">
        <w:rPr>
          <w:rStyle w:val="Char4"/>
          <w:vertAlign w:val="superscript"/>
          <w:rtl/>
        </w:rPr>
        <w:footnoteReference w:id="84"/>
      </w:r>
      <w:r w:rsidRPr="000368F2">
        <w:rPr>
          <w:rStyle w:val="Char4"/>
          <w:rFonts w:hint="cs"/>
          <w:rtl/>
        </w:rPr>
        <w:t>.</w:t>
      </w:r>
    </w:p>
    <w:p w:rsidR="000368F2" w:rsidRPr="007728A4" w:rsidRDefault="000368F2" w:rsidP="00984D9F">
      <w:pPr>
        <w:pStyle w:val="a8"/>
        <w:spacing w:line="240" w:lineRule="auto"/>
        <w:rPr>
          <w:rFonts w:cs="B Lotus"/>
          <w:rtl/>
        </w:rPr>
      </w:pPr>
      <w:r w:rsidRPr="00836C53">
        <w:rPr>
          <w:rStyle w:val="Char5"/>
          <w:rFonts w:hint="cs"/>
          <w:rtl/>
        </w:rPr>
        <w:t xml:space="preserve">د- برید بن معاویه عجلی: </w:t>
      </w:r>
      <w:r w:rsidRPr="00836C53">
        <w:rPr>
          <w:rFonts w:hint="cs"/>
          <w:rtl/>
        </w:rPr>
        <w:t>او از اصحاب باقر و صادق است. امامیه می‏گویند: او از جمله اوتاد و از پایه</w:t>
      </w:r>
      <w:r w:rsidRPr="00836C53">
        <w:rPr>
          <w:rFonts w:hint="eastAsia"/>
          <w:rtl/>
        </w:rPr>
        <w:t>‌</w:t>
      </w:r>
      <w:r w:rsidRPr="00836C53">
        <w:rPr>
          <w:rFonts w:hint="cs"/>
          <w:rtl/>
        </w:rPr>
        <w:t>ها و سرشناسان دین است.</w:t>
      </w:r>
    </w:p>
    <w:p w:rsidR="000368F2" w:rsidRPr="00984D9F" w:rsidRDefault="000368F2" w:rsidP="00984D9F">
      <w:pPr>
        <w:ind w:firstLine="340"/>
        <w:jc w:val="both"/>
        <w:rPr>
          <w:rStyle w:val="Char4"/>
          <w:spacing w:val="-6"/>
          <w:rtl/>
        </w:rPr>
      </w:pPr>
      <w:r w:rsidRPr="00984D9F">
        <w:rPr>
          <w:rStyle w:val="Char4"/>
          <w:rFonts w:hint="cs"/>
          <w:spacing w:val="-6"/>
          <w:rtl/>
        </w:rPr>
        <w:t>اما کشی از ابوعبدالله</w:t>
      </w:r>
      <w:r w:rsidR="00836C53" w:rsidRPr="00984D9F">
        <w:rPr>
          <w:rStyle w:val="Char4"/>
          <w:rFonts w:hint="cs"/>
          <w:spacing w:val="-6"/>
          <w:rtl/>
        </w:rPr>
        <w:t xml:space="preserve"> </w:t>
      </w:r>
      <w:r w:rsidRPr="00984D9F">
        <w:rPr>
          <w:rFonts w:ascii="B Lotus" w:hAnsi="B Lotus" w:cs="B Lotus" w:hint="cs"/>
          <w:spacing w:val="-6"/>
          <w:lang w:bidi="fa-IR"/>
        </w:rPr>
        <w:sym w:font="AGA Arabesque" w:char="F075"/>
      </w:r>
      <w:r w:rsidRPr="00984D9F">
        <w:rPr>
          <w:rFonts w:cs="CTraditional Arabic" w:hint="cs"/>
          <w:spacing w:val="-6"/>
          <w:rtl/>
          <w:lang w:bidi="fa-IR"/>
        </w:rPr>
        <w:t xml:space="preserve"> </w:t>
      </w:r>
      <w:r w:rsidRPr="00984D9F">
        <w:rPr>
          <w:rStyle w:val="Char4"/>
          <w:rFonts w:hint="cs"/>
          <w:spacing w:val="-6"/>
          <w:rtl/>
        </w:rPr>
        <w:t xml:space="preserve">روایت </w:t>
      </w:r>
      <w:r w:rsidRPr="00984D9F">
        <w:rPr>
          <w:rStyle w:val="Char4"/>
          <w:rFonts w:hint="cs"/>
          <w:spacing w:val="-4"/>
          <w:rtl/>
        </w:rPr>
        <w:t>کرده که او گفت: لعنت خدا بر برید و زراره باد!</w:t>
      </w:r>
      <w:r w:rsidRPr="00984D9F">
        <w:rPr>
          <w:rStyle w:val="Char4"/>
          <w:spacing w:val="-4"/>
          <w:vertAlign w:val="superscript"/>
          <w:rtl/>
        </w:rPr>
        <w:footnoteReference w:id="85"/>
      </w:r>
      <w:r w:rsidRPr="00984D9F">
        <w:rPr>
          <w:rStyle w:val="Char4"/>
          <w:rFonts w:hint="cs"/>
          <w:spacing w:val="-4"/>
          <w:rtl/>
        </w:rPr>
        <w:t>.</w:t>
      </w:r>
    </w:p>
    <w:p w:rsidR="000368F2" w:rsidRPr="000368F2" w:rsidRDefault="000368F2" w:rsidP="00984D9F">
      <w:pPr>
        <w:ind w:firstLine="340"/>
        <w:jc w:val="both"/>
        <w:rPr>
          <w:rStyle w:val="Char4"/>
          <w:rtl/>
        </w:rPr>
      </w:pPr>
      <w:r w:rsidRPr="000368F2">
        <w:rPr>
          <w:rStyle w:val="Char4"/>
          <w:rFonts w:hint="cs"/>
          <w:rtl/>
        </w:rPr>
        <w:t>و از عبدالرحیم قصیر روایت کرده که او گفت: ابوعبدالله به من گفت: نزد زراره و برید برو و به آنان بگو: این چه بدعتی است که ایجاد کرده اید، آیا می‏دانید که رسول الله</w:t>
      </w:r>
      <w:r w:rsidR="00836C53">
        <w:rPr>
          <w:rStyle w:val="Char4"/>
          <w:rFonts w:hint="cs"/>
          <w:rtl/>
        </w:rPr>
        <w:t xml:space="preserve"> </w:t>
      </w:r>
      <w:r w:rsidRPr="00991EAC">
        <w:rPr>
          <w:rFonts w:cs="CTraditional Arabic" w:hint="cs"/>
          <w:szCs w:val="26"/>
          <w:rtl/>
          <w:lang w:bidi="fa-IR"/>
        </w:rPr>
        <w:t>ص</w:t>
      </w:r>
      <w:r w:rsidRPr="000368F2">
        <w:rPr>
          <w:rStyle w:val="Char4"/>
          <w:rFonts w:hint="cs"/>
          <w:rtl/>
        </w:rPr>
        <w:t xml:space="preserve"> فرموده‌اند: </w:t>
      </w:r>
      <w:r>
        <w:rPr>
          <w:rFonts w:ascii="Lotus Linotype" w:hAnsi="Lotus Linotype" w:cs="Traditional Arabic" w:hint="cs"/>
          <w:b/>
          <w:bCs/>
          <w:rtl/>
          <w:lang w:bidi="fa-IR"/>
        </w:rPr>
        <w:t>«</w:t>
      </w:r>
      <w:r w:rsidRPr="000368F2">
        <w:rPr>
          <w:rStyle w:val="Char3"/>
          <w:rtl/>
        </w:rPr>
        <w:t>کل بدعة ضلالة...</w:t>
      </w:r>
      <w:r w:rsidRPr="00635BC5">
        <w:rPr>
          <w:rFonts w:ascii="Lotus Linotype" w:hAnsi="Lotus Linotype" w:cs="Traditional Arabic" w:hint="cs"/>
          <w:rtl/>
          <w:lang w:bidi="fa-IR"/>
        </w:rPr>
        <w:t>»</w:t>
      </w:r>
      <w:r w:rsidRPr="000368F2">
        <w:rPr>
          <w:rStyle w:val="Char4"/>
          <w:rFonts w:hint="cs"/>
          <w:rtl/>
        </w:rPr>
        <w:t xml:space="preserve"> </w:t>
      </w:r>
      <w:r w:rsidRPr="00635BC5">
        <w:rPr>
          <w:rFonts w:cs="Traditional Arabic" w:hint="cs"/>
          <w:sz w:val="26"/>
          <w:szCs w:val="26"/>
          <w:rtl/>
          <w:lang w:bidi="fa-IR"/>
        </w:rPr>
        <w:t>«</w:t>
      </w:r>
      <w:r w:rsidRPr="000368F2">
        <w:rPr>
          <w:rStyle w:val="Chare"/>
          <w:rFonts w:hint="cs"/>
          <w:rtl/>
        </w:rPr>
        <w:t>هر بدعتی، گمراهی است...</w:t>
      </w:r>
      <w:r w:rsidRPr="00635BC5">
        <w:rPr>
          <w:rFonts w:cs="Traditional Arabic" w:hint="cs"/>
          <w:sz w:val="26"/>
          <w:szCs w:val="26"/>
          <w:rtl/>
          <w:lang w:bidi="fa-IR"/>
        </w:rPr>
        <w:t>»</w:t>
      </w:r>
      <w:r w:rsidRPr="000368F2">
        <w:rPr>
          <w:rStyle w:val="Chare"/>
          <w:rFonts w:hint="cs"/>
          <w:rtl/>
        </w:rPr>
        <w:t xml:space="preserve"> </w:t>
      </w:r>
      <w:r w:rsidRPr="000368F2">
        <w:rPr>
          <w:rStyle w:val="Char4"/>
          <w:rFonts w:hint="cs"/>
          <w:rtl/>
        </w:rPr>
        <w:t>اما برید گفت: به خدا سوگند، هرگز از آن کاری که کرده ام بر نمی‏گردم</w:t>
      </w:r>
      <w:r w:rsidRPr="00836C53">
        <w:rPr>
          <w:rStyle w:val="Char4"/>
          <w:vertAlign w:val="superscript"/>
          <w:rtl/>
        </w:rPr>
        <w:footnoteReference w:id="86"/>
      </w:r>
      <w:r w:rsidRPr="000368F2">
        <w:rPr>
          <w:rStyle w:val="Char4"/>
          <w:rFonts w:hint="cs"/>
          <w:rtl/>
        </w:rPr>
        <w:t>.</w:t>
      </w:r>
    </w:p>
    <w:p w:rsidR="000368F2" w:rsidRPr="000368F2" w:rsidRDefault="000368F2" w:rsidP="00984D9F">
      <w:pPr>
        <w:spacing w:line="250" w:lineRule="auto"/>
        <w:ind w:firstLine="340"/>
        <w:jc w:val="both"/>
        <w:rPr>
          <w:rStyle w:val="Char4"/>
          <w:rtl/>
        </w:rPr>
      </w:pPr>
      <w:r w:rsidRPr="000368F2">
        <w:rPr>
          <w:rStyle w:val="Char4"/>
          <w:rFonts w:hint="cs"/>
          <w:rtl/>
        </w:rPr>
        <w:t>این حال و وضعیت موثوق ترین و معتمدترین راویان امامیه و بارزترین همه</w:t>
      </w:r>
      <w:r w:rsidRPr="000368F2">
        <w:rPr>
          <w:rStyle w:val="Char4"/>
          <w:rFonts w:hint="eastAsia"/>
          <w:rtl/>
        </w:rPr>
        <w:t>‌</w:t>
      </w:r>
      <w:r w:rsidRPr="000368F2">
        <w:rPr>
          <w:rStyle w:val="Char4"/>
          <w:rFonts w:hint="cs"/>
          <w:rtl/>
        </w:rPr>
        <w:t>شان است!.</w:t>
      </w:r>
    </w:p>
    <w:p w:rsidR="000368F2" w:rsidRPr="000368F2" w:rsidRDefault="000368F2" w:rsidP="00984D9F">
      <w:pPr>
        <w:spacing w:line="250" w:lineRule="auto"/>
        <w:ind w:firstLine="340"/>
        <w:jc w:val="both"/>
        <w:rPr>
          <w:rStyle w:val="Char4"/>
          <w:rtl/>
        </w:rPr>
      </w:pPr>
      <w:r w:rsidRPr="000368F2">
        <w:rPr>
          <w:rStyle w:val="Char4"/>
          <w:rFonts w:hint="cs"/>
          <w:rtl/>
        </w:rPr>
        <w:t>پس حال و وضعیت دیگر راویان که در منزلت پایین تری قرار دارند، چگونه باید باشد؟ بنابراین چنین امری مانع از اعتماد و اطمینان به روایاتشان است و ادعای صحت نسبت آن روایات به ائمه، به عنوان ادعایی صرف و تُهی قرار می‏دهد که قابل اعتماد نیست.</w:t>
      </w:r>
    </w:p>
    <w:p w:rsidR="000368F2" w:rsidRPr="000368F2" w:rsidRDefault="000368F2" w:rsidP="000368F2">
      <w:pPr>
        <w:pStyle w:val="a5"/>
        <w:rPr>
          <w:rtl/>
        </w:rPr>
      </w:pPr>
      <w:bookmarkStart w:id="248" w:name="_Toc248254632"/>
      <w:bookmarkStart w:id="249" w:name="_Toc248254710"/>
      <w:bookmarkStart w:id="250" w:name="_Toc248254880"/>
      <w:bookmarkStart w:id="251" w:name="_Toc372045320"/>
      <w:bookmarkStart w:id="252" w:name="_Toc391741126"/>
      <w:r w:rsidRPr="000368F2">
        <w:rPr>
          <w:rFonts w:hint="cs"/>
          <w:rtl/>
        </w:rPr>
        <w:t>6- کثرت دروغگویانی که بر اهل بیت دروغ بسته‌اند و تأثیر آن در روایت از اهل بیت</w:t>
      </w:r>
      <w:bookmarkEnd w:id="248"/>
      <w:bookmarkEnd w:id="249"/>
      <w:bookmarkEnd w:id="250"/>
      <w:bookmarkEnd w:id="251"/>
      <w:bookmarkEnd w:id="252"/>
    </w:p>
    <w:p w:rsidR="000368F2" w:rsidRPr="000368F2" w:rsidRDefault="000368F2" w:rsidP="00984D9F">
      <w:pPr>
        <w:widowControl w:val="0"/>
        <w:spacing w:line="250" w:lineRule="auto"/>
        <w:ind w:firstLine="284"/>
        <w:jc w:val="both"/>
        <w:rPr>
          <w:rStyle w:val="Char4"/>
          <w:rtl/>
        </w:rPr>
      </w:pPr>
      <w:r w:rsidRPr="000368F2">
        <w:rPr>
          <w:rStyle w:val="Char4"/>
          <w:rFonts w:hint="cs"/>
          <w:rtl/>
        </w:rPr>
        <w:t>همانا دروغگویانی که ادعای محبت اهل بیت را دارند، بسیار زیاد بوده</w:t>
      </w:r>
      <w:r w:rsidRPr="000368F2">
        <w:rPr>
          <w:rStyle w:val="Char4"/>
          <w:rFonts w:hint="eastAsia"/>
          <w:rtl/>
        </w:rPr>
        <w:t>‌</w:t>
      </w:r>
      <w:r w:rsidRPr="000368F2">
        <w:rPr>
          <w:rStyle w:val="Char4"/>
          <w:rFonts w:hint="cs"/>
          <w:rtl/>
        </w:rPr>
        <w:t>اند، از جمله: هشام بن حکم مجسم</w:t>
      </w:r>
      <w:r w:rsidRPr="00836C53">
        <w:rPr>
          <w:rStyle w:val="Char4"/>
          <w:vertAlign w:val="superscript"/>
          <w:rtl/>
        </w:rPr>
        <w:footnoteReference w:id="87"/>
      </w:r>
      <w:r w:rsidRPr="000368F2">
        <w:rPr>
          <w:rStyle w:val="Char4"/>
          <w:rFonts w:hint="cs"/>
          <w:rtl/>
        </w:rPr>
        <w:t>، جابر بن یزید جعفی، کسی که هفتاد هزار روایت را بر امام باقر دروغ بسته بود! عوف عقیلی، کسی که دائم الخمر بود</w:t>
      </w:r>
      <w:r w:rsidRPr="000368F2">
        <w:rPr>
          <w:rStyle w:val="Char4"/>
          <w:rtl/>
        </w:rPr>
        <w:footnoteReference w:id="88"/>
      </w:r>
      <w:r w:rsidRPr="000368F2">
        <w:rPr>
          <w:rStyle w:val="Char4"/>
          <w:rFonts w:hint="cs"/>
          <w:rtl/>
        </w:rPr>
        <w:t>، ابوحمزه ثمالی، دائم الخمر دیگر</w:t>
      </w:r>
      <w:r w:rsidRPr="00836C53">
        <w:rPr>
          <w:rStyle w:val="Char4"/>
          <w:vertAlign w:val="superscript"/>
          <w:rtl/>
        </w:rPr>
        <w:footnoteReference w:id="89"/>
      </w:r>
      <w:r w:rsidRPr="000368F2">
        <w:rPr>
          <w:rStyle w:val="Char4"/>
          <w:rFonts w:hint="cs"/>
          <w:rtl/>
        </w:rPr>
        <w:t>، علی بن ابوحمزه بطائنی</w:t>
      </w:r>
      <w:r w:rsidRPr="00836C53">
        <w:rPr>
          <w:rStyle w:val="Char4"/>
          <w:vertAlign w:val="superscript"/>
          <w:rtl/>
        </w:rPr>
        <w:footnoteReference w:id="90"/>
      </w:r>
      <w:r w:rsidRPr="000368F2">
        <w:rPr>
          <w:rStyle w:val="Char4"/>
          <w:rFonts w:hint="cs"/>
          <w:rtl/>
        </w:rPr>
        <w:t>، کسی که اموال مردم را با نام ائمه می‏خورد و از جمله «واقفیه» بود که</w:t>
      </w:r>
      <w:r w:rsidR="00836C53">
        <w:rPr>
          <w:rStyle w:val="Char4"/>
          <w:rFonts w:hint="cs"/>
          <w:rtl/>
        </w:rPr>
        <w:t xml:space="preserve"> امام رضا آنان را کافر می‏دانست</w:t>
      </w:r>
      <w:r w:rsidRPr="00836C53">
        <w:rPr>
          <w:rStyle w:val="Char4"/>
          <w:vertAlign w:val="superscript"/>
          <w:rtl/>
        </w:rPr>
        <w:footnoteReference w:id="91"/>
      </w:r>
      <w:r w:rsidR="00836C53">
        <w:rPr>
          <w:rStyle w:val="Char4"/>
          <w:rFonts w:hint="cs"/>
          <w:rtl/>
        </w:rPr>
        <w:t>.</w:t>
      </w:r>
      <w:r w:rsidRPr="000368F2">
        <w:rPr>
          <w:rStyle w:val="Char4"/>
          <w:rFonts w:hint="cs"/>
          <w:rtl/>
        </w:rPr>
        <w:t xml:space="preserve"> این بطائنی اولین کسی بود که مذهب وقف را اظهار کرد، عبدالله بن ابویعفور، که او هم دائم الخمر بود، ابوهریره بزار، که او هم دائم الخمر بود، هشام بن سالم جوالیقی مجسم</w:t>
      </w:r>
      <w:r w:rsidRPr="00836C53">
        <w:rPr>
          <w:rStyle w:val="Char4"/>
          <w:vertAlign w:val="superscript"/>
          <w:rtl/>
        </w:rPr>
        <w:footnoteReference w:id="92"/>
      </w:r>
      <w:r w:rsidRPr="000368F2">
        <w:rPr>
          <w:rStyle w:val="Char4"/>
          <w:rFonts w:hint="cs"/>
          <w:rtl/>
        </w:rPr>
        <w:t>، سید حمیری، که انسانی شراب خوار بود</w:t>
      </w:r>
      <w:r w:rsidRPr="00836C53">
        <w:rPr>
          <w:rStyle w:val="Char4"/>
          <w:vertAlign w:val="superscript"/>
          <w:rtl/>
        </w:rPr>
        <w:footnoteReference w:id="93"/>
      </w:r>
      <w:r w:rsidRPr="000368F2">
        <w:rPr>
          <w:rStyle w:val="Char4"/>
          <w:rFonts w:hint="cs"/>
          <w:rtl/>
        </w:rPr>
        <w:t>، و مغیره بن سعید، کسی که «کشی» با سند خود از ابوعبدالله</w:t>
      </w:r>
      <w:r w:rsidR="00836C53">
        <w:rPr>
          <w:rStyle w:val="Char4"/>
          <w:rFonts w:hint="cs"/>
          <w:rtl/>
        </w:rPr>
        <w:t xml:space="preserve"> </w:t>
      </w:r>
      <w:r w:rsidRPr="008E194C">
        <w:rPr>
          <w:rFonts w:ascii="B Lotus" w:hAnsi="B Lotus" w:cs="B Lotus" w:hint="cs"/>
          <w:lang w:bidi="fa-IR"/>
        </w:rPr>
        <w:sym w:font="AGA Arabesque" w:char="F075"/>
      </w:r>
      <w:r>
        <w:rPr>
          <w:rFonts w:cs="CTraditional Arabic" w:hint="cs"/>
          <w:rtl/>
          <w:lang w:bidi="fa-IR"/>
        </w:rPr>
        <w:t xml:space="preserve"> </w:t>
      </w:r>
      <w:r w:rsidRPr="000368F2">
        <w:rPr>
          <w:rStyle w:val="Char4"/>
          <w:rFonts w:hint="cs"/>
          <w:rtl/>
        </w:rPr>
        <w:t>روایت کرده که او گفت: مغیره بن سعید عمداً بر پدرم (یعنی امام باقر) دروغ می‏بست. و کتاب</w:t>
      </w:r>
      <w:r w:rsidRPr="000368F2">
        <w:rPr>
          <w:rStyle w:val="Char4"/>
          <w:rFonts w:hint="eastAsia"/>
          <w:rtl/>
        </w:rPr>
        <w:t>‌</w:t>
      </w:r>
      <w:r w:rsidRPr="000368F2">
        <w:rPr>
          <w:rStyle w:val="Char4"/>
          <w:rFonts w:hint="cs"/>
          <w:rtl/>
        </w:rPr>
        <w:t>های اصحاب و یاران پدرم را می‏گرفت و کفر و زندقه را مخفیانه در آنها وارد می‏کرد و آن را به پدرم نسبت می‏داد، سپس آن کتابها را به اصحاب خود می‏داد و به آنان دستور می‏داد که آن مطالب را در میان شیعیان پخش کنند. پس هر غلو و افراطی که در کتاب</w:t>
      </w:r>
      <w:r w:rsidRPr="000368F2">
        <w:rPr>
          <w:rStyle w:val="Char4"/>
          <w:rFonts w:hint="eastAsia"/>
          <w:rtl/>
        </w:rPr>
        <w:t>‌</w:t>
      </w:r>
      <w:r w:rsidRPr="000368F2">
        <w:rPr>
          <w:rStyle w:val="Char4"/>
          <w:rFonts w:hint="cs"/>
          <w:rtl/>
        </w:rPr>
        <w:t>های اصحاب پدرم است از جمله مطالبی است که مغیره بن سعید در کتاب</w:t>
      </w:r>
      <w:r w:rsidRPr="000368F2">
        <w:rPr>
          <w:rStyle w:val="Char4"/>
          <w:rFonts w:hint="eastAsia"/>
          <w:rtl/>
        </w:rPr>
        <w:t>‌</w:t>
      </w:r>
      <w:r w:rsidRPr="000368F2">
        <w:rPr>
          <w:rStyle w:val="Char4"/>
          <w:rFonts w:hint="cs"/>
          <w:rtl/>
        </w:rPr>
        <w:t>هایشان جعل کرده است</w:t>
      </w:r>
      <w:r w:rsidRPr="00836C53">
        <w:rPr>
          <w:rStyle w:val="Char4"/>
          <w:vertAlign w:val="superscript"/>
          <w:rtl/>
        </w:rPr>
        <w:footnoteReference w:id="94"/>
      </w:r>
      <w:r w:rsidRPr="000368F2">
        <w:rPr>
          <w:rStyle w:val="Char4"/>
          <w:rFonts w:hint="cs"/>
          <w:rtl/>
        </w:rPr>
        <w:t>.</w:t>
      </w:r>
    </w:p>
    <w:p w:rsidR="000368F2" w:rsidRPr="00984D9F" w:rsidRDefault="000368F2" w:rsidP="00984D9F">
      <w:pPr>
        <w:ind w:firstLine="340"/>
        <w:jc w:val="both"/>
        <w:rPr>
          <w:rStyle w:val="Char4"/>
          <w:spacing w:val="-4"/>
          <w:rtl/>
        </w:rPr>
      </w:pPr>
      <w:r w:rsidRPr="00984D9F">
        <w:rPr>
          <w:rStyle w:val="Char4"/>
          <w:rFonts w:hint="cs"/>
          <w:spacing w:val="-4"/>
          <w:rtl/>
        </w:rPr>
        <w:t>مامقانی در مقدمه کتابش «</w:t>
      </w:r>
      <w:r w:rsidRPr="00984D9F">
        <w:rPr>
          <w:rStyle w:val="Char1"/>
          <w:rFonts w:hint="cs"/>
          <w:spacing w:val="-4"/>
          <w:rtl/>
        </w:rPr>
        <w:t>تنقیح الـمقال</w:t>
      </w:r>
      <w:r w:rsidRPr="00984D9F">
        <w:rPr>
          <w:rStyle w:val="Char4"/>
          <w:rFonts w:hint="cs"/>
          <w:spacing w:val="-4"/>
          <w:rtl/>
        </w:rPr>
        <w:t>» نقل کرده که این مغیره گفته است: در روایات و احادیث شما، روایات زیادی که به صد هزار روایت می‏رسد، جعل کردم</w:t>
      </w:r>
      <w:r w:rsidRPr="00984D9F">
        <w:rPr>
          <w:rStyle w:val="Char4"/>
          <w:spacing w:val="-4"/>
          <w:vertAlign w:val="superscript"/>
          <w:rtl/>
        </w:rPr>
        <w:footnoteReference w:id="95"/>
      </w:r>
      <w:r w:rsidRPr="00984D9F">
        <w:rPr>
          <w:rStyle w:val="Char4"/>
          <w:rFonts w:hint="cs"/>
          <w:spacing w:val="-4"/>
          <w:rtl/>
        </w:rPr>
        <w:t>.</w:t>
      </w:r>
    </w:p>
    <w:p w:rsidR="000368F2" w:rsidRPr="000368F2" w:rsidRDefault="000368F2" w:rsidP="00984D9F">
      <w:pPr>
        <w:ind w:firstLine="340"/>
        <w:jc w:val="both"/>
        <w:rPr>
          <w:rStyle w:val="Char4"/>
          <w:rtl/>
        </w:rPr>
      </w:pPr>
      <w:r w:rsidRPr="000368F2">
        <w:rPr>
          <w:rStyle w:val="Char4"/>
          <w:rFonts w:hint="cs"/>
          <w:rtl/>
        </w:rPr>
        <w:t>یکی دیگر از این دروغگویان، ابوالخطاب اسدی است، کسی که علی بن موسی الرضا درباره اش گفته: همانا ابوالخطاب بر ابوعبدالله دروغ می‏بست. لعنت خدا بر ابوالخطاب! همچنین اصحاب ابوالخطاب این احادیث جعلی را تا به امروز در کتاب</w:t>
      </w:r>
      <w:r w:rsidRPr="000368F2">
        <w:rPr>
          <w:rStyle w:val="Char4"/>
          <w:rFonts w:hint="eastAsia"/>
          <w:rtl/>
        </w:rPr>
        <w:t>‌</w:t>
      </w:r>
      <w:r w:rsidRPr="000368F2">
        <w:rPr>
          <w:rStyle w:val="Char4"/>
          <w:rFonts w:hint="cs"/>
          <w:rtl/>
        </w:rPr>
        <w:t>های اصحاب ابوعبدالله، جعل می‏کنند، پس روایاتی که مخالف قرآن است، نپذیرید</w:t>
      </w:r>
      <w:r w:rsidRPr="00836C53">
        <w:rPr>
          <w:rStyle w:val="Char4"/>
          <w:vertAlign w:val="superscript"/>
          <w:rtl/>
        </w:rPr>
        <w:footnoteReference w:id="96"/>
      </w:r>
      <w:r w:rsidRPr="000368F2">
        <w:rPr>
          <w:rStyle w:val="Char4"/>
          <w:rFonts w:hint="cs"/>
          <w:rtl/>
        </w:rPr>
        <w:t>.</w:t>
      </w:r>
    </w:p>
    <w:p w:rsidR="000368F2" w:rsidRPr="000368F2" w:rsidRDefault="000368F2" w:rsidP="00984D9F">
      <w:pPr>
        <w:ind w:firstLine="340"/>
        <w:jc w:val="both"/>
        <w:rPr>
          <w:rStyle w:val="Char4"/>
          <w:rtl/>
        </w:rPr>
      </w:pPr>
      <w:r w:rsidRPr="000368F2">
        <w:rPr>
          <w:rStyle w:val="Char4"/>
          <w:rFonts w:hint="cs"/>
          <w:rtl/>
        </w:rPr>
        <w:t>یکی دیگر از جاعلان حدیث و دروغگویانی که بر اهل بیت دروغ می‏بستند، محمد بن علی بن نعمان احول مجسم ملقب به «مؤمن الطاق» در نزد شیعه، است. او شایع می‏کرد که امامت در افراد مخصوصی از اهل بیت منحصر است. هنگامی‏که خبر این شایعه به گوش زید بن علی رسید، آن را انکار کرد با این دلیل که آن را از پدرش، امام باقر نشنیده است. او در جواب گفت: امام از ترس اینکه مبادا به آن کفر ورزی -وآنرا انکار کنی- و از شفاعت او محروم گردی بتو خبر نداد!!</w:t>
      </w:r>
      <w:r w:rsidRPr="00836C53">
        <w:rPr>
          <w:rStyle w:val="Char4"/>
          <w:vertAlign w:val="superscript"/>
          <w:rtl/>
        </w:rPr>
        <w:footnoteReference w:id="97"/>
      </w:r>
      <w:r w:rsidRPr="000368F2">
        <w:rPr>
          <w:rStyle w:val="Char4"/>
          <w:rFonts w:hint="cs"/>
          <w:rtl/>
        </w:rPr>
        <w:t>.</w:t>
      </w:r>
    </w:p>
    <w:p w:rsidR="000368F2" w:rsidRPr="000368F2" w:rsidRDefault="000368F2" w:rsidP="00984D9F">
      <w:pPr>
        <w:spacing w:line="250" w:lineRule="auto"/>
        <w:ind w:firstLine="340"/>
        <w:jc w:val="both"/>
        <w:rPr>
          <w:rStyle w:val="Char4"/>
          <w:rtl/>
        </w:rPr>
      </w:pPr>
      <w:r w:rsidRPr="000368F2">
        <w:rPr>
          <w:rStyle w:val="Char4"/>
          <w:rFonts w:hint="cs"/>
          <w:rtl/>
        </w:rPr>
        <w:t>امثال این دروغگویانی که بر اهل بیت دروغ بسته‌اند، صدها نفرند که ذکرشان در اینجا نمی‏گنجد. کثرت دروغگویان و کثرت دروغ بر مشاهیر اهل بیت، یکی از ویژگی</w:t>
      </w:r>
      <w:r w:rsidRPr="000368F2">
        <w:rPr>
          <w:rStyle w:val="Char4"/>
          <w:rFonts w:hint="eastAsia"/>
          <w:rtl/>
        </w:rPr>
        <w:t>‌</w:t>
      </w:r>
      <w:r w:rsidRPr="000368F2">
        <w:rPr>
          <w:rStyle w:val="Char4"/>
          <w:rFonts w:hint="cs"/>
          <w:rtl/>
        </w:rPr>
        <w:t>های بارز جامعه اسلامی ‏در عصرهای اولیه (بعد از عصر صحابه) بود. و این باعث بروز بیماری‌ای در جامعه اسلامی در آن روزهای نخستین شد. و آن بیماری عبارت بود از انتشار دروغگویان بسیاری که خروار خروار دروغ بر زبان شخصیت</w:t>
      </w:r>
      <w:r w:rsidRPr="000368F2">
        <w:rPr>
          <w:rStyle w:val="Char4"/>
          <w:rFonts w:hint="eastAsia"/>
          <w:rtl/>
        </w:rPr>
        <w:t>‌</w:t>
      </w:r>
      <w:r w:rsidRPr="000368F2">
        <w:rPr>
          <w:rStyle w:val="Char4"/>
          <w:rFonts w:hint="cs"/>
          <w:rtl/>
        </w:rPr>
        <w:t>های عمده اهل بیت روایت می‌کردند. و این باعث شد علماء حدیث امثال امام بخاری و مسلم و جمع آورندگان کتا</w:t>
      </w:r>
      <w:r w:rsidRPr="000368F2">
        <w:rPr>
          <w:rStyle w:val="Char4"/>
          <w:rFonts w:hint="eastAsia"/>
          <w:rtl/>
        </w:rPr>
        <w:t>‌</w:t>
      </w:r>
      <w:r w:rsidRPr="000368F2">
        <w:rPr>
          <w:rStyle w:val="Char4"/>
          <w:rFonts w:hint="cs"/>
          <w:rtl/>
        </w:rPr>
        <w:t>ب</w:t>
      </w:r>
      <w:r w:rsidRPr="000368F2">
        <w:rPr>
          <w:rStyle w:val="Char4"/>
          <w:rFonts w:hint="eastAsia"/>
          <w:rtl/>
        </w:rPr>
        <w:t>‌</w:t>
      </w:r>
      <w:r w:rsidRPr="000368F2">
        <w:rPr>
          <w:rStyle w:val="Char4"/>
          <w:rFonts w:hint="cs"/>
          <w:rtl/>
        </w:rPr>
        <w:t>های سنن در هنگام جمع‌آوری منابع حدیث از روایاتی که مردم از اهل بیت بر زبانها دارند دوری کنند. تا مبادا چیزی از این دروغهای شایع شده در مصادر آنها رخنه کند. چونکه غربله‌ی دروغ و راست در بین آنها کار آسانی نبود.</w:t>
      </w:r>
    </w:p>
    <w:p w:rsidR="000368F2" w:rsidRPr="000368F2" w:rsidRDefault="000368F2" w:rsidP="00984D9F">
      <w:pPr>
        <w:spacing w:line="250" w:lineRule="auto"/>
        <w:ind w:firstLine="340"/>
        <w:jc w:val="both"/>
        <w:rPr>
          <w:rStyle w:val="Char4"/>
          <w:rtl/>
        </w:rPr>
      </w:pPr>
      <w:r w:rsidRPr="000368F2">
        <w:rPr>
          <w:rStyle w:val="Char4"/>
          <w:rFonts w:hint="cs"/>
          <w:rtl/>
        </w:rPr>
        <w:t>واقعیت نشان می‏دهد که هر کس چنین کاری کرده و این روایات را از ائمه نوشته، در امر محذور و ممنوعی که محدثین مذکور از آن اجتناب می‏کردند، افتاده است. و منابع شیعه شاهدی آشکار بر این مدعاست، همه منابع حدیثی آنها سرشار است از روایت</w:t>
      </w:r>
      <w:r w:rsidRPr="000368F2">
        <w:rPr>
          <w:rStyle w:val="Char4"/>
          <w:rFonts w:hint="eastAsia"/>
          <w:rtl/>
        </w:rPr>
        <w:t>‌</w:t>
      </w:r>
      <w:r w:rsidRPr="000368F2">
        <w:rPr>
          <w:rStyle w:val="Char4"/>
          <w:rFonts w:hint="cs"/>
          <w:rtl/>
        </w:rPr>
        <w:t>هایی بسیار غلو کننده و افراطی و نادرست. که این تنها به سبب نقل حدیث از هر کسی که از ائمه روایت کرده بدون آنکه تحقق نماید، می‏باشد. تا جایی که اگر به آن منابع مراجعه کنی، در تشخیص روایات ضعیف و موضوع هیچ سختی و دشواریی نمی‏بینی، به خاطر واضح بودن علت در متون روایات بدون آنکه نیاز به نگاه کردن و تأمل و تحقیق در اسانیدشان باشد. پس هرگاه سند را بررسی نمایی، به علت امر برخورد می‏کنی که آن هم، همان راویان دروغگو می‏باشد.</w:t>
      </w:r>
    </w:p>
    <w:p w:rsidR="000368F2" w:rsidRPr="000368F2" w:rsidRDefault="000368F2" w:rsidP="00984D9F">
      <w:pPr>
        <w:widowControl w:val="0"/>
        <w:spacing w:line="250" w:lineRule="auto"/>
        <w:ind w:firstLine="340"/>
        <w:jc w:val="both"/>
        <w:rPr>
          <w:rStyle w:val="Char4"/>
          <w:rtl/>
        </w:rPr>
      </w:pPr>
      <w:r w:rsidRPr="000368F2">
        <w:rPr>
          <w:rStyle w:val="Char4"/>
          <w:rFonts w:hint="cs"/>
          <w:rtl/>
        </w:rPr>
        <w:t>دانشمند متعصب و معاصر شیعه دوازده امامی، هاشم معروف می‏گوید: «پس از تتبع و پژوهش در احادیث وارده در منابع حدیثی از قبیل «کافی» و «وافی» و امثال آنها، غلا</w:t>
      </w:r>
      <w:r w:rsidRPr="00635BC5">
        <w:rPr>
          <w:rFonts w:ascii="mylotus" w:hAnsi="mylotus" w:cs="mylotus"/>
          <w:rtl/>
          <w:lang w:bidi="fa-IR"/>
        </w:rPr>
        <w:t>ة</w:t>
      </w:r>
      <w:r w:rsidRPr="000368F2">
        <w:rPr>
          <w:rStyle w:val="Char4"/>
          <w:rFonts w:hint="cs"/>
          <w:rtl/>
        </w:rPr>
        <w:t xml:space="preserve"> و کینه</w:t>
      </w:r>
      <w:r w:rsidRPr="000368F2">
        <w:rPr>
          <w:rStyle w:val="Char4"/>
          <w:rFonts w:hint="eastAsia"/>
          <w:rtl/>
        </w:rPr>
        <w:t>‌</w:t>
      </w:r>
      <w:r w:rsidRPr="000368F2">
        <w:rPr>
          <w:rStyle w:val="Char4"/>
          <w:rFonts w:hint="cs"/>
          <w:rtl/>
        </w:rPr>
        <w:t>توزان بر امامان هدایت یافته را می‏بینیم، کسانی که هیچ دری را به جا نگذاشته‌اند مگر آنکه از آن در برای فاسد کردن احادیث ائمه و بدی کردن به مقام شامخ</w:t>
      </w:r>
      <w:r w:rsidRPr="000368F2">
        <w:rPr>
          <w:rStyle w:val="Char4"/>
          <w:rFonts w:hint="eastAsia"/>
          <w:rtl/>
        </w:rPr>
        <w:t>‌</w:t>
      </w:r>
      <w:r w:rsidRPr="000368F2">
        <w:rPr>
          <w:rStyle w:val="Char4"/>
          <w:rFonts w:hint="cs"/>
          <w:rtl/>
        </w:rPr>
        <w:t>شان، وارد شده‌اند. بعداً به سراغ قرآن کریم رفتند تا زهرها و دسیسه های خود را در آن وارد کنند، چون قرآن تنها کلامی ‏است که محتمل چیزهایی است که کلام</w:t>
      </w:r>
      <w:r w:rsidRPr="000368F2">
        <w:rPr>
          <w:rStyle w:val="Char4"/>
          <w:rFonts w:hint="eastAsia"/>
          <w:rtl/>
        </w:rPr>
        <w:t>‌</w:t>
      </w:r>
      <w:r w:rsidRPr="000368F2">
        <w:rPr>
          <w:rStyle w:val="Char4"/>
          <w:rFonts w:hint="cs"/>
          <w:rtl/>
        </w:rPr>
        <w:t>های دیگر محتمل آنها نیستند. پس صدها آیه را به میل خود تفسیر کردند و آن را به ناحق و به قصد بهتان و گمراه کردن مردم، به ائمه هدایت یافته نسبت دادند. علی بن حسان و عمویش، عبدالرحمن بن کثیر و علی بن ابوحمزه بطائنی، کتاب</w:t>
      </w:r>
      <w:r w:rsidRPr="000368F2">
        <w:rPr>
          <w:rStyle w:val="Char4"/>
          <w:rFonts w:hint="eastAsia"/>
          <w:rtl/>
        </w:rPr>
        <w:t>‌</w:t>
      </w:r>
      <w:r w:rsidRPr="000368F2">
        <w:rPr>
          <w:rStyle w:val="Char4"/>
          <w:rFonts w:hint="cs"/>
          <w:rtl/>
        </w:rPr>
        <w:t>هایی را در زمینه تفسیر تألیف نمودند که همه</w:t>
      </w:r>
      <w:r w:rsidRPr="000368F2">
        <w:rPr>
          <w:rStyle w:val="Char4"/>
          <w:rFonts w:hint="eastAsia"/>
          <w:rtl/>
        </w:rPr>
        <w:t>‌</w:t>
      </w:r>
      <w:r w:rsidRPr="000368F2">
        <w:rPr>
          <w:rStyle w:val="Char4"/>
          <w:rFonts w:hint="cs"/>
          <w:rtl/>
        </w:rPr>
        <w:t>شان خرافات و تحریف و اباطیل و گمراه کردن مردم است که با اسلوب و بلاغت و اهداف قرآن سازگار نیستند</w:t>
      </w:r>
      <w:r w:rsidRPr="00836C53">
        <w:rPr>
          <w:rStyle w:val="Char4"/>
          <w:vertAlign w:val="superscript"/>
          <w:rtl/>
        </w:rPr>
        <w:footnoteReference w:id="98"/>
      </w:r>
      <w:r w:rsidRPr="000368F2">
        <w:rPr>
          <w:rStyle w:val="Char4"/>
          <w:rFonts w:hint="cs"/>
          <w:rtl/>
        </w:rPr>
        <w:t xml:space="preserve">. </w:t>
      </w:r>
    </w:p>
    <w:p w:rsidR="000368F2" w:rsidRPr="000368F2" w:rsidRDefault="000368F2" w:rsidP="00984D9F">
      <w:pPr>
        <w:spacing w:line="250" w:lineRule="auto"/>
        <w:ind w:firstLine="340"/>
        <w:jc w:val="both"/>
        <w:rPr>
          <w:rStyle w:val="Char4"/>
          <w:rtl/>
        </w:rPr>
      </w:pPr>
      <w:r w:rsidRPr="000368F2">
        <w:rPr>
          <w:rStyle w:val="Char4"/>
          <w:rFonts w:hint="cs"/>
          <w:rtl/>
        </w:rPr>
        <w:t>قبلاً سخن شریف مرتضی ملقب به علم الهدی در این باره ذکر شد و نمی‏خواهم دوباره تکرار کنم. همانا این شهادتها و اعترافات خطیر و مهم از جانب علمای شیعه، نیاز به وقفه و تأمل طولانی از جانب هر برادر شیعه‌ای که به دنبال حق است، تا در پرتو آن، از نو موضع</w:t>
      </w:r>
      <w:r w:rsidRPr="000368F2">
        <w:rPr>
          <w:rStyle w:val="Char4"/>
          <w:rFonts w:hint="eastAsia"/>
          <w:rtl/>
        </w:rPr>
        <w:t>‌</w:t>
      </w:r>
      <w:r w:rsidRPr="000368F2">
        <w:rPr>
          <w:rStyle w:val="Char4"/>
          <w:rFonts w:hint="cs"/>
          <w:rtl/>
        </w:rPr>
        <w:t>گیری و تکلیف خود را مشخص نماید و بداند که نتایجی که ما بدان رسیده</w:t>
      </w:r>
      <w:r w:rsidRPr="000368F2">
        <w:rPr>
          <w:rStyle w:val="Char4"/>
          <w:rFonts w:hint="eastAsia"/>
          <w:rtl/>
        </w:rPr>
        <w:t>‌</w:t>
      </w:r>
      <w:r w:rsidRPr="000368F2">
        <w:rPr>
          <w:rStyle w:val="Char4"/>
          <w:rFonts w:hint="cs"/>
          <w:rtl/>
        </w:rPr>
        <w:t>ایم، ناشی از تعصب یا اتهامی‏خالی از دلیل علمی و مستند به قواعد و ضوابط تحقیق علمی، نیست.</w:t>
      </w:r>
    </w:p>
    <w:p w:rsidR="000368F2" w:rsidRDefault="000368F2" w:rsidP="00984D9F">
      <w:pPr>
        <w:spacing w:line="250" w:lineRule="auto"/>
        <w:ind w:firstLine="340"/>
        <w:jc w:val="both"/>
        <w:rPr>
          <w:rFonts w:cs="B Titr"/>
          <w:sz w:val="34"/>
          <w:szCs w:val="34"/>
          <w:rtl/>
        </w:rPr>
      </w:pPr>
      <w:r w:rsidRPr="000368F2">
        <w:rPr>
          <w:rStyle w:val="Char4"/>
          <w:rFonts w:hint="cs"/>
          <w:rtl/>
        </w:rPr>
        <w:t>اینکه به عنوان مثال یکی از منابع حدیثی شیعه (کتاب «</w:t>
      </w:r>
      <w:r w:rsidRPr="000368F2">
        <w:rPr>
          <w:rStyle w:val="Char1"/>
          <w:rFonts w:hint="cs"/>
          <w:rtl/>
        </w:rPr>
        <w:t>الکافی</w:t>
      </w:r>
      <w:r w:rsidRPr="000368F2">
        <w:rPr>
          <w:rStyle w:val="Char4"/>
          <w:rFonts w:hint="cs"/>
          <w:rtl/>
        </w:rPr>
        <w:t>» اثر کلینی) را مورد بررسی قرار می‏دهیم و بعضی از احکام و نتایج قبلی را برآن منطبق می‏کنیم.</w:t>
      </w:r>
    </w:p>
    <w:p w:rsidR="00984D9F" w:rsidRDefault="00984D9F" w:rsidP="00984D9F">
      <w:pPr>
        <w:spacing w:line="250" w:lineRule="auto"/>
        <w:ind w:firstLine="340"/>
        <w:jc w:val="both"/>
        <w:rPr>
          <w:rFonts w:cs="B Titr"/>
          <w:sz w:val="34"/>
          <w:szCs w:val="34"/>
          <w:rtl/>
        </w:rPr>
      </w:pPr>
    </w:p>
    <w:p w:rsidR="000368F2" w:rsidRPr="007728A4" w:rsidRDefault="000368F2" w:rsidP="00836C53">
      <w:pPr>
        <w:pStyle w:val="a2"/>
        <w:spacing w:line="233" w:lineRule="auto"/>
        <w:rPr>
          <w:rtl/>
        </w:rPr>
      </w:pPr>
      <w:bookmarkStart w:id="253" w:name="_Toc248254633"/>
      <w:bookmarkStart w:id="254" w:name="_Toc248254711"/>
      <w:bookmarkStart w:id="255" w:name="_Toc248254881"/>
      <w:bookmarkStart w:id="256" w:name="_Toc273283773"/>
      <w:bookmarkStart w:id="257" w:name="_Toc273773342"/>
      <w:bookmarkStart w:id="258" w:name="_Toc372045321"/>
      <w:bookmarkStart w:id="259" w:name="_Toc391741127"/>
      <w:r w:rsidRPr="007728A4">
        <w:rPr>
          <w:rFonts w:hint="cs"/>
          <w:rtl/>
        </w:rPr>
        <w:t>موثق</w:t>
      </w:r>
      <w:r w:rsidRPr="007728A4">
        <w:rPr>
          <w:rFonts w:hint="eastAsia"/>
          <w:rtl/>
        </w:rPr>
        <w:t>‌</w:t>
      </w:r>
      <w:r w:rsidRPr="007728A4">
        <w:rPr>
          <w:rFonts w:hint="cs"/>
          <w:rtl/>
        </w:rPr>
        <w:t>ترین و معتمدترین منابع حدیثی در نزد امامیه</w:t>
      </w:r>
      <w:bookmarkEnd w:id="253"/>
      <w:bookmarkEnd w:id="254"/>
      <w:bookmarkEnd w:id="255"/>
      <w:bookmarkEnd w:id="256"/>
      <w:bookmarkEnd w:id="257"/>
      <w:bookmarkEnd w:id="258"/>
      <w:bookmarkEnd w:id="259"/>
    </w:p>
    <w:p w:rsidR="000368F2" w:rsidRPr="000368F2" w:rsidRDefault="000368F2" w:rsidP="00984D9F">
      <w:pPr>
        <w:spacing w:line="250" w:lineRule="auto"/>
        <w:jc w:val="both"/>
        <w:rPr>
          <w:rStyle w:val="Char4"/>
          <w:rtl/>
        </w:rPr>
      </w:pPr>
      <w:r w:rsidRPr="000368F2">
        <w:rPr>
          <w:rStyle w:val="Char4"/>
          <w:rFonts w:hint="cs"/>
          <w:rtl/>
        </w:rPr>
        <w:t>شیعه کتاب «</w:t>
      </w:r>
      <w:r w:rsidRPr="000368F2">
        <w:rPr>
          <w:rStyle w:val="Char1"/>
          <w:rFonts w:hint="cs"/>
          <w:rtl/>
        </w:rPr>
        <w:t>الکافی</w:t>
      </w:r>
      <w:r w:rsidRPr="000368F2">
        <w:rPr>
          <w:rStyle w:val="Char4"/>
          <w:rFonts w:hint="cs"/>
          <w:rtl/>
        </w:rPr>
        <w:t xml:space="preserve">» اثر محمد بن یعقوب کلینی -که در سه جلد است: اصول، فروع و روضه- را به عنوان موثق ترین و قدیمی‏ترین منابع حدیثی اهل بیت در نزد دوازده امامی‏به حساب می‏آورند. مؤلف کتاب در مدت زمانی که از نظر آنان، «غیبت صغری» نام دارد، زیسته است. غیبت صغری -بنا به اعتقاد شیعه- مدت زمانی است که مهدی، محمد بن حسن از طریق چهار سفیرش یکی پس از دیگری، با شیعیان خود در ارتباط بود. بودن کلینی در این عصر امتیاز خاصی به کتابش داده بود و آن هم، ثقه دانستن او از جانب مهدی بود، چون اگر روایت ضعیفی در آن می‏بود، مهدی از طریق سفیرانش، آن روایات ضعیف را انکار می‏کرد. بلکه حتی شیعه روایت کرده‌اند که مهدی گفته: </w:t>
      </w:r>
      <w:r>
        <w:rPr>
          <w:rFonts w:ascii="Lotus Linotype" w:hAnsi="Lotus Linotype" w:cs="Traditional Arabic" w:hint="cs"/>
          <w:rtl/>
          <w:lang w:bidi="fa-IR"/>
        </w:rPr>
        <w:t>«</w:t>
      </w:r>
      <w:r w:rsidRPr="000368F2">
        <w:rPr>
          <w:rStyle w:val="Char1"/>
          <w:rtl/>
        </w:rPr>
        <w:t>الکافی کافٍ لشیعتنا</w:t>
      </w:r>
      <w:r>
        <w:rPr>
          <w:rFonts w:cs="Traditional Arabic" w:hint="cs"/>
          <w:rtl/>
          <w:lang w:bidi="fa-IR"/>
        </w:rPr>
        <w:t>»</w:t>
      </w:r>
      <w:r w:rsidRPr="000368F2">
        <w:rPr>
          <w:rStyle w:val="Char4"/>
          <w:rFonts w:hint="cs"/>
          <w:rtl/>
        </w:rPr>
        <w:t xml:space="preserve"> </w:t>
      </w:r>
      <w:r w:rsidRPr="00635BC5">
        <w:rPr>
          <w:rFonts w:cs="Traditional Arabic" w:hint="cs"/>
          <w:sz w:val="26"/>
          <w:szCs w:val="26"/>
          <w:rtl/>
          <w:lang w:bidi="fa-IR"/>
        </w:rPr>
        <w:t>«</w:t>
      </w:r>
      <w:r w:rsidRPr="000368F2">
        <w:rPr>
          <w:rStyle w:val="Chare"/>
          <w:rFonts w:hint="cs"/>
          <w:rtl/>
        </w:rPr>
        <w:t>کتاب الکافی برای شیعیان ما کفایت می‏کند</w:t>
      </w:r>
      <w:r w:rsidRPr="00635BC5">
        <w:rPr>
          <w:rFonts w:cs="Traditional Arabic" w:hint="cs"/>
          <w:sz w:val="26"/>
          <w:szCs w:val="26"/>
          <w:rtl/>
          <w:lang w:bidi="fa-IR"/>
        </w:rPr>
        <w:t>»</w:t>
      </w:r>
      <w:r w:rsidRPr="000368F2">
        <w:rPr>
          <w:rStyle w:val="Chare"/>
          <w:rFonts w:hint="cs"/>
          <w:rtl/>
        </w:rPr>
        <w:t xml:space="preserve">. </w:t>
      </w:r>
      <w:r w:rsidRPr="000368F2">
        <w:rPr>
          <w:rStyle w:val="Char4"/>
          <w:rFonts w:hint="cs"/>
          <w:rtl/>
        </w:rPr>
        <w:t>این کتاب و مؤلفش از جانب تمام دانشمندان گذشته و حال امامیه، موثوق و معتمد دانسته شده</w:t>
      </w:r>
      <w:r w:rsidRPr="000368F2">
        <w:rPr>
          <w:rStyle w:val="Char4"/>
          <w:rFonts w:hint="eastAsia"/>
          <w:rtl/>
        </w:rPr>
        <w:t>‌</w:t>
      </w:r>
      <w:r w:rsidRPr="000368F2">
        <w:rPr>
          <w:rStyle w:val="Char4"/>
          <w:rFonts w:hint="cs"/>
          <w:rtl/>
        </w:rPr>
        <w:t>اند. حتی کسانی که تمام روایات موجود در آن را قبول ندارند، این کتاب را موثوق ترین منابع حدیثی می‏دانند و منزلت بسیار والایی برای</w:t>
      </w:r>
      <w:r w:rsidRPr="000368F2">
        <w:rPr>
          <w:rStyle w:val="Char4"/>
          <w:rtl/>
        </w:rPr>
        <w:t xml:space="preserve"> </w:t>
      </w:r>
      <w:r w:rsidRPr="000368F2">
        <w:rPr>
          <w:rStyle w:val="Char4"/>
          <w:rFonts w:hint="cs"/>
          <w:rtl/>
        </w:rPr>
        <w:t>آن قائل‌اند. این کتاب در زمینه شناخت اصول عقیده و احکام شرعی در رأس تمامی ‏این منابع قرار دارد. اما دیگران هر سه جلد کتاب مذکور را صحیح می‏دانند که این کتاب در صحت در نزد آنان همانند صحیح بخاری در نزد ما اهل سنت است. تازه آنان صحیح بخاری را به نسبت آن، چیزی به حساب نمی‏آورند. و کتابهایی را در زمینه مقایسه میان آن دو تألیف کرده‌اند تا تفوق و برتری کتاب «</w:t>
      </w:r>
      <w:r w:rsidRPr="000368F2">
        <w:rPr>
          <w:rStyle w:val="Char1"/>
          <w:rFonts w:hint="cs"/>
          <w:rtl/>
        </w:rPr>
        <w:t>الکافی</w:t>
      </w:r>
      <w:r w:rsidRPr="000368F2">
        <w:rPr>
          <w:rStyle w:val="Char4"/>
          <w:rFonts w:hint="cs"/>
          <w:rtl/>
        </w:rPr>
        <w:t>» بر کتاب «صحیح بخاری» را بیان کنند.</w:t>
      </w:r>
    </w:p>
    <w:p w:rsidR="000368F2" w:rsidRPr="000368F2" w:rsidRDefault="000368F2" w:rsidP="00984D9F">
      <w:pPr>
        <w:spacing w:line="250" w:lineRule="auto"/>
        <w:ind w:firstLine="284"/>
        <w:jc w:val="both"/>
        <w:rPr>
          <w:rStyle w:val="Char4"/>
          <w:rtl/>
        </w:rPr>
      </w:pPr>
      <w:r w:rsidRPr="000368F2">
        <w:rPr>
          <w:rStyle w:val="Char4"/>
          <w:rFonts w:hint="cs"/>
          <w:rtl/>
        </w:rPr>
        <w:t>آنچه در زیر می‏آید نمونه‌ای از سخنان علمای شیعه در کتاب</w:t>
      </w:r>
      <w:r w:rsidR="00836C53">
        <w:rPr>
          <w:rStyle w:val="Char4"/>
          <w:rFonts w:hint="eastAsia"/>
          <w:rtl/>
        </w:rPr>
        <w:t>‌</w:t>
      </w:r>
      <w:r w:rsidRPr="000368F2">
        <w:rPr>
          <w:rStyle w:val="Char4"/>
          <w:rFonts w:hint="cs"/>
          <w:rtl/>
        </w:rPr>
        <w:t>هایشان است که من آن را از مقدمه‌ای که دکتر حسین علی محفوظ برای این کتاب در جلد اول، چاپ تهران، سال 1381هـ نوشته، اقتباس نموده ام:</w:t>
      </w:r>
    </w:p>
    <w:p w:rsidR="000368F2" w:rsidRPr="000368F2" w:rsidRDefault="000368F2" w:rsidP="00984D9F">
      <w:pPr>
        <w:numPr>
          <w:ilvl w:val="0"/>
          <w:numId w:val="32"/>
        </w:numPr>
        <w:tabs>
          <w:tab w:val="clear" w:pos="720"/>
          <w:tab w:val="num" w:pos="-1"/>
        </w:tabs>
        <w:spacing w:line="250" w:lineRule="auto"/>
        <w:ind w:left="680" w:hanging="340"/>
        <w:jc w:val="both"/>
        <w:rPr>
          <w:rStyle w:val="Char4"/>
          <w:rtl/>
        </w:rPr>
      </w:pPr>
      <w:r w:rsidRPr="000368F2">
        <w:rPr>
          <w:rStyle w:val="Char4"/>
          <w:rFonts w:hint="cs"/>
          <w:rtl/>
        </w:rPr>
        <w:t xml:space="preserve">اولین سخن از دکتر حسین علی محفوظ است، آنجا که در آن مقدمه می‏گوید: </w:t>
      </w:r>
      <w:r w:rsidRPr="00635BC5">
        <w:rPr>
          <w:rFonts w:ascii="Traditional Arabic" w:hAnsi="Traditional Arabic" w:cs="B Lotus"/>
          <w:rtl/>
          <w:lang w:bidi="fa-IR"/>
        </w:rPr>
        <w:t>«</w:t>
      </w:r>
      <w:r w:rsidRPr="000368F2">
        <w:rPr>
          <w:rStyle w:val="Char4"/>
          <w:rFonts w:hint="cs"/>
          <w:rtl/>
        </w:rPr>
        <w:t xml:space="preserve">... حاملان حدیث پیوسته از روشنایی و نور آن بهره می‌جویند. این کتاب یاریگر آثار نبوت و نگه دارنده علم و دانش خاندان محمد </w:t>
      </w:r>
      <w:r w:rsidRPr="000368F2">
        <w:rPr>
          <w:rStyle w:val="Char4"/>
          <w:rtl/>
        </w:rPr>
        <w:t>صلى الله عليه وآله وسلم</w:t>
      </w:r>
      <w:r w:rsidRPr="000368F2">
        <w:rPr>
          <w:rStyle w:val="Char4"/>
          <w:rFonts w:hint="cs"/>
          <w:rtl/>
        </w:rPr>
        <w:t xml:space="preserve"> و حامی‏شریعت اهل بیت می‏باشد</w:t>
      </w:r>
      <w:r w:rsidRPr="00635BC5">
        <w:rPr>
          <w:rFonts w:ascii="Traditional Arabic" w:hAnsi="Traditional Arabic" w:cs="B Lotus"/>
          <w:rtl/>
          <w:lang w:bidi="fa-IR"/>
        </w:rPr>
        <w:t>»</w:t>
      </w:r>
      <w:r w:rsidRPr="000368F2">
        <w:rPr>
          <w:rStyle w:val="Char4"/>
          <w:rFonts w:hint="cs"/>
          <w:rtl/>
        </w:rPr>
        <w:t>.</w:t>
      </w:r>
    </w:p>
    <w:p w:rsidR="000368F2" w:rsidRPr="000368F2" w:rsidRDefault="000368F2" w:rsidP="00984D9F">
      <w:pPr>
        <w:numPr>
          <w:ilvl w:val="0"/>
          <w:numId w:val="32"/>
        </w:numPr>
        <w:tabs>
          <w:tab w:val="clear" w:pos="720"/>
          <w:tab w:val="num" w:pos="-1"/>
        </w:tabs>
        <w:spacing w:line="250" w:lineRule="auto"/>
        <w:ind w:left="680" w:hanging="340"/>
        <w:jc w:val="both"/>
        <w:rPr>
          <w:rStyle w:val="Char4"/>
        </w:rPr>
      </w:pPr>
      <w:r w:rsidRPr="000368F2">
        <w:rPr>
          <w:rStyle w:val="Char4"/>
          <w:rFonts w:hint="cs"/>
          <w:rtl/>
        </w:rPr>
        <w:t>خود کلینی مؤلف کتاب در مقدمه اصول کافی، جلد1، صفحه8 می‏گوید: کتاب «</w:t>
      </w:r>
      <w:r w:rsidRPr="000368F2">
        <w:rPr>
          <w:rStyle w:val="Char1"/>
          <w:rFonts w:hint="cs"/>
          <w:rtl/>
        </w:rPr>
        <w:t>الکافی</w:t>
      </w:r>
      <w:r w:rsidRPr="000368F2">
        <w:rPr>
          <w:rStyle w:val="Char4"/>
          <w:rFonts w:hint="cs"/>
          <w:rtl/>
        </w:rPr>
        <w:t>» جامع همه علوم دین است که برای هر کسی که به دنبال علم است، کفایت می‏کند و انسانی که به دنبال هدایت است، به آن مراجعه می‏نماید و کسی که طالب علم دین و عمل به آثار صحیحه از صادقان است، به این کتاب عمل می‏کند.</w:t>
      </w:r>
    </w:p>
    <w:p w:rsidR="000368F2" w:rsidRPr="00836C53" w:rsidRDefault="000368F2" w:rsidP="00984D9F">
      <w:pPr>
        <w:widowControl w:val="0"/>
        <w:numPr>
          <w:ilvl w:val="0"/>
          <w:numId w:val="32"/>
        </w:numPr>
        <w:tabs>
          <w:tab w:val="clear" w:pos="720"/>
          <w:tab w:val="num" w:pos="-1"/>
        </w:tabs>
        <w:spacing w:line="250" w:lineRule="auto"/>
        <w:ind w:left="680" w:hanging="340"/>
        <w:jc w:val="both"/>
        <w:rPr>
          <w:rStyle w:val="Char4"/>
          <w:spacing w:val="-4"/>
        </w:rPr>
      </w:pPr>
      <w:r w:rsidRPr="00836C53">
        <w:rPr>
          <w:rStyle w:val="Char4"/>
          <w:rFonts w:hint="cs"/>
          <w:spacing w:val="-4"/>
          <w:rtl/>
        </w:rPr>
        <w:t>شهید محمد بن مکی می‏گوید: کتاب «</w:t>
      </w:r>
      <w:r w:rsidRPr="00836C53">
        <w:rPr>
          <w:rStyle w:val="Char1"/>
          <w:rFonts w:hint="cs"/>
          <w:spacing w:val="-4"/>
          <w:rtl/>
        </w:rPr>
        <w:t>الکافی</w:t>
      </w:r>
      <w:r w:rsidRPr="00836C53">
        <w:rPr>
          <w:rStyle w:val="Char4"/>
          <w:rFonts w:hint="cs"/>
          <w:spacing w:val="-4"/>
          <w:rtl/>
        </w:rPr>
        <w:t xml:space="preserve">» در حدیث کتابی است که امامیه به مانند آن عمل نکرده‌اند. (به نقل از </w:t>
      </w:r>
      <w:r w:rsidRPr="00836C53">
        <w:rPr>
          <w:rStyle w:val="Char1"/>
          <w:rFonts w:hint="cs"/>
          <w:spacing w:val="-4"/>
          <w:rtl/>
        </w:rPr>
        <w:t>بحار الانوار</w:t>
      </w:r>
      <w:r w:rsidRPr="00836C53">
        <w:rPr>
          <w:rStyle w:val="Char4"/>
          <w:rFonts w:hint="cs"/>
          <w:spacing w:val="-4"/>
          <w:rtl/>
        </w:rPr>
        <w:t>: ج25، ص67).</w:t>
      </w:r>
    </w:p>
    <w:p w:rsidR="000368F2" w:rsidRPr="000368F2" w:rsidRDefault="000368F2" w:rsidP="00984D9F">
      <w:pPr>
        <w:widowControl w:val="0"/>
        <w:numPr>
          <w:ilvl w:val="0"/>
          <w:numId w:val="32"/>
        </w:numPr>
        <w:tabs>
          <w:tab w:val="clear" w:pos="720"/>
          <w:tab w:val="num" w:pos="-1"/>
        </w:tabs>
        <w:spacing w:line="250" w:lineRule="auto"/>
        <w:ind w:left="680" w:hanging="340"/>
        <w:jc w:val="both"/>
        <w:rPr>
          <w:rStyle w:val="Char4"/>
        </w:rPr>
      </w:pPr>
      <w:r w:rsidRPr="000368F2">
        <w:rPr>
          <w:rStyle w:val="Char4"/>
          <w:rFonts w:hint="cs"/>
          <w:rtl/>
        </w:rPr>
        <w:t>محمد باقر مجلسی می‏گوید: کتاب «</w:t>
      </w:r>
      <w:r w:rsidRPr="000368F2">
        <w:rPr>
          <w:rStyle w:val="Char1"/>
          <w:rFonts w:hint="cs"/>
          <w:rtl/>
        </w:rPr>
        <w:t>الکافی</w:t>
      </w:r>
      <w:r w:rsidRPr="000368F2">
        <w:rPr>
          <w:rStyle w:val="Char4"/>
          <w:rFonts w:hint="cs"/>
          <w:rtl/>
        </w:rPr>
        <w:t xml:space="preserve">»، ضابط ترین و جامع ترین اصول است و بهترین و بزرگترین تألیفات شیعه می‏باشد. (به نقل از </w:t>
      </w:r>
      <w:r w:rsidRPr="000368F2">
        <w:rPr>
          <w:rStyle w:val="Char1"/>
          <w:rtl/>
        </w:rPr>
        <w:t>مرآة العقول</w:t>
      </w:r>
      <w:r>
        <w:rPr>
          <w:rFonts w:ascii="Lotus Linotype" w:hAnsi="Lotus Linotype" w:cs="Lotus Linotype" w:hint="cs"/>
          <w:rtl/>
          <w:lang w:bidi="fa-IR"/>
        </w:rPr>
        <w:t>:</w:t>
      </w:r>
      <w:r w:rsidRPr="000368F2">
        <w:rPr>
          <w:rStyle w:val="Char4"/>
          <w:rFonts w:hint="cs"/>
          <w:rtl/>
        </w:rPr>
        <w:t xml:space="preserve"> ج1، ص3).</w:t>
      </w:r>
    </w:p>
    <w:p w:rsidR="000368F2" w:rsidRPr="000368F2" w:rsidRDefault="000368F2" w:rsidP="00984D9F">
      <w:pPr>
        <w:widowControl w:val="0"/>
        <w:numPr>
          <w:ilvl w:val="0"/>
          <w:numId w:val="32"/>
        </w:numPr>
        <w:tabs>
          <w:tab w:val="clear" w:pos="720"/>
          <w:tab w:val="num" w:pos="-1"/>
        </w:tabs>
        <w:spacing w:line="250" w:lineRule="auto"/>
        <w:ind w:left="680" w:hanging="340"/>
        <w:jc w:val="both"/>
        <w:rPr>
          <w:rStyle w:val="Char4"/>
        </w:rPr>
      </w:pPr>
      <w:r w:rsidRPr="000368F2">
        <w:rPr>
          <w:rStyle w:val="Char4"/>
          <w:rFonts w:hint="cs"/>
          <w:rtl/>
        </w:rPr>
        <w:t xml:space="preserve">بعضی از علماء بر این باورند که این کتاب بر مهدی عرضه شد، او آن را تأیید نمود و آن را کتابی نیک دانست و گفت: </w:t>
      </w:r>
      <w:r>
        <w:rPr>
          <w:rFonts w:ascii="Lotus Linotype" w:hAnsi="Lotus Linotype" w:cs="Traditional Arabic" w:hint="cs"/>
          <w:rtl/>
          <w:lang w:bidi="fa-IR"/>
        </w:rPr>
        <w:t>«</w:t>
      </w:r>
      <w:r w:rsidRPr="000368F2">
        <w:rPr>
          <w:rStyle w:val="Char1"/>
          <w:rtl/>
        </w:rPr>
        <w:t>کافٍ لشعیتنا</w:t>
      </w:r>
      <w:r>
        <w:rPr>
          <w:rFonts w:ascii="Lotus Linotype" w:hAnsi="Lotus Linotype" w:cs="Traditional Arabic" w:hint="cs"/>
          <w:rtl/>
          <w:lang w:bidi="fa-IR"/>
        </w:rPr>
        <w:t>»</w:t>
      </w:r>
      <w:r w:rsidRPr="000368F2">
        <w:rPr>
          <w:rStyle w:val="Char4"/>
          <w:rFonts w:hint="cs"/>
          <w:rtl/>
        </w:rPr>
        <w:t xml:space="preserve"> </w:t>
      </w:r>
      <w:r w:rsidRPr="00635BC5">
        <w:rPr>
          <w:rFonts w:cs="Traditional Arabic" w:hint="cs"/>
          <w:sz w:val="26"/>
          <w:szCs w:val="26"/>
          <w:rtl/>
          <w:lang w:bidi="fa-IR"/>
        </w:rPr>
        <w:t>«</w:t>
      </w:r>
      <w:r w:rsidRPr="000368F2">
        <w:rPr>
          <w:rStyle w:val="Chare"/>
          <w:rFonts w:hint="cs"/>
          <w:rtl/>
        </w:rPr>
        <w:t>این کتاب برای شیعیان ما کافی است</w:t>
      </w:r>
      <w:r w:rsidRPr="00635BC5">
        <w:rPr>
          <w:rFonts w:cs="Traditional Arabic" w:hint="cs"/>
          <w:sz w:val="26"/>
          <w:szCs w:val="26"/>
          <w:rtl/>
          <w:lang w:bidi="fa-IR"/>
        </w:rPr>
        <w:t>»</w:t>
      </w:r>
      <w:r w:rsidRPr="000368F2">
        <w:rPr>
          <w:rStyle w:val="Chare"/>
          <w:rFonts w:hint="cs"/>
          <w:rtl/>
        </w:rPr>
        <w:t xml:space="preserve">. </w:t>
      </w:r>
      <w:r w:rsidRPr="000368F2">
        <w:rPr>
          <w:rStyle w:val="Char4"/>
          <w:rFonts w:hint="cs"/>
          <w:rtl/>
        </w:rPr>
        <w:t xml:space="preserve">(به نقل از </w:t>
      </w:r>
      <w:r w:rsidRPr="000368F2">
        <w:rPr>
          <w:rStyle w:val="Char1"/>
          <w:rFonts w:hint="cs"/>
          <w:rtl/>
        </w:rPr>
        <w:t>منتهی الـمقال</w:t>
      </w:r>
      <w:r w:rsidRPr="000368F2">
        <w:rPr>
          <w:rStyle w:val="Char4"/>
          <w:rFonts w:hint="cs"/>
          <w:rtl/>
        </w:rPr>
        <w:t xml:space="preserve">: ص298، و </w:t>
      </w:r>
      <w:r w:rsidRPr="000368F2">
        <w:rPr>
          <w:rStyle w:val="Char1"/>
          <w:rFonts w:hint="cs"/>
          <w:rtl/>
        </w:rPr>
        <w:t>الصافی</w:t>
      </w:r>
      <w:r w:rsidRPr="000368F2">
        <w:rPr>
          <w:rStyle w:val="Char4"/>
          <w:rFonts w:hint="cs"/>
          <w:rtl/>
        </w:rPr>
        <w:t xml:space="preserve">: ج1، ص4، و </w:t>
      </w:r>
      <w:r w:rsidRPr="000368F2">
        <w:rPr>
          <w:rStyle w:val="Char1"/>
          <w:rFonts w:hint="cs"/>
          <w:rtl/>
        </w:rPr>
        <w:t>روضات الجنات</w:t>
      </w:r>
      <w:r w:rsidRPr="000368F2">
        <w:rPr>
          <w:rStyle w:val="Char4"/>
          <w:rFonts w:hint="cs"/>
          <w:rtl/>
        </w:rPr>
        <w:t>: ص553).</w:t>
      </w:r>
    </w:p>
    <w:p w:rsidR="000368F2" w:rsidRPr="000368F2" w:rsidRDefault="000368F2" w:rsidP="00984D9F">
      <w:pPr>
        <w:spacing w:line="250" w:lineRule="auto"/>
        <w:ind w:firstLine="284"/>
        <w:jc w:val="both"/>
        <w:rPr>
          <w:rStyle w:val="Char4"/>
          <w:rtl/>
        </w:rPr>
      </w:pPr>
      <w:r w:rsidRPr="000368F2">
        <w:rPr>
          <w:rStyle w:val="Char4"/>
          <w:rFonts w:hint="cs"/>
          <w:rtl/>
        </w:rPr>
        <w:t>اینک به آنچه خود شیعه درباره این کتاب گفته‌اند، بنگر، کتابی که آن را به چنان درجه و منزلتی رسانده‌اند:</w:t>
      </w:r>
    </w:p>
    <w:p w:rsidR="000368F2" w:rsidRPr="000368F2" w:rsidRDefault="000368F2" w:rsidP="00984D9F">
      <w:pPr>
        <w:spacing w:line="238" w:lineRule="auto"/>
        <w:ind w:firstLine="284"/>
        <w:jc w:val="both"/>
        <w:rPr>
          <w:rStyle w:val="Char4"/>
          <w:rtl/>
        </w:rPr>
      </w:pPr>
      <w:r w:rsidRPr="000368F2">
        <w:rPr>
          <w:rStyle w:val="Char4"/>
          <w:rFonts w:hint="cs"/>
          <w:rtl/>
        </w:rPr>
        <w:t>مجلسی در شرح کتاب مذکور که «</w:t>
      </w:r>
      <w:r w:rsidRPr="000368F2">
        <w:rPr>
          <w:rStyle w:val="Char1"/>
          <w:rtl/>
        </w:rPr>
        <w:t>مرآة العقول</w:t>
      </w:r>
      <w:r w:rsidRPr="000368F2">
        <w:rPr>
          <w:rStyle w:val="Char4"/>
          <w:rFonts w:hint="cs"/>
          <w:rtl/>
        </w:rPr>
        <w:t>» نام دارد، بیشتر از نه هزار روایت آن را ضعیف دانسته است</w:t>
      </w:r>
      <w:r w:rsidRPr="00836C53">
        <w:rPr>
          <w:rStyle w:val="Char4"/>
          <w:vertAlign w:val="superscript"/>
          <w:rtl/>
        </w:rPr>
        <w:footnoteReference w:id="99"/>
      </w:r>
      <w:r w:rsidRPr="00836C53">
        <w:rPr>
          <w:rStyle w:val="Char4"/>
          <w:rFonts w:hint="cs"/>
          <w:vertAlign w:val="superscript"/>
          <w:rtl/>
        </w:rPr>
        <w:t xml:space="preserve"> </w:t>
      </w:r>
      <w:r w:rsidRPr="000368F2">
        <w:rPr>
          <w:rStyle w:val="Char4"/>
          <w:rFonts w:hint="cs"/>
          <w:rtl/>
        </w:rPr>
        <w:t>در حالی که قبلاً درباره آن گفته بود: کتاب «</w:t>
      </w:r>
      <w:r w:rsidRPr="000368F2">
        <w:rPr>
          <w:rStyle w:val="Char1"/>
          <w:rFonts w:hint="cs"/>
          <w:rtl/>
        </w:rPr>
        <w:t>الکافی</w:t>
      </w:r>
      <w:r w:rsidRPr="000368F2">
        <w:rPr>
          <w:rStyle w:val="Char4"/>
          <w:rFonts w:hint="cs"/>
          <w:rtl/>
        </w:rPr>
        <w:t>» ضابط ترین و جامع ترین اصول است و بهترین تألیفات شیعه می‏باشد.</w:t>
      </w:r>
    </w:p>
    <w:p w:rsidR="000368F2" w:rsidRPr="000368F2" w:rsidRDefault="000368F2" w:rsidP="00984D9F">
      <w:pPr>
        <w:spacing w:line="238" w:lineRule="auto"/>
        <w:ind w:firstLine="340"/>
        <w:jc w:val="both"/>
        <w:rPr>
          <w:rStyle w:val="Char4"/>
          <w:rtl/>
        </w:rPr>
      </w:pPr>
      <w:r w:rsidRPr="000368F2">
        <w:rPr>
          <w:rStyle w:val="Char4"/>
          <w:rFonts w:hint="cs"/>
          <w:rtl/>
        </w:rPr>
        <w:t>از دیگر کسانی که چنین ارقامی ‏از روایات ضعیف در در باره کتاب (ضابط</w:t>
      </w:r>
      <w:r w:rsidRPr="000368F2">
        <w:rPr>
          <w:rStyle w:val="Char4"/>
          <w:rFonts w:hint="eastAsia"/>
          <w:rtl/>
        </w:rPr>
        <w:t>‌</w:t>
      </w:r>
      <w:r w:rsidRPr="000368F2">
        <w:rPr>
          <w:rStyle w:val="Char4"/>
          <w:rFonts w:hint="cs"/>
          <w:rtl/>
        </w:rPr>
        <w:t>ترین و جامع</w:t>
      </w:r>
      <w:r w:rsidRPr="000368F2">
        <w:rPr>
          <w:rStyle w:val="Char4"/>
          <w:rFonts w:hint="eastAsia"/>
          <w:rtl/>
        </w:rPr>
        <w:t>‌</w:t>
      </w:r>
      <w:r w:rsidRPr="000368F2">
        <w:rPr>
          <w:rStyle w:val="Char4"/>
          <w:rFonts w:hint="cs"/>
          <w:rtl/>
        </w:rPr>
        <w:t>ترین اصول و بهترین و بزرگ</w:t>
      </w:r>
      <w:r w:rsidRPr="000368F2">
        <w:rPr>
          <w:rStyle w:val="Char4"/>
          <w:rFonts w:hint="eastAsia"/>
          <w:rtl/>
        </w:rPr>
        <w:t>‌</w:t>
      </w:r>
      <w:r w:rsidRPr="000368F2">
        <w:rPr>
          <w:rStyle w:val="Char4"/>
          <w:rFonts w:hint="cs"/>
          <w:rtl/>
        </w:rPr>
        <w:t>ترین تألیفات شیعه) ذکر کرده‌اند، مرتضی عسکری است، آنجا که می‏گوید: محدثان مدرسه اهل بیت خاطر نشان ساخته‌اند که در این کتاب نه هزار و چهار صد و هشتاد و پنج (9485) حدیث ضعیف از مجموع (16199) حدیث، وجود دارد</w:t>
      </w:r>
      <w:r w:rsidRPr="00836C53">
        <w:rPr>
          <w:rStyle w:val="Char4"/>
          <w:vertAlign w:val="superscript"/>
          <w:rtl/>
        </w:rPr>
        <w:footnoteReference w:id="100"/>
      </w:r>
      <w:r w:rsidRPr="000368F2">
        <w:rPr>
          <w:rStyle w:val="Char4"/>
          <w:rFonts w:hint="cs"/>
          <w:rtl/>
        </w:rPr>
        <w:t>.</w:t>
      </w:r>
    </w:p>
    <w:p w:rsidR="000368F2" w:rsidRPr="000368F2" w:rsidRDefault="000368F2" w:rsidP="00984D9F">
      <w:pPr>
        <w:widowControl w:val="0"/>
        <w:spacing w:line="238" w:lineRule="auto"/>
        <w:ind w:firstLine="340"/>
        <w:jc w:val="both"/>
        <w:rPr>
          <w:rStyle w:val="Char4"/>
          <w:rtl/>
        </w:rPr>
      </w:pPr>
      <w:r w:rsidRPr="000368F2">
        <w:rPr>
          <w:rStyle w:val="Char4"/>
          <w:rFonts w:hint="cs"/>
          <w:rtl/>
        </w:rPr>
        <w:t>بلکه حتی یکی از محققین به نام محمد باقر بهبودی احادیث ضعیف آن را به (11693) حدیث رسانده است!! و این در کتابش، «</w:t>
      </w:r>
      <w:r w:rsidRPr="000368F2">
        <w:rPr>
          <w:rStyle w:val="Char1"/>
          <w:rFonts w:hint="cs"/>
          <w:rtl/>
        </w:rPr>
        <w:t>صحیح الکافی</w:t>
      </w:r>
      <w:r w:rsidRPr="000368F2">
        <w:rPr>
          <w:rStyle w:val="Char4"/>
          <w:rFonts w:hint="cs"/>
          <w:rtl/>
        </w:rPr>
        <w:t>» گفته است. او از مجموع: 16121، حدیث «</w:t>
      </w:r>
      <w:r w:rsidRPr="000368F2">
        <w:rPr>
          <w:rStyle w:val="Char1"/>
          <w:rFonts w:hint="cs"/>
          <w:rtl/>
        </w:rPr>
        <w:t>الکافی</w:t>
      </w:r>
      <w:r w:rsidRPr="000368F2">
        <w:rPr>
          <w:rStyle w:val="Char4"/>
          <w:rFonts w:hint="cs"/>
          <w:rtl/>
        </w:rPr>
        <w:t>» تنها (4428) حدیث را صحیح دانسته است -همچنان که مرتضی عسکری هم بر این باور است- و (11693) حدیث را رها کرده که به نظر خودش هیچ کدام صحیح نبوده‌اند</w:t>
      </w:r>
      <w:r w:rsidRPr="00836C53">
        <w:rPr>
          <w:rStyle w:val="Char4"/>
          <w:vertAlign w:val="superscript"/>
          <w:rtl/>
        </w:rPr>
        <w:footnoteReference w:id="101"/>
      </w:r>
      <w:r w:rsidRPr="000368F2">
        <w:rPr>
          <w:rStyle w:val="Char4"/>
          <w:rFonts w:hint="cs"/>
          <w:rtl/>
        </w:rPr>
        <w:t>.</w:t>
      </w:r>
    </w:p>
    <w:p w:rsidR="000368F2" w:rsidRPr="000368F2" w:rsidRDefault="000368F2" w:rsidP="00984D9F">
      <w:pPr>
        <w:widowControl w:val="0"/>
        <w:spacing w:line="238" w:lineRule="auto"/>
        <w:ind w:firstLine="340"/>
        <w:jc w:val="both"/>
        <w:rPr>
          <w:rStyle w:val="Char4"/>
          <w:rtl/>
        </w:rPr>
      </w:pPr>
      <w:r w:rsidRPr="000368F2">
        <w:rPr>
          <w:rStyle w:val="Char4"/>
          <w:rFonts w:hint="cs"/>
          <w:rtl/>
        </w:rPr>
        <w:t>بنابراین، کتابی که بیشتر از دو سوم آن دروغ یا ضعیف باشد که قابل اعتماد نیست، چه ارزشی می‏تواند داشته باشد.</w:t>
      </w:r>
    </w:p>
    <w:p w:rsidR="000368F2" w:rsidRDefault="000368F2" w:rsidP="00984D9F">
      <w:pPr>
        <w:widowControl w:val="0"/>
        <w:spacing w:line="238" w:lineRule="auto"/>
        <w:ind w:firstLine="340"/>
        <w:jc w:val="both"/>
        <w:rPr>
          <w:rFonts w:cs="B Titr"/>
          <w:sz w:val="34"/>
          <w:szCs w:val="34"/>
          <w:rtl/>
        </w:rPr>
      </w:pPr>
      <w:r w:rsidRPr="000368F2">
        <w:rPr>
          <w:rStyle w:val="Char4"/>
          <w:rFonts w:hint="cs"/>
          <w:rtl/>
        </w:rPr>
        <w:t>وقتی این، حال و اوضاع (ضابط ترین و جامع ترین اصول و بهترین و بزرگ</w:t>
      </w:r>
      <w:r w:rsidRPr="000368F2">
        <w:rPr>
          <w:rStyle w:val="Char4"/>
          <w:rFonts w:hint="eastAsia"/>
          <w:rtl/>
        </w:rPr>
        <w:t>‌</w:t>
      </w:r>
      <w:r w:rsidRPr="000368F2">
        <w:rPr>
          <w:rStyle w:val="Char4"/>
          <w:rFonts w:hint="cs"/>
          <w:rtl/>
        </w:rPr>
        <w:t>ترین تألیفات شیعه) است، پس وضعیت دیگر منابعی که در منزلت پایین تری از آن قرار دارند، چگونه باید باشد؟!!.</w:t>
      </w:r>
    </w:p>
    <w:p w:rsidR="000368F2" w:rsidRPr="007728A4" w:rsidRDefault="000368F2" w:rsidP="000368F2">
      <w:pPr>
        <w:pStyle w:val="a2"/>
        <w:rPr>
          <w:rtl/>
        </w:rPr>
      </w:pPr>
      <w:bookmarkStart w:id="260" w:name="_Toc248254634"/>
      <w:bookmarkStart w:id="261" w:name="_Toc248254712"/>
      <w:bookmarkStart w:id="262" w:name="_Toc248254882"/>
      <w:bookmarkStart w:id="263" w:name="_Toc273283774"/>
      <w:bookmarkStart w:id="264" w:name="_Toc273773343"/>
      <w:bookmarkStart w:id="265" w:name="_Toc372045322"/>
      <w:bookmarkStart w:id="266" w:name="_Toc391741128"/>
      <w:r w:rsidRPr="007728A4">
        <w:rPr>
          <w:rFonts w:hint="cs"/>
          <w:rtl/>
        </w:rPr>
        <w:t>عدم تشخیص روایات ضعیف از روایات صحیح</w:t>
      </w:r>
      <w:bookmarkEnd w:id="260"/>
      <w:bookmarkEnd w:id="261"/>
      <w:bookmarkEnd w:id="262"/>
      <w:bookmarkEnd w:id="263"/>
      <w:bookmarkEnd w:id="264"/>
      <w:bookmarkEnd w:id="265"/>
      <w:bookmarkEnd w:id="266"/>
    </w:p>
    <w:p w:rsidR="000368F2" w:rsidRPr="00836C53" w:rsidRDefault="000368F2" w:rsidP="00984D9F">
      <w:pPr>
        <w:spacing w:line="250" w:lineRule="auto"/>
        <w:jc w:val="both"/>
        <w:rPr>
          <w:rStyle w:val="Char4"/>
          <w:spacing w:val="-2"/>
          <w:rtl/>
        </w:rPr>
      </w:pPr>
      <w:r w:rsidRPr="00836C53">
        <w:rPr>
          <w:rStyle w:val="Char4"/>
          <w:rFonts w:hint="cs"/>
          <w:spacing w:val="-2"/>
          <w:rtl/>
        </w:rPr>
        <w:t>اگر سخن از مشخص کردن روایات ضعیف و جدا نمودن آن از روایات صحیح به میان آید، انسان ناتوان نمی‌ماند، چون می‏توان گفت: شیعه به روایات صحیح متمسک شده‌اند و روایات ضعیف را ترک نموده‌اند. اما به طور خلاصه آنان، این حکم ضعف به این مقدار زیاد از روایات، اطلاق می‏کنند بدون آنکه مقداری که همه بر آن متفق باشند، مشخص نمایند. انگار آنان کاری نکرده‌اند، زیرا هیچ کس نمی‏تواند از این حکم استفاده عملی برد تا زمانی که اتفاق آنان بر تمییز روایات صحیح از روایات ضعیف حاصل نشود. و گرنه احتمال ورود حدیث ضعیف بر هر یک از روایات این کتاب، کماکان پابرجاست. همانا تنها نتیجه‌ای که هر عاقلی از ماورای آن به دست می‏آورد، وجوب ترک تمامی‏روایات است تا مبادا دچار چیزهای باطل و ناپسند شود به ویژه در اصول و مسائل اختلافی، چون هر روایتی احتمال ضعف را دارد.</w:t>
      </w:r>
    </w:p>
    <w:p w:rsidR="000368F2" w:rsidRPr="00836C53" w:rsidRDefault="000368F2" w:rsidP="00984D9F">
      <w:pPr>
        <w:widowControl w:val="0"/>
        <w:spacing w:line="250" w:lineRule="auto"/>
        <w:ind w:firstLine="340"/>
        <w:jc w:val="both"/>
        <w:rPr>
          <w:rStyle w:val="Char4"/>
          <w:spacing w:val="-2"/>
          <w:rtl/>
        </w:rPr>
      </w:pPr>
      <w:r w:rsidRPr="00836C53">
        <w:rPr>
          <w:rStyle w:val="Char4"/>
          <w:rFonts w:hint="cs"/>
          <w:spacing w:val="-2"/>
          <w:rtl/>
        </w:rPr>
        <w:t>آیا عقل می‌پذیرد که یک دارو ساز در داروخانه اش شانزده هزار نوع دارو را گرد آورد که از این مقدار نه هزار داروی سمی‏در آن باشد بدون آنکه علامت و نشانه‌ای جهت تشخیص آن از بقیه داروها باشد، سپس این داروساز بر بیماران واجب گرداند که آنان دارویی غیر از داروهای موجود در داروخانه اش استعمال نکنند؟! همانا هر یک از این داروها احتمال دارد که سمی‏باشد و احتمال وجود سمّ در هر یک از داروها هست. پس تنها راه حل برای نجات از هلاک و نابودی، این است که از تمامی ‏آن داروها اجتناب شود. و گرنه بیمار خود را در معرض خطر مرگ قرار می‏دهد.</w:t>
      </w:r>
    </w:p>
    <w:p w:rsidR="000368F2" w:rsidRPr="000368F2" w:rsidRDefault="000368F2" w:rsidP="00984D9F">
      <w:pPr>
        <w:widowControl w:val="0"/>
        <w:spacing w:line="250" w:lineRule="auto"/>
        <w:ind w:firstLine="340"/>
        <w:jc w:val="both"/>
        <w:rPr>
          <w:rStyle w:val="Char4"/>
          <w:rtl/>
        </w:rPr>
      </w:pPr>
      <w:r w:rsidRPr="000368F2">
        <w:rPr>
          <w:rStyle w:val="Char4"/>
          <w:rFonts w:hint="cs"/>
          <w:rtl/>
        </w:rPr>
        <w:t>و آیا امکان دارد از کتابی استفاده کنی که شانزده هزار مسأله در آن وجود داشته باشد، نه هزار مسأله آن کاملاً غلط است در حالی که این تعداد مسائل غلط در کتاب پراکنده است بدون آنکه از مسائل صحیح جدا شده باشند؟ یا اینکه بعضی از اساتید در این موضوع تحقیق نمایند تا مسائل صحیح را از غیر صحیح جدا سازند، ولی عملشان از هیچ جهتی معتبر نباشد، و این کار برای دوستانش باقی می‌ماند و آنان هم در میان خودشان اختلاف نظر دارند!.</w:t>
      </w:r>
    </w:p>
    <w:p w:rsidR="000368F2" w:rsidRPr="00984D9F" w:rsidRDefault="000368F2" w:rsidP="00984D9F">
      <w:pPr>
        <w:spacing w:line="245" w:lineRule="auto"/>
        <w:ind w:firstLine="340"/>
        <w:jc w:val="both"/>
        <w:rPr>
          <w:rStyle w:val="Char4"/>
          <w:spacing w:val="-4"/>
          <w:rtl/>
        </w:rPr>
      </w:pPr>
      <w:r w:rsidRPr="00984D9F">
        <w:rPr>
          <w:rStyle w:val="Char4"/>
          <w:rFonts w:hint="cs"/>
          <w:spacing w:val="-4"/>
          <w:rtl/>
        </w:rPr>
        <w:t>آیا از هر جهت علمی ‏امکان دارد که به چنین کتابی به عنوان برنامه درسی‌ای که دانشجویان بر اساس آن امتحان دهند و تنها این کتاب به عنوان کتاب درسی شان در نظر گرفته شود، اعتماد کرد؟! دانشجویان چگونه می‏توانند در امتحان موفق شوند در حالی که مسائل غلط از مسائل درست باز نمی‏شناسند؟! به راستی این عین همان کاری است که امامیه انجام می‏دهند بدانگاه که دیگران را به اکتفا به روایاتشان ملزم می‏کنند در حالی که منابعشان پر از روایات ضعیف است بدون آنکه از روایات صحیح جدا شده باشند.</w:t>
      </w:r>
    </w:p>
    <w:p w:rsidR="000368F2" w:rsidRPr="000368F2" w:rsidRDefault="000368F2" w:rsidP="00984D9F">
      <w:pPr>
        <w:spacing w:line="245" w:lineRule="auto"/>
        <w:ind w:firstLine="340"/>
        <w:jc w:val="both"/>
        <w:rPr>
          <w:rStyle w:val="Char4"/>
          <w:rtl/>
        </w:rPr>
      </w:pPr>
      <w:r w:rsidRPr="000368F2">
        <w:rPr>
          <w:rStyle w:val="Char4"/>
          <w:rFonts w:hint="cs"/>
          <w:rtl/>
        </w:rPr>
        <w:t>اما از لحاظ راوی‌ای که این نوع و تعداد روایات را می‏آورد و ادعای صحت آنها را دارد، همانا مَثَل او به مانند پزشکی است که کتابی را در طب تألیف کرده و دانشجویان رشته پزشکی را ملزم به خواندن آن می‏کند. سپس معلوم می‏شود که سه چهارم کتاب، مخالف قواعد و اکتشافات معتبر علمی ‏است و همانا بسیاری از معلومات آن پزشک، منجر به بیماری و نابودی و تباهی شده است. آیا درست است که امثال چنین احمقی را پزشک نام نهاد؟! یا آیا معقول است که چنین کتابی به عنوان مرجع در علم پزشکی در نظر گرفته شود؟!.</w:t>
      </w:r>
    </w:p>
    <w:p w:rsidR="000368F2" w:rsidRPr="000368F2" w:rsidRDefault="000368F2" w:rsidP="00984D9F">
      <w:pPr>
        <w:widowControl w:val="0"/>
        <w:spacing w:line="245" w:lineRule="auto"/>
        <w:ind w:firstLine="340"/>
        <w:jc w:val="both"/>
        <w:rPr>
          <w:rStyle w:val="Char4"/>
          <w:rtl/>
        </w:rPr>
      </w:pPr>
      <w:r w:rsidRPr="000368F2">
        <w:rPr>
          <w:rStyle w:val="Char4"/>
          <w:rFonts w:hint="cs"/>
          <w:rtl/>
        </w:rPr>
        <w:t>اما مصیبت بزرگتر آن است که دانشجویان به جواب دادن بر اساس آن کتاب ملزم شوند و تصحیح جواب</w:t>
      </w:r>
      <w:r w:rsidRPr="000368F2">
        <w:rPr>
          <w:rStyle w:val="Char4"/>
          <w:rFonts w:hint="eastAsia"/>
          <w:rtl/>
        </w:rPr>
        <w:t>‌</w:t>
      </w:r>
      <w:r w:rsidRPr="000368F2">
        <w:rPr>
          <w:rStyle w:val="Char4"/>
          <w:rFonts w:hint="cs"/>
          <w:rtl/>
        </w:rPr>
        <w:t>هایشان مطابق معلومات و یافته های معتبر جدید صورت گیرد در حالی که این یافته ها هیچ مطابقتی با آن کتاب عجیب و غریب ندارند. پس این دانشجویان چگونه و کی موفق می‏شوند؟!.</w:t>
      </w:r>
    </w:p>
    <w:p w:rsidR="000368F2" w:rsidRDefault="000368F2" w:rsidP="00984D9F">
      <w:pPr>
        <w:spacing w:line="245" w:lineRule="auto"/>
        <w:ind w:firstLine="340"/>
        <w:jc w:val="both"/>
        <w:rPr>
          <w:rFonts w:cs="B Titr"/>
          <w:sz w:val="34"/>
          <w:szCs w:val="34"/>
          <w:rtl/>
        </w:rPr>
      </w:pPr>
      <w:r w:rsidRPr="000368F2">
        <w:rPr>
          <w:rStyle w:val="Char4"/>
          <w:rFonts w:hint="cs"/>
          <w:rtl/>
        </w:rPr>
        <w:t xml:space="preserve">همانا امامیه تمام دینشان را بر اساس این کتاب و امثال آن بنا نهاده و پیروانشان را به آن ملزم می‏نمایند در همان وقتی که می‏گویند: همان سه چهارم آن کتاب، غلط است!! اما حساب «تصحیح جوابها» در نزد خداوند متعال، مطابق قرآن و سنت و دین صحیح و معتبری است که از جانب خداوند </w:t>
      </w:r>
      <w:r w:rsidRPr="007728A4">
        <w:rPr>
          <w:rFonts w:cs="Times New Roman" w:hint="cs"/>
          <w:rtl/>
        </w:rPr>
        <w:t>–</w:t>
      </w:r>
      <w:r w:rsidRPr="000368F2">
        <w:rPr>
          <w:rStyle w:val="Char4"/>
          <w:rFonts w:hint="cs"/>
          <w:rtl/>
        </w:rPr>
        <w:t xml:space="preserve"> جلّ و علا </w:t>
      </w:r>
      <w:r w:rsidRPr="007728A4">
        <w:rPr>
          <w:rFonts w:cs="Times New Roman" w:hint="cs"/>
          <w:rtl/>
        </w:rPr>
        <w:t>–</w:t>
      </w:r>
      <w:r w:rsidRPr="000368F2">
        <w:rPr>
          <w:rStyle w:val="Char4"/>
          <w:rFonts w:hint="cs"/>
          <w:rtl/>
        </w:rPr>
        <w:t xml:space="preserve"> آمده است، و مطابق محتویات کتاب «الکافی» نیست، کتابی که خود اصحاب کلینی اقرار می‏کنند که اکثر آن غلط می‏باشد. پس کسی که به آن متمسک و پایبند است، چگونه در نزد خداوند رستگار می‏شود؟!.</w:t>
      </w:r>
    </w:p>
    <w:p w:rsidR="000368F2" w:rsidRPr="007728A4" w:rsidRDefault="000368F2" w:rsidP="00984D9F">
      <w:pPr>
        <w:pStyle w:val="a2"/>
        <w:rPr>
          <w:rtl/>
        </w:rPr>
      </w:pPr>
      <w:bookmarkStart w:id="267" w:name="_Toc248254635"/>
      <w:bookmarkStart w:id="268" w:name="_Toc248254713"/>
      <w:bookmarkStart w:id="269" w:name="_Toc248254883"/>
      <w:bookmarkStart w:id="270" w:name="_Toc273283775"/>
      <w:bookmarkStart w:id="271" w:name="_Toc273773344"/>
      <w:bookmarkStart w:id="272" w:name="_Toc372045323"/>
      <w:bookmarkStart w:id="273" w:name="_Toc391741129"/>
      <w:r w:rsidRPr="007728A4">
        <w:rPr>
          <w:rFonts w:hint="cs"/>
          <w:rtl/>
        </w:rPr>
        <w:t>مضمون کتاب «الکافی» به طور قطع نشان دهنده صحیح نبودن نسبت آن به اهل بیت است</w:t>
      </w:r>
      <w:bookmarkEnd w:id="267"/>
      <w:bookmarkEnd w:id="268"/>
      <w:bookmarkEnd w:id="269"/>
      <w:bookmarkEnd w:id="270"/>
      <w:bookmarkEnd w:id="271"/>
      <w:bookmarkEnd w:id="272"/>
      <w:bookmarkEnd w:id="273"/>
    </w:p>
    <w:p w:rsidR="000368F2" w:rsidRPr="000368F2" w:rsidRDefault="000368F2" w:rsidP="00984D9F">
      <w:pPr>
        <w:jc w:val="both"/>
        <w:rPr>
          <w:rStyle w:val="Char4"/>
          <w:rtl/>
        </w:rPr>
      </w:pPr>
      <w:r w:rsidRPr="000368F2">
        <w:rPr>
          <w:rStyle w:val="Char4"/>
          <w:rFonts w:hint="cs"/>
          <w:rtl/>
        </w:rPr>
        <w:t>همانا این کتاب آمیخته‌ای از روایاتی است که صراحتاً عیب و نقص و تحریف را به قرآن نسبت می‏دهد و روایاتی که صفات خداوند مانند علم غیب را به ائمه نسبت می‏دهند و روایاتی که تنها بر استهزاء و مسخره به دین و مقام شامخ رسول الله</w:t>
      </w:r>
      <w:r w:rsidR="00836C53">
        <w:rPr>
          <w:rStyle w:val="Char4"/>
          <w:rFonts w:hint="cs"/>
          <w:rtl/>
        </w:rPr>
        <w:t xml:space="preserve"> </w:t>
      </w:r>
      <w:r w:rsidRPr="00991EAC">
        <w:rPr>
          <w:rFonts w:cs="CTraditional Arabic" w:hint="cs"/>
          <w:szCs w:val="26"/>
          <w:rtl/>
          <w:lang w:bidi="fa-IR"/>
        </w:rPr>
        <w:t>ص</w:t>
      </w:r>
      <w:r w:rsidRPr="000368F2">
        <w:rPr>
          <w:rStyle w:val="Char4"/>
          <w:rFonts w:hint="cs"/>
          <w:rtl/>
        </w:rPr>
        <w:t xml:space="preserve"> حمل می‏شوند. و روایات دیگری در این کتاب وجود دارند که مش</w:t>
      </w:r>
      <w:r w:rsidR="00984D9F">
        <w:rPr>
          <w:rStyle w:val="Char4"/>
          <w:rFonts w:hint="cs"/>
          <w:rtl/>
        </w:rPr>
        <w:t>تمل بر خرافات و اساطیر و افسانه</w:t>
      </w:r>
      <w:r w:rsidR="00984D9F">
        <w:rPr>
          <w:rStyle w:val="Char4"/>
          <w:rFonts w:hint="eastAsia"/>
          <w:rtl/>
        </w:rPr>
        <w:t>‌</w:t>
      </w:r>
      <w:r w:rsidRPr="000368F2">
        <w:rPr>
          <w:rStyle w:val="Char4"/>
          <w:rFonts w:hint="cs"/>
          <w:rtl/>
        </w:rPr>
        <w:t>هاست.</w:t>
      </w:r>
    </w:p>
    <w:p w:rsidR="000368F2" w:rsidRPr="000368F2" w:rsidRDefault="000368F2" w:rsidP="00984D9F">
      <w:pPr>
        <w:widowControl w:val="0"/>
        <w:ind w:firstLine="340"/>
        <w:jc w:val="both"/>
        <w:rPr>
          <w:rStyle w:val="Char4"/>
          <w:rtl/>
        </w:rPr>
      </w:pPr>
      <w:r w:rsidRPr="000368F2">
        <w:rPr>
          <w:rStyle w:val="Char4"/>
          <w:rFonts w:hint="cs"/>
          <w:rtl/>
        </w:rPr>
        <w:t>کتاب حاضر بیشتر از این چند مثالی که به عنوان نمونه ذکر کردم، گنجایش ندارد. با تأمل و تدبّر به این نتیجه رسیدم که به ده روایت که به یک موضوع اختصاص دارد، اکتفا نمایم. و آن یک موضوع هم، قرآن و حفظ آن است، کتابی که اصل و اساس برای تمامی ‏اصول دین وارکان اسلام مانند ایمان به خدا روز آخرت و نبوت محمد</w:t>
      </w:r>
      <w:r w:rsidR="00836C53">
        <w:rPr>
          <w:rStyle w:val="Char4"/>
          <w:rFonts w:hint="cs"/>
          <w:rtl/>
        </w:rPr>
        <w:t xml:space="preserve"> </w:t>
      </w:r>
      <w:r w:rsidRPr="00635BC5">
        <w:rPr>
          <w:rFonts w:cs="CTraditional Arabic" w:hint="cs"/>
          <w:sz w:val="30"/>
          <w:rtl/>
          <w:lang w:bidi="fa-IR"/>
        </w:rPr>
        <w:t>ص</w:t>
      </w:r>
      <w:r w:rsidRPr="000368F2">
        <w:rPr>
          <w:rStyle w:val="Char4"/>
          <w:rFonts w:hint="cs"/>
          <w:rtl/>
        </w:rPr>
        <w:t xml:space="preserve"> و وجوب نماز و روزه و زکات و جهاد، و حرام بودن دروغ و قتل و زنا می‏باشد. اگر قرآن نمی‏بود و از جانب خدا محفوظ و دست نخورده نمی‌ماند، به طور قطع اثبات هیچ یک از آنها ممکن نبود.</w:t>
      </w:r>
    </w:p>
    <w:p w:rsidR="000368F2" w:rsidRPr="000368F2" w:rsidRDefault="000368F2" w:rsidP="00984D9F">
      <w:pPr>
        <w:widowControl w:val="0"/>
        <w:ind w:firstLine="284"/>
        <w:jc w:val="both"/>
        <w:rPr>
          <w:rStyle w:val="Char4"/>
          <w:rtl/>
        </w:rPr>
      </w:pPr>
      <w:r w:rsidRPr="000368F2">
        <w:rPr>
          <w:rStyle w:val="Char4"/>
          <w:rFonts w:hint="cs"/>
          <w:rtl/>
        </w:rPr>
        <w:t>اینک به بعضی از روایاتی که در کتاب «الکافی» (یاریگر آثار نبوت و نگه دارنده علم خاندان محمد</w:t>
      </w:r>
      <w:r w:rsidR="00836C53">
        <w:rPr>
          <w:rStyle w:val="Char4"/>
          <w:rFonts w:hint="cs"/>
          <w:rtl/>
        </w:rPr>
        <w:t xml:space="preserve"> </w:t>
      </w:r>
      <w:r w:rsidRPr="00635BC5">
        <w:rPr>
          <w:rFonts w:cs="CTraditional Arabic" w:hint="cs"/>
          <w:sz w:val="30"/>
          <w:rtl/>
          <w:lang w:bidi="fa-IR"/>
        </w:rPr>
        <w:t>ص</w:t>
      </w:r>
      <w:r w:rsidRPr="000368F2">
        <w:rPr>
          <w:rStyle w:val="Char4"/>
          <w:rFonts w:hint="cs"/>
          <w:rtl/>
        </w:rPr>
        <w:t xml:space="preserve"> و حامی‏شریعت اهل بیت) درباره قرآن آمده، نگاه کن:</w:t>
      </w:r>
      <w:r w:rsidRPr="00836C53">
        <w:rPr>
          <w:rStyle w:val="Char4"/>
          <w:vertAlign w:val="superscript"/>
          <w:rtl/>
        </w:rPr>
        <w:footnoteReference w:id="102"/>
      </w:r>
    </w:p>
    <w:p w:rsidR="000368F2" w:rsidRPr="00836C53" w:rsidRDefault="000368F2" w:rsidP="00984D9F">
      <w:pPr>
        <w:numPr>
          <w:ilvl w:val="0"/>
          <w:numId w:val="34"/>
        </w:numPr>
        <w:spacing w:line="250" w:lineRule="auto"/>
        <w:ind w:left="680" w:hanging="340"/>
        <w:jc w:val="both"/>
        <w:rPr>
          <w:rStyle w:val="Char4"/>
          <w:spacing w:val="-2"/>
          <w:rtl/>
        </w:rPr>
      </w:pPr>
      <w:r w:rsidRPr="00836C53">
        <w:rPr>
          <w:rStyle w:val="Char4"/>
          <w:rFonts w:hint="cs"/>
          <w:spacing w:val="-2"/>
          <w:rtl/>
        </w:rPr>
        <w:t>از ابوعبدالله</w:t>
      </w:r>
      <w:r w:rsidR="00836C53" w:rsidRPr="00836C53">
        <w:rPr>
          <w:rStyle w:val="Char4"/>
          <w:rFonts w:hint="cs"/>
          <w:spacing w:val="-2"/>
          <w:rtl/>
        </w:rPr>
        <w:t xml:space="preserve"> </w:t>
      </w:r>
      <w:r w:rsidRPr="00836C53">
        <w:rPr>
          <w:rFonts w:ascii="B Lotus" w:hAnsi="B Lotus" w:cs="B Lotus" w:hint="cs"/>
          <w:spacing w:val="-2"/>
          <w:lang w:bidi="fa-IR"/>
        </w:rPr>
        <w:sym w:font="AGA Arabesque" w:char="F075"/>
      </w:r>
      <w:r w:rsidRPr="00836C53">
        <w:rPr>
          <w:rStyle w:val="Char4"/>
          <w:rFonts w:hint="cs"/>
          <w:spacing w:val="-2"/>
          <w:rtl/>
        </w:rPr>
        <w:t xml:space="preserve"> روایت است که می‏گوید: همانا قرآنی که جبرئیل</w:t>
      </w:r>
      <w:r w:rsidR="00836C53" w:rsidRPr="00836C53">
        <w:rPr>
          <w:rStyle w:val="Char4"/>
          <w:rFonts w:hint="cs"/>
          <w:spacing w:val="-2"/>
          <w:rtl/>
        </w:rPr>
        <w:t xml:space="preserve"> </w:t>
      </w:r>
      <w:r w:rsidRPr="00836C53">
        <w:rPr>
          <w:rFonts w:ascii="B Lotus" w:hAnsi="B Lotus" w:cs="B Lotus" w:hint="cs"/>
          <w:spacing w:val="-2"/>
          <w:lang w:bidi="fa-IR"/>
        </w:rPr>
        <w:sym w:font="AGA Arabesque" w:char="F075"/>
      </w:r>
      <w:r w:rsidRPr="00836C53">
        <w:rPr>
          <w:rStyle w:val="Char4"/>
          <w:rFonts w:hint="cs"/>
          <w:spacing w:val="-2"/>
          <w:rtl/>
        </w:rPr>
        <w:t xml:space="preserve"> برای محمد</w:t>
      </w:r>
      <w:r w:rsidR="00836C53" w:rsidRPr="00836C53">
        <w:rPr>
          <w:rStyle w:val="Char4"/>
          <w:rFonts w:hint="cs"/>
          <w:spacing w:val="-2"/>
          <w:rtl/>
        </w:rPr>
        <w:t xml:space="preserve"> </w:t>
      </w:r>
      <w:r w:rsidRPr="00836C53">
        <w:rPr>
          <w:rFonts w:cs="CTraditional Arabic" w:hint="cs"/>
          <w:spacing w:val="-2"/>
          <w:sz w:val="30"/>
          <w:rtl/>
          <w:lang w:bidi="fa-IR"/>
        </w:rPr>
        <w:t>ص</w:t>
      </w:r>
      <w:r w:rsidRPr="00836C53">
        <w:rPr>
          <w:rStyle w:val="Char4"/>
          <w:rFonts w:hint="cs"/>
          <w:spacing w:val="-2"/>
          <w:rtl/>
        </w:rPr>
        <w:t xml:space="preserve"> آورد، هفده هزار آیه است»</w:t>
      </w:r>
      <w:r w:rsidRPr="00836C53">
        <w:rPr>
          <w:rStyle w:val="Char4"/>
          <w:spacing w:val="-2"/>
          <w:vertAlign w:val="superscript"/>
          <w:rtl/>
        </w:rPr>
        <w:footnoteReference w:id="103"/>
      </w:r>
      <w:r w:rsidRPr="00836C53">
        <w:rPr>
          <w:rStyle w:val="Char4"/>
          <w:rFonts w:hint="cs"/>
          <w:spacing w:val="-2"/>
          <w:rtl/>
        </w:rPr>
        <w:t>. قرآنی که در اختیار ماست به هفت هزار آیه هم نمی‏رسد. پس کجاست قرآنی که در بردارنده این هفده هزار آیه است؟! این سؤالی است که روایت بعدی جواب آن را به ما می‏دهد.</w:t>
      </w:r>
    </w:p>
    <w:p w:rsidR="000368F2" w:rsidRPr="000368F2" w:rsidRDefault="000368F2" w:rsidP="00984D9F">
      <w:pPr>
        <w:widowControl w:val="0"/>
        <w:numPr>
          <w:ilvl w:val="0"/>
          <w:numId w:val="34"/>
        </w:numPr>
        <w:spacing w:line="250" w:lineRule="auto"/>
        <w:ind w:left="680" w:hanging="340"/>
        <w:jc w:val="both"/>
        <w:rPr>
          <w:rStyle w:val="Char4"/>
        </w:rPr>
      </w:pPr>
      <w:r w:rsidRPr="00836C53">
        <w:rPr>
          <w:rStyle w:val="Char4"/>
          <w:rFonts w:hint="cs"/>
          <w:spacing w:val="-4"/>
          <w:rtl/>
        </w:rPr>
        <w:t>از سالم بن سلمه روایت است که گوید: «مردی بر ابوعبدالله</w:t>
      </w:r>
      <w:r w:rsidR="00836C53" w:rsidRPr="00836C53">
        <w:rPr>
          <w:rStyle w:val="Char4"/>
          <w:rFonts w:hint="cs"/>
          <w:spacing w:val="-4"/>
          <w:rtl/>
        </w:rPr>
        <w:t xml:space="preserve"> </w:t>
      </w:r>
      <w:r w:rsidRPr="00836C53">
        <w:rPr>
          <w:rFonts w:ascii="B Lotus" w:hAnsi="B Lotus" w:cs="B Lotus" w:hint="cs"/>
          <w:spacing w:val="-4"/>
          <w:lang w:bidi="fa-IR"/>
        </w:rPr>
        <w:sym w:font="AGA Arabesque" w:char="F075"/>
      </w:r>
      <w:r w:rsidRPr="00836C53">
        <w:rPr>
          <w:rStyle w:val="Char4"/>
          <w:rFonts w:hint="cs"/>
          <w:spacing w:val="-4"/>
          <w:rtl/>
        </w:rPr>
        <w:t xml:space="preserve"> قرآن خواند و من حروفی از قرآن شنیدم که دیگران آن را نمی‏خواندند. ابوعبدالله</w:t>
      </w:r>
      <w:r w:rsidR="00836C53" w:rsidRPr="00836C53">
        <w:rPr>
          <w:rStyle w:val="Char4"/>
          <w:rFonts w:hint="cs"/>
          <w:spacing w:val="-4"/>
          <w:rtl/>
        </w:rPr>
        <w:t xml:space="preserve"> </w:t>
      </w:r>
      <w:r w:rsidRPr="00836C53">
        <w:rPr>
          <w:rFonts w:ascii="B Lotus" w:hAnsi="B Lotus" w:cs="B Lotus" w:hint="cs"/>
          <w:spacing w:val="-4"/>
          <w:lang w:bidi="fa-IR"/>
        </w:rPr>
        <w:sym w:font="AGA Arabesque" w:char="F075"/>
      </w:r>
      <w:r w:rsidRPr="000368F2">
        <w:rPr>
          <w:rStyle w:val="Char4"/>
          <w:rFonts w:hint="cs"/>
          <w:rtl/>
        </w:rPr>
        <w:t xml:space="preserve"> گفت: از این قرائت دست بردار. آن طور که دیگران قرآن می‏خوانند، قرآن بخوان تا وقتی که قائم (مهدی) ظهور پیدا کند. آن وقت او کتاب حقیقی خداوند</w:t>
      </w:r>
      <w:r w:rsidR="00836C53">
        <w:rPr>
          <w:rStyle w:val="Char4"/>
          <w:rFonts w:hint="cs"/>
          <w:rtl/>
        </w:rPr>
        <w:t xml:space="preserve"> </w:t>
      </w:r>
      <w:r w:rsidRPr="000368F2">
        <w:rPr>
          <w:rStyle w:val="Char4"/>
          <w:rFonts w:hint="cs"/>
          <w:rtl/>
        </w:rPr>
        <w:sym w:font="AGA Arabesque" w:char="F055"/>
      </w:r>
      <w:r w:rsidRPr="000368F2">
        <w:rPr>
          <w:rStyle w:val="Char4"/>
          <w:rFonts w:hint="cs"/>
          <w:rtl/>
        </w:rPr>
        <w:t xml:space="preserve"> را برای همگان می‏خواند. و مصحفی که علی</w:t>
      </w:r>
      <w:r w:rsidR="00836C53">
        <w:rPr>
          <w:rStyle w:val="Char4"/>
          <w:rFonts w:hint="cs"/>
          <w:rtl/>
        </w:rPr>
        <w:t xml:space="preserve"> </w:t>
      </w:r>
      <w:r w:rsidRPr="008E194C">
        <w:rPr>
          <w:rFonts w:ascii="B Lotus" w:hAnsi="B Lotus" w:cs="B Lotus" w:hint="cs"/>
          <w:lang w:bidi="fa-IR"/>
        </w:rPr>
        <w:sym w:font="AGA Arabesque" w:char="F075"/>
      </w:r>
      <w:r>
        <w:rPr>
          <w:rFonts w:cs="CTraditional Arabic" w:hint="cs"/>
          <w:rtl/>
          <w:lang w:bidi="fa-IR"/>
        </w:rPr>
        <w:t xml:space="preserve"> </w:t>
      </w:r>
      <w:r w:rsidRPr="000368F2">
        <w:rPr>
          <w:rStyle w:val="Char4"/>
          <w:rFonts w:hint="cs"/>
          <w:rtl/>
        </w:rPr>
        <w:t xml:space="preserve">آن را </w:t>
      </w:r>
      <w:r w:rsidRPr="00836C53">
        <w:rPr>
          <w:rStyle w:val="Char4"/>
          <w:rFonts w:hint="cs"/>
          <w:spacing w:val="-4"/>
          <w:rtl/>
        </w:rPr>
        <w:t>نوشت، بیرون می‏آورد و می‏گوید: علی</w:t>
      </w:r>
      <w:r w:rsidR="00836C53" w:rsidRPr="00836C53">
        <w:rPr>
          <w:rStyle w:val="Char4"/>
          <w:rFonts w:hint="cs"/>
          <w:spacing w:val="-4"/>
          <w:rtl/>
        </w:rPr>
        <w:t xml:space="preserve"> </w:t>
      </w:r>
      <w:r w:rsidRPr="00836C53">
        <w:rPr>
          <w:rFonts w:ascii="B Lotus" w:hAnsi="B Lotus" w:cs="B Lotus" w:hint="cs"/>
          <w:spacing w:val="-4"/>
          <w:lang w:bidi="fa-IR"/>
        </w:rPr>
        <w:sym w:font="AGA Arabesque" w:char="F075"/>
      </w:r>
      <w:r w:rsidRPr="00836C53">
        <w:rPr>
          <w:rFonts w:cs="CTraditional Arabic" w:hint="cs"/>
          <w:spacing w:val="-4"/>
          <w:rtl/>
          <w:lang w:bidi="fa-IR"/>
        </w:rPr>
        <w:t xml:space="preserve"> </w:t>
      </w:r>
      <w:r w:rsidRPr="00836C53">
        <w:rPr>
          <w:rStyle w:val="Char4"/>
          <w:rFonts w:hint="cs"/>
          <w:spacing w:val="-4"/>
          <w:rtl/>
        </w:rPr>
        <w:t>این مصحف را نوشت و پس از اتمام آن، آن را برای مردم بیرون آورد و به آنان فرمود: این کتاب خداوند</w:t>
      </w:r>
      <w:r w:rsidR="00836C53" w:rsidRPr="00836C53">
        <w:rPr>
          <w:rStyle w:val="Char4"/>
          <w:rFonts w:hint="cs"/>
          <w:spacing w:val="-4"/>
          <w:rtl/>
        </w:rPr>
        <w:t xml:space="preserve"> </w:t>
      </w:r>
      <w:r w:rsidRPr="00836C53">
        <w:rPr>
          <w:rFonts w:cs="Times New Roman" w:hint="cs"/>
          <w:spacing w:val="-4"/>
          <w:lang w:bidi="fa-IR"/>
        </w:rPr>
        <w:sym w:font="AGA Arabesque" w:char="F055"/>
      </w:r>
      <w:r w:rsidRPr="000368F2">
        <w:rPr>
          <w:rStyle w:val="Char4"/>
          <w:rFonts w:hint="cs"/>
          <w:rtl/>
        </w:rPr>
        <w:t xml:space="preserve"> است، که آن را بر محمد نازل فرموده و من آن را از دو لوح (لوح المحفوظ و قرآنی که بر حضرت محمد</w:t>
      </w:r>
      <w:r w:rsidR="00836C53">
        <w:rPr>
          <w:rStyle w:val="Char4"/>
          <w:rFonts w:hint="cs"/>
          <w:rtl/>
        </w:rPr>
        <w:t xml:space="preserve"> </w:t>
      </w:r>
      <w:r w:rsidRPr="00635BC5">
        <w:rPr>
          <w:rFonts w:cs="CTraditional Arabic" w:hint="cs"/>
          <w:sz w:val="30"/>
          <w:rtl/>
          <w:lang w:bidi="fa-IR"/>
        </w:rPr>
        <w:t>ص</w:t>
      </w:r>
      <w:r w:rsidRPr="000368F2">
        <w:rPr>
          <w:rStyle w:val="Char4"/>
          <w:rFonts w:hint="cs"/>
          <w:rtl/>
        </w:rPr>
        <w:t xml:space="preserve"> وحی شد) گردآوری نموده ام. مردم گفتند: ما مصحفی داریم که همه قرآن در آن جمع آوری شده و دیگر به قرآن نیازی نداریم. علی گفت: اما به خدا قسم، بعد از امروز هرگز آن را نمی‏بینید. تنها بر من واجب بود که وقتی آن را جمع</w:t>
      </w:r>
      <w:r w:rsidRPr="000368F2">
        <w:rPr>
          <w:rStyle w:val="Char4"/>
          <w:rFonts w:hint="eastAsia"/>
          <w:rtl/>
        </w:rPr>
        <w:t>‌</w:t>
      </w:r>
      <w:r w:rsidRPr="000368F2">
        <w:rPr>
          <w:rStyle w:val="Char4"/>
          <w:rFonts w:hint="cs"/>
          <w:rtl/>
        </w:rPr>
        <w:t>آوری نمودم، به شما خبر دهم تا آن را بخوانید»</w:t>
      </w:r>
      <w:r w:rsidRPr="00836C53">
        <w:rPr>
          <w:rStyle w:val="Char4"/>
          <w:vertAlign w:val="superscript"/>
          <w:rtl/>
        </w:rPr>
        <w:footnoteReference w:id="104"/>
      </w:r>
      <w:r w:rsidRPr="000368F2">
        <w:rPr>
          <w:rStyle w:val="Char4"/>
          <w:rFonts w:hint="cs"/>
          <w:rtl/>
        </w:rPr>
        <w:t>.</w:t>
      </w:r>
    </w:p>
    <w:p w:rsidR="000368F2" w:rsidRPr="000368F2" w:rsidRDefault="000368F2" w:rsidP="00984D9F">
      <w:pPr>
        <w:widowControl w:val="0"/>
        <w:numPr>
          <w:ilvl w:val="0"/>
          <w:numId w:val="34"/>
        </w:numPr>
        <w:spacing w:line="250" w:lineRule="auto"/>
        <w:ind w:left="680" w:hanging="340"/>
        <w:jc w:val="both"/>
        <w:rPr>
          <w:rStyle w:val="Char4"/>
        </w:rPr>
      </w:pPr>
      <w:r w:rsidRPr="000368F2">
        <w:rPr>
          <w:rStyle w:val="Char4"/>
          <w:rFonts w:hint="cs"/>
          <w:rtl/>
        </w:rPr>
        <w:t>ابوجعفر</w:t>
      </w:r>
      <w:r w:rsidR="00984D9F">
        <w:rPr>
          <w:rStyle w:val="Char4"/>
          <w:rFonts w:hint="cs"/>
          <w:rtl/>
        </w:rPr>
        <w:t xml:space="preserve"> </w:t>
      </w:r>
      <w:r w:rsidRPr="008E194C">
        <w:rPr>
          <w:rFonts w:ascii="B Lotus" w:hAnsi="B Lotus" w:cs="B Lotus" w:hint="cs"/>
          <w:lang w:bidi="fa-IR"/>
        </w:rPr>
        <w:sym w:font="AGA Arabesque" w:char="F075"/>
      </w:r>
      <w:r w:rsidRPr="000368F2">
        <w:rPr>
          <w:rStyle w:val="Char4"/>
          <w:rFonts w:hint="cs"/>
          <w:rtl/>
        </w:rPr>
        <w:t xml:space="preserve"> گفت: «جز انسان دروغگو کسی از مردم ادعا نمی‏کند که همه قرآن آن طور که نازل شده جمع</w:t>
      </w:r>
      <w:r w:rsidRPr="000368F2">
        <w:rPr>
          <w:rStyle w:val="Char4"/>
          <w:rFonts w:hint="eastAsia"/>
          <w:rtl/>
        </w:rPr>
        <w:t>‌</w:t>
      </w:r>
      <w:r w:rsidRPr="000368F2">
        <w:rPr>
          <w:rStyle w:val="Char4"/>
          <w:rFonts w:hint="cs"/>
          <w:rtl/>
        </w:rPr>
        <w:t>آوری شده است و بجز علی بن ابی طالب</w:t>
      </w:r>
      <w:r w:rsidR="00984D9F">
        <w:rPr>
          <w:rStyle w:val="Char4"/>
          <w:rFonts w:hint="cs"/>
          <w:rtl/>
        </w:rPr>
        <w:t xml:space="preserve"> </w:t>
      </w:r>
      <w:r w:rsidRPr="008E194C">
        <w:rPr>
          <w:rFonts w:ascii="B Lotus" w:hAnsi="B Lotus" w:cs="B Lotus" w:hint="cs"/>
          <w:lang w:bidi="fa-IR"/>
        </w:rPr>
        <w:sym w:font="AGA Arabesque" w:char="F075"/>
      </w:r>
      <w:r w:rsidRPr="000368F2">
        <w:rPr>
          <w:rStyle w:val="Char4"/>
          <w:rFonts w:hint="cs"/>
          <w:rtl/>
        </w:rPr>
        <w:t xml:space="preserve"> و ائمه بعد از او، هیچ کس قرآن را بدان گونه که خداوند متعال نازل فرموده، جمع</w:t>
      </w:r>
      <w:r w:rsidRPr="000368F2">
        <w:rPr>
          <w:rStyle w:val="Char4"/>
          <w:rFonts w:hint="eastAsia"/>
          <w:rtl/>
        </w:rPr>
        <w:t>‌</w:t>
      </w:r>
      <w:r w:rsidRPr="000368F2">
        <w:rPr>
          <w:rStyle w:val="Char4"/>
          <w:rFonts w:hint="cs"/>
          <w:rtl/>
        </w:rPr>
        <w:t>آوری و حفظ نکرده است»</w:t>
      </w:r>
      <w:r w:rsidRPr="00836C53">
        <w:rPr>
          <w:rStyle w:val="Char4"/>
          <w:vertAlign w:val="superscript"/>
          <w:rtl/>
        </w:rPr>
        <w:footnoteReference w:id="105"/>
      </w:r>
      <w:r w:rsidRPr="000368F2">
        <w:rPr>
          <w:rStyle w:val="Char4"/>
          <w:rFonts w:hint="cs"/>
          <w:rtl/>
        </w:rPr>
        <w:t xml:space="preserve">. </w:t>
      </w:r>
    </w:p>
    <w:p w:rsidR="000368F2" w:rsidRPr="00836C53" w:rsidRDefault="000368F2" w:rsidP="00984D9F">
      <w:pPr>
        <w:pStyle w:val="a8"/>
      </w:pPr>
      <w:r w:rsidRPr="00836C53">
        <w:rPr>
          <w:rFonts w:hint="cs"/>
          <w:rtl/>
        </w:rPr>
        <w:t>قرآنی که در دست داریم، توسط ابوبکر</w:t>
      </w:r>
      <w:r w:rsidR="00836C53" w:rsidRPr="00836C53">
        <w:rPr>
          <w:rFonts w:hint="cs"/>
          <w:rtl/>
        </w:rPr>
        <w:t xml:space="preserve"> </w:t>
      </w:r>
      <w:r w:rsidRPr="00836C53">
        <w:rPr>
          <w:rFonts w:hint="cs"/>
          <w:rtl/>
        </w:rPr>
        <w:sym w:font="AGA Arabesque" w:char="F074"/>
      </w:r>
      <w:r w:rsidRPr="00836C53">
        <w:rPr>
          <w:rFonts w:hint="cs"/>
          <w:rtl/>
        </w:rPr>
        <w:t xml:space="preserve"> جمع</w:t>
      </w:r>
      <w:r w:rsidRPr="00836C53">
        <w:rPr>
          <w:rFonts w:hint="eastAsia"/>
          <w:rtl/>
        </w:rPr>
        <w:t>‌</w:t>
      </w:r>
      <w:r w:rsidRPr="00836C53">
        <w:rPr>
          <w:rFonts w:hint="cs"/>
          <w:rtl/>
        </w:rPr>
        <w:t>آوری شده، و علی</w:t>
      </w:r>
      <w:r w:rsidR="00836C53" w:rsidRPr="00836C53">
        <w:rPr>
          <w:rFonts w:hint="cs"/>
          <w:rtl/>
        </w:rPr>
        <w:t xml:space="preserve"> </w:t>
      </w:r>
      <w:r w:rsidRPr="00836C53">
        <w:rPr>
          <w:rFonts w:hint="cs"/>
          <w:rtl/>
        </w:rPr>
        <w:sym w:font="AGA Arabesque" w:char="F074"/>
      </w:r>
      <w:r w:rsidRPr="00836C53">
        <w:rPr>
          <w:rFonts w:hint="cs"/>
          <w:rtl/>
        </w:rPr>
        <w:t xml:space="preserve"> یکی از مسؤلین جمع</w:t>
      </w:r>
      <w:r w:rsidRPr="00836C53">
        <w:rPr>
          <w:rFonts w:hint="eastAsia"/>
          <w:rtl/>
        </w:rPr>
        <w:t>‌</w:t>
      </w:r>
      <w:r w:rsidRPr="00836C53">
        <w:rPr>
          <w:rFonts w:hint="cs"/>
          <w:rtl/>
        </w:rPr>
        <w:t>آوری آن تحت نظارت زید بن ثابت</w:t>
      </w:r>
      <w:r w:rsidR="00836C53" w:rsidRPr="00836C53">
        <w:rPr>
          <w:rFonts w:hint="cs"/>
          <w:rtl/>
        </w:rPr>
        <w:t xml:space="preserve"> </w:t>
      </w:r>
      <w:r w:rsidRPr="00836C53">
        <w:rPr>
          <w:rFonts w:hint="cs"/>
          <w:rtl/>
        </w:rPr>
        <w:sym w:font="AGA Arabesque" w:char="F074"/>
      </w:r>
      <w:r w:rsidRPr="00836C53">
        <w:rPr>
          <w:rFonts w:hint="cs"/>
          <w:rtl/>
        </w:rPr>
        <w:t xml:space="preserve"> بود. و ائمه بعد از علی هیچ ارتباطی با جمع</w:t>
      </w:r>
      <w:r w:rsidRPr="00836C53">
        <w:rPr>
          <w:rFonts w:hint="eastAsia"/>
          <w:rtl/>
        </w:rPr>
        <w:t>‌</w:t>
      </w:r>
      <w:r w:rsidRPr="00836C53">
        <w:rPr>
          <w:rFonts w:hint="cs"/>
          <w:rtl/>
        </w:rPr>
        <w:t>آوری قرآن نداشتند.</w:t>
      </w:r>
    </w:p>
    <w:p w:rsidR="000368F2" w:rsidRPr="000368F2" w:rsidRDefault="000368F2" w:rsidP="00984D9F">
      <w:pPr>
        <w:numPr>
          <w:ilvl w:val="0"/>
          <w:numId w:val="34"/>
        </w:numPr>
        <w:spacing w:line="250" w:lineRule="auto"/>
        <w:ind w:left="680" w:hanging="340"/>
        <w:jc w:val="both"/>
        <w:rPr>
          <w:rStyle w:val="Char4"/>
          <w:rtl/>
        </w:rPr>
      </w:pPr>
      <w:r w:rsidRPr="00984D9F">
        <w:rPr>
          <w:rStyle w:val="Char4"/>
          <w:rFonts w:hint="cs"/>
          <w:rtl/>
        </w:rPr>
        <w:t>از ابوعبدالله</w:t>
      </w:r>
      <w:r w:rsidR="00836C53" w:rsidRPr="00984D9F">
        <w:rPr>
          <w:rStyle w:val="Char4"/>
          <w:rFonts w:hint="cs"/>
          <w:rtl/>
        </w:rPr>
        <w:t xml:space="preserve"> </w:t>
      </w:r>
      <w:r w:rsidRPr="00984D9F">
        <w:rPr>
          <w:rFonts w:ascii="B Lotus" w:hAnsi="B Lotus" w:cs="B Lotus" w:hint="cs"/>
          <w:lang w:bidi="fa-IR"/>
        </w:rPr>
        <w:sym w:font="AGA Arabesque" w:char="F075"/>
      </w:r>
      <w:r w:rsidRPr="00984D9F">
        <w:rPr>
          <w:rFonts w:cs="CTraditional Arabic" w:hint="cs"/>
          <w:rtl/>
          <w:lang w:bidi="fa-IR"/>
        </w:rPr>
        <w:t xml:space="preserve"> </w:t>
      </w:r>
      <w:r w:rsidRPr="00984D9F">
        <w:rPr>
          <w:rStyle w:val="Char4"/>
          <w:rFonts w:hint="cs"/>
          <w:rtl/>
        </w:rPr>
        <w:t>روایت شده که گفت: «جبرئیل</w:t>
      </w:r>
      <w:r w:rsidR="00836C53" w:rsidRPr="00984D9F">
        <w:rPr>
          <w:rStyle w:val="Char4"/>
          <w:rFonts w:hint="cs"/>
          <w:rtl/>
        </w:rPr>
        <w:t xml:space="preserve"> </w:t>
      </w:r>
      <w:r w:rsidRPr="00984D9F">
        <w:rPr>
          <w:rFonts w:ascii="B Lotus" w:hAnsi="B Lotus" w:cs="B Lotus" w:hint="cs"/>
          <w:lang w:bidi="fa-IR"/>
        </w:rPr>
        <w:sym w:font="AGA Arabesque" w:char="F075"/>
      </w:r>
      <w:r w:rsidRPr="00984D9F">
        <w:rPr>
          <w:rStyle w:val="Char4"/>
          <w:rFonts w:hint="cs"/>
          <w:rtl/>
        </w:rPr>
        <w:t xml:space="preserve"> این آیه را بر محمد</w:t>
      </w:r>
      <w:r w:rsidRPr="00984D9F">
        <w:rPr>
          <w:rFonts w:cs="CTraditional Arabic" w:hint="cs"/>
          <w:sz w:val="30"/>
          <w:rtl/>
          <w:lang w:bidi="fa-IR"/>
        </w:rPr>
        <w:t>ص</w:t>
      </w:r>
      <w:r w:rsidRPr="000368F2">
        <w:rPr>
          <w:rStyle w:val="Char4"/>
          <w:rFonts w:hint="cs"/>
          <w:rtl/>
        </w:rPr>
        <w:t xml:space="preserve"> نازل کرد: </w:t>
      </w:r>
      <w:r>
        <w:rPr>
          <w:rFonts w:ascii="Traditional Arabic" w:hAnsi="Traditional Arabic" w:cs="Traditional Arabic" w:hint="cs"/>
          <w:rtl/>
          <w:lang w:bidi="fa-IR"/>
        </w:rPr>
        <w:t>«</w:t>
      </w:r>
      <w:r w:rsidRPr="000368F2">
        <w:rPr>
          <w:rStyle w:val="Char1"/>
          <w:rtl/>
        </w:rPr>
        <w:t>يا أيها الذين أوتوا الكتاب آمنوا بما نزلنا (في علي) نوراً مبيناً</w:t>
      </w:r>
      <w:r>
        <w:rPr>
          <w:rFonts w:ascii="Lotus Linotype" w:hAnsi="Lotus Linotype" w:cs="Traditional Arabic" w:hint="cs"/>
          <w:rtl/>
          <w:lang w:bidi="fa-IR"/>
        </w:rPr>
        <w:t>»</w:t>
      </w:r>
      <w:r w:rsidRPr="000368F2">
        <w:rPr>
          <w:rStyle w:val="Char4"/>
          <w:rFonts w:hint="cs"/>
          <w:rtl/>
        </w:rPr>
        <w:t xml:space="preserve"> </w:t>
      </w:r>
      <w:r w:rsidRPr="00635BC5">
        <w:rPr>
          <w:rFonts w:cs="Traditional Arabic" w:hint="cs"/>
          <w:sz w:val="26"/>
          <w:szCs w:val="26"/>
          <w:rtl/>
          <w:lang w:bidi="fa-IR"/>
        </w:rPr>
        <w:t>«</w:t>
      </w:r>
      <w:r w:rsidRPr="000368F2">
        <w:rPr>
          <w:rStyle w:val="Chare"/>
          <w:rFonts w:hint="cs"/>
          <w:rtl/>
        </w:rPr>
        <w:t>ای اهل کتاب، به آنچه که درباره علی به عنوان روشنایی آشکار نازل نمودیم، ایمان بیاورید</w:t>
      </w:r>
      <w:r w:rsidRPr="00635BC5">
        <w:rPr>
          <w:rFonts w:cs="Traditional Arabic" w:hint="cs"/>
          <w:sz w:val="26"/>
          <w:szCs w:val="26"/>
          <w:rtl/>
          <w:lang w:bidi="fa-IR"/>
        </w:rPr>
        <w:t>»</w:t>
      </w:r>
      <w:r w:rsidRPr="00836C53">
        <w:rPr>
          <w:rStyle w:val="Char4"/>
          <w:vertAlign w:val="superscript"/>
          <w:rtl/>
        </w:rPr>
        <w:footnoteReference w:id="106"/>
      </w:r>
      <w:r w:rsidRPr="000368F2">
        <w:rPr>
          <w:rStyle w:val="Char4"/>
          <w:rFonts w:hint="cs"/>
          <w:rtl/>
        </w:rPr>
        <w:t>.</w:t>
      </w:r>
    </w:p>
    <w:p w:rsidR="000368F2" w:rsidRPr="00984D9F" w:rsidRDefault="000368F2" w:rsidP="00984D9F">
      <w:pPr>
        <w:pStyle w:val="a8"/>
        <w:rPr>
          <w:rtl/>
        </w:rPr>
      </w:pPr>
      <w:r w:rsidRPr="00984D9F">
        <w:rPr>
          <w:rFonts w:hint="cs"/>
          <w:rtl/>
        </w:rPr>
        <w:t>نمی‏دانم این آیه در کدام سوره است؟ یا در چه جایی از قرآن می‏توان این آیه را یافت؟!.</w:t>
      </w:r>
    </w:p>
    <w:p w:rsidR="000368F2" w:rsidRPr="00836C53" w:rsidRDefault="000368F2" w:rsidP="00844405">
      <w:pPr>
        <w:numPr>
          <w:ilvl w:val="0"/>
          <w:numId w:val="34"/>
        </w:numPr>
        <w:ind w:left="680" w:hanging="340"/>
        <w:jc w:val="both"/>
        <w:rPr>
          <w:rStyle w:val="Char4"/>
          <w:rtl/>
        </w:rPr>
      </w:pPr>
      <w:r w:rsidRPr="000368F2">
        <w:rPr>
          <w:rStyle w:val="Char4"/>
          <w:rFonts w:hint="cs"/>
          <w:rtl/>
        </w:rPr>
        <w:t>از ابوجعفر</w:t>
      </w:r>
      <w:r w:rsidRPr="008E194C">
        <w:rPr>
          <w:rFonts w:ascii="B Lotus" w:hAnsi="B Lotus" w:cs="B Lotus" w:hint="cs"/>
          <w:lang w:bidi="fa-IR"/>
        </w:rPr>
        <w:sym w:font="AGA Arabesque" w:char="F075"/>
      </w:r>
      <w:r>
        <w:rPr>
          <w:rFonts w:cs="CTraditional Arabic" w:hint="cs"/>
          <w:rtl/>
          <w:lang w:bidi="fa-IR"/>
        </w:rPr>
        <w:t xml:space="preserve"> </w:t>
      </w:r>
      <w:r w:rsidRPr="000368F2">
        <w:rPr>
          <w:rStyle w:val="Char4"/>
          <w:rFonts w:hint="cs"/>
          <w:rtl/>
        </w:rPr>
        <w:t xml:space="preserve">درباره آیه: </w:t>
      </w:r>
      <w:r>
        <w:rPr>
          <w:rFonts w:cs="Traditional Arabic" w:hint="cs"/>
          <w:rtl/>
          <w:lang w:bidi="fa-IR"/>
        </w:rPr>
        <w:t>﴿</w:t>
      </w:r>
      <w:r w:rsidRPr="000368F2">
        <w:rPr>
          <w:rStyle w:val="Chard"/>
          <w:rFonts w:hint="eastAsia"/>
          <w:rtl/>
        </w:rPr>
        <w:t>يَ</w:t>
      </w:r>
      <w:r w:rsidRPr="000368F2">
        <w:rPr>
          <w:rStyle w:val="Chard"/>
          <w:rFonts w:hint="cs"/>
          <w:rtl/>
        </w:rPr>
        <w:t>ٰٓ</w:t>
      </w:r>
      <w:r w:rsidRPr="000368F2">
        <w:rPr>
          <w:rStyle w:val="Chard"/>
          <w:rFonts w:hint="eastAsia"/>
          <w:rtl/>
        </w:rPr>
        <w:t>أَيُّهَا</w:t>
      </w:r>
      <w:r w:rsidRPr="000368F2">
        <w:rPr>
          <w:rStyle w:val="Chard"/>
          <w:rtl/>
        </w:rPr>
        <w:t xml:space="preserve"> </w:t>
      </w:r>
      <w:r w:rsidRPr="000368F2">
        <w:rPr>
          <w:rStyle w:val="Chard"/>
          <w:rFonts w:hint="cs"/>
          <w:rtl/>
        </w:rPr>
        <w:t>ٱ</w:t>
      </w:r>
      <w:r w:rsidRPr="000368F2">
        <w:rPr>
          <w:rStyle w:val="Chard"/>
          <w:rFonts w:hint="eastAsia"/>
          <w:rtl/>
        </w:rPr>
        <w:t>لَّذِينَ</w:t>
      </w:r>
      <w:r w:rsidRPr="000368F2">
        <w:rPr>
          <w:rStyle w:val="Chard"/>
          <w:rtl/>
        </w:rPr>
        <w:t xml:space="preserve"> </w:t>
      </w:r>
      <w:r w:rsidRPr="000368F2">
        <w:rPr>
          <w:rStyle w:val="Chard"/>
          <w:rFonts w:hint="eastAsia"/>
          <w:rtl/>
        </w:rPr>
        <w:t>ءَامَنُو</w:t>
      </w:r>
      <w:r w:rsidRPr="000368F2">
        <w:rPr>
          <w:rStyle w:val="Chard"/>
          <w:rFonts w:hint="cs"/>
          <w:rtl/>
        </w:rPr>
        <w:t>ٓ</w:t>
      </w:r>
      <w:r w:rsidRPr="000368F2">
        <w:rPr>
          <w:rStyle w:val="Chard"/>
          <w:rFonts w:hint="eastAsia"/>
          <w:rtl/>
        </w:rPr>
        <w:t>اْ</w:t>
      </w:r>
      <w:r w:rsidRPr="000368F2">
        <w:rPr>
          <w:rStyle w:val="Chard"/>
          <w:rtl/>
        </w:rPr>
        <w:t xml:space="preserve"> </w:t>
      </w:r>
      <w:r w:rsidRPr="000368F2">
        <w:rPr>
          <w:rStyle w:val="Chard"/>
          <w:rFonts w:hint="eastAsia"/>
          <w:rtl/>
        </w:rPr>
        <w:t>أَطِيعُواْ</w:t>
      </w:r>
      <w:r w:rsidRPr="000368F2">
        <w:rPr>
          <w:rStyle w:val="Chard"/>
          <w:rtl/>
        </w:rPr>
        <w:t xml:space="preserve"> </w:t>
      </w:r>
      <w:r w:rsidRPr="000368F2">
        <w:rPr>
          <w:rStyle w:val="Chard"/>
          <w:rFonts w:hint="cs"/>
          <w:rtl/>
        </w:rPr>
        <w:t>ٱ</w:t>
      </w:r>
      <w:r w:rsidRPr="000368F2">
        <w:rPr>
          <w:rStyle w:val="Chard"/>
          <w:rFonts w:hint="eastAsia"/>
          <w:rtl/>
        </w:rPr>
        <w:t>للَّهَ</w:t>
      </w:r>
      <w:r w:rsidRPr="000368F2">
        <w:rPr>
          <w:rStyle w:val="Chard"/>
          <w:rtl/>
        </w:rPr>
        <w:t xml:space="preserve"> </w:t>
      </w:r>
      <w:r w:rsidRPr="000368F2">
        <w:rPr>
          <w:rStyle w:val="Chard"/>
          <w:rFonts w:hint="eastAsia"/>
          <w:rtl/>
        </w:rPr>
        <w:t>وَأَطِيعُواْ</w:t>
      </w:r>
      <w:r w:rsidRPr="000368F2">
        <w:rPr>
          <w:rStyle w:val="Chard"/>
          <w:rtl/>
        </w:rPr>
        <w:t xml:space="preserve"> </w:t>
      </w:r>
      <w:r w:rsidRPr="000368F2">
        <w:rPr>
          <w:rStyle w:val="Chard"/>
          <w:rFonts w:hint="cs"/>
          <w:rtl/>
        </w:rPr>
        <w:t>ٱ</w:t>
      </w:r>
      <w:r w:rsidRPr="000368F2">
        <w:rPr>
          <w:rStyle w:val="Chard"/>
          <w:rFonts w:hint="eastAsia"/>
          <w:rtl/>
        </w:rPr>
        <w:t>لرَّسُولَ</w:t>
      </w:r>
      <w:r w:rsidRPr="000368F2">
        <w:rPr>
          <w:rStyle w:val="Chard"/>
          <w:rtl/>
        </w:rPr>
        <w:t xml:space="preserve"> </w:t>
      </w:r>
      <w:r w:rsidRPr="000368F2">
        <w:rPr>
          <w:rStyle w:val="Chard"/>
          <w:rFonts w:hint="eastAsia"/>
          <w:rtl/>
        </w:rPr>
        <w:t>وَأُوْلِي</w:t>
      </w:r>
      <w:r w:rsidRPr="000368F2">
        <w:rPr>
          <w:rStyle w:val="Chard"/>
          <w:rtl/>
        </w:rPr>
        <w:t xml:space="preserve"> </w:t>
      </w:r>
      <w:r w:rsidRPr="000368F2">
        <w:rPr>
          <w:rStyle w:val="Chard"/>
          <w:rFonts w:hint="cs"/>
          <w:rtl/>
        </w:rPr>
        <w:t>ٱ</w:t>
      </w:r>
      <w:r w:rsidRPr="000368F2">
        <w:rPr>
          <w:rStyle w:val="Chard"/>
          <w:rFonts w:hint="eastAsia"/>
          <w:rtl/>
        </w:rPr>
        <w:t>ل</w:t>
      </w:r>
      <w:r w:rsidRPr="000368F2">
        <w:rPr>
          <w:rStyle w:val="Chard"/>
          <w:rFonts w:hint="cs"/>
          <w:rtl/>
        </w:rPr>
        <w:t>ۡ</w:t>
      </w:r>
      <w:r w:rsidRPr="000368F2">
        <w:rPr>
          <w:rStyle w:val="Chard"/>
          <w:rFonts w:hint="eastAsia"/>
          <w:rtl/>
        </w:rPr>
        <w:t>أَم</w:t>
      </w:r>
      <w:r w:rsidRPr="000368F2">
        <w:rPr>
          <w:rStyle w:val="Chard"/>
          <w:rFonts w:hint="cs"/>
          <w:rtl/>
        </w:rPr>
        <w:t>ۡ</w:t>
      </w:r>
      <w:r w:rsidRPr="000368F2">
        <w:rPr>
          <w:rStyle w:val="Chard"/>
          <w:rFonts w:hint="eastAsia"/>
          <w:rtl/>
        </w:rPr>
        <w:t>رِ</w:t>
      </w:r>
      <w:r w:rsidRPr="000368F2">
        <w:rPr>
          <w:rStyle w:val="Chard"/>
          <w:rtl/>
        </w:rPr>
        <w:t xml:space="preserve"> </w:t>
      </w:r>
      <w:r w:rsidRPr="000368F2">
        <w:rPr>
          <w:rStyle w:val="Chard"/>
          <w:rFonts w:hint="eastAsia"/>
          <w:rtl/>
        </w:rPr>
        <w:t>مِنكُم</w:t>
      </w:r>
      <w:r w:rsidRPr="000368F2">
        <w:rPr>
          <w:rStyle w:val="Chard"/>
          <w:rFonts w:hint="cs"/>
          <w:rtl/>
        </w:rPr>
        <w:t>ۡ...</w:t>
      </w:r>
      <w:r>
        <w:rPr>
          <w:rFonts w:cs="Traditional Arabic" w:hint="cs"/>
          <w:rtl/>
          <w:lang w:bidi="fa-IR"/>
        </w:rPr>
        <w:t>﴾</w:t>
      </w:r>
      <w:r w:rsidRPr="00984D9F">
        <w:rPr>
          <w:rStyle w:val="Char4"/>
          <w:vertAlign w:val="superscript"/>
          <w:rtl/>
        </w:rPr>
        <w:footnoteReference w:id="107"/>
      </w:r>
      <w:r w:rsidRPr="000368F2">
        <w:rPr>
          <w:rStyle w:val="Char4"/>
          <w:rFonts w:hint="cs"/>
          <w:rtl/>
        </w:rPr>
        <w:t xml:space="preserve"> </w:t>
      </w:r>
      <w:r w:rsidRPr="000368F2">
        <w:rPr>
          <w:rStyle w:val="Char6"/>
          <w:rFonts w:hint="cs"/>
          <w:rtl/>
        </w:rPr>
        <w:t>[النساء: 59]</w:t>
      </w:r>
      <w:r w:rsidRPr="000368F2">
        <w:rPr>
          <w:rStyle w:val="Char4"/>
          <w:rFonts w:hint="cs"/>
          <w:rtl/>
        </w:rPr>
        <w:t xml:space="preserve"> روایت است که گوید: «</w:t>
      </w:r>
      <w:r w:rsidRPr="000368F2">
        <w:rPr>
          <w:rStyle w:val="Char1"/>
          <w:rFonts w:hint="cs"/>
          <w:rtl/>
        </w:rPr>
        <w:t>اولی الأمر</w:t>
      </w:r>
      <w:r w:rsidRPr="000368F2">
        <w:rPr>
          <w:rStyle w:val="Char4"/>
          <w:rFonts w:hint="cs"/>
          <w:rtl/>
        </w:rPr>
        <w:t xml:space="preserve">» ما، اهل بیت هستیم. خداوند همه مؤمنان تا روز قیامت را به اطاعت و پیروی از ما فرموده است: </w:t>
      </w:r>
      <w:r>
        <w:rPr>
          <w:rFonts w:ascii="Lotus Linotype" w:hAnsi="Lotus Linotype" w:cs="Traditional Arabic" w:hint="cs"/>
          <w:rtl/>
          <w:lang w:bidi="fa-IR"/>
        </w:rPr>
        <w:t>«</w:t>
      </w:r>
      <w:r w:rsidRPr="000368F2">
        <w:rPr>
          <w:rStyle w:val="Char1"/>
          <w:rtl/>
        </w:rPr>
        <w:t xml:space="preserve">فإن خفتم تنازعاً فی أمر فردوه </w:t>
      </w:r>
      <w:r w:rsidRPr="000368F2">
        <w:rPr>
          <w:rStyle w:val="Char1"/>
          <w:rFonts w:hint="cs"/>
          <w:rtl/>
        </w:rPr>
        <w:t>إ</w:t>
      </w:r>
      <w:r w:rsidRPr="000368F2">
        <w:rPr>
          <w:rStyle w:val="Char1"/>
          <w:rtl/>
        </w:rPr>
        <w:t>لی الله و إلی الرسول و إلی أولی الأمر منکم</w:t>
      </w:r>
      <w:r>
        <w:rPr>
          <w:rFonts w:ascii="Lotus Linotype" w:hAnsi="Lotus Linotype" w:cs="Traditional Arabic" w:hint="cs"/>
          <w:rtl/>
          <w:lang w:bidi="fa-IR"/>
        </w:rPr>
        <w:t>»</w:t>
      </w:r>
      <w:r w:rsidRPr="000368F2">
        <w:rPr>
          <w:rStyle w:val="Char4"/>
          <w:rFonts w:hint="cs"/>
          <w:rtl/>
        </w:rPr>
        <w:t>. آیه مذکور چنین نازل شده است. پس چگونه خداوند</w:t>
      </w:r>
      <w:r w:rsidR="00836C53">
        <w:rPr>
          <w:rStyle w:val="Char4"/>
          <w:rFonts w:hint="cs"/>
          <w:rtl/>
        </w:rPr>
        <w:t xml:space="preserve"> </w:t>
      </w:r>
      <w:r>
        <w:rPr>
          <w:rFonts w:cs="Times New Roman" w:hint="cs"/>
          <w:lang w:bidi="fa-IR"/>
        </w:rPr>
        <w:sym w:font="AGA Arabesque" w:char="F055"/>
      </w:r>
      <w:r w:rsidRPr="000368F2">
        <w:rPr>
          <w:rStyle w:val="Char4"/>
          <w:rFonts w:hint="cs"/>
          <w:rtl/>
        </w:rPr>
        <w:t xml:space="preserve"> به اطاعت و پیروی از والیان امر دستور می‏دهد در حالی که اجازه اختلاف و نزاع به آنان داده است؟ همانا این آیه تنها خطاب به کسانی است که مورد امر قرار گرفته و به آنان گفته شده: </w:t>
      </w:r>
      <w:r>
        <w:rPr>
          <w:rFonts w:cs="Traditional Arabic" w:hint="cs"/>
          <w:rtl/>
          <w:lang w:bidi="fa-IR"/>
        </w:rPr>
        <w:t>﴿</w:t>
      </w:r>
      <w:r w:rsidRPr="000368F2">
        <w:rPr>
          <w:rStyle w:val="Chard"/>
          <w:rFonts w:hint="eastAsia"/>
          <w:rtl/>
        </w:rPr>
        <w:t>أَطِيعُواْ</w:t>
      </w:r>
      <w:r w:rsidRPr="000368F2">
        <w:rPr>
          <w:rStyle w:val="Chard"/>
          <w:rtl/>
        </w:rPr>
        <w:t xml:space="preserve"> </w:t>
      </w:r>
      <w:r w:rsidRPr="000368F2">
        <w:rPr>
          <w:rStyle w:val="Chard"/>
          <w:rFonts w:hint="cs"/>
          <w:rtl/>
        </w:rPr>
        <w:t>ٱ</w:t>
      </w:r>
      <w:r w:rsidRPr="000368F2">
        <w:rPr>
          <w:rStyle w:val="Chard"/>
          <w:rFonts w:hint="eastAsia"/>
          <w:rtl/>
        </w:rPr>
        <w:t>للَّهَ</w:t>
      </w:r>
      <w:r w:rsidRPr="000368F2">
        <w:rPr>
          <w:rStyle w:val="Chard"/>
          <w:rtl/>
        </w:rPr>
        <w:t xml:space="preserve"> </w:t>
      </w:r>
      <w:r w:rsidRPr="000368F2">
        <w:rPr>
          <w:rStyle w:val="Chard"/>
          <w:rFonts w:hint="eastAsia"/>
          <w:rtl/>
        </w:rPr>
        <w:t>وَأَطِيعُواْ</w:t>
      </w:r>
      <w:r w:rsidRPr="000368F2">
        <w:rPr>
          <w:rStyle w:val="Chard"/>
          <w:rtl/>
        </w:rPr>
        <w:t xml:space="preserve"> </w:t>
      </w:r>
      <w:r w:rsidRPr="000368F2">
        <w:rPr>
          <w:rStyle w:val="Chard"/>
          <w:rFonts w:hint="cs"/>
          <w:rtl/>
        </w:rPr>
        <w:t>ٱ</w:t>
      </w:r>
      <w:r w:rsidRPr="000368F2">
        <w:rPr>
          <w:rStyle w:val="Chard"/>
          <w:rFonts w:hint="eastAsia"/>
          <w:rtl/>
        </w:rPr>
        <w:t>لرَّسُولَ</w:t>
      </w:r>
      <w:r w:rsidRPr="000368F2">
        <w:rPr>
          <w:rStyle w:val="Chard"/>
          <w:rtl/>
        </w:rPr>
        <w:t xml:space="preserve"> </w:t>
      </w:r>
      <w:r w:rsidRPr="000368F2">
        <w:rPr>
          <w:rStyle w:val="Chard"/>
          <w:rFonts w:hint="eastAsia"/>
          <w:rtl/>
        </w:rPr>
        <w:t>وَأُوْلِي</w:t>
      </w:r>
      <w:r w:rsidRPr="000368F2">
        <w:rPr>
          <w:rStyle w:val="Chard"/>
          <w:rtl/>
        </w:rPr>
        <w:t xml:space="preserve"> </w:t>
      </w:r>
      <w:r w:rsidRPr="000368F2">
        <w:rPr>
          <w:rStyle w:val="Chard"/>
          <w:rFonts w:hint="cs"/>
          <w:rtl/>
        </w:rPr>
        <w:t>ٱ</w:t>
      </w:r>
      <w:r w:rsidRPr="000368F2">
        <w:rPr>
          <w:rStyle w:val="Chard"/>
          <w:rFonts w:hint="eastAsia"/>
          <w:rtl/>
        </w:rPr>
        <w:t>ل</w:t>
      </w:r>
      <w:r w:rsidRPr="000368F2">
        <w:rPr>
          <w:rStyle w:val="Chard"/>
          <w:rFonts w:hint="cs"/>
          <w:rtl/>
        </w:rPr>
        <w:t>ۡ</w:t>
      </w:r>
      <w:r w:rsidRPr="000368F2">
        <w:rPr>
          <w:rStyle w:val="Chard"/>
          <w:rFonts w:hint="eastAsia"/>
          <w:rtl/>
        </w:rPr>
        <w:t>أَم</w:t>
      </w:r>
      <w:r w:rsidRPr="000368F2">
        <w:rPr>
          <w:rStyle w:val="Chard"/>
          <w:rFonts w:hint="cs"/>
          <w:rtl/>
        </w:rPr>
        <w:t>ۡ</w:t>
      </w:r>
      <w:r w:rsidRPr="000368F2">
        <w:rPr>
          <w:rStyle w:val="Chard"/>
          <w:rFonts w:hint="eastAsia"/>
          <w:rtl/>
        </w:rPr>
        <w:t>رِ</w:t>
      </w:r>
      <w:r w:rsidRPr="000368F2">
        <w:rPr>
          <w:rStyle w:val="Chard"/>
          <w:rtl/>
        </w:rPr>
        <w:t xml:space="preserve"> </w:t>
      </w:r>
      <w:r w:rsidRPr="000368F2">
        <w:rPr>
          <w:rStyle w:val="Chard"/>
          <w:rFonts w:hint="eastAsia"/>
          <w:rtl/>
        </w:rPr>
        <w:t>مِنكُم</w:t>
      </w:r>
      <w:r w:rsidRPr="000368F2">
        <w:rPr>
          <w:rStyle w:val="Chard"/>
          <w:rFonts w:hint="cs"/>
          <w:rtl/>
        </w:rPr>
        <w:t>ۡ</w:t>
      </w:r>
      <w:r>
        <w:rPr>
          <w:rFonts w:cs="Traditional Arabic" w:hint="cs"/>
          <w:rtl/>
          <w:lang w:bidi="fa-IR"/>
        </w:rPr>
        <w:t>﴾</w:t>
      </w:r>
      <w:r w:rsidRPr="00836C53">
        <w:rPr>
          <w:rStyle w:val="Char4"/>
          <w:vertAlign w:val="superscript"/>
          <w:rtl/>
        </w:rPr>
        <w:footnoteReference w:id="108"/>
      </w:r>
      <w:r w:rsidRPr="007728A4">
        <w:rPr>
          <w:rFonts w:cs="B Lotus" w:hint="cs"/>
          <w:b/>
          <w:bCs/>
          <w:color w:val="000000"/>
          <w:szCs w:val="24"/>
          <w:rtl/>
        </w:rPr>
        <w:t>.</w:t>
      </w:r>
      <w:r w:rsidRPr="00836C53">
        <w:rPr>
          <w:rStyle w:val="Char4"/>
          <w:rtl/>
        </w:rPr>
        <w:t xml:space="preserve"> </w:t>
      </w:r>
    </w:p>
    <w:p w:rsidR="000368F2" w:rsidRPr="007728A4" w:rsidRDefault="000368F2" w:rsidP="00844405">
      <w:pPr>
        <w:numPr>
          <w:ilvl w:val="0"/>
          <w:numId w:val="34"/>
        </w:numPr>
        <w:ind w:left="680" w:hanging="340"/>
        <w:jc w:val="both"/>
        <w:rPr>
          <w:rFonts w:ascii="B Lotus" w:hAnsi="B Lotus" w:cs="B Lotus"/>
          <w:sz w:val="32"/>
          <w:szCs w:val="32"/>
          <w:rtl/>
        </w:rPr>
      </w:pPr>
      <w:r w:rsidRPr="00836C53">
        <w:rPr>
          <w:rStyle w:val="Char4"/>
          <w:rFonts w:hint="cs"/>
          <w:rtl/>
        </w:rPr>
        <w:t>از ابوعبدالله</w:t>
      </w:r>
      <w:r w:rsidR="00836C53" w:rsidRPr="00836C53">
        <w:rPr>
          <w:rStyle w:val="Char4"/>
          <w:rFonts w:hint="cs"/>
          <w:rtl/>
        </w:rPr>
        <w:t xml:space="preserve"> </w:t>
      </w:r>
      <w:r w:rsidRPr="00836C53">
        <w:rPr>
          <w:rStyle w:val="Char4"/>
          <w:rFonts w:hint="cs"/>
        </w:rPr>
        <w:sym w:font="AGA Arabesque" w:char="F075"/>
      </w:r>
      <w:r w:rsidRPr="00836C53">
        <w:rPr>
          <w:rStyle w:val="Char4"/>
          <w:rFonts w:hint="cs"/>
          <w:rtl/>
        </w:rPr>
        <w:t xml:space="preserve"> روایت شده که گفت: </w:t>
      </w:r>
      <w:r>
        <w:rPr>
          <w:rFonts w:ascii="HQPB2" w:hAnsi="HQPB2" w:cs="Traditional Arabic" w:hint="cs"/>
          <w:color w:val="000000"/>
          <w:rtl/>
        </w:rPr>
        <w:t>﴿</w:t>
      </w:r>
      <w:r w:rsidRPr="000368F2">
        <w:rPr>
          <w:rStyle w:val="Chard"/>
          <w:rFonts w:hint="eastAsia"/>
          <w:rtl/>
        </w:rPr>
        <w:t>وَلَا</w:t>
      </w:r>
      <w:r w:rsidRPr="000368F2">
        <w:rPr>
          <w:rStyle w:val="Chard"/>
          <w:rtl/>
        </w:rPr>
        <w:t xml:space="preserve"> </w:t>
      </w:r>
      <w:r w:rsidRPr="000368F2">
        <w:rPr>
          <w:rStyle w:val="Chard"/>
          <w:rFonts w:hint="eastAsia"/>
          <w:rtl/>
        </w:rPr>
        <w:t>تَكُونُواْ</w:t>
      </w:r>
      <w:r w:rsidRPr="000368F2">
        <w:rPr>
          <w:rStyle w:val="Chard"/>
          <w:rtl/>
        </w:rPr>
        <w:t xml:space="preserve"> </w:t>
      </w:r>
      <w:r w:rsidRPr="000368F2">
        <w:rPr>
          <w:rStyle w:val="Chard"/>
          <w:rFonts w:hint="eastAsia"/>
          <w:rtl/>
        </w:rPr>
        <w:t>كَ</w:t>
      </w:r>
      <w:r w:rsidRPr="000368F2">
        <w:rPr>
          <w:rStyle w:val="Chard"/>
          <w:rFonts w:hint="cs"/>
          <w:rtl/>
        </w:rPr>
        <w:t>ٱ</w:t>
      </w:r>
      <w:r w:rsidRPr="000368F2">
        <w:rPr>
          <w:rStyle w:val="Chard"/>
          <w:rFonts w:hint="eastAsia"/>
          <w:rtl/>
        </w:rPr>
        <w:t>لَّتِي</w:t>
      </w:r>
      <w:r w:rsidRPr="000368F2">
        <w:rPr>
          <w:rStyle w:val="Chard"/>
          <w:rtl/>
        </w:rPr>
        <w:t xml:space="preserve"> </w:t>
      </w:r>
      <w:r w:rsidRPr="000368F2">
        <w:rPr>
          <w:rStyle w:val="Chard"/>
          <w:rFonts w:hint="eastAsia"/>
          <w:rtl/>
        </w:rPr>
        <w:t>نَقَضَت</w:t>
      </w:r>
      <w:r w:rsidRPr="000368F2">
        <w:rPr>
          <w:rStyle w:val="Chard"/>
          <w:rFonts w:hint="cs"/>
          <w:rtl/>
        </w:rPr>
        <w:t>ۡ</w:t>
      </w:r>
      <w:r w:rsidRPr="000368F2">
        <w:rPr>
          <w:rStyle w:val="Chard"/>
          <w:rtl/>
        </w:rPr>
        <w:t xml:space="preserve"> </w:t>
      </w:r>
      <w:r w:rsidRPr="000368F2">
        <w:rPr>
          <w:rStyle w:val="Chard"/>
          <w:rFonts w:hint="eastAsia"/>
          <w:rtl/>
        </w:rPr>
        <w:t>غَز</w:t>
      </w:r>
      <w:r w:rsidRPr="000368F2">
        <w:rPr>
          <w:rStyle w:val="Chard"/>
          <w:rFonts w:hint="cs"/>
          <w:rtl/>
        </w:rPr>
        <w:t>ۡ</w:t>
      </w:r>
      <w:r w:rsidRPr="000368F2">
        <w:rPr>
          <w:rStyle w:val="Chard"/>
          <w:rFonts w:hint="eastAsia"/>
          <w:rtl/>
        </w:rPr>
        <w:t>لَهَا</w:t>
      </w:r>
      <w:r w:rsidRPr="000368F2">
        <w:rPr>
          <w:rStyle w:val="Chard"/>
          <w:rtl/>
        </w:rPr>
        <w:t xml:space="preserve"> </w:t>
      </w:r>
      <w:r w:rsidRPr="000368F2">
        <w:rPr>
          <w:rStyle w:val="Chard"/>
          <w:rFonts w:hint="eastAsia"/>
          <w:rtl/>
        </w:rPr>
        <w:t>مِن</w:t>
      </w:r>
      <w:r w:rsidRPr="000368F2">
        <w:rPr>
          <w:rStyle w:val="Chard"/>
          <w:rFonts w:hint="cs"/>
          <w:rtl/>
        </w:rPr>
        <w:t>ۢ</w:t>
      </w:r>
      <w:r w:rsidRPr="000368F2">
        <w:rPr>
          <w:rStyle w:val="Chard"/>
          <w:rtl/>
        </w:rPr>
        <w:t xml:space="preserve"> </w:t>
      </w:r>
      <w:r w:rsidRPr="000368F2">
        <w:rPr>
          <w:rStyle w:val="Chard"/>
          <w:rFonts w:hint="eastAsia"/>
          <w:rtl/>
        </w:rPr>
        <w:t>بَع</w:t>
      </w:r>
      <w:r w:rsidRPr="000368F2">
        <w:rPr>
          <w:rStyle w:val="Chard"/>
          <w:rFonts w:hint="cs"/>
          <w:rtl/>
        </w:rPr>
        <w:t>ۡ</w:t>
      </w:r>
      <w:r w:rsidRPr="000368F2">
        <w:rPr>
          <w:rStyle w:val="Chard"/>
          <w:rFonts w:hint="eastAsia"/>
          <w:rtl/>
        </w:rPr>
        <w:t>دِ</w:t>
      </w:r>
      <w:r w:rsidRPr="000368F2">
        <w:rPr>
          <w:rStyle w:val="Chard"/>
          <w:rtl/>
        </w:rPr>
        <w:t xml:space="preserve"> </w:t>
      </w:r>
      <w:r w:rsidRPr="000368F2">
        <w:rPr>
          <w:rStyle w:val="Chard"/>
          <w:rFonts w:hint="eastAsia"/>
          <w:rtl/>
        </w:rPr>
        <w:t>قُوَّةٍ</w:t>
      </w:r>
      <w:r w:rsidRPr="000368F2">
        <w:rPr>
          <w:rStyle w:val="Chard"/>
          <w:rtl/>
        </w:rPr>
        <w:t xml:space="preserve"> </w:t>
      </w:r>
      <w:r w:rsidRPr="000368F2">
        <w:rPr>
          <w:rStyle w:val="Chard"/>
          <w:rFonts w:hint="eastAsia"/>
          <w:rtl/>
        </w:rPr>
        <w:t>أَنكَ</w:t>
      </w:r>
      <w:r w:rsidRPr="000368F2">
        <w:rPr>
          <w:rStyle w:val="Chard"/>
          <w:rFonts w:hint="cs"/>
          <w:rtl/>
        </w:rPr>
        <w:t>ٰ</w:t>
      </w:r>
      <w:r w:rsidRPr="000368F2">
        <w:rPr>
          <w:rStyle w:val="Chard"/>
          <w:rFonts w:hint="eastAsia"/>
          <w:rtl/>
        </w:rPr>
        <w:t>ث</w:t>
      </w:r>
      <w:r w:rsidRPr="000368F2">
        <w:rPr>
          <w:rStyle w:val="Chard"/>
          <w:rFonts w:hint="cs"/>
          <w:rtl/>
        </w:rPr>
        <w:t>ٗ</w:t>
      </w:r>
      <w:r w:rsidRPr="000368F2">
        <w:rPr>
          <w:rStyle w:val="Chard"/>
          <w:rFonts w:hint="eastAsia"/>
          <w:rtl/>
        </w:rPr>
        <w:t>ا</w:t>
      </w:r>
      <w:r w:rsidRPr="000368F2">
        <w:rPr>
          <w:rStyle w:val="Chard"/>
          <w:rtl/>
        </w:rPr>
        <w:t xml:space="preserve"> </w:t>
      </w:r>
      <w:r w:rsidRPr="000368F2">
        <w:rPr>
          <w:rStyle w:val="Chard"/>
          <w:rFonts w:hint="eastAsia"/>
          <w:rtl/>
        </w:rPr>
        <w:t>تَتَّخِذُونَ</w:t>
      </w:r>
      <w:r w:rsidRPr="000368F2">
        <w:rPr>
          <w:rStyle w:val="Chard"/>
          <w:rtl/>
        </w:rPr>
        <w:t xml:space="preserve"> </w:t>
      </w:r>
      <w:r w:rsidRPr="000368F2">
        <w:rPr>
          <w:rStyle w:val="Chard"/>
          <w:rFonts w:hint="eastAsia"/>
          <w:rtl/>
        </w:rPr>
        <w:t>أَي</w:t>
      </w:r>
      <w:r w:rsidRPr="000368F2">
        <w:rPr>
          <w:rStyle w:val="Chard"/>
          <w:rFonts w:hint="cs"/>
          <w:rtl/>
        </w:rPr>
        <w:t>ۡ</w:t>
      </w:r>
      <w:r w:rsidRPr="000368F2">
        <w:rPr>
          <w:rStyle w:val="Chard"/>
          <w:rFonts w:hint="eastAsia"/>
          <w:rtl/>
        </w:rPr>
        <w:t>مَ</w:t>
      </w:r>
      <w:r w:rsidRPr="000368F2">
        <w:rPr>
          <w:rStyle w:val="Chard"/>
          <w:rFonts w:hint="cs"/>
          <w:rtl/>
        </w:rPr>
        <w:t>ٰ</w:t>
      </w:r>
      <w:r w:rsidRPr="000368F2">
        <w:rPr>
          <w:rStyle w:val="Chard"/>
          <w:rFonts w:hint="eastAsia"/>
          <w:rtl/>
        </w:rPr>
        <w:t>نَكُم</w:t>
      </w:r>
      <w:r w:rsidRPr="000368F2">
        <w:rPr>
          <w:rStyle w:val="Chard"/>
          <w:rFonts w:hint="cs"/>
          <w:rtl/>
        </w:rPr>
        <w:t>ۡ</w:t>
      </w:r>
      <w:r w:rsidRPr="000368F2">
        <w:rPr>
          <w:rStyle w:val="Chard"/>
          <w:rtl/>
        </w:rPr>
        <w:t xml:space="preserve"> </w:t>
      </w:r>
      <w:r w:rsidRPr="000368F2">
        <w:rPr>
          <w:rStyle w:val="Chard"/>
          <w:rFonts w:hint="eastAsia"/>
          <w:rtl/>
        </w:rPr>
        <w:t>دَخَلَ</w:t>
      </w:r>
      <w:r w:rsidRPr="000368F2">
        <w:rPr>
          <w:rStyle w:val="Chard"/>
          <w:rFonts w:hint="cs"/>
          <w:rtl/>
        </w:rPr>
        <w:t>ۢ</w:t>
      </w:r>
      <w:r w:rsidRPr="000368F2">
        <w:rPr>
          <w:rStyle w:val="Chard"/>
          <w:rFonts w:hint="eastAsia"/>
          <w:rtl/>
        </w:rPr>
        <w:t>ا</w:t>
      </w:r>
      <w:r w:rsidRPr="000368F2">
        <w:rPr>
          <w:rStyle w:val="Chard"/>
          <w:rtl/>
        </w:rPr>
        <w:t xml:space="preserve"> </w:t>
      </w:r>
      <w:r w:rsidRPr="000368F2">
        <w:rPr>
          <w:rStyle w:val="Chard"/>
          <w:rFonts w:hint="eastAsia"/>
          <w:rtl/>
        </w:rPr>
        <w:t>بَي</w:t>
      </w:r>
      <w:r w:rsidRPr="000368F2">
        <w:rPr>
          <w:rStyle w:val="Chard"/>
          <w:rFonts w:hint="cs"/>
          <w:rtl/>
        </w:rPr>
        <w:t>ۡ</w:t>
      </w:r>
      <w:r w:rsidRPr="000368F2">
        <w:rPr>
          <w:rStyle w:val="Chard"/>
          <w:rFonts w:hint="eastAsia"/>
          <w:rtl/>
        </w:rPr>
        <w:t>نَكُم</w:t>
      </w:r>
      <w:r w:rsidRPr="000368F2">
        <w:rPr>
          <w:rStyle w:val="Chard"/>
          <w:rFonts w:hint="cs"/>
          <w:rtl/>
        </w:rPr>
        <w:t>ۡ</w:t>
      </w:r>
      <w:r>
        <w:rPr>
          <w:rFonts w:ascii="HQPB2" w:hAnsi="HQPB2" w:cs="Traditional Arabic" w:hint="cs"/>
          <w:color w:val="000000"/>
          <w:rtl/>
        </w:rPr>
        <w:t xml:space="preserve"> </w:t>
      </w:r>
      <w:r w:rsidRPr="000368F2">
        <w:rPr>
          <w:rStyle w:val="Char1"/>
          <w:rFonts w:hint="cs"/>
          <w:rtl/>
        </w:rPr>
        <w:t>(أن تکون أئمة هی أزکی من أئمتکم)</w:t>
      </w:r>
      <w:r w:rsidRPr="00635BC5">
        <w:rPr>
          <w:rFonts w:ascii="Traditional Arabic" w:hAnsi="Traditional Arabic" w:cs="Traditional Arabic"/>
          <w:color w:val="000000"/>
          <w:rtl/>
          <w:lang w:bidi="fa-IR"/>
        </w:rPr>
        <w:t>»</w:t>
      </w:r>
      <w:r w:rsidRPr="000368F2">
        <w:rPr>
          <w:rStyle w:val="Char4"/>
          <w:rFonts w:hint="cs"/>
          <w:rtl/>
        </w:rPr>
        <w:t>.</w:t>
      </w:r>
      <w:r w:rsidRPr="00836C53">
        <w:rPr>
          <w:rStyle w:val="Char4"/>
          <w:rFonts w:hint="cs"/>
          <w:rtl/>
        </w:rPr>
        <w:t xml:space="preserve"> راوی گوید، گفتم: فدایت شوم خداوند در آیه کلمه «ائمه» را ذکر کرده؟ گفت: بله، به خدا قسم، کلمه «ائمه» را ذکر کرده است. آنگاه گفتم: پس ما چگونه «أربی» می‏خوانیم؟ گفت: «أربی» چیست؟! و به دستش اشاره کرد و آن را پرت کرد</w:t>
      </w:r>
      <w:r w:rsidRPr="00836C53">
        <w:rPr>
          <w:rStyle w:val="Char4"/>
          <w:vertAlign w:val="superscript"/>
          <w:rtl/>
        </w:rPr>
        <w:footnoteReference w:id="109"/>
      </w:r>
      <w:r w:rsidRPr="00836C53">
        <w:rPr>
          <w:rStyle w:val="Char4"/>
          <w:rFonts w:hint="cs"/>
          <w:rtl/>
        </w:rPr>
        <w:t>.</w:t>
      </w:r>
    </w:p>
    <w:p w:rsidR="000368F2" w:rsidRPr="007728A4" w:rsidRDefault="000368F2" w:rsidP="00844405">
      <w:pPr>
        <w:numPr>
          <w:ilvl w:val="0"/>
          <w:numId w:val="34"/>
        </w:numPr>
        <w:ind w:left="680" w:hanging="340"/>
        <w:jc w:val="both"/>
        <w:rPr>
          <w:rFonts w:ascii="HQPB2" w:hAnsi="HQPB2" w:cs="B Lotus"/>
          <w:color w:val="000000"/>
          <w:rtl/>
        </w:rPr>
      </w:pPr>
      <w:r w:rsidRPr="00836C53">
        <w:rPr>
          <w:rStyle w:val="Char4"/>
          <w:rFonts w:hint="cs"/>
          <w:rtl/>
        </w:rPr>
        <w:t>از ابوعبدالله</w:t>
      </w:r>
      <w:r w:rsidRPr="00836C53">
        <w:rPr>
          <w:rStyle w:val="Char4"/>
          <w:rFonts w:hint="cs"/>
        </w:rPr>
        <w:sym w:font="AGA Arabesque" w:char="F075"/>
      </w:r>
      <w:r w:rsidRPr="00836C53">
        <w:rPr>
          <w:rStyle w:val="Char4"/>
          <w:rFonts w:hint="cs"/>
          <w:rtl/>
        </w:rPr>
        <w:t xml:space="preserve"> روایت است که گوید: </w:t>
      </w:r>
      <w:r>
        <w:rPr>
          <w:rFonts w:ascii="HQPB2" w:hAnsi="HQPB2" w:cs="Traditional Arabic" w:hint="cs"/>
          <w:color w:val="000000"/>
          <w:rtl/>
        </w:rPr>
        <w:t>﴿</w:t>
      </w:r>
      <w:r w:rsidRPr="000368F2">
        <w:rPr>
          <w:rStyle w:val="Chard"/>
          <w:rFonts w:hint="eastAsia"/>
          <w:rtl/>
        </w:rPr>
        <w:t>وَإِذَا</w:t>
      </w:r>
      <w:r w:rsidRPr="000368F2">
        <w:rPr>
          <w:rStyle w:val="Chard"/>
          <w:rtl/>
        </w:rPr>
        <w:t xml:space="preserve"> </w:t>
      </w:r>
      <w:r w:rsidRPr="000368F2">
        <w:rPr>
          <w:rStyle w:val="Chard"/>
          <w:rFonts w:hint="cs"/>
          <w:rtl/>
        </w:rPr>
        <w:t>ٱ</w:t>
      </w:r>
      <w:r w:rsidRPr="000368F2">
        <w:rPr>
          <w:rStyle w:val="Chard"/>
          <w:rFonts w:hint="eastAsia"/>
          <w:rtl/>
        </w:rPr>
        <w:t>ل</w:t>
      </w:r>
      <w:r w:rsidRPr="000368F2">
        <w:rPr>
          <w:rStyle w:val="Chard"/>
          <w:rFonts w:hint="cs"/>
          <w:rtl/>
        </w:rPr>
        <w:t>ۡ</w:t>
      </w:r>
      <w:r w:rsidRPr="000368F2">
        <w:rPr>
          <w:rStyle w:val="Chard"/>
          <w:rFonts w:hint="eastAsia"/>
          <w:rtl/>
        </w:rPr>
        <w:t>مَو</w:t>
      </w:r>
      <w:r w:rsidRPr="000368F2">
        <w:rPr>
          <w:rStyle w:val="Chard"/>
          <w:rFonts w:hint="cs"/>
          <w:rtl/>
        </w:rPr>
        <w:t>ۡ</w:t>
      </w:r>
      <w:r w:rsidRPr="000368F2">
        <w:rPr>
          <w:rStyle w:val="Chard"/>
          <w:rFonts w:hint="eastAsia"/>
          <w:rtl/>
        </w:rPr>
        <w:t>ءُ</w:t>
      </w:r>
      <w:r w:rsidRPr="000368F2">
        <w:rPr>
          <w:rStyle w:val="Chard"/>
          <w:rFonts w:hint="cs"/>
          <w:rtl/>
        </w:rPr>
        <w:t>ۥ</w:t>
      </w:r>
      <w:r w:rsidRPr="000368F2">
        <w:rPr>
          <w:rStyle w:val="Chard"/>
          <w:rFonts w:hint="eastAsia"/>
          <w:rtl/>
        </w:rPr>
        <w:t>دَةُ</w:t>
      </w:r>
      <w:r w:rsidRPr="000368F2">
        <w:rPr>
          <w:rStyle w:val="Chard"/>
          <w:rtl/>
        </w:rPr>
        <w:t xml:space="preserve"> </w:t>
      </w:r>
      <w:r w:rsidRPr="000368F2">
        <w:rPr>
          <w:rStyle w:val="Chard"/>
          <w:rFonts w:hint="eastAsia"/>
          <w:rtl/>
        </w:rPr>
        <w:t>سُئِلَت</w:t>
      </w:r>
      <w:r w:rsidRPr="000368F2">
        <w:rPr>
          <w:rStyle w:val="Chard"/>
          <w:rFonts w:hint="cs"/>
          <w:rtl/>
        </w:rPr>
        <w:t>ۡ</w:t>
      </w:r>
      <w:r w:rsidRPr="000368F2">
        <w:rPr>
          <w:rStyle w:val="Chard"/>
          <w:rtl/>
        </w:rPr>
        <w:t xml:space="preserve"> </w:t>
      </w:r>
      <w:r w:rsidRPr="000368F2">
        <w:rPr>
          <w:rStyle w:val="Chard"/>
          <w:rFonts w:hint="cs"/>
          <w:rtl/>
        </w:rPr>
        <w:t>٨</w:t>
      </w:r>
      <w:r w:rsidRPr="000368F2">
        <w:rPr>
          <w:rStyle w:val="Chard"/>
          <w:rtl/>
        </w:rPr>
        <w:t xml:space="preserve"> </w:t>
      </w:r>
      <w:r w:rsidRPr="000368F2">
        <w:rPr>
          <w:rStyle w:val="Chard"/>
          <w:rFonts w:hint="eastAsia"/>
          <w:rtl/>
        </w:rPr>
        <w:t>بِأَيِّ</w:t>
      </w:r>
      <w:r w:rsidRPr="000368F2">
        <w:rPr>
          <w:rStyle w:val="Chard"/>
          <w:rtl/>
        </w:rPr>
        <w:t xml:space="preserve"> </w:t>
      </w:r>
      <w:r w:rsidRPr="000368F2">
        <w:rPr>
          <w:rStyle w:val="Chard"/>
          <w:rFonts w:hint="eastAsia"/>
          <w:rtl/>
        </w:rPr>
        <w:t>ذَن</w:t>
      </w:r>
      <w:r w:rsidRPr="000368F2">
        <w:rPr>
          <w:rStyle w:val="Chard"/>
          <w:rFonts w:hint="cs"/>
          <w:rtl/>
        </w:rPr>
        <w:t>ۢ</w:t>
      </w:r>
      <w:r w:rsidRPr="000368F2">
        <w:rPr>
          <w:rStyle w:val="Chard"/>
          <w:rFonts w:hint="eastAsia"/>
          <w:rtl/>
        </w:rPr>
        <w:t>ب</w:t>
      </w:r>
      <w:r w:rsidRPr="000368F2">
        <w:rPr>
          <w:rStyle w:val="Chard"/>
          <w:rFonts w:hint="cs"/>
          <w:rtl/>
        </w:rPr>
        <w:t>ٖ</w:t>
      </w:r>
      <w:r w:rsidRPr="000368F2">
        <w:rPr>
          <w:rStyle w:val="Chard"/>
          <w:rtl/>
        </w:rPr>
        <w:t xml:space="preserve"> </w:t>
      </w:r>
      <w:r w:rsidRPr="000368F2">
        <w:rPr>
          <w:rStyle w:val="Chard"/>
          <w:rFonts w:hint="eastAsia"/>
          <w:rtl/>
        </w:rPr>
        <w:t>قُتِلَت</w:t>
      </w:r>
      <w:r w:rsidRPr="000368F2">
        <w:rPr>
          <w:rStyle w:val="Chard"/>
          <w:rFonts w:hint="cs"/>
          <w:rtl/>
        </w:rPr>
        <w:t>ۡ</w:t>
      </w:r>
      <w:r w:rsidRPr="000368F2">
        <w:rPr>
          <w:rStyle w:val="Chard"/>
          <w:rtl/>
        </w:rPr>
        <w:t xml:space="preserve"> </w:t>
      </w:r>
      <w:r w:rsidRPr="000368F2">
        <w:rPr>
          <w:rStyle w:val="Chard"/>
          <w:rFonts w:hint="cs"/>
          <w:rtl/>
        </w:rPr>
        <w:t>٩</w:t>
      </w:r>
      <w:r>
        <w:rPr>
          <w:rFonts w:ascii="HQPB2" w:hAnsi="HQPB2" w:cs="Traditional Arabic" w:hint="cs"/>
          <w:color w:val="000000"/>
          <w:rtl/>
        </w:rPr>
        <w:t>﴾</w:t>
      </w:r>
      <w:r w:rsidRPr="00836C53">
        <w:rPr>
          <w:rStyle w:val="Char6"/>
          <w:rFonts w:hint="cs"/>
          <w:rtl/>
        </w:rPr>
        <w:t xml:space="preserve"> [التکویر: 8-9]. </w:t>
      </w:r>
      <w:r w:rsidRPr="00836C53">
        <w:rPr>
          <w:rStyle w:val="Char4"/>
          <w:rFonts w:hint="cs"/>
          <w:rtl/>
        </w:rPr>
        <w:t>این آیه می‏گوید: درباره «مودتی» که بر شما نازل کردم (یعنی مودت خویشاوندان) از شما می‌پرسم که با چه گناهی آنان را کشتید؟</w:t>
      </w:r>
      <w:r w:rsidRPr="00836C53">
        <w:rPr>
          <w:rStyle w:val="Char4"/>
          <w:vertAlign w:val="superscript"/>
          <w:rtl/>
        </w:rPr>
        <w:footnoteReference w:id="110"/>
      </w:r>
      <w:r w:rsidRPr="00836C53">
        <w:rPr>
          <w:rStyle w:val="Char4"/>
          <w:rFonts w:hint="cs"/>
          <w:rtl/>
        </w:rPr>
        <w:t>.</w:t>
      </w:r>
    </w:p>
    <w:p w:rsidR="000368F2" w:rsidRPr="00836C53" w:rsidRDefault="000368F2" w:rsidP="00844405">
      <w:pPr>
        <w:widowControl w:val="0"/>
        <w:numPr>
          <w:ilvl w:val="0"/>
          <w:numId w:val="34"/>
        </w:numPr>
        <w:ind w:left="680" w:hanging="340"/>
        <w:jc w:val="both"/>
        <w:rPr>
          <w:rStyle w:val="Char4"/>
          <w:rtl/>
        </w:rPr>
      </w:pPr>
      <w:r w:rsidRPr="00984D9F">
        <w:rPr>
          <w:rStyle w:val="Char4"/>
          <w:rFonts w:hint="cs"/>
          <w:rtl/>
        </w:rPr>
        <w:t>از ابوجعفر</w:t>
      </w:r>
      <w:r w:rsidR="00836C53" w:rsidRPr="00984D9F">
        <w:rPr>
          <w:rStyle w:val="Char4"/>
          <w:rFonts w:hint="cs"/>
          <w:rtl/>
        </w:rPr>
        <w:t xml:space="preserve"> </w:t>
      </w:r>
      <w:r w:rsidRPr="00984D9F">
        <w:rPr>
          <w:rStyle w:val="Char4"/>
          <w:rFonts w:hint="cs"/>
        </w:rPr>
        <w:sym w:font="AGA Arabesque" w:char="F075"/>
      </w:r>
      <w:r w:rsidRPr="00984D9F">
        <w:rPr>
          <w:rStyle w:val="Char4"/>
          <w:rFonts w:hint="cs"/>
          <w:rtl/>
        </w:rPr>
        <w:t xml:space="preserve"> روایت شده که گفت: «جبرئیل</w:t>
      </w:r>
      <w:r w:rsidR="00836C53" w:rsidRPr="00984D9F">
        <w:rPr>
          <w:rStyle w:val="Char4"/>
          <w:rFonts w:hint="cs"/>
          <w:rtl/>
        </w:rPr>
        <w:t xml:space="preserve"> </w:t>
      </w:r>
      <w:r w:rsidRPr="00984D9F">
        <w:rPr>
          <w:rStyle w:val="Char4"/>
          <w:rFonts w:hint="cs"/>
        </w:rPr>
        <w:sym w:font="AGA Arabesque" w:char="F075"/>
      </w:r>
      <w:r w:rsidRPr="00984D9F">
        <w:rPr>
          <w:rStyle w:val="Char4"/>
          <w:rFonts w:hint="cs"/>
          <w:rtl/>
        </w:rPr>
        <w:t xml:space="preserve"> این آیه را برای محمد</w:t>
      </w:r>
      <w:r w:rsidRPr="00984D9F">
        <w:rPr>
          <w:rFonts w:cs="CTraditional Arabic" w:hint="cs"/>
          <w:szCs w:val="26"/>
          <w:rtl/>
          <w:lang w:bidi="fa-IR"/>
        </w:rPr>
        <w:t>ص</w:t>
      </w:r>
      <w:r w:rsidRPr="007728A4">
        <w:rPr>
          <w:rFonts w:ascii="HQPB2" w:hAnsi="HQPB2" w:cs="B Lotus" w:hint="cs"/>
          <w:color w:val="000000"/>
          <w:rtl/>
        </w:rPr>
        <w:t xml:space="preserve"> </w:t>
      </w:r>
      <w:r w:rsidRPr="00836C53">
        <w:rPr>
          <w:rStyle w:val="Char4"/>
          <w:rFonts w:hint="cs"/>
          <w:rtl/>
        </w:rPr>
        <w:t>این چنین آورد:</w:t>
      </w:r>
      <w:r>
        <w:rPr>
          <w:rFonts w:ascii="HQPB2" w:hAnsi="HQPB2" w:cs="B Lotus" w:hint="cs"/>
          <w:color w:val="000000"/>
          <w:rtl/>
        </w:rPr>
        <w:t xml:space="preserve"> </w:t>
      </w:r>
      <w:r>
        <w:rPr>
          <w:rFonts w:ascii="HQPB2" w:hAnsi="HQPB2" w:cs="Traditional Arabic" w:hint="cs"/>
          <w:color w:val="000000"/>
          <w:rtl/>
        </w:rPr>
        <w:t>﴿</w:t>
      </w:r>
      <w:r w:rsidRPr="000368F2">
        <w:rPr>
          <w:rStyle w:val="Chard"/>
          <w:rFonts w:hint="eastAsia"/>
          <w:rtl/>
        </w:rPr>
        <w:t>بِئ</w:t>
      </w:r>
      <w:r w:rsidRPr="000368F2">
        <w:rPr>
          <w:rStyle w:val="Chard"/>
          <w:rFonts w:hint="cs"/>
          <w:rtl/>
        </w:rPr>
        <w:t>ۡ</w:t>
      </w:r>
      <w:r w:rsidRPr="000368F2">
        <w:rPr>
          <w:rStyle w:val="Chard"/>
          <w:rFonts w:hint="eastAsia"/>
          <w:rtl/>
        </w:rPr>
        <w:t>سَمَا</w:t>
      </w:r>
      <w:r w:rsidRPr="000368F2">
        <w:rPr>
          <w:rStyle w:val="Chard"/>
          <w:rtl/>
        </w:rPr>
        <w:t xml:space="preserve"> </w:t>
      </w:r>
      <w:r w:rsidRPr="000368F2">
        <w:rPr>
          <w:rStyle w:val="Chard"/>
          <w:rFonts w:hint="cs"/>
          <w:rtl/>
        </w:rPr>
        <w:t>ٱ</w:t>
      </w:r>
      <w:r w:rsidRPr="000368F2">
        <w:rPr>
          <w:rStyle w:val="Chard"/>
          <w:rFonts w:hint="eastAsia"/>
          <w:rtl/>
        </w:rPr>
        <w:t>ش</w:t>
      </w:r>
      <w:r w:rsidRPr="000368F2">
        <w:rPr>
          <w:rStyle w:val="Chard"/>
          <w:rFonts w:hint="cs"/>
          <w:rtl/>
        </w:rPr>
        <w:t>ۡ</w:t>
      </w:r>
      <w:r w:rsidRPr="000368F2">
        <w:rPr>
          <w:rStyle w:val="Chard"/>
          <w:rFonts w:hint="eastAsia"/>
          <w:rtl/>
        </w:rPr>
        <w:t>تَرَو</w:t>
      </w:r>
      <w:r w:rsidRPr="000368F2">
        <w:rPr>
          <w:rStyle w:val="Chard"/>
          <w:rFonts w:hint="cs"/>
          <w:rtl/>
        </w:rPr>
        <w:t>ۡ</w:t>
      </w:r>
      <w:r w:rsidRPr="000368F2">
        <w:rPr>
          <w:rStyle w:val="Chard"/>
          <w:rFonts w:hint="eastAsia"/>
          <w:rtl/>
        </w:rPr>
        <w:t>اْ</w:t>
      </w:r>
      <w:r w:rsidRPr="000368F2">
        <w:rPr>
          <w:rStyle w:val="Chard"/>
          <w:rtl/>
        </w:rPr>
        <w:t xml:space="preserve"> </w:t>
      </w:r>
      <w:r w:rsidRPr="000368F2">
        <w:rPr>
          <w:rStyle w:val="Chard"/>
          <w:rFonts w:hint="eastAsia"/>
          <w:rtl/>
        </w:rPr>
        <w:t>بِهِ</w:t>
      </w:r>
      <w:r w:rsidRPr="000368F2">
        <w:rPr>
          <w:rStyle w:val="Chard"/>
          <w:rFonts w:hint="cs"/>
          <w:rtl/>
        </w:rPr>
        <w:t>ۦٓ</w:t>
      </w:r>
      <w:r w:rsidRPr="000368F2">
        <w:rPr>
          <w:rStyle w:val="Chard"/>
          <w:rtl/>
        </w:rPr>
        <w:t xml:space="preserve"> </w:t>
      </w:r>
      <w:r w:rsidRPr="000368F2">
        <w:rPr>
          <w:rStyle w:val="Chard"/>
          <w:rFonts w:hint="eastAsia"/>
          <w:rtl/>
        </w:rPr>
        <w:t>أَنفُسَهُم</w:t>
      </w:r>
      <w:r w:rsidRPr="000368F2">
        <w:rPr>
          <w:rStyle w:val="Chard"/>
          <w:rFonts w:hint="cs"/>
          <w:rtl/>
        </w:rPr>
        <w:t>ۡ</w:t>
      </w:r>
      <w:r w:rsidRPr="000368F2">
        <w:rPr>
          <w:rStyle w:val="Chard"/>
          <w:rtl/>
        </w:rPr>
        <w:t xml:space="preserve"> </w:t>
      </w:r>
      <w:r w:rsidRPr="000368F2">
        <w:rPr>
          <w:rStyle w:val="Chard"/>
          <w:rFonts w:hint="eastAsia"/>
          <w:rtl/>
        </w:rPr>
        <w:t>أَن</w:t>
      </w:r>
      <w:r w:rsidRPr="000368F2">
        <w:rPr>
          <w:rStyle w:val="Chard"/>
          <w:rtl/>
        </w:rPr>
        <w:t xml:space="preserve"> </w:t>
      </w:r>
      <w:r w:rsidRPr="000368F2">
        <w:rPr>
          <w:rStyle w:val="Chard"/>
          <w:rFonts w:hint="eastAsia"/>
          <w:rtl/>
        </w:rPr>
        <w:t>يَك</w:t>
      </w:r>
      <w:r w:rsidRPr="000368F2">
        <w:rPr>
          <w:rStyle w:val="Chard"/>
          <w:rFonts w:hint="cs"/>
          <w:rtl/>
        </w:rPr>
        <w:t>ۡ</w:t>
      </w:r>
      <w:r w:rsidRPr="000368F2">
        <w:rPr>
          <w:rStyle w:val="Chard"/>
          <w:rFonts w:hint="eastAsia"/>
          <w:rtl/>
        </w:rPr>
        <w:t>فُرُواْ</w:t>
      </w:r>
      <w:r w:rsidRPr="000368F2">
        <w:rPr>
          <w:rStyle w:val="Chard"/>
          <w:rtl/>
        </w:rPr>
        <w:t xml:space="preserve"> </w:t>
      </w:r>
      <w:r w:rsidRPr="000368F2">
        <w:rPr>
          <w:rStyle w:val="Chard"/>
          <w:rFonts w:hint="eastAsia"/>
          <w:rtl/>
        </w:rPr>
        <w:t>بِمَا</w:t>
      </w:r>
      <w:r w:rsidRPr="000368F2">
        <w:rPr>
          <w:rStyle w:val="Chard"/>
          <w:rFonts w:hint="cs"/>
          <w:rtl/>
        </w:rPr>
        <w:t>ٓ</w:t>
      </w:r>
      <w:r w:rsidRPr="000368F2">
        <w:rPr>
          <w:rStyle w:val="Chard"/>
          <w:rtl/>
        </w:rPr>
        <w:t xml:space="preserve"> </w:t>
      </w:r>
      <w:r w:rsidRPr="000368F2">
        <w:rPr>
          <w:rStyle w:val="Chard"/>
          <w:rFonts w:hint="eastAsia"/>
          <w:rtl/>
        </w:rPr>
        <w:t>أَنزَلَ</w:t>
      </w:r>
      <w:r w:rsidRPr="000368F2">
        <w:rPr>
          <w:rStyle w:val="Chard"/>
          <w:rtl/>
        </w:rPr>
        <w:t xml:space="preserve"> </w:t>
      </w:r>
      <w:r w:rsidRPr="000368F2">
        <w:rPr>
          <w:rStyle w:val="Chard"/>
          <w:rFonts w:hint="cs"/>
          <w:rtl/>
        </w:rPr>
        <w:t>ٱ</w:t>
      </w:r>
      <w:r w:rsidRPr="000368F2">
        <w:rPr>
          <w:rStyle w:val="Chard"/>
          <w:rFonts w:hint="eastAsia"/>
          <w:rtl/>
        </w:rPr>
        <w:t>للَّهُ</w:t>
      </w:r>
      <w:r w:rsidRPr="000368F2">
        <w:rPr>
          <w:rStyle w:val="Chard"/>
          <w:rtl/>
        </w:rPr>
        <w:t xml:space="preserve"> </w:t>
      </w:r>
      <w:r w:rsidRPr="000368F2">
        <w:rPr>
          <w:rStyle w:val="Char1"/>
          <w:rFonts w:hint="cs"/>
          <w:rtl/>
        </w:rPr>
        <w:t xml:space="preserve">«فی علی» </w:t>
      </w:r>
      <w:r w:rsidRPr="000368F2">
        <w:rPr>
          <w:rStyle w:val="Chard"/>
          <w:rFonts w:hint="eastAsia"/>
          <w:rtl/>
        </w:rPr>
        <w:t>بَغ</w:t>
      </w:r>
      <w:r w:rsidRPr="000368F2">
        <w:rPr>
          <w:rStyle w:val="Chard"/>
          <w:rFonts w:hint="cs"/>
          <w:rtl/>
        </w:rPr>
        <w:t>ۡ</w:t>
      </w:r>
      <w:r w:rsidRPr="000368F2">
        <w:rPr>
          <w:rStyle w:val="Chard"/>
          <w:rFonts w:hint="eastAsia"/>
          <w:rtl/>
        </w:rPr>
        <w:t>يًا</w:t>
      </w:r>
      <w:r>
        <w:rPr>
          <w:rFonts w:ascii="HQPB2" w:hAnsi="HQPB2" w:cs="Traditional Arabic" w:hint="cs"/>
          <w:color w:val="000000"/>
          <w:rtl/>
        </w:rPr>
        <w:t>﴾</w:t>
      </w:r>
      <w:r w:rsidRPr="00836C53">
        <w:rPr>
          <w:rStyle w:val="Char4"/>
          <w:vertAlign w:val="superscript"/>
          <w:rtl/>
        </w:rPr>
        <w:footnoteReference w:id="111"/>
      </w:r>
      <w:r w:rsidRPr="00836C53">
        <w:rPr>
          <w:rStyle w:val="Char4"/>
          <w:rFonts w:hint="cs"/>
          <w:rtl/>
        </w:rPr>
        <w:t xml:space="preserve">. </w:t>
      </w:r>
    </w:p>
    <w:p w:rsidR="000368F2" w:rsidRPr="00844405" w:rsidRDefault="000368F2" w:rsidP="00844405">
      <w:pPr>
        <w:widowControl w:val="0"/>
        <w:numPr>
          <w:ilvl w:val="0"/>
          <w:numId w:val="34"/>
        </w:numPr>
        <w:ind w:left="680" w:hanging="340"/>
        <w:jc w:val="both"/>
        <w:rPr>
          <w:rFonts w:ascii="HQPB2" w:hAnsi="HQPB2" w:cs="B Lotus"/>
          <w:color w:val="000000"/>
          <w:spacing w:val="-4"/>
        </w:rPr>
      </w:pPr>
      <w:r w:rsidRPr="00844405">
        <w:rPr>
          <w:rStyle w:val="Char4"/>
          <w:rFonts w:hint="cs"/>
          <w:spacing w:val="-4"/>
          <w:rtl/>
        </w:rPr>
        <w:t>از محمد بن فضل از ابوالحسن ماضی روایت است که گوید: «درباره آیه:</w:t>
      </w:r>
      <w:r w:rsidRPr="00844405">
        <w:rPr>
          <w:rFonts w:ascii="HQPB2" w:hAnsi="HQPB2" w:cs="B Lotus" w:hint="cs"/>
          <w:color w:val="000000"/>
          <w:spacing w:val="-4"/>
          <w:rtl/>
        </w:rPr>
        <w:t xml:space="preserve"> </w:t>
      </w:r>
      <w:r w:rsidRPr="00844405">
        <w:rPr>
          <w:rFonts w:ascii="HQPB2" w:hAnsi="HQPB2" w:cs="Traditional Arabic" w:hint="cs"/>
          <w:color w:val="000000"/>
          <w:spacing w:val="-4"/>
          <w:rtl/>
        </w:rPr>
        <w:t>﴿</w:t>
      </w:r>
      <w:r w:rsidRPr="00844405">
        <w:rPr>
          <w:rStyle w:val="Chard"/>
          <w:rFonts w:hint="eastAsia"/>
          <w:spacing w:val="-4"/>
          <w:rtl/>
        </w:rPr>
        <w:t>يُرِيدُونَ</w:t>
      </w:r>
      <w:r w:rsidRPr="00844405">
        <w:rPr>
          <w:rStyle w:val="Chard"/>
          <w:spacing w:val="-4"/>
          <w:rtl/>
        </w:rPr>
        <w:t xml:space="preserve"> </w:t>
      </w:r>
      <w:r w:rsidRPr="00844405">
        <w:rPr>
          <w:rStyle w:val="Chard"/>
          <w:rFonts w:hint="eastAsia"/>
          <w:spacing w:val="-4"/>
          <w:rtl/>
        </w:rPr>
        <w:t>لِيُط</w:t>
      </w:r>
      <w:r w:rsidRPr="00844405">
        <w:rPr>
          <w:rStyle w:val="Chard"/>
          <w:rFonts w:hint="cs"/>
          <w:spacing w:val="-4"/>
          <w:rtl/>
        </w:rPr>
        <w:t>ۡ</w:t>
      </w:r>
      <w:r w:rsidRPr="00844405">
        <w:rPr>
          <w:rStyle w:val="Chard"/>
          <w:rFonts w:hint="eastAsia"/>
          <w:spacing w:val="-4"/>
          <w:rtl/>
        </w:rPr>
        <w:t>فِ‍</w:t>
      </w:r>
      <w:r w:rsidRPr="00844405">
        <w:rPr>
          <w:rStyle w:val="Chard"/>
          <w:rFonts w:hint="cs"/>
          <w:spacing w:val="-4"/>
          <w:rtl/>
        </w:rPr>
        <w:t>ٔ</w:t>
      </w:r>
      <w:r w:rsidRPr="00844405">
        <w:rPr>
          <w:rStyle w:val="Chard"/>
          <w:rFonts w:hint="eastAsia"/>
          <w:spacing w:val="-4"/>
          <w:rtl/>
        </w:rPr>
        <w:t>ُواْ</w:t>
      </w:r>
      <w:r w:rsidRPr="00844405">
        <w:rPr>
          <w:rStyle w:val="Chard"/>
          <w:spacing w:val="-4"/>
          <w:rtl/>
        </w:rPr>
        <w:t xml:space="preserve"> </w:t>
      </w:r>
      <w:r w:rsidRPr="00844405">
        <w:rPr>
          <w:rStyle w:val="Chard"/>
          <w:rFonts w:hint="eastAsia"/>
          <w:spacing w:val="-4"/>
          <w:rtl/>
        </w:rPr>
        <w:t>نُورَ</w:t>
      </w:r>
      <w:r w:rsidRPr="00844405">
        <w:rPr>
          <w:rStyle w:val="Chard"/>
          <w:spacing w:val="-4"/>
          <w:rtl/>
        </w:rPr>
        <w:t xml:space="preserve"> </w:t>
      </w:r>
      <w:r w:rsidRPr="00844405">
        <w:rPr>
          <w:rStyle w:val="Chard"/>
          <w:rFonts w:hint="cs"/>
          <w:spacing w:val="-4"/>
          <w:rtl/>
        </w:rPr>
        <w:t>ٱ</w:t>
      </w:r>
      <w:r w:rsidRPr="00844405">
        <w:rPr>
          <w:rStyle w:val="Chard"/>
          <w:rFonts w:hint="eastAsia"/>
          <w:spacing w:val="-4"/>
          <w:rtl/>
        </w:rPr>
        <w:t>للَّهِ</w:t>
      </w:r>
      <w:r w:rsidRPr="00844405">
        <w:rPr>
          <w:rStyle w:val="Chard"/>
          <w:spacing w:val="-4"/>
          <w:rtl/>
        </w:rPr>
        <w:t xml:space="preserve"> </w:t>
      </w:r>
      <w:r w:rsidRPr="00844405">
        <w:rPr>
          <w:rStyle w:val="Chard"/>
          <w:rFonts w:hint="eastAsia"/>
          <w:spacing w:val="-4"/>
          <w:rtl/>
        </w:rPr>
        <w:t>بِأَف</w:t>
      </w:r>
      <w:r w:rsidRPr="00844405">
        <w:rPr>
          <w:rStyle w:val="Chard"/>
          <w:rFonts w:hint="cs"/>
          <w:spacing w:val="-4"/>
          <w:rtl/>
        </w:rPr>
        <w:t>ۡ</w:t>
      </w:r>
      <w:r w:rsidRPr="00844405">
        <w:rPr>
          <w:rStyle w:val="Chard"/>
          <w:rFonts w:hint="eastAsia"/>
          <w:spacing w:val="-4"/>
          <w:rtl/>
        </w:rPr>
        <w:t>وَ</w:t>
      </w:r>
      <w:r w:rsidRPr="00844405">
        <w:rPr>
          <w:rStyle w:val="Chard"/>
          <w:rFonts w:hint="cs"/>
          <w:spacing w:val="-4"/>
          <w:rtl/>
        </w:rPr>
        <w:t>ٰ</w:t>
      </w:r>
      <w:r w:rsidRPr="00844405">
        <w:rPr>
          <w:rStyle w:val="Chard"/>
          <w:rFonts w:hint="eastAsia"/>
          <w:spacing w:val="-4"/>
          <w:rtl/>
        </w:rPr>
        <w:t>هِهِم</w:t>
      </w:r>
      <w:r w:rsidRPr="00844405">
        <w:rPr>
          <w:rStyle w:val="Chard"/>
          <w:rFonts w:hint="cs"/>
          <w:spacing w:val="-4"/>
          <w:rtl/>
        </w:rPr>
        <w:t>ۡ</w:t>
      </w:r>
      <w:r w:rsidRPr="00844405">
        <w:rPr>
          <w:rFonts w:ascii="HQPB2" w:hAnsi="HQPB2" w:cs="Traditional Arabic" w:hint="cs"/>
          <w:color w:val="000000"/>
          <w:spacing w:val="-4"/>
          <w:rtl/>
        </w:rPr>
        <w:t>﴾</w:t>
      </w:r>
      <w:r w:rsidRPr="00844405">
        <w:rPr>
          <w:rFonts w:ascii="HQPB2" w:hAnsi="HQPB2" w:cs="B Lotus" w:hint="cs"/>
          <w:color w:val="000000"/>
          <w:spacing w:val="-4"/>
          <w:rtl/>
        </w:rPr>
        <w:t xml:space="preserve"> </w:t>
      </w:r>
      <w:r w:rsidRPr="00844405">
        <w:rPr>
          <w:rStyle w:val="Char6"/>
          <w:rFonts w:hint="cs"/>
          <w:spacing w:val="-4"/>
          <w:rtl/>
        </w:rPr>
        <w:t>[الصف: 8]</w:t>
      </w:r>
      <w:r w:rsidRPr="00844405">
        <w:rPr>
          <w:rStyle w:val="Char4"/>
          <w:spacing w:val="-4"/>
          <w:vertAlign w:val="superscript"/>
          <w:rtl/>
        </w:rPr>
        <w:footnoteReference w:id="112"/>
      </w:r>
      <w:r w:rsidRPr="00844405">
        <w:rPr>
          <w:rStyle w:val="Char4"/>
          <w:rFonts w:hint="cs"/>
          <w:spacing w:val="-4"/>
          <w:rtl/>
        </w:rPr>
        <w:t xml:space="preserve">. از او سؤال کردم، در جواب گفت: </w:t>
      </w:r>
      <w:r w:rsidRPr="00844405">
        <w:rPr>
          <w:rFonts w:ascii="HQPB2" w:hAnsi="HQPB2" w:cs="Traditional Arabic" w:hint="cs"/>
          <w:color w:val="000000"/>
          <w:spacing w:val="-4"/>
          <w:rtl/>
        </w:rPr>
        <w:t>«</w:t>
      </w:r>
      <w:r w:rsidRPr="00844405">
        <w:rPr>
          <w:rStyle w:val="Char1"/>
          <w:rFonts w:hint="cs"/>
          <w:spacing w:val="-4"/>
          <w:rtl/>
        </w:rPr>
        <w:t>(یریدون لیطفئوا ولایة أمیر الـمؤمنین بأفواههم..) (والله مُتمُّ نُورهِ) ولایة القائم (ولو کره الکافرون) بولایة علی</w:t>
      </w:r>
      <w:r w:rsidRPr="00844405">
        <w:rPr>
          <w:rFonts w:ascii="HQPB2" w:hAnsi="HQPB2" w:cs="Traditional Arabic" w:hint="cs"/>
          <w:color w:val="000000"/>
          <w:spacing w:val="-4"/>
          <w:rtl/>
        </w:rPr>
        <w:t>»</w:t>
      </w:r>
      <w:r w:rsidRPr="00844405">
        <w:rPr>
          <w:rFonts w:ascii="HQPB2" w:hAnsi="HQPB2" w:cs="B Lotus" w:hint="cs"/>
          <w:color w:val="000000"/>
          <w:spacing w:val="-4"/>
          <w:rtl/>
        </w:rPr>
        <w:t xml:space="preserve"> </w:t>
      </w:r>
      <w:r w:rsidRPr="00844405">
        <w:rPr>
          <w:rFonts w:ascii="HQPB2" w:hAnsi="HQPB2" w:cs="Traditional Arabic" w:hint="cs"/>
          <w:color w:val="000000"/>
          <w:spacing w:val="-4"/>
          <w:sz w:val="26"/>
          <w:szCs w:val="26"/>
          <w:rtl/>
        </w:rPr>
        <w:t>«</w:t>
      </w:r>
      <w:r w:rsidRPr="00844405">
        <w:rPr>
          <w:rStyle w:val="Char4"/>
          <w:rFonts w:hint="cs"/>
          <w:spacing w:val="-4"/>
          <w:rtl/>
        </w:rPr>
        <w:t>می‏خواهند ولایت امیر المؤمنین علی</w:t>
      </w:r>
      <w:r w:rsidRPr="00844405">
        <w:rPr>
          <w:rStyle w:val="Char4"/>
          <w:rFonts w:hint="cs"/>
          <w:spacing w:val="-4"/>
        </w:rPr>
        <w:sym w:font="AGA Arabesque" w:char="F075"/>
      </w:r>
      <w:r w:rsidRPr="00844405">
        <w:rPr>
          <w:rStyle w:val="Char4"/>
          <w:rFonts w:hint="cs"/>
          <w:spacing w:val="-4"/>
          <w:rtl/>
        </w:rPr>
        <w:t xml:space="preserve"> را با دهان</w:t>
      </w:r>
      <w:r w:rsidRPr="00844405">
        <w:rPr>
          <w:rStyle w:val="Char4"/>
          <w:rFonts w:hint="eastAsia"/>
          <w:spacing w:val="-4"/>
          <w:rtl/>
        </w:rPr>
        <w:t>‌</w:t>
      </w:r>
      <w:r w:rsidRPr="00844405">
        <w:rPr>
          <w:rStyle w:val="Char4"/>
          <w:rFonts w:hint="cs"/>
          <w:spacing w:val="-4"/>
          <w:rtl/>
        </w:rPr>
        <w:t>هایشان خاموش گردانند، ولی خدا با ولایت قائم (مهدی) نور خود را کامل می‏گرداند، هر چند که کافران ولایت علی را دوست نداشته باشند</w:t>
      </w:r>
      <w:r w:rsidRPr="00844405">
        <w:rPr>
          <w:rFonts w:ascii="HQPB2" w:hAnsi="HQPB2" w:cs="Traditional Arabic" w:hint="cs"/>
          <w:color w:val="000000"/>
          <w:spacing w:val="-4"/>
          <w:sz w:val="26"/>
          <w:szCs w:val="26"/>
          <w:rtl/>
        </w:rPr>
        <w:t>»</w:t>
      </w:r>
      <w:r w:rsidRPr="00844405">
        <w:rPr>
          <w:rStyle w:val="Char8"/>
          <w:rFonts w:hint="cs"/>
          <w:spacing w:val="-4"/>
          <w:rtl/>
        </w:rPr>
        <w:t xml:space="preserve">. </w:t>
      </w:r>
      <w:r w:rsidRPr="00844405">
        <w:rPr>
          <w:rStyle w:val="Char4"/>
          <w:rFonts w:hint="cs"/>
          <w:spacing w:val="-4"/>
          <w:rtl/>
        </w:rPr>
        <w:t>گفتم: مگر این هم جزو آیه است؟ گفت: بله، این عبارت (بولایة علی) جزو آیه است و عبارات دیگر تفسیر آیه است.</w:t>
      </w:r>
    </w:p>
    <w:p w:rsidR="000368F2" w:rsidRPr="007728A4" w:rsidRDefault="000368F2" w:rsidP="00844405">
      <w:pPr>
        <w:widowControl w:val="0"/>
        <w:ind w:firstLine="340"/>
        <w:jc w:val="both"/>
        <w:rPr>
          <w:rFonts w:ascii="HQPB2" w:hAnsi="HQPB2" w:cs="B Lotus"/>
          <w:color w:val="000000"/>
          <w:szCs w:val="24"/>
          <w:rtl/>
        </w:rPr>
      </w:pPr>
      <w:r w:rsidRPr="00836C53">
        <w:rPr>
          <w:rStyle w:val="Char4"/>
          <w:rFonts w:hint="cs"/>
          <w:rtl/>
        </w:rPr>
        <w:t>گفتم: آیه</w:t>
      </w:r>
      <w:r>
        <w:rPr>
          <w:rFonts w:ascii="HQPB2" w:hAnsi="HQPB2" w:cs="B Lotus" w:hint="cs"/>
          <w:color w:val="000000"/>
          <w:rtl/>
          <w:lang w:bidi="fa-IR"/>
        </w:rPr>
        <w:t xml:space="preserve"> </w:t>
      </w:r>
      <w:r>
        <w:rPr>
          <w:rFonts w:ascii="HQPB2" w:hAnsi="HQPB2" w:cs="Traditional Arabic" w:hint="cs"/>
          <w:color w:val="000000"/>
          <w:rtl/>
          <w:lang w:bidi="fa-IR"/>
        </w:rPr>
        <w:t>﴿</w:t>
      </w:r>
      <w:r w:rsidRPr="000368F2">
        <w:rPr>
          <w:rStyle w:val="Chard"/>
          <w:rFonts w:hint="eastAsia"/>
          <w:rtl/>
        </w:rPr>
        <w:t>ذَ</w:t>
      </w:r>
      <w:r w:rsidRPr="000368F2">
        <w:rPr>
          <w:rStyle w:val="Chard"/>
          <w:rFonts w:hint="cs"/>
          <w:rtl/>
        </w:rPr>
        <w:t>ٰ</w:t>
      </w:r>
      <w:r w:rsidRPr="000368F2">
        <w:rPr>
          <w:rStyle w:val="Chard"/>
          <w:rFonts w:hint="eastAsia"/>
          <w:rtl/>
        </w:rPr>
        <w:t>لِكَ</w:t>
      </w:r>
      <w:r w:rsidRPr="000368F2">
        <w:rPr>
          <w:rStyle w:val="Chard"/>
          <w:rtl/>
        </w:rPr>
        <w:t xml:space="preserve"> </w:t>
      </w:r>
      <w:r w:rsidRPr="000368F2">
        <w:rPr>
          <w:rStyle w:val="Chard"/>
          <w:rFonts w:hint="eastAsia"/>
          <w:rtl/>
        </w:rPr>
        <w:t>بِأَنَّهُم</w:t>
      </w:r>
      <w:r w:rsidRPr="000368F2">
        <w:rPr>
          <w:rStyle w:val="Chard"/>
          <w:rFonts w:hint="cs"/>
          <w:rtl/>
        </w:rPr>
        <w:t>ۡ</w:t>
      </w:r>
      <w:r w:rsidRPr="000368F2">
        <w:rPr>
          <w:rStyle w:val="Chard"/>
          <w:rtl/>
        </w:rPr>
        <w:t xml:space="preserve"> </w:t>
      </w:r>
      <w:r w:rsidRPr="000368F2">
        <w:rPr>
          <w:rStyle w:val="Chard"/>
          <w:rFonts w:hint="eastAsia"/>
          <w:rtl/>
        </w:rPr>
        <w:t>ءَامَنُواْ</w:t>
      </w:r>
      <w:r w:rsidRPr="000368F2">
        <w:rPr>
          <w:rStyle w:val="Chard"/>
          <w:rtl/>
        </w:rPr>
        <w:t xml:space="preserve"> </w:t>
      </w:r>
      <w:r w:rsidRPr="000368F2">
        <w:rPr>
          <w:rStyle w:val="Chard"/>
          <w:rFonts w:hint="eastAsia"/>
          <w:rtl/>
        </w:rPr>
        <w:t>ثُمَّ</w:t>
      </w:r>
      <w:r w:rsidRPr="000368F2">
        <w:rPr>
          <w:rStyle w:val="Chard"/>
          <w:rtl/>
        </w:rPr>
        <w:t xml:space="preserve"> </w:t>
      </w:r>
      <w:r w:rsidRPr="000368F2">
        <w:rPr>
          <w:rStyle w:val="Chard"/>
          <w:rFonts w:hint="eastAsia"/>
          <w:rtl/>
        </w:rPr>
        <w:t>كَفَرُواْ</w:t>
      </w:r>
      <w:r>
        <w:rPr>
          <w:rFonts w:ascii="HQPB2" w:hAnsi="HQPB2" w:cs="Traditional Arabic" w:hint="cs"/>
          <w:color w:val="000000"/>
          <w:rtl/>
          <w:lang w:bidi="fa-IR"/>
        </w:rPr>
        <w:t>﴾</w:t>
      </w:r>
      <w:r w:rsidRPr="00836C53">
        <w:rPr>
          <w:rStyle w:val="Char6"/>
          <w:rFonts w:hint="cs"/>
          <w:rtl/>
        </w:rPr>
        <w:t xml:space="preserve"> [المنافقون: 3]. </w:t>
      </w:r>
      <w:r w:rsidRPr="00836C53">
        <w:rPr>
          <w:rStyle w:val="Char4"/>
          <w:rFonts w:hint="cs"/>
          <w:rtl/>
        </w:rPr>
        <w:t>یعنی چه؟ گفت: همانا خداوند متعال کسی را که از پیامبر</w:t>
      </w:r>
      <w:r w:rsidR="00836C53">
        <w:rPr>
          <w:rStyle w:val="Char4"/>
          <w:rFonts w:hint="cs"/>
          <w:rtl/>
        </w:rPr>
        <w:t xml:space="preserve"> </w:t>
      </w:r>
      <w:r w:rsidRPr="00635BC5">
        <w:rPr>
          <w:rFonts w:ascii="HQPB2" w:hAnsi="HQPB2" w:cs="CTraditional Arabic" w:hint="cs"/>
          <w:color w:val="000000"/>
          <w:sz w:val="30"/>
          <w:rtl/>
          <w:lang w:bidi="fa-IR"/>
        </w:rPr>
        <w:t>ص</w:t>
      </w:r>
      <w:r w:rsidRPr="007728A4">
        <w:rPr>
          <w:rFonts w:ascii="HQPB2" w:hAnsi="HQPB2" w:cs="B Lotus" w:hint="cs"/>
          <w:color w:val="000000"/>
          <w:rtl/>
          <w:lang w:bidi="fa-IR"/>
        </w:rPr>
        <w:t xml:space="preserve"> </w:t>
      </w:r>
      <w:r w:rsidRPr="00836C53">
        <w:rPr>
          <w:rStyle w:val="Char4"/>
          <w:rFonts w:hint="cs"/>
          <w:rtl/>
        </w:rPr>
        <w:t>در زمینه وصی خود (حضرت علی به عنوان جانشین او) تبعیت نکند، منافقین نام نهاده است، و هر کس امامت او را انکار نماید همانند کسی قرار داده که نبوت محمد را انکار نماید، و قرآن را نازل کرده و فرمود: یا محمد</w:t>
      </w:r>
      <w:r>
        <w:rPr>
          <w:rFonts w:ascii="HQPB2" w:hAnsi="HQPB2" w:cs="B Lotus" w:hint="cs"/>
          <w:color w:val="000000"/>
          <w:rtl/>
          <w:lang w:bidi="fa-IR"/>
        </w:rPr>
        <w:t xml:space="preserve"> </w:t>
      </w:r>
      <w:r>
        <w:rPr>
          <w:rFonts w:ascii="HQPB2" w:hAnsi="HQPB2" w:cs="Traditional Arabic" w:hint="cs"/>
          <w:color w:val="000000"/>
          <w:rtl/>
          <w:lang w:bidi="fa-IR"/>
        </w:rPr>
        <w:t>﴿</w:t>
      </w:r>
      <w:r w:rsidRPr="000368F2">
        <w:rPr>
          <w:rStyle w:val="Chard"/>
          <w:rFonts w:hint="eastAsia"/>
          <w:rtl/>
        </w:rPr>
        <w:t>إِذَا</w:t>
      </w:r>
      <w:r w:rsidRPr="000368F2">
        <w:rPr>
          <w:rStyle w:val="Chard"/>
          <w:rtl/>
        </w:rPr>
        <w:t xml:space="preserve"> </w:t>
      </w:r>
      <w:r w:rsidRPr="000368F2">
        <w:rPr>
          <w:rStyle w:val="Chard"/>
          <w:rFonts w:hint="eastAsia"/>
          <w:rtl/>
        </w:rPr>
        <w:t>جَا</w:t>
      </w:r>
      <w:r w:rsidRPr="000368F2">
        <w:rPr>
          <w:rStyle w:val="Chard"/>
          <w:rFonts w:hint="cs"/>
          <w:rtl/>
        </w:rPr>
        <w:t>ٓ</w:t>
      </w:r>
      <w:r w:rsidRPr="000368F2">
        <w:rPr>
          <w:rStyle w:val="Chard"/>
          <w:rFonts w:hint="eastAsia"/>
          <w:rtl/>
        </w:rPr>
        <w:t>ءَكَ</w:t>
      </w:r>
      <w:r w:rsidRPr="000368F2">
        <w:rPr>
          <w:rStyle w:val="Chard"/>
          <w:rtl/>
        </w:rPr>
        <w:t xml:space="preserve"> </w:t>
      </w:r>
      <w:r w:rsidRPr="000368F2">
        <w:rPr>
          <w:rStyle w:val="Chard"/>
          <w:rFonts w:hint="cs"/>
          <w:rtl/>
        </w:rPr>
        <w:t>ٱ</w:t>
      </w:r>
      <w:r w:rsidRPr="000368F2">
        <w:rPr>
          <w:rStyle w:val="Chard"/>
          <w:rFonts w:hint="eastAsia"/>
          <w:rtl/>
        </w:rPr>
        <w:t>ل</w:t>
      </w:r>
      <w:r w:rsidRPr="000368F2">
        <w:rPr>
          <w:rStyle w:val="Chard"/>
          <w:rFonts w:hint="cs"/>
          <w:rtl/>
        </w:rPr>
        <w:t>ۡ</w:t>
      </w:r>
      <w:r w:rsidRPr="000368F2">
        <w:rPr>
          <w:rStyle w:val="Chard"/>
          <w:rFonts w:hint="eastAsia"/>
          <w:rtl/>
        </w:rPr>
        <w:t>مُنَ</w:t>
      </w:r>
      <w:r w:rsidRPr="000368F2">
        <w:rPr>
          <w:rStyle w:val="Chard"/>
          <w:rFonts w:hint="cs"/>
          <w:rtl/>
        </w:rPr>
        <w:t>ٰ</w:t>
      </w:r>
      <w:r w:rsidRPr="000368F2">
        <w:rPr>
          <w:rStyle w:val="Chard"/>
          <w:rFonts w:hint="eastAsia"/>
          <w:rtl/>
        </w:rPr>
        <w:t>فِقُونَ</w:t>
      </w:r>
      <w:r w:rsidRPr="000368F2">
        <w:rPr>
          <w:rStyle w:val="Chard"/>
          <w:rFonts w:hint="cs"/>
          <w:rtl/>
        </w:rPr>
        <w:t xml:space="preserve"> </w:t>
      </w:r>
      <w:r w:rsidRPr="000368F2">
        <w:rPr>
          <w:rStyle w:val="Char1"/>
          <w:rFonts w:hint="cs"/>
          <w:rtl/>
        </w:rPr>
        <w:t>«بولایة علی»</w:t>
      </w:r>
      <w:r w:rsidRPr="000368F2">
        <w:rPr>
          <w:rStyle w:val="Chard"/>
          <w:rtl/>
        </w:rPr>
        <w:t xml:space="preserve"> </w:t>
      </w:r>
      <w:r w:rsidRPr="000368F2">
        <w:rPr>
          <w:rStyle w:val="Chard"/>
          <w:rFonts w:hint="eastAsia"/>
          <w:rtl/>
        </w:rPr>
        <w:t>قَالُواْ</w:t>
      </w:r>
      <w:r w:rsidRPr="000368F2">
        <w:rPr>
          <w:rStyle w:val="Chard"/>
          <w:rtl/>
        </w:rPr>
        <w:t xml:space="preserve"> </w:t>
      </w:r>
      <w:r w:rsidRPr="000368F2">
        <w:rPr>
          <w:rStyle w:val="Chard"/>
          <w:rFonts w:hint="eastAsia"/>
          <w:rtl/>
        </w:rPr>
        <w:t>نَش</w:t>
      </w:r>
      <w:r w:rsidRPr="000368F2">
        <w:rPr>
          <w:rStyle w:val="Chard"/>
          <w:rFonts w:hint="cs"/>
          <w:rtl/>
        </w:rPr>
        <w:t>ۡ</w:t>
      </w:r>
      <w:r w:rsidRPr="000368F2">
        <w:rPr>
          <w:rStyle w:val="Chard"/>
          <w:rFonts w:hint="eastAsia"/>
          <w:rtl/>
        </w:rPr>
        <w:t>هَدُ</w:t>
      </w:r>
      <w:r w:rsidRPr="000368F2">
        <w:rPr>
          <w:rStyle w:val="Chard"/>
          <w:rtl/>
        </w:rPr>
        <w:t xml:space="preserve"> </w:t>
      </w:r>
      <w:r w:rsidRPr="000368F2">
        <w:rPr>
          <w:rStyle w:val="Chard"/>
          <w:rFonts w:hint="eastAsia"/>
          <w:rtl/>
        </w:rPr>
        <w:t>إِنَّكَ</w:t>
      </w:r>
      <w:r w:rsidRPr="000368F2">
        <w:rPr>
          <w:rStyle w:val="Chard"/>
          <w:rtl/>
        </w:rPr>
        <w:t xml:space="preserve"> </w:t>
      </w:r>
      <w:r w:rsidRPr="000368F2">
        <w:rPr>
          <w:rStyle w:val="Chard"/>
          <w:rFonts w:hint="eastAsia"/>
          <w:rtl/>
        </w:rPr>
        <w:t>لَرَسُولُ</w:t>
      </w:r>
      <w:r w:rsidRPr="000368F2">
        <w:rPr>
          <w:rStyle w:val="Chard"/>
          <w:rtl/>
        </w:rPr>
        <w:t xml:space="preserve"> </w:t>
      </w:r>
      <w:r w:rsidRPr="000368F2">
        <w:rPr>
          <w:rStyle w:val="Chard"/>
          <w:rFonts w:hint="cs"/>
          <w:rtl/>
        </w:rPr>
        <w:t>ٱ</w:t>
      </w:r>
      <w:r w:rsidRPr="000368F2">
        <w:rPr>
          <w:rStyle w:val="Chard"/>
          <w:rFonts w:hint="eastAsia"/>
          <w:rtl/>
        </w:rPr>
        <w:t>للَّهِ</w:t>
      </w:r>
      <w:r w:rsidRPr="000368F2">
        <w:rPr>
          <w:rStyle w:val="Chard"/>
          <w:rFonts w:hint="cs"/>
          <w:rtl/>
        </w:rPr>
        <w:t>ۗ</w:t>
      </w:r>
      <w:r w:rsidRPr="000368F2">
        <w:rPr>
          <w:rStyle w:val="Chard"/>
          <w:rtl/>
        </w:rPr>
        <w:t xml:space="preserve"> </w:t>
      </w:r>
      <w:r w:rsidRPr="000368F2">
        <w:rPr>
          <w:rStyle w:val="Chard"/>
          <w:rFonts w:hint="eastAsia"/>
          <w:rtl/>
        </w:rPr>
        <w:t>وَ</w:t>
      </w:r>
      <w:r w:rsidRPr="000368F2">
        <w:rPr>
          <w:rStyle w:val="Chard"/>
          <w:rFonts w:hint="cs"/>
          <w:rtl/>
        </w:rPr>
        <w:t>ٱ</w:t>
      </w:r>
      <w:r w:rsidRPr="000368F2">
        <w:rPr>
          <w:rStyle w:val="Chard"/>
          <w:rFonts w:hint="eastAsia"/>
          <w:rtl/>
        </w:rPr>
        <w:t>للَّهُ</w:t>
      </w:r>
      <w:r w:rsidRPr="000368F2">
        <w:rPr>
          <w:rStyle w:val="Chard"/>
          <w:rtl/>
        </w:rPr>
        <w:t xml:space="preserve"> </w:t>
      </w:r>
      <w:r w:rsidRPr="000368F2">
        <w:rPr>
          <w:rStyle w:val="Chard"/>
          <w:rFonts w:hint="eastAsia"/>
          <w:rtl/>
        </w:rPr>
        <w:t>يَع</w:t>
      </w:r>
      <w:r w:rsidRPr="000368F2">
        <w:rPr>
          <w:rStyle w:val="Chard"/>
          <w:rFonts w:hint="cs"/>
          <w:rtl/>
        </w:rPr>
        <w:t>ۡ</w:t>
      </w:r>
      <w:r w:rsidRPr="000368F2">
        <w:rPr>
          <w:rStyle w:val="Chard"/>
          <w:rFonts w:hint="eastAsia"/>
          <w:rtl/>
        </w:rPr>
        <w:t>لَمُ</w:t>
      </w:r>
      <w:r w:rsidRPr="000368F2">
        <w:rPr>
          <w:rStyle w:val="Chard"/>
          <w:rtl/>
        </w:rPr>
        <w:t xml:space="preserve"> </w:t>
      </w:r>
      <w:r w:rsidRPr="000368F2">
        <w:rPr>
          <w:rStyle w:val="Chard"/>
          <w:rFonts w:hint="eastAsia"/>
          <w:rtl/>
        </w:rPr>
        <w:t>إِنَّكَ</w:t>
      </w:r>
      <w:r w:rsidRPr="000368F2">
        <w:rPr>
          <w:rStyle w:val="Chard"/>
          <w:rtl/>
        </w:rPr>
        <w:t xml:space="preserve"> </w:t>
      </w:r>
      <w:r w:rsidRPr="000368F2">
        <w:rPr>
          <w:rStyle w:val="Chard"/>
          <w:rFonts w:hint="eastAsia"/>
          <w:rtl/>
        </w:rPr>
        <w:t>لَرَسُولُهُ</w:t>
      </w:r>
      <w:r w:rsidRPr="000368F2">
        <w:rPr>
          <w:rStyle w:val="Chard"/>
          <w:rFonts w:hint="cs"/>
          <w:rtl/>
        </w:rPr>
        <w:t>ۥ</w:t>
      </w:r>
      <w:r w:rsidRPr="000368F2">
        <w:rPr>
          <w:rStyle w:val="Chard"/>
          <w:rtl/>
        </w:rPr>
        <w:t xml:space="preserve"> </w:t>
      </w:r>
      <w:r w:rsidRPr="000368F2">
        <w:rPr>
          <w:rStyle w:val="Chard"/>
          <w:rFonts w:hint="eastAsia"/>
          <w:rtl/>
        </w:rPr>
        <w:t>وَ</w:t>
      </w:r>
      <w:r w:rsidRPr="000368F2">
        <w:rPr>
          <w:rStyle w:val="Chard"/>
          <w:rFonts w:hint="cs"/>
          <w:rtl/>
        </w:rPr>
        <w:t>ٱ</w:t>
      </w:r>
      <w:r w:rsidRPr="000368F2">
        <w:rPr>
          <w:rStyle w:val="Chard"/>
          <w:rFonts w:hint="eastAsia"/>
          <w:rtl/>
        </w:rPr>
        <w:t>للَّهُ</w:t>
      </w:r>
      <w:r w:rsidRPr="000368F2">
        <w:rPr>
          <w:rStyle w:val="Chard"/>
          <w:rtl/>
        </w:rPr>
        <w:t xml:space="preserve"> </w:t>
      </w:r>
      <w:r w:rsidRPr="000368F2">
        <w:rPr>
          <w:rStyle w:val="Chard"/>
          <w:rFonts w:hint="eastAsia"/>
          <w:rtl/>
        </w:rPr>
        <w:t>يَش</w:t>
      </w:r>
      <w:r w:rsidRPr="000368F2">
        <w:rPr>
          <w:rStyle w:val="Chard"/>
          <w:rFonts w:hint="cs"/>
          <w:rtl/>
        </w:rPr>
        <w:t>ۡ</w:t>
      </w:r>
      <w:r w:rsidRPr="000368F2">
        <w:rPr>
          <w:rStyle w:val="Chard"/>
          <w:rFonts w:hint="eastAsia"/>
          <w:rtl/>
        </w:rPr>
        <w:t>هَدُ</w:t>
      </w:r>
      <w:r w:rsidRPr="000368F2">
        <w:rPr>
          <w:rStyle w:val="Chard"/>
          <w:rtl/>
        </w:rPr>
        <w:t xml:space="preserve"> </w:t>
      </w:r>
      <w:r w:rsidRPr="000368F2">
        <w:rPr>
          <w:rStyle w:val="Chard"/>
          <w:rFonts w:hint="eastAsia"/>
          <w:rtl/>
        </w:rPr>
        <w:t>إِنَّ</w:t>
      </w:r>
      <w:r w:rsidRPr="000368F2">
        <w:rPr>
          <w:rStyle w:val="Chard"/>
          <w:rtl/>
        </w:rPr>
        <w:t xml:space="preserve"> </w:t>
      </w:r>
      <w:r w:rsidRPr="000368F2">
        <w:rPr>
          <w:rStyle w:val="Chard"/>
          <w:rFonts w:hint="cs"/>
          <w:rtl/>
        </w:rPr>
        <w:t>ٱ</w:t>
      </w:r>
      <w:r w:rsidRPr="000368F2">
        <w:rPr>
          <w:rStyle w:val="Chard"/>
          <w:rFonts w:hint="eastAsia"/>
          <w:rtl/>
        </w:rPr>
        <w:t>ل</w:t>
      </w:r>
      <w:r w:rsidRPr="000368F2">
        <w:rPr>
          <w:rStyle w:val="Chard"/>
          <w:rFonts w:hint="cs"/>
          <w:rtl/>
        </w:rPr>
        <w:t>ۡ</w:t>
      </w:r>
      <w:r w:rsidRPr="000368F2">
        <w:rPr>
          <w:rStyle w:val="Chard"/>
          <w:rFonts w:hint="eastAsia"/>
          <w:rtl/>
        </w:rPr>
        <w:t>مُنَ</w:t>
      </w:r>
      <w:r w:rsidRPr="000368F2">
        <w:rPr>
          <w:rStyle w:val="Chard"/>
          <w:rFonts w:hint="cs"/>
          <w:rtl/>
        </w:rPr>
        <w:t>ٰ</w:t>
      </w:r>
      <w:r w:rsidRPr="000368F2">
        <w:rPr>
          <w:rStyle w:val="Chard"/>
          <w:rFonts w:hint="eastAsia"/>
          <w:rtl/>
        </w:rPr>
        <w:t>فِقِينَ</w:t>
      </w:r>
      <w:r w:rsidRPr="000368F2">
        <w:rPr>
          <w:rStyle w:val="Chard"/>
          <w:rFonts w:hint="cs"/>
          <w:rtl/>
        </w:rPr>
        <w:t xml:space="preserve"> </w:t>
      </w:r>
      <w:r w:rsidRPr="000368F2">
        <w:rPr>
          <w:rStyle w:val="Char1"/>
          <w:rFonts w:hint="cs"/>
          <w:rtl/>
        </w:rPr>
        <w:t>«بولایة علی»</w:t>
      </w:r>
      <w:r w:rsidRPr="000368F2">
        <w:rPr>
          <w:rStyle w:val="Chard"/>
          <w:rtl/>
        </w:rPr>
        <w:t xml:space="preserve"> </w:t>
      </w:r>
      <w:r w:rsidRPr="000368F2">
        <w:rPr>
          <w:rStyle w:val="Chard"/>
          <w:rFonts w:hint="eastAsia"/>
          <w:rtl/>
        </w:rPr>
        <w:t>لَكَ</w:t>
      </w:r>
      <w:r w:rsidRPr="000368F2">
        <w:rPr>
          <w:rStyle w:val="Chard"/>
          <w:rFonts w:hint="cs"/>
          <w:rtl/>
        </w:rPr>
        <w:t>ٰ</w:t>
      </w:r>
      <w:r w:rsidRPr="000368F2">
        <w:rPr>
          <w:rStyle w:val="Chard"/>
          <w:rFonts w:hint="eastAsia"/>
          <w:rtl/>
        </w:rPr>
        <w:t>ذِبُونَ</w:t>
      </w:r>
      <w:r w:rsidRPr="000368F2">
        <w:rPr>
          <w:rStyle w:val="Chard"/>
          <w:rtl/>
        </w:rPr>
        <w:t xml:space="preserve"> </w:t>
      </w:r>
      <w:r w:rsidRPr="000368F2">
        <w:rPr>
          <w:rStyle w:val="Chard"/>
          <w:rFonts w:hint="cs"/>
          <w:rtl/>
        </w:rPr>
        <w:t>١</w:t>
      </w:r>
      <w:r>
        <w:rPr>
          <w:rFonts w:ascii="HQPB2" w:hAnsi="HQPB2" w:cs="Traditional Arabic" w:hint="cs"/>
          <w:color w:val="000000"/>
          <w:rtl/>
          <w:lang w:bidi="fa-IR"/>
        </w:rPr>
        <w:t>﴾</w:t>
      </w:r>
      <w:r w:rsidRPr="00836C53">
        <w:rPr>
          <w:rStyle w:val="Char6"/>
          <w:rFonts w:hint="cs"/>
          <w:rtl/>
        </w:rPr>
        <w:t xml:space="preserve"> [المنافقون: 1]. </w:t>
      </w:r>
      <w:r w:rsidRPr="00635BC5">
        <w:rPr>
          <w:rFonts w:ascii="HQPB2" w:hAnsi="HQPB2" w:cs="Traditional Arabic" w:hint="cs"/>
          <w:color w:val="000000"/>
          <w:sz w:val="26"/>
          <w:szCs w:val="26"/>
          <w:rtl/>
          <w:lang w:bidi="fa-IR"/>
        </w:rPr>
        <w:t>«</w:t>
      </w:r>
      <w:r w:rsidRPr="00836C53">
        <w:rPr>
          <w:rStyle w:val="Char7"/>
          <w:rFonts w:hint="cs"/>
          <w:rtl/>
        </w:rPr>
        <w:t>هرگاه منافقان به ولایت علی نزد تو بیایند، می‏گویند ما گواهی می‏دهیم که تو فرستاده خداوند هستی، خداوند می‏داند که تو فرستاده او هستی و خداوند گواهی می‏دهد که منافقان به ولایت علی، دروغگو هستند</w:t>
      </w:r>
      <w:r w:rsidRPr="00635BC5">
        <w:rPr>
          <w:rFonts w:ascii="HQPB2" w:hAnsi="HQPB2" w:cs="Traditional Arabic" w:hint="cs"/>
          <w:color w:val="000000"/>
          <w:sz w:val="26"/>
          <w:szCs w:val="26"/>
          <w:rtl/>
          <w:lang w:bidi="fa-IR"/>
        </w:rPr>
        <w:t>»</w:t>
      </w:r>
      <w:r w:rsidRPr="00836C53">
        <w:rPr>
          <w:rStyle w:val="Char4"/>
          <w:rFonts w:hint="cs"/>
          <w:rtl/>
        </w:rPr>
        <w:t xml:space="preserve">. </w:t>
      </w:r>
    </w:p>
    <w:p w:rsidR="000368F2" w:rsidRPr="00844405" w:rsidRDefault="000368F2" w:rsidP="00844405">
      <w:pPr>
        <w:widowControl w:val="0"/>
        <w:ind w:firstLine="340"/>
        <w:jc w:val="both"/>
        <w:rPr>
          <w:rStyle w:val="Char4"/>
          <w:rtl/>
        </w:rPr>
      </w:pPr>
      <w:r w:rsidRPr="00844405">
        <w:rPr>
          <w:rStyle w:val="Char4"/>
          <w:rFonts w:hint="cs"/>
          <w:rtl/>
        </w:rPr>
        <w:t xml:space="preserve">گفتم: فرموده: </w:t>
      </w:r>
      <w:r w:rsidRPr="00844405">
        <w:rPr>
          <w:rFonts w:ascii="HQPB2" w:hAnsi="HQPB2" w:cs="Traditional Arabic" w:hint="cs"/>
          <w:color w:val="000000"/>
          <w:sz w:val="32"/>
          <w:rtl/>
        </w:rPr>
        <w:t>﴿</w:t>
      </w:r>
      <w:r w:rsidRPr="00844405">
        <w:rPr>
          <w:rStyle w:val="Chard"/>
          <w:rFonts w:hint="eastAsia"/>
          <w:rtl/>
        </w:rPr>
        <w:t>إِنَّهُ</w:t>
      </w:r>
      <w:r w:rsidRPr="00844405">
        <w:rPr>
          <w:rStyle w:val="Chard"/>
          <w:rFonts w:hint="cs"/>
          <w:rtl/>
        </w:rPr>
        <w:t>ۥ</w:t>
      </w:r>
      <w:r w:rsidRPr="00844405">
        <w:rPr>
          <w:rStyle w:val="Chard"/>
          <w:rtl/>
        </w:rPr>
        <w:t xml:space="preserve"> </w:t>
      </w:r>
      <w:r w:rsidRPr="00844405">
        <w:rPr>
          <w:rStyle w:val="Chard"/>
          <w:rFonts w:hint="eastAsia"/>
          <w:rtl/>
        </w:rPr>
        <w:t>لَقَو</w:t>
      </w:r>
      <w:r w:rsidRPr="00844405">
        <w:rPr>
          <w:rStyle w:val="Chard"/>
          <w:rFonts w:hint="cs"/>
          <w:rtl/>
        </w:rPr>
        <w:t>ۡ</w:t>
      </w:r>
      <w:r w:rsidRPr="00844405">
        <w:rPr>
          <w:rStyle w:val="Chard"/>
          <w:rFonts w:hint="eastAsia"/>
          <w:rtl/>
        </w:rPr>
        <w:t>لُ</w:t>
      </w:r>
      <w:r w:rsidRPr="00844405">
        <w:rPr>
          <w:rStyle w:val="Chard"/>
          <w:rtl/>
        </w:rPr>
        <w:t xml:space="preserve"> </w:t>
      </w:r>
      <w:r w:rsidRPr="00844405">
        <w:rPr>
          <w:rStyle w:val="Chard"/>
          <w:rFonts w:hint="eastAsia"/>
          <w:rtl/>
        </w:rPr>
        <w:t>رَسُول</w:t>
      </w:r>
      <w:r w:rsidRPr="00844405">
        <w:rPr>
          <w:rStyle w:val="Chard"/>
          <w:rFonts w:hint="cs"/>
          <w:rtl/>
        </w:rPr>
        <w:t>ٖ</w:t>
      </w:r>
      <w:r w:rsidRPr="00844405">
        <w:rPr>
          <w:rStyle w:val="Chard"/>
          <w:rtl/>
        </w:rPr>
        <w:t xml:space="preserve"> </w:t>
      </w:r>
      <w:r w:rsidRPr="00844405">
        <w:rPr>
          <w:rStyle w:val="Chard"/>
          <w:rFonts w:hint="eastAsia"/>
          <w:rtl/>
        </w:rPr>
        <w:t>كَرِيم</w:t>
      </w:r>
      <w:r w:rsidRPr="00844405">
        <w:rPr>
          <w:rStyle w:val="Chard"/>
          <w:rFonts w:hint="cs"/>
          <w:rtl/>
        </w:rPr>
        <w:t>ٖ</w:t>
      </w:r>
      <w:r w:rsidRPr="00844405">
        <w:rPr>
          <w:rStyle w:val="Chard"/>
          <w:rtl/>
        </w:rPr>
        <w:t xml:space="preserve"> </w:t>
      </w:r>
      <w:r w:rsidRPr="00844405">
        <w:rPr>
          <w:rStyle w:val="Chard"/>
          <w:rFonts w:hint="cs"/>
          <w:rtl/>
        </w:rPr>
        <w:t>١٩</w:t>
      </w:r>
      <w:r w:rsidRPr="00844405">
        <w:rPr>
          <w:rFonts w:ascii="HQPB2" w:hAnsi="HQPB2" w:cs="Traditional Arabic" w:hint="cs"/>
          <w:color w:val="000000"/>
          <w:sz w:val="32"/>
          <w:rtl/>
        </w:rPr>
        <w:t>﴾</w:t>
      </w:r>
      <w:r w:rsidRPr="00844405">
        <w:rPr>
          <w:rFonts w:ascii="HQPB2" w:hAnsi="HQPB2" w:cs="B Lotus" w:hint="cs"/>
          <w:color w:val="000000"/>
          <w:szCs w:val="24"/>
          <w:rtl/>
        </w:rPr>
        <w:t xml:space="preserve"> </w:t>
      </w:r>
      <w:r w:rsidRPr="00844405">
        <w:rPr>
          <w:rStyle w:val="Char6"/>
          <w:rFonts w:hint="cs"/>
          <w:rtl/>
        </w:rPr>
        <w:t>[الحا</w:t>
      </w:r>
      <w:r w:rsidRPr="00844405">
        <w:rPr>
          <w:rStyle w:val="Char6"/>
          <w:rtl/>
        </w:rPr>
        <w:t>قة</w:t>
      </w:r>
      <w:r w:rsidRPr="00844405">
        <w:rPr>
          <w:rStyle w:val="Char6"/>
          <w:rFonts w:hint="cs"/>
          <w:rtl/>
        </w:rPr>
        <w:t>: 40]</w:t>
      </w:r>
      <w:r w:rsidRPr="00844405">
        <w:rPr>
          <w:rStyle w:val="Char4"/>
          <w:vertAlign w:val="superscript"/>
          <w:rtl/>
        </w:rPr>
        <w:footnoteReference w:id="113"/>
      </w:r>
      <w:r w:rsidRPr="00844405">
        <w:rPr>
          <w:rStyle w:val="Char4"/>
          <w:rFonts w:hint="cs"/>
          <w:rtl/>
        </w:rPr>
        <w:t>.</w:t>
      </w:r>
      <w:r w:rsidRPr="00844405">
        <w:rPr>
          <w:rFonts w:ascii="HQPB2" w:hAnsi="HQPB2" w:cs="B Lotus" w:hint="cs"/>
          <w:color w:val="000000"/>
          <w:rtl/>
        </w:rPr>
        <w:t xml:space="preserve"> </w:t>
      </w:r>
      <w:r w:rsidRPr="00844405">
        <w:rPr>
          <w:rStyle w:val="Char4"/>
          <w:rFonts w:hint="cs"/>
          <w:rtl/>
        </w:rPr>
        <w:t>یعنی چه؟ گفت: منظور جبرئیل از جانب خدا درباره ولایت علی</w:t>
      </w:r>
      <w:r w:rsidR="00844405">
        <w:rPr>
          <w:rStyle w:val="Char4"/>
          <w:rFonts w:hint="cs"/>
          <w:rtl/>
        </w:rPr>
        <w:t xml:space="preserve"> </w:t>
      </w:r>
      <w:r w:rsidRPr="00844405">
        <w:rPr>
          <w:rStyle w:val="Char4"/>
          <w:rFonts w:hint="cs"/>
        </w:rPr>
        <w:sym w:font="AGA Arabesque" w:char="F075"/>
      </w:r>
      <w:r w:rsidRPr="00844405">
        <w:rPr>
          <w:rStyle w:val="Char4"/>
          <w:rFonts w:hint="cs"/>
          <w:rtl/>
        </w:rPr>
        <w:t xml:space="preserve"> است. راوی گوید: گفتم: آیه </w:t>
      </w:r>
      <w:r w:rsidRPr="00844405">
        <w:rPr>
          <w:rFonts w:cs="Traditional Arabic" w:hint="cs"/>
          <w:rtl/>
        </w:rPr>
        <w:t>﴿</w:t>
      </w:r>
      <w:r w:rsidRPr="00844405">
        <w:rPr>
          <w:rStyle w:val="Chard"/>
          <w:rFonts w:hint="eastAsia"/>
          <w:rtl/>
        </w:rPr>
        <w:t>وَمَا</w:t>
      </w:r>
      <w:r w:rsidRPr="00844405">
        <w:rPr>
          <w:rStyle w:val="Chard"/>
          <w:rtl/>
        </w:rPr>
        <w:t xml:space="preserve"> </w:t>
      </w:r>
      <w:r w:rsidRPr="00844405">
        <w:rPr>
          <w:rStyle w:val="Chard"/>
          <w:rFonts w:hint="eastAsia"/>
          <w:rtl/>
        </w:rPr>
        <w:t>هُوَ</w:t>
      </w:r>
      <w:r w:rsidRPr="00844405">
        <w:rPr>
          <w:rStyle w:val="Chard"/>
          <w:rtl/>
        </w:rPr>
        <w:t xml:space="preserve"> </w:t>
      </w:r>
      <w:r w:rsidRPr="00844405">
        <w:rPr>
          <w:rStyle w:val="Chard"/>
          <w:rFonts w:hint="eastAsia"/>
          <w:rtl/>
        </w:rPr>
        <w:t>بِقَو</w:t>
      </w:r>
      <w:r w:rsidRPr="00844405">
        <w:rPr>
          <w:rStyle w:val="Chard"/>
          <w:rFonts w:hint="cs"/>
          <w:rtl/>
        </w:rPr>
        <w:t>ۡ</w:t>
      </w:r>
      <w:r w:rsidRPr="00844405">
        <w:rPr>
          <w:rStyle w:val="Chard"/>
          <w:rFonts w:hint="eastAsia"/>
          <w:rtl/>
        </w:rPr>
        <w:t>لِ</w:t>
      </w:r>
      <w:r w:rsidRPr="00844405">
        <w:rPr>
          <w:rStyle w:val="Chard"/>
          <w:rtl/>
        </w:rPr>
        <w:t xml:space="preserve"> </w:t>
      </w:r>
      <w:r w:rsidRPr="00844405">
        <w:rPr>
          <w:rStyle w:val="Chard"/>
          <w:rFonts w:hint="eastAsia"/>
          <w:rtl/>
        </w:rPr>
        <w:t>شَاعِر</w:t>
      </w:r>
      <w:r w:rsidRPr="00844405">
        <w:rPr>
          <w:rStyle w:val="Chard"/>
          <w:rFonts w:hint="cs"/>
          <w:rtl/>
        </w:rPr>
        <w:t>ٖۚ</w:t>
      </w:r>
      <w:r w:rsidRPr="00844405">
        <w:rPr>
          <w:rStyle w:val="Chard"/>
          <w:rtl/>
        </w:rPr>
        <w:t xml:space="preserve"> </w:t>
      </w:r>
      <w:r w:rsidRPr="00844405">
        <w:rPr>
          <w:rStyle w:val="Chard"/>
          <w:rFonts w:hint="eastAsia"/>
          <w:rtl/>
        </w:rPr>
        <w:t>قَلِيل</w:t>
      </w:r>
      <w:r w:rsidRPr="00844405">
        <w:rPr>
          <w:rStyle w:val="Chard"/>
          <w:rFonts w:hint="cs"/>
          <w:rtl/>
        </w:rPr>
        <w:t>ٗ</w:t>
      </w:r>
      <w:r w:rsidRPr="00844405">
        <w:rPr>
          <w:rStyle w:val="Chard"/>
          <w:rFonts w:hint="eastAsia"/>
          <w:rtl/>
        </w:rPr>
        <w:t>ا</w:t>
      </w:r>
      <w:r w:rsidRPr="00844405">
        <w:rPr>
          <w:rStyle w:val="Chard"/>
          <w:rtl/>
        </w:rPr>
        <w:t xml:space="preserve"> </w:t>
      </w:r>
      <w:r w:rsidRPr="00844405">
        <w:rPr>
          <w:rStyle w:val="Chard"/>
          <w:rFonts w:hint="eastAsia"/>
          <w:rtl/>
        </w:rPr>
        <w:t>مَّا</w:t>
      </w:r>
      <w:r w:rsidRPr="00844405">
        <w:rPr>
          <w:rStyle w:val="Chard"/>
          <w:rtl/>
        </w:rPr>
        <w:t xml:space="preserve"> </w:t>
      </w:r>
      <w:r w:rsidRPr="00844405">
        <w:rPr>
          <w:rStyle w:val="Chard"/>
          <w:rFonts w:hint="eastAsia"/>
          <w:rtl/>
        </w:rPr>
        <w:t>تُؤ</w:t>
      </w:r>
      <w:r w:rsidRPr="00844405">
        <w:rPr>
          <w:rStyle w:val="Chard"/>
          <w:rFonts w:hint="cs"/>
          <w:rtl/>
        </w:rPr>
        <w:t>ۡ</w:t>
      </w:r>
      <w:r w:rsidRPr="00844405">
        <w:rPr>
          <w:rStyle w:val="Chard"/>
          <w:rFonts w:hint="eastAsia"/>
          <w:rtl/>
        </w:rPr>
        <w:t>مِنُونَ</w:t>
      </w:r>
      <w:r w:rsidRPr="00844405">
        <w:rPr>
          <w:rStyle w:val="Chard"/>
          <w:rtl/>
        </w:rPr>
        <w:t xml:space="preserve"> </w:t>
      </w:r>
      <w:r w:rsidRPr="00844405">
        <w:rPr>
          <w:rStyle w:val="Chard"/>
          <w:rFonts w:hint="cs"/>
          <w:rtl/>
        </w:rPr>
        <w:t>٤١</w:t>
      </w:r>
      <w:r w:rsidRPr="00844405">
        <w:rPr>
          <w:rFonts w:cs="Traditional Arabic" w:hint="cs"/>
          <w:rtl/>
        </w:rPr>
        <w:t>﴾</w:t>
      </w:r>
      <w:r w:rsidRPr="00844405">
        <w:rPr>
          <w:rStyle w:val="Char4"/>
          <w:rFonts w:hint="cs"/>
          <w:rtl/>
        </w:rPr>
        <w:t xml:space="preserve"> </w:t>
      </w:r>
      <w:r w:rsidRPr="00844405">
        <w:rPr>
          <w:rStyle w:val="Char6"/>
          <w:rFonts w:hint="cs"/>
          <w:rtl/>
        </w:rPr>
        <w:t>[الحا</w:t>
      </w:r>
      <w:r w:rsidRPr="00844405">
        <w:rPr>
          <w:rStyle w:val="Char6"/>
          <w:rtl/>
        </w:rPr>
        <w:t>قة</w:t>
      </w:r>
      <w:r w:rsidRPr="00844405">
        <w:rPr>
          <w:rStyle w:val="Char6"/>
          <w:rFonts w:hint="cs"/>
          <w:rtl/>
        </w:rPr>
        <w:t>: 41]</w:t>
      </w:r>
      <w:r w:rsidRPr="00844405">
        <w:rPr>
          <w:rStyle w:val="Char4"/>
          <w:vertAlign w:val="superscript"/>
          <w:rtl/>
        </w:rPr>
        <w:footnoteReference w:id="114"/>
      </w:r>
      <w:r w:rsidRPr="00844405">
        <w:rPr>
          <w:rStyle w:val="Char4"/>
          <w:rFonts w:hint="cs"/>
          <w:rtl/>
        </w:rPr>
        <w:t xml:space="preserve">. به چه معناست؟ گفت: کافران گفتند: همانا محمد بر پروردگارش دروغ بسته و خداوند این قضیه را درباره علی به او امر نکرده است، پس خداوند بدین خاطر این آیه را نازل فرمود: </w:t>
      </w:r>
      <w:r w:rsidRPr="00844405">
        <w:rPr>
          <w:rFonts w:ascii="HQPB2" w:hAnsi="HQPB2" w:cs="Traditional Arabic" w:hint="cs"/>
          <w:color w:val="000000"/>
          <w:rtl/>
        </w:rPr>
        <w:t>﴿</w:t>
      </w:r>
      <w:r w:rsidRPr="00844405">
        <w:rPr>
          <w:rStyle w:val="Char1"/>
          <w:rFonts w:hint="cs"/>
          <w:rtl/>
        </w:rPr>
        <w:t xml:space="preserve">(إن «ولایة علی») </w:t>
      </w:r>
      <w:r w:rsidRPr="00844405">
        <w:rPr>
          <w:rStyle w:val="Chard"/>
          <w:rtl/>
        </w:rPr>
        <w:t xml:space="preserve"> </w:t>
      </w:r>
      <w:r w:rsidRPr="00844405">
        <w:rPr>
          <w:rStyle w:val="Chard"/>
          <w:rFonts w:hint="eastAsia"/>
          <w:rtl/>
        </w:rPr>
        <w:t>تَنزِيل</w:t>
      </w:r>
      <w:r w:rsidRPr="00844405">
        <w:rPr>
          <w:rStyle w:val="Chard"/>
          <w:rFonts w:hint="cs"/>
          <w:rtl/>
        </w:rPr>
        <w:t>ٞ</w:t>
      </w:r>
      <w:r w:rsidRPr="00844405">
        <w:rPr>
          <w:rStyle w:val="Chard"/>
          <w:rtl/>
        </w:rPr>
        <w:t xml:space="preserve"> </w:t>
      </w:r>
      <w:r w:rsidRPr="00844405">
        <w:rPr>
          <w:rStyle w:val="Chard"/>
          <w:rFonts w:hint="eastAsia"/>
          <w:rtl/>
        </w:rPr>
        <w:t>مِّن</w:t>
      </w:r>
      <w:r w:rsidRPr="00844405">
        <w:rPr>
          <w:rStyle w:val="Chard"/>
          <w:rtl/>
        </w:rPr>
        <w:t xml:space="preserve"> </w:t>
      </w:r>
      <w:r w:rsidRPr="00844405">
        <w:rPr>
          <w:rStyle w:val="Chard"/>
          <w:rFonts w:hint="eastAsia"/>
          <w:rtl/>
        </w:rPr>
        <w:t>رَّبِّ</w:t>
      </w:r>
      <w:r w:rsidRPr="00844405">
        <w:rPr>
          <w:rStyle w:val="Chard"/>
          <w:rtl/>
        </w:rPr>
        <w:t xml:space="preserve"> </w:t>
      </w:r>
      <w:r w:rsidRPr="00844405">
        <w:rPr>
          <w:rStyle w:val="Chard"/>
          <w:rFonts w:hint="cs"/>
          <w:rtl/>
        </w:rPr>
        <w:t>ٱ</w:t>
      </w:r>
      <w:r w:rsidRPr="00844405">
        <w:rPr>
          <w:rStyle w:val="Chard"/>
          <w:rFonts w:hint="eastAsia"/>
          <w:rtl/>
        </w:rPr>
        <w:t>ل</w:t>
      </w:r>
      <w:r w:rsidRPr="00844405">
        <w:rPr>
          <w:rStyle w:val="Chard"/>
          <w:rFonts w:hint="cs"/>
          <w:rtl/>
        </w:rPr>
        <w:t>ۡ</w:t>
      </w:r>
      <w:r w:rsidRPr="00844405">
        <w:rPr>
          <w:rStyle w:val="Chard"/>
          <w:rFonts w:hint="eastAsia"/>
          <w:rtl/>
        </w:rPr>
        <w:t>عَ</w:t>
      </w:r>
      <w:r w:rsidRPr="00844405">
        <w:rPr>
          <w:rStyle w:val="Chard"/>
          <w:rFonts w:hint="cs"/>
          <w:rtl/>
        </w:rPr>
        <w:t>ٰ</w:t>
      </w:r>
      <w:r w:rsidRPr="00844405">
        <w:rPr>
          <w:rStyle w:val="Chard"/>
          <w:rFonts w:hint="eastAsia"/>
          <w:rtl/>
        </w:rPr>
        <w:t>لَمِينَ</w:t>
      </w:r>
      <w:r w:rsidRPr="00844405">
        <w:rPr>
          <w:rStyle w:val="Chard"/>
          <w:rtl/>
        </w:rPr>
        <w:t xml:space="preserve"> </w:t>
      </w:r>
      <w:r w:rsidRPr="00844405">
        <w:rPr>
          <w:rStyle w:val="Chard"/>
          <w:rFonts w:hint="cs"/>
          <w:rtl/>
        </w:rPr>
        <w:t>٤٣</w:t>
      </w:r>
      <w:r w:rsidRPr="00844405">
        <w:rPr>
          <w:rStyle w:val="Chard"/>
          <w:rtl/>
        </w:rPr>
        <w:t xml:space="preserve"> </w:t>
      </w:r>
      <w:r w:rsidRPr="00844405">
        <w:rPr>
          <w:rStyle w:val="Chard"/>
          <w:rFonts w:hint="eastAsia"/>
          <w:rtl/>
        </w:rPr>
        <w:t>وَلَو</w:t>
      </w:r>
      <w:r w:rsidRPr="00844405">
        <w:rPr>
          <w:rStyle w:val="Chard"/>
          <w:rFonts w:hint="cs"/>
          <w:rtl/>
        </w:rPr>
        <w:t>ۡ</w:t>
      </w:r>
      <w:r w:rsidRPr="00844405">
        <w:rPr>
          <w:rStyle w:val="Chard"/>
          <w:rtl/>
        </w:rPr>
        <w:t xml:space="preserve"> </w:t>
      </w:r>
      <w:r w:rsidRPr="00844405">
        <w:rPr>
          <w:rStyle w:val="Chard"/>
          <w:rFonts w:hint="eastAsia"/>
          <w:rtl/>
        </w:rPr>
        <w:t>تَقَوَّلَ</w:t>
      </w:r>
      <w:r w:rsidRPr="00844405">
        <w:rPr>
          <w:rStyle w:val="Chard"/>
          <w:rtl/>
        </w:rPr>
        <w:t xml:space="preserve"> </w:t>
      </w:r>
      <w:r w:rsidRPr="00844405">
        <w:rPr>
          <w:rStyle w:val="Chard"/>
          <w:rFonts w:hint="eastAsia"/>
          <w:rtl/>
        </w:rPr>
        <w:t>عَلَي</w:t>
      </w:r>
      <w:r w:rsidRPr="00844405">
        <w:rPr>
          <w:rStyle w:val="Chard"/>
          <w:rFonts w:hint="cs"/>
          <w:rtl/>
        </w:rPr>
        <w:t>ۡ</w:t>
      </w:r>
      <w:r w:rsidRPr="00844405">
        <w:rPr>
          <w:rStyle w:val="Chard"/>
          <w:rFonts w:hint="eastAsia"/>
          <w:rtl/>
        </w:rPr>
        <w:t>نَا</w:t>
      </w:r>
      <w:r w:rsidRPr="00844405">
        <w:rPr>
          <w:rStyle w:val="Chard"/>
          <w:rFonts w:hint="cs"/>
          <w:rtl/>
        </w:rPr>
        <w:t xml:space="preserve"> </w:t>
      </w:r>
      <w:r w:rsidRPr="00844405">
        <w:rPr>
          <w:rStyle w:val="Char1"/>
          <w:rFonts w:hint="cs"/>
          <w:rtl/>
        </w:rPr>
        <w:t>«محمد»</w:t>
      </w:r>
      <w:r w:rsidRPr="00844405">
        <w:rPr>
          <w:rFonts w:ascii="HQPB2" w:hAnsi="HQPB2" w:cs="B Badr" w:hint="cs"/>
          <w:color w:val="000000"/>
          <w:rtl/>
        </w:rPr>
        <w:t xml:space="preserve"> </w:t>
      </w:r>
      <w:r w:rsidRPr="00844405">
        <w:rPr>
          <w:rStyle w:val="Chard"/>
          <w:rtl/>
        </w:rPr>
        <w:t xml:space="preserve"> </w:t>
      </w:r>
      <w:r w:rsidRPr="00844405">
        <w:rPr>
          <w:rStyle w:val="Chard"/>
          <w:rFonts w:hint="eastAsia"/>
          <w:rtl/>
        </w:rPr>
        <w:t>بَع</w:t>
      </w:r>
      <w:r w:rsidRPr="00844405">
        <w:rPr>
          <w:rStyle w:val="Chard"/>
          <w:rFonts w:hint="cs"/>
          <w:rtl/>
        </w:rPr>
        <w:t>ۡ</w:t>
      </w:r>
      <w:r w:rsidRPr="00844405">
        <w:rPr>
          <w:rStyle w:val="Chard"/>
          <w:rFonts w:hint="eastAsia"/>
          <w:rtl/>
        </w:rPr>
        <w:t>ضَ</w:t>
      </w:r>
      <w:r w:rsidRPr="00844405">
        <w:rPr>
          <w:rStyle w:val="Chard"/>
          <w:rtl/>
        </w:rPr>
        <w:t xml:space="preserve"> </w:t>
      </w:r>
      <w:r w:rsidRPr="00844405">
        <w:rPr>
          <w:rStyle w:val="Chard"/>
          <w:rFonts w:hint="cs"/>
          <w:rtl/>
        </w:rPr>
        <w:t>ٱ</w:t>
      </w:r>
      <w:r w:rsidRPr="00844405">
        <w:rPr>
          <w:rStyle w:val="Chard"/>
          <w:rFonts w:hint="eastAsia"/>
          <w:rtl/>
        </w:rPr>
        <w:t>ل</w:t>
      </w:r>
      <w:r w:rsidRPr="00844405">
        <w:rPr>
          <w:rStyle w:val="Chard"/>
          <w:rFonts w:hint="cs"/>
          <w:rtl/>
        </w:rPr>
        <w:t>ۡ</w:t>
      </w:r>
      <w:r w:rsidRPr="00844405">
        <w:rPr>
          <w:rStyle w:val="Chard"/>
          <w:rFonts w:hint="eastAsia"/>
          <w:rtl/>
        </w:rPr>
        <w:t>أَقَاوِيلِ</w:t>
      </w:r>
      <w:r w:rsidRPr="00844405">
        <w:rPr>
          <w:rStyle w:val="Chard"/>
          <w:rtl/>
        </w:rPr>
        <w:t xml:space="preserve"> </w:t>
      </w:r>
      <w:r w:rsidRPr="00844405">
        <w:rPr>
          <w:rStyle w:val="Chard"/>
          <w:rFonts w:hint="cs"/>
          <w:rtl/>
        </w:rPr>
        <w:t>٤٤</w:t>
      </w:r>
      <w:r w:rsidRPr="00844405">
        <w:rPr>
          <w:rStyle w:val="Chard"/>
          <w:rtl/>
        </w:rPr>
        <w:t xml:space="preserve"> </w:t>
      </w:r>
      <w:r w:rsidRPr="00844405">
        <w:rPr>
          <w:rStyle w:val="Chard"/>
          <w:rFonts w:hint="eastAsia"/>
          <w:rtl/>
        </w:rPr>
        <w:t>لَأَخَذ</w:t>
      </w:r>
      <w:r w:rsidRPr="00844405">
        <w:rPr>
          <w:rStyle w:val="Chard"/>
          <w:rFonts w:hint="cs"/>
          <w:rtl/>
        </w:rPr>
        <w:t>ۡ</w:t>
      </w:r>
      <w:r w:rsidRPr="00844405">
        <w:rPr>
          <w:rStyle w:val="Chard"/>
          <w:rFonts w:hint="eastAsia"/>
          <w:rtl/>
        </w:rPr>
        <w:t>نَا</w:t>
      </w:r>
      <w:r w:rsidRPr="00844405">
        <w:rPr>
          <w:rStyle w:val="Chard"/>
          <w:rtl/>
        </w:rPr>
        <w:t xml:space="preserve"> </w:t>
      </w:r>
      <w:r w:rsidRPr="00844405">
        <w:rPr>
          <w:rStyle w:val="Chard"/>
          <w:rFonts w:hint="eastAsia"/>
          <w:rtl/>
        </w:rPr>
        <w:t>مِن</w:t>
      </w:r>
      <w:r w:rsidRPr="00844405">
        <w:rPr>
          <w:rStyle w:val="Chard"/>
          <w:rFonts w:hint="cs"/>
          <w:rtl/>
        </w:rPr>
        <w:t>ۡ</w:t>
      </w:r>
      <w:r w:rsidRPr="00844405">
        <w:rPr>
          <w:rStyle w:val="Chard"/>
          <w:rFonts w:hint="eastAsia"/>
          <w:rtl/>
        </w:rPr>
        <w:t>هُ</w:t>
      </w:r>
      <w:r w:rsidRPr="00844405">
        <w:rPr>
          <w:rStyle w:val="Chard"/>
          <w:rtl/>
        </w:rPr>
        <w:t xml:space="preserve"> </w:t>
      </w:r>
      <w:r w:rsidRPr="00844405">
        <w:rPr>
          <w:rStyle w:val="Chard"/>
          <w:rFonts w:hint="eastAsia"/>
          <w:rtl/>
        </w:rPr>
        <w:t>بِ</w:t>
      </w:r>
      <w:r w:rsidRPr="00844405">
        <w:rPr>
          <w:rStyle w:val="Chard"/>
          <w:rFonts w:hint="cs"/>
          <w:rtl/>
        </w:rPr>
        <w:t>ٱ</w:t>
      </w:r>
      <w:r w:rsidRPr="00844405">
        <w:rPr>
          <w:rStyle w:val="Chard"/>
          <w:rFonts w:hint="eastAsia"/>
          <w:rtl/>
        </w:rPr>
        <w:t>ل</w:t>
      </w:r>
      <w:r w:rsidRPr="00844405">
        <w:rPr>
          <w:rStyle w:val="Chard"/>
          <w:rFonts w:hint="cs"/>
          <w:rtl/>
        </w:rPr>
        <w:t>ۡ</w:t>
      </w:r>
      <w:r w:rsidRPr="00844405">
        <w:rPr>
          <w:rStyle w:val="Chard"/>
          <w:rFonts w:hint="eastAsia"/>
          <w:rtl/>
        </w:rPr>
        <w:t>يَمِينِ</w:t>
      </w:r>
      <w:r w:rsidRPr="00844405">
        <w:rPr>
          <w:rStyle w:val="Chard"/>
          <w:rtl/>
        </w:rPr>
        <w:t xml:space="preserve"> </w:t>
      </w:r>
      <w:r w:rsidRPr="00844405">
        <w:rPr>
          <w:rStyle w:val="Chard"/>
          <w:rFonts w:hint="cs"/>
          <w:rtl/>
        </w:rPr>
        <w:t>٤٥</w:t>
      </w:r>
      <w:r w:rsidRPr="00844405">
        <w:rPr>
          <w:rStyle w:val="Chard"/>
          <w:rtl/>
        </w:rPr>
        <w:t xml:space="preserve"> </w:t>
      </w:r>
      <w:r w:rsidRPr="00844405">
        <w:rPr>
          <w:rStyle w:val="Chard"/>
          <w:rFonts w:hint="eastAsia"/>
          <w:rtl/>
        </w:rPr>
        <w:t>ثُمَّ</w:t>
      </w:r>
      <w:r w:rsidRPr="00844405">
        <w:rPr>
          <w:rStyle w:val="Chard"/>
          <w:rtl/>
        </w:rPr>
        <w:t xml:space="preserve"> </w:t>
      </w:r>
      <w:r w:rsidRPr="00844405">
        <w:rPr>
          <w:rStyle w:val="Chard"/>
          <w:rFonts w:hint="eastAsia"/>
          <w:rtl/>
        </w:rPr>
        <w:t>لَقَطَع</w:t>
      </w:r>
      <w:r w:rsidRPr="00844405">
        <w:rPr>
          <w:rStyle w:val="Chard"/>
          <w:rFonts w:hint="cs"/>
          <w:rtl/>
        </w:rPr>
        <w:t>ۡ</w:t>
      </w:r>
      <w:r w:rsidRPr="00844405">
        <w:rPr>
          <w:rStyle w:val="Chard"/>
          <w:rFonts w:hint="eastAsia"/>
          <w:rtl/>
        </w:rPr>
        <w:t>نَا</w:t>
      </w:r>
      <w:r w:rsidRPr="00844405">
        <w:rPr>
          <w:rStyle w:val="Chard"/>
          <w:rtl/>
        </w:rPr>
        <w:t xml:space="preserve"> </w:t>
      </w:r>
      <w:r w:rsidRPr="00844405">
        <w:rPr>
          <w:rStyle w:val="Chard"/>
          <w:rFonts w:hint="eastAsia"/>
          <w:rtl/>
        </w:rPr>
        <w:t>مِن</w:t>
      </w:r>
      <w:r w:rsidRPr="00844405">
        <w:rPr>
          <w:rStyle w:val="Chard"/>
          <w:rFonts w:hint="cs"/>
          <w:rtl/>
        </w:rPr>
        <w:t>ۡ</w:t>
      </w:r>
      <w:r w:rsidRPr="00844405">
        <w:rPr>
          <w:rStyle w:val="Chard"/>
          <w:rFonts w:hint="eastAsia"/>
          <w:rtl/>
        </w:rPr>
        <w:t>هُ</w:t>
      </w:r>
      <w:r w:rsidRPr="00844405">
        <w:rPr>
          <w:rStyle w:val="Chard"/>
          <w:rtl/>
        </w:rPr>
        <w:t xml:space="preserve"> </w:t>
      </w:r>
      <w:r w:rsidRPr="00844405">
        <w:rPr>
          <w:rStyle w:val="Chard"/>
          <w:rFonts w:hint="cs"/>
          <w:rtl/>
        </w:rPr>
        <w:t>ٱ</w:t>
      </w:r>
      <w:r w:rsidRPr="00844405">
        <w:rPr>
          <w:rStyle w:val="Chard"/>
          <w:rFonts w:hint="eastAsia"/>
          <w:rtl/>
        </w:rPr>
        <w:t>ل</w:t>
      </w:r>
      <w:r w:rsidRPr="00844405">
        <w:rPr>
          <w:rStyle w:val="Chard"/>
          <w:rFonts w:hint="cs"/>
          <w:rtl/>
        </w:rPr>
        <w:t>ۡ</w:t>
      </w:r>
      <w:r w:rsidRPr="00844405">
        <w:rPr>
          <w:rStyle w:val="Chard"/>
          <w:rFonts w:hint="eastAsia"/>
          <w:rtl/>
        </w:rPr>
        <w:t>وَتِينَ</w:t>
      </w:r>
      <w:r w:rsidRPr="00844405">
        <w:rPr>
          <w:rStyle w:val="Chard"/>
          <w:rtl/>
        </w:rPr>
        <w:t xml:space="preserve"> </w:t>
      </w:r>
      <w:r w:rsidRPr="00844405">
        <w:rPr>
          <w:rStyle w:val="Chard"/>
          <w:rFonts w:hint="cs"/>
          <w:rtl/>
        </w:rPr>
        <w:t>٤٦</w:t>
      </w:r>
      <w:r w:rsidRPr="00844405">
        <w:rPr>
          <w:rFonts w:ascii="HQPB2" w:hAnsi="HQPB2" w:cs="Traditional Arabic" w:hint="cs"/>
          <w:color w:val="000000"/>
          <w:rtl/>
        </w:rPr>
        <w:t>﴾</w:t>
      </w:r>
      <w:r w:rsidRPr="00844405">
        <w:rPr>
          <w:rFonts w:ascii="HQPB2" w:hAnsi="HQPB2" w:cs="B Lotus" w:hint="cs"/>
          <w:color w:val="000000"/>
          <w:rtl/>
        </w:rPr>
        <w:t xml:space="preserve"> </w:t>
      </w:r>
      <w:r w:rsidRPr="00844405">
        <w:rPr>
          <w:rStyle w:val="Char6"/>
          <w:rFonts w:hint="cs"/>
          <w:rtl/>
        </w:rPr>
        <w:t>[الحا</w:t>
      </w:r>
      <w:r w:rsidRPr="00844405">
        <w:rPr>
          <w:rStyle w:val="Char6"/>
          <w:rtl/>
        </w:rPr>
        <w:t>قة</w:t>
      </w:r>
      <w:r w:rsidRPr="00844405">
        <w:rPr>
          <w:rStyle w:val="Char6"/>
          <w:rFonts w:hint="cs"/>
          <w:rtl/>
        </w:rPr>
        <w:t>: 43-44].</w:t>
      </w:r>
      <w:r w:rsidRPr="00844405">
        <w:rPr>
          <w:rFonts w:ascii="HQPB2" w:hAnsi="HQPB2" w:cs="B Lotus" w:hint="cs"/>
          <w:color w:val="000000"/>
          <w:rtl/>
        </w:rPr>
        <w:t xml:space="preserve"> </w:t>
      </w:r>
      <w:r w:rsidRPr="00844405">
        <w:rPr>
          <w:rFonts w:ascii="HQPB2" w:hAnsi="HQPB2" w:cs="Traditional Arabic" w:hint="cs"/>
          <w:color w:val="000000"/>
          <w:sz w:val="26"/>
          <w:szCs w:val="26"/>
          <w:rtl/>
        </w:rPr>
        <w:t>«</w:t>
      </w:r>
      <w:r w:rsidRPr="00844405">
        <w:rPr>
          <w:rStyle w:val="Char7"/>
          <w:rFonts w:hint="cs"/>
          <w:rtl/>
        </w:rPr>
        <w:t>همانا «ولایت علی» از جانب پروردگار جهانیان نازل شده است. اگر پیغمبر پاره‌ای سخنان را به دروغ بر ما می‏بست، ما دست راست او را می‏گرفتیم. سپس رگ دلش را پاره می‏کردیم</w:t>
      </w:r>
      <w:r w:rsidRPr="00844405">
        <w:rPr>
          <w:rFonts w:ascii="HQPB2" w:hAnsi="HQPB2" w:cs="Traditional Arabic" w:hint="cs"/>
          <w:color w:val="000000"/>
          <w:sz w:val="26"/>
          <w:szCs w:val="26"/>
          <w:rtl/>
        </w:rPr>
        <w:t>»</w:t>
      </w:r>
      <w:r w:rsidRPr="00844405">
        <w:rPr>
          <w:rStyle w:val="Char4"/>
          <w:rFonts w:hint="cs"/>
          <w:rtl/>
        </w:rPr>
        <w:t xml:space="preserve">. سپس سخن را به آن عطف داده و فرموده: </w:t>
      </w:r>
      <w:r w:rsidRPr="00844405">
        <w:rPr>
          <w:rFonts w:ascii="HQPB2" w:hAnsi="HQPB2" w:cs="B Badr" w:hint="cs"/>
          <w:color w:val="000000"/>
          <w:rtl/>
        </w:rPr>
        <w:t>(</w:t>
      </w:r>
      <w:r w:rsidRPr="00844405">
        <w:rPr>
          <w:rStyle w:val="Char1"/>
          <w:rFonts w:hint="cs"/>
          <w:rtl/>
        </w:rPr>
        <w:t>إن «ولایة علی» لتذکرة للمتقین «العالـمین» وإنا لنعلم أن منکم مکذبین. وأن «علیاً» لحسرة علی الکافرین وأن «ولایته» لحق الیقین</w:t>
      </w:r>
      <w:r w:rsidRPr="00844405">
        <w:rPr>
          <w:rFonts w:ascii="HQPB2" w:hAnsi="HQPB2" w:cs="B Badr" w:hint="cs"/>
          <w:color w:val="000000"/>
          <w:rtl/>
        </w:rPr>
        <w:t>)</w:t>
      </w:r>
      <w:r w:rsidRPr="00844405">
        <w:rPr>
          <w:rStyle w:val="Char4"/>
          <w:rFonts w:hint="cs"/>
          <w:rtl/>
        </w:rPr>
        <w:t xml:space="preserve">. </w:t>
      </w:r>
      <w:r w:rsidRPr="00844405">
        <w:rPr>
          <w:rFonts w:ascii="HQPB2" w:hAnsi="HQPB2" w:cs="Traditional Arabic" w:hint="cs"/>
          <w:color w:val="000000"/>
          <w:sz w:val="26"/>
          <w:szCs w:val="26"/>
          <w:rtl/>
        </w:rPr>
        <w:t>«</w:t>
      </w:r>
      <w:r w:rsidRPr="00844405">
        <w:rPr>
          <w:rStyle w:val="Chare"/>
          <w:rFonts w:hint="cs"/>
          <w:rtl/>
        </w:rPr>
        <w:t>مسلماً «ولایت علی» پند و اندرز برای پرهیزگاران «جهانیان» است. ما قطعاً می‏دانیم که برخی از شما (این امر را) تکذیب می‏کنند. و همانا «علی» مایه حسرت و سبب اندوه کافران است. و «ولایت علی» یقین راستین است</w:t>
      </w:r>
      <w:r w:rsidRPr="00844405">
        <w:rPr>
          <w:rFonts w:ascii="HQPB2" w:hAnsi="HQPB2" w:cs="Traditional Arabic" w:hint="cs"/>
          <w:color w:val="000000"/>
          <w:sz w:val="26"/>
          <w:szCs w:val="26"/>
          <w:rtl/>
        </w:rPr>
        <w:t>»</w:t>
      </w:r>
      <w:r w:rsidRPr="00844405">
        <w:rPr>
          <w:rStyle w:val="Char4"/>
          <w:rFonts w:hint="cs"/>
          <w:rtl/>
        </w:rPr>
        <w:t xml:space="preserve">. </w:t>
      </w:r>
    </w:p>
    <w:p w:rsidR="000368F2" w:rsidRPr="00836C53" w:rsidRDefault="000368F2" w:rsidP="00844405">
      <w:pPr>
        <w:widowControl w:val="0"/>
        <w:ind w:firstLine="284"/>
        <w:jc w:val="both"/>
        <w:rPr>
          <w:rStyle w:val="Char4"/>
          <w:rtl/>
        </w:rPr>
      </w:pPr>
      <w:r w:rsidRPr="00836C53">
        <w:rPr>
          <w:rStyle w:val="Char4"/>
          <w:rFonts w:hint="cs"/>
          <w:rtl/>
        </w:rPr>
        <w:t>گفتم: آیه</w:t>
      </w:r>
      <w:r w:rsidRPr="007728A4">
        <w:rPr>
          <w:rFonts w:ascii="HQPB2" w:hAnsi="HQPB2" w:cs="B Lotus" w:hint="cs"/>
          <w:color w:val="000000"/>
          <w:rtl/>
        </w:rPr>
        <w:t xml:space="preserve"> </w:t>
      </w:r>
      <w:r>
        <w:rPr>
          <w:rFonts w:cs="Traditional Arabic" w:hint="cs"/>
          <w:rtl/>
        </w:rPr>
        <w:t>﴿</w:t>
      </w:r>
      <w:r w:rsidRPr="000368F2">
        <w:rPr>
          <w:rStyle w:val="Chard"/>
          <w:rFonts w:hint="eastAsia"/>
          <w:rtl/>
        </w:rPr>
        <w:t>لَمَّا</w:t>
      </w:r>
      <w:r w:rsidRPr="000368F2">
        <w:rPr>
          <w:rStyle w:val="Chard"/>
          <w:rtl/>
        </w:rPr>
        <w:t xml:space="preserve"> </w:t>
      </w:r>
      <w:r w:rsidRPr="000368F2">
        <w:rPr>
          <w:rStyle w:val="Chard"/>
          <w:rFonts w:hint="eastAsia"/>
          <w:rtl/>
        </w:rPr>
        <w:t>سَمِع</w:t>
      </w:r>
      <w:r w:rsidRPr="000368F2">
        <w:rPr>
          <w:rStyle w:val="Chard"/>
          <w:rFonts w:hint="cs"/>
          <w:rtl/>
        </w:rPr>
        <w:t>ۡ</w:t>
      </w:r>
      <w:r w:rsidRPr="000368F2">
        <w:rPr>
          <w:rStyle w:val="Chard"/>
          <w:rFonts w:hint="eastAsia"/>
          <w:rtl/>
        </w:rPr>
        <w:t>نَا</w:t>
      </w:r>
      <w:r w:rsidRPr="000368F2">
        <w:rPr>
          <w:rStyle w:val="Chard"/>
          <w:rtl/>
        </w:rPr>
        <w:t xml:space="preserve"> </w:t>
      </w:r>
      <w:r w:rsidRPr="000368F2">
        <w:rPr>
          <w:rStyle w:val="Chard"/>
          <w:rFonts w:hint="cs"/>
          <w:rtl/>
        </w:rPr>
        <w:t>ٱ</w:t>
      </w:r>
      <w:r w:rsidRPr="000368F2">
        <w:rPr>
          <w:rStyle w:val="Chard"/>
          <w:rFonts w:hint="eastAsia"/>
          <w:rtl/>
        </w:rPr>
        <w:t>ل</w:t>
      </w:r>
      <w:r w:rsidRPr="000368F2">
        <w:rPr>
          <w:rStyle w:val="Chard"/>
          <w:rFonts w:hint="cs"/>
          <w:rtl/>
        </w:rPr>
        <w:t>ۡ</w:t>
      </w:r>
      <w:r w:rsidRPr="000368F2">
        <w:rPr>
          <w:rStyle w:val="Chard"/>
          <w:rFonts w:hint="eastAsia"/>
          <w:rtl/>
        </w:rPr>
        <w:t>هُدَى</w:t>
      </w:r>
      <w:r w:rsidRPr="000368F2">
        <w:rPr>
          <w:rStyle w:val="Chard"/>
          <w:rFonts w:hint="cs"/>
          <w:rtl/>
        </w:rPr>
        <w:t>ٰٓ</w:t>
      </w:r>
      <w:r w:rsidRPr="000368F2">
        <w:rPr>
          <w:rStyle w:val="Chard"/>
          <w:rtl/>
        </w:rPr>
        <w:t xml:space="preserve"> </w:t>
      </w:r>
      <w:r w:rsidRPr="000368F2">
        <w:rPr>
          <w:rStyle w:val="Chard"/>
          <w:rFonts w:hint="eastAsia"/>
          <w:rtl/>
        </w:rPr>
        <w:t>ءَامَنَّا</w:t>
      </w:r>
      <w:r w:rsidRPr="000368F2">
        <w:rPr>
          <w:rStyle w:val="Chard"/>
          <w:rtl/>
        </w:rPr>
        <w:t xml:space="preserve"> </w:t>
      </w:r>
      <w:r w:rsidRPr="000368F2">
        <w:rPr>
          <w:rStyle w:val="Chard"/>
          <w:rFonts w:hint="eastAsia"/>
          <w:rtl/>
        </w:rPr>
        <w:t>بِهِ</w:t>
      </w:r>
      <w:r w:rsidRPr="000368F2">
        <w:rPr>
          <w:rStyle w:val="Chard"/>
          <w:rFonts w:hint="cs"/>
          <w:rtl/>
        </w:rPr>
        <w:t>ۦ</w:t>
      </w:r>
      <w:r>
        <w:rPr>
          <w:rFonts w:cs="Traditional Arabic" w:hint="cs"/>
          <w:rtl/>
        </w:rPr>
        <w:t>﴾</w:t>
      </w:r>
      <w:r w:rsidRPr="000368F2">
        <w:rPr>
          <w:rStyle w:val="Char4"/>
          <w:rFonts w:hint="cs"/>
          <w:rtl/>
        </w:rPr>
        <w:t xml:space="preserve"> </w:t>
      </w:r>
      <w:r w:rsidRPr="000368F2">
        <w:rPr>
          <w:rStyle w:val="Char6"/>
          <w:rFonts w:hint="cs"/>
          <w:rtl/>
        </w:rPr>
        <w:t>[الجن: 13]</w:t>
      </w:r>
      <w:r w:rsidRPr="00836C53">
        <w:rPr>
          <w:rStyle w:val="Char4"/>
          <w:vertAlign w:val="superscript"/>
          <w:rtl/>
        </w:rPr>
        <w:footnoteReference w:id="115"/>
      </w:r>
      <w:r w:rsidRPr="007728A4">
        <w:rPr>
          <w:rFonts w:ascii="HQPB2" w:hAnsi="HQPB2" w:cs="B Lotus" w:hint="cs"/>
          <w:color w:val="000000"/>
          <w:rtl/>
        </w:rPr>
        <w:t xml:space="preserve"> </w:t>
      </w:r>
      <w:r w:rsidRPr="00836C53">
        <w:rPr>
          <w:rStyle w:val="Char4"/>
          <w:rFonts w:hint="cs"/>
          <w:rtl/>
        </w:rPr>
        <w:t xml:space="preserve">به چه معناست؟ گفت: «الهدی» به معنای ولایت است. یعنی هنگامی‏که رهنمود «ولایت» را شنیدیم، به مولایمان ایمان آوردیم. پس هر کس به ولایت مولایش ایمان بیاورد: </w:t>
      </w:r>
      <w:r w:rsidRPr="007728A4">
        <w:rPr>
          <w:rFonts w:ascii="HQPB2" w:hAnsi="HQPB2" w:cs="B Lotus"/>
          <w:color w:val="000000"/>
          <w:szCs w:val="24"/>
        </w:rPr>
        <w:t></w:t>
      </w:r>
      <w:r w:rsidRPr="00836C53">
        <w:rPr>
          <w:rFonts w:cs="Traditional Arabic" w:hint="cs"/>
          <w:spacing w:val="-2"/>
          <w:rtl/>
        </w:rPr>
        <w:t>﴿</w:t>
      </w:r>
      <w:r w:rsidRPr="00836C53">
        <w:rPr>
          <w:rStyle w:val="Chard"/>
          <w:rFonts w:hint="eastAsia"/>
          <w:spacing w:val="-2"/>
          <w:rtl/>
        </w:rPr>
        <w:t>فَلَا</w:t>
      </w:r>
      <w:r w:rsidRPr="00836C53">
        <w:rPr>
          <w:rStyle w:val="Chard"/>
          <w:spacing w:val="-2"/>
          <w:rtl/>
        </w:rPr>
        <w:t xml:space="preserve"> </w:t>
      </w:r>
      <w:r w:rsidRPr="00836C53">
        <w:rPr>
          <w:rStyle w:val="Chard"/>
          <w:rFonts w:hint="eastAsia"/>
          <w:spacing w:val="-2"/>
          <w:rtl/>
        </w:rPr>
        <w:t>يَخَافُ</w:t>
      </w:r>
      <w:r w:rsidRPr="00836C53">
        <w:rPr>
          <w:rStyle w:val="Chard"/>
          <w:spacing w:val="-2"/>
          <w:rtl/>
        </w:rPr>
        <w:t xml:space="preserve"> </w:t>
      </w:r>
      <w:r w:rsidRPr="00836C53">
        <w:rPr>
          <w:rStyle w:val="Chard"/>
          <w:rFonts w:hint="eastAsia"/>
          <w:spacing w:val="-2"/>
          <w:rtl/>
        </w:rPr>
        <w:t>بَخ</w:t>
      </w:r>
      <w:r w:rsidRPr="00836C53">
        <w:rPr>
          <w:rStyle w:val="Chard"/>
          <w:rFonts w:hint="cs"/>
          <w:spacing w:val="-2"/>
          <w:rtl/>
        </w:rPr>
        <w:t>ۡ</w:t>
      </w:r>
      <w:r w:rsidRPr="00836C53">
        <w:rPr>
          <w:rStyle w:val="Chard"/>
          <w:rFonts w:hint="eastAsia"/>
          <w:spacing w:val="-2"/>
          <w:rtl/>
        </w:rPr>
        <w:t>س</w:t>
      </w:r>
      <w:r w:rsidRPr="00836C53">
        <w:rPr>
          <w:rStyle w:val="Chard"/>
          <w:rFonts w:hint="cs"/>
          <w:spacing w:val="-2"/>
          <w:rtl/>
        </w:rPr>
        <w:t>ٗ</w:t>
      </w:r>
      <w:r w:rsidRPr="00836C53">
        <w:rPr>
          <w:rStyle w:val="Chard"/>
          <w:rFonts w:hint="eastAsia"/>
          <w:spacing w:val="-2"/>
          <w:rtl/>
        </w:rPr>
        <w:t>ا</w:t>
      </w:r>
      <w:r w:rsidRPr="00836C53">
        <w:rPr>
          <w:rStyle w:val="Chard"/>
          <w:spacing w:val="-2"/>
          <w:rtl/>
        </w:rPr>
        <w:t xml:space="preserve"> </w:t>
      </w:r>
      <w:r w:rsidRPr="00836C53">
        <w:rPr>
          <w:rStyle w:val="Chard"/>
          <w:rFonts w:hint="eastAsia"/>
          <w:spacing w:val="-2"/>
          <w:rtl/>
        </w:rPr>
        <w:t>وَلَا</w:t>
      </w:r>
      <w:r w:rsidRPr="00836C53">
        <w:rPr>
          <w:rStyle w:val="Chard"/>
          <w:spacing w:val="-2"/>
          <w:rtl/>
        </w:rPr>
        <w:t xml:space="preserve"> </w:t>
      </w:r>
      <w:r w:rsidRPr="00836C53">
        <w:rPr>
          <w:rStyle w:val="Chard"/>
          <w:rFonts w:hint="eastAsia"/>
          <w:spacing w:val="-2"/>
          <w:rtl/>
        </w:rPr>
        <w:t>رَهَق</w:t>
      </w:r>
      <w:r w:rsidRPr="00836C53">
        <w:rPr>
          <w:rStyle w:val="Chard"/>
          <w:rFonts w:hint="cs"/>
          <w:spacing w:val="-2"/>
          <w:rtl/>
        </w:rPr>
        <w:t>ٗ</w:t>
      </w:r>
      <w:r w:rsidRPr="00836C53">
        <w:rPr>
          <w:rStyle w:val="Chard"/>
          <w:rFonts w:hint="eastAsia"/>
          <w:spacing w:val="-2"/>
          <w:rtl/>
        </w:rPr>
        <w:t>ا</w:t>
      </w:r>
      <w:r w:rsidRPr="00836C53">
        <w:rPr>
          <w:rFonts w:cs="Traditional Arabic" w:hint="cs"/>
          <w:spacing w:val="-2"/>
          <w:rtl/>
        </w:rPr>
        <w:t>﴾</w:t>
      </w:r>
      <w:r w:rsidRPr="00836C53">
        <w:rPr>
          <w:rStyle w:val="Char4"/>
          <w:rFonts w:hint="cs"/>
          <w:spacing w:val="-2"/>
          <w:rtl/>
        </w:rPr>
        <w:t xml:space="preserve"> </w:t>
      </w:r>
      <w:r w:rsidRPr="00836C53">
        <w:rPr>
          <w:rStyle w:val="Char6"/>
          <w:rFonts w:hint="cs"/>
          <w:spacing w:val="-2"/>
          <w:rtl/>
        </w:rPr>
        <w:t>[الجن: 13]</w:t>
      </w:r>
      <w:r w:rsidRPr="00836C53">
        <w:rPr>
          <w:rStyle w:val="Char4"/>
          <w:vertAlign w:val="superscript"/>
          <w:rtl/>
        </w:rPr>
        <w:footnoteReference w:id="116"/>
      </w:r>
      <w:r w:rsidRPr="00836C53">
        <w:rPr>
          <w:rStyle w:val="Char4"/>
          <w:rFonts w:hint="cs"/>
          <w:rtl/>
        </w:rPr>
        <w:t xml:space="preserve">. </w:t>
      </w:r>
      <w:r w:rsidRPr="00836C53">
        <w:rPr>
          <w:rFonts w:ascii="HQPB2" w:hAnsi="HQPB2" w:cs="Traditional Arabic" w:hint="cs"/>
          <w:color w:val="000000"/>
          <w:spacing w:val="-2"/>
          <w:sz w:val="26"/>
          <w:szCs w:val="26"/>
          <w:rtl/>
        </w:rPr>
        <w:t>«</w:t>
      </w:r>
      <w:r w:rsidRPr="00836C53">
        <w:rPr>
          <w:rStyle w:val="Char7"/>
          <w:rFonts w:hint="cs"/>
          <w:spacing w:val="-2"/>
          <w:rtl/>
        </w:rPr>
        <w:t>نه از کاستی (پاداش) می‏ترسد، و نه از ستم (حاصل از افزودن بر بدیهایش)</w:t>
      </w:r>
      <w:r w:rsidRPr="00836C53">
        <w:rPr>
          <w:rFonts w:ascii="HQPB2" w:hAnsi="HQPB2" w:cs="Traditional Arabic" w:hint="cs"/>
          <w:color w:val="000000"/>
          <w:spacing w:val="-2"/>
          <w:sz w:val="26"/>
          <w:szCs w:val="26"/>
          <w:rtl/>
        </w:rPr>
        <w:t>»</w:t>
      </w:r>
      <w:r w:rsidRPr="00836C53">
        <w:rPr>
          <w:rStyle w:val="Char4"/>
          <w:rFonts w:hint="cs"/>
          <w:rtl/>
        </w:rPr>
        <w:t xml:space="preserve">. </w:t>
      </w:r>
      <w:r w:rsidRPr="00836C53">
        <w:rPr>
          <w:rStyle w:val="Char4"/>
          <w:rFonts w:hint="cs"/>
          <w:spacing w:val="-2"/>
          <w:rtl/>
        </w:rPr>
        <w:t>گفتم: آیا آنچه می‏گویی از طرف خداوند نازل شده است؟ گفت: نه، تفسیر و تأویل فرموده خداوند است.</w:t>
      </w:r>
      <w:r w:rsidRPr="00836C53">
        <w:rPr>
          <w:rFonts w:ascii="HQPB2" w:hAnsi="HQPB2" w:cs="B Lotus" w:hint="cs"/>
          <w:color w:val="000000"/>
          <w:spacing w:val="-2"/>
          <w:rtl/>
        </w:rPr>
        <w:t xml:space="preserve"> </w:t>
      </w:r>
      <w:r w:rsidRPr="00836C53">
        <w:rPr>
          <w:rFonts w:ascii="HQPB2" w:hAnsi="HQPB2" w:cs="Traditional Arabic" w:hint="cs"/>
          <w:color w:val="000000"/>
          <w:spacing w:val="-2"/>
          <w:rtl/>
        </w:rPr>
        <w:t>﴿</w:t>
      </w:r>
      <w:r w:rsidRPr="00836C53">
        <w:rPr>
          <w:rStyle w:val="Chard"/>
          <w:rFonts w:hint="eastAsia"/>
          <w:spacing w:val="-2"/>
          <w:rtl/>
        </w:rPr>
        <w:t>قُل</w:t>
      </w:r>
      <w:r w:rsidRPr="00836C53">
        <w:rPr>
          <w:rStyle w:val="Chard"/>
          <w:rFonts w:hint="cs"/>
          <w:spacing w:val="-2"/>
          <w:rtl/>
        </w:rPr>
        <w:t>ۡ</w:t>
      </w:r>
      <w:r w:rsidRPr="00836C53">
        <w:rPr>
          <w:rStyle w:val="Chard"/>
          <w:spacing w:val="-2"/>
          <w:rtl/>
        </w:rPr>
        <w:t xml:space="preserve"> </w:t>
      </w:r>
      <w:r w:rsidRPr="00836C53">
        <w:rPr>
          <w:rStyle w:val="Chard"/>
          <w:rFonts w:hint="eastAsia"/>
          <w:spacing w:val="-2"/>
          <w:rtl/>
        </w:rPr>
        <w:t>إِنِّي</w:t>
      </w:r>
      <w:r w:rsidRPr="00836C53">
        <w:rPr>
          <w:rStyle w:val="Chard"/>
          <w:spacing w:val="-2"/>
          <w:rtl/>
        </w:rPr>
        <w:t xml:space="preserve"> </w:t>
      </w:r>
      <w:r w:rsidRPr="00836C53">
        <w:rPr>
          <w:rStyle w:val="Chard"/>
          <w:rFonts w:hint="eastAsia"/>
          <w:spacing w:val="-2"/>
          <w:rtl/>
        </w:rPr>
        <w:t>لَن</w:t>
      </w:r>
      <w:r w:rsidRPr="00836C53">
        <w:rPr>
          <w:rStyle w:val="Chard"/>
          <w:spacing w:val="-2"/>
          <w:rtl/>
        </w:rPr>
        <w:t xml:space="preserve"> </w:t>
      </w:r>
      <w:r w:rsidRPr="00836C53">
        <w:rPr>
          <w:rStyle w:val="Chard"/>
          <w:rFonts w:hint="eastAsia"/>
          <w:spacing w:val="-2"/>
          <w:rtl/>
        </w:rPr>
        <w:t>يُجِيرَنِي</w:t>
      </w:r>
      <w:r w:rsidRPr="00836C53">
        <w:rPr>
          <w:rStyle w:val="Chard"/>
          <w:spacing w:val="-2"/>
          <w:rtl/>
        </w:rPr>
        <w:t xml:space="preserve"> </w:t>
      </w:r>
      <w:r w:rsidRPr="00836C53">
        <w:rPr>
          <w:rStyle w:val="Chard"/>
          <w:rFonts w:hint="eastAsia"/>
          <w:spacing w:val="-2"/>
          <w:rtl/>
        </w:rPr>
        <w:t>مِنَ</w:t>
      </w:r>
      <w:r w:rsidRPr="00836C53">
        <w:rPr>
          <w:rStyle w:val="Chard"/>
          <w:spacing w:val="-2"/>
          <w:rtl/>
        </w:rPr>
        <w:t xml:space="preserve"> </w:t>
      </w:r>
      <w:r w:rsidRPr="00836C53">
        <w:rPr>
          <w:rStyle w:val="Chard"/>
          <w:rFonts w:hint="cs"/>
          <w:spacing w:val="-2"/>
          <w:rtl/>
        </w:rPr>
        <w:t>ٱ</w:t>
      </w:r>
      <w:r w:rsidRPr="00836C53">
        <w:rPr>
          <w:rStyle w:val="Chard"/>
          <w:rFonts w:hint="eastAsia"/>
          <w:spacing w:val="-2"/>
          <w:rtl/>
        </w:rPr>
        <w:t>للَّهِ</w:t>
      </w:r>
      <w:r w:rsidRPr="00836C53">
        <w:rPr>
          <w:rStyle w:val="Chard"/>
          <w:spacing w:val="-2"/>
          <w:rtl/>
        </w:rPr>
        <w:t xml:space="preserve"> </w:t>
      </w:r>
      <w:r w:rsidRPr="00836C53">
        <w:rPr>
          <w:rStyle w:val="Char1"/>
          <w:rFonts w:hint="cs"/>
          <w:spacing w:val="-2"/>
          <w:rtl/>
        </w:rPr>
        <w:t>«إن عصیته»</w:t>
      </w:r>
      <w:r w:rsidRPr="00836C53">
        <w:rPr>
          <w:rStyle w:val="Char1"/>
          <w:rFonts w:ascii="Times New Roman" w:hAnsi="Times New Roman" w:cs="Times New Roman" w:hint="cs"/>
          <w:spacing w:val="-2"/>
          <w:rtl/>
        </w:rPr>
        <w:t>‌</w:t>
      </w:r>
      <w:r w:rsidRPr="00836C53">
        <w:rPr>
          <w:rStyle w:val="Char1"/>
          <w:rFonts w:hint="cs"/>
          <w:spacing w:val="-2"/>
          <w:rtl/>
        </w:rPr>
        <w:t xml:space="preserve"> </w:t>
      </w:r>
      <w:r w:rsidRPr="00836C53">
        <w:rPr>
          <w:rStyle w:val="Chard"/>
          <w:rFonts w:hint="eastAsia"/>
          <w:spacing w:val="-2"/>
          <w:rtl/>
        </w:rPr>
        <w:t>أَحَد</w:t>
      </w:r>
      <w:r w:rsidRPr="00836C53">
        <w:rPr>
          <w:rStyle w:val="Chard"/>
          <w:rFonts w:hint="cs"/>
          <w:spacing w:val="-2"/>
          <w:rtl/>
        </w:rPr>
        <w:t>ٞ</w:t>
      </w:r>
      <w:r w:rsidRPr="00836C53">
        <w:rPr>
          <w:rStyle w:val="Chard"/>
          <w:spacing w:val="-2"/>
          <w:rtl/>
        </w:rPr>
        <w:t xml:space="preserve"> </w:t>
      </w:r>
      <w:r w:rsidRPr="00836C53">
        <w:rPr>
          <w:rStyle w:val="Chard"/>
          <w:rFonts w:hint="eastAsia"/>
          <w:spacing w:val="-2"/>
          <w:rtl/>
        </w:rPr>
        <w:t>وَلَن</w:t>
      </w:r>
      <w:r w:rsidRPr="00836C53">
        <w:rPr>
          <w:rStyle w:val="Chard"/>
          <w:rFonts w:hint="cs"/>
          <w:spacing w:val="-2"/>
          <w:rtl/>
        </w:rPr>
        <w:t>ۡ</w:t>
      </w:r>
      <w:r w:rsidRPr="00836C53">
        <w:rPr>
          <w:rStyle w:val="Chard"/>
          <w:spacing w:val="-2"/>
          <w:rtl/>
        </w:rPr>
        <w:t xml:space="preserve"> </w:t>
      </w:r>
      <w:r w:rsidRPr="00836C53">
        <w:rPr>
          <w:rStyle w:val="Chard"/>
          <w:rFonts w:hint="eastAsia"/>
          <w:spacing w:val="-2"/>
          <w:rtl/>
        </w:rPr>
        <w:t>أَجِدَ</w:t>
      </w:r>
      <w:r w:rsidRPr="00836C53">
        <w:rPr>
          <w:rStyle w:val="Chard"/>
          <w:spacing w:val="-2"/>
          <w:rtl/>
        </w:rPr>
        <w:t xml:space="preserve"> </w:t>
      </w:r>
      <w:r w:rsidRPr="00836C53">
        <w:rPr>
          <w:rStyle w:val="Chard"/>
          <w:rFonts w:hint="eastAsia"/>
          <w:spacing w:val="-2"/>
          <w:rtl/>
        </w:rPr>
        <w:t>مِن</w:t>
      </w:r>
      <w:r w:rsidRPr="00836C53">
        <w:rPr>
          <w:rStyle w:val="Chard"/>
          <w:spacing w:val="-2"/>
          <w:rtl/>
        </w:rPr>
        <w:t xml:space="preserve"> </w:t>
      </w:r>
      <w:r w:rsidRPr="00836C53">
        <w:rPr>
          <w:rStyle w:val="Chard"/>
          <w:rFonts w:hint="eastAsia"/>
          <w:spacing w:val="-2"/>
          <w:rtl/>
        </w:rPr>
        <w:t>دُونِهِ</w:t>
      </w:r>
      <w:r w:rsidRPr="00836C53">
        <w:rPr>
          <w:rStyle w:val="Chard"/>
          <w:rFonts w:hint="cs"/>
          <w:spacing w:val="-2"/>
          <w:rtl/>
        </w:rPr>
        <w:t>ۦ</w:t>
      </w:r>
      <w:r w:rsidRPr="00836C53">
        <w:rPr>
          <w:rStyle w:val="Chard"/>
          <w:spacing w:val="-2"/>
          <w:rtl/>
        </w:rPr>
        <w:t xml:space="preserve"> </w:t>
      </w:r>
      <w:r w:rsidRPr="00836C53">
        <w:rPr>
          <w:rStyle w:val="Chard"/>
          <w:rFonts w:hint="eastAsia"/>
          <w:spacing w:val="-2"/>
          <w:rtl/>
        </w:rPr>
        <w:t>مُل</w:t>
      </w:r>
      <w:r w:rsidRPr="00836C53">
        <w:rPr>
          <w:rStyle w:val="Chard"/>
          <w:rFonts w:hint="cs"/>
          <w:spacing w:val="-2"/>
          <w:rtl/>
        </w:rPr>
        <w:t>ۡ</w:t>
      </w:r>
      <w:r w:rsidRPr="00836C53">
        <w:rPr>
          <w:rStyle w:val="Chard"/>
          <w:rFonts w:hint="eastAsia"/>
          <w:spacing w:val="-2"/>
          <w:rtl/>
        </w:rPr>
        <w:t>تَحَدًا</w:t>
      </w:r>
      <w:r w:rsidRPr="00836C53">
        <w:rPr>
          <w:rStyle w:val="Chard"/>
          <w:spacing w:val="-2"/>
          <w:rtl/>
        </w:rPr>
        <w:t xml:space="preserve"> </w:t>
      </w:r>
      <w:r w:rsidRPr="00836C53">
        <w:rPr>
          <w:rStyle w:val="Chard"/>
          <w:rFonts w:hint="cs"/>
          <w:spacing w:val="-2"/>
          <w:rtl/>
        </w:rPr>
        <w:t>٢٢</w:t>
      </w:r>
      <w:r w:rsidRPr="00836C53">
        <w:rPr>
          <w:rStyle w:val="Chard"/>
          <w:spacing w:val="-2"/>
          <w:rtl/>
        </w:rPr>
        <w:t xml:space="preserve"> </w:t>
      </w:r>
      <w:r w:rsidRPr="00836C53">
        <w:rPr>
          <w:rStyle w:val="Chard"/>
          <w:rFonts w:hint="eastAsia"/>
          <w:spacing w:val="-2"/>
          <w:rtl/>
        </w:rPr>
        <w:t>إِلَّا</w:t>
      </w:r>
      <w:r w:rsidRPr="00836C53">
        <w:rPr>
          <w:rStyle w:val="Chard"/>
          <w:spacing w:val="-2"/>
          <w:rtl/>
        </w:rPr>
        <w:t xml:space="preserve"> </w:t>
      </w:r>
      <w:r w:rsidRPr="00836C53">
        <w:rPr>
          <w:rStyle w:val="Chard"/>
          <w:rFonts w:hint="eastAsia"/>
          <w:spacing w:val="-2"/>
          <w:rtl/>
        </w:rPr>
        <w:t>بَلَ</w:t>
      </w:r>
      <w:r w:rsidRPr="00836C53">
        <w:rPr>
          <w:rStyle w:val="Chard"/>
          <w:rFonts w:hint="cs"/>
          <w:spacing w:val="-2"/>
          <w:rtl/>
        </w:rPr>
        <w:t>ٰ</w:t>
      </w:r>
      <w:r w:rsidRPr="00836C53">
        <w:rPr>
          <w:rStyle w:val="Chard"/>
          <w:rFonts w:hint="eastAsia"/>
          <w:spacing w:val="-2"/>
          <w:rtl/>
        </w:rPr>
        <w:t>غ</w:t>
      </w:r>
      <w:r w:rsidRPr="00836C53">
        <w:rPr>
          <w:rStyle w:val="Chard"/>
          <w:rFonts w:hint="cs"/>
          <w:spacing w:val="-2"/>
          <w:rtl/>
        </w:rPr>
        <w:t>ٗ</w:t>
      </w:r>
      <w:r w:rsidRPr="00836C53">
        <w:rPr>
          <w:rStyle w:val="Chard"/>
          <w:rFonts w:hint="eastAsia"/>
          <w:spacing w:val="-2"/>
          <w:rtl/>
        </w:rPr>
        <w:t>ا</w:t>
      </w:r>
      <w:r w:rsidRPr="00836C53">
        <w:rPr>
          <w:rStyle w:val="Chard"/>
          <w:spacing w:val="-2"/>
          <w:rtl/>
        </w:rPr>
        <w:t xml:space="preserve"> </w:t>
      </w:r>
      <w:r w:rsidRPr="00836C53">
        <w:rPr>
          <w:rStyle w:val="Chard"/>
          <w:rFonts w:hint="eastAsia"/>
          <w:spacing w:val="-2"/>
          <w:rtl/>
        </w:rPr>
        <w:t>مِّنَ</w:t>
      </w:r>
      <w:r w:rsidRPr="00836C53">
        <w:rPr>
          <w:rStyle w:val="Chard"/>
          <w:spacing w:val="-2"/>
          <w:rtl/>
        </w:rPr>
        <w:t xml:space="preserve"> </w:t>
      </w:r>
      <w:r w:rsidRPr="00836C53">
        <w:rPr>
          <w:rStyle w:val="Chard"/>
          <w:rFonts w:hint="cs"/>
          <w:spacing w:val="-2"/>
          <w:rtl/>
        </w:rPr>
        <w:t>ٱ</w:t>
      </w:r>
      <w:r w:rsidRPr="00836C53">
        <w:rPr>
          <w:rStyle w:val="Chard"/>
          <w:rFonts w:hint="eastAsia"/>
          <w:spacing w:val="-2"/>
          <w:rtl/>
        </w:rPr>
        <w:t>للَّهِ</w:t>
      </w:r>
      <w:r w:rsidRPr="00836C53">
        <w:rPr>
          <w:rStyle w:val="Chard"/>
          <w:spacing w:val="-2"/>
          <w:rtl/>
        </w:rPr>
        <w:t xml:space="preserve"> </w:t>
      </w:r>
      <w:r w:rsidRPr="00836C53">
        <w:rPr>
          <w:rStyle w:val="Chard"/>
          <w:rFonts w:hint="eastAsia"/>
          <w:spacing w:val="-2"/>
          <w:rtl/>
        </w:rPr>
        <w:t>وَرِسَ</w:t>
      </w:r>
      <w:r w:rsidRPr="00836C53">
        <w:rPr>
          <w:rStyle w:val="Chard"/>
          <w:rFonts w:hint="cs"/>
          <w:spacing w:val="-2"/>
          <w:rtl/>
        </w:rPr>
        <w:t>ٰ</w:t>
      </w:r>
      <w:r w:rsidRPr="00836C53">
        <w:rPr>
          <w:rStyle w:val="Chard"/>
          <w:rFonts w:hint="eastAsia"/>
          <w:spacing w:val="-2"/>
          <w:rtl/>
        </w:rPr>
        <w:t>لَ</w:t>
      </w:r>
      <w:r w:rsidRPr="00836C53">
        <w:rPr>
          <w:rStyle w:val="Chard"/>
          <w:rFonts w:hint="cs"/>
          <w:spacing w:val="-2"/>
          <w:rtl/>
        </w:rPr>
        <w:t>ٰ</w:t>
      </w:r>
      <w:r w:rsidRPr="00836C53">
        <w:rPr>
          <w:rStyle w:val="Chard"/>
          <w:rFonts w:hint="eastAsia"/>
          <w:spacing w:val="-2"/>
          <w:rtl/>
        </w:rPr>
        <w:t>تِهِ</w:t>
      </w:r>
      <w:r w:rsidRPr="00836C53">
        <w:rPr>
          <w:rStyle w:val="Chard"/>
          <w:rFonts w:hint="cs"/>
          <w:spacing w:val="-2"/>
          <w:rtl/>
        </w:rPr>
        <w:t>ۦ</w:t>
      </w:r>
      <w:r w:rsidRPr="00836C53">
        <w:rPr>
          <w:rStyle w:val="Char1"/>
          <w:rFonts w:hint="cs"/>
          <w:spacing w:val="-2"/>
          <w:rtl/>
        </w:rPr>
        <w:t>«في علي»</w:t>
      </w:r>
      <w:r w:rsidRPr="00836C53">
        <w:rPr>
          <w:rFonts w:ascii="HQPB2" w:hAnsi="HQPB2" w:cs="Traditional Arabic" w:hint="cs"/>
          <w:color w:val="000000"/>
          <w:spacing w:val="-2"/>
          <w:rtl/>
        </w:rPr>
        <w:t>﴾</w:t>
      </w:r>
      <w:r w:rsidRPr="00836C53">
        <w:rPr>
          <w:rFonts w:ascii="HQPB2" w:hAnsi="HQPB2" w:cs="B Lotus" w:hint="cs"/>
          <w:color w:val="000000"/>
          <w:spacing w:val="-2"/>
          <w:rtl/>
        </w:rPr>
        <w:t xml:space="preserve"> </w:t>
      </w:r>
      <w:r w:rsidRPr="00836C53">
        <w:rPr>
          <w:rStyle w:val="Char6"/>
          <w:rFonts w:hint="cs"/>
          <w:spacing w:val="-2"/>
          <w:rtl/>
        </w:rPr>
        <w:t>[الجن: 22-23].</w:t>
      </w:r>
      <w:r w:rsidRPr="00836C53">
        <w:rPr>
          <w:rFonts w:ascii="HQPB2" w:hAnsi="HQPB2" w:cs="B Lotus" w:hint="cs"/>
          <w:color w:val="000000"/>
          <w:spacing w:val="-2"/>
          <w:rtl/>
          <w:lang w:bidi="fa-IR"/>
        </w:rPr>
        <w:t xml:space="preserve">  </w:t>
      </w:r>
      <w:r w:rsidRPr="00836C53">
        <w:rPr>
          <w:rFonts w:ascii="HQPB2" w:hAnsi="HQPB2" w:cs="Traditional Arabic" w:hint="cs"/>
          <w:color w:val="000000"/>
          <w:spacing w:val="-2"/>
          <w:sz w:val="26"/>
          <w:szCs w:val="26"/>
          <w:rtl/>
        </w:rPr>
        <w:t>«</w:t>
      </w:r>
      <w:r w:rsidRPr="00836C53">
        <w:rPr>
          <w:rStyle w:val="Char7"/>
          <w:rFonts w:hint="cs"/>
          <w:rtl/>
        </w:rPr>
        <w:t>بگو: ـ اگر من از خدا نافرمانی کنم» هیچ کس مرا در برابر (خشم) خدا پناه نمی‏دهد، و پناهگاهی (برای حفظ خود از عذاب خدا) جز خدا نمی‌یابم. لیکن (تنها کاری که می‏توانم بکنم) تبلیغ از سوی خدا، و رساندن پیامهای او «درباره علی» است)</w:t>
      </w:r>
      <w:r w:rsidRPr="00836C53">
        <w:rPr>
          <w:rFonts w:ascii="HQPB2" w:hAnsi="HQPB2" w:cs="Traditional Arabic" w:hint="cs"/>
          <w:color w:val="000000"/>
          <w:spacing w:val="-2"/>
          <w:sz w:val="26"/>
          <w:szCs w:val="26"/>
          <w:rtl/>
        </w:rPr>
        <w:t>»</w:t>
      </w:r>
      <w:r w:rsidRPr="00836C53">
        <w:rPr>
          <w:rFonts w:ascii="HQPB2" w:hAnsi="HQPB2" w:cs="B Lotus" w:hint="cs"/>
          <w:color w:val="000000"/>
          <w:spacing w:val="-2"/>
          <w:sz w:val="26"/>
          <w:szCs w:val="26"/>
          <w:rtl/>
        </w:rPr>
        <w:t xml:space="preserve"> </w:t>
      </w:r>
      <w:r w:rsidRPr="00836C53">
        <w:rPr>
          <w:rStyle w:val="Char4"/>
          <w:rFonts w:hint="cs"/>
          <w:spacing w:val="-2"/>
          <w:rtl/>
        </w:rPr>
        <w:t>گفتم: عبارت «فی علی» جزو قرآن است؟ گفت: بله، سپس خداوند برای تأیید این قضیه می‌فرماید:</w:t>
      </w:r>
      <w:r w:rsidRPr="00836C53">
        <w:rPr>
          <w:rFonts w:ascii="HQPB2" w:hAnsi="HQPB2" w:cs="B Lotus" w:hint="cs"/>
          <w:color w:val="000000"/>
          <w:spacing w:val="-2"/>
          <w:rtl/>
        </w:rPr>
        <w:t xml:space="preserve"> </w:t>
      </w:r>
      <w:r w:rsidRPr="00836C53">
        <w:rPr>
          <w:rFonts w:ascii="HQPB2" w:hAnsi="HQPB2" w:cs="Traditional Arabic" w:hint="cs"/>
          <w:color w:val="000000"/>
          <w:spacing w:val="-2"/>
          <w:rtl/>
        </w:rPr>
        <w:t>«</w:t>
      </w:r>
      <w:r w:rsidRPr="00836C53">
        <w:rPr>
          <w:rStyle w:val="Char1"/>
          <w:rFonts w:hint="cs"/>
          <w:spacing w:val="-2"/>
          <w:rtl/>
        </w:rPr>
        <w:t>ومن یعص الله ورسالاته «فی علی» فإن له نار جهنم خالدین فیها أبداً</w:t>
      </w:r>
      <w:r w:rsidRPr="00836C53">
        <w:rPr>
          <w:rFonts w:ascii="HQPB2" w:hAnsi="HQPB2" w:cs="Traditional Arabic" w:hint="cs"/>
          <w:color w:val="000000"/>
          <w:spacing w:val="-2"/>
          <w:rtl/>
        </w:rPr>
        <w:t>»</w:t>
      </w:r>
      <w:r w:rsidRPr="00836C53">
        <w:rPr>
          <w:rFonts w:ascii="HQPB2" w:hAnsi="HQPB2" w:cs="B Lotus" w:hint="cs"/>
          <w:color w:val="000000"/>
          <w:spacing w:val="-2"/>
          <w:rtl/>
        </w:rPr>
        <w:t xml:space="preserve">. </w:t>
      </w:r>
      <w:r w:rsidRPr="00836C53">
        <w:rPr>
          <w:rFonts w:ascii="HQPB2" w:hAnsi="HQPB2" w:cs="Traditional Arabic" w:hint="cs"/>
          <w:color w:val="000000"/>
          <w:spacing w:val="-2"/>
          <w:sz w:val="26"/>
          <w:szCs w:val="26"/>
          <w:rtl/>
        </w:rPr>
        <w:t>«</w:t>
      </w:r>
      <w:r w:rsidRPr="00836C53">
        <w:rPr>
          <w:rStyle w:val="Chare"/>
          <w:rFonts w:hint="cs"/>
          <w:spacing w:val="-2"/>
          <w:rtl/>
        </w:rPr>
        <w:t>هر کس از خدا و رسالت</w:t>
      </w:r>
      <w:r w:rsidRPr="00836C53">
        <w:rPr>
          <w:rStyle w:val="Chare"/>
          <w:rFonts w:hint="eastAsia"/>
          <w:spacing w:val="-2"/>
          <w:rtl/>
        </w:rPr>
        <w:t>‌</w:t>
      </w:r>
      <w:r w:rsidRPr="00836C53">
        <w:rPr>
          <w:rStyle w:val="Chare"/>
          <w:rFonts w:hint="cs"/>
          <w:spacing w:val="-2"/>
          <w:rtl/>
        </w:rPr>
        <w:t>هایش «درباره علی» نافرمانی کند، نصیب او آتش دوزخ است و جاودانه در آن می‌ماند</w:t>
      </w:r>
      <w:r w:rsidRPr="00836C53">
        <w:rPr>
          <w:rFonts w:ascii="HQPB2" w:hAnsi="HQPB2" w:cs="Traditional Arabic" w:hint="cs"/>
          <w:color w:val="000000"/>
          <w:spacing w:val="-2"/>
          <w:sz w:val="26"/>
          <w:szCs w:val="26"/>
          <w:rtl/>
        </w:rPr>
        <w:t>»</w:t>
      </w:r>
      <w:r w:rsidRPr="00836C53">
        <w:rPr>
          <w:rStyle w:val="Char4"/>
          <w:rFonts w:hint="cs"/>
          <w:rtl/>
        </w:rPr>
        <w:t>.</w:t>
      </w:r>
    </w:p>
    <w:p w:rsidR="000368F2" w:rsidRPr="00836C53" w:rsidRDefault="000368F2" w:rsidP="00844405">
      <w:pPr>
        <w:ind w:firstLine="284"/>
        <w:jc w:val="both"/>
        <w:rPr>
          <w:rStyle w:val="Char4"/>
          <w:rtl/>
        </w:rPr>
      </w:pPr>
      <w:r w:rsidRPr="00836C53">
        <w:rPr>
          <w:rStyle w:val="Char4"/>
          <w:rFonts w:hint="cs"/>
          <w:rtl/>
        </w:rPr>
        <w:t xml:space="preserve">گفتم: آیه </w:t>
      </w:r>
      <w:r>
        <w:rPr>
          <w:rFonts w:cs="Traditional Arabic" w:hint="cs"/>
          <w:rtl/>
        </w:rPr>
        <w:t>﴿</w:t>
      </w:r>
      <w:r w:rsidRPr="000368F2">
        <w:rPr>
          <w:rStyle w:val="Chard"/>
          <w:rFonts w:hint="eastAsia"/>
          <w:rtl/>
        </w:rPr>
        <w:t>إِنَّا</w:t>
      </w:r>
      <w:r w:rsidRPr="000368F2">
        <w:rPr>
          <w:rStyle w:val="Chard"/>
          <w:rtl/>
        </w:rPr>
        <w:t xml:space="preserve"> </w:t>
      </w:r>
      <w:r w:rsidRPr="000368F2">
        <w:rPr>
          <w:rStyle w:val="Chard"/>
          <w:rFonts w:hint="eastAsia"/>
          <w:rtl/>
        </w:rPr>
        <w:t>نَح</w:t>
      </w:r>
      <w:r w:rsidRPr="000368F2">
        <w:rPr>
          <w:rStyle w:val="Chard"/>
          <w:rFonts w:hint="cs"/>
          <w:rtl/>
        </w:rPr>
        <w:t>ۡ</w:t>
      </w:r>
      <w:r w:rsidRPr="000368F2">
        <w:rPr>
          <w:rStyle w:val="Chard"/>
          <w:rFonts w:hint="eastAsia"/>
          <w:rtl/>
        </w:rPr>
        <w:t>نُ</w:t>
      </w:r>
      <w:r w:rsidRPr="000368F2">
        <w:rPr>
          <w:rStyle w:val="Chard"/>
          <w:rtl/>
        </w:rPr>
        <w:t xml:space="preserve"> </w:t>
      </w:r>
      <w:r w:rsidRPr="000368F2">
        <w:rPr>
          <w:rStyle w:val="Chard"/>
          <w:rFonts w:hint="eastAsia"/>
          <w:rtl/>
        </w:rPr>
        <w:t>نَزَّل</w:t>
      </w:r>
      <w:r w:rsidRPr="000368F2">
        <w:rPr>
          <w:rStyle w:val="Chard"/>
          <w:rFonts w:hint="cs"/>
          <w:rtl/>
        </w:rPr>
        <w:t>ۡ</w:t>
      </w:r>
      <w:r w:rsidRPr="000368F2">
        <w:rPr>
          <w:rStyle w:val="Chard"/>
          <w:rFonts w:hint="eastAsia"/>
          <w:rtl/>
        </w:rPr>
        <w:t>نَا</w:t>
      </w:r>
      <w:r w:rsidRPr="000368F2">
        <w:rPr>
          <w:rStyle w:val="Chard"/>
          <w:rtl/>
        </w:rPr>
        <w:t xml:space="preserve"> </w:t>
      </w:r>
      <w:r w:rsidRPr="000368F2">
        <w:rPr>
          <w:rStyle w:val="Chard"/>
          <w:rFonts w:hint="eastAsia"/>
          <w:rtl/>
        </w:rPr>
        <w:t>عَلَي</w:t>
      </w:r>
      <w:r w:rsidRPr="000368F2">
        <w:rPr>
          <w:rStyle w:val="Chard"/>
          <w:rFonts w:hint="cs"/>
          <w:rtl/>
        </w:rPr>
        <w:t>ۡ</w:t>
      </w:r>
      <w:r w:rsidRPr="000368F2">
        <w:rPr>
          <w:rStyle w:val="Chard"/>
          <w:rFonts w:hint="eastAsia"/>
          <w:rtl/>
        </w:rPr>
        <w:t>كَ</w:t>
      </w:r>
      <w:r w:rsidRPr="000368F2">
        <w:rPr>
          <w:rStyle w:val="Chard"/>
          <w:rtl/>
        </w:rPr>
        <w:t xml:space="preserve"> </w:t>
      </w:r>
      <w:r w:rsidRPr="000368F2">
        <w:rPr>
          <w:rStyle w:val="Chard"/>
          <w:rFonts w:hint="cs"/>
          <w:rtl/>
        </w:rPr>
        <w:t>ٱ</w:t>
      </w:r>
      <w:r w:rsidRPr="000368F2">
        <w:rPr>
          <w:rStyle w:val="Chard"/>
          <w:rFonts w:hint="eastAsia"/>
          <w:rtl/>
        </w:rPr>
        <w:t>ل</w:t>
      </w:r>
      <w:r w:rsidRPr="000368F2">
        <w:rPr>
          <w:rStyle w:val="Chard"/>
          <w:rFonts w:hint="cs"/>
          <w:rtl/>
        </w:rPr>
        <w:t>ۡ</w:t>
      </w:r>
      <w:r w:rsidRPr="000368F2">
        <w:rPr>
          <w:rStyle w:val="Chard"/>
          <w:rFonts w:hint="eastAsia"/>
          <w:rtl/>
        </w:rPr>
        <w:t>قُر</w:t>
      </w:r>
      <w:r w:rsidRPr="000368F2">
        <w:rPr>
          <w:rStyle w:val="Chard"/>
          <w:rFonts w:hint="cs"/>
          <w:rtl/>
        </w:rPr>
        <w:t>ۡ</w:t>
      </w:r>
      <w:r w:rsidRPr="000368F2">
        <w:rPr>
          <w:rStyle w:val="Chard"/>
          <w:rFonts w:hint="eastAsia"/>
          <w:rtl/>
        </w:rPr>
        <w:t>ءَانَ</w:t>
      </w:r>
      <w:r w:rsidRPr="000368F2">
        <w:rPr>
          <w:rStyle w:val="Chard"/>
          <w:rtl/>
        </w:rPr>
        <w:t xml:space="preserve"> </w:t>
      </w:r>
      <w:r w:rsidRPr="000368F2">
        <w:rPr>
          <w:rStyle w:val="Chard"/>
          <w:rFonts w:hint="eastAsia"/>
          <w:rtl/>
        </w:rPr>
        <w:t>تَنزِيل</w:t>
      </w:r>
      <w:r w:rsidRPr="000368F2">
        <w:rPr>
          <w:rStyle w:val="Chard"/>
          <w:rFonts w:hint="cs"/>
          <w:rtl/>
        </w:rPr>
        <w:t>ٗ</w:t>
      </w:r>
      <w:r w:rsidRPr="000368F2">
        <w:rPr>
          <w:rStyle w:val="Chard"/>
          <w:rFonts w:hint="eastAsia"/>
          <w:rtl/>
        </w:rPr>
        <w:t>ا</w:t>
      </w:r>
      <w:r w:rsidRPr="000368F2">
        <w:rPr>
          <w:rStyle w:val="Chard"/>
          <w:rtl/>
        </w:rPr>
        <w:t xml:space="preserve"> </w:t>
      </w:r>
      <w:r w:rsidRPr="000368F2">
        <w:rPr>
          <w:rStyle w:val="Chard"/>
          <w:rFonts w:hint="cs"/>
          <w:rtl/>
        </w:rPr>
        <w:t>٢٣</w:t>
      </w:r>
      <w:r>
        <w:rPr>
          <w:rFonts w:cs="Traditional Arabic" w:hint="cs"/>
          <w:rtl/>
        </w:rPr>
        <w:t>﴾</w:t>
      </w:r>
      <w:r w:rsidRPr="000368F2">
        <w:rPr>
          <w:rStyle w:val="Char4"/>
          <w:rFonts w:hint="cs"/>
          <w:rtl/>
        </w:rPr>
        <w:t xml:space="preserve"> </w:t>
      </w:r>
      <w:r w:rsidRPr="000368F2">
        <w:rPr>
          <w:rStyle w:val="Char6"/>
          <w:rFonts w:hint="cs"/>
          <w:rtl/>
        </w:rPr>
        <w:t>[الإنسان: 9]</w:t>
      </w:r>
      <w:r w:rsidRPr="00836C53">
        <w:rPr>
          <w:rStyle w:val="Char4"/>
          <w:vertAlign w:val="superscript"/>
          <w:rtl/>
        </w:rPr>
        <w:footnoteReference w:id="117"/>
      </w:r>
      <w:r w:rsidRPr="00836C53">
        <w:rPr>
          <w:rStyle w:val="Char4"/>
          <w:rFonts w:hint="cs"/>
          <w:rtl/>
        </w:rPr>
        <w:t>. به چه معناست؟ گفت: یعنی ما قران را بر تو «درباره علی» نازل کردیم. گفتم: آنچه می‏گویی از طرف خدا نازل شده؟ گفت: بله، این تأویل آیه است»</w:t>
      </w:r>
      <w:r w:rsidRPr="00836C53">
        <w:rPr>
          <w:rStyle w:val="Char4"/>
          <w:vertAlign w:val="superscript"/>
          <w:rtl/>
        </w:rPr>
        <w:footnoteReference w:id="118"/>
      </w:r>
      <w:r w:rsidRPr="00836C53">
        <w:rPr>
          <w:rStyle w:val="Char4"/>
          <w:rFonts w:hint="cs"/>
          <w:rtl/>
        </w:rPr>
        <w:t xml:space="preserve">. </w:t>
      </w:r>
    </w:p>
    <w:p w:rsidR="000368F2" w:rsidRPr="00836C53" w:rsidRDefault="000368F2" w:rsidP="00844405">
      <w:pPr>
        <w:numPr>
          <w:ilvl w:val="0"/>
          <w:numId w:val="35"/>
        </w:numPr>
        <w:ind w:left="680" w:hanging="340"/>
        <w:jc w:val="both"/>
        <w:rPr>
          <w:rStyle w:val="Char4"/>
          <w:rtl/>
        </w:rPr>
      </w:pPr>
      <w:r w:rsidRPr="00836C53">
        <w:rPr>
          <w:rStyle w:val="Char4"/>
          <w:rFonts w:hint="cs"/>
          <w:rtl/>
        </w:rPr>
        <w:t>از ابوعبدالله</w:t>
      </w:r>
      <w:r w:rsidR="00836C53">
        <w:rPr>
          <w:rStyle w:val="Char4"/>
          <w:rFonts w:hint="cs"/>
          <w:rtl/>
        </w:rPr>
        <w:t xml:space="preserve"> </w:t>
      </w:r>
      <w:r w:rsidRPr="00836C53">
        <w:rPr>
          <w:rStyle w:val="Char4"/>
          <w:rFonts w:hint="cs"/>
        </w:rPr>
        <w:sym w:font="AGA Arabesque" w:char="F075"/>
      </w:r>
      <w:r w:rsidRPr="00836C53">
        <w:rPr>
          <w:rStyle w:val="Char4"/>
          <w:rFonts w:hint="cs"/>
          <w:rtl/>
        </w:rPr>
        <w:t xml:space="preserve"> روایت است که فرمود: آیه: </w:t>
      </w:r>
      <w:r>
        <w:rPr>
          <w:rFonts w:cs="Traditional Arabic" w:hint="cs"/>
          <w:rtl/>
        </w:rPr>
        <w:t>﴿</w:t>
      </w:r>
      <w:r w:rsidRPr="000368F2">
        <w:rPr>
          <w:rStyle w:val="Chard"/>
          <w:rFonts w:hint="eastAsia"/>
          <w:rtl/>
        </w:rPr>
        <w:t>حَبَّبَ</w:t>
      </w:r>
      <w:r w:rsidRPr="000368F2">
        <w:rPr>
          <w:rStyle w:val="Chard"/>
          <w:rtl/>
        </w:rPr>
        <w:t xml:space="preserve"> </w:t>
      </w:r>
      <w:r w:rsidRPr="000368F2">
        <w:rPr>
          <w:rStyle w:val="Chard"/>
          <w:rFonts w:hint="eastAsia"/>
          <w:rtl/>
        </w:rPr>
        <w:t>إِلَي</w:t>
      </w:r>
      <w:r w:rsidRPr="000368F2">
        <w:rPr>
          <w:rStyle w:val="Chard"/>
          <w:rFonts w:hint="cs"/>
          <w:rtl/>
        </w:rPr>
        <w:t>ۡ</w:t>
      </w:r>
      <w:r w:rsidRPr="000368F2">
        <w:rPr>
          <w:rStyle w:val="Chard"/>
          <w:rFonts w:hint="eastAsia"/>
          <w:rtl/>
        </w:rPr>
        <w:t>كُمُ</w:t>
      </w:r>
      <w:r w:rsidRPr="000368F2">
        <w:rPr>
          <w:rStyle w:val="Chard"/>
          <w:rtl/>
        </w:rPr>
        <w:t xml:space="preserve"> </w:t>
      </w:r>
      <w:r w:rsidRPr="000368F2">
        <w:rPr>
          <w:rStyle w:val="Chard"/>
          <w:rFonts w:hint="cs"/>
          <w:rtl/>
        </w:rPr>
        <w:t>ٱ</w:t>
      </w:r>
      <w:r w:rsidRPr="000368F2">
        <w:rPr>
          <w:rStyle w:val="Chard"/>
          <w:rFonts w:hint="eastAsia"/>
          <w:rtl/>
        </w:rPr>
        <w:t>ل</w:t>
      </w:r>
      <w:r w:rsidRPr="000368F2">
        <w:rPr>
          <w:rStyle w:val="Chard"/>
          <w:rFonts w:hint="cs"/>
          <w:rtl/>
        </w:rPr>
        <w:t>ۡ</w:t>
      </w:r>
      <w:r w:rsidRPr="000368F2">
        <w:rPr>
          <w:rStyle w:val="Chard"/>
          <w:rFonts w:hint="eastAsia"/>
          <w:rtl/>
        </w:rPr>
        <w:t>إِيمَ</w:t>
      </w:r>
      <w:r w:rsidRPr="000368F2">
        <w:rPr>
          <w:rStyle w:val="Chard"/>
          <w:rFonts w:hint="cs"/>
          <w:rtl/>
        </w:rPr>
        <w:t>ٰ</w:t>
      </w:r>
      <w:r w:rsidRPr="000368F2">
        <w:rPr>
          <w:rStyle w:val="Chard"/>
          <w:rFonts w:hint="eastAsia"/>
          <w:rtl/>
        </w:rPr>
        <w:t>نَ</w:t>
      </w:r>
      <w:r w:rsidRPr="000368F2">
        <w:rPr>
          <w:rStyle w:val="Chard"/>
          <w:rtl/>
        </w:rPr>
        <w:t xml:space="preserve"> </w:t>
      </w:r>
      <w:r w:rsidRPr="000368F2">
        <w:rPr>
          <w:rStyle w:val="Chard"/>
          <w:rFonts w:hint="eastAsia"/>
          <w:rtl/>
        </w:rPr>
        <w:t>وَزَيَّنَهُ</w:t>
      </w:r>
      <w:r w:rsidRPr="000368F2">
        <w:rPr>
          <w:rStyle w:val="Chard"/>
          <w:rFonts w:hint="cs"/>
          <w:rtl/>
        </w:rPr>
        <w:t>ۥ</w:t>
      </w:r>
      <w:r w:rsidRPr="000368F2">
        <w:rPr>
          <w:rStyle w:val="Chard"/>
          <w:rtl/>
        </w:rPr>
        <w:t xml:space="preserve"> </w:t>
      </w:r>
      <w:r w:rsidRPr="000368F2">
        <w:rPr>
          <w:rStyle w:val="Chard"/>
          <w:rFonts w:hint="eastAsia"/>
          <w:rtl/>
        </w:rPr>
        <w:t>فِي</w:t>
      </w:r>
      <w:r w:rsidRPr="000368F2">
        <w:rPr>
          <w:rStyle w:val="Chard"/>
          <w:rtl/>
        </w:rPr>
        <w:t xml:space="preserve"> </w:t>
      </w:r>
      <w:r w:rsidRPr="000368F2">
        <w:rPr>
          <w:rStyle w:val="Chard"/>
          <w:rFonts w:hint="eastAsia"/>
          <w:rtl/>
        </w:rPr>
        <w:t>قُلُوبِكُم</w:t>
      </w:r>
      <w:r w:rsidRPr="000368F2">
        <w:rPr>
          <w:rStyle w:val="Chard"/>
          <w:rFonts w:hint="cs"/>
          <w:rtl/>
        </w:rPr>
        <w:t>ۡ</w:t>
      </w:r>
      <w:r>
        <w:rPr>
          <w:rFonts w:cs="Traditional Arabic" w:hint="cs"/>
          <w:rtl/>
        </w:rPr>
        <w:t>﴾</w:t>
      </w:r>
      <w:r w:rsidRPr="000368F2">
        <w:rPr>
          <w:rStyle w:val="Char4"/>
          <w:rFonts w:hint="cs"/>
          <w:rtl/>
        </w:rPr>
        <w:t xml:space="preserve"> </w:t>
      </w:r>
      <w:r w:rsidRPr="000368F2">
        <w:rPr>
          <w:rStyle w:val="Char6"/>
          <w:rFonts w:hint="cs"/>
          <w:rtl/>
        </w:rPr>
        <w:t>[الحجرات: 7]</w:t>
      </w:r>
      <w:r w:rsidRPr="007728A4">
        <w:rPr>
          <w:rStyle w:val="FootnoteReference"/>
          <w:rFonts w:ascii="HQPB2" w:hAnsi="HQPB2" w:cs="B Lotus"/>
          <w:color w:val="000000"/>
          <w:rtl/>
        </w:rPr>
        <w:footnoteReference w:id="119"/>
      </w:r>
      <w:r>
        <w:rPr>
          <w:rFonts w:ascii="HQPB2" w:hAnsi="HQPB2" w:cs="B Lotus" w:hint="cs"/>
          <w:color w:val="000000"/>
          <w:rtl/>
        </w:rPr>
        <w:t>.</w:t>
      </w:r>
      <w:r w:rsidRPr="007728A4">
        <w:rPr>
          <w:rFonts w:ascii="HQPB2" w:hAnsi="HQPB2" w:cs="B Lotus" w:hint="cs"/>
          <w:color w:val="000000"/>
          <w:rtl/>
        </w:rPr>
        <w:t xml:space="preserve"> </w:t>
      </w:r>
      <w:r w:rsidRPr="00836C53">
        <w:rPr>
          <w:rStyle w:val="Char4"/>
          <w:rFonts w:hint="cs"/>
          <w:rtl/>
        </w:rPr>
        <w:t>به معنای اعتقاد به امیرالمؤمنین علی</w:t>
      </w:r>
      <w:r w:rsidRPr="00836C53">
        <w:rPr>
          <w:rStyle w:val="Char4"/>
          <w:rFonts w:hint="cs"/>
        </w:rPr>
        <w:sym w:font="AGA Arabesque" w:char="F075"/>
      </w:r>
      <w:r w:rsidRPr="00836C53">
        <w:rPr>
          <w:rStyle w:val="Char4"/>
          <w:rFonts w:hint="cs"/>
          <w:rtl/>
        </w:rPr>
        <w:t xml:space="preserve"> است و منظور از عبارت</w:t>
      </w:r>
      <w:r w:rsidRPr="007728A4">
        <w:rPr>
          <w:rFonts w:ascii="HQPB2" w:hAnsi="HQPB2" w:cs="B Lotus" w:hint="cs"/>
          <w:color w:val="000000"/>
          <w:rtl/>
        </w:rPr>
        <w:t xml:space="preserve"> </w:t>
      </w:r>
      <w:r>
        <w:rPr>
          <w:rFonts w:cs="Traditional Arabic" w:hint="cs"/>
          <w:rtl/>
        </w:rPr>
        <w:t>﴿</w:t>
      </w:r>
      <w:r w:rsidRPr="000368F2">
        <w:rPr>
          <w:rStyle w:val="Chard"/>
          <w:rFonts w:hint="eastAsia"/>
          <w:rtl/>
        </w:rPr>
        <w:t>وَكَرَّهَ</w:t>
      </w:r>
      <w:r w:rsidRPr="000368F2">
        <w:rPr>
          <w:rStyle w:val="Chard"/>
          <w:rtl/>
        </w:rPr>
        <w:t xml:space="preserve"> </w:t>
      </w:r>
      <w:r w:rsidRPr="000368F2">
        <w:rPr>
          <w:rStyle w:val="Chard"/>
          <w:rFonts w:hint="eastAsia"/>
          <w:rtl/>
        </w:rPr>
        <w:t>إِلَي</w:t>
      </w:r>
      <w:r w:rsidRPr="000368F2">
        <w:rPr>
          <w:rStyle w:val="Chard"/>
          <w:rFonts w:hint="cs"/>
          <w:rtl/>
        </w:rPr>
        <w:t>ۡ</w:t>
      </w:r>
      <w:r w:rsidRPr="000368F2">
        <w:rPr>
          <w:rStyle w:val="Chard"/>
          <w:rFonts w:hint="eastAsia"/>
          <w:rtl/>
        </w:rPr>
        <w:t>كُمُ</w:t>
      </w:r>
      <w:r w:rsidRPr="000368F2">
        <w:rPr>
          <w:rStyle w:val="Chard"/>
          <w:rtl/>
        </w:rPr>
        <w:t xml:space="preserve"> </w:t>
      </w:r>
      <w:r w:rsidRPr="000368F2">
        <w:rPr>
          <w:rStyle w:val="Chard"/>
          <w:rFonts w:hint="cs"/>
          <w:rtl/>
        </w:rPr>
        <w:t>ٱ</w:t>
      </w:r>
      <w:r w:rsidRPr="000368F2">
        <w:rPr>
          <w:rStyle w:val="Chard"/>
          <w:rFonts w:hint="eastAsia"/>
          <w:rtl/>
        </w:rPr>
        <w:t>ل</w:t>
      </w:r>
      <w:r w:rsidRPr="000368F2">
        <w:rPr>
          <w:rStyle w:val="Chard"/>
          <w:rFonts w:hint="cs"/>
          <w:rtl/>
        </w:rPr>
        <w:t>ۡ</w:t>
      </w:r>
      <w:r w:rsidRPr="000368F2">
        <w:rPr>
          <w:rStyle w:val="Chard"/>
          <w:rFonts w:hint="eastAsia"/>
          <w:rtl/>
        </w:rPr>
        <w:t>كُف</w:t>
      </w:r>
      <w:r w:rsidRPr="000368F2">
        <w:rPr>
          <w:rStyle w:val="Chard"/>
          <w:rFonts w:hint="cs"/>
          <w:rtl/>
        </w:rPr>
        <w:t>ۡ</w:t>
      </w:r>
      <w:r w:rsidRPr="000368F2">
        <w:rPr>
          <w:rStyle w:val="Chard"/>
          <w:rFonts w:hint="eastAsia"/>
          <w:rtl/>
        </w:rPr>
        <w:t>رَ</w:t>
      </w:r>
      <w:r w:rsidRPr="000368F2">
        <w:rPr>
          <w:rStyle w:val="Chard"/>
          <w:rtl/>
        </w:rPr>
        <w:t xml:space="preserve"> </w:t>
      </w:r>
      <w:r w:rsidRPr="000368F2">
        <w:rPr>
          <w:rStyle w:val="Chard"/>
          <w:rFonts w:hint="eastAsia"/>
          <w:rtl/>
        </w:rPr>
        <w:t>وَ</w:t>
      </w:r>
      <w:r w:rsidRPr="000368F2">
        <w:rPr>
          <w:rStyle w:val="Chard"/>
          <w:rFonts w:hint="cs"/>
          <w:rtl/>
        </w:rPr>
        <w:t>ٱ</w:t>
      </w:r>
      <w:r w:rsidRPr="000368F2">
        <w:rPr>
          <w:rStyle w:val="Chard"/>
          <w:rFonts w:hint="eastAsia"/>
          <w:rtl/>
        </w:rPr>
        <w:t>ل</w:t>
      </w:r>
      <w:r w:rsidRPr="000368F2">
        <w:rPr>
          <w:rStyle w:val="Chard"/>
          <w:rFonts w:hint="cs"/>
          <w:rtl/>
        </w:rPr>
        <w:t>ۡ</w:t>
      </w:r>
      <w:r w:rsidRPr="000368F2">
        <w:rPr>
          <w:rStyle w:val="Chard"/>
          <w:rFonts w:hint="eastAsia"/>
          <w:rtl/>
        </w:rPr>
        <w:t>فُسُوقَ</w:t>
      </w:r>
      <w:r w:rsidRPr="000368F2">
        <w:rPr>
          <w:rStyle w:val="Chard"/>
          <w:rtl/>
        </w:rPr>
        <w:t xml:space="preserve"> </w:t>
      </w:r>
      <w:r w:rsidRPr="000368F2">
        <w:rPr>
          <w:rStyle w:val="Chard"/>
          <w:rFonts w:hint="eastAsia"/>
          <w:rtl/>
        </w:rPr>
        <w:t>وَ</w:t>
      </w:r>
      <w:r w:rsidRPr="000368F2">
        <w:rPr>
          <w:rStyle w:val="Chard"/>
          <w:rFonts w:hint="cs"/>
          <w:rtl/>
        </w:rPr>
        <w:t>ٱ</w:t>
      </w:r>
      <w:r w:rsidRPr="000368F2">
        <w:rPr>
          <w:rStyle w:val="Chard"/>
          <w:rFonts w:hint="eastAsia"/>
          <w:rtl/>
        </w:rPr>
        <w:t>ل</w:t>
      </w:r>
      <w:r w:rsidRPr="000368F2">
        <w:rPr>
          <w:rStyle w:val="Chard"/>
          <w:rFonts w:hint="cs"/>
          <w:rtl/>
        </w:rPr>
        <w:t>ۡ</w:t>
      </w:r>
      <w:r w:rsidRPr="000368F2">
        <w:rPr>
          <w:rStyle w:val="Chard"/>
          <w:rFonts w:hint="eastAsia"/>
          <w:rtl/>
        </w:rPr>
        <w:t>عِص</w:t>
      </w:r>
      <w:r w:rsidRPr="000368F2">
        <w:rPr>
          <w:rStyle w:val="Chard"/>
          <w:rFonts w:hint="cs"/>
          <w:rtl/>
        </w:rPr>
        <w:t>ۡ</w:t>
      </w:r>
      <w:r w:rsidRPr="000368F2">
        <w:rPr>
          <w:rStyle w:val="Chard"/>
          <w:rFonts w:hint="eastAsia"/>
          <w:rtl/>
        </w:rPr>
        <w:t>يَانَ</w:t>
      </w:r>
      <w:r>
        <w:rPr>
          <w:rFonts w:cs="Traditional Arabic" w:hint="cs"/>
          <w:rtl/>
        </w:rPr>
        <w:t>﴾</w:t>
      </w:r>
      <w:r w:rsidRPr="000368F2">
        <w:rPr>
          <w:rStyle w:val="Char4"/>
          <w:rFonts w:hint="cs"/>
          <w:rtl/>
        </w:rPr>
        <w:t xml:space="preserve"> </w:t>
      </w:r>
      <w:r w:rsidRPr="000368F2">
        <w:rPr>
          <w:rStyle w:val="Char6"/>
          <w:rFonts w:hint="cs"/>
          <w:rtl/>
        </w:rPr>
        <w:t>[الحجرات: 7]</w:t>
      </w:r>
      <w:r w:rsidRPr="00836C53">
        <w:rPr>
          <w:rStyle w:val="Char4"/>
          <w:vertAlign w:val="superscript"/>
          <w:rtl/>
        </w:rPr>
        <w:footnoteReference w:id="120"/>
      </w:r>
      <w:r w:rsidRPr="00836C53">
        <w:rPr>
          <w:rStyle w:val="Char4"/>
          <w:rFonts w:hint="cs"/>
          <w:rtl/>
        </w:rPr>
        <w:t>، خلیفه اول و دوم و سوم می‏باشد</w:t>
      </w:r>
      <w:r w:rsidRPr="00836C53">
        <w:rPr>
          <w:rStyle w:val="Char4"/>
          <w:vertAlign w:val="superscript"/>
          <w:rtl/>
        </w:rPr>
        <w:footnoteReference w:id="121"/>
      </w:r>
      <w:r w:rsidRPr="00836C53">
        <w:rPr>
          <w:rStyle w:val="Char4"/>
          <w:rFonts w:hint="cs"/>
          <w:rtl/>
        </w:rPr>
        <w:t>.</w:t>
      </w:r>
    </w:p>
    <w:p w:rsidR="000368F2" w:rsidRPr="00836C53" w:rsidRDefault="000368F2" w:rsidP="00844405">
      <w:pPr>
        <w:pStyle w:val="a8"/>
        <w:spacing w:line="240" w:lineRule="auto"/>
        <w:rPr>
          <w:rtl/>
        </w:rPr>
      </w:pPr>
      <w:r w:rsidRPr="00836C53">
        <w:rPr>
          <w:rFonts w:hint="cs"/>
          <w:rtl/>
        </w:rPr>
        <w:t>ظاهراً کلینی به تمام این روایات معتقد بوده و آنها را قبول داشته، چون در مقدمه کتابش ذکر کرده -همچنان که کمی قبل ذکر شد- که بجز روایاتی که نزد او صحیح‌اند، هیچ حدیثی روایت نمی‏شود. پس چگونه می‏توان به روایات کسی که چنین فکر و عقیده‌ای دارد، اطمینان و اعتماد کرد؟! بقیه منابعی که وضعیت بهتری از کتاب «الکافی» ندارند، بر آن قیاس کن.</w:t>
      </w:r>
    </w:p>
    <w:p w:rsidR="000368F2" w:rsidRPr="00836C53" w:rsidRDefault="000368F2" w:rsidP="00844405">
      <w:pPr>
        <w:ind w:firstLine="340"/>
        <w:jc w:val="both"/>
        <w:rPr>
          <w:rStyle w:val="Char4"/>
          <w:rtl/>
        </w:rPr>
      </w:pPr>
      <w:r w:rsidRPr="00836C53">
        <w:rPr>
          <w:rStyle w:val="Char4"/>
          <w:rFonts w:hint="cs"/>
          <w:rtl/>
        </w:rPr>
        <w:t xml:space="preserve">آنچه گذشت روایاتی بود که کلینی درباره قرآن، کتاب خداوند که  </w:t>
      </w:r>
      <w:r>
        <w:rPr>
          <w:rFonts w:cs="Traditional Arabic" w:hint="cs"/>
          <w:rtl/>
        </w:rPr>
        <w:t>﴿</w:t>
      </w:r>
      <w:r w:rsidRPr="000368F2">
        <w:rPr>
          <w:rStyle w:val="Chard"/>
          <w:rFonts w:hint="eastAsia"/>
          <w:rtl/>
        </w:rPr>
        <w:t>لَّا</w:t>
      </w:r>
      <w:r w:rsidRPr="000368F2">
        <w:rPr>
          <w:rStyle w:val="Chard"/>
          <w:rtl/>
        </w:rPr>
        <w:t xml:space="preserve"> </w:t>
      </w:r>
      <w:r w:rsidRPr="000368F2">
        <w:rPr>
          <w:rStyle w:val="Chard"/>
          <w:rFonts w:hint="eastAsia"/>
          <w:rtl/>
        </w:rPr>
        <w:t>يَأ</w:t>
      </w:r>
      <w:r w:rsidRPr="000368F2">
        <w:rPr>
          <w:rStyle w:val="Chard"/>
          <w:rFonts w:hint="cs"/>
          <w:rtl/>
        </w:rPr>
        <w:t>ۡ</w:t>
      </w:r>
      <w:r w:rsidRPr="000368F2">
        <w:rPr>
          <w:rStyle w:val="Chard"/>
          <w:rFonts w:hint="eastAsia"/>
          <w:rtl/>
        </w:rPr>
        <w:t>تِيهِ</w:t>
      </w:r>
      <w:r w:rsidRPr="000368F2">
        <w:rPr>
          <w:rStyle w:val="Chard"/>
          <w:rtl/>
        </w:rPr>
        <w:t xml:space="preserve"> </w:t>
      </w:r>
      <w:r w:rsidRPr="000368F2">
        <w:rPr>
          <w:rStyle w:val="Chard"/>
          <w:rFonts w:hint="cs"/>
          <w:rtl/>
        </w:rPr>
        <w:t>ٱ</w:t>
      </w:r>
      <w:r w:rsidRPr="000368F2">
        <w:rPr>
          <w:rStyle w:val="Chard"/>
          <w:rFonts w:hint="eastAsia"/>
          <w:rtl/>
        </w:rPr>
        <w:t>ل</w:t>
      </w:r>
      <w:r w:rsidRPr="000368F2">
        <w:rPr>
          <w:rStyle w:val="Chard"/>
          <w:rFonts w:hint="cs"/>
          <w:rtl/>
        </w:rPr>
        <w:t>ۡ</w:t>
      </w:r>
      <w:r w:rsidRPr="000368F2">
        <w:rPr>
          <w:rStyle w:val="Chard"/>
          <w:rFonts w:hint="eastAsia"/>
          <w:rtl/>
        </w:rPr>
        <w:t>بَ</w:t>
      </w:r>
      <w:r w:rsidRPr="000368F2">
        <w:rPr>
          <w:rStyle w:val="Chard"/>
          <w:rFonts w:hint="cs"/>
          <w:rtl/>
        </w:rPr>
        <w:t>ٰ</w:t>
      </w:r>
      <w:r w:rsidRPr="000368F2">
        <w:rPr>
          <w:rStyle w:val="Chard"/>
          <w:rFonts w:hint="eastAsia"/>
          <w:rtl/>
        </w:rPr>
        <w:t>طِلُ</w:t>
      </w:r>
      <w:r w:rsidRPr="000368F2">
        <w:rPr>
          <w:rStyle w:val="Chard"/>
          <w:rtl/>
        </w:rPr>
        <w:t xml:space="preserve"> </w:t>
      </w:r>
      <w:r w:rsidRPr="000368F2">
        <w:rPr>
          <w:rStyle w:val="Chard"/>
          <w:rFonts w:hint="eastAsia"/>
          <w:rtl/>
        </w:rPr>
        <w:t>مِن</w:t>
      </w:r>
      <w:r w:rsidRPr="000368F2">
        <w:rPr>
          <w:rStyle w:val="Chard"/>
          <w:rFonts w:hint="cs"/>
          <w:rtl/>
        </w:rPr>
        <w:t>ۢ</w:t>
      </w:r>
      <w:r w:rsidRPr="000368F2">
        <w:rPr>
          <w:rStyle w:val="Chard"/>
          <w:rtl/>
        </w:rPr>
        <w:t xml:space="preserve"> </w:t>
      </w:r>
      <w:r w:rsidRPr="000368F2">
        <w:rPr>
          <w:rStyle w:val="Chard"/>
          <w:rFonts w:hint="eastAsia"/>
          <w:rtl/>
        </w:rPr>
        <w:t>بَي</w:t>
      </w:r>
      <w:r w:rsidRPr="000368F2">
        <w:rPr>
          <w:rStyle w:val="Chard"/>
          <w:rFonts w:hint="cs"/>
          <w:rtl/>
        </w:rPr>
        <w:t>ۡ</w:t>
      </w:r>
      <w:r w:rsidRPr="000368F2">
        <w:rPr>
          <w:rStyle w:val="Chard"/>
          <w:rFonts w:hint="eastAsia"/>
          <w:rtl/>
        </w:rPr>
        <w:t>نِ</w:t>
      </w:r>
      <w:r w:rsidRPr="000368F2">
        <w:rPr>
          <w:rStyle w:val="Chard"/>
          <w:rtl/>
        </w:rPr>
        <w:t xml:space="preserve"> </w:t>
      </w:r>
      <w:r w:rsidRPr="000368F2">
        <w:rPr>
          <w:rStyle w:val="Chard"/>
          <w:rFonts w:hint="eastAsia"/>
          <w:rtl/>
        </w:rPr>
        <w:t>يَدَي</w:t>
      </w:r>
      <w:r w:rsidRPr="000368F2">
        <w:rPr>
          <w:rStyle w:val="Chard"/>
          <w:rFonts w:hint="cs"/>
          <w:rtl/>
        </w:rPr>
        <w:t>ۡ</w:t>
      </w:r>
      <w:r w:rsidRPr="000368F2">
        <w:rPr>
          <w:rStyle w:val="Chard"/>
          <w:rFonts w:hint="eastAsia"/>
          <w:rtl/>
        </w:rPr>
        <w:t>هِ</w:t>
      </w:r>
      <w:r w:rsidRPr="000368F2">
        <w:rPr>
          <w:rStyle w:val="Chard"/>
          <w:rtl/>
        </w:rPr>
        <w:t xml:space="preserve"> </w:t>
      </w:r>
      <w:r w:rsidRPr="000368F2">
        <w:rPr>
          <w:rStyle w:val="Chard"/>
          <w:rFonts w:hint="eastAsia"/>
          <w:rtl/>
        </w:rPr>
        <w:t>وَلَا</w:t>
      </w:r>
      <w:r w:rsidRPr="000368F2">
        <w:rPr>
          <w:rStyle w:val="Chard"/>
          <w:rtl/>
        </w:rPr>
        <w:t xml:space="preserve"> </w:t>
      </w:r>
      <w:r w:rsidRPr="000368F2">
        <w:rPr>
          <w:rStyle w:val="Chard"/>
          <w:rFonts w:hint="eastAsia"/>
          <w:rtl/>
        </w:rPr>
        <w:t>مِن</w:t>
      </w:r>
      <w:r w:rsidRPr="000368F2">
        <w:rPr>
          <w:rStyle w:val="Chard"/>
          <w:rFonts w:hint="cs"/>
          <w:rtl/>
        </w:rPr>
        <w:t>ۡ</w:t>
      </w:r>
      <w:r w:rsidRPr="000368F2">
        <w:rPr>
          <w:rStyle w:val="Chard"/>
          <w:rtl/>
        </w:rPr>
        <w:t xml:space="preserve"> </w:t>
      </w:r>
      <w:r w:rsidRPr="000368F2">
        <w:rPr>
          <w:rStyle w:val="Chard"/>
          <w:rFonts w:hint="eastAsia"/>
          <w:rtl/>
        </w:rPr>
        <w:t>خَل</w:t>
      </w:r>
      <w:r w:rsidRPr="000368F2">
        <w:rPr>
          <w:rStyle w:val="Chard"/>
          <w:rFonts w:hint="cs"/>
          <w:rtl/>
        </w:rPr>
        <w:t>ۡ</w:t>
      </w:r>
      <w:r w:rsidRPr="000368F2">
        <w:rPr>
          <w:rStyle w:val="Chard"/>
          <w:rFonts w:hint="eastAsia"/>
          <w:rtl/>
        </w:rPr>
        <w:t>فِهِ</w:t>
      </w:r>
      <w:r w:rsidRPr="000368F2">
        <w:rPr>
          <w:rStyle w:val="Chard"/>
          <w:rFonts w:hint="cs"/>
          <w:rtl/>
        </w:rPr>
        <w:t>ۦۖ</w:t>
      </w:r>
      <w:r w:rsidRPr="000368F2">
        <w:rPr>
          <w:rStyle w:val="Chard"/>
          <w:rtl/>
        </w:rPr>
        <w:t xml:space="preserve"> </w:t>
      </w:r>
      <w:r w:rsidRPr="000368F2">
        <w:rPr>
          <w:rStyle w:val="Chard"/>
          <w:rFonts w:hint="eastAsia"/>
          <w:rtl/>
        </w:rPr>
        <w:t>تَنزِيل</w:t>
      </w:r>
      <w:r w:rsidRPr="000368F2">
        <w:rPr>
          <w:rStyle w:val="Chard"/>
          <w:rFonts w:hint="cs"/>
          <w:rtl/>
        </w:rPr>
        <w:t>ٞ</w:t>
      </w:r>
      <w:r w:rsidRPr="000368F2">
        <w:rPr>
          <w:rStyle w:val="Chard"/>
          <w:rtl/>
        </w:rPr>
        <w:t xml:space="preserve"> </w:t>
      </w:r>
      <w:r w:rsidRPr="000368F2">
        <w:rPr>
          <w:rStyle w:val="Chard"/>
          <w:rFonts w:hint="eastAsia"/>
          <w:rtl/>
        </w:rPr>
        <w:t>مِّن</w:t>
      </w:r>
      <w:r w:rsidRPr="000368F2">
        <w:rPr>
          <w:rStyle w:val="Chard"/>
          <w:rFonts w:hint="cs"/>
          <w:rtl/>
        </w:rPr>
        <w:t>ۡ</w:t>
      </w:r>
      <w:r w:rsidRPr="000368F2">
        <w:rPr>
          <w:rStyle w:val="Chard"/>
          <w:rtl/>
        </w:rPr>
        <w:t xml:space="preserve"> </w:t>
      </w:r>
      <w:r w:rsidRPr="000368F2">
        <w:rPr>
          <w:rStyle w:val="Chard"/>
          <w:rFonts w:hint="eastAsia"/>
          <w:rtl/>
        </w:rPr>
        <w:t>حَكِيمٍ</w:t>
      </w:r>
      <w:r w:rsidRPr="000368F2">
        <w:rPr>
          <w:rStyle w:val="Chard"/>
          <w:rtl/>
        </w:rPr>
        <w:t xml:space="preserve"> </w:t>
      </w:r>
      <w:r w:rsidRPr="000368F2">
        <w:rPr>
          <w:rStyle w:val="Chard"/>
          <w:rFonts w:hint="eastAsia"/>
          <w:rtl/>
        </w:rPr>
        <w:t>حَمِيد</w:t>
      </w:r>
      <w:r w:rsidRPr="000368F2">
        <w:rPr>
          <w:rStyle w:val="Chard"/>
          <w:rFonts w:hint="cs"/>
          <w:rtl/>
        </w:rPr>
        <w:t>ٖ</w:t>
      </w:r>
      <w:r w:rsidRPr="000368F2">
        <w:rPr>
          <w:rStyle w:val="Chard"/>
          <w:rtl/>
        </w:rPr>
        <w:t xml:space="preserve"> </w:t>
      </w:r>
      <w:r w:rsidRPr="000368F2">
        <w:rPr>
          <w:rStyle w:val="Chard"/>
          <w:rFonts w:hint="cs"/>
          <w:rtl/>
        </w:rPr>
        <w:t>٤٢</w:t>
      </w:r>
      <w:r>
        <w:rPr>
          <w:rFonts w:cs="Traditional Arabic" w:hint="cs"/>
          <w:rtl/>
        </w:rPr>
        <w:t>﴾</w:t>
      </w:r>
      <w:r w:rsidRPr="000368F2">
        <w:rPr>
          <w:rStyle w:val="Char4"/>
          <w:rFonts w:hint="cs"/>
          <w:rtl/>
        </w:rPr>
        <w:t xml:space="preserve"> </w:t>
      </w:r>
      <w:r w:rsidRPr="000368F2">
        <w:rPr>
          <w:rStyle w:val="Char6"/>
          <w:rFonts w:hint="cs"/>
          <w:rtl/>
        </w:rPr>
        <w:t>[فصلت: 42]</w:t>
      </w:r>
      <w:r w:rsidRPr="00836C53">
        <w:rPr>
          <w:rStyle w:val="Char4"/>
          <w:rtl/>
        </w:rPr>
        <w:footnoteReference w:id="122"/>
      </w:r>
      <w:r w:rsidRPr="00836C53">
        <w:rPr>
          <w:rStyle w:val="Char4"/>
          <w:rFonts w:hint="cs"/>
          <w:rtl/>
        </w:rPr>
        <w:t>. روایت کرده است. پس نظرت درباره دیگر منابعی که پایین تر از آن هستند، چیست؟ هر کس می‏خواهد بیشتر در این باره مطالعه کند تا قلبش مطمئن گردد. به خود کتاب مراجعه نماید. این کتاب و امثال آن (یاریگر آثار نبوت و نگه دارنده علم و دانش خاندان محمد</w:t>
      </w:r>
      <w:r w:rsidR="00836C53">
        <w:rPr>
          <w:rStyle w:val="Char4"/>
          <w:rFonts w:hint="cs"/>
          <w:rtl/>
        </w:rPr>
        <w:t xml:space="preserve"> </w:t>
      </w:r>
      <w:r>
        <w:rPr>
          <w:rFonts w:ascii="HQPB2" w:hAnsi="HQPB2" w:cs="CTraditional Arabic" w:hint="cs"/>
          <w:color w:val="000000"/>
          <w:rtl/>
        </w:rPr>
        <w:t>ص</w:t>
      </w:r>
      <w:r w:rsidRPr="00836C53">
        <w:rPr>
          <w:rStyle w:val="Char4"/>
          <w:rFonts w:hint="cs"/>
          <w:rtl/>
        </w:rPr>
        <w:t xml:space="preserve"> و حامی ‏شریعت اهل بیت) در نزد شیعیان است. یا به عبارت دیگر این کتاب و امثال آن یاریگر </w:t>
      </w:r>
      <w:r w:rsidRPr="00836C53">
        <w:rPr>
          <w:rStyle w:val="Char4"/>
          <w:rtl/>
        </w:rPr>
        <w:t>«</w:t>
      </w:r>
      <w:r w:rsidRPr="00836C53">
        <w:rPr>
          <w:rStyle w:val="Char4"/>
          <w:rFonts w:hint="cs"/>
          <w:rtl/>
        </w:rPr>
        <w:t>مذهب جعفری</w:t>
      </w:r>
      <w:r w:rsidRPr="00836C53">
        <w:rPr>
          <w:rStyle w:val="Char4"/>
          <w:rtl/>
        </w:rPr>
        <w:t>»</w:t>
      </w:r>
      <w:r w:rsidRPr="00836C53">
        <w:rPr>
          <w:rStyle w:val="Char4"/>
          <w:rFonts w:hint="cs"/>
          <w:rtl/>
        </w:rPr>
        <w:t xml:space="preserve"> است!.</w:t>
      </w:r>
    </w:p>
    <w:p w:rsidR="000368F2" w:rsidRPr="00836C53" w:rsidRDefault="000368F2" w:rsidP="00844405">
      <w:pPr>
        <w:ind w:firstLine="340"/>
        <w:jc w:val="both"/>
        <w:rPr>
          <w:rStyle w:val="Char4"/>
          <w:rtl/>
        </w:rPr>
      </w:pPr>
      <w:r w:rsidRPr="00836C53">
        <w:rPr>
          <w:rStyle w:val="Char4"/>
          <w:rFonts w:hint="cs"/>
          <w:spacing w:val="-2"/>
          <w:rtl/>
        </w:rPr>
        <w:t>این امر سبب می‏شود که ما به طور جزم و یقین اقرار کنیم که منابع حدیثی امامیه موثوق و قابل اعتماد نیستند. همانا راویان این منابع حامل عقاید کفر آمیز و تصورات و پندارهای منحرفانه از دین و عقل و اخلاق‌اند و این به طور حتم منجر به سقوط و فروپاشی روایاتشان به طور کلی و به طور تفصیل، می‏گردد. و نتیجه حتمی و قطعی‌ای که ما بدان می‏رسیم، بطلان نسبت فقه جعفری به امام جعفر</w:t>
      </w:r>
      <w:r w:rsidR="00836C53">
        <w:rPr>
          <w:rStyle w:val="Char4"/>
          <w:rFonts w:hint="cs"/>
          <w:spacing w:val="-2"/>
          <w:rtl/>
        </w:rPr>
        <w:t xml:space="preserve"> </w:t>
      </w:r>
      <w:r w:rsidRPr="00836C53">
        <w:rPr>
          <w:rFonts w:ascii="HQPB2" w:hAnsi="HQPB2" w:cs="CTraditional Arabic" w:hint="cs"/>
          <w:color w:val="000000"/>
          <w:spacing w:val="-2"/>
          <w:rtl/>
        </w:rPr>
        <w:t>/</w:t>
      </w:r>
      <w:r w:rsidRPr="00836C53">
        <w:rPr>
          <w:rStyle w:val="Char4"/>
          <w:rFonts w:hint="cs"/>
          <w:rtl/>
        </w:rPr>
        <w:t xml:space="preserve"> </w:t>
      </w:r>
      <w:r w:rsidRPr="00836C53">
        <w:rPr>
          <w:rStyle w:val="Char4"/>
          <w:rFonts w:hint="cs"/>
          <w:spacing w:val="-2"/>
          <w:rtl/>
        </w:rPr>
        <w:t>می‏باشد.</w:t>
      </w:r>
    </w:p>
    <w:p w:rsidR="000368F2" w:rsidRPr="00836C53" w:rsidRDefault="000368F2" w:rsidP="00844405">
      <w:pPr>
        <w:pStyle w:val="a8"/>
        <w:spacing w:line="240" w:lineRule="auto"/>
        <w:rPr>
          <w:rtl/>
        </w:rPr>
      </w:pPr>
      <w:r w:rsidRPr="00836C53">
        <w:rPr>
          <w:rFonts w:hint="cs"/>
          <w:rtl/>
        </w:rPr>
        <w:t>تازه این زمانی است که فقه جعفری، برگرفته از نصوصی باشد که از امام جعفر صادق روایت شده، پس اگر ما حقیقت و واقعیت را در نظر بگیریم که همه فقه جعفری متشکل از آراء و اجتهادات خود فقهاست که به او نسبت داده شده، آن وقت وضعیت چگونه باید باشد؟!!.</w:t>
      </w:r>
    </w:p>
    <w:p w:rsidR="000368F2" w:rsidRDefault="000368F2" w:rsidP="000368F2">
      <w:pPr>
        <w:pStyle w:val="af1"/>
        <w:rPr>
          <w:rFonts w:cs="B Lotus"/>
          <w:b/>
          <w:bCs/>
          <w:rtl/>
        </w:rPr>
        <w:sectPr w:rsidR="000368F2" w:rsidSect="00984D9F">
          <w:headerReference w:type="default" r:id="rId22"/>
          <w:footnotePr>
            <w:numRestart w:val="eachPage"/>
          </w:footnotePr>
          <w:type w:val="oddPage"/>
          <w:pgSz w:w="7938" w:h="11907" w:code="9"/>
          <w:pgMar w:top="1021" w:right="851" w:bottom="737" w:left="851" w:header="454" w:footer="0" w:gutter="0"/>
          <w:cols w:space="708"/>
          <w:titlePg/>
          <w:bidi/>
          <w:rtlGutter/>
          <w:docGrid w:linePitch="381"/>
        </w:sectPr>
      </w:pPr>
    </w:p>
    <w:p w:rsidR="000368F2" w:rsidRPr="00635BC5" w:rsidRDefault="000368F2" w:rsidP="000368F2">
      <w:pPr>
        <w:pStyle w:val="a1"/>
        <w:rPr>
          <w:rtl/>
        </w:rPr>
      </w:pPr>
      <w:bookmarkStart w:id="274" w:name="_Toc248254636"/>
      <w:bookmarkStart w:id="275" w:name="_Toc248254714"/>
      <w:bookmarkStart w:id="276" w:name="_Toc248254884"/>
      <w:bookmarkStart w:id="277" w:name="_Toc273283776"/>
      <w:bookmarkStart w:id="278" w:name="_Toc273773345"/>
      <w:bookmarkStart w:id="279" w:name="_Toc372045324"/>
      <w:bookmarkStart w:id="280" w:name="_Toc391741130"/>
      <w:r w:rsidRPr="00635BC5">
        <w:rPr>
          <w:rFonts w:hint="cs"/>
          <w:rtl/>
        </w:rPr>
        <w:t>فصل چهارم</w:t>
      </w:r>
      <w:r w:rsidRPr="00635BC5">
        <w:rPr>
          <w:rtl/>
        </w:rPr>
        <w:br/>
      </w:r>
      <w:r w:rsidRPr="00635BC5">
        <w:rPr>
          <w:rFonts w:hint="cs"/>
          <w:rtl/>
        </w:rPr>
        <w:t>استناد و تکیه به قاعده «</w:t>
      </w:r>
      <w:r w:rsidRPr="00635BC5">
        <w:rPr>
          <w:rFonts w:hint="cs"/>
          <w:sz w:val="24"/>
          <w:rtl/>
        </w:rPr>
        <w:t>خذ ما خالف العامة</w:t>
      </w:r>
      <w:r w:rsidRPr="00635BC5">
        <w:rPr>
          <w:rFonts w:hint="cs"/>
          <w:rtl/>
        </w:rPr>
        <w:t>» در ترجیح میان احکام متعارض فقهی</w:t>
      </w:r>
      <w:bookmarkEnd w:id="274"/>
      <w:bookmarkEnd w:id="275"/>
      <w:bookmarkEnd w:id="276"/>
      <w:bookmarkEnd w:id="277"/>
      <w:bookmarkEnd w:id="278"/>
      <w:bookmarkEnd w:id="279"/>
      <w:bookmarkEnd w:id="280"/>
    </w:p>
    <w:p w:rsidR="000368F2" w:rsidRPr="00836C53" w:rsidRDefault="000368F2" w:rsidP="00844405">
      <w:pPr>
        <w:ind w:firstLine="284"/>
        <w:jc w:val="both"/>
        <w:rPr>
          <w:rStyle w:val="Char4"/>
          <w:rtl/>
        </w:rPr>
      </w:pPr>
      <w:r w:rsidRPr="00836C53">
        <w:rPr>
          <w:rStyle w:val="Char4"/>
          <w:rFonts w:hint="cs"/>
          <w:rtl/>
        </w:rPr>
        <w:t xml:space="preserve">فقه جعفری در بسیاری از مسائل خود به قاعده مذهبی خود که به ناحق به امام جعفر صادق نسبت داده‌اند، تکیه می‏کند. آنچه از امام صادق در این خصوص نقل کرده‌اند این سخن است: </w:t>
      </w:r>
      <w:r>
        <w:rPr>
          <w:rFonts w:ascii="HQPB2" w:hAnsi="HQPB2" w:cs="Traditional Arabic" w:hint="cs"/>
          <w:color w:val="000000"/>
          <w:rtl/>
        </w:rPr>
        <w:t>«</w:t>
      </w:r>
      <w:r w:rsidRPr="000368F2">
        <w:rPr>
          <w:rStyle w:val="Char1"/>
          <w:rFonts w:hint="cs"/>
          <w:rtl/>
        </w:rPr>
        <w:t>ما خالف العامة ففیه الرشاد</w:t>
      </w:r>
      <w:r>
        <w:rPr>
          <w:rFonts w:ascii="HQPB2" w:hAnsi="HQPB2" w:cs="Traditional Arabic" w:hint="cs"/>
          <w:color w:val="000000"/>
          <w:rtl/>
        </w:rPr>
        <w:t>»</w:t>
      </w:r>
      <w:r w:rsidRPr="00836C53">
        <w:rPr>
          <w:rStyle w:val="Char4"/>
          <w:vertAlign w:val="superscript"/>
          <w:rtl/>
        </w:rPr>
        <w:footnoteReference w:id="123"/>
      </w:r>
      <w:r w:rsidRPr="00836C53">
        <w:rPr>
          <w:rStyle w:val="Char4"/>
          <w:rFonts w:hint="cs"/>
          <w:rtl/>
        </w:rPr>
        <w:t xml:space="preserve">. </w:t>
      </w:r>
      <w:r w:rsidRPr="00635BC5">
        <w:rPr>
          <w:rFonts w:ascii="HQPB2" w:hAnsi="HQPB2" w:cs="Traditional Arabic" w:hint="cs"/>
          <w:color w:val="000000"/>
          <w:sz w:val="26"/>
          <w:szCs w:val="26"/>
          <w:rtl/>
        </w:rPr>
        <w:t>«</w:t>
      </w:r>
      <w:r w:rsidRPr="00836C53">
        <w:rPr>
          <w:rStyle w:val="Char4"/>
          <w:rFonts w:hint="cs"/>
          <w:rtl/>
        </w:rPr>
        <w:t>(در صورت تعارض میان احکام فقهی) آنچه که مخالف آرای اهل سنت است، (صحیح می‏باشد) و در آن هدایت است</w:t>
      </w:r>
      <w:r w:rsidRPr="00635BC5">
        <w:rPr>
          <w:rFonts w:ascii="HQPB2" w:hAnsi="HQPB2" w:cs="Traditional Arabic" w:hint="cs"/>
          <w:color w:val="000000"/>
          <w:sz w:val="26"/>
          <w:szCs w:val="26"/>
          <w:rtl/>
        </w:rPr>
        <w:t>»</w:t>
      </w:r>
      <w:r w:rsidRPr="00836C53">
        <w:rPr>
          <w:rStyle w:val="Char4"/>
          <w:rFonts w:hint="cs"/>
          <w:rtl/>
        </w:rPr>
        <w:t>.</w:t>
      </w:r>
    </w:p>
    <w:p w:rsidR="000368F2" w:rsidRPr="00836C53" w:rsidRDefault="000368F2" w:rsidP="00844405">
      <w:pPr>
        <w:ind w:firstLine="340"/>
        <w:jc w:val="both"/>
        <w:rPr>
          <w:rStyle w:val="Char4"/>
          <w:rtl/>
        </w:rPr>
      </w:pPr>
      <w:r w:rsidRPr="00836C53">
        <w:rPr>
          <w:rStyle w:val="Char4"/>
          <w:rFonts w:hint="cs"/>
          <w:rtl/>
        </w:rPr>
        <w:t>بدون شک قاعده مذکور، قاعده‌ای باطل و فاسد است و پیوسته یکی از اسباب بزرگ برای تفرقه مذهبی، و ناکامی‏تمامی‏تلاش</w:t>
      </w:r>
      <w:r w:rsidRPr="00836C53">
        <w:rPr>
          <w:rStyle w:val="Char4"/>
          <w:rFonts w:hint="eastAsia"/>
          <w:rtl/>
        </w:rPr>
        <w:t>‌</w:t>
      </w:r>
      <w:r w:rsidRPr="00836C53">
        <w:rPr>
          <w:rStyle w:val="Char4"/>
          <w:rFonts w:hint="cs"/>
          <w:rtl/>
        </w:rPr>
        <w:t>های مخلصانه جهت اتحاد و به هم پیوستگی مسلمانان و افراد یک سرزمین می‏باشد.</w:t>
      </w:r>
    </w:p>
    <w:p w:rsidR="000368F2" w:rsidRPr="000368F2" w:rsidRDefault="000368F2" w:rsidP="00844405">
      <w:pPr>
        <w:ind w:firstLine="340"/>
        <w:jc w:val="both"/>
        <w:rPr>
          <w:rStyle w:val="Char4"/>
          <w:rtl/>
        </w:rPr>
      </w:pPr>
      <w:r w:rsidRPr="00836C53">
        <w:rPr>
          <w:rStyle w:val="Char4"/>
          <w:rFonts w:hint="cs"/>
          <w:rtl/>
        </w:rPr>
        <w:t>بطلان این قاعده واضح است و نیاز به تلاش زیادی ندارد، چون هر مذهب و گروه و دیانتی هر چه باشد، بهره‌ای از حق دارد، پس مخالفت با آن به طور مطلق، مخالفت با آن حق است. حتی یهود و نصاری بعضی از حق در نزد خود دارند و پیامبر</w:t>
      </w:r>
      <w:r w:rsidR="00836C53">
        <w:rPr>
          <w:rStyle w:val="Char4"/>
          <w:rFonts w:hint="cs"/>
          <w:rtl/>
        </w:rPr>
        <w:t xml:space="preserve"> </w:t>
      </w:r>
      <w:r w:rsidRPr="00635BC5">
        <w:rPr>
          <w:rFonts w:ascii="HQPB2" w:hAnsi="HQPB2" w:cs="CTraditional Arabic" w:hint="cs"/>
          <w:color w:val="000000"/>
          <w:sz w:val="30"/>
          <w:rtl/>
        </w:rPr>
        <w:t>ص</w:t>
      </w:r>
      <w:r w:rsidRPr="00836C53">
        <w:rPr>
          <w:rStyle w:val="Char4"/>
          <w:rFonts w:hint="cs"/>
          <w:rtl/>
        </w:rPr>
        <w:t xml:space="preserve"> آن را تقریر و تأیید نموده و در بعضی از مسائل از قبیل روزه عاشورا با آنان موافقت نموده است. و کتاب ما (قرآن)، </w:t>
      </w:r>
      <w:r w:rsidRPr="000368F2">
        <w:rPr>
          <w:rStyle w:val="Char4"/>
          <w:rtl/>
        </w:rPr>
        <w:t>تصديق كنند</w:t>
      </w:r>
      <w:r w:rsidRPr="000368F2">
        <w:rPr>
          <w:rStyle w:val="Char4"/>
          <w:rFonts w:hint="cs"/>
          <w:rtl/>
        </w:rPr>
        <w:t>ه</w:t>
      </w:r>
      <w:r w:rsidRPr="000368F2">
        <w:rPr>
          <w:rStyle w:val="Char4"/>
          <w:rtl/>
        </w:rPr>
        <w:t xml:space="preserve"> كتاب‏هاى پيش از خود و نگهبان و گواه بر [حقّانيّت همه‏] آنان است</w:t>
      </w:r>
      <w:r w:rsidRPr="000368F2">
        <w:rPr>
          <w:rStyle w:val="Char4"/>
          <w:rFonts w:hint="cs"/>
          <w:rtl/>
        </w:rPr>
        <w:t>. و جمهور اصولیون بر این باورند که «شریعت ادیان پیشین برای ما هم معتبر و حجت است مادام که در شریعت ما چیزی مخالف با آن نیامده باشد».</w:t>
      </w:r>
    </w:p>
    <w:p w:rsidR="000368F2" w:rsidRPr="000368F2" w:rsidRDefault="000368F2" w:rsidP="00984D9F">
      <w:pPr>
        <w:spacing w:line="250" w:lineRule="auto"/>
        <w:ind w:firstLine="340"/>
        <w:jc w:val="both"/>
        <w:rPr>
          <w:rStyle w:val="Char4"/>
          <w:rtl/>
        </w:rPr>
      </w:pPr>
      <w:r w:rsidRPr="000368F2">
        <w:rPr>
          <w:rStyle w:val="Char4"/>
          <w:rFonts w:hint="cs"/>
          <w:rtl/>
        </w:rPr>
        <w:t>اما علمای شیعه با توجه به این قاعده، اصل و ضابطه‌ای را جهت شناخت حق در مورد مبهم و مشکل، مانند تعارض احکام فقهی یا تعارض میان روایات صحیح خود از ائمه، اتخاذ نموده‌اند. به عنوان مثال طوسی در کتاب «</w:t>
      </w:r>
      <w:r w:rsidRPr="000368F2">
        <w:rPr>
          <w:rStyle w:val="Char1"/>
          <w:rFonts w:hint="cs"/>
          <w:rtl/>
        </w:rPr>
        <w:t>الاستبصار</w:t>
      </w:r>
      <w:r w:rsidRPr="000368F2">
        <w:rPr>
          <w:rStyle w:val="Char4"/>
          <w:rFonts w:hint="cs"/>
          <w:rtl/>
        </w:rPr>
        <w:t>»، باب «تحلیل متعه» بعد از روایت خود، چندین روایت راجع به حلال بودن آن نقل کرده و می‏گوید: اما آنچه محمد بن احمد از زید بن علی از آباء و اجداد خود از حضرت علی</w:t>
      </w:r>
      <w:r w:rsidRPr="008E194C">
        <w:rPr>
          <w:rFonts w:ascii="B Lotus" w:hAnsi="B Lotus" w:cs="B Lotus" w:hint="cs"/>
          <w:lang w:bidi="fa-IR"/>
        </w:rPr>
        <w:sym w:font="AGA Arabesque" w:char="F075"/>
      </w:r>
      <w:r>
        <w:rPr>
          <w:rFonts w:cs="CTraditional Arabic" w:hint="cs"/>
          <w:color w:val="000000"/>
          <w:rtl/>
          <w:lang w:bidi="fa-IR"/>
        </w:rPr>
        <w:t xml:space="preserve"> </w:t>
      </w:r>
      <w:r w:rsidRPr="000368F2">
        <w:rPr>
          <w:rStyle w:val="Char4"/>
          <w:rFonts w:hint="cs"/>
          <w:rtl/>
        </w:rPr>
        <w:t xml:space="preserve">روایت کرده که حضرت علی گفته:  </w:t>
      </w:r>
      <w:r>
        <w:rPr>
          <w:rFonts w:cs="Traditional Arabic" w:hint="cs"/>
          <w:color w:val="000000"/>
          <w:rtl/>
          <w:lang w:bidi="fa-IR"/>
        </w:rPr>
        <w:t>«</w:t>
      </w:r>
      <w:r w:rsidRPr="000368F2">
        <w:rPr>
          <w:rStyle w:val="Char1"/>
          <w:rFonts w:hint="cs"/>
          <w:rtl/>
        </w:rPr>
        <w:t>حرّم رسول الله</w:t>
      </w:r>
      <w:r w:rsidR="00836C53">
        <w:rPr>
          <w:rStyle w:val="Char1"/>
          <w:rFonts w:hint="cs"/>
          <w:rtl/>
        </w:rPr>
        <w:t xml:space="preserve"> </w:t>
      </w:r>
      <w:r w:rsidRPr="000368F2">
        <w:rPr>
          <w:rStyle w:val="Char1"/>
          <w:rFonts w:hint="cs"/>
        </w:rPr>
        <w:sym w:font="AGA Arabesque" w:char="F072"/>
      </w:r>
      <w:r w:rsidRPr="000368F2">
        <w:rPr>
          <w:rStyle w:val="Char1"/>
          <w:rFonts w:hint="cs"/>
          <w:rtl/>
        </w:rPr>
        <w:t xml:space="preserve"> لحوم الحمر الأهلیة ونکاح الـمتعة</w:t>
      </w:r>
      <w:r>
        <w:rPr>
          <w:rFonts w:cs="Traditional Arabic" w:hint="cs"/>
          <w:color w:val="000000"/>
          <w:rtl/>
          <w:lang w:bidi="fa-IR"/>
        </w:rPr>
        <w:t>»</w:t>
      </w:r>
      <w:r w:rsidRPr="000368F2">
        <w:rPr>
          <w:rStyle w:val="Char4"/>
          <w:rFonts w:hint="cs"/>
          <w:rtl/>
        </w:rPr>
        <w:t xml:space="preserve">. </w:t>
      </w:r>
      <w:r w:rsidRPr="00635BC5">
        <w:rPr>
          <w:rFonts w:cs="Traditional Arabic" w:hint="cs"/>
          <w:color w:val="000000"/>
          <w:sz w:val="26"/>
          <w:szCs w:val="26"/>
          <w:rtl/>
          <w:lang w:bidi="fa-IR"/>
        </w:rPr>
        <w:t>«</w:t>
      </w:r>
      <w:r w:rsidRPr="000368F2">
        <w:rPr>
          <w:rStyle w:val="Chare"/>
          <w:rFonts w:hint="cs"/>
          <w:rtl/>
        </w:rPr>
        <w:t>رسول الله</w:t>
      </w:r>
      <w:r w:rsidR="00836C53">
        <w:rPr>
          <w:rStyle w:val="Chare"/>
          <w:rFonts w:hint="cs"/>
          <w:rtl/>
        </w:rPr>
        <w:t xml:space="preserve"> </w:t>
      </w:r>
      <w:r w:rsidRPr="00635BC5">
        <w:rPr>
          <w:rFonts w:cs="CTraditional Arabic" w:hint="cs"/>
          <w:color w:val="000000"/>
          <w:sz w:val="26"/>
          <w:szCs w:val="26"/>
          <w:rtl/>
          <w:lang w:bidi="fa-IR"/>
        </w:rPr>
        <w:t>ص</w:t>
      </w:r>
      <w:r w:rsidRPr="000368F2">
        <w:rPr>
          <w:rStyle w:val="Chare"/>
          <w:rFonts w:hint="cs"/>
          <w:rtl/>
        </w:rPr>
        <w:t xml:space="preserve"> گوشت خر اهلی، و نکاح متعه را حرام نمود</w:t>
      </w:r>
      <w:r w:rsidRPr="00635BC5">
        <w:rPr>
          <w:rFonts w:cs="Traditional Arabic" w:hint="cs"/>
          <w:color w:val="000000"/>
          <w:sz w:val="26"/>
          <w:szCs w:val="26"/>
          <w:rtl/>
          <w:lang w:bidi="fa-IR"/>
        </w:rPr>
        <w:t>»</w:t>
      </w:r>
      <w:r w:rsidRPr="000368F2">
        <w:rPr>
          <w:rStyle w:val="Chare"/>
          <w:rFonts w:hint="cs"/>
          <w:rtl/>
        </w:rPr>
        <w:t xml:space="preserve">، </w:t>
      </w:r>
      <w:r w:rsidRPr="000368F2">
        <w:rPr>
          <w:rStyle w:val="Char4"/>
          <w:rFonts w:hint="cs"/>
          <w:rtl/>
        </w:rPr>
        <w:t>درست آن است که ما این روایت را بر تقیه حمل کنیم، چون موافق مذاهب اهل سنت می‏باشد</w:t>
      </w:r>
      <w:r w:rsidRPr="00836C53">
        <w:rPr>
          <w:rStyle w:val="Char4"/>
          <w:vertAlign w:val="superscript"/>
          <w:rtl/>
        </w:rPr>
        <w:footnoteReference w:id="124"/>
      </w:r>
      <w:r w:rsidRPr="000368F2">
        <w:rPr>
          <w:rStyle w:val="Char4"/>
          <w:rFonts w:hint="cs"/>
          <w:rtl/>
        </w:rPr>
        <w:t>.</w:t>
      </w:r>
    </w:p>
    <w:p w:rsidR="000368F2" w:rsidRDefault="000368F2" w:rsidP="00984D9F">
      <w:pPr>
        <w:pStyle w:val="a8"/>
        <w:rPr>
          <w:b/>
          <w:bCs/>
          <w:rtl/>
        </w:rPr>
      </w:pPr>
      <w:r w:rsidRPr="007728A4">
        <w:rPr>
          <w:rFonts w:hint="cs"/>
          <w:rtl/>
        </w:rPr>
        <w:t>امثال این مورد بسیار زیادند! و هم</w:t>
      </w:r>
      <w:r>
        <w:rPr>
          <w:rFonts w:hint="cs"/>
          <w:rtl/>
        </w:rPr>
        <w:t>ه</w:t>
      </w:r>
      <w:r>
        <w:rPr>
          <w:rFonts w:hint="eastAsia"/>
          <w:rtl/>
        </w:rPr>
        <w:t>‌</w:t>
      </w:r>
      <w:r w:rsidRPr="007728A4">
        <w:rPr>
          <w:rFonts w:hint="cs"/>
          <w:rtl/>
        </w:rPr>
        <w:t>شان باطل</w:t>
      </w:r>
      <w:r>
        <w:rPr>
          <w:rFonts w:hint="cs"/>
          <w:rtl/>
        </w:rPr>
        <w:t>‌اند</w:t>
      </w:r>
      <w:r w:rsidRPr="007728A4">
        <w:rPr>
          <w:rFonts w:hint="cs"/>
          <w:rtl/>
        </w:rPr>
        <w:t>، چون بر اساس قاعده</w:t>
      </w:r>
      <w:r>
        <w:rPr>
          <w:rFonts w:hint="cs"/>
          <w:rtl/>
        </w:rPr>
        <w:t xml:space="preserve">‌ای </w:t>
      </w:r>
      <w:r w:rsidRPr="007728A4">
        <w:rPr>
          <w:rFonts w:hint="cs"/>
          <w:rtl/>
        </w:rPr>
        <w:t>باطل بنا شده</w:t>
      </w:r>
      <w:r>
        <w:rPr>
          <w:rFonts w:hint="cs"/>
          <w:rtl/>
        </w:rPr>
        <w:t>‌اند</w:t>
      </w:r>
      <w:r w:rsidRPr="007728A4">
        <w:rPr>
          <w:rFonts w:hint="cs"/>
          <w:rtl/>
        </w:rPr>
        <w:t xml:space="preserve"> هر چه بر امری باطل بنا شود، باطل است. پس چگونه امر باطلی به ائمه حق و هدایت یافته نسبت داده می‏شود؟</w:t>
      </w:r>
    </w:p>
    <w:p w:rsidR="000368F2" w:rsidRDefault="000368F2" w:rsidP="000368F2">
      <w:pPr>
        <w:pStyle w:val="af1"/>
        <w:rPr>
          <w:rFonts w:cs="B Lotus"/>
          <w:b/>
          <w:bCs/>
          <w:rtl/>
        </w:rPr>
        <w:sectPr w:rsidR="000368F2" w:rsidSect="00984D9F">
          <w:headerReference w:type="default" r:id="rId23"/>
          <w:footnotePr>
            <w:numRestart w:val="eachPage"/>
          </w:footnotePr>
          <w:type w:val="oddPage"/>
          <w:pgSz w:w="7938" w:h="11907" w:code="9"/>
          <w:pgMar w:top="1021" w:right="851" w:bottom="737" w:left="851" w:header="454" w:footer="0" w:gutter="0"/>
          <w:cols w:space="708"/>
          <w:titlePg/>
          <w:bidi/>
          <w:rtlGutter/>
          <w:docGrid w:linePitch="381"/>
        </w:sectPr>
      </w:pPr>
    </w:p>
    <w:p w:rsidR="000368F2" w:rsidRPr="00B165FC" w:rsidRDefault="000368F2" w:rsidP="00844405">
      <w:pPr>
        <w:pStyle w:val="a1"/>
        <w:spacing w:line="216" w:lineRule="auto"/>
        <w:rPr>
          <w:rtl/>
        </w:rPr>
      </w:pPr>
      <w:bookmarkStart w:id="281" w:name="_Toc248254637"/>
      <w:bookmarkStart w:id="282" w:name="_Toc248254715"/>
      <w:bookmarkStart w:id="283" w:name="_Toc248254885"/>
      <w:bookmarkStart w:id="284" w:name="_Toc273283777"/>
      <w:bookmarkStart w:id="285" w:name="_Toc273773346"/>
      <w:bookmarkStart w:id="286" w:name="_Toc372045325"/>
      <w:bookmarkStart w:id="287" w:name="_Toc391741131"/>
      <w:r w:rsidRPr="00B165FC">
        <w:rPr>
          <w:rFonts w:hint="cs"/>
          <w:rtl/>
        </w:rPr>
        <w:t>فصل پنجم</w:t>
      </w:r>
      <w:r>
        <w:rPr>
          <w:rtl/>
        </w:rPr>
        <w:br/>
      </w:r>
      <w:r w:rsidRPr="00B165FC">
        <w:rPr>
          <w:rFonts w:hint="cs"/>
          <w:rtl/>
        </w:rPr>
        <w:t>تقیه</w:t>
      </w:r>
      <w:bookmarkEnd w:id="281"/>
      <w:bookmarkEnd w:id="282"/>
      <w:bookmarkEnd w:id="283"/>
      <w:bookmarkEnd w:id="284"/>
      <w:bookmarkEnd w:id="285"/>
      <w:bookmarkEnd w:id="286"/>
      <w:bookmarkEnd w:id="287"/>
    </w:p>
    <w:p w:rsidR="000368F2" w:rsidRPr="007728A4" w:rsidRDefault="000368F2" w:rsidP="00844405">
      <w:pPr>
        <w:pStyle w:val="a2"/>
        <w:spacing w:line="216" w:lineRule="auto"/>
        <w:rPr>
          <w:rtl/>
        </w:rPr>
      </w:pPr>
      <w:bookmarkStart w:id="288" w:name="_Toc248254638"/>
      <w:bookmarkStart w:id="289" w:name="_Toc248254716"/>
      <w:bookmarkStart w:id="290" w:name="_Toc248254886"/>
      <w:bookmarkStart w:id="291" w:name="_Toc273283778"/>
      <w:bookmarkStart w:id="292" w:name="_Toc273773347"/>
      <w:bookmarkStart w:id="293" w:name="_Toc372045326"/>
      <w:bookmarkStart w:id="294" w:name="_Toc391741132"/>
      <w:r w:rsidRPr="007728A4">
        <w:rPr>
          <w:rFonts w:hint="cs"/>
          <w:rtl/>
        </w:rPr>
        <w:t>تقیه از نظر شیعه یکی از ارکان دین است</w:t>
      </w:r>
      <w:bookmarkEnd w:id="288"/>
      <w:bookmarkEnd w:id="289"/>
      <w:bookmarkEnd w:id="290"/>
      <w:bookmarkEnd w:id="291"/>
      <w:bookmarkEnd w:id="292"/>
      <w:bookmarkEnd w:id="293"/>
      <w:bookmarkEnd w:id="294"/>
    </w:p>
    <w:p w:rsidR="000368F2" w:rsidRPr="000368F2" w:rsidRDefault="000368F2" w:rsidP="00844405">
      <w:pPr>
        <w:jc w:val="both"/>
        <w:rPr>
          <w:rStyle w:val="Char4"/>
          <w:rtl/>
        </w:rPr>
      </w:pPr>
      <w:r w:rsidRPr="000368F2">
        <w:rPr>
          <w:rStyle w:val="Char4"/>
          <w:rFonts w:hint="cs"/>
          <w:rtl/>
        </w:rPr>
        <w:t>شیعه بر این باورند که «تقیه» مانند نماز یکی از ارکان دین است و دست کشیدن از آن تا قیام «مهدی» یعنی تا روز قیامت جایز نیست!.</w:t>
      </w:r>
    </w:p>
    <w:p w:rsidR="000368F2" w:rsidRPr="000368F2" w:rsidRDefault="000368F2" w:rsidP="00844405">
      <w:pPr>
        <w:ind w:firstLine="340"/>
        <w:jc w:val="both"/>
        <w:rPr>
          <w:rStyle w:val="Char4"/>
          <w:rtl/>
        </w:rPr>
      </w:pPr>
      <w:r w:rsidRPr="000368F2">
        <w:rPr>
          <w:rStyle w:val="Char4"/>
          <w:rFonts w:hint="cs"/>
          <w:rtl/>
        </w:rPr>
        <w:t xml:space="preserve">ابن بابویه قمی و دیگران از امام جعفر صادق روایت کرده‌اند که او گفت: </w:t>
      </w:r>
      <w:r>
        <w:rPr>
          <w:rFonts w:cs="Traditional Arabic" w:hint="cs"/>
          <w:color w:val="000000"/>
          <w:rtl/>
          <w:lang w:bidi="fa-IR"/>
        </w:rPr>
        <w:t>«</w:t>
      </w:r>
      <w:r w:rsidRPr="000368F2">
        <w:rPr>
          <w:rStyle w:val="Char1"/>
          <w:rFonts w:hint="cs"/>
          <w:rtl/>
        </w:rPr>
        <w:t>لو قلت أن تارك التقیة کتارك الصلاة لکنت صادقاً</w:t>
      </w:r>
      <w:r>
        <w:rPr>
          <w:rFonts w:cs="Traditional Arabic" w:hint="cs"/>
          <w:color w:val="000000"/>
          <w:rtl/>
          <w:lang w:bidi="fa-IR"/>
        </w:rPr>
        <w:t>»</w:t>
      </w:r>
      <w:r w:rsidRPr="00836C53">
        <w:rPr>
          <w:rStyle w:val="Char4"/>
          <w:vertAlign w:val="superscript"/>
          <w:rtl/>
        </w:rPr>
        <w:footnoteReference w:id="125"/>
      </w:r>
      <w:r w:rsidRPr="000368F2">
        <w:rPr>
          <w:rStyle w:val="Char4"/>
          <w:rFonts w:hint="cs"/>
          <w:rtl/>
        </w:rPr>
        <w:t xml:space="preserve">. </w:t>
      </w:r>
      <w:r w:rsidRPr="00635BC5">
        <w:rPr>
          <w:rFonts w:cs="Traditional Arabic" w:hint="cs"/>
          <w:color w:val="000000"/>
          <w:sz w:val="26"/>
          <w:szCs w:val="26"/>
          <w:rtl/>
          <w:lang w:bidi="fa-IR"/>
        </w:rPr>
        <w:t>«</w:t>
      </w:r>
      <w:r w:rsidRPr="000368F2">
        <w:rPr>
          <w:rStyle w:val="Chare"/>
          <w:rFonts w:hint="cs"/>
          <w:rtl/>
        </w:rPr>
        <w:t>اگر می‏گفتم که تارک تقیه همانند تارک نماز است، راست گفتم</w:t>
      </w:r>
      <w:r w:rsidRPr="00635BC5">
        <w:rPr>
          <w:rFonts w:cs="Traditional Arabic" w:hint="cs"/>
          <w:color w:val="000000"/>
          <w:sz w:val="26"/>
          <w:szCs w:val="26"/>
          <w:rtl/>
          <w:lang w:bidi="fa-IR"/>
        </w:rPr>
        <w:t>»</w:t>
      </w:r>
      <w:r w:rsidRPr="000368F2">
        <w:rPr>
          <w:rStyle w:val="Chare"/>
          <w:rFonts w:hint="cs"/>
          <w:rtl/>
        </w:rPr>
        <w:t>.</w:t>
      </w:r>
    </w:p>
    <w:p w:rsidR="000368F2" w:rsidRPr="000368F2" w:rsidRDefault="000368F2" w:rsidP="00844405">
      <w:pPr>
        <w:ind w:firstLine="340"/>
        <w:jc w:val="both"/>
        <w:rPr>
          <w:rStyle w:val="Chare"/>
          <w:rtl/>
        </w:rPr>
      </w:pPr>
      <w:r w:rsidRPr="000368F2">
        <w:rPr>
          <w:rStyle w:val="Char4"/>
          <w:rFonts w:hint="cs"/>
          <w:rtl/>
        </w:rPr>
        <w:t xml:space="preserve">از باقر روایت است که می‏گوید: </w:t>
      </w:r>
      <w:r>
        <w:rPr>
          <w:rFonts w:cs="Traditional Arabic" w:hint="cs"/>
          <w:color w:val="000000"/>
          <w:rtl/>
          <w:lang w:bidi="fa-IR"/>
        </w:rPr>
        <w:t>«</w:t>
      </w:r>
      <w:r w:rsidRPr="000368F2">
        <w:rPr>
          <w:rStyle w:val="Char1"/>
          <w:rFonts w:hint="cs"/>
          <w:rtl/>
        </w:rPr>
        <w:t>إن تسعة أعشار الدین التقیة. ولا دین لـمن لا تقیة له</w:t>
      </w:r>
      <w:r>
        <w:rPr>
          <w:rFonts w:cs="Traditional Arabic" w:hint="cs"/>
          <w:color w:val="000000"/>
          <w:rtl/>
          <w:lang w:bidi="fa-IR"/>
        </w:rPr>
        <w:t>»</w:t>
      </w:r>
      <w:r w:rsidRPr="00836C53">
        <w:rPr>
          <w:rStyle w:val="Char4"/>
          <w:vertAlign w:val="superscript"/>
          <w:rtl/>
        </w:rPr>
        <w:footnoteReference w:id="126"/>
      </w:r>
      <w:r>
        <w:rPr>
          <w:rFonts w:cs="B Badr" w:hint="cs"/>
          <w:b/>
          <w:bCs/>
          <w:color w:val="000000"/>
          <w:rtl/>
          <w:lang w:bidi="fa-IR"/>
        </w:rPr>
        <w:t xml:space="preserve">. </w:t>
      </w:r>
      <w:r w:rsidRPr="00635BC5">
        <w:rPr>
          <w:rFonts w:cs="Traditional Arabic" w:hint="cs"/>
          <w:color w:val="000000"/>
          <w:sz w:val="26"/>
          <w:szCs w:val="26"/>
          <w:rtl/>
          <w:lang w:bidi="fa-IR"/>
        </w:rPr>
        <w:t>«</w:t>
      </w:r>
      <w:r w:rsidRPr="000368F2">
        <w:rPr>
          <w:rStyle w:val="Chare"/>
          <w:rFonts w:hint="cs"/>
          <w:rtl/>
        </w:rPr>
        <w:t>همانا نه دهم دین، تقیه است و هر کس تقیه نکند، بی</w:t>
      </w:r>
      <w:r w:rsidRPr="000368F2">
        <w:rPr>
          <w:rStyle w:val="Chare"/>
          <w:rFonts w:hint="eastAsia"/>
          <w:rtl/>
        </w:rPr>
        <w:t>‌</w:t>
      </w:r>
      <w:r w:rsidRPr="000368F2">
        <w:rPr>
          <w:rStyle w:val="Chare"/>
          <w:rFonts w:hint="cs"/>
          <w:rtl/>
        </w:rPr>
        <w:t>دین است</w:t>
      </w:r>
      <w:r w:rsidRPr="00635BC5">
        <w:rPr>
          <w:rFonts w:cs="Traditional Arabic" w:hint="cs"/>
          <w:color w:val="000000"/>
          <w:sz w:val="26"/>
          <w:szCs w:val="26"/>
          <w:rtl/>
          <w:lang w:bidi="fa-IR"/>
        </w:rPr>
        <w:t>»</w:t>
      </w:r>
      <w:r w:rsidRPr="000368F2">
        <w:rPr>
          <w:rStyle w:val="Chare"/>
          <w:rFonts w:hint="cs"/>
          <w:rtl/>
        </w:rPr>
        <w:t>.</w:t>
      </w:r>
    </w:p>
    <w:p w:rsidR="000368F2" w:rsidRPr="00984D9F" w:rsidRDefault="000368F2" w:rsidP="00844405">
      <w:pPr>
        <w:ind w:firstLine="340"/>
        <w:jc w:val="both"/>
        <w:rPr>
          <w:rStyle w:val="Char4"/>
          <w:rtl/>
        </w:rPr>
      </w:pPr>
      <w:r w:rsidRPr="00984D9F">
        <w:rPr>
          <w:rStyle w:val="Char4"/>
          <w:rFonts w:hint="cs"/>
          <w:rtl/>
        </w:rPr>
        <w:t>ابن بابویه قمی‏در کتاب «</w:t>
      </w:r>
      <w:r w:rsidRPr="00984D9F">
        <w:rPr>
          <w:rStyle w:val="Char1"/>
          <w:rFonts w:hint="cs"/>
          <w:rtl/>
        </w:rPr>
        <w:t>الإعتقادات</w:t>
      </w:r>
      <w:r w:rsidRPr="00984D9F">
        <w:rPr>
          <w:rStyle w:val="Char4"/>
          <w:rFonts w:hint="cs"/>
          <w:rtl/>
        </w:rPr>
        <w:t>» می‏گوید: «اعتقاد ما، شیعیان بر این است که تقیه واجب است و هر کس آن را ترک کند، همانند آن است که نماز را ترک کرده باشد».</w:t>
      </w:r>
    </w:p>
    <w:p w:rsidR="000368F2" w:rsidRPr="000368F2" w:rsidRDefault="000368F2" w:rsidP="00844405">
      <w:pPr>
        <w:widowControl w:val="0"/>
        <w:ind w:firstLine="340"/>
        <w:jc w:val="both"/>
        <w:rPr>
          <w:rStyle w:val="Char4"/>
          <w:rtl/>
        </w:rPr>
      </w:pPr>
      <w:r w:rsidRPr="000368F2">
        <w:rPr>
          <w:rStyle w:val="Char4"/>
          <w:rFonts w:hint="cs"/>
          <w:rtl/>
        </w:rPr>
        <w:t>او در ادامه می‏افزاید: «تقیه واجب است و برداشتن آن تا زمان خروج قائم (مهدی) جایز نیست. پس هر کس قبل از خروج مهدی آن را ترک کند، قطعاً از دین خداوند متعال و از عقیده امامیه خارج شده و با خدا و پیامبر</w:t>
      </w:r>
      <w:r w:rsidR="00836C53">
        <w:rPr>
          <w:rStyle w:val="Char4"/>
          <w:rFonts w:hint="cs"/>
          <w:rtl/>
        </w:rPr>
        <w:t xml:space="preserve"> </w:t>
      </w:r>
      <w:r>
        <w:rPr>
          <w:rFonts w:cs="CTraditional Arabic" w:hint="cs"/>
          <w:color w:val="000000"/>
          <w:rtl/>
          <w:lang w:bidi="fa-IR"/>
        </w:rPr>
        <w:t>ص</w:t>
      </w:r>
      <w:r w:rsidRPr="000368F2">
        <w:rPr>
          <w:rStyle w:val="Char4"/>
          <w:rFonts w:hint="cs"/>
          <w:rtl/>
        </w:rPr>
        <w:t xml:space="preserve"> و ائمه مخالفت نموده است»</w:t>
      </w:r>
      <w:r w:rsidRPr="00836C53">
        <w:rPr>
          <w:rStyle w:val="Char4"/>
          <w:vertAlign w:val="superscript"/>
          <w:rtl/>
        </w:rPr>
        <w:footnoteReference w:id="127"/>
      </w:r>
      <w:r w:rsidRPr="000368F2">
        <w:rPr>
          <w:rStyle w:val="Char4"/>
          <w:rFonts w:hint="cs"/>
          <w:rtl/>
        </w:rPr>
        <w:t>.</w:t>
      </w:r>
    </w:p>
    <w:p w:rsidR="000368F2" w:rsidRPr="007728A4" w:rsidRDefault="000368F2" w:rsidP="00844405">
      <w:pPr>
        <w:pStyle w:val="a2"/>
        <w:rPr>
          <w:rtl/>
        </w:rPr>
      </w:pPr>
      <w:bookmarkStart w:id="295" w:name="_Toc248254639"/>
      <w:bookmarkStart w:id="296" w:name="_Toc248254717"/>
      <w:bookmarkStart w:id="297" w:name="_Toc248254887"/>
      <w:bookmarkStart w:id="298" w:name="_Toc273283779"/>
      <w:bookmarkStart w:id="299" w:name="_Toc273773348"/>
      <w:bookmarkStart w:id="300" w:name="_Toc372045327"/>
      <w:bookmarkStart w:id="301" w:name="_Toc391741133"/>
      <w:r w:rsidRPr="007728A4">
        <w:rPr>
          <w:rFonts w:hint="cs"/>
          <w:rtl/>
        </w:rPr>
        <w:t>از بین رفتن دین به سبب «تقیه»</w:t>
      </w:r>
      <w:bookmarkEnd w:id="295"/>
      <w:bookmarkEnd w:id="296"/>
      <w:bookmarkEnd w:id="297"/>
      <w:bookmarkEnd w:id="298"/>
      <w:bookmarkEnd w:id="299"/>
      <w:bookmarkEnd w:id="300"/>
      <w:bookmarkEnd w:id="301"/>
    </w:p>
    <w:p w:rsidR="000368F2" w:rsidRPr="00836C53" w:rsidRDefault="000368F2" w:rsidP="00844405">
      <w:pPr>
        <w:jc w:val="both"/>
        <w:rPr>
          <w:rFonts w:cs="B Lotus"/>
          <w:spacing w:val="-2"/>
          <w:sz w:val="32"/>
          <w:szCs w:val="32"/>
          <w:rtl/>
        </w:rPr>
      </w:pPr>
      <w:r w:rsidRPr="00836C53">
        <w:rPr>
          <w:rStyle w:val="Char4"/>
          <w:rFonts w:hint="cs"/>
          <w:spacing w:val="-2"/>
          <w:rtl/>
        </w:rPr>
        <w:t>وقتی دانستیم که مضمون تقیه در نزد شیعه، بدون آنکه ضرورتی در میان باشد، کذب محض و دروغ آشکار است و این دروغ -همچنان که بر عامه مردم واجب است- بر شخص امام نیز واجب است، به این نتیجه می‏رسیم که وقتی بیان دین و شناخت آن به امام بستگی دارد و امام بدون ضرورت به حق و باطل فتوا می‏دهد، آن وقت حق، بر مردم مشتبه می‏شود و مردم نمی‏دانند کدام حکم، حق است و بیان دین هم حاصل نمی‏شود و امکان شناخت چهره دینِ حق و راستین از دین باطل، منتفی می‏شود.</w:t>
      </w:r>
    </w:p>
    <w:p w:rsidR="000368F2" w:rsidRPr="000368F2" w:rsidRDefault="000368F2" w:rsidP="00844405">
      <w:pPr>
        <w:pStyle w:val="a5"/>
        <w:rPr>
          <w:rtl/>
        </w:rPr>
      </w:pPr>
      <w:bookmarkStart w:id="302" w:name="_Toc248254640"/>
      <w:bookmarkStart w:id="303" w:name="_Toc248254718"/>
      <w:bookmarkStart w:id="304" w:name="_Toc248254888"/>
      <w:bookmarkStart w:id="305" w:name="_Toc372045328"/>
      <w:bookmarkStart w:id="306" w:name="_Toc391741134"/>
      <w:r w:rsidRPr="000368F2">
        <w:rPr>
          <w:rFonts w:hint="cs"/>
          <w:rtl/>
        </w:rPr>
        <w:t>امام به میل خود فتوا می‏دهد</w:t>
      </w:r>
      <w:bookmarkEnd w:id="302"/>
      <w:bookmarkEnd w:id="303"/>
      <w:bookmarkEnd w:id="304"/>
      <w:bookmarkEnd w:id="305"/>
      <w:bookmarkEnd w:id="306"/>
    </w:p>
    <w:p w:rsidR="000368F2" w:rsidRPr="00844405" w:rsidRDefault="000368F2" w:rsidP="00844405">
      <w:pPr>
        <w:widowControl w:val="0"/>
        <w:ind w:firstLine="284"/>
        <w:jc w:val="both"/>
        <w:rPr>
          <w:rStyle w:val="Char4"/>
          <w:spacing w:val="-4"/>
          <w:rtl/>
        </w:rPr>
      </w:pPr>
      <w:r w:rsidRPr="00844405">
        <w:rPr>
          <w:rStyle w:val="Char4"/>
          <w:rFonts w:hint="cs"/>
          <w:spacing w:val="-4"/>
          <w:rtl/>
        </w:rPr>
        <w:t>شیعه صلاحیت کامل را به امام داده‌اند در اینکه به میل خود حق بگوید یا باطل. همچنان که کلینی با سند خود از ابوعبدالله</w:t>
      </w:r>
      <w:r w:rsidR="00836C53" w:rsidRPr="00844405">
        <w:rPr>
          <w:rStyle w:val="Char4"/>
          <w:rFonts w:hint="cs"/>
          <w:spacing w:val="-4"/>
          <w:rtl/>
        </w:rPr>
        <w:t xml:space="preserve"> </w:t>
      </w:r>
      <w:r w:rsidRPr="00844405">
        <w:rPr>
          <w:rFonts w:ascii="B Lotus" w:hAnsi="B Lotus" w:cs="B Lotus" w:hint="cs"/>
          <w:spacing w:val="-4"/>
          <w:lang w:bidi="fa-IR"/>
        </w:rPr>
        <w:sym w:font="AGA Arabesque" w:char="F075"/>
      </w:r>
      <w:r w:rsidRPr="00844405">
        <w:rPr>
          <w:rStyle w:val="Char4"/>
          <w:rFonts w:hint="cs"/>
          <w:spacing w:val="-4"/>
          <w:rtl/>
        </w:rPr>
        <w:t xml:space="preserve"> روایت کرده که عبدالله بن سلیمان گوید: از ابوعبدالله پرسیدم: آیا خداوند، امام را مخیر کرده همچنان که حضرت سلیمان پسر داود را مخیّر کرده بود؟ گفت: بله. چون مردی قضیه‌ای را از امام پرسید و امام جوابش را داد و مرد دیگری همان قضیه را از او پرسید و او جواب دیگری غیر از جواب اول را به او داد. سپس مرد دیگری آمد و درباره همان قضیه از او سؤال کرد و امام جوابی غیر از دو جواب قبلی را به او داد، سپس گفت: </w:t>
      </w:r>
      <w:r w:rsidRPr="00844405">
        <w:rPr>
          <w:rFonts w:cs="Traditional Arabic" w:hint="cs"/>
          <w:color w:val="000000"/>
          <w:spacing w:val="-4"/>
          <w:rtl/>
          <w:lang w:bidi="fa-IR"/>
        </w:rPr>
        <w:t>«</w:t>
      </w:r>
      <w:r w:rsidRPr="00844405">
        <w:rPr>
          <w:rStyle w:val="Char1"/>
          <w:rFonts w:hint="cs"/>
          <w:spacing w:val="-4"/>
          <w:rtl/>
        </w:rPr>
        <w:t>هذا عطاؤنا فامنن أو «أعط» بغیر حساب</w:t>
      </w:r>
      <w:r w:rsidRPr="00844405">
        <w:rPr>
          <w:rFonts w:cs="Traditional Arabic" w:hint="cs"/>
          <w:color w:val="000000"/>
          <w:spacing w:val="-4"/>
          <w:rtl/>
          <w:lang w:bidi="fa-IR"/>
        </w:rPr>
        <w:t>»</w:t>
      </w:r>
      <w:r w:rsidRPr="00844405">
        <w:rPr>
          <w:rStyle w:val="Char4"/>
          <w:rFonts w:hint="cs"/>
          <w:spacing w:val="-4"/>
          <w:rtl/>
        </w:rPr>
        <w:t xml:space="preserve"> </w:t>
      </w:r>
      <w:r w:rsidRPr="00844405">
        <w:rPr>
          <w:rFonts w:cs="Traditional Arabic" w:hint="cs"/>
          <w:color w:val="000000"/>
          <w:spacing w:val="-4"/>
          <w:sz w:val="26"/>
          <w:szCs w:val="26"/>
          <w:rtl/>
          <w:lang w:bidi="fa-IR"/>
        </w:rPr>
        <w:t>«</w:t>
      </w:r>
      <w:r w:rsidRPr="00844405">
        <w:rPr>
          <w:rStyle w:val="Chare"/>
          <w:rFonts w:hint="cs"/>
          <w:spacing w:val="-4"/>
          <w:rtl/>
        </w:rPr>
        <w:t>این عطاء و بخشش ماست، پس به هر کس که می‏خواهی بدون هیچ گونه حساب و کتابی ببخش</w:t>
      </w:r>
      <w:r w:rsidRPr="00844405">
        <w:rPr>
          <w:rFonts w:cs="Traditional Arabic" w:hint="cs"/>
          <w:color w:val="000000"/>
          <w:spacing w:val="-4"/>
          <w:sz w:val="26"/>
          <w:szCs w:val="26"/>
          <w:rtl/>
          <w:lang w:bidi="fa-IR"/>
        </w:rPr>
        <w:t>»</w:t>
      </w:r>
      <w:r w:rsidRPr="00844405">
        <w:rPr>
          <w:rStyle w:val="Chare"/>
          <w:rFonts w:hint="cs"/>
          <w:spacing w:val="-4"/>
          <w:rtl/>
        </w:rPr>
        <w:t xml:space="preserve">. </w:t>
      </w:r>
      <w:r w:rsidRPr="00844405">
        <w:rPr>
          <w:rStyle w:val="Char4"/>
          <w:rFonts w:hint="cs"/>
          <w:spacing w:val="-4"/>
          <w:rtl/>
        </w:rPr>
        <w:t>در قرائت حضرت علی</w:t>
      </w:r>
      <w:r w:rsidR="00836C53" w:rsidRPr="00844405">
        <w:rPr>
          <w:rStyle w:val="Char4"/>
          <w:rFonts w:hint="cs"/>
          <w:spacing w:val="-4"/>
          <w:rtl/>
        </w:rPr>
        <w:t xml:space="preserve"> </w:t>
      </w:r>
      <w:r w:rsidRPr="00844405">
        <w:rPr>
          <w:rStyle w:val="Char4"/>
          <w:rFonts w:hint="cs"/>
          <w:spacing w:val="-4"/>
          <w:rtl/>
        </w:rPr>
        <w:sym w:font="AGA Arabesque" w:char="F075"/>
      </w:r>
      <w:r w:rsidRPr="00844405">
        <w:rPr>
          <w:rStyle w:val="Char4"/>
          <w:rFonts w:hint="cs"/>
          <w:spacing w:val="-4"/>
          <w:rtl/>
        </w:rPr>
        <w:t>، این آیه به همین صورت آمده است</w:t>
      </w:r>
      <w:r w:rsidRPr="00844405">
        <w:rPr>
          <w:rStyle w:val="Char4"/>
          <w:spacing w:val="-4"/>
          <w:vertAlign w:val="superscript"/>
          <w:rtl/>
        </w:rPr>
        <w:footnoteReference w:id="128"/>
      </w:r>
      <w:r w:rsidRPr="00844405">
        <w:rPr>
          <w:rStyle w:val="Char4"/>
          <w:rFonts w:hint="cs"/>
          <w:spacing w:val="-4"/>
          <w:rtl/>
        </w:rPr>
        <w:t xml:space="preserve">. </w:t>
      </w:r>
    </w:p>
    <w:p w:rsidR="000368F2" w:rsidRPr="000368F2" w:rsidRDefault="000368F2" w:rsidP="00984D9F">
      <w:pPr>
        <w:spacing w:line="250" w:lineRule="auto"/>
        <w:ind w:firstLine="340"/>
        <w:jc w:val="both"/>
        <w:rPr>
          <w:rStyle w:val="Char4"/>
          <w:rtl/>
        </w:rPr>
      </w:pPr>
      <w:r w:rsidRPr="000368F2">
        <w:rPr>
          <w:rStyle w:val="Char4"/>
          <w:rFonts w:hint="cs"/>
          <w:rtl/>
        </w:rPr>
        <w:t>همچنین کلینی از زراره بن أعین از ابوجعفر</w:t>
      </w:r>
      <w:r w:rsidR="00836C53">
        <w:rPr>
          <w:rStyle w:val="Char4"/>
          <w:rFonts w:hint="cs"/>
          <w:rtl/>
        </w:rPr>
        <w:t xml:space="preserve"> </w:t>
      </w:r>
      <w:r w:rsidRPr="008E194C">
        <w:rPr>
          <w:rFonts w:ascii="B Lotus" w:hAnsi="B Lotus" w:cs="B Lotus" w:hint="cs"/>
          <w:lang w:bidi="fa-IR"/>
        </w:rPr>
        <w:sym w:font="AGA Arabesque" w:char="F075"/>
      </w:r>
      <w:r w:rsidRPr="000368F2">
        <w:rPr>
          <w:rStyle w:val="Char4"/>
          <w:rFonts w:hint="cs"/>
          <w:rtl/>
        </w:rPr>
        <w:t xml:space="preserve"> روایت کرده که زراره گفت: از ابوجعفر</w:t>
      </w:r>
      <w:r w:rsidR="00836C53">
        <w:rPr>
          <w:rStyle w:val="Char4"/>
          <w:rFonts w:hint="cs"/>
          <w:rtl/>
        </w:rPr>
        <w:t xml:space="preserve"> </w:t>
      </w:r>
      <w:r w:rsidRPr="008E194C">
        <w:rPr>
          <w:rFonts w:ascii="B Lotus" w:hAnsi="B Lotus" w:cs="B Lotus" w:hint="cs"/>
          <w:lang w:bidi="fa-IR"/>
        </w:rPr>
        <w:sym w:font="AGA Arabesque" w:char="F075"/>
      </w:r>
      <w:r w:rsidRPr="000368F2">
        <w:rPr>
          <w:rStyle w:val="Char4"/>
          <w:rFonts w:hint="cs"/>
          <w:rtl/>
        </w:rPr>
        <w:t xml:space="preserve"> راجع به مسأله‌ای پرسیدم و جواب مرا داد. سپس مردی نزد وی آمد و راجع به همان مسأله از او پرسید، او جوابی برخلاف جواب من، را به او داد. سپس مرد دیگری آمد و همان مسأله را از وی پرسید، امام برخلاف جواب من و جواب مرد قبلی، به او جواب داد. هنگامی‏که آن دو مرد رفتند، گفتم: ای پسر رسول الله</w:t>
      </w:r>
      <w:r w:rsidR="00836C53">
        <w:rPr>
          <w:rStyle w:val="Char4"/>
          <w:rFonts w:hint="cs"/>
          <w:rtl/>
        </w:rPr>
        <w:t xml:space="preserve"> </w:t>
      </w:r>
      <w:r>
        <w:rPr>
          <w:rFonts w:cs="CTraditional Arabic" w:hint="cs"/>
          <w:color w:val="000000"/>
          <w:rtl/>
          <w:lang w:bidi="fa-IR"/>
        </w:rPr>
        <w:t>ص</w:t>
      </w:r>
      <w:r w:rsidRPr="000368F2">
        <w:rPr>
          <w:rStyle w:val="Char4"/>
          <w:rFonts w:hint="cs"/>
          <w:rtl/>
        </w:rPr>
        <w:t>، این دو مرد اهل عراق و از پیروان شما آمدند و راجع به یک مسأله از تو پرسیدند، تو به هر یک از آنان جواب مختلفی دادی. گفت: ای زراره، همانا این امر برای ما بهتر است و برای ما و شما جاودانه</w:t>
      </w:r>
      <w:r w:rsidRPr="000368F2">
        <w:rPr>
          <w:rStyle w:val="Char4"/>
          <w:rFonts w:hint="eastAsia"/>
          <w:rtl/>
        </w:rPr>
        <w:t>‌</w:t>
      </w:r>
      <w:r w:rsidRPr="000368F2">
        <w:rPr>
          <w:rStyle w:val="Char4"/>
          <w:rFonts w:hint="cs"/>
          <w:rtl/>
        </w:rPr>
        <w:t xml:space="preserve">تر. و اگر شما بر یک امر اتفاق می‏کردید، مردم به زیان ما شما را تصدیق می‏کردند ولی این بقای ما و شما را کمتر می‏گرداند... </w:t>
      </w:r>
    </w:p>
    <w:p w:rsidR="000368F2" w:rsidRPr="000368F2" w:rsidRDefault="000368F2" w:rsidP="00984D9F">
      <w:pPr>
        <w:spacing w:line="250" w:lineRule="auto"/>
        <w:ind w:firstLine="340"/>
        <w:jc w:val="both"/>
        <w:rPr>
          <w:rStyle w:val="Char4"/>
          <w:rtl/>
        </w:rPr>
      </w:pPr>
      <w:r w:rsidRPr="000368F2">
        <w:rPr>
          <w:rStyle w:val="Char4"/>
          <w:rFonts w:hint="cs"/>
          <w:rtl/>
        </w:rPr>
        <w:t>زراره گوید: سپس به ابوعبدالله</w:t>
      </w:r>
      <w:r w:rsidR="00836C53">
        <w:rPr>
          <w:rStyle w:val="Char4"/>
          <w:rFonts w:hint="cs"/>
          <w:rtl/>
        </w:rPr>
        <w:t xml:space="preserve"> </w:t>
      </w:r>
      <w:r w:rsidRPr="008E194C">
        <w:rPr>
          <w:rFonts w:ascii="B Lotus" w:hAnsi="B Lotus" w:cs="B Lotus" w:hint="cs"/>
          <w:lang w:bidi="fa-IR"/>
        </w:rPr>
        <w:sym w:font="AGA Arabesque" w:char="F075"/>
      </w:r>
      <w:r w:rsidRPr="000368F2">
        <w:rPr>
          <w:rStyle w:val="Char4"/>
          <w:rFonts w:hint="cs"/>
          <w:rtl/>
        </w:rPr>
        <w:t xml:space="preserve"> گفتم: اینان پیروان شمایند، اگر آنها را به برگرفتن نیزه امر کنید و یا بر علیه مردم بشورانید. مطیع فرمانتان خواهند بود. و حال از نزد شما در حالی منصرف می‌شوند که باهم اختلاف دارند. راوی گوید: ابوعبدالله مانند پدرش جواب داد</w:t>
      </w:r>
      <w:r w:rsidRPr="00836C53">
        <w:rPr>
          <w:rStyle w:val="Char4"/>
          <w:vertAlign w:val="superscript"/>
          <w:rtl/>
        </w:rPr>
        <w:footnoteReference w:id="129"/>
      </w:r>
      <w:r w:rsidRPr="000368F2">
        <w:rPr>
          <w:rStyle w:val="Char4"/>
          <w:rFonts w:hint="cs"/>
          <w:rtl/>
        </w:rPr>
        <w:t>.</w:t>
      </w:r>
    </w:p>
    <w:p w:rsidR="000368F2" w:rsidRPr="000368F2" w:rsidRDefault="000368F2" w:rsidP="00984D9F">
      <w:pPr>
        <w:spacing w:line="250" w:lineRule="auto"/>
        <w:ind w:firstLine="340"/>
        <w:jc w:val="both"/>
        <w:rPr>
          <w:rStyle w:val="Char4"/>
          <w:rtl/>
        </w:rPr>
      </w:pPr>
      <w:r w:rsidRPr="000368F2">
        <w:rPr>
          <w:rStyle w:val="Char4"/>
          <w:rFonts w:hint="cs"/>
          <w:rtl/>
        </w:rPr>
        <w:t>همچنین کلینی از موسی بن أشیم روایت کرده که گوید: نزد ابوعبدالله</w:t>
      </w:r>
      <w:r w:rsidR="00836C53">
        <w:rPr>
          <w:rStyle w:val="Char4"/>
          <w:rFonts w:hint="cs"/>
          <w:rtl/>
        </w:rPr>
        <w:t xml:space="preserve"> </w:t>
      </w:r>
      <w:r w:rsidRPr="008E194C">
        <w:rPr>
          <w:rFonts w:ascii="B Lotus" w:hAnsi="B Lotus" w:cs="B Lotus" w:hint="cs"/>
          <w:lang w:bidi="fa-IR"/>
        </w:rPr>
        <w:sym w:font="AGA Arabesque" w:char="F075"/>
      </w:r>
      <w:r w:rsidRPr="000368F2">
        <w:rPr>
          <w:rStyle w:val="Char4"/>
          <w:rFonts w:hint="cs"/>
          <w:rtl/>
        </w:rPr>
        <w:t xml:space="preserve"> بودم که مردی راجع به آیه‌ای از قرآن از وی سؤال کرد ابوعبدالله جوابش را داد. سپس شخصی دیگری داخل شد و راجع به همان آیه از او سؤال کرد. ابوعبدالله برخلاف جواب مرد اول، به او جواب داد. بر اثر آن چنان شدم که انگار قلبم به وسیله چاقو تکه تکه می‏شود... در حالی که در همان حال و وضعیت بودم ناگهان شخص دیگری داخل شد و راجع به همان آیه از ابوعبدالله پرسید، او برخلاف جواب من و جواب دیگری، به او جواب داد. آنگاه درونم آرام گرفت و دانستم که آن به خاطر تقیه از امام سرزده است. سپس امام رو به من کرد و گفت: ای ابن أشیم، همانا خداوند</w:t>
      </w:r>
      <w:r w:rsidR="00836C53">
        <w:rPr>
          <w:rStyle w:val="Char4"/>
          <w:rFonts w:hint="cs"/>
          <w:rtl/>
        </w:rPr>
        <w:t xml:space="preserve"> </w:t>
      </w:r>
      <w:r w:rsidRPr="000368F2">
        <w:rPr>
          <w:rStyle w:val="Char4"/>
          <w:rFonts w:hint="cs"/>
          <w:rtl/>
        </w:rPr>
        <w:sym w:font="AGA Arabesque" w:char="F055"/>
      </w:r>
      <w:r w:rsidRPr="000368F2">
        <w:rPr>
          <w:rStyle w:val="Char4"/>
          <w:rFonts w:hint="cs"/>
          <w:rtl/>
        </w:rPr>
        <w:t xml:space="preserve"> حضرت سلیمان پسر داود را مخیر کرده و فرمود:  </w:t>
      </w:r>
      <w:r>
        <w:rPr>
          <w:rFonts w:cs="Traditional Arabic" w:hint="cs"/>
          <w:rtl/>
        </w:rPr>
        <w:t>﴿</w:t>
      </w:r>
      <w:r w:rsidRPr="000368F2">
        <w:rPr>
          <w:rStyle w:val="Chard"/>
          <w:rFonts w:hint="eastAsia"/>
          <w:rtl/>
        </w:rPr>
        <w:t>هَ</w:t>
      </w:r>
      <w:r w:rsidRPr="000368F2">
        <w:rPr>
          <w:rStyle w:val="Chard"/>
          <w:rFonts w:hint="cs"/>
          <w:rtl/>
        </w:rPr>
        <w:t>ٰ</w:t>
      </w:r>
      <w:r w:rsidRPr="000368F2">
        <w:rPr>
          <w:rStyle w:val="Chard"/>
          <w:rFonts w:hint="eastAsia"/>
          <w:rtl/>
        </w:rPr>
        <w:t>ذَا</w:t>
      </w:r>
      <w:r w:rsidRPr="000368F2">
        <w:rPr>
          <w:rStyle w:val="Chard"/>
          <w:rtl/>
        </w:rPr>
        <w:t xml:space="preserve"> </w:t>
      </w:r>
      <w:r w:rsidRPr="000368F2">
        <w:rPr>
          <w:rStyle w:val="Chard"/>
          <w:rFonts w:hint="eastAsia"/>
          <w:rtl/>
        </w:rPr>
        <w:t>عَطَا</w:t>
      </w:r>
      <w:r w:rsidRPr="000368F2">
        <w:rPr>
          <w:rStyle w:val="Chard"/>
          <w:rFonts w:hint="cs"/>
          <w:rtl/>
        </w:rPr>
        <w:t>ٓ</w:t>
      </w:r>
      <w:r w:rsidRPr="000368F2">
        <w:rPr>
          <w:rStyle w:val="Chard"/>
          <w:rFonts w:hint="eastAsia"/>
          <w:rtl/>
        </w:rPr>
        <w:t>ؤُنَا</w:t>
      </w:r>
      <w:r w:rsidRPr="000368F2">
        <w:rPr>
          <w:rStyle w:val="Chard"/>
          <w:rtl/>
        </w:rPr>
        <w:t xml:space="preserve"> </w:t>
      </w:r>
      <w:r w:rsidRPr="000368F2">
        <w:rPr>
          <w:rStyle w:val="Chard"/>
          <w:rFonts w:hint="eastAsia"/>
          <w:rtl/>
        </w:rPr>
        <w:t>فَ</w:t>
      </w:r>
      <w:r w:rsidRPr="000368F2">
        <w:rPr>
          <w:rStyle w:val="Chard"/>
          <w:rFonts w:hint="cs"/>
          <w:rtl/>
        </w:rPr>
        <w:t>ٱ</w:t>
      </w:r>
      <w:r w:rsidRPr="000368F2">
        <w:rPr>
          <w:rStyle w:val="Chard"/>
          <w:rFonts w:hint="eastAsia"/>
          <w:rtl/>
        </w:rPr>
        <w:t>م</w:t>
      </w:r>
      <w:r w:rsidRPr="000368F2">
        <w:rPr>
          <w:rStyle w:val="Chard"/>
          <w:rFonts w:hint="cs"/>
          <w:rtl/>
        </w:rPr>
        <w:t>ۡ</w:t>
      </w:r>
      <w:r w:rsidRPr="000368F2">
        <w:rPr>
          <w:rStyle w:val="Chard"/>
          <w:rFonts w:hint="eastAsia"/>
          <w:rtl/>
        </w:rPr>
        <w:t>نُن</w:t>
      </w:r>
      <w:r w:rsidRPr="000368F2">
        <w:rPr>
          <w:rStyle w:val="Chard"/>
          <w:rFonts w:hint="cs"/>
          <w:rtl/>
        </w:rPr>
        <w:t>ۡ</w:t>
      </w:r>
      <w:r w:rsidRPr="000368F2">
        <w:rPr>
          <w:rStyle w:val="Chard"/>
          <w:rtl/>
        </w:rPr>
        <w:t xml:space="preserve"> </w:t>
      </w:r>
      <w:r w:rsidRPr="000368F2">
        <w:rPr>
          <w:rStyle w:val="Chard"/>
          <w:rFonts w:hint="eastAsia"/>
          <w:rtl/>
        </w:rPr>
        <w:t>أَو</w:t>
      </w:r>
      <w:r w:rsidRPr="000368F2">
        <w:rPr>
          <w:rStyle w:val="Chard"/>
          <w:rFonts w:hint="cs"/>
          <w:rtl/>
        </w:rPr>
        <w:t>ۡ</w:t>
      </w:r>
      <w:r w:rsidRPr="000368F2">
        <w:rPr>
          <w:rStyle w:val="Chard"/>
          <w:rtl/>
        </w:rPr>
        <w:t xml:space="preserve"> </w:t>
      </w:r>
      <w:r w:rsidRPr="000368F2">
        <w:rPr>
          <w:rStyle w:val="Chard"/>
          <w:rFonts w:hint="eastAsia"/>
          <w:rtl/>
        </w:rPr>
        <w:t>أَم</w:t>
      </w:r>
      <w:r w:rsidRPr="000368F2">
        <w:rPr>
          <w:rStyle w:val="Chard"/>
          <w:rFonts w:hint="cs"/>
          <w:rtl/>
        </w:rPr>
        <w:t>ۡ</w:t>
      </w:r>
      <w:r w:rsidRPr="000368F2">
        <w:rPr>
          <w:rStyle w:val="Chard"/>
          <w:rFonts w:hint="eastAsia"/>
          <w:rtl/>
        </w:rPr>
        <w:t>سِك</w:t>
      </w:r>
      <w:r w:rsidRPr="000368F2">
        <w:rPr>
          <w:rStyle w:val="Chard"/>
          <w:rFonts w:hint="cs"/>
          <w:rtl/>
        </w:rPr>
        <w:t>ۡ</w:t>
      </w:r>
      <w:r w:rsidRPr="000368F2">
        <w:rPr>
          <w:rStyle w:val="Chard"/>
          <w:rtl/>
        </w:rPr>
        <w:t xml:space="preserve"> </w:t>
      </w:r>
      <w:r w:rsidRPr="000368F2">
        <w:rPr>
          <w:rStyle w:val="Chard"/>
          <w:rFonts w:hint="eastAsia"/>
          <w:rtl/>
        </w:rPr>
        <w:t>بِغَي</w:t>
      </w:r>
      <w:r w:rsidRPr="000368F2">
        <w:rPr>
          <w:rStyle w:val="Chard"/>
          <w:rFonts w:hint="cs"/>
          <w:rtl/>
        </w:rPr>
        <w:t>ۡ</w:t>
      </w:r>
      <w:r w:rsidRPr="000368F2">
        <w:rPr>
          <w:rStyle w:val="Chard"/>
          <w:rFonts w:hint="eastAsia"/>
          <w:rtl/>
        </w:rPr>
        <w:t>رِ</w:t>
      </w:r>
      <w:r w:rsidRPr="000368F2">
        <w:rPr>
          <w:rStyle w:val="Chard"/>
          <w:rtl/>
        </w:rPr>
        <w:t xml:space="preserve"> </w:t>
      </w:r>
      <w:r w:rsidRPr="000368F2">
        <w:rPr>
          <w:rStyle w:val="Chard"/>
          <w:rFonts w:hint="eastAsia"/>
          <w:rtl/>
        </w:rPr>
        <w:t>حِسَاب</w:t>
      </w:r>
      <w:r w:rsidRPr="000368F2">
        <w:rPr>
          <w:rStyle w:val="Chard"/>
          <w:rFonts w:hint="cs"/>
          <w:rtl/>
        </w:rPr>
        <w:t>ٖ</w:t>
      </w:r>
      <w:r w:rsidRPr="000368F2">
        <w:rPr>
          <w:rStyle w:val="Chard"/>
          <w:rtl/>
        </w:rPr>
        <w:t xml:space="preserve"> </w:t>
      </w:r>
      <w:r w:rsidRPr="000368F2">
        <w:rPr>
          <w:rStyle w:val="Chard"/>
          <w:rFonts w:hint="cs"/>
          <w:rtl/>
        </w:rPr>
        <w:t>٣٩</w:t>
      </w:r>
      <w:r>
        <w:rPr>
          <w:rFonts w:cs="Traditional Arabic" w:hint="cs"/>
          <w:rtl/>
        </w:rPr>
        <w:t>﴾</w:t>
      </w:r>
      <w:r w:rsidRPr="000368F2">
        <w:rPr>
          <w:rStyle w:val="Char4"/>
          <w:rFonts w:hint="cs"/>
          <w:rtl/>
        </w:rPr>
        <w:t xml:space="preserve"> </w:t>
      </w:r>
      <w:r w:rsidRPr="000368F2">
        <w:rPr>
          <w:rStyle w:val="Char6"/>
          <w:rFonts w:hint="cs"/>
          <w:rtl/>
        </w:rPr>
        <w:t>[ص: 9]</w:t>
      </w:r>
      <w:r w:rsidRPr="000368F2">
        <w:rPr>
          <w:rStyle w:val="Char4"/>
          <w:rFonts w:hint="cs"/>
          <w:rtl/>
        </w:rPr>
        <w:t>.</w:t>
      </w:r>
      <w:r w:rsidRPr="007728A4">
        <w:rPr>
          <w:rFonts w:cs="B Lotus" w:hint="cs"/>
          <w:color w:val="000000"/>
          <w:szCs w:val="24"/>
          <w:rtl/>
          <w:lang w:bidi="fa-IR"/>
        </w:rPr>
        <w:t xml:space="preserve"> </w:t>
      </w:r>
      <w:r w:rsidRPr="00635BC5">
        <w:rPr>
          <w:rFonts w:cs="Traditional Arabic" w:hint="cs"/>
          <w:color w:val="000000"/>
          <w:sz w:val="26"/>
          <w:szCs w:val="26"/>
          <w:rtl/>
          <w:lang w:bidi="fa-IR"/>
        </w:rPr>
        <w:t>«</w:t>
      </w:r>
      <w:r w:rsidRPr="000368F2">
        <w:rPr>
          <w:rStyle w:val="Char7"/>
          <w:rFonts w:hint="cs"/>
          <w:rtl/>
        </w:rPr>
        <w:t>(ما بدو وحی کردیم</w:t>
      </w:r>
      <w:r w:rsidR="00836C53">
        <w:rPr>
          <w:rStyle w:val="Char7"/>
          <w:rFonts w:hint="cs"/>
          <w:rtl/>
        </w:rPr>
        <w:t xml:space="preserve"> که) این (چیزهایی که به تو داده</w:t>
      </w:r>
      <w:r w:rsidR="00836C53">
        <w:rPr>
          <w:rStyle w:val="Char7"/>
          <w:rFonts w:hint="eastAsia"/>
          <w:rtl/>
        </w:rPr>
        <w:t>‌</w:t>
      </w:r>
      <w:r w:rsidRPr="000368F2">
        <w:rPr>
          <w:rStyle w:val="Char7"/>
          <w:rFonts w:hint="cs"/>
          <w:rtl/>
        </w:rPr>
        <w:t>ایم) عطاء ما است، پس (به هر کسی که می‏خواهی) ببخش یا (آن را از هر کس که می‏خواهی) باز دار، بدون هیچ گونه حساب و کتابی (که در برابر دادن یا ندادن، از تو کشیده شود)</w:t>
      </w:r>
      <w:r w:rsidRPr="00635BC5">
        <w:rPr>
          <w:rFonts w:cs="Traditional Arabic" w:hint="cs"/>
          <w:color w:val="000000"/>
          <w:sz w:val="26"/>
          <w:szCs w:val="26"/>
          <w:rtl/>
          <w:lang w:bidi="fa-IR"/>
        </w:rPr>
        <w:t>»</w:t>
      </w:r>
      <w:r w:rsidRPr="000368F2">
        <w:rPr>
          <w:rStyle w:val="Chare"/>
          <w:rFonts w:hint="cs"/>
          <w:rtl/>
        </w:rPr>
        <w:t xml:space="preserve">. </w:t>
      </w:r>
      <w:r w:rsidRPr="000368F2">
        <w:rPr>
          <w:rStyle w:val="Char4"/>
          <w:rFonts w:hint="cs"/>
          <w:rtl/>
        </w:rPr>
        <w:t>و امور دین را به پیامبر</w:t>
      </w:r>
      <w:r>
        <w:rPr>
          <w:rFonts w:cs="CTraditional Arabic" w:hint="cs"/>
          <w:color w:val="000000"/>
          <w:rtl/>
          <w:lang w:bidi="fa-IR"/>
        </w:rPr>
        <w:t xml:space="preserve">ص </w:t>
      </w:r>
      <w:r w:rsidRPr="000368F2">
        <w:rPr>
          <w:rStyle w:val="Char4"/>
          <w:rFonts w:hint="cs"/>
          <w:rtl/>
        </w:rPr>
        <w:t xml:space="preserve">تفویض کرده و فرموده: </w:t>
      </w:r>
      <w:r>
        <w:rPr>
          <w:rFonts w:cs="Traditional Arabic" w:hint="cs"/>
          <w:color w:val="000000"/>
          <w:rtl/>
          <w:lang w:bidi="fa-IR"/>
        </w:rPr>
        <w:t>﴿</w:t>
      </w:r>
      <w:r w:rsidRPr="000368F2">
        <w:rPr>
          <w:rStyle w:val="Chard"/>
          <w:rFonts w:hint="eastAsia"/>
          <w:rtl/>
        </w:rPr>
        <w:t>وَمَا</w:t>
      </w:r>
      <w:r w:rsidRPr="000368F2">
        <w:rPr>
          <w:rStyle w:val="Chard"/>
          <w:rFonts w:hint="cs"/>
          <w:rtl/>
        </w:rPr>
        <w:t>ٓ</w:t>
      </w:r>
      <w:r w:rsidRPr="000368F2">
        <w:rPr>
          <w:rStyle w:val="Chard"/>
          <w:rtl/>
        </w:rPr>
        <w:t xml:space="preserve"> </w:t>
      </w:r>
      <w:r w:rsidRPr="000368F2">
        <w:rPr>
          <w:rStyle w:val="Chard"/>
          <w:rFonts w:hint="eastAsia"/>
          <w:rtl/>
        </w:rPr>
        <w:t>ءَاتَى</w:t>
      </w:r>
      <w:r w:rsidRPr="000368F2">
        <w:rPr>
          <w:rStyle w:val="Chard"/>
          <w:rFonts w:hint="cs"/>
          <w:rtl/>
        </w:rPr>
        <w:t>ٰ</w:t>
      </w:r>
      <w:r w:rsidRPr="000368F2">
        <w:rPr>
          <w:rStyle w:val="Chard"/>
          <w:rFonts w:hint="eastAsia"/>
          <w:rtl/>
        </w:rPr>
        <w:t>كُمُ</w:t>
      </w:r>
      <w:r w:rsidRPr="000368F2">
        <w:rPr>
          <w:rStyle w:val="Chard"/>
          <w:rtl/>
        </w:rPr>
        <w:t xml:space="preserve"> </w:t>
      </w:r>
      <w:r w:rsidRPr="000368F2">
        <w:rPr>
          <w:rStyle w:val="Chard"/>
          <w:rFonts w:hint="cs"/>
          <w:rtl/>
        </w:rPr>
        <w:t>ٱ</w:t>
      </w:r>
      <w:r w:rsidRPr="000368F2">
        <w:rPr>
          <w:rStyle w:val="Chard"/>
          <w:rFonts w:hint="eastAsia"/>
          <w:rtl/>
        </w:rPr>
        <w:t>لرَّسُولُ</w:t>
      </w:r>
      <w:r w:rsidRPr="000368F2">
        <w:rPr>
          <w:rStyle w:val="Chard"/>
          <w:rtl/>
        </w:rPr>
        <w:t xml:space="preserve"> </w:t>
      </w:r>
      <w:r w:rsidRPr="000368F2">
        <w:rPr>
          <w:rStyle w:val="Chard"/>
          <w:rFonts w:hint="eastAsia"/>
          <w:rtl/>
        </w:rPr>
        <w:t>فَخُذُوهُ</w:t>
      </w:r>
      <w:r w:rsidRPr="000368F2">
        <w:rPr>
          <w:rStyle w:val="Chard"/>
          <w:rtl/>
        </w:rPr>
        <w:t xml:space="preserve"> </w:t>
      </w:r>
      <w:r w:rsidRPr="000368F2">
        <w:rPr>
          <w:rStyle w:val="Chard"/>
          <w:rFonts w:hint="eastAsia"/>
          <w:rtl/>
        </w:rPr>
        <w:t>وَمَا</w:t>
      </w:r>
      <w:r w:rsidRPr="000368F2">
        <w:rPr>
          <w:rStyle w:val="Chard"/>
          <w:rtl/>
        </w:rPr>
        <w:t xml:space="preserve"> </w:t>
      </w:r>
      <w:r w:rsidRPr="000368F2">
        <w:rPr>
          <w:rStyle w:val="Chard"/>
          <w:rFonts w:hint="eastAsia"/>
          <w:rtl/>
        </w:rPr>
        <w:t>نَهَى</w:t>
      </w:r>
      <w:r w:rsidRPr="000368F2">
        <w:rPr>
          <w:rStyle w:val="Chard"/>
          <w:rFonts w:hint="cs"/>
          <w:rtl/>
        </w:rPr>
        <w:t>ٰ</w:t>
      </w:r>
      <w:r w:rsidRPr="000368F2">
        <w:rPr>
          <w:rStyle w:val="Chard"/>
          <w:rFonts w:hint="eastAsia"/>
          <w:rtl/>
        </w:rPr>
        <w:t>كُم</w:t>
      </w:r>
      <w:r w:rsidRPr="000368F2">
        <w:rPr>
          <w:rStyle w:val="Chard"/>
          <w:rFonts w:hint="cs"/>
          <w:rtl/>
        </w:rPr>
        <w:t>ۡ</w:t>
      </w:r>
      <w:r w:rsidRPr="000368F2">
        <w:rPr>
          <w:rStyle w:val="Chard"/>
          <w:rtl/>
        </w:rPr>
        <w:t xml:space="preserve"> </w:t>
      </w:r>
      <w:r w:rsidRPr="000368F2">
        <w:rPr>
          <w:rStyle w:val="Chard"/>
          <w:rFonts w:hint="eastAsia"/>
          <w:rtl/>
        </w:rPr>
        <w:t>عَن</w:t>
      </w:r>
      <w:r w:rsidRPr="000368F2">
        <w:rPr>
          <w:rStyle w:val="Chard"/>
          <w:rFonts w:hint="cs"/>
          <w:rtl/>
        </w:rPr>
        <w:t>ۡ</w:t>
      </w:r>
      <w:r w:rsidRPr="000368F2">
        <w:rPr>
          <w:rStyle w:val="Chard"/>
          <w:rFonts w:hint="eastAsia"/>
          <w:rtl/>
        </w:rPr>
        <w:t>هُ</w:t>
      </w:r>
      <w:r w:rsidRPr="000368F2">
        <w:rPr>
          <w:rStyle w:val="Chard"/>
          <w:rtl/>
        </w:rPr>
        <w:t xml:space="preserve"> </w:t>
      </w:r>
      <w:r w:rsidRPr="000368F2">
        <w:rPr>
          <w:rStyle w:val="Chard"/>
          <w:rFonts w:hint="eastAsia"/>
          <w:rtl/>
        </w:rPr>
        <w:t>فَ</w:t>
      </w:r>
      <w:r w:rsidRPr="000368F2">
        <w:rPr>
          <w:rStyle w:val="Chard"/>
          <w:rFonts w:hint="cs"/>
          <w:rtl/>
        </w:rPr>
        <w:t>ٱ</w:t>
      </w:r>
      <w:r w:rsidRPr="000368F2">
        <w:rPr>
          <w:rStyle w:val="Chard"/>
          <w:rFonts w:hint="eastAsia"/>
          <w:rtl/>
        </w:rPr>
        <w:t>نتَهُواْ</w:t>
      </w:r>
      <w:r>
        <w:rPr>
          <w:rFonts w:cs="Traditional Arabic" w:hint="cs"/>
          <w:color w:val="000000"/>
          <w:rtl/>
          <w:lang w:bidi="fa-IR"/>
        </w:rPr>
        <w:t>﴾</w:t>
      </w:r>
      <w:r w:rsidRPr="000368F2">
        <w:rPr>
          <w:rStyle w:val="Char4"/>
          <w:rFonts w:hint="cs"/>
          <w:rtl/>
        </w:rPr>
        <w:t xml:space="preserve"> </w:t>
      </w:r>
      <w:r w:rsidRPr="000368F2">
        <w:rPr>
          <w:rStyle w:val="Char6"/>
          <w:rFonts w:hint="cs"/>
          <w:rtl/>
        </w:rPr>
        <w:t>[الحشر: 7]</w:t>
      </w:r>
      <w:r w:rsidRPr="000368F2">
        <w:rPr>
          <w:rStyle w:val="Char4"/>
          <w:rFonts w:hint="cs"/>
          <w:rtl/>
        </w:rPr>
        <w:t xml:space="preserve">. </w:t>
      </w:r>
      <w:r w:rsidRPr="00635BC5">
        <w:rPr>
          <w:rFonts w:cs="Traditional Arabic" w:hint="cs"/>
          <w:color w:val="000000"/>
          <w:sz w:val="26"/>
          <w:szCs w:val="26"/>
          <w:rtl/>
          <w:lang w:bidi="fa-IR"/>
        </w:rPr>
        <w:t>«</w:t>
      </w:r>
      <w:r w:rsidRPr="000368F2">
        <w:rPr>
          <w:rStyle w:val="Char7"/>
          <w:rFonts w:hint="cs"/>
          <w:rtl/>
        </w:rPr>
        <w:t>چیزهایی را که پیغمبر</w:t>
      </w:r>
      <w:r>
        <w:rPr>
          <w:rStyle w:val="Char7"/>
          <w:rFonts w:hint="cs"/>
          <w:rtl/>
        </w:rPr>
        <w:t xml:space="preserve"> </w:t>
      </w:r>
      <w:r>
        <w:rPr>
          <w:rStyle w:val="Char7"/>
          <w:rFonts w:cs="CTraditional Arabic" w:hint="cs"/>
          <w:rtl/>
        </w:rPr>
        <w:t>ص</w:t>
      </w:r>
      <w:r w:rsidRPr="000368F2">
        <w:rPr>
          <w:rStyle w:val="Char7"/>
          <w:rFonts w:hint="cs"/>
          <w:rtl/>
        </w:rPr>
        <w:t xml:space="preserve"> برای شما (از احکام الهی) آورده است اجراء کنید، و از چیزهایی که شما را از آن بازداشته است، دست بکشید</w:t>
      </w:r>
      <w:r w:rsidRPr="00635BC5">
        <w:rPr>
          <w:rFonts w:cs="Traditional Arabic" w:hint="cs"/>
          <w:color w:val="000000"/>
          <w:sz w:val="26"/>
          <w:szCs w:val="26"/>
          <w:rtl/>
          <w:lang w:bidi="fa-IR"/>
        </w:rPr>
        <w:t>»</w:t>
      </w:r>
      <w:r w:rsidRPr="000368F2">
        <w:rPr>
          <w:rStyle w:val="Chare"/>
          <w:rFonts w:hint="cs"/>
          <w:rtl/>
        </w:rPr>
        <w:t xml:space="preserve">. </w:t>
      </w:r>
      <w:r w:rsidRPr="000368F2">
        <w:rPr>
          <w:rStyle w:val="Char4"/>
          <w:rFonts w:hint="cs"/>
          <w:rtl/>
        </w:rPr>
        <w:t>پس خداوند هر چیزی را که به رسول الله</w:t>
      </w:r>
      <w:r>
        <w:rPr>
          <w:rFonts w:cs="CTraditional Arabic" w:hint="cs"/>
          <w:color w:val="000000"/>
          <w:rtl/>
          <w:lang w:bidi="fa-IR"/>
        </w:rPr>
        <w:t xml:space="preserve">ص </w:t>
      </w:r>
      <w:r w:rsidRPr="000368F2">
        <w:rPr>
          <w:rStyle w:val="Char4"/>
          <w:rFonts w:hint="cs"/>
          <w:rtl/>
        </w:rPr>
        <w:t>سپرده، به ما هم سپرده است</w:t>
      </w:r>
      <w:r w:rsidRPr="00836C53">
        <w:rPr>
          <w:rStyle w:val="Char4"/>
          <w:vertAlign w:val="superscript"/>
          <w:rtl/>
        </w:rPr>
        <w:footnoteReference w:id="130"/>
      </w:r>
      <w:r w:rsidRPr="000368F2">
        <w:rPr>
          <w:rStyle w:val="Char4"/>
          <w:rFonts w:hint="cs"/>
          <w:rtl/>
        </w:rPr>
        <w:t>.</w:t>
      </w:r>
    </w:p>
    <w:p w:rsidR="000368F2" w:rsidRPr="000368F2" w:rsidRDefault="000368F2" w:rsidP="00984D9F">
      <w:pPr>
        <w:spacing w:line="250" w:lineRule="auto"/>
        <w:ind w:firstLine="340"/>
        <w:jc w:val="both"/>
        <w:rPr>
          <w:rStyle w:val="Char4"/>
          <w:rtl/>
        </w:rPr>
      </w:pPr>
      <w:r w:rsidRPr="000368F2">
        <w:rPr>
          <w:rStyle w:val="Char4"/>
          <w:rFonts w:hint="cs"/>
          <w:rtl/>
        </w:rPr>
        <w:t>یوسف بحرانی می‏گوید: همانا ائمه برای هر یک از قضایا و مسائل، احکام مختلفی بیان کرده‌اند اگرچه هیچ یک از مخالفین در حضور آنان نبوده باشد. می‏بینی که آنان برای یک مسأله جواب</w:t>
      </w:r>
      <w:r w:rsidRPr="000368F2">
        <w:rPr>
          <w:rStyle w:val="Char4"/>
          <w:rFonts w:hint="eastAsia"/>
          <w:rtl/>
        </w:rPr>
        <w:t>‌</w:t>
      </w:r>
      <w:r w:rsidRPr="000368F2">
        <w:rPr>
          <w:rStyle w:val="Char4"/>
          <w:rFonts w:hint="cs"/>
          <w:rtl/>
        </w:rPr>
        <w:t>های متعدد و مختلفی داده‌اند اگر چه حتی یکی از مخالفان قائل به آن نبوده باشد</w:t>
      </w:r>
      <w:r w:rsidRPr="00836C53">
        <w:rPr>
          <w:rStyle w:val="Char4"/>
          <w:vertAlign w:val="superscript"/>
          <w:rtl/>
        </w:rPr>
        <w:footnoteReference w:id="131"/>
      </w:r>
      <w:r w:rsidRPr="000368F2">
        <w:rPr>
          <w:rStyle w:val="Char4"/>
          <w:rFonts w:hint="cs"/>
          <w:rtl/>
        </w:rPr>
        <w:t>.</w:t>
      </w:r>
    </w:p>
    <w:p w:rsidR="000368F2" w:rsidRPr="007728A4" w:rsidRDefault="000368F2" w:rsidP="00984D9F">
      <w:pPr>
        <w:spacing w:line="250" w:lineRule="auto"/>
        <w:ind w:firstLine="340"/>
        <w:jc w:val="both"/>
        <w:rPr>
          <w:rFonts w:cs="B Lotus"/>
          <w:sz w:val="32"/>
          <w:szCs w:val="32"/>
          <w:rtl/>
        </w:rPr>
      </w:pPr>
      <w:r w:rsidRPr="000368F2">
        <w:rPr>
          <w:rStyle w:val="Char4"/>
          <w:rFonts w:hint="cs"/>
          <w:rtl/>
        </w:rPr>
        <w:t>بنابراین، «امام» با اختیار خود و بدون هیچ ضرورتی به «تقیه» یا دروغ و سخن باطل تمایل پیدا می‏کند.</w:t>
      </w:r>
    </w:p>
    <w:p w:rsidR="000368F2" w:rsidRPr="007728A4" w:rsidRDefault="000368F2" w:rsidP="000368F2">
      <w:pPr>
        <w:pStyle w:val="a2"/>
        <w:rPr>
          <w:rtl/>
        </w:rPr>
      </w:pPr>
      <w:bookmarkStart w:id="307" w:name="_Toc248254641"/>
      <w:bookmarkStart w:id="308" w:name="_Toc248254719"/>
      <w:bookmarkStart w:id="309" w:name="_Toc248254889"/>
      <w:bookmarkStart w:id="310" w:name="_Toc273283780"/>
      <w:bookmarkStart w:id="311" w:name="_Toc273773349"/>
      <w:bookmarkStart w:id="312" w:name="_Toc372045329"/>
      <w:bookmarkStart w:id="313" w:name="_Toc391741135"/>
      <w:r w:rsidRPr="007728A4">
        <w:rPr>
          <w:rFonts w:hint="cs"/>
          <w:rtl/>
        </w:rPr>
        <w:t>پیامبران</w:t>
      </w:r>
      <w:r w:rsidR="00836C53">
        <w:rPr>
          <w:rFonts w:hint="cs"/>
          <w:rtl/>
        </w:rPr>
        <w:t xml:space="preserve"> </w:t>
      </w:r>
      <w:r w:rsidRPr="00836C53">
        <w:rPr>
          <w:rFonts w:cs="CTraditional Arabic" w:hint="cs"/>
          <w:b w:val="0"/>
          <w:bCs w:val="0"/>
          <w:rtl/>
        </w:rPr>
        <w:t>‡</w:t>
      </w:r>
      <w:r w:rsidRPr="007728A4">
        <w:rPr>
          <w:rFonts w:hint="cs"/>
          <w:rtl/>
        </w:rPr>
        <w:t xml:space="preserve"> هیچ گاه به «تقیه» عمل نکردند</w:t>
      </w:r>
      <w:bookmarkEnd w:id="307"/>
      <w:bookmarkEnd w:id="308"/>
      <w:bookmarkEnd w:id="309"/>
      <w:bookmarkEnd w:id="310"/>
      <w:bookmarkEnd w:id="311"/>
      <w:bookmarkEnd w:id="312"/>
      <w:bookmarkEnd w:id="313"/>
    </w:p>
    <w:p w:rsidR="000368F2" w:rsidRPr="000368F2" w:rsidRDefault="000368F2" w:rsidP="00984D9F">
      <w:pPr>
        <w:widowControl w:val="0"/>
        <w:spacing w:line="250" w:lineRule="auto"/>
        <w:jc w:val="both"/>
        <w:rPr>
          <w:rStyle w:val="Char4"/>
          <w:rtl/>
        </w:rPr>
      </w:pPr>
      <w:r w:rsidRPr="000368F2">
        <w:rPr>
          <w:rStyle w:val="Char4"/>
          <w:rFonts w:hint="cs"/>
          <w:rtl/>
        </w:rPr>
        <w:t>وقتی دانستیم که شیعه معتقدند که «امام» به منزله یک پیامبر و بلکه بالاتر از پیامبر است و وقتی به قرآن کریم مراجعه می‏کنیم، حتی یک پیامبر -از نوح و هود و صالح و لوط و موسی و شعیب و عیسی و دیگر پیامبران</w:t>
      </w:r>
      <w:r w:rsidR="00836C53">
        <w:rPr>
          <w:rStyle w:val="Char4"/>
          <w:rFonts w:hint="cs"/>
          <w:rtl/>
        </w:rPr>
        <w:t xml:space="preserve"> </w:t>
      </w:r>
      <w:r>
        <w:rPr>
          <w:rFonts w:cs="CTraditional Arabic" w:hint="cs"/>
          <w:color w:val="000000"/>
          <w:rtl/>
          <w:lang w:bidi="fa-IR"/>
        </w:rPr>
        <w:t>‡</w:t>
      </w:r>
      <w:r w:rsidRPr="000368F2">
        <w:rPr>
          <w:rStyle w:val="Char4"/>
          <w:rFonts w:hint="cs"/>
          <w:rtl/>
        </w:rPr>
        <w:t xml:space="preserve"> تا حضرت محمد</w:t>
      </w:r>
      <w:r w:rsidR="00836C53">
        <w:rPr>
          <w:rStyle w:val="Char4"/>
          <w:rFonts w:hint="cs"/>
          <w:rtl/>
        </w:rPr>
        <w:t xml:space="preserve"> </w:t>
      </w:r>
      <w:r w:rsidRPr="00991EAC">
        <w:rPr>
          <w:rFonts w:cs="CTraditional Arabic" w:hint="cs"/>
          <w:color w:val="000000"/>
          <w:szCs w:val="26"/>
          <w:rtl/>
          <w:lang w:bidi="fa-IR"/>
        </w:rPr>
        <w:t>ص</w:t>
      </w:r>
      <w:r w:rsidRPr="000368F2">
        <w:rPr>
          <w:rStyle w:val="Char4"/>
          <w:rFonts w:hint="cs"/>
          <w:rtl/>
        </w:rPr>
        <w:t>- نمی‌یابیم که به تقیه پناه برده باشد و آیات خداوند را کتمان نماید و از ترس جان خود یا با اختیار و بدون هیچ ترسی، آن را ابلاغ ننماید در حالی که اغلب آنان از جانب قوم خود به استضعاف کشیده شده و مورد ظلم و ستم قرار گرفتند. اگر چنین می‏بود و آنان به تقیه پناه می‏بردند، آن وقت هدف از پیامبری و بعثت وی منتفی می‏شد. چرا مبعوث شود و به عنوان پیامبر برگزیده شود در حالی که پیام الهی را ابلاغ نمی‏نماید؟ یا خیر پیام الهی را ابلاغ نماید اما به گونه‏ای که به موافق خواسته ها و آرزوهای کافران سرکش باشد؟ آیا هیچ عاقلی -صرف</w:t>
      </w:r>
      <w:r w:rsidRPr="000368F2">
        <w:rPr>
          <w:rStyle w:val="Char4"/>
          <w:rFonts w:hint="eastAsia"/>
          <w:rtl/>
        </w:rPr>
        <w:t>‌</w:t>
      </w:r>
      <w:r w:rsidRPr="000368F2">
        <w:rPr>
          <w:rStyle w:val="Char4"/>
          <w:rFonts w:hint="cs"/>
          <w:rtl/>
        </w:rPr>
        <w:t>نظر از اینکه مسلمان هم باشد- این را می‏گوید؟</w:t>
      </w:r>
      <w:r w:rsidRPr="00836C53">
        <w:rPr>
          <w:rStyle w:val="Char4"/>
          <w:vertAlign w:val="superscript"/>
          <w:rtl/>
        </w:rPr>
        <w:footnoteReference w:id="132"/>
      </w:r>
    </w:p>
    <w:p w:rsidR="000368F2" w:rsidRPr="000368F2" w:rsidRDefault="000368F2" w:rsidP="00984D9F">
      <w:pPr>
        <w:spacing w:line="250" w:lineRule="auto"/>
        <w:ind w:firstLine="340"/>
        <w:jc w:val="both"/>
        <w:rPr>
          <w:rStyle w:val="Char4"/>
          <w:rtl/>
        </w:rPr>
      </w:pPr>
      <w:r w:rsidRPr="000368F2">
        <w:rPr>
          <w:rStyle w:val="Char4"/>
          <w:rFonts w:hint="cs"/>
          <w:rtl/>
        </w:rPr>
        <w:t xml:space="preserve">بسیاری از احکام شرعی در فقه جعفری بر اساس این قاعده باطل بنا شده‌اند. و اقوال صحیح ائمه به خاطر حمل بر تقیه باطل اعلام شده‌اند، از آن جمله روایتی است که طوسی از محمد باقر نقل کرده که او گفت: «پدرم در خانه اش برای نماز اذان گفت و در اذانش عبارت </w:t>
      </w:r>
      <w:r>
        <w:rPr>
          <w:rFonts w:cs="Traditional Arabic" w:hint="cs"/>
          <w:color w:val="000000"/>
          <w:rtl/>
          <w:lang w:bidi="fa-IR"/>
        </w:rPr>
        <w:t>«</w:t>
      </w:r>
      <w:r w:rsidRPr="000368F2">
        <w:rPr>
          <w:rStyle w:val="Char1"/>
          <w:rFonts w:hint="cs"/>
          <w:rtl/>
        </w:rPr>
        <w:t>الصلاة خیرٌ من النوم</w:t>
      </w:r>
      <w:r>
        <w:rPr>
          <w:rFonts w:cs="Traditional Arabic" w:hint="cs"/>
          <w:color w:val="000000"/>
          <w:rtl/>
          <w:lang w:bidi="fa-IR"/>
        </w:rPr>
        <w:t>»</w:t>
      </w:r>
      <w:r w:rsidRPr="000368F2">
        <w:rPr>
          <w:rStyle w:val="Char4"/>
          <w:rFonts w:hint="cs"/>
          <w:rtl/>
        </w:rPr>
        <w:t xml:space="preserve">. </w:t>
      </w:r>
      <w:r w:rsidRPr="00635BC5">
        <w:rPr>
          <w:rFonts w:cs="Traditional Arabic" w:hint="cs"/>
          <w:color w:val="000000"/>
          <w:sz w:val="26"/>
          <w:szCs w:val="26"/>
          <w:rtl/>
          <w:lang w:bidi="fa-IR"/>
        </w:rPr>
        <w:t>«</w:t>
      </w:r>
      <w:r w:rsidRPr="000368F2">
        <w:rPr>
          <w:rStyle w:val="Chare"/>
          <w:rFonts w:hint="cs"/>
          <w:rtl/>
        </w:rPr>
        <w:t>نماز بهتر از خواب است</w:t>
      </w:r>
      <w:r w:rsidRPr="00635BC5">
        <w:rPr>
          <w:rFonts w:cs="Traditional Arabic" w:hint="cs"/>
          <w:color w:val="000000"/>
          <w:sz w:val="26"/>
          <w:szCs w:val="26"/>
          <w:rtl/>
          <w:lang w:bidi="fa-IR"/>
        </w:rPr>
        <w:t>»</w:t>
      </w:r>
      <w:r w:rsidRPr="000368F2">
        <w:rPr>
          <w:rStyle w:val="Chare"/>
          <w:rFonts w:hint="cs"/>
          <w:rtl/>
        </w:rPr>
        <w:t xml:space="preserve"> </w:t>
      </w:r>
      <w:r w:rsidRPr="000368F2">
        <w:rPr>
          <w:rStyle w:val="Char4"/>
          <w:rFonts w:hint="cs"/>
          <w:rtl/>
        </w:rPr>
        <w:t>بر زبان جاری ساخت. طوسی می‏گوید: این قول امام، بر تقیه حمل می‏شود، چون علمای امامیه بر عمل نکردن به آن، اتفاق نظر دارند</w:t>
      </w:r>
      <w:r w:rsidRPr="00836C53">
        <w:rPr>
          <w:rStyle w:val="Char4"/>
          <w:vertAlign w:val="superscript"/>
          <w:rtl/>
        </w:rPr>
        <w:footnoteReference w:id="133"/>
      </w:r>
      <w:r w:rsidRPr="000368F2">
        <w:rPr>
          <w:rStyle w:val="Char4"/>
          <w:rFonts w:hint="cs"/>
          <w:rtl/>
        </w:rPr>
        <w:t>.</w:t>
      </w:r>
    </w:p>
    <w:p w:rsidR="000368F2" w:rsidRPr="007728A4" w:rsidRDefault="000368F2" w:rsidP="00984D9F">
      <w:pPr>
        <w:widowControl w:val="0"/>
        <w:spacing w:line="250" w:lineRule="auto"/>
        <w:ind w:firstLine="340"/>
        <w:jc w:val="both"/>
        <w:rPr>
          <w:rFonts w:cs="B Lotus"/>
          <w:b/>
          <w:bCs/>
          <w:color w:val="000000"/>
          <w:rtl/>
          <w:lang w:bidi="fa-IR"/>
        </w:rPr>
      </w:pPr>
      <w:r w:rsidRPr="000368F2">
        <w:rPr>
          <w:rStyle w:val="Char4"/>
          <w:rFonts w:hint="cs"/>
          <w:rtl/>
        </w:rPr>
        <w:t xml:space="preserve">به نظر ما شیعه به اختراع «تقیه» پناه برده‌اند تا راهی را بیابند تا از طریق آن از روایات زیادی از ائمه‌ای که آنان ادعای پیروی شان را دارند و موافق آراء و عقاید اهل سنت است، فرار کنند. به همین خاطر شیعه تمام روایاتی که با آراء و عقاید اهل سنت موافقت و سازگاری دارند، بر تقیه حمل نموده‌اند. اما آنان دچار امر بدتری شده‌اند، آنان همانند کسی هستند که از گرمای سوزان به آتش پناه می‏برد، </w:t>
      </w:r>
      <w:r w:rsidRPr="00836C53">
        <w:rPr>
          <w:rStyle w:val="Char5"/>
          <w:rFonts w:hint="cs"/>
          <w:rtl/>
        </w:rPr>
        <w:t>چون «تقیه» به دو دلیل، اطمینان به روایت نقل شده از ائمه را بعید می‏گرداند:</w:t>
      </w:r>
    </w:p>
    <w:p w:rsidR="000368F2" w:rsidRPr="000368F2" w:rsidRDefault="000368F2" w:rsidP="00984D9F">
      <w:pPr>
        <w:spacing w:line="250" w:lineRule="auto"/>
        <w:ind w:firstLine="340"/>
        <w:jc w:val="both"/>
        <w:rPr>
          <w:rStyle w:val="Char4"/>
          <w:rtl/>
        </w:rPr>
      </w:pPr>
      <w:r w:rsidRPr="00836C53">
        <w:rPr>
          <w:rStyle w:val="Char5"/>
          <w:rFonts w:hint="cs"/>
          <w:rtl/>
        </w:rPr>
        <w:t>اول:</w:t>
      </w:r>
      <w:r w:rsidRPr="000368F2">
        <w:rPr>
          <w:rStyle w:val="Char4"/>
          <w:rFonts w:hint="cs"/>
          <w:rtl/>
        </w:rPr>
        <w:t xml:space="preserve"> جایز بودن کذب ناقل در آنچه که از «معصوم» نقل می‏کند، چون کسی که دروغ را بر امامش جایز می‏داند، به طریق اولی، کذّاب و دروغگوست.</w:t>
      </w:r>
    </w:p>
    <w:p w:rsidR="000368F2" w:rsidRPr="00836C53" w:rsidRDefault="000368F2" w:rsidP="00984D9F">
      <w:pPr>
        <w:spacing w:line="250" w:lineRule="auto"/>
        <w:ind w:firstLine="340"/>
        <w:jc w:val="both"/>
        <w:rPr>
          <w:rStyle w:val="Char4"/>
          <w:spacing w:val="-2"/>
          <w:rtl/>
        </w:rPr>
      </w:pPr>
      <w:r w:rsidRPr="00836C53">
        <w:rPr>
          <w:rStyle w:val="Char5"/>
          <w:rFonts w:hint="cs"/>
          <w:spacing w:val="-2"/>
          <w:rtl/>
        </w:rPr>
        <w:t>دوم:</w:t>
      </w:r>
      <w:r w:rsidRPr="00836C53">
        <w:rPr>
          <w:rStyle w:val="Char4"/>
          <w:rFonts w:hint="cs"/>
          <w:spacing w:val="-2"/>
          <w:rtl/>
        </w:rPr>
        <w:t xml:space="preserve"> اگر به فرض تمامی ‏آنچه که از «امام» نقل شده، صحیح هم باشد، ولی ما نمی‏دانیم که مقصود اصلی امام از سخنی که به او نسبت داده شده کدام است؟ آیا منظور حقیقی امام همان است که گفته، یا خیر آنچه گفته، از روی تقیه بوده و منظور اصلی امام نبوده است؟ و این به طور کلی منجر به برداشته شدن ثقه و اطمینان از فقه امامیه می‏شود حتی اگر ما صحت نقل روایات از امام را به فرض بگیریم، چون آنان بنا به قاعده «تقیه» تنها هنگام تبدیل و تحریف روایات نقل شده از ائمه عمل می‏نمایند.</w:t>
      </w:r>
    </w:p>
    <w:p w:rsidR="000368F2" w:rsidRDefault="000368F2" w:rsidP="00844405">
      <w:pPr>
        <w:widowControl w:val="0"/>
        <w:spacing w:line="250" w:lineRule="auto"/>
        <w:ind w:firstLine="340"/>
        <w:jc w:val="both"/>
        <w:rPr>
          <w:rFonts w:cs="B Lotus"/>
          <w:sz w:val="36"/>
          <w:szCs w:val="36"/>
          <w:rtl/>
        </w:rPr>
      </w:pPr>
      <w:r w:rsidRPr="000368F2">
        <w:rPr>
          <w:rStyle w:val="Char4"/>
          <w:rFonts w:hint="cs"/>
          <w:rtl/>
        </w:rPr>
        <w:t>تازه این، در صورتی است که قول نقل شده از امام در مسأله ای، تنها یک قول باشد، پس اگر اقوال نقل شده در یک مسأله مختلف و متعدد باشد، وضعیت چگونه است؟ همچنان که واقعیت عملی فقه امامیه چنین است که اقوال نقل شده از ائمه در یک مسأله، مختلف و متعدد است.</w:t>
      </w:r>
    </w:p>
    <w:p w:rsidR="00836C53" w:rsidRPr="00836C53" w:rsidRDefault="00836C53" w:rsidP="00844405">
      <w:pPr>
        <w:spacing w:line="235" w:lineRule="auto"/>
        <w:ind w:firstLine="340"/>
        <w:jc w:val="both"/>
        <w:rPr>
          <w:rFonts w:cs="B Lotus"/>
          <w:sz w:val="2"/>
          <w:szCs w:val="2"/>
          <w:rtl/>
        </w:rPr>
      </w:pPr>
    </w:p>
    <w:p w:rsidR="000368F2" w:rsidRPr="00844405" w:rsidRDefault="000368F2" w:rsidP="00844405">
      <w:pPr>
        <w:pStyle w:val="a9"/>
        <w:spacing w:line="235" w:lineRule="auto"/>
        <w:rPr>
          <w:spacing w:val="-4"/>
          <w:rtl/>
        </w:rPr>
      </w:pPr>
      <w:r w:rsidRPr="00844405">
        <w:rPr>
          <w:rFonts w:hint="cs"/>
          <w:spacing w:val="-4"/>
          <w:rtl/>
        </w:rPr>
        <w:t>علمای شیعه در چگونگی تطبیق «تقیه» متحیر‌اند و نمی‏دانند چه کار کنند:</w:t>
      </w:r>
    </w:p>
    <w:p w:rsidR="000368F2" w:rsidRPr="00844405" w:rsidRDefault="000368F2" w:rsidP="00844405">
      <w:pPr>
        <w:spacing w:line="235" w:lineRule="auto"/>
        <w:ind w:firstLine="340"/>
        <w:jc w:val="both"/>
        <w:rPr>
          <w:rStyle w:val="Char4"/>
          <w:spacing w:val="-4"/>
          <w:rtl/>
        </w:rPr>
      </w:pPr>
      <w:r w:rsidRPr="00844405">
        <w:rPr>
          <w:rStyle w:val="Char4"/>
          <w:rFonts w:hint="cs"/>
          <w:spacing w:val="-4"/>
          <w:rtl/>
        </w:rPr>
        <w:t>شگفت</w:t>
      </w:r>
      <w:r w:rsidRPr="00844405">
        <w:rPr>
          <w:rStyle w:val="Char4"/>
          <w:rFonts w:hint="eastAsia"/>
          <w:spacing w:val="-4"/>
          <w:rtl/>
        </w:rPr>
        <w:t>‌</w:t>
      </w:r>
      <w:r w:rsidRPr="00844405">
        <w:rPr>
          <w:rStyle w:val="Char4"/>
          <w:rFonts w:hint="cs"/>
          <w:spacing w:val="-4"/>
          <w:rtl/>
        </w:rPr>
        <w:t>تر آنکه هنگامی‏که به طور مفصل بر مسائل فقهی شیعه اطلاع یابی، می‏بینی که فقهای شیعه در تعیین اینکه کدام یک از اقوال منسوب به امام از روی تقیه بوده و کدام یک، قول حقیقی امام بوده، در میان خود به شدت اختلاف نظر دارند!! علمای گذشته و حال شیعه، پیش از دیگران از این امر رنج برده و اعتراض کرده‌اند. این جعفر شاخوری است که می‏گوید: «همانا ما علمای بزرگ شیعه را می‏بینیم که در تعیین و تشخیص اینکه کدام یک از روایات صادره از ائمه از روی تقیه بوده و کدام یک به خاطر بیان حکم واقعی از ائمه سر زده، اختلاف نظر دارند، به عنوان مثال نجاست خمر را در نظر بگیر: بسیاری از علمای شیعه از جمله شیخ طوسی به نجاست آن فتوا داده‌اند، چون آنان روایت وارده درباره طهارت خمر را بر تقیه حمل کرده‌اند. اما با این حال می‏بینیم که عده‌ای از فقهاء از جمله «مقدس اردبیلی» به طهارت آن فتوا داده‌اند، چون آنان به عکس، روایات وارده درباره نجاست خمر را بر تقیه حمل نموده‌اند. و این امر، سردرگمی متقدمین را در به کارگیری تقیه و کیفیت تطبیق آن را نشان می‏دهد».</w:t>
      </w:r>
    </w:p>
    <w:p w:rsidR="000368F2" w:rsidRDefault="000368F2" w:rsidP="00844405">
      <w:pPr>
        <w:spacing w:line="235" w:lineRule="auto"/>
        <w:ind w:firstLine="340"/>
        <w:jc w:val="both"/>
        <w:rPr>
          <w:rStyle w:val="Char4"/>
          <w:rtl/>
        </w:rPr>
      </w:pPr>
      <w:r w:rsidRPr="000368F2">
        <w:rPr>
          <w:rStyle w:val="Char4"/>
          <w:rFonts w:hint="cs"/>
          <w:rtl/>
        </w:rPr>
        <w:t>در جای دیگری می‏گوید: «اگر بخواهیم غیر از آن ده ها مثال را بیاوریم، کتاب خاصی را تألیف می‏کردیم که آشفتگی و بی</w:t>
      </w:r>
      <w:r w:rsidRPr="000368F2">
        <w:rPr>
          <w:rStyle w:val="Char4"/>
          <w:rFonts w:hint="eastAsia"/>
          <w:rtl/>
        </w:rPr>
        <w:t>‌</w:t>
      </w:r>
      <w:r w:rsidRPr="000368F2">
        <w:rPr>
          <w:rStyle w:val="Char4"/>
          <w:rFonts w:hint="cs"/>
          <w:rtl/>
        </w:rPr>
        <w:t>نظمی‏تعیین موارد تقیه را مؤکد می‏ساخت، چیزی که شبیه آشفتگی و بی</w:t>
      </w:r>
      <w:r w:rsidRPr="000368F2">
        <w:rPr>
          <w:rStyle w:val="Char4"/>
          <w:rFonts w:hint="eastAsia"/>
          <w:rtl/>
        </w:rPr>
        <w:t>‌</w:t>
      </w:r>
      <w:r w:rsidRPr="000368F2">
        <w:rPr>
          <w:rStyle w:val="Char4"/>
          <w:rFonts w:hint="cs"/>
          <w:rtl/>
        </w:rPr>
        <w:t>نظمی ‏ادعای اجماع در مسائل فقهی است، که این آشفتگی در تعیین موارد تقیه منجر به اختلاف زیادی در فتوای علماء شده که این اختلاف بر اثر تعیین و تشخیص اینکه کدام یک از روایات صادره از ائمه از روی تقیه بوده و کدام یک از روی تقیه نبوده، ایجاد شده است»</w:t>
      </w:r>
      <w:r w:rsidRPr="00836C53">
        <w:rPr>
          <w:rStyle w:val="Char4"/>
          <w:vertAlign w:val="superscript"/>
          <w:rtl/>
        </w:rPr>
        <w:footnoteReference w:id="134"/>
      </w:r>
      <w:r w:rsidRPr="000368F2">
        <w:rPr>
          <w:rStyle w:val="Char4"/>
          <w:rFonts w:hint="cs"/>
          <w:rtl/>
        </w:rPr>
        <w:t>.</w:t>
      </w:r>
    </w:p>
    <w:p w:rsidR="000368F2" w:rsidRPr="007728A4" w:rsidRDefault="000368F2" w:rsidP="00844405">
      <w:pPr>
        <w:pStyle w:val="a2"/>
        <w:widowControl w:val="0"/>
        <w:spacing w:line="221" w:lineRule="auto"/>
        <w:rPr>
          <w:rtl/>
        </w:rPr>
      </w:pPr>
      <w:bookmarkStart w:id="314" w:name="_Toc248254642"/>
      <w:bookmarkStart w:id="315" w:name="_Toc248254720"/>
      <w:bookmarkStart w:id="316" w:name="_Toc248254890"/>
      <w:bookmarkStart w:id="317" w:name="_Toc273283781"/>
      <w:bookmarkStart w:id="318" w:name="_Toc273773350"/>
      <w:bookmarkStart w:id="319" w:name="_Toc372045330"/>
      <w:bookmarkStart w:id="320" w:name="_Toc391741136"/>
      <w:r w:rsidRPr="007728A4">
        <w:rPr>
          <w:rFonts w:hint="cs"/>
          <w:rtl/>
        </w:rPr>
        <w:t>این چنین فقه و مذهب جعفر صادق</w:t>
      </w:r>
      <w:r w:rsidR="00836C53">
        <w:rPr>
          <w:rFonts w:cs="CTraditional Arabic" w:hint="cs"/>
          <w:b w:val="0"/>
          <w:bCs w:val="0"/>
          <w:rtl/>
        </w:rPr>
        <w:t xml:space="preserve"> </w:t>
      </w:r>
      <w:r w:rsidRPr="00836C53">
        <w:rPr>
          <w:rFonts w:cs="CTraditional Arabic" w:hint="cs"/>
          <w:b w:val="0"/>
          <w:bCs w:val="0"/>
          <w:rtl/>
        </w:rPr>
        <w:t>/</w:t>
      </w:r>
      <w:r w:rsidRPr="007728A4">
        <w:rPr>
          <w:rFonts w:hint="cs"/>
          <w:rtl/>
        </w:rPr>
        <w:t xml:space="preserve"> از بین رفت</w:t>
      </w:r>
      <w:bookmarkEnd w:id="314"/>
      <w:bookmarkEnd w:id="315"/>
      <w:bookmarkEnd w:id="316"/>
      <w:bookmarkEnd w:id="317"/>
      <w:bookmarkEnd w:id="318"/>
      <w:bookmarkEnd w:id="319"/>
      <w:bookmarkEnd w:id="320"/>
    </w:p>
    <w:p w:rsidR="000368F2" w:rsidRDefault="000368F2" w:rsidP="00844405">
      <w:pPr>
        <w:widowControl w:val="0"/>
        <w:jc w:val="both"/>
        <w:rPr>
          <w:rFonts w:cs="B Titr"/>
          <w:sz w:val="32"/>
          <w:szCs w:val="32"/>
          <w:rtl/>
        </w:rPr>
      </w:pPr>
      <w:r w:rsidRPr="000368F2">
        <w:rPr>
          <w:rStyle w:val="Char4"/>
          <w:rFonts w:hint="cs"/>
          <w:rtl/>
        </w:rPr>
        <w:t>این چنین فقه و مذهب جعفر صادق</w:t>
      </w:r>
      <w:r w:rsidR="00836C53">
        <w:rPr>
          <w:rStyle w:val="Char4"/>
          <w:rFonts w:hint="cs"/>
          <w:rtl/>
        </w:rPr>
        <w:t xml:space="preserve"> </w:t>
      </w:r>
      <w:r>
        <w:rPr>
          <w:rFonts w:cs="CTraditional Arabic" w:hint="cs"/>
          <w:rtl/>
        </w:rPr>
        <w:t>/</w:t>
      </w:r>
      <w:r w:rsidRPr="000368F2">
        <w:rPr>
          <w:rStyle w:val="Char4"/>
          <w:rFonts w:hint="cs"/>
          <w:rtl/>
        </w:rPr>
        <w:t xml:space="preserve"> از بین رفت. و این تنها نتیجه مسلّمی‏که ما به مقتضای دلیل مستند به علم و تحقیق و استدلال گفته باشیم، نبوده است و بس، بلکه چیزی است که علمای بزرگ امامیه بدان اعتراف نموده‌اند. این یوسف بحرانی است که بدون هیچ تردیدی صراحتاً می‏گوید: «هیچ حکم از احکام یقینی و قطعی دین جز احکام اندکی معلوم و مشخص نیست، به خاطر اینکه احادیث دینی با روایات تقیه در آمیخته است»</w:t>
      </w:r>
      <w:r w:rsidRPr="00836C53">
        <w:rPr>
          <w:rStyle w:val="Char4"/>
          <w:vertAlign w:val="superscript"/>
          <w:rtl/>
        </w:rPr>
        <w:footnoteReference w:id="135"/>
      </w:r>
      <w:r w:rsidRPr="000368F2">
        <w:rPr>
          <w:rStyle w:val="Char4"/>
          <w:rFonts w:hint="cs"/>
          <w:rtl/>
        </w:rPr>
        <w:t xml:space="preserve">. </w:t>
      </w:r>
    </w:p>
    <w:p w:rsidR="000368F2" w:rsidRPr="007728A4" w:rsidRDefault="000368F2" w:rsidP="00844405">
      <w:pPr>
        <w:pStyle w:val="a2"/>
        <w:rPr>
          <w:rtl/>
        </w:rPr>
      </w:pPr>
      <w:bookmarkStart w:id="321" w:name="_Toc248254643"/>
      <w:bookmarkStart w:id="322" w:name="_Toc248254721"/>
      <w:bookmarkStart w:id="323" w:name="_Toc248254891"/>
      <w:bookmarkStart w:id="324" w:name="_Toc273283782"/>
      <w:bookmarkStart w:id="325" w:name="_Toc273773351"/>
      <w:bookmarkStart w:id="326" w:name="_Toc372045331"/>
      <w:bookmarkStart w:id="327" w:name="_Toc391741137"/>
      <w:r w:rsidRPr="007728A4">
        <w:rPr>
          <w:rFonts w:hint="cs"/>
          <w:rtl/>
        </w:rPr>
        <w:t>چرا شیعه به «تقیه» روی آورده</w:t>
      </w:r>
      <w:r>
        <w:rPr>
          <w:rFonts w:hint="cs"/>
          <w:rtl/>
        </w:rPr>
        <w:t>‌اند</w:t>
      </w:r>
      <w:r w:rsidRPr="007728A4">
        <w:rPr>
          <w:rFonts w:hint="cs"/>
          <w:rtl/>
        </w:rPr>
        <w:t>؟</w:t>
      </w:r>
      <w:bookmarkEnd w:id="321"/>
      <w:bookmarkEnd w:id="322"/>
      <w:bookmarkEnd w:id="323"/>
      <w:bookmarkEnd w:id="324"/>
      <w:bookmarkEnd w:id="325"/>
      <w:bookmarkEnd w:id="326"/>
      <w:bookmarkEnd w:id="327"/>
    </w:p>
    <w:p w:rsidR="000368F2" w:rsidRPr="000368F2" w:rsidRDefault="000368F2" w:rsidP="00844405">
      <w:pPr>
        <w:jc w:val="both"/>
        <w:rPr>
          <w:rStyle w:val="Char4"/>
          <w:rtl/>
        </w:rPr>
      </w:pPr>
      <w:r w:rsidRPr="000368F2">
        <w:rPr>
          <w:rStyle w:val="Char4"/>
          <w:rFonts w:hint="cs"/>
          <w:rtl/>
        </w:rPr>
        <w:t>هنگامی‏که علل گرایش و روی آوردن شیعه به اساس «تقیه» را مورد بررسی قرار می‏دهیم، می‏بینیم که این موضوع تنها و تنها به خاطر فرار از تنگناهایی بوده که دائماً با آن مواجه بوده‌اند. این تنگناها بر دو قسم‌اند:</w:t>
      </w:r>
    </w:p>
    <w:p w:rsidR="000368F2" w:rsidRPr="000368F2" w:rsidRDefault="000368F2" w:rsidP="00844405">
      <w:pPr>
        <w:numPr>
          <w:ilvl w:val="0"/>
          <w:numId w:val="33"/>
        </w:numPr>
        <w:tabs>
          <w:tab w:val="clear" w:pos="720"/>
          <w:tab w:val="num" w:pos="-1"/>
        </w:tabs>
        <w:ind w:left="680" w:hanging="340"/>
        <w:jc w:val="both"/>
        <w:rPr>
          <w:rStyle w:val="Char4"/>
          <w:rtl/>
        </w:rPr>
      </w:pPr>
      <w:r w:rsidRPr="000368F2">
        <w:rPr>
          <w:rStyle w:val="Char4"/>
          <w:rFonts w:hint="cs"/>
          <w:rtl/>
        </w:rPr>
        <w:t>تنگناهایی که در روایات وارده از «ائمه» که مخالف مذهب شیعه و موافق مذاهب اهل سنت، وجود دارند.</w:t>
      </w:r>
    </w:p>
    <w:p w:rsidR="000368F2" w:rsidRPr="000368F2" w:rsidRDefault="000368F2" w:rsidP="00844405">
      <w:pPr>
        <w:numPr>
          <w:ilvl w:val="0"/>
          <w:numId w:val="33"/>
        </w:numPr>
        <w:tabs>
          <w:tab w:val="clear" w:pos="720"/>
          <w:tab w:val="num" w:pos="-1"/>
        </w:tabs>
        <w:ind w:left="680" w:hanging="340"/>
        <w:jc w:val="both"/>
        <w:rPr>
          <w:rStyle w:val="Char4"/>
        </w:rPr>
      </w:pPr>
      <w:r w:rsidRPr="000368F2">
        <w:rPr>
          <w:rStyle w:val="Char4"/>
          <w:rFonts w:hint="cs"/>
          <w:rtl/>
        </w:rPr>
        <w:t xml:space="preserve">تنگناهایی که سبب اختلافات شدید میان بسیاری از روایات نقل شده از «ائمه»، به وجود آمده‌اند. </w:t>
      </w:r>
    </w:p>
    <w:p w:rsidR="000368F2" w:rsidRPr="007728A4" w:rsidRDefault="000368F2" w:rsidP="00844405">
      <w:pPr>
        <w:pStyle w:val="a2"/>
        <w:rPr>
          <w:rtl/>
        </w:rPr>
      </w:pPr>
      <w:bookmarkStart w:id="328" w:name="_Toc248254644"/>
      <w:bookmarkStart w:id="329" w:name="_Toc248254722"/>
      <w:bookmarkStart w:id="330" w:name="_Toc248254892"/>
      <w:bookmarkStart w:id="331" w:name="_Toc273283783"/>
      <w:bookmarkStart w:id="332" w:name="_Toc273773352"/>
      <w:bookmarkStart w:id="333" w:name="_Toc372045332"/>
      <w:bookmarkStart w:id="334" w:name="_Toc391741138"/>
      <w:r w:rsidRPr="007728A4">
        <w:rPr>
          <w:rFonts w:hint="cs"/>
          <w:rtl/>
        </w:rPr>
        <w:t>«امام» دین را ضایع و تباه ساخته تا خودش را حفظ نماید</w:t>
      </w:r>
      <w:bookmarkEnd w:id="328"/>
      <w:bookmarkEnd w:id="329"/>
      <w:bookmarkEnd w:id="330"/>
      <w:bookmarkEnd w:id="331"/>
      <w:bookmarkEnd w:id="332"/>
      <w:bookmarkEnd w:id="333"/>
      <w:bookmarkEnd w:id="334"/>
    </w:p>
    <w:p w:rsidR="000368F2" w:rsidRPr="000368F2" w:rsidRDefault="000368F2" w:rsidP="00844405">
      <w:pPr>
        <w:widowControl w:val="0"/>
        <w:jc w:val="both"/>
        <w:rPr>
          <w:rStyle w:val="Char4"/>
          <w:rtl/>
        </w:rPr>
      </w:pPr>
      <w:r w:rsidRPr="000368F2">
        <w:rPr>
          <w:rStyle w:val="Char4"/>
          <w:rFonts w:hint="cs"/>
          <w:rtl/>
        </w:rPr>
        <w:t>اما در حقیقت شیعه از یک چاله فرار کرده‌اند تا در چاله‌ای عمیق</w:t>
      </w:r>
      <w:r w:rsidRPr="000368F2">
        <w:rPr>
          <w:rStyle w:val="Char4"/>
          <w:rFonts w:hint="eastAsia"/>
          <w:rtl/>
        </w:rPr>
        <w:t>‌</w:t>
      </w:r>
      <w:r w:rsidRPr="000368F2">
        <w:rPr>
          <w:rStyle w:val="Char4"/>
          <w:rFonts w:hint="cs"/>
          <w:rtl/>
        </w:rPr>
        <w:t>تر بیافتند. آنان به وسیله «تقیه» شناخت چهره مذهب حق را بر خود از بین برده‌اند. در حالی که می‏بینیم امامیه ادعا می‏کنند که خداوند متعال برای مردم امام معصومی‏را منصوب کرده تا دینشان را از نابودی و اختلاف حفظ کند و آنان را از تفرق و چند دستگی منع نماید، امّا می‏بینیم «که امام -با به کارگیری تقیه- خودش را حفظ نموده و دین را ضایع و تباه ساخته است»</w:t>
      </w:r>
      <w:r w:rsidRPr="00836C53">
        <w:rPr>
          <w:rStyle w:val="Char4"/>
          <w:vertAlign w:val="superscript"/>
          <w:rtl/>
        </w:rPr>
        <w:footnoteReference w:id="136"/>
      </w:r>
      <w:r w:rsidRPr="000368F2">
        <w:rPr>
          <w:rStyle w:val="Char4"/>
          <w:rFonts w:hint="cs"/>
          <w:rtl/>
        </w:rPr>
        <w:t>.</w:t>
      </w:r>
    </w:p>
    <w:p w:rsidR="000368F2" w:rsidRPr="00836C53" w:rsidRDefault="000368F2" w:rsidP="00844405">
      <w:pPr>
        <w:pStyle w:val="a8"/>
        <w:spacing w:line="240" w:lineRule="auto"/>
        <w:rPr>
          <w:rtl/>
        </w:rPr>
      </w:pPr>
      <w:r w:rsidRPr="00836C53">
        <w:rPr>
          <w:rFonts w:hint="cs"/>
          <w:rtl/>
        </w:rPr>
        <w:t>پس از فقه جعفر صادق چه چیزی مانده است؟</w:t>
      </w:r>
    </w:p>
    <w:p w:rsidR="000368F2" w:rsidRDefault="000368F2" w:rsidP="000368F2">
      <w:pPr>
        <w:pStyle w:val="af1"/>
        <w:rPr>
          <w:rFonts w:cs="B Lotus"/>
          <w:b/>
          <w:bCs/>
          <w:rtl/>
        </w:rPr>
        <w:sectPr w:rsidR="000368F2" w:rsidSect="00984D9F">
          <w:headerReference w:type="default" r:id="rId24"/>
          <w:footnotePr>
            <w:numRestart w:val="eachPage"/>
          </w:footnotePr>
          <w:type w:val="oddPage"/>
          <w:pgSz w:w="7938" w:h="11907" w:code="9"/>
          <w:pgMar w:top="1021" w:right="851" w:bottom="737" w:left="851" w:header="454" w:footer="0" w:gutter="0"/>
          <w:cols w:space="708"/>
          <w:titlePg/>
          <w:bidi/>
          <w:rtlGutter/>
          <w:docGrid w:linePitch="381"/>
        </w:sectPr>
      </w:pPr>
    </w:p>
    <w:p w:rsidR="000368F2" w:rsidRPr="0057677B" w:rsidRDefault="000368F2" w:rsidP="00844405">
      <w:pPr>
        <w:pStyle w:val="a1"/>
        <w:contextualSpacing/>
        <w:rPr>
          <w:rtl/>
        </w:rPr>
      </w:pPr>
      <w:bookmarkStart w:id="335" w:name="_Toc248254645"/>
      <w:bookmarkStart w:id="336" w:name="_Toc248254723"/>
      <w:bookmarkStart w:id="337" w:name="_Toc248254893"/>
      <w:bookmarkStart w:id="338" w:name="_Toc273283784"/>
      <w:bookmarkStart w:id="339" w:name="_Toc273773353"/>
      <w:bookmarkStart w:id="340" w:name="_Toc372045333"/>
      <w:bookmarkStart w:id="341" w:name="_Toc391741139"/>
      <w:r w:rsidRPr="00B165FC">
        <w:rPr>
          <w:rFonts w:hint="cs"/>
          <w:rtl/>
        </w:rPr>
        <w:t>فصل ششم</w:t>
      </w:r>
      <w:r w:rsidR="00844405">
        <w:rPr>
          <w:rFonts w:hint="cs"/>
          <w:rtl/>
        </w:rPr>
        <w:t xml:space="preserve">: </w:t>
      </w:r>
      <w:r w:rsidRPr="0057677B">
        <w:rPr>
          <w:rFonts w:hint="cs"/>
          <w:rtl/>
        </w:rPr>
        <w:t>مضمون «فقه جعفری»</w:t>
      </w:r>
      <w:bookmarkEnd w:id="335"/>
      <w:bookmarkEnd w:id="336"/>
      <w:bookmarkEnd w:id="337"/>
      <w:bookmarkEnd w:id="338"/>
      <w:bookmarkEnd w:id="339"/>
      <w:bookmarkEnd w:id="340"/>
      <w:bookmarkEnd w:id="341"/>
    </w:p>
    <w:p w:rsidR="000368F2" w:rsidRPr="000368F2" w:rsidRDefault="000368F2" w:rsidP="00844405">
      <w:pPr>
        <w:ind w:firstLine="284"/>
        <w:contextualSpacing/>
        <w:jc w:val="both"/>
        <w:rPr>
          <w:rStyle w:val="Char4"/>
          <w:rtl/>
        </w:rPr>
      </w:pPr>
      <w:r w:rsidRPr="000368F2">
        <w:rPr>
          <w:rStyle w:val="Char4"/>
          <w:rFonts w:hint="cs"/>
          <w:rtl/>
        </w:rPr>
        <w:t>همان طور که مضامین باطل و فاسد روایات مقتضی عدم صحت نسبتشان به ائمه دین است، به همان صورت هم مضامین باطل و فاسد فتاوا، مقتضی عدم صحت نسبتشان به آنان است.</w:t>
      </w:r>
    </w:p>
    <w:p w:rsidR="000368F2" w:rsidRDefault="000368F2" w:rsidP="00844405">
      <w:pPr>
        <w:ind w:firstLine="340"/>
        <w:contextualSpacing/>
        <w:jc w:val="both"/>
        <w:rPr>
          <w:rFonts w:cs="B Titr"/>
          <w:sz w:val="32"/>
          <w:szCs w:val="32"/>
          <w:rtl/>
        </w:rPr>
      </w:pPr>
      <w:r w:rsidRPr="000368F2">
        <w:rPr>
          <w:rStyle w:val="Char4"/>
          <w:rFonts w:hint="cs"/>
          <w:rtl/>
        </w:rPr>
        <w:t>آنچه در زیر می‏آید خلاصه‌ای از فتواهایی است که من آنها را از فتاوای شاذ متقدمین نیافته ام و از مواردی نیستند که بدان عمل شوند. بلکه از جمله فتواهای علمای معاصر است که امروزه جمهور شیعیان مقلد آنان هستند:</w:t>
      </w:r>
    </w:p>
    <w:p w:rsidR="000368F2" w:rsidRPr="007728A4" w:rsidRDefault="000368F2" w:rsidP="00844405">
      <w:pPr>
        <w:pStyle w:val="a2"/>
        <w:contextualSpacing/>
        <w:rPr>
          <w:rtl/>
        </w:rPr>
      </w:pPr>
      <w:bookmarkStart w:id="342" w:name="_Toc248254646"/>
      <w:bookmarkStart w:id="343" w:name="_Toc248254724"/>
      <w:bookmarkStart w:id="344" w:name="_Toc248254894"/>
      <w:bookmarkStart w:id="345" w:name="_Toc273283785"/>
      <w:bookmarkStart w:id="346" w:name="_Toc273773354"/>
      <w:bookmarkStart w:id="347" w:name="_Toc372045334"/>
      <w:bookmarkStart w:id="348" w:name="_Toc391741140"/>
      <w:r w:rsidRPr="007728A4">
        <w:rPr>
          <w:rFonts w:hint="cs"/>
          <w:rtl/>
        </w:rPr>
        <w:t>متعه با دختر شیرخواره</w:t>
      </w:r>
      <w:bookmarkEnd w:id="342"/>
      <w:bookmarkEnd w:id="343"/>
      <w:bookmarkEnd w:id="344"/>
      <w:bookmarkEnd w:id="345"/>
      <w:bookmarkEnd w:id="346"/>
      <w:bookmarkEnd w:id="347"/>
      <w:bookmarkEnd w:id="348"/>
    </w:p>
    <w:p w:rsidR="000368F2" w:rsidRPr="000368F2" w:rsidRDefault="000368F2" w:rsidP="00844405">
      <w:pPr>
        <w:contextualSpacing/>
        <w:jc w:val="both"/>
        <w:rPr>
          <w:rStyle w:val="Char4"/>
          <w:rtl/>
        </w:rPr>
      </w:pPr>
      <w:r w:rsidRPr="000368F2">
        <w:rPr>
          <w:rStyle w:val="Char4"/>
          <w:rFonts w:hint="cs"/>
          <w:rtl/>
        </w:rPr>
        <w:t>نزدیکی با همسر قبل از نه سالگی جایز نیست خواه نکاح، دائم باشد یا منقطع. اما سایر بهره های جنسی از قبیل لمس کردن از روی شهوت، در آغوش گرفتن، هم زانو شدن هیچ اشکالی ندارد حتی در دختر شیرخواره(!!)</w:t>
      </w:r>
      <w:r w:rsidRPr="00836C53">
        <w:rPr>
          <w:rStyle w:val="Char4"/>
          <w:vertAlign w:val="superscript"/>
          <w:rtl/>
        </w:rPr>
        <w:footnoteReference w:id="137"/>
      </w:r>
      <w:r w:rsidRPr="000368F2">
        <w:rPr>
          <w:rStyle w:val="Char4"/>
          <w:rFonts w:hint="cs"/>
          <w:rtl/>
        </w:rPr>
        <w:t>.</w:t>
      </w:r>
    </w:p>
    <w:p w:rsidR="000368F2" w:rsidRPr="007728A4" w:rsidRDefault="000368F2" w:rsidP="00844405">
      <w:pPr>
        <w:pStyle w:val="a2"/>
        <w:contextualSpacing/>
        <w:rPr>
          <w:rtl/>
        </w:rPr>
      </w:pPr>
      <w:bookmarkStart w:id="349" w:name="_Toc248254647"/>
      <w:bookmarkStart w:id="350" w:name="_Toc248254725"/>
      <w:bookmarkStart w:id="351" w:name="_Toc248254895"/>
      <w:bookmarkStart w:id="352" w:name="_Toc273283786"/>
      <w:bookmarkStart w:id="353" w:name="_Toc273773355"/>
      <w:bookmarkStart w:id="354" w:name="_Toc372045335"/>
      <w:bookmarkStart w:id="355" w:name="_Toc391741141"/>
      <w:r w:rsidRPr="007728A4">
        <w:rPr>
          <w:rFonts w:hint="cs"/>
          <w:rtl/>
        </w:rPr>
        <w:t>متعه با دختر باکره</w:t>
      </w:r>
      <w:bookmarkEnd w:id="349"/>
      <w:bookmarkEnd w:id="350"/>
      <w:bookmarkEnd w:id="351"/>
      <w:bookmarkEnd w:id="352"/>
      <w:bookmarkEnd w:id="353"/>
      <w:bookmarkEnd w:id="354"/>
      <w:bookmarkEnd w:id="355"/>
    </w:p>
    <w:p w:rsidR="000368F2" w:rsidRPr="000368F2" w:rsidRDefault="000368F2" w:rsidP="00844405">
      <w:pPr>
        <w:widowControl w:val="0"/>
        <w:contextualSpacing/>
        <w:jc w:val="both"/>
        <w:rPr>
          <w:rStyle w:val="Char4"/>
          <w:rtl/>
        </w:rPr>
      </w:pPr>
      <w:r w:rsidRPr="000368F2">
        <w:rPr>
          <w:rStyle w:val="Char4"/>
          <w:rFonts w:hint="cs"/>
          <w:rtl/>
        </w:rPr>
        <w:t>آیا متعه با دختر باکره مسلمان بدون اجازه ولی اش در صورتی که ترس از وقوع در عمل حرام داشته باشد، جایز است؟</w:t>
      </w:r>
    </w:p>
    <w:p w:rsidR="000368F2" w:rsidRPr="000368F2" w:rsidRDefault="000368F2" w:rsidP="00844405">
      <w:pPr>
        <w:widowControl w:val="0"/>
        <w:ind w:firstLine="340"/>
        <w:contextualSpacing/>
        <w:jc w:val="both"/>
        <w:rPr>
          <w:rStyle w:val="Char4"/>
          <w:rtl/>
        </w:rPr>
      </w:pPr>
      <w:r w:rsidRPr="000368F2">
        <w:rPr>
          <w:rStyle w:val="Char4"/>
          <w:rFonts w:hint="cs"/>
          <w:rtl/>
        </w:rPr>
        <w:t>بله، اگر ولی دختر مانع ازدواج با هم کفوء خود شود در حالی که دختر به او رغبت داشته باشد و این ممانعت خلاف مصلحت دختر باشد، اجازه ولی از اعتبار ساقط می‏شود. و در این صورت تمتع و بهره جنسی از آن دختر در صورتی که عقد، منقطع باشد، جایز است. البته به شرط عدم دخول در قُبُل و دُبُر</w:t>
      </w:r>
      <w:r w:rsidRPr="00836C53">
        <w:rPr>
          <w:rStyle w:val="Char4"/>
          <w:vertAlign w:val="superscript"/>
          <w:rtl/>
        </w:rPr>
        <w:footnoteReference w:id="138"/>
      </w:r>
      <w:r w:rsidRPr="000368F2">
        <w:rPr>
          <w:rStyle w:val="Char4"/>
          <w:rFonts w:hint="cs"/>
          <w:rtl/>
        </w:rPr>
        <w:t>.</w:t>
      </w:r>
    </w:p>
    <w:p w:rsidR="000368F2" w:rsidRPr="000368F2" w:rsidRDefault="000368F2" w:rsidP="00984D9F">
      <w:pPr>
        <w:spacing w:line="250" w:lineRule="auto"/>
        <w:ind w:firstLine="340"/>
        <w:jc w:val="both"/>
        <w:rPr>
          <w:rStyle w:val="Char4"/>
          <w:rtl/>
        </w:rPr>
      </w:pPr>
      <w:r w:rsidRPr="000368F2">
        <w:rPr>
          <w:rStyle w:val="Char4"/>
          <w:rFonts w:hint="cs"/>
          <w:rtl/>
        </w:rPr>
        <w:t>آیا اجازه ولی دختر باکره جهت متعه با او هر چند بدون دخول باشد، شرط است؟ اجازه ولی دختر باکره جهت متعه با او در عقد انقطاعی شرط نیست ولی عدم دخول با او در عقد انقطاعی شرط است و باید لفظاً آن را بر زبان جاری سازد</w:t>
      </w:r>
      <w:r w:rsidRPr="000368F2">
        <w:rPr>
          <w:rStyle w:val="Char4"/>
          <w:rtl/>
        </w:rPr>
        <w:footnoteReference w:id="139"/>
      </w:r>
      <w:r w:rsidRPr="000368F2">
        <w:rPr>
          <w:rStyle w:val="Char4"/>
          <w:rFonts w:hint="cs"/>
          <w:rtl/>
        </w:rPr>
        <w:t>.</w:t>
      </w:r>
    </w:p>
    <w:p w:rsidR="000368F2" w:rsidRPr="007728A4" w:rsidRDefault="000368F2" w:rsidP="00836C53">
      <w:pPr>
        <w:pStyle w:val="a2"/>
        <w:spacing w:line="233" w:lineRule="auto"/>
        <w:rPr>
          <w:rtl/>
        </w:rPr>
      </w:pPr>
      <w:bookmarkStart w:id="356" w:name="_Toc248254648"/>
      <w:bookmarkStart w:id="357" w:name="_Toc248254726"/>
      <w:bookmarkStart w:id="358" w:name="_Toc248254896"/>
      <w:bookmarkStart w:id="359" w:name="_Toc273283787"/>
      <w:bookmarkStart w:id="360" w:name="_Toc273773356"/>
      <w:bookmarkStart w:id="361" w:name="_Toc372045336"/>
      <w:bookmarkStart w:id="362" w:name="_Toc391741142"/>
      <w:r w:rsidRPr="007728A4">
        <w:rPr>
          <w:rFonts w:hint="cs"/>
          <w:rtl/>
        </w:rPr>
        <w:t>متعه با دختر اروپایی</w:t>
      </w:r>
      <w:bookmarkEnd w:id="356"/>
      <w:bookmarkEnd w:id="357"/>
      <w:bookmarkEnd w:id="358"/>
      <w:bookmarkEnd w:id="359"/>
      <w:bookmarkEnd w:id="360"/>
      <w:bookmarkEnd w:id="361"/>
      <w:bookmarkEnd w:id="362"/>
    </w:p>
    <w:p w:rsidR="000368F2" w:rsidRPr="000368F2" w:rsidRDefault="000368F2" w:rsidP="00984D9F">
      <w:pPr>
        <w:spacing w:line="250" w:lineRule="auto"/>
        <w:jc w:val="both"/>
        <w:rPr>
          <w:rStyle w:val="Char4"/>
          <w:rtl/>
        </w:rPr>
      </w:pPr>
      <w:r w:rsidRPr="000368F2">
        <w:rPr>
          <w:rStyle w:val="Char4"/>
          <w:rFonts w:hint="cs"/>
          <w:rtl/>
        </w:rPr>
        <w:t>مسأله (289): آیا متعه با دختر اروپایی و غربی بدون اجازه ولی</w:t>
      </w:r>
      <w:r w:rsidRPr="000368F2">
        <w:rPr>
          <w:rStyle w:val="Char4"/>
          <w:rFonts w:hint="eastAsia"/>
          <w:rtl/>
        </w:rPr>
        <w:t>‌</w:t>
      </w:r>
      <w:r w:rsidRPr="000368F2">
        <w:rPr>
          <w:rStyle w:val="Char4"/>
          <w:rFonts w:hint="cs"/>
          <w:rtl/>
        </w:rPr>
        <w:t>اش جایز است؟</w:t>
      </w:r>
    </w:p>
    <w:p w:rsidR="000368F2" w:rsidRDefault="000368F2" w:rsidP="00984D9F">
      <w:pPr>
        <w:spacing w:line="250" w:lineRule="auto"/>
        <w:ind w:firstLine="284"/>
        <w:jc w:val="both"/>
        <w:rPr>
          <w:rFonts w:cs="B Titr"/>
          <w:sz w:val="32"/>
          <w:szCs w:val="32"/>
          <w:rtl/>
        </w:rPr>
      </w:pPr>
      <w:r w:rsidRPr="000368F2">
        <w:rPr>
          <w:rStyle w:val="Char4"/>
          <w:rFonts w:hint="cs"/>
          <w:rtl/>
        </w:rPr>
        <w:t>جواب: هرگاه فرض کنیم که ولی، افسار دخترش را در تمامی‏ شئون و امورش به خود دختر واگذار کرده، در آن صورت نیازی به اجازه ولی حتی برای دختر مسلمان، نیست(!) یا اگر در مذهب آن دختر کسب اجازه لازم نباشد، در آن صورت متعه با او بدون مراجعه به پدرش حتی برای دختر مسلمان، جایز است (!!) همان طور که اگر ولی دختر باکره مانع ازدواج او با هم کفوء خود شود و هم کفوء دیگری وجود نداشته باشد، اذن او از اعتبار ساقط می‏شود</w:t>
      </w:r>
      <w:r w:rsidRPr="00836C53">
        <w:rPr>
          <w:rStyle w:val="Char4"/>
          <w:vertAlign w:val="superscript"/>
          <w:rtl/>
        </w:rPr>
        <w:footnoteReference w:id="140"/>
      </w:r>
      <w:r w:rsidRPr="000368F2">
        <w:rPr>
          <w:rStyle w:val="Char4"/>
          <w:rFonts w:hint="cs"/>
          <w:rtl/>
        </w:rPr>
        <w:t>.</w:t>
      </w:r>
    </w:p>
    <w:p w:rsidR="000368F2" w:rsidRPr="007728A4" w:rsidRDefault="000368F2" w:rsidP="00836C53">
      <w:pPr>
        <w:pStyle w:val="a2"/>
        <w:spacing w:line="233" w:lineRule="auto"/>
        <w:rPr>
          <w:rtl/>
        </w:rPr>
      </w:pPr>
      <w:bookmarkStart w:id="363" w:name="_Toc248254649"/>
      <w:bookmarkStart w:id="364" w:name="_Toc248254727"/>
      <w:bookmarkStart w:id="365" w:name="_Toc248254897"/>
      <w:bookmarkStart w:id="366" w:name="_Toc273283788"/>
      <w:bookmarkStart w:id="367" w:name="_Toc273773357"/>
      <w:bookmarkStart w:id="368" w:name="_Toc372045337"/>
      <w:bookmarkStart w:id="369" w:name="_Toc391741143"/>
      <w:r w:rsidRPr="007728A4">
        <w:rPr>
          <w:rFonts w:hint="cs"/>
          <w:rtl/>
        </w:rPr>
        <w:t>متعه با دختر و زن زناکار</w:t>
      </w:r>
      <w:bookmarkEnd w:id="363"/>
      <w:bookmarkEnd w:id="364"/>
      <w:bookmarkEnd w:id="365"/>
      <w:bookmarkEnd w:id="366"/>
      <w:bookmarkEnd w:id="367"/>
      <w:bookmarkEnd w:id="368"/>
      <w:bookmarkEnd w:id="369"/>
    </w:p>
    <w:p w:rsidR="000368F2" w:rsidRPr="00836C53" w:rsidRDefault="000368F2" w:rsidP="00984D9F">
      <w:pPr>
        <w:spacing w:line="250" w:lineRule="auto"/>
        <w:jc w:val="both"/>
        <w:rPr>
          <w:rStyle w:val="Char4"/>
          <w:spacing w:val="-4"/>
          <w:rtl/>
        </w:rPr>
      </w:pPr>
      <w:r w:rsidRPr="00836C53">
        <w:rPr>
          <w:rStyle w:val="Char4"/>
          <w:rFonts w:hint="cs"/>
          <w:spacing w:val="-4"/>
          <w:rtl/>
        </w:rPr>
        <w:t>مسأله (237): امروزه در بسیاری از کشورهای مشهور جهان، زنا و فحشاء وجود دارد و بسیاری از دختران این کشورها برای آنان منبع درآمد هستند، پس هرگاه شخصی بخواهد با دختری از این کشورها متعه کند، آیا پرسیدن درباره اینکه آن دختر، همسر دارد یا اینکه زناکار است یا اینکه در حال گذراندن عده است یا خیر، واجب است؟</w:t>
      </w:r>
    </w:p>
    <w:p w:rsidR="000368F2" w:rsidRPr="00836C53" w:rsidRDefault="000368F2" w:rsidP="00984D9F">
      <w:pPr>
        <w:spacing w:line="250" w:lineRule="auto"/>
        <w:ind w:firstLine="340"/>
        <w:jc w:val="both"/>
        <w:rPr>
          <w:rFonts w:cs="B Titr"/>
          <w:spacing w:val="-2"/>
          <w:sz w:val="32"/>
          <w:szCs w:val="32"/>
          <w:rtl/>
        </w:rPr>
      </w:pPr>
      <w:r w:rsidRPr="00836C53">
        <w:rPr>
          <w:rStyle w:val="Char4"/>
          <w:rFonts w:hint="cs"/>
          <w:spacing w:val="-2"/>
          <w:rtl/>
        </w:rPr>
        <w:t>جواب: پرسیدن درباره وضعیت آن دختر واجب نیست مگر اینکه یقین داشته باشد که قبلاً با کسی ازدواج نموده و شوهر داشته است یا اینکه یقین داشته باشد که مطلقه است. پس اگر در طلاق دادن زن اولی شک داشته باشد، در این صورت از او سؤال کند آیا شوهر دارد یا نه؟ اگر بگوید: بله، من شوهر ندارم، کافی است. و اگر راجع به زن دومی ‏شک کند که آیا عده اش را سپری کرده یا نه، در این صورت از او بپرسد، اگر بگوید: بله، عده ام را سپری کرده ام، کافی است. اما متعه با زن زناکار که مشهور به زنا هستند، بنا به احتیاط صحیح نیست مگر اینکه یقیناً ازعمل خود توبه کنند، که در آن صورت نکاح با او چه متعه باشد و چه نکاح دائم، صحیح است</w:t>
      </w:r>
      <w:r w:rsidRPr="00836C53">
        <w:rPr>
          <w:rStyle w:val="Char4"/>
          <w:spacing w:val="-2"/>
          <w:vertAlign w:val="superscript"/>
          <w:rtl/>
        </w:rPr>
        <w:footnoteReference w:id="141"/>
      </w:r>
      <w:r w:rsidRPr="00836C53">
        <w:rPr>
          <w:rStyle w:val="Char4"/>
          <w:rFonts w:hint="cs"/>
          <w:spacing w:val="-2"/>
          <w:rtl/>
        </w:rPr>
        <w:t xml:space="preserve">. </w:t>
      </w:r>
    </w:p>
    <w:p w:rsidR="000368F2" w:rsidRPr="007728A4" w:rsidRDefault="000368F2" w:rsidP="00836C53">
      <w:pPr>
        <w:pStyle w:val="a2"/>
        <w:spacing w:line="230" w:lineRule="auto"/>
        <w:rPr>
          <w:rtl/>
        </w:rPr>
      </w:pPr>
      <w:bookmarkStart w:id="370" w:name="_Toc248254650"/>
      <w:bookmarkStart w:id="371" w:name="_Toc248254728"/>
      <w:bookmarkStart w:id="372" w:name="_Toc248254898"/>
      <w:bookmarkStart w:id="373" w:name="_Toc273283789"/>
      <w:bookmarkStart w:id="374" w:name="_Toc273773358"/>
      <w:bookmarkStart w:id="375" w:name="_Toc372045338"/>
      <w:bookmarkStart w:id="376" w:name="_Toc391741144"/>
      <w:r w:rsidRPr="007728A4">
        <w:rPr>
          <w:rFonts w:hint="cs"/>
          <w:rtl/>
        </w:rPr>
        <w:t>متعه بر متعه</w:t>
      </w:r>
      <w:bookmarkEnd w:id="370"/>
      <w:bookmarkEnd w:id="371"/>
      <w:bookmarkEnd w:id="372"/>
      <w:bookmarkEnd w:id="373"/>
      <w:bookmarkEnd w:id="374"/>
      <w:bookmarkEnd w:id="375"/>
      <w:bookmarkEnd w:id="376"/>
    </w:p>
    <w:p w:rsidR="000368F2" w:rsidRPr="000368F2" w:rsidRDefault="000368F2" w:rsidP="00984D9F">
      <w:pPr>
        <w:spacing w:line="250" w:lineRule="auto"/>
        <w:jc w:val="both"/>
        <w:rPr>
          <w:rStyle w:val="Char4"/>
          <w:rtl/>
        </w:rPr>
      </w:pPr>
      <w:r w:rsidRPr="000368F2">
        <w:rPr>
          <w:rStyle w:val="Char4"/>
          <w:rFonts w:hint="cs"/>
          <w:rtl/>
        </w:rPr>
        <w:t>مسأله (293): آیا مردی که قصد متعه با زنی را دارد، مطلع کردن او به اینکه آن زن هنوز عده</w:t>
      </w:r>
      <w:r w:rsidRPr="000368F2">
        <w:rPr>
          <w:rStyle w:val="Char4"/>
          <w:rFonts w:hint="eastAsia"/>
          <w:rtl/>
        </w:rPr>
        <w:t>‌</w:t>
      </w:r>
      <w:r w:rsidRPr="000368F2">
        <w:rPr>
          <w:rStyle w:val="Char4"/>
          <w:rFonts w:hint="cs"/>
          <w:rtl/>
        </w:rPr>
        <w:t>اش از مردی که قبلاً با او متعه کرده، سپری نشده، واجب است؟</w:t>
      </w:r>
    </w:p>
    <w:p w:rsidR="000368F2" w:rsidRDefault="000368F2" w:rsidP="00984D9F">
      <w:pPr>
        <w:spacing w:line="250" w:lineRule="auto"/>
        <w:ind w:firstLine="340"/>
        <w:rPr>
          <w:rFonts w:cs="B Titr"/>
          <w:sz w:val="32"/>
          <w:szCs w:val="32"/>
          <w:rtl/>
        </w:rPr>
      </w:pPr>
      <w:r w:rsidRPr="000368F2">
        <w:rPr>
          <w:rStyle w:val="Char4"/>
          <w:rFonts w:hint="cs"/>
          <w:rtl/>
        </w:rPr>
        <w:t>جواب: مطلع کردن او واجب نیست.(!)</w:t>
      </w:r>
      <w:r w:rsidRPr="00836C53">
        <w:rPr>
          <w:rStyle w:val="Char4"/>
          <w:vertAlign w:val="superscript"/>
          <w:rtl/>
        </w:rPr>
        <w:footnoteReference w:id="142"/>
      </w:r>
      <w:r w:rsidRPr="000368F2">
        <w:rPr>
          <w:rStyle w:val="Char4"/>
          <w:rFonts w:hint="cs"/>
          <w:rtl/>
        </w:rPr>
        <w:t>.</w:t>
      </w:r>
    </w:p>
    <w:p w:rsidR="000368F2" w:rsidRPr="007728A4" w:rsidRDefault="000368F2" w:rsidP="00836C53">
      <w:pPr>
        <w:pStyle w:val="a2"/>
        <w:spacing w:line="230" w:lineRule="auto"/>
        <w:rPr>
          <w:rtl/>
        </w:rPr>
      </w:pPr>
      <w:bookmarkStart w:id="377" w:name="_Toc248254651"/>
      <w:bookmarkStart w:id="378" w:name="_Toc248254729"/>
      <w:bookmarkStart w:id="379" w:name="_Toc248254899"/>
      <w:bookmarkStart w:id="380" w:name="_Toc273283790"/>
      <w:bookmarkStart w:id="381" w:name="_Toc273773359"/>
      <w:bookmarkStart w:id="382" w:name="_Toc372045339"/>
      <w:bookmarkStart w:id="383" w:name="_Toc391741145"/>
      <w:r w:rsidRPr="007728A4">
        <w:rPr>
          <w:rFonts w:hint="cs"/>
          <w:rtl/>
        </w:rPr>
        <w:t>نزدیکی با زن از دُبُر</w:t>
      </w:r>
      <w:bookmarkEnd w:id="377"/>
      <w:bookmarkEnd w:id="378"/>
      <w:bookmarkEnd w:id="379"/>
      <w:bookmarkEnd w:id="380"/>
      <w:bookmarkEnd w:id="381"/>
      <w:bookmarkEnd w:id="382"/>
      <w:bookmarkEnd w:id="383"/>
    </w:p>
    <w:p w:rsidR="000368F2" w:rsidRPr="000368F2" w:rsidRDefault="000368F2" w:rsidP="00984D9F">
      <w:pPr>
        <w:spacing w:line="250" w:lineRule="auto"/>
        <w:jc w:val="both"/>
        <w:rPr>
          <w:rStyle w:val="Char4"/>
          <w:rtl/>
        </w:rPr>
      </w:pPr>
      <w:r w:rsidRPr="000368F2">
        <w:rPr>
          <w:rStyle w:val="Char4"/>
          <w:rFonts w:hint="cs"/>
          <w:rtl/>
        </w:rPr>
        <w:t>کلینی از رضا روایت کرده که از او سؤال شد: آیا مرد می‏تواند از دُبُر با همسرش نزدیکی نماید؟ گفت: بله می‏تواند</w:t>
      </w:r>
      <w:r w:rsidRPr="00836C53">
        <w:rPr>
          <w:rStyle w:val="Char4"/>
          <w:vertAlign w:val="superscript"/>
          <w:rtl/>
        </w:rPr>
        <w:footnoteReference w:id="143"/>
      </w:r>
      <w:r w:rsidRPr="000368F2">
        <w:rPr>
          <w:rStyle w:val="Char4"/>
          <w:rFonts w:hint="cs"/>
          <w:rtl/>
        </w:rPr>
        <w:t>.</w:t>
      </w:r>
    </w:p>
    <w:p w:rsidR="000368F2" w:rsidRPr="000368F2" w:rsidRDefault="000368F2" w:rsidP="00984D9F">
      <w:pPr>
        <w:widowControl w:val="0"/>
        <w:spacing w:line="250" w:lineRule="auto"/>
        <w:ind w:firstLine="340"/>
        <w:rPr>
          <w:rStyle w:val="Char4"/>
          <w:rtl/>
        </w:rPr>
      </w:pPr>
      <w:r w:rsidRPr="000368F2">
        <w:rPr>
          <w:rStyle w:val="Char4"/>
          <w:rFonts w:hint="cs"/>
          <w:rtl/>
        </w:rPr>
        <w:t>اما شیخ الطائفه ابوجعفر طوسی روایات زیر را نقل می‏کند:</w:t>
      </w:r>
    </w:p>
    <w:p w:rsidR="000368F2" w:rsidRPr="000368F2" w:rsidRDefault="000368F2" w:rsidP="00984D9F">
      <w:pPr>
        <w:widowControl w:val="0"/>
        <w:spacing w:line="250" w:lineRule="auto"/>
        <w:ind w:firstLine="340"/>
        <w:jc w:val="both"/>
        <w:rPr>
          <w:rStyle w:val="Char4"/>
          <w:rtl/>
        </w:rPr>
      </w:pPr>
      <w:r w:rsidRPr="000368F2">
        <w:rPr>
          <w:rStyle w:val="Char4"/>
          <w:rFonts w:hint="cs"/>
          <w:rtl/>
        </w:rPr>
        <w:t>از ابویعفور روایت است که گوید: از ابوعبدالله</w:t>
      </w:r>
      <w:r w:rsidR="00836C53">
        <w:rPr>
          <w:rStyle w:val="Char4"/>
          <w:rFonts w:hint="cs"/>
          <w:rtl/>
        </w:rPr>
        <w:t xml:space="preserve"> </w:t>
      </w:r>
      <w:r w:rsidRPr="008E194C">
        <w:rPr>
          <w:rFonts w:ascii="B Lotus" w:hAnsi="B Lotus" w:cs="B Lotus" w:hint="cs"/>
          <w:lang w:bidi="fa-IR"/>
        </w:rPr>
        <w:sym w:font="AGA Arabesque" w:char="F075"/>
      </w:r>
      <w:r w:rsidRPr="000368F2">
        <w:rPr>
          <w:rStyle w:val="Char4"/>
          <w:rFonts w:hint="cs"/>
          <w:rtl/>
        </w:rPr>
        <w:t xml:space="preserve"> درباره مردی که از دُبُر با زنش نزدیکی می‏کند، پرسیدم. گفت: اگر آن زن راضی باشد، اشکالی ندارد.</w:t>
      </w:r>
    </w:p>
    <w:p w:rsidR="000368F2" w:rsidRPr="000368F2" w:rsidRDefault="000368F2" w:rsidP="00984D9F">
      <w:pPr>
        <w:spacing w:line="250" w:lineRule="auto"/>
        <w:ind w:firstLine="340"/>
        <w:jc w:val="both"/>
        <w:rPr>
          <w:rStyle w:val="Char4"/>
          <w:rtl/>
        </w:rPr>
      </w:pPr>
      <w:r w:rsidRPr="000368F2">
        <w:rPr>
          <w:rStyle w:val="Char4"/>
          <w:rFonts w:hint="cs"/>
          <w:rtl/>
        </w:rPr>
        <w:t>از ابوالحسن رضا</w:t>
      </w:r>
      <w:r w:rsidRPr="008E194C">
        <w:rPr>
          <w:rFonts w:ascii="B Lotus" w:hAnsi="B Lotus" w:cs="B Lotus" w:hint="cs"/>
          <w:lang w:bidi="fa-IR"/>
        </w:rPr>
        <w:sym w:font="AGA Arabesque" w:char="F075"/>
      </w:r>
      <w:r>
        <w:rPr>
          <w:rFonts w:cs="CTraditional Arabic" w:hint="cs"/>
          <w:rtl/>
          <w:lang w:bidi="fa-IR"/>
        </w:rPr>
        <w:t xml:space="preserve"> </w:t>
      </w:r>
      <w:r w:rsidRPr="000368F2">
        <w:rPr>
          <w:rStyle w:val="Char4"/>
          <w:rFonts w:hint="cs"/>
          <w:rtl/>
        </w:rPr>
        <w:t xml:space="preserve">درباره مردی که از دُبُر با زنش نزدیکی می‏کند، پرسیدم. گفت: آیه‌ای از قرآن که سخن لوط به قوم خویش است، آن را حلال کرده است، آنجا که می‌فرماید: </w:t>
      </w:r>
      <w:r>
        <w:rPr>
          <w:rFonts w:cs="Traditional Arabic" w:hint="cs"/>
          <w:rtl/>
          <w:lang w:bidi="fa-IR"/>
        </w:rPr>
        <w:t>﴿</w:t>
      </w:r>
      <w:r w:rsidRPr="000368F2">
        <w:rPr>
          <w:rStyle w:val="Chard"/>
          <w:rFonts w:hint="eastAsia"/>
          <w:rtl/>
        </w:rPr>
        <w:t>هَ</w:t>
      </w:r>
      <w:r w:rsidRPr="000368F2">
        <w:rPr>
          <w:rStyle w:val="Chard"/>
          <w:rFonts w:hint="cs"/>
          <w:rtl/>
        </w:rPr>
        <w:t>ٰٓ</w:t>
      </w:r>
      <w:r w:rsidRPr="000368F2">
        <w:rPr>
          <w:rStyle w:val="Chard"/>
          <w:rFonts w:hint="eastAsia"/>
          <w:rtl/>
        </w:rPr>
        <w:t>ؤُلَا</w:t>
      </w:r>
      <w:r w:rsidRPr="000368F2">
        <w:rPr>
          <w:rStyle w:val="Chard"/>
          <w:rFonts w:hint="cs"/>
          <w:rtl/>
        </w:rPr>
        <w:t>ٓ</w:t>
      </w:r>
      <w:r w:rsidRPr="000368F2">
        <w:rPr>
          <w:rStyle w:val="Chard"/>
          <w:rFonts w:hint="eastAsia"/>
          <w:rtl/>
        </w:rPr>
        <w:t>ءِ</w:t>
      </w:r>
      <w:r w:rsidRPr="000368F2">
        <w:rPr>
          <w:rStyle w:val="Chard"/>
          <w:rtl/>
        </w:rPr>
        <w:t xml:space="preserve"> </w:t>
      </w:r>
      <w:r w:rsidRPr="000368F2">
        <w:rPr>
          <w:rStyle w:val="Chard"/>
          <w:rFonts w:hint="eastAsia"/>
          <w:rtl/>
        </w:rPr>
        <w:t>بَنَاتِي</w:t>
      </w:r>
      <w:r w:rsidRPr="000368F2">
        <w:rPr>
          <w:rStyle w:val="Chard"/>
          <w:rtl/>
        </w:rPr>
        <w:t xml:space="preserve"> </w:t>
      </w:r>
      <w:r w:rsidRPr="000368F2">
        <w:rPr>
          <w:rStyle w:val="Chard"/>
          <w:rFonts w:hint="eastAsia"/>
          <w:rtl/>
        </w:rPr>
        <w:t>هُنَّ</w:t>
      </w:r>
      <w:r w:rsidRPr="000368F2">
        <w:rPr>
          <w:rStyle w:val="Chard"/>
          <w:rtl/>
        </w:rPr>
        <w:t xml:space="preserve"> </w:t>
      </w:r>
      <w:r w:rsidRPr="000368F2">
        <w:rPr>
          <w:rStyle w:val="Chard"/>
          <w:rFonts w:hint="eastAsia"/>
          <w:rtl/>
        </w:rPr>
        <w:t>أَط</w:t>
      </w:r>
      <w:r w:rsidRPr="000368F2">
        <w:rPr>
          <w:rStyle w:val="Chard"/>
          <w:rFonts w:hint="cs"/>
          <w:rtl/>
        </w:rPr>
        <w:t>ۡ</w:t>
      </w:r>
      <w:r w:rsidRPr="000368F2">
        <w:rPr>
          <w:rStyle w:val="Chard"/>
          <w:rFonts w:hint="eastAsia"/>
          <w:rtl/>
        </w:rPr>
        <w:t>هَرُ</w:t>
      </w:r>
      <w:r w:rsidRPr="000368F2">
        <w:rPr>
          <w:rStyle w:val="Chard"/>
          <w:rtl/>
        </w:rPr>
        <w:t xml:space="preserve"> </w:t>
      </w:r>
      <w:r w:rsidRPr="000368F2">
        <w:rPr>
          <w:rStyle w:val="Chard"/>
          <w:rFonts w:hint="eastAsia"/>
          <w:rtl/>
        </w:rPr>
        <w:t>لَكُم</w:t>
      </w:r>
      <w:r w:rsidRPr="000368F2">
        <w:rPr>
          <w:rStyle w:val="Chard"/>
          <w:rFonts w:hint="cs"/>
          <w:rtl/>
        </w:rPr>
        <w:t>ۡ</w:t>
      </w:r>
      <w:r>
        <w:rPr>
          <w:rFonts w:cs="Traditional Arabic" w:hint="cs"/>
          <w:rtl/>
          <w:lang w:bidi="fa-IR"/>
        </w:rPr>
        <w:t>﴾</w:t>
      </w:r>
      <w:r w:rsidRPr="000368F2">
        <w:rPr>
          <w:rStyle w:val="Char4"/>
          <w:rFonts w:hint="cs"/>
          <w:rtl/>
        </w:rPr>
        <w:t xml:space="preserve"> </w:t>
      </w:r>
      <w:r w:rsidRPr="000368F2">
        <w:rPr>
          <w:rStyle w:val="Char6"/>
          <w:rFonts w:hint="cs"/>
          <w:rtl/>
        </w:rPr>
        <w:t>[هود: 78]</w:t>
      </w:r>
      <w:r w:rsidRPr="000368F2">
        <w:rPr>
          <w:rStyle w:val="Char4"/>
          <w:rFonts w:hint="cs"/>
          <w:rtl/>
        </w:rPr>
        <w:t xml:space="preserve">. </w:t>
      </w:r>
      <w:r w:rsidRPr="008E194C">
        <w:rPr>
          <w:rFonts w:cs="Traditional Arabic" w:hint="cs"/>
          <w:sz w:val="26"/>
          <w:szCs w:val="26"/>
          <w:rtl/>
          <w:lang w:bidi="fa-IR"/>
        </w:rPr>
        <w:t>«</w:t>
      </w:r>
      <w:r w:rsidRPr="000368F2">
        <w:rPr>
          <w:rStyle w:val="Char7"/>
          <w:rFonts w:hint="cs"/>
          <w:rtl/>
        </w:rPr>
        <w:t>اینها دختران من اند و برای شما (از آمیزش با ذکور) پاکیزه ترند (من حاضرم آنان را به عقد شما در آورم)</w:t>
      </w:r>
      <w:r w:rsidRPr="008E194C">
        <w:rPr>
          <w:rFonts w:cs="Traditional Arabic" w:hint="cs"/>
          <w:sz w:val="26"/>
          <w:szCs w:val="26"/>
          <w:rtl/>
          <w:lang w:bidi="fa-IR"/>
        </w:rPr>
        <w:t>»</w:t>
      </w:r>
      <w:r w:rsidRPr="000368F2">
        <w:rPr>
          <w:rStyle w:val="Chare"/>
          <w:rFonts w:hint="cs"/>
          <w:rtl/>
        </w:rPr>
        <w:t xml:space="preserve">. </w:t>
      </w:r>
      <w:r w:rsidRPr="000368F2">
        <w:rPr>
          <w:rStyle w:val="Char4"/>
          <w:rFonts w:hint="cs"/>
          <w:rtl/>
        </w:rPr>
        <w:t>و معلوم است که آنان (قوم لوط) فقط نزدیکی از دُبُر را می‏خواستند.</w:t>
      </w:r>
    </w:p>
    <w:p w:rsidR="000368F2" w:rsidRPr="000368F2" w:rsidRDefault="000368F2" w:rsidP="00984D9F">
      <w:pPr>
        <w:spacing w:line="250" w:lineRule="auto"/>
        <w:ind w:firstLine="340"/>
        <w:jc w:val="both"/>
        <w:rPr>
          <w:rStyle w:val="Char4"/>
          <w:rtl/>
        </w:rPr>
      </w:pPr>
      <w:r w:rsidRPr="000368F2">
        <w:rPr>
          <w:rStyle w:val="Char4"/>
          <w:rFonts w:hint="cs"/>
          <w:rtl/>
        </w:rPr>
        <w:t>طوسی بر دو روایتی که در خصوص تحریم نزدیکی با زن از دُبُر وارد شده تعلیق آورده و یکی از آن دو روایت از سدیر نقل شده که گفت: از ابوعبدالله</w:t>
      </w:r>
      <w:r w:rsidR="00836C53">
        <w:rPr>
          <w:rStyle w:val="Char4"/>
          <w:rFonts w:hint="cs"/>
          <w:rtl/>
        </w:rPr>
        <w:t xml:space="preserve"> </w:t>
      </w:r>
      <w:r w:rsidRPr="008E194C">
        <w:rPr>
          <w:rFonts w:ascii="B Lotus" w:hAnsi="B Lotus" w:cs="B Lotus" w:hint="cs"/>
          <w:lang w:bidi="fa-IR"/>
        </w:rPr>
        <w:sym w:font="AGA Arabesque" w:char="F075"/>
      </w:r>
      <w:r w:rsidRPr="000368F2">
        <w:rPr>
          <w:rStyle w:val="Char4"/>
          <w:rFonts w:hint="cs"/>
          <w:rtl/>
        </w:rPr>
        <w:t xml:space="preserve"> شنیدم که می‏گفت: رسول الله</w:t>
      </w:r>
      <w:r w:rsidR="00836C53">
        <w:rPr>
          <w:rStyle w:val="Char4"/>
          <w:rFonts w:hint="cs"/>
          <w:rtl/>
        </w:rPr>
        <w:t xml:space="preserve"> </w:t>
      </w:r>
      <w:r w:rsidRPr="00991EAC">
        <w:rPr>
          <w:rFonts w:cs="CTraditional Arabic" w:hint="cs"/>
          <w:szCs w:val="26"/>
          <w:rtl/>
          <w:lang w:bidi="fa-IR"/>
        </w:rPr>
        <w:t>ص</w:t>
      </w:r>
      <w:r w:rsidRPr="000368F2">
        <w:rPr>
          <w:rStyle w:val="Char4"/>
          <w:rFonts w:hint="cs"/>
          <w:rtl/>
        </w:rPr>
        <w:t xml:space="preserve"> فرمودند: </w:t>
      </w:r>
      <w:r>
        <w:rPr>
          <w:rFonts w:cs="Traditional Arabic" w:hint="cs"/>
          <w:rtl/>
          <w:lang w:bidi="fa-IR"/>
        </w:rPr>
        <w:t>«</w:t>
      </w:r>
      <w:r w:rsidRPr="000368F2">
        <w:rPr>
          <w:rStyle w:val="Char3"/>
          <w:rFonts w:hint="cs"/>
          <w:rtl/>
        </w:rPr>
        <w:t>محاش النساء علی أمتی حرام</w:t>
      </w:r>
      <w:r w:rsidRPr="00D11DEE">
        <w:rPr>
          <w:rFonts w:cs="B Badr" w:hint="cs"/>
          <w:rtl/>
          <w:lang w:bidi="fa-IR"/>
        </w:rPr>
        <w:t>»</w:t>
      </w:r>
      <w:r w:rsidRPr="000368F2">
        <w:rPr>
          <w:rStyle w:val="Char4"/>
          <w:rFonts w:hint="cs"/>
          <w:rtl/>
        </w:rPr>
        <w:t xml:space="preserve"> </w:t>
      </w:r>
      <w:r w:rsidRPr="008E194C">
        <w:rPr>
          <w:rFonts w:cs="Traditional Arabic" w:hint="cs"/>
          <w:sz w:val="26"/>
          <w:szCs w:val="26"/>
          <w:rtl/>
          <w:lang w:bidi="fa-IR"/>
        </w:rPr>
        <w:t>«</w:t>
      </w:r>
      <w:r w:rsidRPr="000368F2">
        <w:rPr>
          <w:rStyle w:val="Chare"/>
          <w:rFonts w:hint="cs"/>
          <w:rtl/>
        </w:rPr>
        <w:t>نزدیکی کردن با زنان از دُبُر بر امتم حرام است</w:t>
      </w:r>
      <w:r w:rsidRPr="008E194C">
        <w:rPr>
          <w:rFonts w:cs="Traditional Arabic" w:hint="cs"/>
          <w:sz w:val="26"/>
          <w:szCs w:val="26"/>
          <w:rtl/>
          <w:lang w:bidi="fa-IR"/>
        </w:rPr>
        <w:t>»</w:t>
      </w:r>
      <w:r w:rsidRPr="000368F2">
        <w:rPr>
          <w:rStyle w:val="Chare"/>
          <w:rFonts w:hint="cs"/>
          <w:rtl/>
        </w:rPr>
        <w:t xml:space="preserve">، </w:t>
      </w:r>
      <w:r w:rsidRPr="000368F2">
        <w:rPr>
          <w:rStyle w:val="Char4"/>
          <w:rFonts w:hint="cs"/>
          <w:rtl/>
        </w:rPr>
        <w:t>او در تعلیق این دو روایت گفته است: این دو حدیث بر کراهت حمل می‏شود، چون بهتر آن است که از آمیزش با زن از دُبُر اجتناب شود هر چند که این عمل، حرام نیست. روایتی که احمد بن محمد بن عیسی از برقی که آن را به طور مرفوع از ابویعفور نقل کرده بر آن دلالت دارد. در این روایت ابویعفور گوید: «از ابوعبدالله</w:t>
      </w:r>
      <w:r w:rsidR="00836C53">
        <w:rPr>
          <w:rStyle w:val="Char4"/>
          <w:rFonts w:hint="cs"/>
          <w:rtl/>
        </w:rPr>
        <w:t xml:space="preserve"> </w:t>
      </w:r>
      <w:r w:rsidRPr="008E194C">
        <w:rPr>
          <w:rFonts w:ascii="B Lotus" w:hAnsi="B Lotus" w:cs="B Lotus" w:hint="cs"/>
          <w:lang w:bidi="fa-IR"/>
        </w:rPr>
        <w:sym w:font="AGA Arabesque" w:char="F075"/>
      </w:r>
      <w:r w:rsidRPr="000368F2">
        <w:rPr>
          <w:rStyle w:val="Char4"/>
          <w:rFonts w:hint="cs"/>
          <w:rtl/>
        </w:rPr>
        <w:t xml:space="preserve"> راجع به نزدیکی با زنان از دُبُر پرسیدم، گفت: اشکالی ندارد ولی دوست ندارم که آن عمل را انجام دهی...». همچنین طوسی در تعلیق دو روایتی که راجع به تحریم نزدیکی با زن از دُبُر وارد شده، گفته است: احتمال دارد که این دو حدیث به خاطر تقیه از امام صادر شده باشند</w:t>
      </w:r>
      <w:r w:rsidRPr="00836C53">
        <w:rPr>
          <w:rStyle w:val="Char4"/>
          <w:vertAlign w:val="superscript"/>
          <w:rtl/>
        </w:rPr>
        <w:footnoteReference w:id="144"/>
      </w:r>
      <w:r w:rsidRPr="000368F2">
        <w:rPr>
          <w:rStyle w:val="Char4"/>
          <w:rFonts w:hint="cs"/>
          <w:rtl/>
        </w:rPr>
        <w:t>.</w:t>
      </w:r>
    </w:p>
    <w:p w:rsidR="000368F2" w:rsidRPr="007728A4" w:rsidRDefault="000368F2" w:rsidP="000368F2">
      <w:pPr>
        <w:pStyle w:val="a2"/>
        <w:rPr>
          <w:rtl/>
        </w:rPr>
      </w:pPr>
      <w:bookmarkStart w:id="384" w:name="_Toc248254652"/>
      <w:bookmarkStart w:id="385" w:name="_Toc248254730"/>
      <w:bookmarkStart w:id="386" w:name="_Toc248254900"/>
      <w:bookmarkStart w:id="387" w:name="_Toc273283791"/>
      <w:bookmarkStart w:id="388" w:name="_Toc273773360"/>
      <w:bookmarkStart w:id="389" w:name="_Toc372045340"/>
      <w:bookmarkStart w:id="390" w:name="_Toc391741146"/>
      <w:r w:rsidRPr="007728A4">
        <w:rPr>
          <w:rFonts w:hint="cs"/>
          <w:rtl/>
        </w:rPr>
        <w:t>اباحه نگاه کردن به زنان بیگانه</w:t>
      </w:r>
      <w:bookmarkEnd w:id="384"/>
      <w:bookmarkEnd w:id="385"/>
      <w:bookmarkEnd w:id="386"/>
      <w:bookmarkEnd w:id="387"/>
      <w:bookmarkEnd w:id="388"/>
      <w:bookmarkEnd w:id="389"/>
      <w:bookmarkEnd w:id="390"/>
    </w:p>
    <w:p w:rsidR="000368F2" w:rsidRPr="000368F2" w:rsidRDefault="000368F2" w:rsidP="00984D9F">
      <w:pPr>
        <w:spacing w:line="250" w:lineRule="auto"/>
        <w:ind w:firstLine="284"/>
        <w:jc w:val="both"/>
        <w:rPr>
          <w:rStyle w:val="Char4"/>
          <w:rtl/>
        </w:rPr>
      </w:pPr>
      <w:r w:rsidRPr="000368F2">
        <w:rPr>
          <w:rStyle w:val="Char4"/>
          <w:rFonts w:hint="cs"/>
          <w:rtl/>
        </w:rPr>
        <w:t>- اباحه نگاه کردن به چهره زنان زیبارو</w:t>
      </w:r>
      <w:r w:rsidRPr="00836C53">
        <w:rPr>
          <w:rStyle w:val="Char4"/>
          <w:vertAlign w:val="superscript"/>
          <w:rtl/>
        </w:rPr>
        <w:footnoteReference w:id="145"/>
      </w:r>
      <w:r w:rsidRPr="000368F2">
        <w:rPr>
          <w:rStyle w:val="Char4"/>
          <w:rFonts w:hint="cs"/>
          <w:rtl/>
        </w:rPr>
        <w:t>.</w:t>
      </w:r>
    </w:p>
    <w:p w:rsidR="000368F2" w:rsidRPr="000368F2" w:rsidRDefault="000368F2" w:rsidP="00984D9F">
      <w:pPr>
        <w:spacing w:line="250" w:lineRule="auto"/>
        <w:ind w:firstLine="284"/>
        <w:jc w:val="both"/>
        <w:rPr>
          <w:rStyle w:val="Char4"/>
          <w:rtl/>
        </w:rPr>
      </w:pPr>
      <w:r w:rsidRPr="000368F2">
        <w:rPr>
          <w:rStyle w:val="Char4"/>
          <w:rFonts w:hint="cs"/>
          <w:rtl/>
        </w:rPr>
        <w:t>- اباحه نگاه کردن به عورت زنان غیر مسلمان</w:t>
      </w:r>
      <w:r w:rsidRPr="00836C53">
        <w:rPr>
          <w:rStyle w:val="Char4"/>
          <w:vertAlign w:val="superscript"/>
          <w:rtl/>
        </w:rPr>
        <w:footnoteReference w:id="146"/>
      </w:r>
      <w:r w:rsidRPr="000368F2">
        <w:rPr>
          <w:rStyle w:val="Char4"/>
          <w:rFonts w:hint="cs"/>
          <w:rtl/>
        </w:rPr>
        <w:t>.</w:t>
      </w:r>
    </w:p>
    <w:p w:rsidR="000368F2" w:rsidRPr="000368F2" w:rsidRDefault="000368F2" w:rsidP="00984D9F">
      <w:pPr>
        <w:spacing w:line="250" w:lineRule="auto"/>
        <w:ind w:firstLine="284"/>
        <w:jc w:val="both"/>
        <w:rPr>
          <w:rStyle w:val="Char4"/>
          <w:rtl/>
        </w:rPr>
      </w:pPr>
      <w:r w:rsidRPr="000368F2">
        <w:rPr>
          <w:rStyle w:val="Char4"/>
          <w:rFonts w:hint="cs"/>
          <w:rtl/>
        </w:rPr>
        <w:t>با استناد به این نصی که به ناحق و دروغ به اهل بیت نسبت داده شده، حلال دانستن نگاه به فیلم</w:t>
      </w:r>
      <w:r w:rsidR="00836C53">
        <w:rPr>
          <w:rStyle w:val="Char4"/>
          <w:rFonts w:hint="eastAsia"/>
          <w:rtl/>
        </w:rPr>
        <w:t>‌</w:t>
      </w:r>
      <w:r w:rsidRPr="000368F2">
        <w:rPr>
          <w:rStyle w:val="Char4"/>
          <w:rFonts w:hint="cs"/>
          <w:rtl/>
        </w:rPr>
        <w:t>های سکسی زنان بیگانه، خیلی آسان است.</w:t>
      </w:r>
    </w:p>
    <w:p w:rsidR="000368F2" w:rsidRPr="000368F2" w:rsidRDefault="000368F2" w:rsidP="00984D9F">
      <w:pPr>
        <w:numPr>
          <w:ilvl w:val="0"/>
          <w:numId w:val="25"/>
        </w:numPr>
        <w:tabs>
          <w:tab w:val="left" w:pos="531"/>
        </w:tabs>
        <w:spacing w:line="250" w:lineRule="auto"/>
        <w:ind w:left="0" w:firstLine="284"/>
        <w:jc w:val="both"/>
        <w:rPr>
          <w:rStyle w:val="Char4"/>
          <w:rtl/>
        </w:rPr>
      </w:pPr>
      <w:r w:rsidRPr="000368F2">
        <w:rPr>
          <w:rStyle w:val="Char4"/>
          <w:rFonts w:hint="cs"/>
          <w:rtl/>
        </w:rPr>
        <w:t>بلکه از نظر آنان نگاه کردن به بدن زنان بی حجاب و مبتذل به شرطی که از روی لذت شهوانی نباشد، جایز است. و در این مورد میان زنان کافر و غیرکافر تفاوتی وجود ندارد، همچنان که میان صورت و دو کف دست و میان سایر اعضای بدن که آنان بنا به عرف و عادت خود نمی‌پوشانند، فرقی وجود ندارد</w:t>
      </w:r>
      <w:r w:rsidRPr="00836C53">
        <w:rPr>
          <w:rStyle w:val="Char4"/>
          <w:vertAlign w:val="superscript"/>
          <w:rtl/>
        </w:rPr>
        <w:footnoteReference w:id="147"/>
      </w:r>
      <w:r w:rsidRPr="000368F2">
        <w:rPr>
          <w:rStyle w:val="Char4"/>
          <w:rFonts w:hint="cs"/>
          <w:rtl/>
        </w:rPr>
        <w:t>.</w:t>
      </w:r>
    </w:p>
    <w:p w:rsidR="000368F2" w:rsidRDefault="000368F2" w:rsidP="00984D9F">
      <w:pPr>
        <w:spacing w:line="250" w:lineRule="auto"/>
        <w:ind w:firstLine="284"/>
        <w:jc w:val="both"/>
        <w:rPr>
          <w:rFonts w:cs="B Titr"/>
          <w:sz w:val="32"/>
          <w:szCs w:val="32"/>
          <w:rtl/>
        </w:rPr>
      </w:pPr>
      <w:r w:rsidRPr="000368F2">
        <w:rPr>
          <w:rStyle w:val="Char4"/>
          <w:rFonts w:hint="cs"/>
          <w:rtl/>
        </w:rPr>
        <w:t>اما اینکه «عدم لذت شهوانی» را شرط دانسته‌اند، همانند آن است که گفته شود: شراب خواری به شرط آنکه انسان را مست نکند، جایز است.</w:t>
      </w:r>
    </w:p>
    <w:p w:rsidR="000368F2" w:rsidRPr="007728A4" w:rsidRDefault="000368F2" w:rsidP="000368F2">
      <w:pPr>
        <w:pStyle w:val="a2"/>
        <w:rPr>
          <w:rtl/>
        </w:rPr>
      </w:pPr>
      <w:bookmarkStart w:id="391" w:name="_Toc248254653"/>
      <w:bookmarkStart w:id="392" w:name="_Toc248254731"/>
      <w:bookmarkStart w:id="393" w:name="_Toc248254901"/>
      <w:bookmarkStart w:id="394" w:name="_Toc273283792"/>
      <w:bookmarkStart w:id="395" w:name="_Toc273773361"/>
      <w:bookmarkStart w:id="396" w:name="_Toc372045341"/>
      <w:bookmarkStart w:id="397" w:name="_Toc391741147"/>
      <w:r w:rsidRPr="007728A4">
        <w:rPr>
          <w:rFonts w:hint="cs"/>
          <w:rtl/>
        </w:rPr>
        <w:t>عورت مرد مسلمان</w:t>
      </w:r>
      <w:bookmarkEnd w:id="391"/>
      <w:bookmarkEnd w:id="392"/>
      <w:bookmarkEnd w:id="393"/>
      <w:bookmarkEnd w:id="394"/>
      <w:bookmarkEnd w:id="395"/>
      <w:bookmarkEnd w:id="396"/>
      <w:bookmarkEnd w:id="397"/>
    </w:p>
    <w:p w:rsidR="000368F2" w:rsidRPr="000368F2" w:rsidRDefault="000368F2" w:rsidP="00984D9F">
      <w:pPr>
        <w:numPr>
          <w:ilvl w:val="0"/>
          <w:numId w:val="25"/>
        </w:numPr>
        <w:tabs>
          <w:tab w:val="left" w:pos="531"/>
        </w:tabs>
        <w:spacing w:line="250" w:lineRule="auto"/>
        <w:ind w:left="0" w:firstLine="284"/>
        <w:jc w:val="both"/>
        <w:rPr>
          <w:rStyle w:val="Char4"/>
          <w:rtl/>
        </w:rPr>
      </w:pPr>
      <w:r w:rsidRPr="000368F2">
        <w:rPr>
          <w:rStyle w:val="Char4"/>
          <w:rFonts w:hint="cs"/>
          <w:rtl/>
        </w:rPr>
        <w:t>برای پوشاندن عورت مرد مسلمان همین کافی است که دستش را بر روی آلت تناسلی خود قرار دهد. ولی پوشاندن دُبُر واجب نیست، چون دو تا لگنش آن را پوشانده</w:t>
      </w:r>
      <w:r w:rsidRPr="000368F2">
        <w:rPr>
          <w:rStyle w:val="Char4"/>
          <w:rFonts w:hint="eastAsia"/>
          <w:rtl/>
        </w:rPr>
        <w:t>‏</w:t>
      </w:r>
      <w:r w:rsidRPr="000368F2">
        <w:rPr>
          <w:rStyle w:val="Char4"/>
          <w:rFonts w:hint="cs"/>
          <w:rtl/>
        </w:rPr>
        <w:t>اند</w:t>
      </w:r>
      <w:r w:rsidRPr="00836C53">
        <w:rPr>
          <w:rStyle w:val="Char4"/>
          <w:vertAlign w:val="superscript"/>
          <w:rtl/>
        </w:rPr>
        <w:footnoteReference w:id="148"/>
      </w:r>
      <w:r w:rsidRPr="000368F2">
        <w:rPr>
          <w:rStyle w:val="Char4"/>
          <w:rFonts w:hint="cs"/>
          <w:rtl/>
        </w:rPr>
        <w:t>.</w:t>
      </w:r>
    </w:p>
    <w:p w:rsidR="000368F2" w:rsidRPr="007728A4" w:rsidRDefault="000368F2" w:rsidP="000368F2">
      <w:pPr>
        <w:pStyle w:val="a2"/>
        <w:rPr>
          <w:rtl/>
        </w:rPr>
      </w:pPr>
      <w:bookmarkStart w:id="398" w:name="_Toc248254654"/>
      <w:bookmarkStart w:id="399" w:name="_Toc248254732"/>
      <w:bookmarkStart w:id="400" w:name="_Toc248254902"/>
      <w:bookmarkStart w:id="401" w:name="_Toc273283793"/>
      <w:bookmarkStart w:id="402" w:name="_Toc273773362"/>
      <w:bookmarkStart w:id="403" w:name="_Toc372045342"/>
      <w:bookmarkStart w:id="404" w:name="_Toc391741148"/>
      <w:r w:rsidRPr="007728A4">
        <w:rPr>
          <w:rFonts w:hint="cs"/>
          <w:rtl/>
        </w:rPr>
        <w:t>نماز خواندن با بدن برهنه</w:t>
      </w:r>
      <w:bookmarkEnd w:id="398"/>
      <w:bookmarkEnd w:id="399"/>
      <w:bookmarkEnd w:id="400"/>
      <w:bookmarkEnd w:id="401"/>
      <w:bookmarkEnd w:id="402"/>
      <w:bookmarkEnd w:id="403"/>
      <w:bookmarkEnd w:id="404"/>
    </w:p>
    <w:p w:rsidR="000368F2" w:rsidRPr="000368F2" w:rsidRDefault="000368F2" w:rsidP="00984D9F">
      <w:pPr>
        <w:numPr>
          <w:ilvl w:val="0"/>
          <w:numId w:val="25"/>
        </w:numPr>
        <w:spacing w:line="250" w:lineRule="auto"/>
        <w:ind w:left="0" w:firstLine="284"/>
        <w:jc w:val="both"/>
        <w:rPr>
          <w:rStyle w:val="Char4"/>
          <w:rtl/>
        </w:rPr>
      </w:pPr>
      <w:r w:rsidRPr="000368F2">
        <w:rPr>
          <w:rStyle w:val="Char4"/>
          <w:rFonts w:hint="cs"/>
          <w:rtl/>
        </w:rPr>
        <w:t>مسأله (222): در نماز باید عورت پوشانده شود. که عورت مردان،</w:t>
      </w:r>
      <w:r w:rsidR="00836C53">
        <w:rPr>
          <w:rStyle w:val="Char4"/>
          <w:rFonts w:hint="cs"/>
          <w:rtl/>
        </w:rPr>
        <w:t xml:space="preserve"> قُبُل و دُبُر و دو تا بیضه است</w:t>
      </w:r>
      <w:r w:rsidRPr="00836C53">
        <w:rPr>
          <w:rStyle w:val="Char4"/>
          <w:vertAlign w:val="superscript"/>
          <w:rtl/>
        </w:rPr>
        <w:footnoteReference w:id="149"/>
      </w:r>
      <w:r w:rsidR="00836C53">
        <w:rPr>
          <w:rStyle w:val="Char4"/>
          <w:rFonts w:hint="cs"/>
          <w:rtl/>
        </w:rPr>
        <w:t>.</w:t>
      </w:r>
    </w:p>
    <w:p w:rsidR="000368F2" w:rsidRPr="000368F2" w:rsidRDefault="000368F2" w:rsidP="00984D9F">
      <w:pPr>
        <w:spacing w:line="250" w:lineRule="auto"/>
        <w:ind w:firstLine="284"/>
        <w:jc w:val="both"/>
        <w:rPr>
          <w:rStyle w:val="Char4"/>
          <w:rtl/>
        </w:rPr>
      </w:pPr>
      <w:r w:rsidRPr="000368F2">
        <w:rPr>
          <w:rStyle w:val="Char4"/>
          <w:rFonts w:hint="cs"/>
          <w:rtl/>
        </w:rPr>
        <w:t>این حالت در نماز است! تصور کن یک نمازگزار یا جماعتی از نمازگزاران با این حالت نماز بخوانند و به رکوع و سجده روند!!.</w:t>
      </w:r>
    </w:p>
    <w:p w:rsidR="000368F2" w:rsidRPr="000368F2" w:rsidRDefault="000368F2" w:rsidP="00836C53">
      <w:pPr>
        <w:pStyle w:val="a5"/>
        <w:widowControl w:val="0"/>
        <w:rPr>
          <w:rtl/>
        </w:rPr>
      </w:pPr>
      <w:bookmarkStart w:id="405" w:name="_Toc248254655"/>
      <w:bookmarkStart w:id="406" w:name="_Toc248254733"/>
      <w:bookmarkStart w:id="407" w:name="_Toc248254903"/>
      <w:bookmarkStart w:id="408" w:name="_Toc372045343"/>
      <w:bookmarkStart w:id="409" w:name="_Toc391741149"/>
      <w:r w:rsidRPr="000368F2">
        <w:rPr>
          <w:rFonts w:hint="cs"/>
          <w:rtl/>
        </w:rPr>
        <w:t>جواز داخل شدن به حمام عمومی ‏با حالت برهنه، و «امام» شخصاً این عمل را در حضور مردان انجام می‏دهد:</w:t>
      </w:r>
      <w:bookmarkEnd w:id="405"/>
      <w:bookmarkEnd w:id="406"/>
      <w:bookmarkEnd w:id="407"/>
      <w:bookmarkEnd w:id="408"/>
      <w:bookmarkEnd w:id="409"/>
    </w:p>
    <w:p w:rsidR="000368F2" w:rsidRDefault="000368F2" w:rsidP="00984D9F">
      <w:pPr>
        <w:widowControl w:val="0"/>
        <w:numPr>
          <w:ilvl w:val="0"/>
          <w:numId w:val="25"/>
        </w:numPr>
        <w:spacing w:line="250" w:lineRule="auto"/>
        <w:ind w:left="0" w:firstLine="284"/>
        <w:jc w:val="both"/>
        <w:rPr>
          <w:rFonts w:cs="B Titr"/>
          <w:sz w:val="32"/>
          <w:szCs w:val="32"/>
        </w:rPr>
      </w:pPr>
      <w:r w:rsidRPr="000368F2">
        <w:rPr>
          <w:rStyle w:val="Char4"/>
          <w:rFonts w:hint="cs"/>
          <w:rtl/>
        </w:rPr>
        <w:t>می‏توان به محض مسح بدن با «نوره» برهنه داخل حمام عمومی ‏شد. «نوره» ماده‌ای شیمیایی است که موهای بدن را زائل می‏کند. بلکه می‏بینی این عمل شنیع به خود امام باقر نسبت داده شده است!!</w:t>
      </w:r>
      <w:r w:rsidRPr="00836C53">
        <w:rPr>
          <w:rStyle w:val="Char4"/>
          <w:vertAlign w:val="superscript"/>
          <w:rtl/>
        </w:rPr>
        <w:footnoteReference w:id="150"/>
      </w:r>
      <w:r w:rsidRPr="000368F2">
        <w:rPr>
          <w:rStyle w:val="Char4"/>
          <w:rFonts w:hint="cs"/>
          <w:rtl/>
        </w:rPr>
        <w:t>.</w:t>
      </w:r>
    </w:p>
    <w:p w:rsidR="000368F2" w:rsidRPr="007728A4" w:rsidRDefault="000368F2" w:rsidP="000368F2">
      <w:pPr>
        <w:pStyle w:val="a2"/>
        <w:rPr>
          <w:rtl/>
        </w:rPr>
      </w:pPr>
      <w:bookmarkStart w:id="410" w:name="_Toc248254656"/>
      <w:bookmarkStart w:id="411" w:name="_Toc248254734"/>
      <w:bookmarkStart w:id="412" w:name="_Toc248254904"/>
      <w:bookmarkStart w:id="413" w:name="_Toc273283794"/>
      <w:bookmarkStart w:id="414" w:name="_Toc273773363"/>
      <w:bookmarkStart w:id="415" w:name="_Toc372045344"/>
      <w:bookmarkStart w:id="416" w:name="_Toc391741150"/>
      <w:r w:rsidRPr="007728A4">
        <w:rPr>
          <w:rFonts w:hint="cs"/>
          <w:rtl/>
        </w:rPr>
        <w:t>جواز خلوت با زن بیگانه و تعلیم رانندگی به او بدون آنکه کس دیگری همراهشان باشد</w:t>
      </w:r>
      <w:bookmarkEnd w:id="410"/>
      <w:bookmarkEnd w:id="411"/>
      <w:bookmarkEnd w:id="412"/>
      <w:bookmarkEnd w:id="413"/>
      <w:bookmarkEnd w:id="414"/>
      <w:bookmarkEnd w:id="415"/>
      <w:bookmarkEnd w:id="416"/>
    </w:p>
    <w:p w:rsidR="000368F2" w:rsidRPr="000368F2" w:rsidRDefault="000368F2" w:rsidP="00984D9F">
      <w:pPr>
        <w:numPr>
          <w:ilvl w:val="0"/>
          <w:numId w:val="25"/>
        </w:numPr>
        <w:spacing w:line="250" w:lineRule="auto"/>
        <w:ind w:left="0" w:firstLine="284"/>
        <w:jc w:val="both"/>
        <w:rPr>
          <w:rStyle w:val="Char4"/>
          <w:rtl/>
        </w:rPr>
      </w:pPr>
      <w:r w:rsidRPr="000368F2">
        <w:rPr>
          <w:rStyle w:val="Char4"/>
          <w:rFonts w:hint="cs"/>
          <w:rtl/>
        </w:rPr>
        <w:t>خلوت با زن بیگانه به شرط امان بودن از فتنه و فساد، اشکالی ندارد</w:t>
      </w:r>
      <w:r w:rsidRPr="000368F2">
        <w:rPr>
          <w:rStyle w:val="Char4"/>
          <w:rtl/>
        </w:rPr>
        <w:footnoteReference w:id="151"/>
      </w:r>
      <w:r w:rsidRPr="000368F2">
        <w:rPr>
          <w:rStyle w:val="Char4"/>
          <w:rFonts w:hint="cs"/>
          <w:rtl/>
        </w:rPr>
        <w:t>.</w:t>
      </w:r>
    </w:p>
    <w:p w:rsidR="000368F2" w:rsidRDefault="000368F2" w:rsidP="00984D9F">
      <w:pPr>
        <w:numPr>
          <w:ilvl w:val="0"/>
          <w:numId w:val="25"/>
        </w:numPr>
        <w:spacing w:line="250" w:lineRule="auto"/>
        <w:ind w:left="0" w:firstLine="284"/>
        <w:jc w:val="both"/>
        <w:rPr>
          <w:rFonts w:cs="B Titr"/>
          <w:sz w:val="32"/>
          <w:szCs w:val="32"/>
        </w:rPr>
      </w:pPr>
      <w:r w:rsidRPr="000368F2">
        <w:rPr>
          <w:rStyle w:val="Char4"/>
          <w:rFonts w:hint="cs"/>
          <w:rtl/>
        </w:rPr>
        <w:t>زن می‏تواند به همراه مرد بیگانه تعلیم رانندگی ببیند به گونه‏ای که هر دو با هم در اماکن مناسب برای تعلیم و آموزش رانندگی، سوار ماشین باشند، هر چند آن اماکن خلوت باشد اما به شرطی که مستلزم وقوع در حرام نباشد</w:t>
      </w:r>
      <w:r w:rsidRPr="000368F2">
        <w:rPr>
          <w:rStyle w:val="Char4"/>
          <w:rtl/>
        </w:rPr>
        <w:footnoteReference w:id="152"/>
      </w:r>
      <w:r w:rsidRPr="000368F2">
        <w:rPr>
          <w:rStyle w:val="Char4"/>
          <w:rFonts w:hint="cs"/>
          <w:rtl/>
        </w:rPr>
        <w:t xml:space="preserve">. </w:t>
      </w:r>
    </w:p>
    <w:p w:rsidR="000368F2" w:rsidRPr="007728A4" w:rsidRDefault="000368F2" w:rsidP="000368F2">
      <w:pPr>
        <w:pStyle w:val="a2"/>
        <w:rPr>
          <w:rtl/>
        </w:rPr>
      </w:pPr>
      <w:bookmarkStart w:id="417" w:name="_Toc248254657"/>
      <w:bookmarkStart w:id="418" w:name="_Toc248254735"/>
      <w:bookmarkStart w:id="419" w:name="_Toc248254905"/>
      <w:bookmarkStart w:id="420" w:name="_Toc273283795"/>
      <w:bookmarkStart w:id="421" w:name="_Toc273773364"/>
      <w:bookmarkStart w:id="422" w:name="_Toc372045345"/>
      <w:bookmarkStart w:id="423" w:name="_Toc391741151"/>
      <w:r w:rsidRPr="007728A4">
        <w:rPr>
          <w:rFonts w:hint="cs"/>
          <w:rtl/>
        </w:rPr>
        <w:t>خوابیدن میان دو زن در یک بستر</w:t>
      </w:r>
      <w:bookmarkEnd w:id="417"/>
      <w:bookmarkEnd w:id="418"/>
      <w:bookmarkEnd w:id="419"/>
      <w:bookmarkEnd w:id="420"/>
      <w:bookmarkEnd w:id="421"/>
      <w:bookmarkEnd w:id="422"/>
      <w:bookmarkEnd w:id="423"/>
    </w:p>
    <w:p w:rsidR="000368F2" w:rsidRDefault="000368F2" w:rsidP="00984D9F">
      <w:pPr>
        <w:numPr>
          <w:ilvl w:val="0"/>
          <w:numId w:val="25"/>
        </w:numPr>
        <w:spacing w:line="250" w:lineRule="auto"/>
        <w:ind w:left="0" w:firstLine="284"/>
        <w:jc w:val="both"/>
        <w:rPr>
          <w:rFonts w:cs="B Titr"/>
          <w:sz w:val="32"/>
          <w:szCs w:val="32"/>
        </w:rPr>
      </w:pPr>
      <w:r w:rsidRPr="000368F2">
        <w:rPr>
          <w:rStyle w:val="Char4"/>
          <w:rFonts w:hint="cs"/>
          <w:rtl/>
        </w:rPr>
        <w:t>مرد می‏تواند در یک بستر میان میان دو زن بخوابد.</w:t>
      </w:r>
      <w:r w:rsidRPr="000368F2">
        <w:rPr>
          <w:rStyle w:val="Char4"/>
          <w:rtl/>
        </w:rPr>
        <w:footnoteReference w:id="153"/>
      </w:r>
    </w:p>
    <w:p w:rsidR="000368F2" w:rsidRPr="007728A4" w:rsidRDefault="000368F2" w:rsidP="000368F2">
      <w:pPr>
        <w:pStyle w:val="a2"/>
        <w:rPr>
          <w:rtl/>
        </w:rPr>
      </w:pPr>
      <w:bookmarkStart w:id="424" w:name="_Toc248254658"/>
      <w:bookmarkStart w:id="425" w:name="_Toc248254736"/>
      <w:bookmarkStart w:id="426" w:name="_Toc248254906"/>
      <w:bookmarkStart w:id="427" w:name="_Toc273283796"/>
      <w:bookmarkStart w:id="428" w:name="_Toc273773365"/>
      <w:bookmarkStart w:id="429" w:name="_Toc372045346"/>
      <w:bookmarkStart w:id="430" w:name="_Toc391741152"/>
      <w:r w:rsidRPr="007728A4">
        <w:rPr>
          <w:rFonts w:hint="cs"/>
          <w:rtl/>
        </w:rPr>
        <w:t>عاریت گرفتن زوجه برده و عاریت گرفتن فرج کنیز</w:t>
      </w:r>
      <w:bookmarkEnd w:id="424"/>
      <w:bookmarkEnd w:id="425"/>
      <w:bookmarkEnd w:id="426"/>
      <w:bookmarkEnd w:id="427"/>
      <w:bookmarkEnd w:id="428"/>
      <w:bookmarkEnd w:id="429"/>
      <w:bookmarkEnd w:id="430"/>
    </w:p>
    <w:p w:rsidR="000368F2" w:rsidRPr="000368F2" w:rsidRDefault="000368F2" w:rsidP="00984D9F">
      <w:pPr>
        <w:numPr>
          <w:ilvl w:val="0"/>
          <w:numId w:val="25"/>
        </w:numPr>
        <w:spacing w:line="250" w:lineRule="auto"/>
        <w:ind w:left="0" w:firstLine="284"/>
        <w:jc w:val="both"/>
        <w:rPr>
          <w:rStyle w:val="Char4"/>
        </w:rPr>
      </w:pPr>
      <w:r w:rsidRPr="000368F2">
        <w:rPr>
          <w:rStyle w:val="Char4"/>
          <w:rFonts w:hint="cs"/>
          <w:rtl/>
        </w:rPr>
        <w:t>همچنین مرد وقتی که به همسر برده اش نگاه می‏کند و به او تمایل پیدا می‏کند، می‏تواند با او آمیزش نماید و برده اش را وادار به ترک زوجه نماید سپس بعد از آمیزش اگر خواست زوجه را به برده اش باز گرداند</w:t>
      </w:r>
      <w:r w:rsidRPr="00844405">
        <w:rPr>
          <w:rStyle w:val="Char4"/>
          <w:vertAlign w:val="superscript"/>
          <w:rtl/>
        </w:rPr>
        <w:footnoteReference w:id="154"/>
      </w:r>
      <w:r w:rsidRPr="000368F2">
        <w:rPr>
          <w:rStyle w:val="Char4"/>
          <w:rFonts w:hint="cs"/>
          <w:rtl/>
        </w:rPr>
        <w:t>.</w:t>
      </w:r>
    </w:p>
    <w:p w:rsidR="000368F2" w:rsidRPr="000368F2" w:rsidRDefault="000368F2" w:rsidP="00984D9F">
      <w:pPr>
        <w:numPr>
          <w:ilvl w:val="0"/>
          <w:numId w:val="25"/>
        </w:numPr>
        <w:spacing w:line="250" w:lineRule="auto"/>
        <w:ind w:left="0" w:firstLine="284"/>
        <w:jc w:val="both"/>
        <w:rPr>
          <w:rStyle w:val="Char4"/>
          <w:rtl/>
        </w:rPr>
      </w:pPr>
      <w:r w:rsidRPr="000368F2">
        <w:rPr>
          <w:rStyle w:val="Char4"/>
          <w:rFonts w:hint="cs"/>
          <w:rtl/>
        </w:rPr>
        <w:t>جایز است که مردی فرج (شرمگاهی) کنیزش را به دیگری عاریه بدهد تا با او جماع کند و بعد آن را به او برگرداند</w:t>
      </w:r>
      <w:r w:rsidRPr="00836C53">
        <w:rPr>
          <w:rStyle w:val="Char4"/>
          <w:vertAlign w:val="superscript"/>
          <w:rtl/>
        </w:rPr>
        <w:footnoteReference w:id="155"/>
      </w:r>
      <w:r w:rsidRPr="000368F2">
        <w:rPr>
          <w:rStyle w:val="Char4"/>
          <w:rFonts w:hint="cs"/>
          <w:rtl/>
        </w:rPr>
        <w:t>.</w:t>
      </w:r>
    </w:p>
    <w:p w:rsidR="000368F2" w:rsidRPr="007728A4" w:rsidRDefault="000368F2" w:rsidP="00836C53">
      <w:pPr>
        <w:pStyle w:val="a2"/>
        <w:spacing w:line="226" w:lineRule="auto"/>
      </w:pPr>
      <w:bookmarkStart w:id="431" w:name="_Toc248254659"/>
      <w:bookmarkStart w:id="432" w:name="_Toc248254737"/>
      <w:bookmarkStart w:id="433" w:name="_Toc248254907"/>
      <w:bookmarkStart w:id="434" w:name="_Toc273283797"/>
      <w:bookmarkStart w:id="435" w:name="_Toc273773366"/>
      <w:bookmarkStart w:id="436" w:name="_Toc372045347"/>
      <w:bookmarkStart w:id="437" w:name="_Toc391741153"/>
      <w:r w:rsidRPr="007728A4">
        <w:rPr>
          <w:rFonts w:hint="cs"/>
          <w:rtl/>
        </w:rPr>
        <w:t>عمر بن خطاب به زور با ام کلثوم، دختر علی ازدواج می‏کند</w:t>
      </w:r>
      <w:bookmarkEnd w:id="431"/>
      <w:bookmarkEnd w:id="432"/>
      <w:bookmarkEnd w:id="433"/>
      <w:bookmarkEnd w:id="434"/>
      <w:bookmarkEnd w:id="435"/>
      <w:bookmarkEnd w:id="436"/>
      <w:bookmarkEnd w:id="437"/>
    </w:p>
    <w:p w:rsidR="000368F2" w:rsidRPr="000368F2" w:rsidRDefault="000368F2" w:rsidP="00984D9F">
      <w:pPr>
        <w:numPr>
          <w:ilvl w:val="0"/>
          <w:numId w:val="25"/>
        </w:numPr>
        <w:spacing w:line="250" w:lineRule="auto"/>
        <w:ind w:left="0" w:firstLine="284"/>
        <w:jc w:val="both"/>
        <w:rPr>
          <w:rStyle w:val="Char4"/>
        </w:rPr>
      </w:pPr>
      <w:r w:rsidRPr="000368F2">
        <w:rPr>
          <w:rStyle w:val="Char4"/>
          <w:rFonts w:hint="cs"/>
          <w:rtl/>
        </w:rPr>
        <w:t>عمر به زور با دختر علی ازدواج کرد و علی به خاطر ترس از قدرت و توان عمر، به این ازدواج تن داد. این سخنِ زشت و ناپسند به امام صادق با الفاظی که درون از آن وحشت می‏کند، نسبت داده شده که گویا گفته است: «اين همان فرجی است كه از ما غصب كرده‌اند»</w:t>
      </w:r>
      <w:r w:rsidRPr="00836C53">
        <w:rPr>
          <w:rStyle w:val="Char4"/>
          <w:vertAlign w:val="superscript"/>
          <w:rtl/>
        </w:rPr>
        <w:footnoteReference w:id="156"/>
      </w:r>
      <w:r w:rsidRPr="000368F2">
        <w:rPr>
          <w:rStyle w:val="Char4"/>
          <w:rFonts w:hint="cs"/>
          <w:rtl/>
        </w:rPr>
        <w:t>.</w:t>
      </w:r>
    </w:p>
    <w:p w:rsidR="000368F2" w:rsidRPr="007728A4" w:rsidRDefault="000368F2" w:rsidP="00836C53">
      <w:pPr>
        <w:pStyle w:val="a2"/>
        <w:spacing w:line="226" w:lineRule="auto"/>
        <w:rPr>
          <w:rtl/>
        </w:rPr>
      </w:pPr>
      <w:bookmarkStart w:id="438" w:name="_Toc248254660"/>
      <w:bookmarkStart w:id="439" w:name="_Toc248254738"/>
      <w:bookmarkStart w:id="440" w:name="_Toc248254908"/>
      <w:bookmarkStart w:id="441" w:name="_Toc273283798"/>
      <w:bookmarkStart w:id="442" w:name="_Toc273773367"/>
      <w:bookmarkStart w:id="443" w:name="_Toc372045348"/>
      <w:bookmarkStart w:id="444" w:name="_Toc391741154"/>
      <w:r w:rsidRPr="007728A4">
        <w:rPr>
          <w:rFonts w:hint="cs"/>
          <w:rtl/>
        </w:rPr>
        <w:t>جماع به شکل قطار</w:t>
      </w:r>
      <w:bookmarkEnd w:id="438"/>
      <w:bookmarkEnd w:id="439"/>
      <w:bookmarkEnd w:id="440"/>
      <w:bookmarkEnd w:id="441"/>
      <w:bookmarkEnd w:id="442"/>
      <w:bookmarkEnd w:id="443"/>
      <w:bookmarkEnd w:id="444"/>
    </w:p>
    <w:p w:rsidR="000368F2" w:rsidRPr="000368F2" w:rsidRDefault="000368F2" w:rsidP="00984D9F">
      <w:pPr>
        <w:numPr>
          <w:ilvl w:val="0"/>
          <w:numId w:val="25"/>
        </w:numPr>
        <w:spacing w:line="250" w:lineRule="auto"/>
        <w:ind w:left="0" w:firstLine="284"/>
        <w:jc w:val="both"/>
        <w:rPr>
          <w:rStyle w:val="Char4"/>
          <w:rtl/>
        </w:rPr>
      </w:pPr>
      <w:r w:rsidRPr="000368F2">
        <w:rPr>
          <w:rStyle w:val="Char4"/>
          <w:rFonts w:hint="cs"/>
          <w:rtl/>
        </w:rPr>
        <w:t>نزدیکی در دُبُر خنثی بنا به رأی محتاط تر لزوماً موجب جنابت است و بایستی غسل جنابت به جا آورده شود... و اگر یک نفر خنثی به یک مرد یا یک زن دخول کند ولی انزال صورت نگیرد، غسل بر او و وطء شونده واجب نیست.</w:t>
      </w:r>
    </w:p>
    <w:p w:rsidR="000368F2" w:rsidRPr="00C936E1" w:rsidRDefault="000368F2" w:rsidP="00984D9F">
      <w:pPr>
        <w:pStyle w:val="a8"/>
        <w:rPr>
          <w:rFonts w:cs="B Lotus"/>
          <w:sz w:val="32"/>
          <w:szCs w:val="32"/>
          <w:rtl/>
        </w:rPr>
      </w:pPr>
      <w:r w:rsidRPr="00836C53">
        <w:rPr>
          <w:rFonts w:hint="cs"/>
          <w:rtl/>
        </w:rPr>
        <w:t>و اگر مردی به یک نفر خنثی دخول کند و آن خنثی به زنی دخول نماید، در این صورت غسل تنها بر خنثی واجب است و بر آن مرد و زن، واجب نیست</w:t>
      </w:r>
      <w:r w:rsidRPr="00836C53">
        <w:rPr>
          <w:vertAlign w:val="superscript"/>
          <w:rtl/>
        </w:rPr>
        <w:footnoteReference w:id="157"/>
      </w:r>
      <w:r w:rsidRPr="00836C53">
        <w:rPr>
          <w:rFonts w:hint="cs"/>
          <w:rtl/>
        </w:rPr>
        <w:t>.</w:t>
      </w:r>
    </w:p>
    <w:p w:rsidR="000368F2" w:rsidRPr="007728A4" w:rsidRDefault="000368F2" w:rsidP="00836C53">
      <w:pPr>
        <w:pStyle w:val="a2"/>
        <w:spacing w:line="226" w:lineRule="auto"/>
        <w:rPr>
          <w:rtl/>
        </w:rPr>
      </w:pPr>
      <w:bookmarkStart w:id="445" w:name="_Toc248254661"/>
      <w:bookmarkStart w:id="446" w:name="_Toc248254739"/>
      <w:bookmarkStart w:id="447" w:name="_Toc248254909"/>
      <w:bookmarkStart w:id="448" w:name="_Toc273283799"/>
      <w:bookmarkStart w:id="449" w:name="_Toc273773368"/>
      <w:bookmarkStart w:id="450" w:name="_Toc372045349"/>
      <w:bookmarkStart w:id="451" w:name="_Toc391741155"/>
      <w:r w:rsidRPr="007728A4">
        <w:rPr>
          <w:rFonts w:hint="cs"/>
          <w:rtl/>
        </w:rPr>
        <w:t>شک در تحقّق جنابت به سبب آمیزش با ذکور</w:t>
      </w:r>
      <w:bookmarkEnd w:id="445"/>
      <w:bookmarkEnd w:id="446"/>
      <w:bookmarkEnd w:id="447"/>
      <w:bookmarkEnd w:id="448"/>
      <w:bookmarkEnd w:id="449"/>
      <w:bookmarkEnd w:id="450"/>
      <w:bookmarkEnd w:id="451"/>
    </w:p>
    <w:p w:rsidR="000368F2" w:rsidRDefault="000368F2" w:rsidP="00984D9F">
      <w:pPr>
        <w:numPr>
          <w:ilvl w:val="0"/>
          <w:numId w:val="25"/>
        </w:numPr>
        <w:spacing w:line="250" w:lineRule="auto"/>
        <w:ind w:left="0" w:firstLine="284"/>
        <w:jc w:val="both"/>
        <w:rPr>
          <w:rFonts w:cs="B Titr"/>
          <w:sz w:val="32"/>
          <w:szCs w:val="32"/>
        </w:rPr>
      </w:pPr>
      <w:r w:rsidRPr="000368F2">
        <w:rPr>
          <w:rStyle w:val="Char4"/>
          <w:rFonts w:hint="cs"/>
          <w:rtl/>
        </w:rPr>
        <w:t>نزدیکی در قُبُل و دُبُر موجب جنابت برای مرد و زن است. و احتیاطاً آمیزش با ذکور هم موجب جنابت برای وطء کننده و وطء شونده، است</w:t>
      </w:r>
      <w:r w:rsidRPr="00836C53">
        <w:rPr>
          <w:rStyle w:val="Char4"/>
          <w:vertAlign w:val="superscript"/>
          <w:rtl/>
        </w:rPr>
        <w:footnoteReference w:id="158"/>
      </w:r>
      <w:r w:rsidRPr="000368F2">
        <w:rPr>
          <w:rStyle w:val="Char4"/>
          <w:rFonts w:hint="cs"/>
          <w:rtl/>
        </w:rPr>
        <w:t>. یعنی از نظر شیعه در صورت آمیزش با ذکور، تحقّق جنابت قطعی و یقینی نیست.</w:t>
      </w:r>
    </w:p>
    <w:p w:rsidR="000368F2" w:rsidRPr="00836C53" w:rsidRDefault="000368F2" w:rsidP="00836C53">
      <w:pPr>
        <w:pStyle w:val="a2"/>
        <w:widowControl w:val="0"/>
        <w:spacing w:line="226" w:lineRule="auto"/>
        <w:rPr>
          <w:spacing w:val="-6"/>
          <w:rtl/>
        </w:rPr>
      </w:pPr>
      <w:bookmarkStart w:id="452" w:name="_Toc248254662"/>
      <w:bookmarkStart w:id="453" w:name="_Toc248254740"/>
      <w:bookmarkStart w:id="454" w:name="_Toc248254910"/>
      <w:bookmarkStart w:id="455" w:name="_Toc273283800"/>
      <w:bookmarkStart w:id="456" w:name="_Toc273773369"/>
      <w:bookmarkStart w:id="457" w:name="_Toc372045350"/>
      <w:bookmarkStart w:id="458" w:name="_Toc391741156"/>
      <w:r w:rsidRPr="00836C53">
        <w:rPr>
          <w:rFonts w:hint="cs"/>
          <w:spacing w:val="-6"/>
          <w:rtl/>
        </w:rPr>
        <w:t>زندگی با زن زناکاری که بر زنا کردن اصرار دارد و مدام زنا می‏کند، جایز است</w:t>
      </w:r>
      <w:bookmarkEnd w:id="452"/>
      <w:bookmarkEnd w:id="453"/>
      <w:bookmarkEnd w:id="454"/>
      <w:bookmarkEnd w:id="455"/>
      <w:bookmarkEnd w:id="456"/>
      <w:bookmarkEnd w:id="457"/>
      <w:bookmarkEnd w:id="458"/>
    </w:p>
    <w:p w:rsidR="000368F2" w:rsidRDefault="000368F2" w:rsidP="00984D9F">
      <w:pPr>
        <w:widowControl w:val="0"/>
        <w:numPr>
          <w:ilvl w:val="0"/>
          <w:numId w:val="25"/>
        </w:numPr>
        <w:spacing w:line="250" w:lineRule="auto"/>
        <w:ind w:left="0" w:firstLine="284"/>
        <w:jc w:val="both"/>
        <w:rPr>
          <w:rFonts w:cs="B Titr"/>
          <w:sz w:val="32"/>
          <w:szCs w:val="32"/>
        </w:rPr>
      </w:pPr>
      <w:r w:rsidRPr="000368F2">
        <w:rPr>
          <w:rStyle w:val="Char4"/>
          <w:rFonts w:hint="cs"/>
          <w:rtl/>
        </w:rPr>
        <w:t>مسأله (989): زوجه بر اثر زنا کردن بر شوهرش حرام نمی‏گردد هر چند بر زنا اصرار و استمرار داشته باشد. اما در صورتی که زوجه از عمل زنا توبه نکند، بهتر آن است که شوهر او را اطلاق دهد</w:t>
      </w:r>
      <w:r w:rsidRPr="00836C53">
        <w:rPr>
          <w:rStyle w:val="Char4"/>
          <w:vertAlign w:val="superscript"/>
          <w:rtl/>
        </w:rPr>
        <w:footnoteReference w:id="159"/>
      </w:r>
      <w:r w:rsidRPr="000368F2">
        <w:rPr>
          <w:rStyle w:val="Char4"/>
          <w:rFonts w:hint="cs"/>
          <w:rtl/>
        </w:rPr>
        <w:t>.</w:t>
      </w:r>
    </w:p>
    <w:p w:rsidR="000368F2" w:rsidRPr="007728A4" w:rsidRDefault="000368F2" w:rsidP="000368F2">
      <w:pPr>
        <w:pStyle w:val="a2"/>
        <w:rPr>
          <w:rtl/>
        </w:rPr>
      </w:pPr>
      <w:bookmarkStart w:id="459" w:name="_Toc248254663"/>
      <w:bookmarkStart w:id="460" w:name="_Toc248254741"/>
      <w:bookmarkStart w:id="461" w:name="_Toc248254911"/>
      <w:bookmarkStart w:id="462" w:name="_Toc273283801"/>
      <w:bookmarkStart w:id="463" w:name="_Toc273773370"/>
      <w:bookmarkStart w:id="464" w:name="_Toc372045351"/>
      <w:bookmarkStart w:id="465" w:name="_Toc391741157"/>
      <w:r w:rsidRPr="007728A4">
        <w:rPr>
          <w:rFonts w:hint="cs"/>
          <w:rtl/>
        </w:rPr>
        <w:t>با تمام خانواده زن نزدیکی می‏شود</w:t>
      </w:r>
      <w:bookmarkEnd w:id="459"/>
      <w:bookmarkEnd w:id="460"/>
      <w:bookmarkEnd w:id="461"/>
      <w:bookmarkEnd w:id="462"/>
      <w:bookmarkEnd w:id="463"/>
      <w:bookmarkEnd w:id="464"/>
      <w:bookmarkEnd w:id="465"/>
    </w:p>
    <w:p w:rsidR="000368F2" w:rsidRPr="000368F2" w:rsidRDefault="000368F2" w:rsidP="00984D9F">
      <w:pPr>
        <w:numPr>
          <w:ilvl w:val="0"/>
          <w:numId w:val="25"/>
        </w:numPr>
        <w:spacing w:line="250" w:lineRule="auto"/>
        <w:ind w:left="0" w:firstLine="284"/>
        <w:jc w:val="both"/>
        <w:rPr>
          <w:rStyle w:val="Char4"/>
          <w:rtl/>
        </w:rPr>
      </w:pPr>
      <w:r w:rsidRPr="000368F2">
        <w:rPr>
          <w:rStyle w:val="Char4"/>
          <w:rFonts w:hint="cs"/>
          <w:rtl/>
        </w:rPr>
        <w:t>مسأله (992): هرگاه مردی با یک زن ازدواج کند سپس با پدر یا برادر یا پسر آن زن آمیزش نماید، زن بر او حرام نمی‏گردد</w:t>
      </w:r>
      <w:r w:rsidRPr="00836C53">
        <w:rPr>
          <w:rStyle w:val="Char4"/>
          <w:vertAlign w:val="superscript"/>
          <w:rtl/>
        </w:rPr>
        <w:footnoteReference w:id="160"/>
      </w:r>
      <w:r w:rsidRPr="000368F2">
        <w:rPr>
          <w:rStyle w:val="Char4"/>
          <w:rFonts w:hint="cs"/>
          <w:rtl/>
        </w:rPr>
        <w:t>.</w:t>
      </w:r>
    </w:p>
    <w:p w:rsidR="000368F2" w:rsidRPr="007728A4" w:rsidRDefault="000368F2" w:rsidP="000368F2">
      <w:pPr>
        <w:pStyle w:val="a2"/>
        <w:rPr>
          <w:rtl/>
        </w:rPr>
      </w:pPr>
      <w:bookmarkStart w:id="466" w:name="_Toc248254664"/>
      <w:bookmarkStart w:id="467" w:name="_Toc248254742"/>
      <w:bookmarkStart w:id="468" w:name="_Toc248254912"/>
      <w:bookmarkStart w:id="469" w:name="_Toc273283802"/>
      <w:bookmarkStart w:id="470" w:name="_Toc273773371"/>
      <w:bookmarkStart w:id="471" w:name="_Toc372045352"/>
      <w:bookmarkStart w:id="472" w:name="_Toc391741158"/>
      <w:r w:rsidRPr="007728A4">
        <w:rPr>
          <w:rFonts w:hint="cs"/>
          <w:rtl/>
        </w:rPr>
        <w:t>لواط وضو را نقض نمی‏کند</w:t>
      </w:r>
      <w:bookmarkEnd w:id="466"/>
      <w:bookmarkEnd w:id="467"/>
      <w:bookmarkEnd w:id="468"/>
      <w:bookmarkEnd w:id="469"/>
      <w:bookmarkEnd w:id="470"/>
      <w:bookmarkEnd w:id="471"/>
      <w:bookmarkEnd w:id="472"/>
    </w:p>
    <w:p w:rsidR="000368F2" w:rsidRPr="000368F2" w:rsidRDefault="000368F2" w:rsidP="00984D9F">
      <w:pPr>
        <w:widowControl w:val="0"/>
        <w:spacing w:line="250" w:lineRule="auto"/>
        <w:ind w:firstLine="284"/>
        <w:jc w:val="both"/>
        <w:rPr>
          <w:rStyle w:val="Char4"/>
          <w:rtl/>
        </w:rPr>
      </w:pPr>
      <w:r w:rsidRPr="000368F2">
        <w:rPr>
          <w:rStyle w:val="Char4"/>
          <w:rFonts w:hint="cs"/>
          <w:rtl/>
        </w:rPr>
        <w:t>از جمله چیزهایی که موجب جنابت است، جماع می‏باشد که با دخول حشفه (سر آلت تناسلی) در قُبُل یا دُبُر تحقّق می‌یابد. اما در آمیزش با ذکور، احوط، لزوم جمع میان غسل و وضو برای وطء کننده و وطء شونده می‏باشد در صورتی که هر دو بی وضو باشند. اما اگر وضو داشته باشند، تنها غسل کافی است</w:t>
      </w:r>
      <w:r w:rsidRPr="00836C53">
        <w:rPr>
          <w:rStyle w:val="Char4"/>
          <w:vertAlign w:val="superscript"/>
          <w:rtl/>
        </w:rPr>
        <w:footnoteReference w:id="161"/>
      </w:r>
      <w:r w:rsidRPr="000368F2">
        <w:rPr>
          <w:rStyle w:val="Char4"/>
          <w:rFonts w:hint="cs"/>
          <w:rtl/>
        </w:rPr>
        <w:t>.</w:t>
      </w:r>
    </w:p>
    <w:p w:rsidR="000368F2" w:rsidRPr="000368F2" w:rsidRDefault="000368F2" w:rsidP="00984D9F">
      <w:pPr>
        <w:spacing w:line="250" w:lineRule="auto"/>
        <w:ind w:firstLine="340"/>
        <w:jc w:val="both"/>
        <w:rPr>
          <w:rStyle w:val="Char4"/>
          <w:rtl/>
        </w:rPr>
      </w:pPr>
      <w:r w:rsidRPr="000368F2">
        <w:rPr>
          <w:rStyle w:val="Char4"/>
          <w:rFonts w:hint="cs"/>
          <w:rtl/>
        </w:rPr>
        <w:t>این سبک عقلی و بی خردی و سخنان احمقانه چه ربطی به امام جعفر صادق دارد؟ آیا معقول است که جعفر صادق، آن عالم ربانی و جلیل القدر چنین سخنان احمقانه‌ای بر زبان جاری سازد؟ نه، هرگز! پس فقه و مذهب جعفر کجاست؟!!!.</w:t>
      </w:r>
    </w:p>
    <w:p w:rsidR="000368F2" w:rsidRPr="000368F2" w:rsidRDefault="000368F2" w:rsidP="00984D9F">
      <w:pPr>
        <w:spacing w:line="250" w:lineRule="auto"/>
        <w:ind w:firstLine="340"/>
        <w:jc w:val="both"/>
        <w:rPr>
          <w:rStyle w:val="Char4"/>
          <w:rtl/>
        </w:rPr>
      </w:pPr>
      <w:r w:rsidRPr="000368F2">
        <w:rPr>
          <w:rStyle w:val="Char4"/>
          <w:rFonts w:hint="cs"/>
          <w:rtl/>
        </w:rPr>
        <w:t>و حالا...</w:t>
      </w:r>
    </w:p>
    <w:p w:rsidR="000368F2" w:rsidRPr="000368F2" w:rsidRDefault="000368F2" w:rsidP="00984D9F">
      <w:pPr>
        <w:spacing w:line="250" w:lineRule="auto"/>
        <w:ind w:firstLine="340"/>
        <w:jc w:val="both"/>
        <w:rPr>
          <w:rStyle w:val="Char4"/>
          <w:rtl/>
        </w:rPr>
      </w:pPr>
      <w:r w:rsidRPr="000368F2">
        <w:rPr>
          <w:rStyle w:val="Char4"/>
          <w:rFonts w:hint="cs"/>
          <w:rtl/>
        </w:rPr>
        <w:t>آیا با من یقین حاصل کردی که «مذهب جعفری» افسانه‌ای بیش نیست؟ و اگر تبلیغات و رسانه های تبلیغاتی و نشریه ها نمی‏بودند، اصلاً مذهبی به نام مذهب جعفری وجود نمی‏داشت، چون بر اصل و اساسی علمی پایه</w:t>
      </w:r>
      <w:r w:rsidRPr="000368F2">
        <w:rPr>
          <w:rStyle w:val="Char4"/>
          <w:rFonts w:hint="eastAsia"/>
          <w:rtl/>
        </w:rPr>
        <w:t>‌</w:t>
      </w:r>
      <w:r w:rsidRPr="000368F2">
        <w:rPr>
          <w:rStyle w:val="Char4"/>
          <w:rFonts w:hint="cs"/>
          <w:rtl/>
        </w:rPr>
        <w:t>گذاری نشده و بهره‌ای از واقعیت و حقیقت ندارد.</w:t>
      </w:r>
    </w:p>
    <w:p w:rsidR="000368F2" w:rsidRPr="008E194C" w:rsidRDefault="000368F2" w:rsidP="00836C53">
      <w:pPr>
        <w:pStyle w:val="a4"/>
        <w:jc w:val="center"/>
        <w:rPr>
          <w:rtl/>
        </w:rPr>
      </w:pPr>
      <w:r w:rsidRPr="008E194C">
        <w:rPr>
          <w:rFonts w:hint="cs"/>
          <w:rtl/>
        </w:rPr>
        <w:t>وصلی الله تعالی وسلم وبار</w:t>
      </w:r>
      <w:r>
        <w:rPr>
          <w:rFonts w:hint="cs"/>
          <w:rtl/>
        </w:rPr>
        <w:t>ك</w:t>
      </w:r>
      <w:r w:rsidRPr="008E194C">
        <w:rPr>
          <w:rFonts w:hint="cs"/>
          <w:rtl/>
        </w:rPr>
        <w:t xml:space="preserve"> علی سیدنا محمد وعلی آله وأصحابه وأهل بیته وأتباعه أجمعین.</w:t>
      </w:r>
    </w:p>
    <w:p w:rsidR="000368F2" w:rsidRPr="000368F2" w:rsidRDefault="000368F2" w:rsidP="000368F2">
      <w:pPr>
        <w:pStyle w:val="a4"/>
        <w:jc w:val="center"/>
        <w:rPr>
          <w:rtl/>
        </w:rPr>
      </w:pPr>
      <w:r w:rsidRPr="000368F2">
        <w:rPr>
          <w:rFonts w:hint="cs"/>
          <w:rtl/>
        </w:rPr>
        <w:t>وآخر دعوانا أن الحمد لله رب العالـمین.</w:t>
      </w:r>
    </w:p>
    <w:p w:rsidR="000368F2" w:rsidRDefault="000368F2" w:rsidP="000368F2">
      <w:pPr>
        <w:pStyle w:val="af1"/>
        <w:rPr>
          <w:rFonts w:cs="B Lotus"/>
          <w:b/>
          <w:bCs/>
          <w:rtl/>
        </w:rPr>
        <w:sectPr w:rsidR="000368F2" w:rsidSect="00984D9F">
          <w:headerReference w:type="default" r:id="rId25"/>
          <w:footnotePr>
            <w:numRestart w:val="eachPage"/>
          </w:footnotePr>
          <w:type w:val="oddPage"/>
          <w:pgSz w:w="7938" w:h="11907" w:code="9"/>
          <w:pgMar w:top="1021" w:right="851" w:bottom="737" w:left="851" w:header="454" w:footer="0" w:gutter="0"/>
          <w:cols w:space="708"/>
          <w:titlePg/>
          <w:bidi/>
          <w:rtlGutter/>
          <w:docGrid w:linePitch="381"/>
        </w:sectPr>
      </w:pPr>
    </w:p>
    <w:p w:rsidR="000368F2" w:rsidRPr="006E2799" w:rsidRDefault="000368F2" w:rsidP="00844405">
      <w:pPr>
        <w:pStyle w:val="a1"/>
        <w:contextualSpacing/>
        <w:rPr>
          <w:rtl/>
        </w:rPr>
      </w:pPr>
      <w:bookmarkStart w:id="473" w:name="_Toc248254665"/>
      <w:bookmarkStart w:id="474" w:name="_Toc248254743"/>
      <w:bookmarkStart w:id="475" w:name="_Toc248254913"/>
      <w:bookmarkStart w:id="476" w:name="_Toc273283803"/>
      <w:bookmarkStart w:id="477" w:name="_Toc273773372"/>
      <w:bookmarkStart w:id="478" w:name="_Toc372045353"/>
      <w:bookmarkStart w:id="479" w:name="_Toc391741159"/>
      <w:r w:rsidRPr="006E2799">
        <w:rPr>
          <w:rFonts w:hint="cs"/>
          <w:rtl/>
        </w:rPr>
        <w:t>فهرست منابع و مآخذ</w:t>
      </w:r>
      <w:bookmarkEnd w:id="473"/>
      <w:bookmarkEnd w:id="474"/>
      <w:bookmarkEnd w:id="475"/>
      <w:bookmarkEnd w:id="476"/>
      <w:bookmarkEnd w:id="477"/>
      <w:bookmarkEnd w:id="478"/>
      <w:bookmarkEnd w:id="479"/>
    </w:p>
    <w:p w:rsidR="000368F2" w:rsidRPr="00B23235" w:rsidRDefault="000368F2" w:rsidP="00844405">
      <w:pPr>
        <w:pStyle w:val="a9"/>
        <w:spacing w:line="240" w:lineRule="auto"/>
        <w:contextualSpacing/>
        <w:jc w:val="center"/>
        <w:rPr>
          <w:rtl/>
        </w:rPr>
      </w:pPr>
      <w:bookmarkStart w:id="480" w:name="_Toc157572183"/>
      <w:r w:rsidRPr="00B23235">
        <w:rPr>
          <w:rFonts w:hint="cs"/>
          <w:rtl/>
        </w:rPr>
        <w:t>برحسب پیوسته آمدن آنها در این کتاب</w:t>
      </w:r>
      <w:bookmarkEnd w:id="480"/>
    </w:p>
    <w:p w:rsidR="000368F2" w:rsidRPr="008E194C" w:rsidRDefault="000368F2" w:rsidP="00844405">
      <w:pPr>
        <w:pStyle w:val="a8"/>
        <w:numPr>
          <w:ilvl w:val="0"/>
          <w:numId w:val="36"/>
        </w:numPr>
        <w:spacing w:line="240" w:lineRule="auto"/>
        <w:ind w:left="794" w:hanging="454"/>
        <w:contextualSpacing/>
        <w:rPr>
          <w:rFonts w:cs="B Lotus"/>
          <w:rtl/>
        </w:rPr>
      </w:pPr>
      <w:r w:rsidRPr="000368F2">
        <w:rPr>
          <w:rStyle w:val="Char1"/>
          <w:rFonts w:hint="cs"/>
          <w:rtl/>
        </w:rPr>
        <w:t>العدة ف</w:t>
      </w:r>
      <w:r w:rsidR="00B23235">
        <w:rPr>
          <w:rStyle w:val="Char1"/>
          <w:rFonts w:hint="cs"/>
          <w:rtl/>
        </w:rPr>
        <w:t>ي</w:t>
      </w:r>
      <w:r w:rsidRPr="000368F2">
        <w:rPr>
          <w:rStyle w:val="Char1"/>
          <w:rFonts w:hint="cs"/>
          <w:rtl/>
        </w:rPr>
        <w:t xml:space="preserve"> أصول الفقه</w:t>
      </w:r>
      <w:r w:rsidRPr="008E194C">
        <w:rPr>
          <w:rFonts w:cs="B Lotus" w:hint="cs"/>
          <w:rtl/>
        </w:rPr>
        <w:t xml:space="preserve">، </w:t>
      </w:r>
      <w:r w:rsidRPr="00B23235">
        <w:rPr>
          <w:rFonts w:hint="cs"/>
          <w:rtl/>
        </w:rPr>
        <w:t>ابوجعفر طوسی.</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مدخل إلی فهم الإسلام</w:t>
      </w:r>
      <w:r w:rsidRPr="008E194C">
        <w:rPr>
          <w:rFonts w:cs="B Lotus" w:hint="cs"/>
          <w:rtl/>
        </w:rPr>
        <w:t xml:space="preserve">، </w:t>
      </w:r>
      <w:r w:rsidRPr="00B23235">
        <w:rPr>
          <w:rFonts w:hint="cs"/>
          <w:rtl/>
        </w:rPr>
        <w:t>یحیی محمد.</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أدوار الفقه الإمامی</w:t>
      </w:r>
      <w:r w:rsidRPr="008E194C">
        <w:rPr>
          <w:rFonts w:cs="B Lotus" w:hint="cs"/>
          <w:rtl/>
        </w:rPr>
        <w:t xml:space="preserve">، </w:t>
      </w:r>
      <w:r w:rsidRPr="00B23235">
        <w:rPr>
          <w:rFonts w:hint="cs"/>
          <w:rtl/>
        </w:rPr>
        <w:t>جعفر سبحانی.</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عقائد الإمامیة</w:t>
      </w:r>
      <w:r w:rsidRPr="008E194C">
        <w:rPr>
          <w:rFonts w:cs="B Lotus" w:hint="cs"/>
          <w:rtl/>
        </w:rPr>
        <w:t xml:space="preserve">، </w:t>
      </w:r>
      <w:r w:rsidRPr="00B23235">
        <w:rPr>
          <w:rFonts w:hint="cs"/>
          <w:rtl/>
        </w:rPr>
        <w:t>محمد رضا مظفر.</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الأصولیة والإخباریة بین الأسماء والواقع</w:t>
      </w:r>
      <w:r w:rsidRPr="008E194C">
        <w:rPr>
          <w:rFonts w:cs="B Lotus" w:hint="cs"/>
          <w:rtl/>
        </w:rPr>
        <w:t xml:space="preserve">، </w:t>
      </w:r>
      <w:r w:rsidRPr="00B23235">
        <w:rPr>
          <w:rFonts w:hint="cs"/>
          <w:rtl/>
        </w:rPr>
        <w:t>محمد سعید حکیم.</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مع علماء النجف</w:t>
      </w:r>
      <w:r w:rsidRPr="008E194C">
        <w:rPr>
          <w:rFonts w:cs="B Lotus" w:hint="cs"/>
          <w:rtl/>
        </w:rPr>
        <w:t xml:space="preserve">، </w:t>
      </w:r>
      <w:r w:rsidRPr="00B23235">
        <w:rPr>
          <w:rFonts w:hint="cs"/>
          <w:rtl/>
        </w:rPr>
        <w:t>محمد جواد مغنیه.</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الشیخیة نشأتها وتطورها ومصادر دراستها</w:t>
      </w:r>
      <w:r w:rsidRPr="008E194C">
        <w:rPr>
          <w:rFonts w:cs="B Lotus" w:hint="cs"/>
          <w:rtl/>
        </w:rPr>
        <w:t xml:space="preserve">، </w:t>
      </w:r>
      <w:r w:rsidRPr="00B23235">
        <w:rPr>
          <w:rFonts w:hint="cs"/>
          <w:rtl/>
        </w:rPr>
        <w:t>محمد طالقانی.</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الطائفیة والسیاسة فی العالـم العربی</w:t>
      </w:r>
      <w:r w:rsidRPr="008E194C">
        <w:rPr>
          <w:rFonts w:cs="B Lotus" w:hint="cs"/>
          <w:rtl/>
        </w:rPr>
        <w:t xml:space="preserve">، </w:t>
      </w:r>
      <w:r w:rsidRPr="00B23235">
        <w:rPr>
          <w:rFonts w:hint="cs"/>
          <w:rtl/>
        </w:rPr>
        <w:t>دکتر فرهاد ابراهیم.</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لؤلؤة البحرین</w:t>
      </w:r>
      <w:r w:rsidRPr="008E194C">
        <w:rPr>
          <w:rFonts w:cs="B Lotus" w:hint="cs"/>
          <w:rtl/>
        </w:rPr>
        <w:t xml:space="preserve">، </w:t>
      </w:r>
      <w:r w:rsidRPr="00B23235">
        <w:rPr>
          <w:rFonts w:hint="cs"/>
          <w:rtl/>
        </w:rPr>
        <w:t>یوسف بحرانی.</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الـمعالـم الجدیدة للمرجعیة الشیعیة</w:t>
      </w:r>
      <w:r w:rsidRPr="008E194C">
        <w:rPr>
          <w:rFonts w:cs="B Lotus" w:hint="cs"/>
          <w:rtl/>
        </w:rPr>
        <w:t xml:space="preserve">، </w:t>
      </w:r>
      <w:r w:rsidRPr="00B23235">
        <w:rPr>
          <w:rFonts w:hint="cs"/>
          <w:rtl/>
        </w:rPr>
        <w:t>محمد حسین فضل الله.</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مرجعیة الـمرحلة وغبار التغییر</w:t>
      </w:r>
      <w:r w:rsidRPr="008E194C">
        <w:rPr>
          <w:rFonts w:cs="B Lotus" w:hint="cs"/>
          <w:rtl/>
        </w:rPr>
        <w:t xml:space="preserve">، </w:t>
      </w:r>
      <w:r w:rsidRPr="00B23235">
        <w:rPr>
          <w:rFonts w:hint="cs"/>
          <w:rtl/>
        </w:rPr>
        <w:t>جعفر شاخوری.</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معجم رجال الحدیث</w:t>
      </w:r>
      <w:r w:rsidRPr="008E194C">
        <w:rPr>
          <w:rFonts w:cs="B Lotus" w:hint="cs"/>
          <w:rtl/>
        </w:rPr>
        <w:t xml:space="preserve">، </w:t>
      </w:r>
      <w:r w:rsidRPr="00B23235">
        <w:rPr>
          <w:rFonts w:hint="cs"/>
          <w:rtl/>
        </w:rPr>
        <w:t>ابوالقاسم خوئی.</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تهذیب الأحکام</w:t>
      </w:r>
      <w:r w:rsidRPr="008E194C">
        <w:rPr>
          <w:rFonts w:cs="B Lotus" w:hint="cs"/>
          <w:rtl/>
        </w:rPr>
        <w:t xml:space="preserve">، </w:t>
      </w:r>
      <w:r w:rsidRPr="00B23235">
        <w:rPr>
          <w:rFonts w:hint="cs"/>
          <w:rtl/>
        </w:rPr>
        <w:t>ابوجعفر طوسی.</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الرسائل الأربعة</w:t>
      </w:r>
      <w:r w:rsidRPr="008E194C">
        <w:rPr>
          <w:rFonts w:cs="B Lotus" w:hint="cs"/>
          <w:rtl/>
        </w:rPr>
        <w:t xml:space="preserve">، </w:t>
      </w:r>
      <w:r w:rsidRPr="00B23235">
        <w:rPr>
          <w:rFonts w:hint="cs"/>
          <w:rtl/>
        </w:rPr>
        <w:t>جعفر سبحانی، با تقدیم طعان خلیل موسوی</w:t>
      </w:r>
      <w:r w:rsidRPr="008E194C">
        <w:rPr>
          <w:rFonts w:cs="B Lotus" w:hint="cs"/>
          <w:rtl/>
        </w:rPr>
        <w:t>.</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الوافی</w:t>
      </w:r>
      <w:r w:rsidRPr="008E194C">
        <w:rPr>
          <w:rFonts w:cs="B Lotus" w:hint="cs"/>
          <w:rtl/>
        </w:rPr>
        <w:t>،</w:t>
      </w:r>
      <w:r w:rsidRPr="00B23235">
        <w:rPr>
          <w:rFonts w:hint="cs"/>
          <w:rtl/>
        </w:rPr>
        <w:t xml:space="preserve"> فیض کاشانی.</w:t>
      </w:r>
    </w:p>
    <w:p w:rsidR="000368F2" w:rsidRPr="00B23235" w:rsidRDefault="000368F2" w:rsidP="00844405">
      <w:pPr>
        <w:pStyle w:val="a8"/>
        <w:numPr>
          <w:ilvl w:val="0"/>
          <w:numId w:val="36"/>
        </w:numPr>
        <w:spacing w:line="240" w:lineRule="auto"/>
        <w:ind w:left="794" w:hanging="454"/>
        <w:contextualSpacing/>
      </w:pPr>
      <w:r w:rsidRPr="000368F2">
        <w:rPr>
          <w:rStyle w:val="Char1"/>
          <w:rFonts w:hint="cs"/>
          <w:rtl/>
        </w:rPr>
        <w:t>حرکیة العقل الإجتهادی لدی فقهاء الشیعة الإمامیة</w:t>
      </w:r>
      <w:r w:rsidRPr="008E194C">
        <w:rPr>
          <w:rFonts w:cs="B Lotus" w:hint="cs"/>
          <w:rtl/>
        </w:rPr>
        <w:t xml:space="preserve">، </w:t>
      </w:r>
      <w:r w:rsidRPr="00B23235">
        <w:rPr>
          <w:rFonts w:hint="cs"/>
          <w:rtl/>
        </w:rPr>
        <w:t>جعفر شاخوری.</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مع الشیعة الإمامیة</w:t>
      </w:r>
      <w:r w:rsidRPr="008E194C">
        <w:rPr>
          <w:rFonts w:cs="B Lotus" w:hint="cs"/>
          <w:rtl/>
        </w:rPr>
        <w:t xml:space="preserve">، </w:t>
      </w:r>
      <w:r w:rsidRPr="00B23235">
        <w:rPr>
          <w:rFonts w:hint="cs"/>
          <w:rtl/>
        </w:rPr>
        <w:t>محمد جواد مغنیه.</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فقه الجنس فی قنواته الـمذهبیة</w:t>
      </w:r>
      <w:r w:rsidRPr="008E194C">
        <w:rPr>
          <w:rFonts w:cs="B Lotus" w:hint="cs"/>
          <w:rtl/>
        </w:rPr>
        <w:t xml:space="preserve">، </w:t>
      </w:r>
      <w:r w:rsidRPr="00B23235">
        <w:rPr>
          <w:rFonts w:hint="cs"/>
          <w:rtl/>
        </w:rPr>
        <w:t>احمد وائلی.</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فقه الإمام الصادق</w:t>
      </w:r>
      <w:r w:rsidRPr="008E194C">
        <w:rPr>
          <w:rFonts w:cs="B Lotus" w:hint="cs"/>
          <w:rtl/>
        </w:rPr>
        <w:t xml:space="preserve">، </w:t>
      </w:r>
      <w:r w:rsidRPr="00B23235">
        <w:rPr>
          <w:rFonts w:hint="cs"/>
          <w:rtl/>
        </w:rPr>
        <w:t>محمد جواد مغنیة.</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تفسیر الکاشف</w:t>
      </w:r>
      <w:r w:rsidRPr="008E194C">
        <w:rPr>
          <w:rFonts w:cs="B Lotus" w:hint="cs"/>
          <w:rtl/>
        </w:rPr>
        <w:t xml:space="preserve">، </w:t>
      </w:r>
      <w:r w:rsidRPr="00B23235">
        <w:rPr>
          <w:rFonts w:hint="cs"/>
          <w:rtl/>
        </w:rPr>
        <w:t>محمد جواد مغنیه.</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حقائق الأحکام فی رسالات الإسلام</w:t>
      </w:r>
      <w:r w:rsidRPr="008E194C">
        <w:rPr>
          <w:rFonts w:cs="B Lotus" w:hint="cs"/>
          <w:rtl/>
        </w:rPr>
        <w:t xml:space="preserve">، </w:t>
      </w:r>
      <w:r w:rsidRPr="00B23235">
        <w:rPr>
          <w:rFonts w:hint="cs"/>
          <w:rtl/>
        </w:rPr>
        <w:t>محمد عاملی کاظمی</w:t>
      </w:r>
      <w:r w:rsidRPr="008E194C">
        <w:rPr>
          <w:rFonts w:cs="B Lotus" w:hint="cs"/>
          <w:rtl/>
        </w:rPr>
        <w:t>.</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الحق الـمبین فی تحقیق کیفیة التفقه فی الدین</w:t>
      </w:r>
      <w:r w:rsidRPr="008E194C">
        <w:rPr>
          <w:rFonts w:cs="B Lotus" w:hint="cs"/>
          <w:rtl/>
        </w:rPr>
        <w:t xml:space="preserve">، </w:t>
      </w:r>
      <w:r w:rsidRPr="00B23235">
        <w:rPr>
          <w:rFonts w:hint="cs"/>
          <w:rtl/>
        </w:rPr>
        <w:t>فیض کاشانی.</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الحدائق الناضرة فی أحکام العترة الطاهرة</w:t>
      </w:r>
      <w:r w:rsidRPr="008E194C">
        <w:rPr>
          <w:rFonts w:cs="B Lotus" w:hint="cs"/>
          <w:rtl/>
        </w:rPr>
        <w:t xml:space="preserve">، </w:t>
      </w:r>
      <w:r w:rsidRPr="00B23235">
        <w:rPr>
          <w:rFonts w:hint="cs"/>
          <w:rtl/>
        </w:rPr>
        <w:t>یوسف بحرانی</w:t>
      </w:r>
      <w:r w:rsidRPr="008E194C">
        <w:rPr>
          <w:rFonts w:cs="B Lotus" w:hint="cs"/>
          <w:rtl/>
        </w:rPr>
        <w:t>.</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الشهادب الثاقب فی بیان معنی الناصب</w:t>
      </w:r>
      <w:r w:rsidRPr="008E194C">
        <w:rPr>
          <w:rFonts w:cs="B Lotus" w:hint="cs"/>
          <w:rtl/>
        </w:rPr>
        <w:t>،</w:t>
      </w:r>
      <w:r w:rsidRPr="00B23235">
        <w:rPr>
          <w:rFonts w:hint="cs"/>
          <w:rtl/>
        </w:rPr>
        <w:t xml:space="preserve"> یوسف بحرانی.</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فقه الحیاة</w:t>
      </w:r>
      <w:r w:rsidRPr="008E194C">
        <w:rPr>
          <w:rFonts w:cs="B Lotus" w:hint="cs"/>
          <w:rtl/>
        </w:rPr>
        <w:t xml:space="preserve">، محمد </w:t>
      </w:r>
      <w:r w:rsidRPr="00B23235">
        <w:rPr>
          <w:rFonts w:hint="cs"/>
          <w:rtl/>
        </w:rPr>
        <w:t>حسین فضل الله.</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الشهادة الثالثة في الأذان</w:t>
      </w:r>
      <w:r w:rsidRPr="008E194C">
        <w:rPr>
          <w:rFonts w:cs="B Lotus" w:hint="cs"/>
          <w:rtl/>
        </w:rPr>
        <w:t>، علاء الدین بصیر.</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آراء ف</w:t>
      </w:r>
      <w:r w:rsidR="00B23235">
        <w:rPr>
          <w:rStyle w:val="Char1"/>
          <w:rFonts w:hint="cs"/>
          <w:rtl/>
        </w:rPr>
        <w:t>ي</w:t>
      </w:r>
      <w:r w:rsidRPr="000368F2">
        <w:rPr>
          <w:rStyle w:val="Char1"/>
          <w:rFonts w:hint="cs"/>
          <w:rtl/>
        </w:rPr>
        <w:t xml:space="preserve"> الـمرجعیة الشیعیة</w:t>
      </w:r>
      <w:r w:rsidRPr="008E194C">
        <w:rPr>
          <w:rFonts w:cs="B Lotus" w:hint="cs"/>
          <w:rtl/>
        </w:rPr>
        <w:t xml:space="preserve">، </w:t>
      </w:r>
      <w:r w:rsidRPr="00B23235">
        <w:rPr>
          <w:rFonts w:hint="cs"/>
          <w:rtl/>
        </w:rPr>
        <w:t>عباس رضوی.</w:t>
      </w:r>
    </w:p>
    <w:p w:rsidR="000368F2" w:rsidRPr="008E194C" w:rsidRDefault="00B23235" w:rsidP="00844405">
      <w:pPr>
        <w:pStyle w:val="a8"/>
        <w:numPr>
          <w:ilvl w:val="0"/>
          <w:numId w:val="36"/>
        </w:numPr>
        <w:spacing w:line="240" w:lineRule="auto"/>
        <w:ind w:left="794" w:hanging="454"/>
        <w:contextualSpacing/>
        <w:rPr>
          <w:rFonts w:cs="B Lotus"/>
        </w:rPr>
      </w:pPr>
      <w:r>
        <w:rPr>
          <w:rFonts w:cs="B Lotus" w:hint="cs"/>
          <w:rtl/>
        </w:rPr>
        <w:t>مسائل و</w:t>
      </w:r>
      <w:r w:rsidR="000368F2" w:rsidRPr="008E194C">
        <w:rPr>
          <w:rFonts w:cs="B Lotus" w:hint="cs"/>
          <w:rtl/>
        </w:rPr>
        <w:t xml:space="preserve">ردود، </w:t>
      </w:r>
      <w:r w:rsidR="000368F2" w:rsidRPr="00B23235">
        <w:rPr>
          <w:rFonts w:hint="cs"/>
          <w:rtl/>
        </w:rPr>
        <w:t>محمد صادق صدر</w:t>
      </w:r>
      <w:r w:rsidR="000368F2" w:rsidRPr="008E194C">
        <w:rPr>
          <w:rFonts w:cs="B Lotus" w:hint="cs"/>
          <w:rtl/>
        </w:rPr>
        <w:t>.</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مجلة الفکر الجدیدة</w:t>
      </w:r>
      <w:r w:rsidRPr="008E194C">
        <w:rPr>
          <w:rFonts w:cs="B Lotus" w:hint="cs"/>
          <w:rtl/>
        </w:rPr>
        <w:t>.</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أصول الفقه الـمقارن</w:t>
      </w:r>
      <w:r w:rsidRPr="008E194C">
        <w:rPr>
          <w:rFonts w:cs="B Lotus" w:hint="cs"/>
          <w:rtl/>
        </w:rPr>
        <w:t xml:space="preserve">، </w:t>
      </w:r>
      <w:r w:rsidRPr="00B23235">
        <w:rPr>
          <w:rFonts w:hint="cs"/>
          <w:rtl/>
        </w:rPr>
        <w:t>محمد تقی حکیم.</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محاورة عقائد مع الدکتور علی أحمد السالوس في کتابه فقه الشیعة الإمامیة</w:t>
      </w:r>
      <w:r w:rsidRPr="008E194C">
        <w:rPr>
          <w:rFonts w:cs="B Lotus" w:hint="cs"/>
          <w:rtl/>
        </w:rPr>
        <w:t xml:space="preserve">، </w:t>
      </w:r>
      <w:r w:rsidRPr="00B23235">
        <w:rPr>
          <w:rFonts w:hint="cs"/>
          <w:rtl/>
        </w:rPr>
        <w:t>امیر محمد کاظمی</w:t>
      </w:r>
      <w:r w:rsidRPr="008E194C">
        <w:rPr>
          <w:rFonts w:cs="B Lotus" w:hint="cs"/>
          <w:rtl/>
        </w:rPr>
        <w:t>.</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رجال الکشی</w:t>
      </w:r>
      <w:r w:rsidRPr="008E194C">
        <w:rPr>
          <w:rFonts w:cs="B Lotus" w:hint="cs"/>
          <w:rtl/>
        </w:rPr>
        <w:t xml:space="preserve">، </w:t>
      </w:r>
      <w:r w:rsidRPr="00B23235">
        <w:rPr>
          <w:rFonts w:hint="cs"/>
          <w:rtl/>
        </w:rPr>
        <w:t>کشی</w:t>
      </w:r>
      <w:r w:rsidRPr="008E194C">
        <w:rPr>
          <w:rFonts w:cs="B Lotus" w:hint="cs"/>
          <w:rtl/>
        </w:rPr>
        <w:t>.</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قواعد التحدیث</w:t>
      </w:r>
      <w:r w:rsidRPr="008E194C">
        <w:rPr>
          <w:rFonts w:cs="B Lotus" w:hint="cs"/>
          <w:rtl/>
        </w:rPr>
        <w:t xml:space="preserve">، </w:t>
      </w:r>
      <w:r w:rsidRPr="00B23235">
        <w:rPr>
          <w:rFonts w:hint="cs"/>
          <w:rtl/>
        </w:rPr>
        <w:t>غریقی.</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الفهرست</w:t>
      </w:r>
      <w:r w:rsidRPr="008E194C">
        <w:rPr>
          <w:rFonts w:cs="B Lotus" w:hint="cs"/>
          <w:rtl/>
        </w:rPr>
        <w:t xml:space="preserve">، </w:t>
      </w:r>
      <w:r w:rsidRPr="00B23235">
        <w:rPr>
          <w:rFonts w:hint="cs"/>
          <w:rtl/>
        </w:rPr>
        <w:t>ابوجعفر طوسی.</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جامع الرواة</w:t>
      </w:r>
      <w:r w:rsidRPr="008E194C">
        <w:rPr>
          <w:rFonts w:cs="B Lotus" w:hint="cs"/>
          <w:rtl/>
        </w:rPr>
        <w:t>،</w:t>
      </w:r>
      <w:r w:rsidRPr="00B23235">
        <w:rPr>
          <w:rFonts w:hint="cs"/>
          <w:rtl/>
        </w:rPr>
        <w:t xml:space="preserve"> حائری.</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نقد الرجال</w:t>
      </w:r>
      <w:r w:rsidRPr="008E194C">
        <w:rPr>
          <w:rFonts w:cs="B Lotus" w:hint="cs"/>
          <w:rtl/>
        </w:rPr>
        <w:t xml:space="preserve">، </w:t>
      </w:r>
      <w:r w:rsidRPr="00B23235">
        <w:rPr>
          <w:rFonts w:hint="cs"/>
          <w:rtl/>
        </w:rPr>
        <w:t>تفرشی.</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أصول الکافی</w:t>
      </w:r>
      <w:r w:rsidRPr="008E194C">
        <w:rPr>
          <w:rFonts w:cs="B Lotus" w:hint="cs"/>
          <w:rtl/>
        </w:rPr>
        <w:t xml:space="preserve">، </w:t>
      </w:r>
      <w:r w:rsidRPr="00B23235">
        <w:rPr>
          <w:rFonts w:hint="cs"/>
          <w:rtl/>
        </w:rPr>
        <w:t>محمد بن یعقوب کلینی.</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فروع الکاف</w:t>
      </w:r>
      <w:r w:rsidR="00B23235">
        <w:rPr>
          <w:rStyle w:val="Char1"/>
          <w:rFonts w:hint="cs"/>
          <w:rtl/>
        </w:rPr>
        <w:t>ي</w:t>
      </w:r>
      <w:r w:rsidRPr="008E194C">
        <w:rPr>
          <w:rFonts w:cs="B Lotus" w:hint="cs"/>
          <w:rtl/>
        </w:rPr>
        <w:t xml:space="preserve">، </w:t>
      </w:r>
      <w:r w:rsidRPr="00B23235">
        <w:rPr>
          <w:rFonts w:hint="cs"/>
          <w:rtl/>
        </w:rPr>
        <w:t>محمد بن یعقوب کلینی</w:t>
      </w:r>
      <w:r w:rsidRPr="008E194C">
        <w:rPr>
          <w:rFonts w:cs="B Lotus" w:hint="cs"/>
          <w:rtl/>
        </w:rPr>
        <w:t>.</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الـموضوعات في الآثار والأخبار</w:t>
      </w:r>
      <w:r w:rsidRPr="008E194C">
        <w:rPr>
          <w:rFonts w:cs="B Lotus" w:hint="cs"/>
          <w:rtl/>
        </w:rPr>
        <w:t>،</w:t>
      </w:r>
      <w:r w:rsidRPr="00B23235">
        <w:rPr>
          <w:rFonts w:hint="cs"/>
          <w:rtl/>
        </w:rPr>
        <w:t xml:space="preserve"> هاشم معروف حسینی</w:t>
      </w:r>
      <w:r w:rsidRPr="008E194C">
        <w:rPr>
          <w:rFonts w:cs="B Lotus" w:hint="cs"/>
          <w:rtl/>
        </w:rPr>
        <w:t>.</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معالـم الـمدرستین</w:t>
      </w:r>
      <w:r w:rsidRPr="008E194C">
        <w:rPr>
          <w:rFonts w:cs="B Lotus" w:hint="cs"/>
          <w:rtl/>
        </w:rPr>
        <w:t xml:space="preserve">، </w:t>
      </w:r>
      <w:r w:rsidRPr="00B23235">
        <w:rPr>
          <w:rFonts w:hint="cs"/>
          <w:rtl/>
        </w:rPr>
        <w:t>مرتضی عسکری</w:t>
      </w:r>
      <w:r w:rsidRPr="008E194C">
        <w:rPr>
          <w:rFonts w:cs="B Lotus" w:hint="cs"/>
          <w:rtl/>
        </w:rPr>
        <w:t>.</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الاستبصار</w:t>
      </w:r>
      <w:r w:rsidRPr="008E194C">
        <w:rPr>
          <w:rFonts w:cs="B Lotus" w:hint="cs"/>
          <w:rtl/>
        </w:rPr>
        <w:t xml:space="preserve">، </w:t>
      </w:r>
      <w:r w:rsidRPr="00B23235">
        <w:rPr>
          <w:rFonts w:hint="cs"/>
          <w:rtl/>
        </w:rPr>
        <w:t>ابوجعفر طوسی</w:t>
      </w:r>
      <w:r w:rsidRPr="008E194C">
        <w:rPr>
          <w:rFonts w:cs="B Lotus" w:hint="cs"/>
          <w:rtl/>
        </w:rPr>
        <w:t>.</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فقیه من لایحضره الفقیه</w:t>
      </w:r>
      <w:r w:rsidRPr="008E194C">
        <w:rPr>
          <w:rFonts w:cs="B Lotus" w:hint="cs"/>
          <w:rtl/>
        </w:rPr>
        <w:t xml:space="preserve">، </w:t>
      </w:r>
      <w:r w:rsidRPr="00B23235">
        <w:rPr>
          <w:rFonts w:hint="cs"/>
          <w:rtl/>
        </w:rPr>
        <w:t>ابن بابویه قمی.</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الإعتقادات</w:t>
      </w:r>
      <w:r w:rsidRPr="008E194C">
        <w:rPr>
          <w:rFonts w:cs="B Lotus" w:hint="cs"/>
          <w:rtl/>
        </w:rPr>
        <w:t xml:space="preserve">، </w:t>
      </w:r>
      <w:r w:rsidRPr="00B23235">
        <w:rPr>
          <w:rFonts w:hint="cs"/>
          <w:rtl/>
        </w:rPr>
        <w:t>ابن بابویه قمی.</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عصمة الـمعصوم</w:t>
      </w:r>
      <w:r w:rsidR="00B23235">
        <w:rPr>
          <w:rStyle w:val="Char1"/>
          <w:rFonts w:hint="cs"/>
          <w:rtl/>
        </w:rPr>
        <w:t xml:space="preserve"> </w:t>
      </w:r>
      <w:r w:rsidRPr="000368F2">
        <w:rPr>
          <w:rStyle w:val="Char1"/>
          <w:rFonts w:hint="cs"/>
        </w:rPr>
        <w:sym w:font="AGA Arabesque" w:char="F075"/>
      </w:r>
      <w:r w:rsidRPr="000368F2">
        <w:rPr>
          <w:rStyle w:val="Char1"/>
          <w:rFonts w:hint="cs"/>
          <w:rtl/>
        </w:rPr>
        <w:t xml:space="preserve"> وفق الـمعطیات القرآنیة، جلال الدین علی صغیر</w:t>
      </w:r>
      <w:r w:rsidRPr="008E194C">
        <w:rPr>
          <w:rFonts w:cs="B Lotus" w:hint="cs"/>
          <w:rtl/>
        </w:rPr>
        <w:t>.</w:t>
      </w:r>
    </w:p>
    <w:p w:rsidR="000368F2" w:rsidRPr="008E194C" w:rsidRDefault="000368F2" w:rsidP="00844405">
      <w:pPr>
        <w:pStyle w:val="a8"/>
        <w:numPr>
          <w:ilvl w:val="0"/>
          <w:numId w:val="36"/>
        </w:numPr>
        <w:spacing w:line="240" w:lineRule="auto"/>
        <w:ind w:left="794" w:hanging="454"/>
        <w:contextualSpacing/>
        <w:rPr>
          <w:rFonts w:cs="B Lotus"/>
        </w:rPr>
      </w:pPr>
      <w:r w:rsidRPr="000368F2">
        <w:rPr>
          <w:rStyle w:val="Char1"/>
          <w:rFonts w:hint="cs"/>
          <w:rtl/>
        </w:rPr>
        <w:t>تحریر الوسیلة</w:t>
      </w:r>
      <w:r w:rsidRPr="008E194C">
        <w:rPr>
          <w:rFonts w:cs="B Lotus" w:hint="cs"/>
          <w:rtl/>
        </w:rPr>
        <w:t xml:space="preserve">، </w:t>
      </w:r>
      <w:r w:rsidRPr="00B23235">
        <w:rPr>
          <w:rFonts w:hint="cs"/>
          <w:rtl/>
        </w:rPr>
        <w:t>روح الله خمینی</w:t>
      </w:r>
      <w:r w:rsidRPr="008E194C">
        <w:rPr>
          <w:rFonts w:cs="B Lotus" w:hint="cs"/>
          <w:rtl/>
        </w:rPr>
        <w:t>.</w:t>
      </w:r>
    </w:p>
    <w:p w:rsidR="00B23235" w:rsidRDefault="000368F2" w:rsidP="00844405">
      <w:pPr>
        <w:pStyle w:val="a8"/>
        <w:numPr>
          <w:ilvl w:val="0"/>
          <w:numId w:val="36"/>
        </w:numPr>
        <w:spacing w:line="240" w:lineRule="auto"/>
        <w:ind w:left="794" w:hanging="454"/>
        <w:contextualSpacing/>
      </w:pPr>
      <w:r w:rsidRPr="000368F2">
        <w:rPr>
          <w:rStyle w:val="Char1"/>
          <w:rFonts w:hint="cs"/>
          <w:rtl/>
        </w:rPr>
        <w:t>الـمسائل الـمنتخبة</w:t>
      </w:r>
      <w:r w:rsidRPr="00B23235">
        <w:rPr>
          <w:rFonts w:cs="B Lotus" w:hint="cs"/>
          <w:rtl/>
        </w:rPr>
        <w:t xml:space="preserve">، </w:t>
      </w:r>
      <w:r w:rsidRPr="00B23235">
        <w:rPr>
          <w:rFonts w:hint="cs"/>
          <w:rtl/>
        </w:rPr>
        <w:t>ابوالقاسم خوئی</w:t>
      </w:r>
      <w:r w:rsidRPr="00B23235">
        <w:rPr>
          <w:rFonts w:cs="B Lotus" w:hint="cs"/>
          <w:rtl/>
        </w:rPr>
        <w:t>.</w:t>
      </w:r>
    </w:p>
    <w:p w:rsidR="00B23235" w:rsidRPr="00B23235" w:rsidRDefault="000368F2" w:rsidP="00844405">
      <w:pPr>
        <w:pStyle w:val="a8"/>
        <w:numPr>
          <w:ilvl w:val="0"/>
          <w:numId w:val="36"/>
        </w:numPr>
        <w:spacing w:line="240" w:lineRule="auto"/>
        <w:ind w:left="794" w:hanging="454"/>
        <w:contextualSpacing/>
        <w:rPr>
          <w:b/>
          <w:bCs/>
        </w:rPr>
      </w:pPr>
      <w:r w:rsidRPr="000368F2">
        <w:rPr>
          <w:rFonts w:hint="cs"/>
          <w:rtl/>
        </w:rPr>
        <w:t>الـمسائل الـمنتخبة</w:t>
      </w:r>
      <w:r w:rsidRPr="008E194C">
        <w:rPr>
          <w:rFonts w:hint="cs"/>
          <w:rtl/>
        </w:rPr>
        <w:t xml:space="preserve">، </w:t>
      </w:r>
      <w:r w:rsidRPr="00B23235">
        <w:rPr>
          <w:rStyle w:val="Char4"/>
          <w:rFonts w:hint="cs"/>
          <w:rtl/>
        </w:rPr>
        <w:t>علی سیستانی.</w:t>
      </w:r>
    </w:p>
    <w:p w:rsidR="000368F2" w:rsidRPr="00B23235" w:rsidRDefault="000368F2" w:rsidP="00844405">
      <w:pPr>
        <w:pStyle w:val="a8"/>
        <w:numPr>
          <w:ilvl w:val="0"/>
          <w:numId w:val="36"/>
        </w:numPr>
        <w:spacing w:line="240" w:lineRule="auto"/>
        <w:ind w:left="794" w:hanging="454"/>
        <w:contextualSpacing/>
        <w:rPr>
          <w:b/>
          <w:bCs/>
          <w:rtl/>
        </w:rPr>
      </w:pPr>
      <w:r w:rsidRPr="000368F2">
        <w:rPr>
          <w:rFonts w:hint="cs"/>
          <w:rtl/>
        </w:rPr>
        <w:t>منهاج الصالحین</w:t>
      </w:r>
      <w:r w:rsidRPr="008E194C">
        <w:rPr>
          <w:rFonts w:hint="cs"/>
          <w:rtl/>
        </w:rPr>
        <w:t xml:space="preserve">، </w:t>
      </w:r>
      <w:r w:rsidRPr="00B23235">
        <w:rPr>
          <w:rStyle w:val="Char4"/>
          <w:rFonts w:hint="cs"/>
          <w:rtl/>
        </w:rPr>
        <w:t>ابوالقاسم خوئی.</w:t>
      </w:r>
    </w:p>
    <w:sectPr w:rsidR="000368F2" w:rsidRPr="00B23235" w:rsidSect="00844405">
      <w:headerReference w:type="default" r:id="rId26"/>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9E7" w:rsidRDefault="00D869E7">
      <w:r>
        <w:separator/>
      </w:r>
    </w:p>
  </w:endnote>
  <w:endnote w:type="continuationSeparator" w:id="0">
    <w:p w:rsidR="00D869E7" w:rsidRDefault="00D86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HQPB2">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9F" w:rsidRPr="00347111" w:rsidRDefault="00984D9F"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9F" w:rsidRPr="00347111" w:rsidRDefault="00984D9F"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9E7" w:rsidRDefault="00D869E7">
      <w:r>
        <w:separator/>
      </w:r>
    </w:p>
  </w:footnote>
  <w:footnote w:type="continuationSeparator" w:id="0">
    <w:p w:rsidR="00D869E7" w:rsidRDefault="00D869E7">
      <w:r>
        <w:continuationSeparator/>
      </w:r>
    </w:p>
  </w:footnote>
  <w:footnote w:id="1">
    <w:p w:rsidR="00984D9F" w:rsidRPr="000368F2" w:rsidRDefault="00984D9F" w:rsidP="000368F2">
      <w:pPr>
        <w:pStyle w:val="ad"/>
        <w:rPr>
          <w:szCs w:val="22"/>
          <w:rtl/>
        </w:rPr>
      </w:pPr>
      <w:r w:rsidRPr="000368F2">
        <w:rPr>
          <w:rStyle w:val="FootnoteReference"/>
          <w:szCs w:val="22"/>
          <w:vertAlign w:val="baseline"/>
        </w:rPr>
        <w:footnoteRef/>
      </w:r>
      <w:r w:rsidRPr="000368F2">
        <w:rPr>
          <w:rFonts w:hint="cs"/>
          <w:rtl/>
        </w:rPr>
        <w:t xml:space="preserve">- </w:t>
      </w:r>
      <w:r w:rsidRPr="000368F2">
        <w:rPr>
          <w:rtl/>
        </w:rPr>
        <w:t>العدة ف</w:t>
      </w:r>
      <w:r>
        <w:rPr>
          <w:rFonts w:hint="cs"/>
          <w:rtl/>
        </w:rPr>
        <w:t>ي</w:t>
      </w:r>
      <w:r w:rsidRPr="000368F2">
        <w:rPr>
          <w:rtl/>
        </w:rPr>
        <w:t xml:space="preserve"> أصول الفقه</w:t>
      </w:r>
      <w:r w:rsidRPr="000368F2">
        <w:rPr>
          <w:rFonts w:hint="cs"/>
          <w:rtl/>
        </w:rPr>
        <w:t>: طوسی، 1/138.</w:t>
      </w:r>
    </w:p>
  </w:footnote>
  <w:footnote w:id="2">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رسائل شریف مرتضی: 3/310. به نقل از کتاب «</w:t>
      </w:r>
      <w:r w:rsidRPr="000368F2">
        <w:rPr>
          <w:rtl/>
        </w:rPr>
        <w:t>مدخل إلی فهم الإسلام</w:t>
      </w:r>
      <w:r w:rsidRPr="000368F2">
        <w:rPr>
          <w:rFonts w:hint="cs"/>
          <w:rtl/>
        </w:rPr>
        <w:t>»، تألیف یحیی محمد که شیعه دوازده امامی ‏است، ص393.</w:t>
      </w:r>
    </w:p>
  </w:footnote>
  <w:footnote w:id="3">
    <w:p w:rsidR="00984D9F" w:rsidRPr="000368F2" w:rsidRDefault="00984D9F" w:rsidP="000368F2">
      <w:pPr>
        <w:pStyle w:val="ad"/>
        <w:rPr>
          <w:rtl/>
        </w:rPr>
      </w:pPr>
      <w:r w:rsidRPr="000368F2">
        <w:rPr>
          <w:rStyle w:val="FootnoteReference"/>
          <w:szCs w:val="22"/>
          <w:vertAlign w:val="baseline"/>
        </w:rPr>
        <w:footnoteRef/>
      </w:r>
      <w:r w:rsidRPr="000368F2">
        <w:rPr>
          <w:rFonts w:hint="cs"/>
          <w:rtl/>
        </w:rPr>
        <w:t>- قبر او مشهور به «خلانی» در دروازه شرقی بغداد نزدیک میدان مشهور به «میدان خلانی» واقع است . شیعیان قبر او را به اسمی موهوم که گویا «خلانی» نام داشته زیارت می‏کنند. و در زمان شاه فیصل اول آنرا همراه با مسجد جامع بتصرف خود درآوردند.</w:t>
      </w:r>
    </w:p>
  </w:footnote>
  <w:footnote w:id="4">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xml:space="preserve">- </w:t>
      </w:r>
      <w:r w:rsidRPr="000368F2">
        <w:rPr>
          <w:rtl/>
        </w:rPr>
        <w:t>أدوار الفقه الإمامی</w:t>
      </w:r>
      <w:r w:rsidRPr="000368F2">
        <w:rPr>
          <w:rFonts w:hint="cs"/>
          <w:rtl/>
        </w:rPr>
        <w:t>: جعفر سبحانی، ص35.</w:t>
      </w:r>
    </w:p>
  </w:footnote>
  <w:footnote w:id="5">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همان، ص34.</w:t>
      </w:r>
    </w:p>
  </w:footnote>
  <w:footnote w:id="6">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همان.</w:t>
      </w:r>
    </w:p>
  </w:footnote>
  <w:footnote w:id="7">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همان.</w:t>
      </w:r>
    </w:p>
  </w:footnote>
  <w:footnote w:id="8">
    <w:p w:rsidR="00984D9F" w:rsidRPr="000368F2" w:rsidRDefault="00984D9F" w:rsidP="000368F2">
      <w:pPr>
        <w:pStyle w:val="ad"/>
        <w:rPr>
          <w:szCs w:val="22"/>
          <w:rtl/>
        </w:rPr>
      </w:pPr>
      <w:r w:rsidRPr="000368F2">
        <w:rPr>
          <w:rStyle w:val="FootnoteReference"/>
          <w:szCs w:val="22"/>
          <w:vertAlign w:val="baseline"/>
        </w:rPr>
        <w:footnoteRef/>
      </w:r>
      <w:r w:rsidRPr="000368F2">
        <w:rPr>
          <w:rFonts w:hint="cs"/>
          <w:rtl/>
        </w:rPr>
        <w:t>- همان، ص36.</w:t>
      </w:r>
    </w:p>
  </w:footnote>
  <w:footnote w:id="9">
    <w:p w:rsidR="00984D9F" w:rsidRPr="007728A4" w:rsidRDefault="00984D9F" w:rsidP="000368F2">
      <w:pPr>
        <w:pStyle w:val="ad"/>
      </w:pPr>
      <w:r w:rsidRPr="000368F2">
        <w:rPr>
          <w:rStyle w:val="FootnoteReference"/>
          <w:spacing w:val="-4"/>
          <w:szCs w:val="22"/>
          <w:vertAlign w:val="baseline"/>
        </w:rPr>
        <w:footnoteRef/>
      </w:r>
      <w:r w:rsidRPr="000368F2">
        <w:rPr>
          <w:rFonts w:hint="cs"/>
          <w:spacing w:val="-4"/>
          <w:rtl/>
        </w:rPr>
        <w:t>- محمد رضا مظفر در کتاب خود «</w:t>
      </w:r>
      <w:r w:rsidRPr="000368F2">
        <w:rPr>
          <w:spacing w:val="-4"/>
          <w:rtl/>
        </w:rPr>
        <w:t>عقائد الإمامیة</w:t>
      </w:r>
      <w:r w:rsidRPr="000368F2">
        <w:rPr>
          <w:rFonts w:hint="cs"/>
          <w:spacing w:val="-4"/>
          <w:rtl/>
        </w:rPr>
        <w:t>» که برای تدریس در حوزه</w:t>
      </w:r>
      <w:r w:rsidRPr="000368F2">
        <w:rPr>
          <w:rFonts w:hint="eastAsia"/>
          <w:spacing w:val="-4"/>
          <w:rtl/>
        </w:rPr>
        <w:t>‌</w:t>
      </w:r>
      <w:r w:rsidRPr="000368F2">
        <w:rPr>
          <w:rFonts w:hint="cs"/>
          <w:spacing w:val="-4"/>
          <w:rtl/>
        </w:rPr>
        <w:t xml:space="preserve">های نجف در نظر گرفته شده تحت عنوان: «عقیده و باور ما راجع به مجتهد» صفحه 34، چاپ قم، سال انتشار 2002 می گوید: «عقیده و باور ما راجع به مجتهد جامع الشرایط این است که او نائب امام </w:t>
      </w:r>
      <w:r w:rsidRPr="000368F2">
        <w:rPr>
          <w:rFonts w:hint="cs"/>
          <w:spacing w:val="-4"/>
        </w:rPr>
        <w:sym w:font="AGA Arabesque" w:char="F075"/>
      </w:r>
      <w:r w:rsidRPr="000368F2">
        <w:rPr>
          <w:rFonts w:hint="cs"/>
          <w:spacing w:val="-4"/>
          <w:rtl/>
        </w:rPr>
        <w:t xml:space="preserve"> </w:t>
      </w:r>
      <w:r w:rsidRPr="000368F2">
        <w:rPr>
          <w:rFonts w:hint="cs"/>
          <w:rtl/>
        </w:rPr>
        <w:t>در حال غیبتش است، او حاکم و رئیس مطلق است؛ او همانند امام صلاحیت فیصله دادن و داوری در قضایا و صلاحیت حکومت میان مردم دارد؛ نپذیرفتن رأی او همانند نپذیرفتن حکم خداست و در حد شرک به خداوند است».</w:t>
      </w:r>
    </w:p>
  </w:footnote>
  <w:footnote w:id="10">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xml:space="preserve">- </w:t>
      </w:r>
      <w:r>
        <w:rPr>
          <w:rtl/>
        </w:rPr>
        <w:t>الأصولیة و</w:t>
      </w:r>
      <w:r w:rsidRPr="000368F2">
        <w:rPr>
          <w:rtl/>
        </w:rPr>
        <w:t>الإخباریة بین الأسماء والواقع</w:t>
      </w:r>
      <w:r w:rsidRPr="000368F2">
        <w:rPr>
          <w:rFonts w:hint="cs"/>
          <w:rtl/>
        </w:rPr>
        <w:t>: محمد سعید حکیم، ص11.</w:t>
      </w:r>
    </w:p>
  </w:footnote>
  <w:footnote w:id="11">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xml:space="preserve">- </w:t>
      </w:r>
      <w:r w:rsidRPr="000368F2">
        <w:rPr>
          <w:rtl/>
        </w:rPr>
        <w:t>مع العلماء النجف</w:t>
      </w:r>
      <w:r w:rsidRPr="000368F2">
        <w:rPr>
          <w:rFonts w:hint="cs"/>
          <w:rtl/>
        </w:rPr>
        <w:t>، محمد جواد مغنیة: ص74.</w:t>
      </w:r>
    </w:p>
  </w:footnote>
  <w:footnote w:id="12">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xml:space="preserve">- </w:t>
      </w:r>
      <w:r w:rsidRPr="000368F2">
        <w:rPr>
          <w:rtl/>
        </w:rPr>
        <w:t>الشیخیة نشأتها وتطورها ومصادر دراستها</w:t>
      </w:r>
      <w:r w:rsidRPr="000368F2">
        <w:rPr>
          <w:rFonts w:hint="cs"/>
          <w:rtl/>
        </w:rPr>
        <w:t>، محمد طالقانی، ص9.</w:t>
      </w:r>
    </w:p>
  </w:footnote>
  <w:footnote w:id="13">
    <w:p w:rsidR="00984D9F" w:rsidRPr="000368F2" w:rsidRDefault="00984D9F" w:rsidP="00984D9F">
      <w:pPr>
        <w:pStyle w:val="ad"/>
        <w:spacing w:line="230" w:lineRule="auto"/>
        <w:rPr>
          <w:szCs w:val="22"/>
        </w:rPr>
      </w:pPr>
      <w:r w:rsidRPr="000368F2">
        <w:rPr>
          <w:rStyle w:val="FootnoteReference"/>
          <w:szCs w:val="22"/>
          <w:vertAlign w:val="baseline"/>
        </w:rPr>
        <w:footnoteRef/>
      </w:r>
      <w:r w:rsidRPr="000368F2">
        <w:rPr>
          <w:rFonts w:hint="cs"/>
          <w:rtl/>
        </w:rPr>
        <w:t xml:space="preserve">- </w:t>
      </w:r>
      <w:r w:rsidRPr="000368F2">
        <w:rPr>
          <w:rtl/>
        </w:rPr>
        <w:t>الطائفیة والساسة ف</w:t>
      </w:r>
      <w:r w:rsidRPr="000368F2">
        <w:rPr>
          <w:rFonts w:hint="cs"/>
          <w:rtl/>
        </w:rPr>
        <w:t>ي</w:t>
      </w:r>
      <w:r w:rsidRPr="000368F2">
        <w:rPr>
          <w:rtl/>
        </w:rPr>
        <w:t xml:space="preserve"> العالم العربی</w:t>
      </w:r>
      <w:r w:rsidRPr="000368F2">
        <w:rPr>
          <w:rFonts w:hint="cs"/>
          <w:rtl/>
        </w:rPr>
        <w:t>، دکتر فرهاد ابراهیم، ص57.</w:t>
      </w:r>
    </w:p>
  </w:footnote>
  <w:footnote w:id="14">
    <w:p w:rsidR="00984D9F" w:rsidRPr="000368F2" w:rsidRDefault="00984D9F" w:rsidP="00984D9F">
      <w:pPr>
        <w:pStyle w:val="ad"/>
        <w:spacing w:line="230" w:lineRule="auto"/>
        <w:rPr>
          <w:szCs w:val="22"/>
        </w:rPr>
      </w:pPr>
      <w:r w:rsidRPr="000368F2">
        <w:rPr>
          <w:rStyle w:val="FootnoteReference"/>
          <w:szCs w:val="22"/>
          <w:vertAlign w:val="baseline"/>
        </w:rPr>
        <w:footnoteRef/>
      </w:r>
      <w:r w:rsidRPr="000368F2">
        <w:rPr>
          <w:rFonts w:hint="cs"/>
          <w:rtl/>
        </w:rPr>
        <w:t xml:space="preserve">- </w:t>
      </w:r>
      <w:r w:rsidRPr="000368F2">
        <w:rPr>
          <w:rtl/>
        </w:rPr>
        <w:t>لؤلؤة البحرین</w:t>
      </w:r>
      <w:r w:rsidRPr="000368F2">
        <w:rPr>
          <w:rFonts w:hint="cs"/>
          <w:rtl/>
        </w:rPr>
        <w:t>: یوسف بحرانی، 2/387.</w:t>
      </w:r>
    </w:p>
  </w:footnote>
  <w:footnote w:id="15">
    <w:p w:rsidR="00984D9F" w:rsidRPr="000368F2" w:rsidRDefault="00984D9F" w:rsidP="00984D9F">
      <w:pPr>
        <w:pStyle w:val="ad"/>
        <w:spacing w:line="230" w:lineRule="auto"/>
        <w:rPr>
          <w:szCs w:val="22"/>
        </w:rPr>
      </w:pPr>
      <w:r w:rsidRPr="000368F2">
        <w:rPr>
          <w:rStyle w:val="FootnoteReference"/>
          <w:szCs w:val="22"/>
          <w:vertAlign w:val="baseline"/>
        </w:rPr>
        <w:footnoteRef/>
      </w:r>
      <w:r w:rsidRPr="000368F2">
        <w:rPr>
          <w:rFonts w:hint="cs"/>
          <w:rtl/>
        </w:rPr>
        <w:t xml:space="preserve">- </w:t>
      </w:r>
      <w:r w:rsidRPr="000368F2">
        <w:rPr>
          <w:rtl/>
        </w:rPr>
        <w:t>الشیخیة</w:t>
      </w:r>
      <w:r w:rsidRPr="000368F2">
        <w:rPr>
          <w:rFonts w:hint="cs"/>
          <w:rtl/>
        </w:rPr>
        <w:t>: محمد حسن آل طالقانی، ص42.</w:t>
      </w:r>
    </w:p>
  </w:footnote>
  <w:footnote w:id="16">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xml:space="preserve">- </w:t>
      </w:r>
      <w:r w:rsidRPr="000368F2">
        <w:rPr>
          <w:rtl/>
        </w:rPr>
        <w:t>ال</w:t>
      </w:r>
      <w:r w:rsidRPr="000368F2">
        <w:rPr>
          <w:rFonts w:hint="cs"/>
          <w:rtl/>
        </w:rPr>
        <w:t>ـ</w:t>
      </w:r>
      <w:r w:rsidRPr="000368F2">
        <w:rPr>
          <w:rtl/>
        </w:rPr>
        <w:t>معالم الجدیدة للمرجعیة الشیعة</w:t>
      </w:r>
      <w:r w:rsidRPr="000368F2">
        <w:rPr>
          <w:rFonts w:hint="cs"/>
          <w:rtl/>
        </w:rPr>
        <w:t>: ص117.</w:t>
      </w:r>
    </w:p>
  </w:footnote>
  <w:footnote w:id="17">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رساله علمی، کتابی فقهی است که فقیه آن را صادر می‏کند، وقتی که در درون خود بر این باور است که اهلیت آن را دارد که مجتهد باشد. یعنی مذهب علی حده و جداگانه‌ای داشته باشد.</w:t>
      </w:r>
    </w:p>
  </w:footnote>
  <w:footnote w:id="18">
    <w:p w:rsidR="00984D9F" w:rsidRPr="000368F2" w:rsidRDefault="00984D9F" w:rsidP="000368F2">
      <w:pPr>
        <w:pStyle w:val="ad"/>
        <w:rPr>
          <w:szCs w:val="22"/>
          <w:rtl/>
        </w:rPr>
      </w:pPr>
      <w:r w:rsidRPr="000368F2">
        <w:rPr>
          <w:rStyle w:val="FootnoteReference"/>
          <w:szCs w:val="22"/>
          <w:vertAlign w:val="baseline"/>
        </w:rPr>
        <w:footnoteRef/>
      </w:r>
      <w:r w:rsidRPr="000368F2">
        <w:rPr>
          <w:rFonts w:hint="cs"/>
          <w:rtl/>
        </w:rPr>
        <w:t xml:space="preserve">- </w:t>
      </w:r>
      <w:r w:rsidRPr="000368F2">
        <w:rPr>
          <w:rtl/>
        </w:rPr>
        <w:t>مرجعیة ال</w:t>
      </w:r>
      <w:r w:rsidRPr="000368F2">
        <w:rPr>
          <w:rFonts w:hint="cs"/>
          <w:rtl/>
        </w:rPr>
        <w:t>ـ</w:t>
      </w:r>
      <w:r w:rsidRPr="000368F2">
        <w:rPr>
          <w:rtl/>
        </w:rPr>
        <w:t>مرحلة وغبار التغییر</w:t>
      </w:r>
      <w:r w:rsidRPr="000368F2">
        <w:rPr>
          <w:rFonts w:hint="cs"/>
          <w:rtl/>
        </w:rPr>
        <w:t>: جعفر شاخوری، ص135.</w:t>
      </w:r>
    </w:p>
  </w:footnote>
  <w:footnote w:id="19">
    <w:p w:rsidR="00984D9F" w:rsidRPr="000368F2" w:rsidRDefault="00984D9F" w:rsidP="000368F2">
      <w:pPr>
        <w:pStyle w:val="ad"/>
        <w:rPr>
          <w:szCs w:val="22"/>
          <w:rtl/>
        </w:rPr>
      </w:pPr>
      <w:r w:rsidRPr="000368F2">
        <w:rPr>
          <w:rStyle w:val="FootnoteReference"/>
          <w:szCs w:val="22"/>
          <w:vertAlign w:val="baseline"/>
        </w:rPr>
        <w:footnoteRef/>
      </w:r>
      <w:r w:rsidRPr="000368F2">
        <w:rPr>
          <w:rtl/>
        </w:rPr>
        <w:t xml:space="preserve"> </w:t>
      </w:r>
      <w:r w:rsidRPr="000368F2">
        <w:rPr>
          <w:rFonts w:hint="cs"/>
          <w:rtl/>
        </w:rPr>
        <w:t xml:space="preserve">- </w:t>
      </w:r>
      <w:r w:rsidRPr="000368F2">
        <w:rPr>
          <w:rtl/>
        </w:rPr>
        <w:t>العدة ف</w:t>
      </w:r>
      <w:r w:rsidRPr="000368F2">
        <w:rPr>
          <w:rFonts w:hint="cs"/>
          <w:rtl/>
        </w:rPr>
        <w:t>ي</w:t>
      </w:r>
      <w:r w:rsidRPr="000368F2">
        <w:rPr>
          <w:rtl/>
        </w:rPr>
        <w:t xml:space="preserve"> أصول الفقه</w:t>
      </w:r>
      <w:r w:rsidRPr="000368F2">
        <w:rPr>
          <w:rFonts w:hint="cs"/>
          <w:rtl/>
        </w:rPr>
        <w:t>: طوسی، 1/137.</w:t>
      </w:r>
    </w:p>
  </w:footnote>
  <w:footnote w:id="20">
    <w:p w:rsidR="00984D9F" w:rsidRPr="000368F2" w:rsidRDefault="00984D9F" w:rsidP="000368F2">
      <w:pPr>
        <w:pStyle w:val="ad"/>
        <w:rPr>
          <w:spacing w:val="-4"/>
          <w:rtl/>
        </w:rPr>
      </w:pPr>
      <w:r w:rsidRPr="000368F2">
        <w:rPr>
          <w:rStyle w:val="FootnoteReference"/>
          <w:spacing w:val="-4"/>
          <w:szCs w:val="22"/>
          <w:vertAlign w:val="baseline"/>
        </w:rPr>
        <w:footnoteRef/>
      </w:r>
      <w:r w:rsidRPr="000368F2">
        <w:rPr>
          <w:rFonts w:hint="cs"/>
          <w:spacing w:val="-4"/>
          <w:rtl/>
        </w:rPr>
        <w:t xml:space="preserve">- </w:t>
      </w:r>
      <w:r w:rsidRPr="000368F2">
        <w:rPr>
          <w:spacing w:val="-4"/>
          <w:rtl/>
        </w:rPr>
        <w:t>العدة فی أصول الفقه</w:t>
      </w:r>
      <w:r w:rsidRPr="000368F2">
        <w:rPr>
          <w:rFonts w:hint="cs"/>
          <w:spacing w:val="-4"/>
          <w:rtl/>
        </w:rPr>
        <w:t>: طوسی، 1/381؛ معجم رجال الحدیث، خوئی، 1/98؛ اما خوئی عبارت طوسی را نرمتر مطرح ساخته و آنرا بطور کامل نیاورده، و جملات پایانی عبارت او را حذف نموده است!</w:t>
      </w:r>
      <w:r w:rsidRPr="000368F2">
        <w:rPr>
          <w:spacing w:val="-4"/>
          <w:rtl/>
        </w:rPr>
        <w:t xml:space="preserve"> </w:t>
      </w:r>
      <w:r w:rsidRPr="000368F2">
        <w:rPr>
          <w:rFonts w:hint="cs"/>
          <w:spacing w:val="-4"/>
          <w:rtl/>
        </w:rPr>
        <w:t xml:space="preserve"> قسمت پایانی‌ای که خوئی آن را ذکر نکرده، این عبارت است: «حتی اگر در اختلافاتشان بنگری، می‏بینی که این اختلافات بیشتر از اختلاف ابوحنیفه و شافعی و مالک است».</w:t>
      </w:r>
    </w:p>
  </w:footnote>
  <w:footnote w:id="21">
    <w:p w:rsidR="00984D9F" w:rsidRPr="000368F2" w:rsidRDefault="00984D9F" w:rsidP="000368F2">
      <w:pPr>
        <w:pStyle w:val="ad"/>
        <w:rPr>
          <w:rtl/>
        </w:rPr>
      </w:pPr>
      <w:r w:rsidRPr="000368F2">
        <w:rPr>
          <w:rStyle w:val="FootnoteReference"/>
          <w:szCs w:val="22"/>
          <w:vertAlign w:val="baseline"/>
        </w:rPr>
        <w:footnoteRef/>
      </w:r>
      <w:r w:rsidRPr="000368F2">
        <w:rPr>
          <w:rFonts w:hint="cs"/>
          <w:rtl/>
        </w:rPr>
        <w:t>- جعفر سبحانی در کتاب خود «</w:t>
      </w:r>
      <w:r w:rsidRPr="000368F2">
        <w:rPr>
          <w:rtl/>
        </w:rPr>
        <w:t>الرسائل الأربعة</w:t>
      </w:r>
      <w:r w:rsidRPr="000368F2">
        <w:rPr>
          <w:rFonts w:hint="cs"/>
          <w:rtl/>
        </w:rPr>
        <w:t>» ص201 می گوید:</w:t>
      </w:r>
    </w:p>
    <w:p w:rsidR="00984D9F" w:rsidRPr="000368F2" w:rsidRDefault="00984D9F" w:rsidP="000368F2">
      <w:pPr>
        <w:pStyle w:val="ad"/>
        <w:ind w:firstLine="0"/>
        <w:rPr>
          <w:szCs w:val="22"/>
        </w:rPr>
      </w:pPr>
      <w:r w:rsidRPr="000368F2">
        <w:rPr>
          <w:rFonts w:hint="cs"/>
          <w:rtl/>
        </w:rPr>
        <w:t>«هنگامی‏که به عنوان مثال دو کتاب «</w:t>
      </w:r>
      <w:r w:rsidRPr="000368F2">
        <w:rPr>
          <w:rtl/>
        </w:rPr>
        <w:t>الوسائل</w:t>
      </w:r>
      <w:r w:rsidRPr="000368F2">
        <w:rPr>
          <w:rFonts w:hint="cs"/>
          <w:rtl/>
        </w:rPr>
        <w:t>» و «</w:t>
      </w:r>
      <w:r w:rsidRPr="000368F2">
        <w:rPr>
          <w:rtl/>
        </w:rPr>
        <w:t>ال</w:t>
      </w:r>
      <w:r w:rsidRPr="000368F2">
        <w:rPr>
          <w:rFonts w:hint="cs"/>
          <w:rtl/>
        </w:rPr>
        <w:t>ـ</w:t>
      </w:r>
      <w:r w:rsidRPr="000368F2">
        <w:rPr>
          <w:rtl/>
        </w:rPr>
        <w:t>مستدر</w:t>
      </w:r>
      <w:r w:rsidRPr="000368F2">
        <w:rPr>
          <w:rFonts w:hint="cs"/>
          <w:rtl/>
        </w:rPr>
        <w:t>ك» را مطالعه می‏کنیم، می‏بینیم که هیچ بابی از ابواب فقه نیست مگر آنکه در روایات آن اختلاف وجود دارد. و این از جمله چیزهایی است که منجر به رجوع بعضی از علماء از مذهب امامیه شده است. (</w:t>
      </w:r>
      <w:r w:rsidRPr="000368F2">
        <w:rPr>
          <w:rtl/>
        </w:rPr>
        <w:t>الرسائل الأربعة</w:t>
      </w:r>
      <w:r w:rsidRPr="000368F2">
        <w:rPr>
          <w:rFonts w:hint="cs"/>
          <w:rtl/>
        </w:rPr>
        <w:t>، رساله سوم، تقدیم: طعان خلیل موسوی).</w:t>
      </w:r>
    </w:p>
  </w:footnote>
  <w:footnote w:id="22">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xml:space="preserve">- </w:t>
      </w:r>
      <w:r w:rsidRPr="000368F2">
        <w:rPr>
          <w:rtl/>
        </w:rPr>
        <w:t>مقدمة تهذیب الأحکام</w:t>
      </w:r>
      <w:r w:rsidRPr="000368F2">
        <w:rPr>
          <w:rFonts w:hint="cs"/>
          <w:rtl/>
        </w:rPr>
        <w:t xml:space="preserve">، طوسی، 1/2. </w:t>
      </w:r>
    </w:p>
  </w:footnote>
  <w:footnote w:id="23">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xml:space="preserve">- </w:t>
      </w:r>
      <w:r w:rsidRPr="000368F2">
        <w:rPr>
          <w:rtl/>
        </w:rPr>
        <w:t>مقدمة الوافی</w:t>
      </w:r>
      <w:r w:rsidRPr="000368F2">
        <w:rPr>
          <w:rFonts w:hint="cs"/>
          <w:rtl/>
        </w:rPr>
        <w:t>: فیض کاشانی، 1/9.</w:t>
      </w:r>
    </w:p>
  </w:footnote>
  <w:footnote w:id="24">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xml:space="preserve">- </w:t>
      </w:r>
      <w:r w:rsidRPr="000368F2">
        <w:rPr>
          <w:rtl/>
        </w:rPr>
        <w:t>مرجعیة ال</w:t>
      </w:r>
      <w:r w:rsidRPr="000368F2">
        <w:rPr>
          <w:rFonts w:hint="cs"/>
          <w:rtl/>
        </w:rPr>
        <w:t>ـ</w:t>
      </w:r>
      <w:r w:rsidRPr="000368F2">
        <w:rPr>
          <w:rtl/>
        </w:rPr>
        <w:t>مرحلة وغبار التغییر</w:t>
      </w:r>
      <w:r w:rsidRPr="000368F2">
        <w:rPr>
          <w:rFonts w:hint="cs"/>
          <w:rtl/>
        </w:rPr>
        <w:t>، جعفر شاخوری، ص135-138.</w:t>
      </w:r>
    </w:p>
  </w:footnote>
  <w:footnote w:id="25">
    <w:p w:rsidR="00984D9F" w:rsidRPr="000368F2" w:rsidRDefault="00984D9F" w:rsidP="000368F2">
      <w:pPr>
        <w:pStyle w:val="ad"/>
        <w:rPr>
          <w:rtl/>
        </w:rPr>
      </w:pPr>
      <w:r w:rsidRPr="000368F2">
        <w:rPr>
          <w:rStyle w:val="FootnoteReference"/>
          <w:szCs w:val="22"/>
          <w:vertAlign w:val="baseline"/>
        </w:rPr>
        <w:footnoteRef/>
      </w:r>
      <w:r w:rsidRPr="000368F2">
        <w:rPr>
          <w:rFonts w:hint="cs"/>
          <w:rtl/>
        </w:rPr>
        <w:t xml:space="preserve">- </w:t>
      </w:r>
      <w:r w:rsidRPr="000368F2">
        <w:rPr>
          <w:rtl/>
        </w:rPr>
        <w:t>حرکیة العقل الإجتهادی لدی فقهاء الشیعة الإمامیة</w:t>
      </w:r>
      <w:r w:rsidRPr="000368F2">
        <w:rPr>
          <w:rFonts w:hint="cs"/>
          <w:rtl/>
        </w:rPr>
        <w:t>: شاخوری، ص21.</w:t>
      </w:r>
    </w:p>
  </w:footnote>
  <w:footnote w:id="26">
    <w:p w:rsidR="00984D9F" w:rsidRPr="000368F2" w:rsidRDefault="00984D9F" w:rsidP="000368F2">
      <w:pPr>
        <w:pStyle w:val="ad"/>
        <w:rPr>
          <w:szCs w:val="22"/>
          <w:rtl/>
        </w:rPr>
      </w:pPr>
      <w:r w:rsidRPr="000368F2">
        <w:rPr>
          <w:rStyle w:val="FootnoteReference"/>
          <w:szCs w:val="22"/>
          <w:vertAlign w:val="baseline"/>
        </w:rPr>
        <w:footnoteRef/>
      </w:r>
      <w:r w:rsidRPr="000368F2">
        <w:rPr>
          <w:rFonts w:hint="cs"/>
          <w:rtl/>
        </w:rPr>
        <w:t>- همان.</w:t>
      </w:r>
    </w:p>
  </w:footnote>
  <w:footnote w:id="27">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xml:space="preserve">- مع </w:t>
      </w:r>
      <w:r w:rsidRPr="000368F2">
        <w:rPr>
          <w:rtl/>
        </w:rPr>
        <w:t>الشیعة الإمامیة</w:t>
      </w:r>
      <w:r w:rsidRPr="000368F2">
        <w:rPr>
          <w:rFonts w:hint="cs"/>
          <w:rtl/>
        </w:rPr>
        <w:t>: محمد جواد مغنیه، ص90.</w:t>
      </w:r>
    </w:p>
  </w:footnote>
  <w:footnote w:id="28">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xml:space="preserve">- </w:t>
      </w:r>
      <w:r w:rsidRPr="000368F2">
        <w:rPr>
          <w:rtl/>
        </w:rPr>
        <w:t>لؤلؤة البحرین</w:t>
      </w:r>
      <w:r w:rsidRPr="000368F2">
        <w:rPr>
          <w:rFonts w:hint="cs"/>
          <w:rtl/>
        </w:rPr>
        <w:t>: یوسف بحرانی، ص81.</w:t>
      </w:r>
    </w:p>
  </w:footnote>
  <w:footnote w:id="29">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xml:space="preserve">- </w:t>
      </w:r>
      <w:r w:rsidRPr="000368F2">
        <w:rPr>
          <w:rtl/>
        </w:rPr>
        <w:t>فقه الجنس فی قنواته ال</w:t>
      </w:r>
      <w:r w:rsidRPr="000368F2">
        <w:rPr>
          <w:rFonts w:hint="cs"/>
          <w:rtl/>
        </w:rPr>
        <w:t>ـ</w:t>
      </w:r>
      <w:r w:rsidRPr="000368F2">
        <w:rPr>
          <w:rtl/>
        </w:rPr>
        <w:t>مذهبیة</w:t>
      </w:r>
      <w:r w:rsidRPr="000368F2">
        <w:rPr>
          <w:rFonts w:hint="cs"/>
          <w:rtl/>
        </w:rPr>
        <w:t xml:space="preserve">: دکتر احمد وائلی، ص245؛ همچنین </w:t>
      </w:r>
      <w:r w:rsidRPr="000368F2">
        <w:rPr>
          <w:rtl/>
        </w:rPr>
        <w:t>فقه الإمام الصادق</w:t>
      </w:r>
      <w:r w:rsidRPr="000368F2">
        <w:rPr>
          <w:rFonts w:hint="cs"/>
          <w:rtl/>
        </w:rPr>
        <w:t>، محمد جواد مغنیه، 5/201.</w:t>
      </w:r>
    </w:p>
  </w:footnote>
  <w:footnote w:id="30">
    <w:p w:rsidR="00984D9F" w:rsidRPr="000368F2" w:rsidRDefault="00984D9F" w:rsidP="000368F2">
      <w:pPr>
        <w:pStyle w:val="ad"/>
        <w:rPr>
          <w:szCs w:val="22"/>
          <w:rtl/>
        </w:rPr>
      </w:pPr>
      <w:r w:rsidRPr="000368F2">
        <w:rPr>
          <w:rStyle w:val="FootnoteReference"/>
          <w:szCs w:val="22"/>
          <w:vertAlign w:val="baseline"/>
        </w:rPr>
        <w:footnoteRef/>
      </w:r>
      <w:r w:rsidRPr="000368F2">
        <w:rPr>
          <w:rFonts w:hint="cs"/>
          <w:rtl/>
        </w:rPr>
        <w:t xml:space="preserve">- </w:t>
      </w:r>
      <w:r w:rsidRPr="000368F2">
        <w:rPr>
          <w:rtl/>
        </w:rPr>
        <w:t>تفسیر الکاشف</w:t>
      </w:r>
      <w:r w:rsidRPr="000368F2">
        <w:rPr>
          <w:rFonts w:hint="cs"/>
          <w:rtl/>
        </w:rPr>
        <w:t>: محمد جواد مغنیه، 1/334.</w:t>
      </w:r>
    </w:p>
  </w:footnote>
  <w:footnote w:id="31">
    <w:p w:rsidR="00984D9F" w:rsidRPr="000368F2" w:rsidRDefault="00984D9F" w:rsidP="000368F2">
      <w:pPr>
        <w:pStyle w:val="ad"/>
      </w:pPr>
      <w:r w:rsidRPr="000368F2">
        <w:rPr>
          <w:rStyle w:val="FootnoteReference"/>
          <w:szCs w:val="22"/>
          <w:vertAlign w:val="baseline"/>
        </w:rPr>
        <w:footnoteRef/>
      </w:r>
      <w:r w:rsidRPr="000368F2">
        <w:rPr>
          <w:rFonts w:hint="cs"/>
          <w:rtl/>
        </w:rPr>
        <w:t xml:space="preserve">- </w:t>
      </w:r>
      <w:r w:rsidRPr="000368F2">
        <w:rPr>
          <w:rtl/>
        </w:rPr>
        <w:t>حقائق الأحکام ف</w:t>
      </w:r>
      <w:r w:rsidRPr="000368F2">
        <w:rPr>
          <w:rFonts w:hint="cs"/>
          <w:rtl/>
        </w:rPr>
        <w:t>ي</w:t>
      </w:r>
      <w:r w:rsidRPr="000368F2">
        <w:rPr>
          <w:rtl/>
        </w:rPr>
        <w:t xml:space="preserve"> رسالات الإسلام</w:t>
      </w:r>
      <w:r w:rsidRPr="000368F2">
        <w:rPr>
          <w:rFonts w:hint="cs"/>
          <w:rtl/>
        </w:rPr>
        <w:t>: محمد عاملی کاظمی، ص33.</w:t>
      </w:r>
    </w:p>
  </w:footnote>
  <w:footnote w:id="32">
    <w:p w:rsidR="00984D9F" w:rsidRPr="000368F2" w:rsidRDefault="00984D9F" w:rsidP="000368F2">
      <w:pPr>
        <w:pStyle w:val="ad"/>
        <w:rPr>
          <w:szCs w:val="22"/>
        </w:rPr>
      </w:pPr>
      <w:r w:rsidRPr="000368F2">
        <w:rPr>
          <w:rStyle w:val="FootnoteReference"/>
          <w:szCs w:val="22"/>
          <w:vertAlign w:val="baseline"/>
        </w:rPr>
        <w:footnoteRef/>
      </w:r>
      <w:r w:rsidRPr="000368F2">
        <w:rPr>
          <w:rFonts w:hint="cs"/>
          <w:sz w:val="22"/>
          <w:rtl/>
        </w:rPr>
        <w:t xml:space="preserve">- </w:t>
      </w:r>
      <w:r w:rsidRPr="000368F2">
        <w:rPr>
          <w:sz w:val="22"/>
          <w:rtl/>
        </w:rPr>
        <w:t>ال</w:t>
      </w:r>
      <w:r w:rsidRPr="000368F2">
        <w:rPr>
          <w:rFonts w:hint="cs"/>
          <w:sz w:val="22"/>
          <w:rtl/>
        </w:rPr>
        <w:t>ـ</w:t>
      </w:r>
      <w:r w:rsidRPr="000368F2">
        <w:rPr>
          <w:sz w:val="22"/>
          <w:rtl/>
        </w:rPr>
        <w:t>منهج الاستدلالی</w:t>
      </w:r>
      <w:r w:rsidRPr="000368F2">
        <w:rPr>
          <w:rFonts w:hint="cs"/>
          <w:sz w:val="22"/>
          <w:rtl/>
        </w:rPr>
        <w:t>: محمد حسین فضل الله، ص42.</w:t>
      </w:r>
    </w:p>
  </w:footnote>
  <w:footnote w:id="33">
    <w:p w:rsidR="00984D9F" w:rsidRPr="000368F2" w:rsidRDefault="00984D9F" w:rsidP="000368F2">
      <w:pPr>
        <w:pStyle w:val="ad"/>
        <w:rPr>
          <w:szCs w:val="22"/>
        </w:rPr>
      </w:pPr>
      <w:r w:rsidRPr="000368F2">
        <w:rPr>
          <w:rStyle w:val="FootnoteReference"/>
          <w:szCs w:val="22"/>
          <w:vertAlign w:val="baseline"/>
        </w:rPr>
        <w:footnoteRef/>
      </w:r>
      <w:r w:rsidRPr="000368F2">
        <w:rPr>
          <w:rFonts w:hint="cs"/>
          <w:sz w:val="22"/>
          <w:rtl/>
        </w:rPr>
        <w:t xml:space="preserve">- </w:t>
      </w:r>
      <w:r w:rsidRPr="000368F2">
        <w:rPr>
          <w:sz w:val="22"/>
          <w:rtl/>
        </w:rPr>
        <w:t>الحق ال</w:t>
      </w:r>
      <w:r w:rsidRPr="000368F2">
        <w:rPr>
          <w:rFonts w:hint="cs"/>
          <w:sz w:val="22"/>
          <w:rtl/>
        </w:rPr>
        <w:t>ـ</w:t>
      </w:r>
      <w:r w:rsidRPr="000368F2">
        <w:rPr>
          <w:sz w:val="22"/>
          <w:rtl/>
        </w:rPr>
        <w:t>مبین ف</w:t>
      </w:r>
      <w:r w:rsidRPr="000368F2">
        <w:rPr>
          <w:rFonts w:hint="cs"/>
          <w:sz w:val="22"/>
          <w:rtl/>
        </w:rPr>
        <w:t>ي</w:t>
      </w:r>
      <w:r w:rsidRPr="000368F2">
        <w:rPr>
          <w:sz w:val="22"/>
          <w:rtl/>
        </w:rPr>
        <w:t xml:space="preserve"> تحقیق کیفیة التفقه ف</w:t>
      </w:r>
      <w:r w:rsidRPr="000368F2">
        <w:rPr>
          <w:rFonts w:hint="cs"/>
          <w:sz w:val="22"/>
          <w:rtl/>
        </w:rPr>
        <w:t>ي</w:t>
      </w:r>
      <w:r w:rsidRPr="000368F2">
        <w:rPr>
          <w:sz w:val="22"/>
          <w:rtl/>
        </w:rPr>
        <w:t xml:space="preserve"> الدین</w:t>
      </w:r>
      <w:r w:rsidRPr="000368F2">
        <w:rPr>
          <w:rFonts w:hint="cs"/>
          <w:sz w:val="22"/>
          <w:rtl/>
        </w:rPr>
        <w:t xml:space="preserve">، فیض کاشانی به نقل از سخن محقق حلی در کتابش، </w:t>
      </w:r>
      <w:r w:rsidRPr="000368F2">
        <w:rPr>
          <w:sz w:val="22"/>
          <w:rtl/>
        </w:rPr>
        <w:t>معارج الأصول</w:t>
      </w:r>
      <w:r w:rsidRPr="000368F2">
        <w:rPr>
          <w:rFonts w:hint="cs"/>
          <w:sz w:val="22"/>
          <w:rtl/>
        </w:rPr>
        <w:t>: ص106.</w:t>
      </w:r>
    </w:p>
  </w:footnote>
  <w:footnote w:id="34">
    <w:p w:rsidR="00984D9F" w:rsidRPr="000368F2" w:rsidRDefault="00984D9F" w:rsidP="000368F2">
      <w:pPr>
        <w:pStyle w:val="ad"/>
        <w:rPr>
          <w:szCs w:val="22"/>
        </w:rPr>
      </w:pPr>
      <w:r w:rsidRPr="000368F2">
        <w:rPr>
          <w:rStyle w:val="FootnoteReference"/>
          <w:szCs w:val="22"/>
          <w:vertAlign w:val="baseline"/>
        </w:rPr>
        <w:footnoteRef/>
      </w:r>
      <w:r w:rsidRPr="000368F2">
        <w:rPr>
          <w:rFonts w:hint="cs"/>
          <w:sz w:val="22"/>
          <w:rtl/>
        </w:rPr>
        <w:t xml:space="preserve">- </w:t>
      </w:r>
      <w:r w:rsidRPr="000368F2">
        <w:rPr>
          <w:sz w:val="22"/>
          <w:rtl/>
        </w:rPr>
        <w:t>الحدائق الناضرة ف</w:t>
      </w:r>
      <w:r w:rsidRPr="000368F2">
        <w:rPr>
          <w:rFonts w:hint="cs"/>
          <w:sz w:val="22"/>
          <w:rtl/>
        </w:rPr>
        <w:t>ي</w:t>
      </w:r>
      <w:r w:rsidRPr="000368F2">
        <w:rPr>
          <w:sz w:val="22"/>
          <w:rtl/>
        </w:rPr>
        <w:t xml:space="preserve"> أحکام العترة الطاهرة</w:t>
      </w:r>
      <w:r w:rsidRPr="000368F2">
        <w:rPr>
          <w:rFonts w:hint="cs"/>
          <w:sz w:val="22"/>
          <w:rtl/>
        </w:rPr>
        <w:t>: یوسف بحرانی، 1/169.</w:t>
      </w:r>
    </w:p>
  </w:footnote>
  <w:footnote w:id="35">
    <w:p w:rsidR="00984D9F" w:rsidRPr="000368F2" w:rsidRDefault="00984D9F" w:rsidP="000368F2">
      <w:pPr>
        <w:pStyle w:val="ad"/>
        <w:rPr>
          <w:szCs w:val="22"/>
        </w:rPr>
      </w:pPr>
      <w:r w:rsidRPr="000368F2">
        <w:rPr>
          <w:rStyle w:val="FootnoteReference"/>
          <w:szCs w:val="22"/>
          <w:vertAlign w:val="baseline"/>
        </w:rPr>
        <w:footnoteRef/>
      </w:r>
      <w:r w:rsidRPr="000368F2">
        <w:rPr>
          <w:rFonts w:hint="cs"/>
          <w:sz w:val="22"/>
          <w:rtl/>
        </w:rPr>
        <w:t>- منظور از ناصبی، سنی است و کتاب یوسف بحرانی، «</w:t>
      </w:r>
      <w:r w:rsidRPr="000368F2">
        <w:rPr>
          <w:sz w:val="22"/>
          <w:rtl/>
        </w:rPr>
        <w:t>الشهاب الثاقب فی بیان معنی الناصب</w:t>
      </w:r>
      <w:r w:rsidRPr="000368F2">
        <w:rPr>
          <w:rFonts w:hint="cs"/>
          <w:sz w:val="22"/>
          <w:rtl/>
        </w:rPr>
        <w:t>» همه اش اثبات این است که ناصبی، همان سنی می‏باشد.</w:t>
      </w:r>
    </w:p>
  </w:footnote>
  <w:footnote w:id="36">
    <w:p w:rsidR="00984D9F" w:rsidRPr="000368F2" w:rsidRDefault="00984D9F" w:rsidP="000368F2">
      <w:pPr>
        <w:pStyle w:val="ad"/>
        <w:rPr>
          <w:szCs w:val="22"/>
        </w:rPr>
      </w:pPr>
      <w:r w:rsidRPr="000368F2">
        <w:rPr>
          <w:rStyle w:val="FootnoteReference"/>
          <w:szCs w:val="22"/>
          <w:vertAlign w:val="baseline"/>
        </w:rPr>
        <w:footnoteRef/>
      </w:r>
      <w:r w:rsidRPr="000368F2">
        <w:rPr>
          <w:rFonts w:hint="cs"/>
          <w:sz w:val="22"/>
          <w:rtl/>
        </w:rPr>
        <w:t>- اصول امامیه اقتضا می‏کند که بگوید: همان طور که رأی امام هم، همین است نه اینکه بگوید همان طور که اکثر علماء بر این باورند.</w:t>
      </w:r>
    </w:p>
  </w:footnote>
  <w:footnote w:id="37">
    <w:p w:rsidR="00984D9F" w:rsidRPr="000368F2" w:rsidRDefault="00984D9F" w:rsidP="000368F2">
      <w:pPr>
        <w:pStyle w:val="ad"/>
        <w:rPr>
          <w:szCs w:val="22"/>
        </w:rPr>
      </w:pPr>
      <w:r w:rsidRPr="000368F2">
        <w:rPr>
          <w:rStyle w:val="FootnoteReference"/>
          <w:szCs w:val="22"/>
          <w:vertAlign w:val="baseline"/>
        </w:rPr>
        <w:footnoteRef/>
      </w:r>
      <w:r w:rsidRPr="000368F2">
        <w:rPr>
          <w:rFonts w:hint="cs"/>
          <w:sz w:val="22"/>
          <w:rtl/>
        </w:rPr>
        <w:t xml:space="preserve">- </w:t>
      </w:r>
      <w:r w:rsidRPr="000368F2">
        <w:rPr>
          <w:sz w:val="22"/>
          <w:rtl/>
        </w:rPr>
        <w:t>الشهاب الثاقب فی بیان معنی الناصب</w:t>
      </w:r>
      <w:r w:rsidRPr="000368F2">
        <w:rPr>
          <w:rFonts w:hint="cs"/>
          <w:sz w:val="22"/>
          <w:rtl/>
        </w:rPr>
        <w:t>: یوسف بحرانی، ص241.</w:t>
      </w:r>
    </w:p>
  </w:footnote>
  <w:footnote w:id="38">
    <w:p w:rsidR="00984D9F" w:rsidRPr="000368F2" w:rsidRDefault="00984D9F" w:rsidP="000368F2">
      <w:pPr>
        <w:pStyle w:val="ad"/>
        <w:rPr>
          <w:spacing w:val="-4"/>
          <w:sz w:val="22"/>
          <w:rtl/>
        </w:rPr>
      </w:pPr>
      <w:r w:rsidRPr="000368F2">
        <w:rPr>
          <w:rStyle w:val="FootnoteReference"/>
          <w:spacing w:val="-4"/>
          <w:szCs w:val="22"/>
          <w:vertAlign w:val="baseline"/>
        </w:rPr>
        <w:footnoteRef/>
      </w:r>
      <w:r w:rsidRPr="000368F2">
        <w:rPr>
          <w:rFonts w:hint="cs"/>
          <w:spacing w:val="-4"/>
          <w:sz w:val="22"/>
          <w:rtl/>
        </w:rPr>
        <w:t>- شیعه بر خداوند واجب کرده‌اند که باید برایشان امامی معصوم منصوب کند تا آن امام، دین را حفظ نماید و اختلاف را رفع کند و آنان را از غوطه ور شدن در خطاها و اشتباهات «مراجع تقلید» دور سازد و آنان را از مراجعه به غیر معصوم بی نیاز سازد؛ اما می‏بینیم که آنان -در کم</w:t>
      </w:r>
      <w:r w:rsidRPr="000368F2">
        <w:rPr>
          <w:rFonts w:hint="eastAsia"/>
          <w:spacing w:val="-4"/>
          <w:sz w:val="22"/>
          <w:rtl/>
        </w:rPr>
        <w:t>‌</w:t>
      </w:r>
      <w:r w:rsidRPr="000368F2">
        <w:rPr>
          <w:rFonts w:hint="cs"/>
          <w:spacing w:val="-4"/>
          <w:sz w:val="22"/>
          <w:rtl/>
        </w:rPr>
        <w:t>ترین مدت- ادعای خود را نقض نمودند و به چیزی بر گشتند که دیگران را به خاطر آن ملامت و سرزنش می‏کردند در نتیجه احکام شرعی را از مرجع تقلید غیر معصوم دریافت می‏نمودند. و در میان خود اختلاف می‏کردند و به استادشان، آیت الله العظمی‏سید محسن حکیم رجوع می‏کردند نه به امام معصوم. و هرگاه کثرت خطاها و اشتباهاتشان بر پیروانشان اشکال ایجاد می‏کرد، می گفتند: «همانا مرجع تقلید معصوم نیست». پس کسی که از این خطاها معصوم است، کجاست؟ چرا شیعیان به او مراجعه نمی‏نمایند تا آن خطاها را برایشان تصحیح کند؟!.</w:t>
      </w:r>
    </w:p>
  </w:footnote>
  <w:footnote w:id="39">
    <w:p w:rsidR="00984D9F" w:rsidRPr="000368F2" w:rsidRDefault="00984D9F" w:rsidP="00984D9F">
      <w:pPr>
        <w:pStyle w:val="ad"/>
        <w:spacing w:line="228" w:lineRule="auto"/>
        <w:rPr>
          <w:szCs w:val="22"/>
        </w:rPr>
      </w:pPr>
      <w:r w:rsidRPr="000368F2">
        <w:rPr>
          <w:rStyle w:val="FootnoteReference"/>
          <w:szCs w:val="22"/>
          <w:vertAlign w:val="baseline"/>
        </w:rPr>
        <w:footnoteRef/>
      </w:r>
      <w:r w:rsidRPr="000368F2">
        <w:rPr>
          <w:rFonts w:hint="cs"/>
          <w:sz w:val="22"/>
          <w:rtl/>
        </w:rPr>
        <w:t xml:space="preserve">- </w:t>
      </w:r>
      <w:r w:rsidRPr="000368F2">
        <w:rPr>
          <w:sz w:val="22"/>
          <w:rtl/>
        </w:rPr>
        <w:t>فقه الحیاة</w:t>
      </w:r>
      <w:r w:rsidRPr="000368F2">
        <w:rPr>
          <w:rFonts w:hint="cs"/>
          <w:sz w:val="22"/>
          <w:rtl/>
        </w:rPr>
        <w:t>: محمد حسین فضل الله، ص35.</w:t>
      </w:r>
      <w:r w:rsidRPr="000368F2">
        <w:rPr>
          <w:sz w:val="22"/>
          <w:rtl/>
        </w:rPr>
        <w:t xml:space="preserve"> </w:t>
      </w:r>
    </w:p>
  </w:footnote>
  <w:footnote w:id="40">
    <w:p w:rsidR="00984D9F" w:rsidRPr="000368F2" w:rsidRDefault="00984D9F" w:rsidP="00984D9F">
      <w:pPr>
        <w:pStyle w:val="ad"/>
        <w:spacing w:line="228" w:lineRule="auto"/>
        <w:rPr>
          <w:szCs w:val="22"/>
        </w:rPr>
      </w:pPr>
      <w:r w:rsidRPr="000368F2">
        <w:rPr>
          <w:rStyle w:val="FootnoteReference"/>
          <w:szCs w:val="22"/>
          <w:vertAlign w:val="baseline"/>
        </w:rPr>
        <w:footnoteRef/>
      </w:r>
      <w:r w:rsidRPr="000368F2">
        <w:rPr>
          <w:rFonts w:hint="cs"/>
          <w:sz w:val="22"/>
          <w:rtl/>
        </w:rPr>
        <w:t xml:space="preserve">- </w:t>
      </w:r>
      <w:r w:rsidRPr="000368F2">
        <w:rPr>
          <w:sz w:val="22"/>
          <w:rtl/>
        </w:rPr>
        <w:t>الشهادة الثالثة ف</w:t>
      </w:r>
      <w:r w:rsidRPr="000368F2">
        <w:rPr>
          <w:rFonts w:hint="cs"/>
          <w:sz w:val="22"/>
          <w:rtl/>
        </w:rPr>
        <w:t>ي</w:t>
      </w:r>
      <w:r w:rsidRPr="000368F2">
        <w:rPr>
          <w:sz w:val="22"/>
          <w:rtl/>
        </w:rPr>
        <w:t xml:space="preserve"> الأذان، علاء الدین بصیر</w:t>
      </w:r>
      <w:r w:rsidRPr="000368F2">
        <w:rPr>
          <w:rFonts w:hint="cs"/>
          <w:sz w:val="22"/>
          <w:rtl/>
        </w:rPr>
        <w:t>، نسخه خطی.</w:t>
      </w:r>
    </w:p>
  </w:footnote>
  <w:footnote w:id="41">
    <w:p w:rsidR="00984D9F" w:rsidRPr="000368F2" w:rsidRDefault="00984D9F" w:rsidP="00984D9F">
      <w:pPr>
        <w:pStyle w:val="ad"/>
        <w:spacing w:line="228" w:lineRule="auto"/>
        <w:rPr>
          <w:szCs w:val="22"/>
        </w:rPr>
      </w:pPr>
      <w:r w:rsidRPr="000368F2">
        <w:rPr>
          <w:rStyle w:val="FootnoteReference"/>
          <w:szCs w:val="22"/>
          <w:vertAlign w:val="baseline"/>
        </w:rPr>
        <w:footnoteRef/>
      </w:r>
      <w:r w:rsidRPr="000368F2">
        <w:rPr>
          <w:rFonts w:hint="cs"/>
          <w:sz w:val="22"/>
          <w:rtl/>
        </w:rPr>
        <w:t xml:space="preserve">- </w:t>
      </w:r>
      <w:r w:rsidRPr="000368F2">
        <w:rPr>
          <w:sz w:val="22"/>
          <w:rtl/>
        </w:rPr>
        <w:t>فقه الإمام جعفر الصادق</w:t>
      </w:r>
      <w:r w:rsidRPr="000368F2">
        <w:rPr>
          <w:rFonts w:hint="cs"/>
          <w:sz w:val="22"/>
          <w:rtl/>
        </w:rPr>
        <w:t>: محمد جواد مغنیه، 5/73.</w:t>
      </w:r>
    </w:p>
  </w:footnote>
  <w:footnote w:id="42">
    <w:p w:rsidR="00984D9F" w:rsidRPr="000368F2" w:rsidRDefault="00984D9F" w:rsidP="000368F2">
      <w:pPr>
        <w:pStyle w:val="ad"/>
        <w:rPr>
          <w:szCs w:val="22"/>
        </w:rPr>
      </w:pPr>
      <w:r w:rsidRPr="000368F2">
        <w:rPr>
          <w:rStyle w:val="FootnoteReference"/>
          <w:szCs w:val="22"/>
          <w:vertAlign w:val="baseline"/>
        </w:rPr>
        <w:footnoteRef/>
      </w:r>
      <w:r w:rsidRPr="000368F2">
        <w:rPr>
          <w:rFonts w:hint="cs"/>
          <w:sz w:val="22"/>
          <w:rtl/>
        </w:rPr>
        <w:t>- همان، 1/30.</w:t>
      </w:r>
    </w:p>
  </w:footnote>
  <w:footnote w:id="43">
    <w:p w:rsidR="00984D9F" w:rsidRPr="000368F2" w:rsidRDefault="00984D9F" w:rsidP="000368F2">
      <w:pPr>
        <w:pStyle w:val="ad"/>
        <w:rPr>
          <w:szCs w:val="22"/>
        </w:rPr>
      </w:pPr>
      <w:r w:rsidRPr="000368F2">
        <w:rPr>
          <w:rStyle w:val="FootnoteReference"/>
          <w:szCs w:val="22"/>
          <w:vertAlign w:val="baseline"/>
        </w:rPr>
        <w:footnoteRef/>
      </w:r>
      <w:r w:rsidRPr="000368F2">
        <w:rPr>
          <w:rFonts w:hint="cs"/>
          <w:sz w:val="22"/>
          <w:rtl/>
        </w:rPr>
        <w:t>- همان ،1/239.</w:t>
      </w:r>
    </w:p>
  </w:footnote>
  <w:footnote w:id="44">
    <w:p w:rsidR="00984D9F" w:rsidRPr="000368F2" w:rsidRDefault="00984D9F" w:rsidP="000368F2">
      <w:pPr>
        <w:pStyle w:val="ad"/>
        <w:rPr>
          <w:szCs w:val="22"/>
          <w:rtl/>
        </w:rPr>
      </w:pPr>
      <w:r w:rsidRPr="000368F2">
        <w:rPr>
          <w:rStyle w:val="FootnoteReference"/>
          <w:szCs w:val="22"/>
          <w:vertAlign w:val="baseline"/>
        </w:rPr>
        <w:footnoteRef/>
      </w:r>
      <w:r w:rsidRPr="000368F2">
        <w:rPr>
          <w:rFonts w:hint="cs"/>
          <w:sz w:val="22"/>
          <w:rtl/>
        </w:rPr>
        <w:t xml:space="preserve">- </w:t>
      </w:r>
      <w:r w:rsidRPr="000368F2">
        <w:rPr>
          <w:sz w:val="22"/>
          <w:rtl/>
        </w:rPr>
        <w:t>آراء ف</w:t>
      </w:r>
      <w:r w:rsidRPr="000368F2">
        <w:rPr>
          <w:rFonts w:hint="cs"/>
          <w:sz w:val="22"/>
          <w:rtl/>
        </w:rPr>
        <w:t>ي</w:t>
      </w:r>
      <w:r w:rsidRPr="000368F2">
        <w:rPr>
          <w:sz w:val="22"/>
          <w:rtl/>
        </w:rPr>
        <w:t xml:space="preserve"> ال</w:t>
      </w:r>
      <w:r w:rsidRPr="000368F2">
        <w:rPr>
          <w:rFonts w:hint="cs"/>
          <w:sz w:val="22"/>
          <w:rtl/>
        </w:rPr>
        <w:t>ـ</w:t>
      </w:r>
      <w:r w:rsidRPr="000368F2">
        <w:rPr>
          <w:sz w:val="22"/>
          <w:rtl/>
        </w:rPr>
        <w:t>مرجعیة الشیعیة</w:t>
      </w:r>
      <w:r w:rsidRPr="000368F2">
        <w:rPr>
          <w:rFonts w:hint="cs"/>
          <w:sz w:val="22"/>
          <w:rtl/>
        </w:rPr>
        <w:t>، عباس رضوی، ص299.</w:t>
      </w:r>
    </w:p>
  </w:footnote>
  <w:footnote w:id="45">
    <w:p w:rsidR="00984D9F" w:rsidRPr="000368F2" w:rsidRDefault="00984D9F" w:rsidP="000368F2">
      <w:pPr>
        <w:pStyle w:val="ad"/>
        <w:rPr>
          <w:szCs w:val="22"/>
        </w:rPr>
      </w:pPr>
      <w:r w:rsidRPr="000368F2">
        <w:rPr>
          <w:rStyle w:val="FootnoteReference"/>
          <w:szCs w:val="22"/>
          <w:vertAlign w:val="baseline"/>
        </w:rPr>
        <w:footnoteRef/>
      </w:r>
      <w:r w:rsidRPr="000368F2">
        <w:rPr>
          <w:rFonts w:hint="cs"/>
          <w:sz w:val="22"/>
          <w:rtl/>
        </w:rPr>
        <w:t xml:space="preserve">- </w:t>
      </w:r>
      <w:r w:rsidRPr="000368F2">
        <w:rPr>
          <w:sz w:val="22"/>
          <w:rtl/>
        </w:rPr>
        <w:t>ال</w:t>
      </w:r>
      <w:r w:rsidRPr="000368F2">
        <w:rPr>
          <w:rFonts w:hint="cs"/>
          <w:sz w:val="22"/>
          <w:rtl/>
        </w:rPr>
        <w:t>ـ</w:t>
      </w:r>
      <w:r w:rsidRPr="000368F2">
        <w:rPr>
          <w:sz w:val="22"/>
          <w:rtl/>
        </w:rPr>
        <w:t>معالم الجدیدة للمرجعیة الشیعیة</w:t>
      </w:r>
      <w:r w:rsidRPr="000368F2">
        <w:rPr>
          <w:rFonts w:hint="cs"/>
          <w:sz w:val="22"/>
          <w:rtl/>
        </w:rPr>
        <w:t>: محمد حسین فضل الله، ص117.</w:t>
      </w:r>
    </w:p>
  </w:footnote>
  <w:footnote w:id="46">
    <w:p w:rsidR="00984D9F" w:rsidRPr="000368F2" w:rsidRDefault="00984D9F" w:rsidP="000368F2">
      <w:pPr>
        <w:pStyle w:val="ad"/>
        <w:rPr>
          <w:szCs w:val="22"/>
        </w:rPr>
      </w:pPr>
      <w:r w:rsidRPr="000368F2">
        <w:rPr>
          <w:rStyle w:val="FootnoteReference"/>
          <w:szCs w:val="22"/>
          <w:vertAlign w:val="baseline"/>
        </w:rPr>
        <w:footnoteRef/>
      </w:r>
      <w:r w:rsidRPr="000368F2">
        <w:rPr>
          <w:rFonts w:hint="cs"/>
          <w:sz w:val="22"/>
          <w:rtl/>
        </w:rPr>
        <w:t>- مسائل و ردود، مسأله184، 4/42.</w:t>
      </w:r>
    </w:p>
  </w:footnote>
  <w:footnote w:id="47">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همان، مسأله 175،/4/41.</w:t>
      </w:r>
    </w:p>
  </w:footnote>
  <w:footnote w:id="48">
    <w:p w:rsidR="00984D9F" w:rsidRPr="000368F2" w:rsidRDefault="00984D9F" w:rsidP="000368F2">
      <w:pPr>
        <w:pStyle w:val="ad"/>
        <w:rPr>
          <w:rtl/>
        </w:rPr>
      </w:pPr>
      <w:r w:rsidRPr="000368F2">
        <w:rPr>
          <w:rStyle w:val="FootnoteReference"/>
          <w:szCs w:val="22"/>
          <w:vertAlign w:val="baseline"/>
        </w:rPr>
        <w:footnoteRef/>
      </w:r>
      <w:r w:rsidRPr="000368F2">
        <w:rPr>
          <w:rFonts w:hint="cs"/>
          <w:rtl/>
        </w:rPr>
        <w:t xml:space="preserve">- </w:t>
      </w:r>
      <w:r w:rsidRPr="000368F2">
        <w:rPr>
          <w:rtl/>
        </w:rPr>
        <w:t>مرجعیة ال</w:t>
      </w:r>
      <w:r w:rsidRPr="000368F2">
        <w:rPr>
          <w:rFonts w:hint="cs"/>
          <w:rtl/>
        </w:rPr>
        <w:t>ـ</w:t>
      </w:r>
      <w:r w:rsidRPr="000368F2">
        <w:rPr>
          <w:rtl/>
        </w:rPr>
        <w:t>مرحلة</w:t>
      </w:r>
      <w:r w:rsidRPr="000368F2">
        <w:rPr>
          <w:rFonts w:hint="cs"/>
          <w:rtl/>
        </w:rPr>
        <w:t>: جعفر شاخوری، ص127.</w:t>
      </w:r>
    </w:p>
  </w:footnote>
  <w:footnote w:id="49">
    <w:p w:rsidR="00984D9F" w:rsidRPr="000368F2" w:rsidRDefault="00984D9F" w:rsidP="000368F2">
      <w:pPr>
        <w:pStyle w:val="ad"/>
        <w:rPr>
          <w:rtl/>
        </w:rPr>
      </w:pPr>
      <w:r w:rsidRPr="000368F2">
        <w:rPr>
          <w:rStyle w:val="FootnoteReference"/>
          <w:szCs w:val="22"/>
          <w:vertAlign w:val="baseline"/>
        </w:rPr>
        <w:footnoteRef/>
      </w:r>
      <w:r w:rsidRPr="000368F2">
        <w:rPr>
          <w:rFonts w:hint="cs"/>
          <w:rtl/>
        </w:rPr>
        <w:t xml:space="preserve">- </w:t>
      </w:r>
      <w:r w:rsidRPr="000368F2">
        <w:rPr>
          <w:rtl/>
        </w:rPr>
        <w:t>مجلة الفکر الجدید</w:t>
      </w:r>
      <w:r w:rsidRPr="000368F2">
        <w:rPr>
          <w:rFonts w:hint="cs"/>
          <w:rtl/>
        </w:rPr>
        <w:t>، مقاله</w:t>
      </w:r>
      <w:r w:rsidRPr="000368F2">
        <w:rPr>
          <w:rFonts w:hint="eastAsia"/>
          <w:rtl/>
        </w:rPr>
        <w:t>‌</w:t>
      </w:r>
      <w:r w:rsidRPr="000368F2">
        <w:rPr>
          <w:rFonts w:hint="cs"/>
          <w:rtl/>
        </w:rPr>
        <w:t>ای از محمد حسین فضل الله.</w:t>
      </w:r>
    </w:p>
  </w:footnote>
  <w:footnote w:id="50">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همان.</w:t>
      </w:r>
    </w:p>
  </w:footnote>
  <w:footnote w:id="51">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منظور از باب حِطّه در بنی اسرائیل است. اهل بیت را به باب حِطّه تشبیه کرده که هر کس به آنان پیوست، نجات یافت و هر کس از آنان جدا شد، هلاک گردید. (مترجم).</w:t>
      </w:r>
    </w:p>
  </w:footnote>
  <w:footnote w:id="52">
    <w:p w:rsidR="00984D9F" w:rsidRPr="000368F2" w:rsidRDefault="00984D9F" w:rsidP="000368F2">
      <w:pPr>
        <w:pStyle w:val="ad"/>
        <w:rPr>
          <w:szCs w:val="22"/>
          <w:rtl/>
        </w:rPr>
      </w:pPr>
      <w:r w:rsidRPr="000368F2">
        <w:rPr>
          <w:rStyle w:val="FootnoteReference"/>
          <w:szCs w:val="22"/>
          <w:vertAlign w:val="baseline"/>
        </w:rPr>
        <w:footnoteRef/>
      </w:r>
      <w:r w:rsidRPr="000368F2">
        <w:rPr>
          <w:rFonts w:hint="cs"/>
          <w:rtl/>
        </w:rPr>
        <w:t xml:space="preserve">- </w:t>
      </w:r>
      <w:r w:rsidRPr="000368F2">
        <w:rPr>
          <w:rtl/>
        </w:rPr>
        <w:t>أصول الفقه ال</w:t>
      </w:r>
      <w:r w:rsidRPr="000368F2">
        <w:rPr>
          <w:rFonts w:hint="cs"/>
          <w:rtl/>
        </w:rPr>
        <w:t>ـ</w:t>
      </w:r>
      <w:r w:rsidRPr="000368F2">
        <w:rPr>
          <w:rtl/>
        </w:rPr>
        <w:t>مقارن</w:t>
      </w:r>
      <w:r w:rsidRPr="000368F2">
        <w:rPr>
          <w:rFonts w:hint="cs"/>
          <w:rtl/>
        </w:rPr>
        <w:t>،:محمد تقی حکیم، ص174.</w:t>
      </w:r>
    </w:p>
  </w:footnote>
  <w:footnote w:id="53">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xml:space="preserve">- </w:t>
      </w:r>
      <w:r w:rsidRPr="000368F2">
        <w:rPr>
          <w:rtl/>
        </w:rPr>
        <w:t>عقائد الشیعة</w:t>
      </w:r>
      <w:r w:rsidRPr="000368F2">
        <w:rPr>
          <w:rFonts w:hint="cs"/>
          <w:rtl/>
        </w:rPr>
        <w:t>: محمد رضا مظفر، ص48.</w:t>
      </w:r>
    </w:p>
  </w:footnote>
  <w:footnote w:id="54">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گفتگوی عقیدتی با دکتر علی احمد سالوس در کتابش «</w:t>
      </w:r>
      <w:r w:rsidRPr="000368F2">
        <w:rPr>
          <w:rtl/>
        </w:rPr>
        <w:t>فقه الشیعة الإمامیة</w:t>
      </w:r>
      <w:r w:rsidRPr="000368F2">
        <w:rPr>
          <w:rFonts w:hint="cs"/>
          <w:rtl/>
        </w:rPr>
        <w:t>»، امیر محمد کاظمی، ص173.</w:t>
      </w:r>
    </w:p>
  </w:footnote>
  <w:footnote w:id="55">
    <w:p w:rsidR="00984D9F" w:rsidRPr="000368F2" w:rsidRDefault="00984D9F" w:rsidP="000368F2">
      <w:pPr>
        <w:pStyle w:val="ad"/>
        <w:rPr>
          <w:rtl/>
        </w:rPr>
      </w:pPr>
      <w:r w:rsidRPr="000368F2">
        <w:rPr>
          <w:rStyle w:val="FootnoteReference"/>
          <w:szCs w:val="22"/>
          <w:vertAlign w:val="baseline"/>
        </w:rPr>
        <w:footnoteRef/>
      </w:r>
      <w:r w:rsidRPr="000368F2">
        <w:rPr>
          <w:rFonts w:hint="cs"/>
          <w:rtl/>
        </w:rPr>
        <w:t>-</w:t>
      </w:r>
      <w:r w:rsidRPr="000368F2">
        <w:rPr>
          <w:rtl/>
        </w:rPr>
        <w:t xml:space="preserve"> </w:t>
      </w:r>
      <w:r w:rsidRPr="000368F2">
        <w:rPr>
          <w:rFonts w:hint="cs"/>
          <w:rtl/>
        </w:rPr>
        <w:t xml:space="preserve"> سال 2002 میلادی در جلسه دفاعیه رساله دکترای دانشجوی شیعه ناصریه به نام محسن [نام پدرش یادم نیست] در دانشکده علوم اسلامی حضور داشتم. عنوان رساله، «امام جعفر صادق و تلاشهایش در تفسیر» بود. این دانشجو حدود 360 روایت در این زمینه آورده بود. که این مقدار روایت حاصل تمام تواناییها و تلاشهایش بود که در منابع شیعه از امام جعفر در زمینه تفسیر آورده بود. - او علی رغم توجیه استاد گرامی، دکتر محسن عبدالحمید، مُصرّ بود که به غیر از منابع شیعه استناد نکرده است - او نتوانست بر اساس قواعد حدیث - حتی بر اساس قواعد حدیث از نظر امامیه - صحت سند روایاتی که آورده بود بجز 11 روایت را ثابت نماید. پس رساله اش عبارت از مسخره‌ای بود که به امام جعفر صادق نسبت داده و در حق او بدی کرده بود. </w:t>
      </w:r>
      <w:r w:rsidRPr="000368F2">
        <w:rPr>
          <w:rtl/>
        </w:rPr>
        <w:t>اگر برا</w:t>
      </w:r>
      <w:r w:rsidRPr="000368F2">
        <w:rPr>
          <w:rFonts w:hint="cs"/>
          <w:rtl/>
        </w:rPr>
        <w:t>ی</w:t>
      </w:r>
      <w:r w:rsidRPr="000368F2">
        <w:rPr>
          <w:rtl/>
        </w:rPr>
        <w:t xml:space="preserve"> عالم</w:t>
      </w:r>
      <w:r w:rsidRPr="000368F2">
        <w:rPr>
          <w:rFonts w:hint="cs"/>
          <w:rtl/>
        </w:rPr>
        <w:t>ی</w:t>
      </w:r>
      <w:r w:rsidRPr="000368F2">
        <w:rPr>
          <w:rtl/>
        </w:rPr>
        <w:t xml:space="preserve"> ادعا گردد که او امام متبحر در تفس</w:t>
      </w:r>
      <w:r w:rsidRPr="000368F2">
        <w:rPr>
          <w:rFonts w:hint="cs"/>
          <w:rtl/>
        </w:rPr>
        <w:t>ی</w:t>
      </w:r>
      <w:r w:rsidRPr="000368F2">
        <w:rPr>
          <w:rFonts w:hint="eastAsia"/>
          <w:rtl/>
        </w:rPr>
        <w:t>ر</w:t>
      </w:r>
      <w:r w:rsidRPr="000368F2">
        <w:rPr>
          <w:rtl/>
        </w:rPr>
        <w:t xml:space="preserve"> است در حال</w:t>
      </w:r>
      <w:r w:rsidRPr="000368F2">
        <w:rPr>
          <w:rFonts w:hint="cs"/>
          <w:rtl/>
        </w:rPr>
        <w:t>ی‌</w:t>
      </w:r>
      <w:r w:rsidRPr="000368F2">
        <w:rPr>
          <w:rFonts w:hint="eastAsia"/>
          <w:rtl/>
        </w:rPr>
        <w:t>که</w:t>
      </w:r>
      <w:r w:rsidRPr="000368F2">
        <w:rPr>
          <w:rtl/>
        </w:rPr>
        <w:t xml:space="preserve"> جز 11 روا</w:t>
      </w:r>
      <w:r w:rsidRPr="000368F2">
        <w:rPr>
          <w:rFonts w:hint="cs"/>
          <w:rtl/>
        </w:rPr>
        <w:t>ی</w:t>
      </w:r>
      <w:r w:rsidRPr="000368F2">
        <w:rPr>
          <w:rFonts w:hint="eastAsia"/>
          <w:rtl/>
        </w:rPr>
        <w:t>ت</w:t>
      </w:r>
      <w:r w:rsidRPr="000368F2">
        <w:rPr>
          <w:rtl/>
        </w:rPr>
        <w:t xml:space="preserve"> که آن هم برا</w:t>
      </w:r>
      <w:r w:rsidRPr="000368F2">
        <w:rPr>
          <w:rFonts w:hint="cs"/>
          <w:rtl/>
        </w:rPr>
        <w:t>ی</w:t>
      </w:r>
      <w:r w:rsidRPr="000368F2">
        <w:rPr>
          <w:rtl/>
        </w:rPr>
        <w:t xml:space="preserve"> تفس</w:t>
      </w:r>
      <w:r w:rsidRPr="000368F2">
        <w:rPr>
          <w:rFonts w:hint="cs"/>
          <w:rtl/>
        </w:rPr>
        <w:t>ی</w:t>
      </w:r>
      <w:r w:rsidRPr="000368F2">
        <w:rPr>
          <w:rFonts w:hint="eastAsia"/>
          <w:rtl/>
        </w:rPr>
        <w:t>ر</w:t>
      </w:r>
      <w:r w:rsidRPr="000368F2">
        <w:rPr>
          <w:rtl/>
        </w:rPr>
        <w:t xml:space="preserve"> </w:t>
      </w:r>
      <w:r w:rsidRPr="000368F2">
        <w:rPr>
          <w:rFonts w:hint="cs"/>
          <w:rtl/>
        </w:rPr>
        <w:t>ی</w:t>
      </w:r>
      <w:r w:rsidRPr="000368F2">
        <w:rPr>
          <w:rFonts w:hint="eastAsia"/>
          <w:rtl/>
        </w:rPr>
        <w:t>ک</w:t>
      </w:r>
      <w:r w:rsidRPr="000368F2">
        <w:rPr>
          <w:rtl/>
        </w:rPr>
        <w:t xml:space="preserve"> سوره قرآن کفا</w:t>
      </w:r>
      <w:r w:rsidRPr="000368F2">
        <w:rPr>
          <w:rFonts w:hint="cs"/>
          <w:rtl/>
        </w:rPr>
        <w:t>ی</w:t>
      </w:r>
      <w:r w:rsidRPr="000368F2">
        <w:rPr>
          <w:rFonts w:hint="eastAsia"/>
          <w:rtl/>
        </w:rPr>
        <w:t>ت</w:t>
      </w:r>
      <w:r w:rsidRPr="000368F2">
        <w:rPr>
          <w:rtl/>
        </w:rPr>
        <w:t xml:space="preserve"> نم</w:t>
      </w:r>
      <w:r w:rsidRPr="000368F2">
        <w:rPr>
          <w:rFonts w:hint="cs"/>
          <w:rtl/>
        </w:rPr>
        <w:t>ی‏</w:t>
      </w:r>
      <w:r w:rsidRPr="000368F2">
        <w:rPr>
          <w:rFonts w:hint="eastAsia"/>
          <w:rtl/>
        </w:rPr>
        <w:t>کند،</w:t>
      </w:r>
      <w:r w:rsidRPr="000368F2">
        <w:rPr>
          <w:rtl/>
        </w:rPr>
        <w:t xml:space="preserve"> دل</w:t>
      </w:r>
      <w:r w:rsidRPr="000368F2">
        <w:rPr>
          <w:rFonts w:hint="cs"/>
          <w:rtl/>
        </w:rPr>
        <w:t>ی</w:t>
      </w:r>
      <w:r w:rsidRPr="000368F2">
        <w:rPr>
          <w:rFonts w:hint="eastAsia"/>
          <w:rtl/>
        </w:rPr>
        <w:t>ل</w:t>
      </w:r>
      <w:r w:rsidRPr="000368F2">
        <w:rPr>
          <w:rFonts w:hint="cs"/>
          <w:rtl/>
        </w:rPr>
        <w:t>ی</w:t>
      </w:r>
      <w:r w:rsidRPr="000368F2">
        <w:rPr>
          <w:rtl/>
        </w:rPr>
        <w:t xml:space="preserve"> برا</w:t>
      </w:r>
      <w:r w:rsidRPr="000368F2">
        <w:rPr>
          <w:rFonts w:hint="cs"/>
          <w:rtl/>
        </w:rPr>
        <w:t>ی</w:t>
      </w:r>
      <w:r w:rsidRPr="000368F2">
        <w:rPr>
          <w:rtl/>
        </w:rPr>
        <w:t xml:space="preserve"> ا</w:t>
      </w:r>
      <w:r w:rsidRPr="000368F2">
        <w:rPr>
          <w:rFonts w:hint="cs"/>
          <w:rtl/>
        </w:rPr>
        <w:t>ی</w:t>
      </w:r>
      <w:r w:rsidRPr="000368F2">
        <w:rPr>
          <w:rFonts w:hint="eastAsia"/>
          <w:rtl/>
        </w:rPr>
        <w:t>ن</w:t>
      </w:r>
      <w:r w:rsidRPr="000368F2">
        <w:rPr>
          <w:rtl/>
        </w:rPr>
        <w:t xml:space="preserve"> ادعا نداشت</w:t>
      </w:r>
      <w:r w:rsidRPr="000368F2">
        <w:rPr>
          <w:rFonts w:hint="cs"/>
          <w:rtl/>
        </w:rPr>
        <w:t>. این ادعا به این شکل برای او نقص محسوب می‏شود حتی به فرض صحت تمامی ‏این روایات باید گفت که همه روایات مذکور نمی‏تواند یک جزء قرآن را هم در برگیرد. پس چگونه اهل تشیع ادعا می‏کنند که جز از طریق سخنان امام معصوم نمی‏توانند قرآن را بفهمند در حالی که جز این چند قول، اقوال صحیح دیگری از او روایت نشده است!! تا جایی که استاد، دکتر حامد عبدالستار دباغ، رئیس کمیته داوران به وی گفت: حقا که به امام جعفر صادق بدی کردی. و دکتر عبدالعظیم بکاء با وجود تلاشهای بسیار زیاد نتوانست از او دفاع کند و یا به‌ گونه‌ای برایش عذر بتراشد.  سرانجام کمیته داوران ناچار شدند که آن رساله را رد کنند علی رغم توصیه‌ای که از جهت بالا مبنی بر قبول آن شده بود.</w:t>
      </w:r>
    </w:p>
  </w:footnote>
  <w:footnote w:id="56">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xml:space="preserve">- </w:t>
      </w:r>
      <w:r w:rsidRPr="000368F2">
        <w:rPr>
          <w:rtl/>
        </w:rPr>
        <w:t>رجال کشی</w:t>
      </w:r>
      <w:r w:rsidRPr="000368F2">
        <w:rPr>
          <w:rFonts w:hint="cs"/>
          <w:rtl/>
        </w:rPr>
        <w:t>: ص108.</w:t>
      </w:r>
    </w:p>
  </w:footnote>
  <w:footnote w:id="57">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همان، ص347.</w:t>
      </w:r>
    </w:p>
  </w:footnote>
  <w:footnote w:id="58">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xml:space="preserve">- </w:t>
      </w:r>
      <w:r w:rsidRPr="000368F2">
        <w:rPr>
          <w:rtl/>
        </w:rPr>
        <w:t>حرکیة العقل الاجتهادی</w:t>
      </w:r>
      <w:r w:rsidRPr="000368F2">
        <w:rPr>
          <w:rFonts w:hint="cs"/>
          <w:rtl/>
        </w:rPr>
        <w:t>: جعفر شاخوری، ص186.</w:t>
      </w:r>
    </w:p>
  </w:footnote>
  <w:footnote w:id="59">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xml:space="preserve">- </w:t>
      </w:r>
      <w:r w:rsidRPr="000368F2">
        <w:rPr>
          <w:rtl/>
        </w:rPr>
        <w:t>قواعد التحدیث</w:t>
      </w:r>
      <w:r w:rsidRPr="000368F2">
        <w:rPr>
          <w:rFonts w:hint="cs"/>
          <w:rtl/>
        </w:rPr>
        <w:t>: غریفی، ص135.</w:t>
      </w:r>
    </w:p>
  </w:footnote>
  <w:footnote w:id="60">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xml:space="preserve">- </w:t>
      </w:r>
      <w:r w:rsidRPr="000368F2">
        <w:rPr>
          <w:rtl/>
        </w:rPr>
        <w:t>مجلة الفکر</w:t>
      </w:r>
      <w:r w:rsidRPr="000368F2">
        <w:rPr>
          <w:rFonts w:hint="cs"/>
          <w:rtl/>
        </w:rPr>
        <w:t>: مقاله‌ای از محمد حسین فضل الله ،ص8.</w:t>
      </w:r>
    </w:p>
  </w:footnote>
  <w:footnote w:id="61">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رسائل شریف مرتضی: 3/310. به نقل از کتاب «</w:t>
      </w:r>
      <w:r w:rsidRPr="000368F2">
        <w:rPr>
          <w:rtl/>
        </w:rPr>
        <w:t>مدخل إلی فهم الإسلام</w:t>
      </w:r>
      <w:r w:rsidRPr="000368F2">
        <w:rPr>
          <w:rFonts w:hint="cs"/>
          <w:rtl/>
        </w:rPr>
        <w:t>»، یحیی محمد، ص393.</w:t>
      </w:r>
    </w:p>
  </w:footnote>
  <w:footnote w:id="62">
    <w:p w:rsidR="00984D9F" w:rsidRPr="000368F2" w:rsidRDefault="00984D9F" w:rsidP="000368F2">
      <w:pPr>
        <w:pStyle w:val="ad"/>
        <w:rPr>
          <w:szCs w:val="22"/>
          <w:rtl/>
        </w:rPr>
      </w:pPr>
      <w:r w:rsidRPr="000368F2">
        <w:rPr>
          <w:rStyle w:val="FootnoteReference"/>
          <w:szCs w:val="22"/>
          <w:vertAlign w:val="baseline"/>
        </w:rPr>
        <w:footnoteRef/>
      </w:r>
      <w:r w:rsidRPr="000368F2">
        <w:rPr>
          <w:rFonts w:hint="cs"/>
          <w:rtl/>
        </w:rPr>
        <w:t>- همان، 3/311.</w:t>
      </w:r>
    </w:p>
  </w:footnote>
  <w:footnote w:id="63">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xml:space="preserve">- </w:t>
      </w:r>
      <w:r w:rsidRPr="000368F2">
        <w:rPr>
          <w:rtl/>
        </w:rPr>
        <w:t>الفهرست</w:t>
      </w:r>
      <w:r w:rsidRPr="000368F2">
        <w:rPr>
          <w:rFonts w:hint="cs"/>
          <w:rtl/>
        </w:rPr>
        <w:t>: طوسی، مقدمه مؤلف، ص25.</w:t>
      </w:r>
    </w:p>
  </w:footnote>
  <w:footnote w:id="64">
    <w:p w:rsidR="00984D9F" w:rsidRPr="000368F2" w:rsidRDefault="00984D9F" w:rsidP="000368F2">
      <w:pPr>
        <w:pStyle w:val="ad"/>
        <w:rPr>
          <w:szCs w:val="22"/>
          <w:rtl/>
        </w:rPr>
      </w:pPr>
      <w:r w:rsidRPr="000368F2">
        <w:rPr>
          <w:rStyle w:val="FootnoteReference"/>
          <w:szCs w:val="22"/>
          <w:vertAlign w:val="baseline"/>
        </w:rPr>
        <w:footnoteRef/>
      </w:r>
      <w:r w:rsidRPr="000368F2">
        <w:rPr>
          <w:rFonts w:hint="cs"/>
          <w:rtl/>
        </w:rPr>
        <w:t>- نام گورستانی است در مدینه.</w:t>
      </w:r>
    </w:p>
  </w:footnote>
  <w:footnote w:id="65">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گروهی‌اند که عرب را خوار شمرده و بر عجم تفضیل ندهند. (مترجم)</w:t>
      </w:r>
    </w:p>
  </w:footnote>
  <w:footnote w:id="66">
    <w:p w:rsidR="00984D9F" w:rsidRPr="000368F2" w:rsidRDefault="00984D9F" w:rsidP="000368F2">
      <w:pPr>
        <w:pStyle w:val="ad"/>
        <w:rPr>
          <w:szCs w:val="22"/>
          <w:rtl/>
        </w:rPr>
      </w:pPr>
      <w:r w:rsidRPr="000368F2">
        <w:rPr>
          <w:rStyle w:val="FootnoteReference"/>
          <w:szCs w:val="22"/>
          <w:vertAlign w:val="baseline"/>
        </w:rPr>
        <w:footnoteRef/>
      </w:r>
      <w:r w:rsidRPr="000368F2">
        <w:rPr>
          <w:rFonts w:hint="cs"/>
          <w:rtl/>
        </w:rPr>
        <w:t xml:space="preserve">- </w:t>
      </w:r>
      <w:r w:rsidRPr="000368F2">
        <w:rPr>
          <w:rtl/>
        </w:rPr>
        <w:t>معجم رجال الحدیث</w:t>
      </w:r>
      <w:r w:rsidRPr="000368F2">
        <w:rPr>
          <w:rFonts w:hint="cs"/>
          <w:rtl/>
        </w:rPr>
        <w:t>: خوئی، 1/110.</w:t>
      </w:r>
    </w:p>
  </w:footnote>
  <w:footnote w:id="67">
    <w:p w:rsidR="00984D9F" w:rsidRPr="000368F2" w:rsidRDefault="00984D9F" w:rsidP="00984D9F">
      <w:pPr>
        <w:pStyle w:val="ad"/>
        <w:rPr>
          <w:szCs w:val="22"/>
          <w:rtl/>
        </w:rPr>
      </w:pPr>
      <w:r w:rsidRPr="000368F2">
        <w:rPr>
          <w:rStyle w:val="FootnoteReference"/>
          <w:szCs w:val="22"/>
          <w:vertAlign w:val="baseline"/>
        </w:rPr>
        <w:footnoteRef/>
      </w:r>
      <w:r w:rsidRPr="000368F2">
        <w:rPr>
          <w:rFonts w:hint="cs"/>
          <w:rtl/>
        </w:rPr>
        <w:t xml:space="preserve">- </w:t>
      </w:r>
      <w:r w:rsidRPr="000368F2">
        <w:rPr>
          <w:rtl/>
        </w:rPr>
        <w:t>جامع الرواة</w:t>
      </w:r>
      <w:r w:rsidRPr="000368F2">
        <w:rPr>
          <w:rFonts w:hint="cs"/>
          <w:rtl/>
        </w:rPr>
        <w:t>: 1/324.</w:t>
      </w:r>
    </w:p>
  </w:footnote>
  <w:footnote w:id="68">
    <w:p w:rsidR="00984D9F" w:rsidRPr="000368F2" w:rsidRDefault="00984D9F" w:rsidP="00984D9F">
      <w:pPr>
        <w:pStyle w:val="ad"/>
        <w:rPr>
          <w:rtl/>
        </w:rPr>
      </w:pPr>
      <w:r w:rsidRPr="000368F2">
        <w:rPr>
          <w:rStyle w:val="FootnoteReference"/>
          <w:szCs w:val="22"/>
          <w:vertAlign w:val="baseline"/>
        </w:rPr>
        <w:footnoteRef/>
      </w:r>
      <w:r w:rsidRPr="000368F2">
        <w:rPr>
          <w:rFonts w:hint="cs"/>
          <w:rtl/>
        </w:rPr>
        <w:t>- «کسانی که ایمان آورده‌اند و ایمان خود را با شرک نیامیخته‌اند...».</w:t>
      </w:r>
    </w:p>
  </w:footnote>
  <w:footnote w:id="69">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xml:space="preserve">- </w:t>
      </w:r>
      <w:r w:rsidRPr="000368F2">
        <w:rPr>
          <w:rtl/>
        </w:rPr>
        <w:t>رجال الکشی</w:t>
      </w:r>
      <w:r w:rsidRPr="000368F2">
        <w:rPr>
          <w:rFonts w:hint="cs"/>
          <w:rtl/>
        </w:rPr>
        <w:t>: ص131-132.</w:t>
      </w:r>
    </w:p>
  </w:footnote>
  <w:footnote w:id="70">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همان، ص135.</w:t>
      </w:r>
    </w:p>
  </w:footnote>
  <w:footnote w:id="71">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همان، ص134.</w:t>
      </w:r>
    </w:p>
  </w:footnote>
  <w:footnote w:id="72">
    <w:p w:rsidR="00984D9F" w:rsidRPr="000368F2" w:rsidRDefault="00984D9F" w:rsidP="000368F2">
      <w:pPr>
        <w:pStyle w:val="ad"/>
        <w:rPr>
          <w:szCs w:val="22"/>
          <w:rtl/>
        </w:rPr>
      </w:pPr>
      <w:r w:rsidRPr="000368F2">
        <w:rPr>
          <w:rStyle w:val="FootnoteReference"/>
          <w:szCs w:val="22"/>
          <w:vertAlign w:val="baseline"/>
        </w:rPr>
        <w:footnoteRef/>
      </w:r>
      <w:r w:rsidRPr="000368F2">
        <w:rPr>
          <w:rFonts w:hint="cs"/>
          <w:rtl/>
        </w:rPr>
        <w:t>- همان، ص134.</w:t>
      </w:r>
    </w:p>
  </w:footnote>
  <w:footnote w:id="73">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همان، ص139.</w:t>
      </w:r>
    </w:p>
  </w:footnote>
  <w:footnote w:id="74">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همان، ص131،133،139.</w:t>
      </w:r>
    </w:p>
  </w:footnote>
  <w:footnote w:id="75">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xml:space="preserve">- </w:t>
      </w:r>
      <w:r w:rsidRPr="000368F2">
        <w:rPr>
          <w:rtl/>
        </w:rPr>
        <w:t>نقد الرجال</w:t>
      </w:r>
      <w:r w:rsidRPr="000368F2">
        <w:rPr>
          <w:rFonts w:hint="cs"/>
          <w:rtl/>
        </w:rPr>
        <w:t>، تفرشی، ص137.</w:t>
      </w:r>
    </w:p>
  </w:footnote>
  <w:footnote w:id="76">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xml:space="preserve">- </w:t>
      </w:r>
      <w:r w:rsidRPr="000368F2">
        <w:rPr>
          <w:rtl/>
        </w:rPr>
        <w:t>رجال الکشی</w:t>
      </w:r>
      <w:r w:rsidRPr="000368F2">
        <w:rPr>
          <w:rFonts w:hint="cs"/>
          <w:rtl/>
        </w:rPr>
        <w:t>: ص112.</w:t>
      </w:r>
    </w:p>
  </w:footnote>
  <w:footnote w:id="77">
    <w:p w:rsidR="00984D9F" w:rsidRPr="000368F2" w:rsidRDefault="00984D9F" w:rsidP="000368F2">
      <w:pPr>
        <w:pStyle w:val="ad"/>
        <w:rPr>
          <w:szCs w:val="22"/>
          <w:rtl/>
        </w:rPr>
      </w:pPr>
      <w:r w:rsidRPr="000368F2">
        <w:rPr>
          <w:rStyle w:val="FootnoteReference"/>
          <w:szCs w:val="22"/>
          <w:vertAlign w:val="baseline"/>
        </w:rPr>
        <w:footnoteRef/>
      </w:r>
      <w:r w:rsidRPr="000368F2">
        <w:rPr>
          <w:rFonts w:hint="cs"/>
          <w:rtl/>
        </w:rPr>
        <w:t xml:space="preserve">- </w:t>
      </w:r>
      <w:r w:rsidRPr="000368F2">
        <w:rPr>
          <w:rtl/>
        </w:rPr>
        <w:t>رجال الکشی</w:t>
      </w:r>
      <w:r w:rsidRPr="000368F2">
        <w:rPr>
          <w:rFonts w:hint="cs"/>
          <w:rtl/>
        </w:rPr>
        <w:t>: ص155.</w:t>
      </w:r>
    </w:p>
  </w:footnote>
  <w:footnote w:id="78">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همان، ص152.</w:t>
      </w:r>
    </w:p>
  </w:footnote>
  <w:footnote w:id="79">
    <w:p w:rsidR="00984D9F" w:rsidRPr="000368F2" w:rsidRDefault="00984D9F" w:rsidP="000368F2">
      <w:pPr>
        <w:pStyle w:val="ad"/>
        <w:rPr>
          <w:szCs w:val="22"/>
          <w:rtl/>
        </w:rPr>
      </w:pPr>
      <w:r w:rsidRPr="000368F2">
        <w:rPr>
          <w:rStyle w:val="FootnoteReference"/>
          <w:szCs w:val="22"/>
          <w:vertAlign w:val="baseline"/>
        </w:rPr>
        <w:footnoteRef/>
      </w:r>
      <w:r w:rsidRPr="000368F2">
        <w:rPr>
          <w:rFonts w:hint="cs"/>
          <w:rtl/>
        </w:rPr>
        <w:t>- همان.</w:t>
      </w:r>
    </w:p>
  </w:footnote>
  <w:footnote w:id="80">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همان، ص154.</w:t>
      </w:r>
    </w:p>
  </w:footnote>
  <w:footnote w:id="81">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همان.</w:t>
      </w:r>
    </w:p>
  </w:footnote>
  <w:footnote w:id="82">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همان، ص155.</w:t>
      </w:r>
    </w:p>
  </w:footnote>
  <w:footnote w:id="83">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همان، ص156.</w:t>
      </w:r>
    </w:p>
  </w:footnote>
  <w:footnote w:id="84">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همان، ص151.</w:t>
      </w:r>
    </w:p>
  </w:footnote>
  <w:footnote w:id="85">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همان، ص208.</w:t>
      </w:r>
    </w:p>
  </w:footnote>
  <w:footnote w:id="86">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همان.</w:t>
      </w:r>
    </w:p>
  </w:footnote>
  <w:footnote w:id="87">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xml:space="preserve">- </w:t>
      </w:r>
      <w:r w:rsidRPr="000368F2">
        <w:rPr>
          <w:rtl/>
        </w:rPr>
        <w:t>الکافی</w:t>
      </w:r>
      <w:r w:rsidRPr="000368F2">
        <w:rPr>
          <w:rFonts w:hint="cs"/>
          <w:rtl/>
        </w:rPr>
        <w:t>: 1/105-106.</w:t>
      </w:r>
    </w:p>
  </w:footnote>
  <w:footnote w:id="88">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xml:space="preserve">- </w:t>
      </w:r>
      <w:r w:rsidRPr="000368F2">
        <w:rPr>
          <w:rtl/>
        </w:rPr>
        <w:t>رجال الکشی</w:t>
      </w:r>
      <w:r w:rsidRPr="000368F2">
        <w:rPr>
          <w:rFonts w:hint="cs"/>
          <w:rtl/>
        </w:rPr>
        <w:t>: ص90.</w:t>
      </w:r>
    </w:p>
  </w:footnote>
  <w:footnote w:id="89">
    <w:p w:rsidR="00984D9F" w:rsidRPr="007728A4" w:rsidRDefault="00984D9F" w:rsidP="000368F2">
      <w:pPr>
        <w:pStyle w:val="ad"/>
        <w:rPr>
          <w:rtl/>
        </w:rPr>
      </w:pPr>
      <w:r w:rsidRPr="000368F2">
        <w:rPr>
          <w:rStyle w:val="FootnoteReference"/>
          <w:szCs w:val="22"/>
          <w:vertAlign w:val="baseline"/>
        </w:rPr>
        <w:footnoteRef/>
      </w:r>
      <w:r w:rsidRPr="000368F2">
        <w:rPr>
          <w:rFonts w:hint="cs"/>
          <w:rtl/>
        </w:rPr>
        <w:t>- همان، ص76.</w:t>
      </w:r>
    </w:p>
  </w:footnote>
  <w:footnote w:id="90">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همان، ص423.</w:t>
      </w:r>
    </w:p>
  </w:footnote>
  <w:footnote w:id="91">
    <w:p w:rsidR="00984D9F" w:rsidRPr="000368F2" w:rsidRDefault="00984D9F" w:rsidP="000368F2">
      <w:pPr>
        <w:pStyle w:val="ad"/>
        <w:rPr>
          <w:rtl/>
        </w:rPr>
      </w:pPr>
      <w:r w:rsidRPr="000368F2">
        <w:rPr>
          <w:rStyle w:val="FootnoteReference"/>
          <w:szCs w:val="22"/>
          <w:vertAlign w:val="baseline"/>
        </w:rPr>
        <w:footnoteRef/>
      </w:r>
      <w:r w:rsidRPr="000368F2">
        <w:rPr>
          <w:rFonts w:hint="cs"/>
          <w:rtl/>
        </w:rPr>
        <w:t>- واقفیه کسانی بودند که بر امامت موسی بن جعفر متوقف شده و قائل به مهدویت و غیبت وی بودند. اینان معتقد به امامت ائمه بعد از موسی نبودند؛ به استناد روایاتی که آن موقع شایع شده بود؛ از جمله: «</w:t>
      </w:r>
      <w:r w:rsidRPr="000368F2">
        <w:rPr>
          <w:rtl/>
        </w:rPr>
        <w:t>سابعنا قائمنا</w:t>
      </w:r>
      <w:r w:rsidRPr="000368F2">
        <w:rPr>
          <w:rFonts w:hint="cs"/>
          <w:rtl/>
        </w:rPr>
        <w:t>» «هفتمین امام ما، قائم ماست». و «قائمنا اسمه حدیدة الحلاق» «قائم ما، اسمش «</w:t>
      </w:r>
      <w:r w:rsidRPr="000368F2">
        <w:rPr>
          <w:rtl/>
        </w:rPr>
        <w:t>حدیدة الحلاق</w:t>
      </w:r>
      <w:r w:rsidRPr="000368F2">
        <w:rPr>
          <w:rFonts w:hint="cs"/>
          <w:rtl/>
        </w:rPr>
        <w:t>» است!!».</w:t>
      </w:r>
    </w:p>
  </w:footnote>
  <w:footnote w:id="92">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xml:space="preserve">- </w:t>
      </w:r>
      <w:r w:rsidRPr="000368F2">
        <w:rPr>
          <w:rtl/>
        </w:rPr>
        <w:t>الکافی</w:t>
      </w:r>
      <w:r w:rsidRPr="000368F2">
        <w:rPr>
          <w:rFonts w:hint="cs"/>
          <w:rtl/>
        </w:rPr>
        <w:t>: کلینی، 1/105.</w:t>
      </w:r>
    </w:p>
  </w:footnote>
  <w:footnote w:id="93">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رجال الکشی: ص242.</w:t>
      </w:r>
    </w:p>
  </w:footnote>
  <w:footnote w:id="94">
    <w:p w:rsidR="00984D9F" w:rsidRPr="000368F2" w:rsidRDefault="00984D9F" w:rsidP="000368F2">
      <w:pPr>
        <w:pStyle w:val="ad"/>
        <w:rPr>
          <w:rtl/>
        </w:rPr>
      </w:pPr>
      <w:r w:rsidRPr="000368F2">
        <w:rPr>
          <w:rStyle w:val="FootnoteReference"/>
          <w:szCs w:val="22"/>
          <w:vertAlign w:val="baseline"/>
        </w:rPr>
        <w:footnoteRef/>
      </w:r>
      <w:r w:rsidRPr="000368F2">
        <w:rPr>
          <w:rFonts w:hint="cs"/>
          <w:rtl/>
        </w:rPr>
        <w:t>- همان، ص196.</w:t>
      </w:r>
    </w:p>
  </w:footnote>
  <w:footnote w:id="95">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xml:space="preserve">- </w:t>
      </w:r>
      <w:r w:rsidRPr="000368F2">
        <w:rPr>
          <w:rtl/>
        </w:rPr>
        <w:t>تنقیح ال</w:t>
      </w:r>
      <w:r w:rsidRPr="000368F2">
        <w:rPr>
          <w:rFonts w:hint="cs"/>
          <w:rtl/>
        </w:rPr>
        <w:t>ـ</w:t>
      </w:r>
      <w:r w:rsidRPr="000368F2">
        <w:rPr>
          <w:rtl/>
        </w:rPr>
        <w:t>مقال</w:t>
      </w:r>
      <w:r w:rsidRPr="000368F2">
        <w:rPr>
          <w:rFonts w:hint="cs"/>
          <w:rtl/>
        </w:rPr>
        <w:t>: مامقانی، 1/174.</w:t>
      </w:r>
    </w:p>
  </w:footnote>
  <w:footnote w:id="96">
    <w:p w:rsidR="00984D9F" w:rsidRPr="000368F2" w:rsidRDefault="00984D9F" w:rsidP="000368F2">
      <w:pPr>
        <w:pStyle w:val="ad"/>
        <w:rPr>
          <w:szCs w:val="22"/>
          <w:rtl/>
        </w:rPr>
      </w:pPr>
      <w:r w:rsidRPr="000368F2">
        <w:rPr>
          <w:rStyle w:val="FootnoteReference"/>
          <w:szCs w:val="22"/>
          <w:vertAlign w:val="baseline"/>
        </w:rPr>
        <w:footnoteRef/>
      </w:r>
      <w:r w:rsidRPr="000368F2">
        <w:rPr>
          <w:rFonts w:hint="cs"/>
          <w:rtl/>
        </w:rPr>
        <w:t xml:space="preserve">- </w:t>
      </w:r>
      <w:r w:rsidRPr="000368F2">
        <w:rPr>
          <w:rtl/>
        </w:rPr>
        <w:t>رجال الکشی</w:t>
      </w:r>
      <w:r w:rsidRPr="000368F2">
        <w:rPr>
          <w:rFonts w:hint="cs"/>
          <w:rtl/>
        </w:rPr>
        <w:t>: ص195.</w:t>
      </w:r>
    </w:p>
  </w:footnote>
  <w:footnote w:id="97">
    <w:p w:rsidR="00984D9F" w:rsidRPr="000368F2" w:rsidRDefault="00984D9F" w:rsidP="000368F2">
      <w:pPr>
        <w:pStyle w:val="ad"/>
        <w:rPr>
          <w:rtl/>
        </w:rPr>
      </w:pPr>
      <w:r w:rsidRPr="000368F2">
        <w:rPr>
          <w:rStyle w:val="FootnoteReference"/>
          <w:szCs w:val="22"/>
          <w:vertAlign w:val="baseline"/>
        </w:rPr>
        <w:footnoteRef/>
      </w:r>
      <w:r w:rsidRPr="000368F2">
        <w:rPr>
          <w:rFonts w:hint="cs"/>
          <w:rtl/>
        </w:rPr>
        <w:t>- همان، ص186.</w:t>
      </w:r>
    </w:p>
  </w:footnote>
  <w:footnote w:id="98">
    <w:p w:rsidR="00984D9F" w:rsidRPr="000368F2" w:rsidRDefault="00984D9F" w:rsidP="000368F2">
      <w:pPr>
        <w:pStyle w:val="ad"/>
        <w:rPr>
          <w:szCs w:val="22"/>
          <w:rtl/>
        </w:rPr>
      </w:pPr>
      <w:r w:rsidRPr="000368F2">
        <w:rPr>
          <w:rStyle w:val="FootnoteReference"/>
          <w:szCs w:val="22"/>
          <w:vertAlign w:val="baseline"/>
        </w:rPr>
        <w:footnoteRef/>
      </w:r>
      <w:r w:rsidRPr="000368F2">
        <w:rPr>
          <w:rFonts w:hint="cs"/>
          <w:rtl/>
        </w:rPr>
        <w:t xml:space="preserve">- </w:t>
      </w:r>
      <w:r w:rsidRPr="000368F2">
        <w:rPr>
          <w:rtl/>
        </w:rPr>
        <w:t>ال</w:t>
      </w:r>
      <w:r w:rsidRPr="000368F2">
        <w:rPr>
          <w:rFonts w:hint="cs"/>
          <w:rtl/>
        </w:rPr>
        <w:t>ـ</w:t>
      </w:r>
      <w:r w:rsidRPr="000368F2">
        <w:rPr>
          <w:rtl/>
        </w:rPr>
        <w:t>موضوعات ف</w:t>
      </w:r>
      <w:r w:rsidRPr="000368F2">
        <w:rPr>
          <w:rFonts w:hint="cs"/>
          <w:rtl/>
        </w:rPr>
        <w:t>ي</w:t>
      </w:r>
      <w:r w:rsidRPr="000368F2">
        <w:rPr>
          <w:rtl/>
        </w:rPr>
        <w:t xml:space="preserve"> الآثار والأخبار</w:t>
      </w:r>
      <w:r w:rsidRPr="000368F2">
        <w:rPr>
          <w:rFonts w:hint="cs"/>
          <w:rtl/>
        </w:rPr>
        <w:t>: ص253.</w:t>
      </w:r>
    </w:p>
  </w:footnote>
  <w:footnote w:id="99">
    <w:p w:rsidR="00984D9F" w:rsidRPr="000368F2" w:rsidRDefault="00984D9F" w:rsidP="00984D9F">
      <w:pPr>
        <w:pStyle w:val="ad"/>
        <w:spacing w:line="230" w:lineRule="auto"/>
        <w:rPr>
          <w:szCs w:val="22"/>
        </w:rPr>
      </w:pPr>
      <w:r w:rsidRPr="000368F2">
        <w:rPr>
          <w:rStyle w:val="FootnoteReference"/>
          <w:szCs w:val="22"/>
          <w:vertAlign w:val="baseline"/>
        </w:rPr>
        <w:footnoteRef/>
      </w:r>
      <w:r w:rsidRPr="000368F2">
        <w:rPr>
          <w:rFonts w:hint="cs"/>
          <w:rtl/>
        </w:rPr>
        <w:t xml:space="preserve">- </w:t>
      </w:r>
      <w:r w:rsidRPr="000368F2">
        <w:rPr>
          <w:rtl/>
        </w:rPr>
        <w:t>لؤلؤة البحرین</w:t>
      </w:r>
      <w:r w:rsidRPr="000368F2">
        <w:rPr>
          <w:rFonts w:hint="cs"/>
          <w:rtl/>
        </w:rPr>
        <w:t xml:space="preserve">: یوسف بحرانی، تحقیق: محمد صادق </w:t>
      </w:r>
      <w:r w:rsidRPr="000368F2">
        <w:rPr>
          <w:rtl/>
        </w:rPr>
        <w:t>بحرالعلوم</w:t>
      </w:r>
      <w:r w:rsidRPr="000368F2">
        <w:rPr>
          <w:rFonts w:hint="cs"/>
          <w:rtl/>
        </w:rPr>
        <w:t xml:space="preserve">: ص394؛ </w:t>
      </w:r>
      <w:r w:rsidRPr="000368F2">
        <w:rPr>
          <w:rtl/>
        </w:rPr>
        <w:t>ال</w:t>
      </w:r>
      <w:r w:rsidRPr="000368F2">
        <w:rPr>
          <w:rFonts w:hint="cs"/>
          <w:rtl/>
        </w:rPr>
        <w:t>ـ</w:t>
      </w:r>
      <w:r w:rsidRPr="000368F2">
        <w:rPr>
          <w:rtl/>
        </w:rPr>
        <w:t>موضوعات ف</w:t>
      </w:r>
      <w:r w:rsidRPr="000368F2">
        <w:rPr>
          <w:rFonts w:hint="cs"/>
          <w:rtl/>
        </w:rPr>
        <w:t>ي</w:t>
      </w:r>
      <w:r w:rsidRPr="000368F2">
        <w:rPr>
          <w:rtl/>
        </w:rPr>
        <w:t xml:space="preserve"> الآثار والأخبار</w:t>
      </w:r>
      <w:r w:rsidRPr="000368F2">
        <w:rPr>
          <w:rFonts w:hint="cs"/>
          <w:rtl/>
        </w:rPr>
        <w:t>: هاشم معروف حسینی، ص44، به نقل از «</w:t>
      </w:r>
      <w:r w:rsidRPr="000368F2">
        <w:rPr>
          <w:rtl/>
        </w:rPr>
        <w:t>مدخل إلی فهم الإسلام</w:t>
      </w:r>
      <w:r w:rsidRPr="000368F2">
        <w:rPr>
          <w:rFonts w:hint="cs"/>
          <w:rtl/>
        </w:rPr>
        <w:t>»، اثر یحیی محمد، ص394.</w:t>
      </w:r>
    </w:p>
  </w:footnote>
  <w:footnote w:id="100">
    <w:p w:rsidR="00984D9F" w:rsidRPr="000368F2" w:rsidRDefault="00984D9F" w:rsidP="00984D9F">
      <w:pPr>
        <w:pStyle w:val="ad"/>
        <w:spacing w:line="230" w:lineRule="auto"/>
        <w:rPr>
          <w:szCs w:val="22"/>
        </w:rPr>
      </w:pPr>
      <w:r w:rsidRPr="000368F2">
        <w:rPr>
          <w:rStyle w:val="FootnoteReference"/>
          <w:szCs w:val="22"/>
          <w:vertAlign w:val="baseline"/>
        </w:rPr>
        <w:footnoteRef/>
      </w:r>
      <w:r w:rsidRPr="000368F2">
        <w:rPr>
          <w:rFonts w:hint="cs"/>
          <w:rtl/>
        </w:rPr>
        <w:t xml:space="preserve">- </w:t>
      </w:r>
      <w:r w:rsidRPr="000368F2">
        <w:rPr>
          <w:rtl/>
        </w:rPr>
        <w:t>معالم ال</w:t>
      </w:r>
      <w:r w:rsidRPr="000368F2">
        <w:rPr>
          <w:rFonts w:hint="cs"/>
          <w:rtl/>
        </w:rPr>
        <w:t>ـ</w:t>
      </w:r>
      <w:r w:rsidRPr="000368F2">
        <w:rPr>
          <w:rtl/>
        </w:rPr>
        <w:t>مدرستین</w:t>
      </w:r>
      <w:r w:rsidRPr="000368F2">
        <w:rPr>
          <w:rFonts w:hint="cs"/>
          <w:rtl/>
        </w:rPr>
        <w:t>: مرتضی عسکری، 3/343.</w:t>
      </w:r>
    </w:p>
  </w:footnote>
  <w:footnote w:id="101">
    <w:p w:rsidR="00984D9F" w:rsidRPr="000368F2" w:rsidRDefault="00984D9F" w:rsidP="00984D9F">
      <w:pPr>
        <w:pStyle w:val="ad"/>
        <w:spacing w:line="230" w:lineRule="auto"/>
        <w:rPr>
          <w:szCs w:val="22"/>
          <w:rtl/>
        </w:rPr>
      </w:pPr>
      <w:r w:rsidRPr="000368F2">
        <w:rPr>
          <w:rStyle w:val="FootnoteReference"/>
          <w:szCs w:val="22"/>
          <w:vertAlign w:val="baseline"/>
        </w:rPr>
        <w:footnoteRef/>
      </w:r>
      <w:r w:rsidRPr="000368F2">
        <w:rPr>
          <w:rFonts w:hint="cs"/>
          <w:rtl/>
        </w:rPr>
        <w:t>- همان.</w:t>
      </w:r>
    </w:p>
  </w:footnote>
  <w:footnote w:id="102">
    <w:p w:rsidR="00984D9F" w:rsidRPr="00836C53" w:rsidRDefault="00984D9F" w:rsidP="000368F2">
      <w:pPr>
        <w:pStyle w:val="ad"/>
        <w:rPr>
          <w:spacing w:val="-4"/>
          <w:szCs w:val="22"/>
        </w:rPr>
      </w:pPr>
      <w:r w:rsidRPr="00836C53">
        <w:rPr>
          <w:rStyle w:val="FootnoteReference"/>
          <w:spacing w:val="-4"/>
          <w:szCs w:val="22"/>
          <w:vertAlign w:val="baseline"/>
        </w:rPr>
        <w:footnoteRef/>
      </w:r>
      <w:r w:rsidRPr="00836C53">
        <w:rPr>
          <w:rFonts w:hint="cs"/>
          <w:spacing w:val="-4"/>
          <w:rtl/>
        </w:rPr>
        <w:t>- می‏توان به کتاب ما، «</w:t>
      </w:r>
      <w:r w:rsidRPr="00836C53">
        <w:rPr>
          <w:spacing w:val="-4"/>
          <w:rtl/>
        </w:rPr>
        <w:t>هذا هو الکافی</w:t>
      </w:r>
      <w:r w:rsidRPr="00836C53">
        <w:rPr>
          <w:rFonts w:hint="cs"/>
          <w:spacing w:val="-4"/>
          <w:rtl/>
        </w:rPr>
        <w:t>» مراجعه نمود تا بر ارزش حقیقی روایات موجود در منابع حدیثی شیعه اطلاع حاصل شود؛ چون در آن صدها روایت به عنوان شاهد بر این ارزش نقل کرده</w:t>
      </w:r>
      <w:r w:rsidRPr="00836C53">
        <w:rPr>
          <w:rFonts w:hint="eastAsia"/>
          <w:spacing w:val="-4"/>
          <w:rtl/>
        </w:rPr>
        <w:t>‌</w:t>
      </w:r>
      <w:r w:rsidRPr="00836C53">
        <w:rPr>
          <w:rFonts w:hint="cs"/>
          <w:spacing w:val="-4"/>
          <w:rtl/>
        </w:rPr>
        <w:t>ام. و در کتاب «</w:t>
      </w:r>
      <w:r w:rsidRPr="00836C53">
        <w:rPr>
          <w:spacing w:val="-4"/>
          <w:rtl/>
        </w:rPr>
        <w:t>ال</w:t>
      </w:r>
      <w:r w:rsidRPr="00836C53">
        <w:rPr>
          <w:rFonts w:hint="cs"/>
          <w:spacing w:val="-4"/>
          <w:rtl/>
        </w:rPr>
        <w:t>ـ</w:t>
      </w:r>
      <w:r w:rsidRPr="00836C53">
        <w:rPr>
          <w:spacing w:val="-4"/>
          <w:rtl/>
        </w:rPr>
        <w:t>منهج القرآنی الفاصل بین أصول الحق وأصول الباطل</w:t>
      </w:r>
      <w:r w:rsidRPr="00836C53">
        <w:rPr>
          <w:rFonts w:hint="cs"/>
          <w:spacing w:val="-4"/>
          <w:rtl/>
        </w:rPr>
        <w:t>» چهل روایت را به عنوان شاهد بر این ارزش آورده</w:t>
      </w:r>
      <w:r w:rsidRPr="00836C53">
        <w:rPr>
          <w:rFonts w:hint="eastAsia"/>
          <w:spacing w:val="-4"/>
          <w:rtl/>
        </w:rPr>
        <w:t>‌</w:t>
      </w:r>
      <w:r w:rsidRPr="00836C53">
        <w:rPr>
          <w:rFonts w:hint="cs"/>
          <w:spacing w:val="-4"/>
          <w:rtl/>
        </w:rPr>
        <w:t>ام. این منبع برای کسی که به دنبال حق است، چندان دور نیست.</w:t>
      </w:r>
    </w:p>
  </w:footnote>
  <w:footnote w:id="103">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xml:space="preserve">- </w:t>
      </w:r>
      <w:r w:rsidRPr="000368F2">
        <w:rPr>
          <w:rtl/>
        </w:rPr>
        <w:t>الکافی</w:t>
      </w:r>
      <w:r w:rsidRPr="000368F2">
        <w:rPr>
          <w:rFonts w:hint="cs"/>
          <w:rtl/>
        </w:rPr>
        <w:t>: ج2، ص634.</w:t>
      </w:r>
    </w:p>
  </w:footnote>
  <w:footnote w:id="104">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همان، ص633.</w:t>
      </w:r>
    </w:p>
  </w:footnote>
  <w:footnote w:id="105">
    <w:p w:rsidR="00984D9F" w:rsidRPr="000368F2" w:rsidRDefault="00984D9F" w:rsidP="000368F2">
      <w:pPr>
        <w:pStyle w:val="ad"/>
        <w:rPr>
          <w:szCs w:val="22"/>
          <w:rtl/>
        </w:rPr>
      </w:pPr>
      <w:r w:rsidRPr="000368F2">
        <w:rPr>
          <w:rStyle w:val="FootnoteReference"/>
          <w:szCs w:val="22"/>
          <w:vertAlign w:val="baseline"/>
        </w:rPr>
        <w:footnoteRef/>
      </w:r>
      <w:r w:rsidRPr="000368F2">
        <w:rPr>
          <w:rFonts w:hint="cs"/>
          <w:rtl/>
        </w:rPr>
        <w:t>- همان، ج1، ص228.</w:t>
      </w:r>
    </w:p>
  </w:footnote>
  <w:footnote w:id="106">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همان، ج1، ص417.</w:t>
      </w:r>
    </w:p>
  </w:footnote>
  <w:footnote w:id="107">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xml:space="preserve">- «ای کسانی که ایمان آورده </w:t>
      </w:r>
      <w:r w:rsidRPr="000368F2">
        <w:rPr>
          <w:rFonts w:hint="eastAsia"/>
          <w:rtl/>
        </w:rPr>
        <w:t>‌</w:t>
      </w:r>
      <w:r w:rsidRPr="000368F2">
        <w:rPr>
          <w:rFonts w:hint="cs"/>
          <w:rtl/>
        </w:rPr>
        <w:t>ید، از خدا (با پیروی از قرآن) و از پیغمبر (خدا محمد مصطفی با تمسک به سنت او) اطاعت کنید، و از کارداران و فرماندهان مسلمان خود فرمانبرداری نمائید (مادام که دادگر و حق گرا بوده و مجری احکام شریعت اسلام باشند)».</w:t>
      </w:r>
    </w:p>
  </w:footnote>
  <w:footnote w:id="108">
    <w:p w:rsidR="00984D9F" w:rsidRPr="000368F2" w:rsidRDefault="00984D9F" w:rsidP="000368F2">
      <w:pPr>
        <w:pStyle w:val="ad"/>
        <w:rPr>
          <w:rtl/>
        </w:rPr>
      </w:pPr>
      <w:r w:rsidRPr="000368F2">
        <w:rPr>
          <w:rStyle w:val="FootnoteReference"/>
          <w:szCs w:val="22"/>
          <w:vertAlign w:val="baseline"/>
        </w:rPr>
        <w:footnoteRef/>
      </w:r>
      <w:r w:rsidRPr="000368F2">
        <w:rPr>
          <w:rFonts w:hint="cs"/>
          <w:rtl/>
        </w:rPr>
        <w:t xml:space="preserve">- </w:t>
      </w:r>
      <w:r w:rsidRPr="000368F2">
        <w:rPr>
          <w:rtl/>
        </w:rPr>
        <w:t>الکافی</w:t>
      </w:r>
      <w:r w:rsidRPr="000368F2">
        <w:rPr>
          <w:rFonts w:hint="cs"/>
          <w:rtl/>
        </w:rPr>
        <w:t>: ج1، ص276.</w:t>
      </w:r>
    </w:p>
  </w:footnote>
  <w:footnote w:id="109">
    <w:p w:rsidR="00984D9F" w:rsidRPr="000368F2" w:rsidRDefault="00984D9F" w:rsidP="000368F2">
      <w:pPr>
        <w:pStyle w:val="ad"/>
        <w:rPr>
          <w:rtl/>
        </w:rPr>
      </w:pPr>
      <w:r w:rsidRPr="000368F2">
        <w:rPr>
          <w:rStyle w:val="FootnoteReference"/>
          <w:szCs w:val="22"/>
          <w:vertAlign w:val="baseline"/>
        </w:rPr>
        <w:footnoteRef/>
      </w:r>
      <w:r w:rsidRPr="000368F2">
        <w:rPr>
          <w:rFonts w:hint="cs"/>
          <w:rtl/>
        </w:rPr>
        <w:t>- همان، ج1، ص292.</w:t>
      </w:r>
    </w:p>
  </w:footnote>
  <w:footnote w:id="110">
    <w:p w:rsidR="00984D9F" w:rsidRPr="000368F2" w:rsidRDefault="00984D9F" w:rsidP="000368F2">
      <w:pPr>
        <w:pStyle w:val="ad"/>
        <w:rPr>
          <w:rtl/>
        </w:rPr>
      </w:pPr>
      <w:r w:rsidRPr="000368F2">
        <w:rPr>
          <w:rStyle w:val="FootnoteReference"/>
          <w:szCs w:val="22"/>
          <w:vertAlign w:val="baseline"/>
        </w:rPr>
        <w:footnoteRef/>
      </w:r>
      <w:r w:rsidRPr="000368F2">
        <w:rPr>
          <w:rFonts w:hint="cs"/>
          <w:rtl/>
        </w:rPr>
        <w:t xml:space="preserve">- </w:t>
      </w:r>
      <w:r w:rsidRPr="000368F2">
        <w:rPr>
          <w:rtl/>
        </w:rPr>
        <w:t>الکافی</w:t>
      </w:r>
      <w:r w:rsidRPr="000368F2">
        <w:rPr>
          <w:rFonts w:hint="cs"/>
          <w:rtl/>
        </w:rPr>
        <w:t>: ج1، ص295.</w:t>
      </w:r>
    </w:p>
  </w:footnote>
  <w:footnote w:id="111">
    <w:p w:rsidR="00984D9F" w:rsidRPr="000368F2" w:rsidRDefault="00984D9F" w:rsidP="000368F2">
      <w:pPr>
        <w:pStyle w:val="ad"/>
        <w:rPr>
          <w:rtl/>
        </w:rPr>
      </w:pPr>
      <w:r w:rsidRPr="000368F2">
        <w:rPr>
          <w:rStyle w:val="FootnoteReference"/>
          <w:szCs w:val="22"/>
          <w:vertAlign w:val="baseline"/>
        </w:rPr>
        <w:footnoteRef/>
      </w:r>
      <w:r w:rsidRPr="000368F2">
        <w:rPr>
          <w:rFonts w:hint="cs"/>
          <w:rtl/>
        </w:rPr>
        <w:t>- همان، ج1، ص417.</w:t>
      </w:r>
    </w:p>
  </w:footnote>
  <w:footnote w:id="112">
    <w:p w:rsidR="00984D9F" w:rsidRPr="007728A4" w:rsidRDefault="00984D9F" w:rsidP="000368F2">
      <w:pPr>
        <w:pStyle w:val="ad"/>
        <w:rPr>
          <w:rtl/>
        </w:rPr>
      </w:pPr>
      <w:r w:rsidRPr="000368F2">
        <w:rPr>
          <w:rStyle w:val="FootnoteReference"/>
          <w:szCs w:val="22"/>
          <w:vertAlign w:val="baseline"/>
        </w:rPr>
        <w:footnoteRef/>
      </w:r>
      <w:r w:rsidRPr="000368F2">
        <w:rPr>
          <w:rFonts w:hint="cs"/>
          <w:rtl/>
        </w:rPr>
        <w:t>- «می‏خواهند نور (آئین) خدا را با دهانهایشان خاموش گردانند...».</w:t>
      </w:r>
    </w:p>
  </w:footnote>
  <w:footnote w:id="113">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«این (قرآن از سوی خدا آمده است و) گفتاری است (که) از (زبان) پیغمبر بزرگواری (به نام محمد، پخش و تبلیغ می‏شود».</w:t>
      </w:r>
    </w:p>
  </w:footnote>
  <w:footnote w:id="114">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«و سخن هیچ شاعری نیست (چنان که شما گمان می‏برید. اصلاً) شما کمتر ایمان می‏آورید (و به دنبال حق و حقیقت می‏افتید)».</w:t>
      </w:r>
    </w:p>
  </w:footnote>
  <w:footnote w:id="115">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«ما هنگامی‏که رهنمود (قرآن را) شنیدیم، بدان ایمان آوردیم».</w:t>
      </w:r>
    </w:p>
  </w:footnote>
  <w:footnote w:id="116">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«نه از کاستی (پاداش) می‏ترسد و نه از ستم (حاصل از افزودن بر بدیهایش)».</w:t>
      </w:r>
    </w:p>
  </w:footnote>
  <w:footnote w:id="117">
    <w:p w:rsidR="00984D9F" w:rsidRPr="000368F2" w:rsidRDefault="00984D9F" w:rsidP="000368F2">
      <w:pPr>
        <w:pStyle w:val="ad"/>
        <w:rPr>
          <w:rtl/>
        </w:rPr>
      </w:pPr>
      <w:r w:rsidRPr="000368F2">
        <w:rPr>
          <w:rStyle w:val="FootnoteReference"/>
          <w:szCs w:val="22"/>
          <w:vertAlign w:val="baseline"/>
        </w:rPr>
        <w:footnoteRef/>
      </w:r>
      <w:r w:rsidRPr="000368F2">
        <w:rPr>
          <w:rFonts w:hint="cs"/>
          <w:rtl/>
        </w:rPr>
        <w:t>- «ما خودمان قرآن را به تدریج بر تو نازل کرده</w:t>
      </w:r>
      <w:r w:rsidRPr="000368F2">
        <w:rPr>
          <w:rFonts w:hint="eastAsia"/>
          <w:rtl/>
        </w:rPr>
        <w:t>‌</w:t>
      </w:r>
      <w:r w:rsidRPr="000368F2">
        <w:rPr>
          <w:rFonts w:hint="cs"/>
          <w:rtl/>
        </w:rPr>
        <w:t>ایم».</w:t>
      </w:r>
    </w:p>
  </w:footnote>
  <w:footnote w:id="118">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xml:space="preserve">- به دنباله این روایت طولانی نگاه کنید: </w:t>
      </w:r>
      <w:r w:rsidRPr="000368F2">
        <w:rPr>
          <w:rtl/>
        </w:rPr>
        <w:t>الکافی</w:t>
      </w:r>
      <w:r w:rsidRPr="000368F2">
        <w:rPr>
          <w:rFonts w:hint="cs"/>
          <w:rtl/>
        </w:rPr>
        <w:t>، ج1، ص432-435.</w:t>
      </w:r>
    </w:p>
  </w:footnote>
  <w:footnote w:id="119">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«خداوند ایمان را در نظرتان گرامی‏داشته است و آن را در دلهایتان آراسته است...».</w:t>
      </w:r>
    </w:p>
  </w:footnote>
  <w:footnote w:id="120">
    <w:p w:rsidR="00984D9F" w:rsidRPr="000368F2" w:rsidRDefault="00984D9F" w:rsidP="000368F2">
      <w:pPr>
        <w:pStyle w:val="ad"/>
        <w:rPr>
          <w:szCs w:val="22"/>
        </w:rPr>
      </w:pPr>
      <w:r w:rsidRPr="000368F2">
        <w:rPr>
          <w:rStyle w:val="FootnoteReference"/>
          <w:szCs w:val="22"/>
          <w:vertAlign w:val="baseline"/>
        </w:rPr>
        <w:footnoteRef/>
      </w:r>
      <w:r w:rsidRPr="000368F2">
        <w:rPr>
          <w:rtl/>
        </w:rPr>
        <w:t xml:space="preserve"> </w:t>
      </w:r>
      <w:r w:rsidRPr="000368F2">
        <w:rPr>
          <w:rFonts w:hint="cs"/>
          <w:rtl/>
        </w:rPr>
        <w:t>- «و کفر و نافرمانی و گناه را در نظرتان زشت و ناپسند جلوه داده است».</w:t>
      </w:r>
    </w:p>
  </w:footnote>
  <w:footnote w:id="121">
    <w:p w:rsidR="00984D9F" w:rsidRPr="000368F2" w:rsidRDefault="00984D9F" w:rsidP="000368F2">
      <w:pPr>
        <w:pStyle w:val="ad"/>
        <w:rPr>
          <w:rtl/>
        </w:rPr>
      </w:pPr>
      <w:r w:rsidRPr="000368F2">
        <w:rPr>
          <w:rStyle w:val="FootnoteReference"/>
          <w:szCs w:val="22"/>
          <w:vertAlign w:val="baseline"/>
        </w:rPr>
        <w:footnoteRef/>
      </w:r>
      <w:r w:rsidRPr="000368F2">
        <w:rPr>
          <w:rtl/>
        </w:rPr>
        <w:t xml:space="preserve"> </w:t>
      </w:r>
      <w:r w:rsidRPr="000368F2">
        <w:rPr>
          <w:rFonts w:hint="cs"/>
          <w:rtl/>
        </w:rPr>
        <w:t xml:space="preserve">- </w:t>
      </w:r>
      <w:r w:rsidRPr="000368F2">
        <w:rPr>
          <w:rtl/>
        </w:rPr>
        <w:t>الکافی</w:t>
      </w:r>
      <w:r w:rsidRPr="000368F2">
        <w:rPr>
          <w:rFonts w:hint="cs"/>
          <w:rtl/>
        </w:rPr>
        <w:t>: 1/426.</w:t>
      </w:r>
    </w:p>
  </w:footnote>
  <w:footnote w:id="122">
    <w:p w:rsidR="00984D9F" w:rsidRPr="00836C53" w:rsidRDefault="00984D9F" w:rsidP="000368F2">
      <w:pPr>
        <w:pStyle w:val="ad"/>
        <w:rPr>
          <w:spacing w:val="-2"/>
          <w:szCs w:val="22"/>
        </w:rPr>
      </w:pPr>
      <w:r w:rsidRPr="00836C53">
        <w:rPr>
          <w:rStyle w:val="FootnoteReference"/>
          <w:spacing w:val="-2"/>
          <w:szCs w:val="22"/>
          <w:vertAlign w:val="baseline"/>
        </w:rPr>
        <w:footnoteRef/>
      </w:r>
      <w:r w:rsidRPr="00836C53">
        <w:rPr>
          <w:spacing w:val="-2"/>
          <w:rtl/>
        </w:rPr>
        <w:t xml:space="preserve"> </w:t>
      </w:r>
      <w:r w:rsidRPr="00836C53">
        <w:rPr>
          <w:rFonts w:hint="cs"/>
          <w:spacing w:val="-2"/>
          <w:rtl/>
        </w:rPr>
        <w:t>- «هیچ</w:t>
      </w:r>
      <w:r w:rsidRPr="00836C53">
        <w:rPr>
          <w:rFonts w:hint="eastAsia"/>
          <w:spacing w:val="-2"/>
          <w:rtl/>
        </w:rPr>
        <w:t>‌</w:t>
      </w:r>
      <w:r w:rsidRPr="00836C53">
        <w:rPr>
          <w:rFonts w:hint="cs"/>
          <w:spacing w:val="-2"/>
          <w:rtl/>
        </w:rPr>
        <w:t>گونه باطلی، از هیچ جهتی و نظری، متوجه قرآن نمی</w:t>
      </w:r>
      <w:r w:rsidRPr="00836C53">
        <w:rPr>
          <w:rFonts w:hint="eastAsia"/>
          <w:spacing w:val="-2"/>
          <w:rtl/>
        </w:rPr>
        <w:t>‌</w:t>
      </w:r>
      <w:r w:rsidRPr="00836C53">
        <w:rPr>
          <w:rFonts w:hint="cs"/>
          <w:spacing w:val="-2"/>
          <w:rtl/>
        </w:rPr>
        <w:t>گردد. (نه غلطی و تناقضی در الفاظ و مفاهیم آن است، و نه علوم راستین و اکتشافات درست پیشینیان و پسینیان، مخالف با آن، و نه دست تحریف به دامان بلندش می‏رسد؛ چرا که) قرآن فرو فرستاده یزدان است که با حکمت و ستوده است (و افعالش از روی حکمت است، و شایسته حمد و ستایش بسیار است)».</w:t>
      </w:r>
    </w:p>
  </w:footnote>
  <w:footnote w:id="123">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xml:space="preserve">- </w:t>
      </w:r>
      <w:r w:rsidRPr="000368F2">
        <w:rPr>
          <w:rtl/>
        </w:rPr>
        <w:t>اصول الکافی</w:t>
      </w:r>
      <w:r w:rsidRPr="000368F2">
        <w:rPr>
          <w:rFonts w:hint="cs"/>
          <w:rtl/>
        </w:rPr>
        <w:t xml:space="preserve">: کلینی، 1/68؛ </w:t>
      </w:r>
      <w:r w:rsidRPr="000368F2">
        <w:rPr>
          <w:rtl/>
        </w:rPr>
        <w:t>تهذیب الأحکام</w:t>
      </w:r>
      <w:r w:rsidRPr="000368F2">
        <w:rPr>
          <w:rFonts w:hint="cs"/>
          <w:rtl/>
        </w:rPr>
        <w:t>: طوسی، 6/301.</w:t>
      </w:r>
    </w:p>
  </w:footnote>
  <w:footnote w:id="124">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xml:space="preserve">- </w:t>
      </w:r>
      <w:r w:rsidRPr="000368F2">
        <w:rPr>
          <w:rtl/>
        </w:rPr>
        <w:t>الاستبصار</w:t>
      </w:r>
      <w:r w:rsidRPr="000368F2">
        <w:rPr>
          <w:rFonts w:hint="cs"/>
          <w:rtl/>
        </w:rPr>
        <w:t>: طوسی، 3/142. نمی‏دانم آیا از نظر طوسی فقط حرمت نکاح متعه بر تقیه حمل می‏شود یا گوشت خر اهلی هم بر آن حمل می‏شود؟</w:t>
      </w:r>
    </w:p>
  </w:footnote>
  <w:footnote w:id="125">
    <w:p w:rsidR="00984D9F" w:rsidRPr="000368F2" w:rsidRDefault="00984D9F" w:rsidP="000368F2">
      <w:pPr>
        <w:pStyle w:val="ad"/>
        <w:rPr>
          <w:szCs w:val="22"/>
          <w:rtl/>
        </w:rPr>
      </w:pPr>
      <w:r w:rsidRPr="000368F2">
        <w:rPr>
          <w:rStyle w:val="FootnoteReference"/>
          <w:szCs w:val="22"/>
          <w:vertAlign w:val="baseline"/>
        </w:rPr>
        <w:footnoteRef/>
      </w:r>
      <w:r w:rsidRPr="000368F2">
        <w:rPr>
          <w:rFonts w:hint="cs"/>
          <w:rtl/>
        </w:rPr>
        <w:t xml:space="preserve">- </w:t>
      </w:r>
      <w:r w:rsidRPr="000368F2">
        <w:rPr>
          <w:rtl/>
        </w:rPr>
        <w:t>من لا یحضره الفقیه</w:t>
      </w:r>
      <w:r w:rsidRPr="000368F2">
        <w:rPr>
          <w:rFonts w:hint="cs"/>
          <w:rtl/>
        </w:rPr>
        <w:t>: ابن بابویه، 2/80.</w:t>
      </w:r>
    </w:p>
  </w:footnote>
  <w:footnote w:id="126">
    <w:p w:rsidR="00984D9F" w:rsidRPr="000368F2" w:rsidRDefault="00984D9F" w:rsidP="000368F2">
      <w:pPr>
        <w:pStyle w:val="ad"/>
        <w:rPr>
          <w:szCs w:val="22"/>
        </w:rPr>
      </w:pPr>
      <w:r w:rsidRPr="000368F2">
        <w:rPr>
          <w:rStyle w:val="FootnoteReference"/>
          <w:szCs w:val="22"/>
          <w:vertAlign w:val="baseline"/>
        </w:rPr>
        <w:footnoteRef/>
      </w:r>
      <w:r w:rsidRPr="000368F2">
        <w:rPr>
          <w:rFonts w:hint="cs"/>
          <w:rtl/>
        </w:rPr>
        <w:t xml:space="preserve">- </w:t>
      </w:r>
      <w:r w:rsidRPr="000368F2">
        <w:rPr>
          <w:rtl/>
        </w:rPr>
        <w:t>اصول الکافی</w:t>
      </w:r>
      <w:r w:rsidRPr="000368F2">
        <w:rPr>
          <w:rFonts w:hint="cs"/>
          <w:rtl/>
        </w:rPr>
        <w:t>: کلینی، 2/217.</w:t>
      </w:r>
    </w:p>
  </w:footnote>
  <w:footnote w:id="127">
    <w:p w:rsidR="00984D9F" w:rsidRPr="007728A4" w:rsidRDefault="00984D9F" w:rsidP="00844405">
      <w:pPr>
        <w:pStyle w:val="ad"/>
        <w:spacing w:line="226" w:lineRule="auto"/>
        <w:rPr>
          <w:rtl/>
        </w:rPr>
      </w:pPr>
      <w:r w:rsidRPr="000368F2">
        <w:rPr>
          <w:rStyle w:val="FootnoteReference"/>
          <w:szCs w:val="22"/>
          <w:vertAlign w:val="baseline"/>
        </w:rPr>
        <w:footnoteRef/>
      </w:r>
      <w:r w:rsidRPr="000368F2">
        <w:rPr>
          <w:rFonts w:hint="cs"/>
          <w:rtl/>
        </w:rPr>
        <w:t xml:space="preserve">- </w:t>
      </w:r>
      <w:r w:rsidRPr="000368F2">
        <w:rPr>
          <w:rtl/>
        </w:rPr>
        <w:t>الإعتقادات</w:t>
      </w:r>
      <w:r w:rsidRPr="000368F2">
        <w:rPr>
          <w:rFonts w:hint="cs"/>
          <w:rtl/>
        </w:rPr>
        <w:t>: ابن بابویه قمی، صص114-115.</w:t>
      </w:r>
    </w:p>
  </w:footnote>
  <w:footnote w:id="128">
    <w:p w:rsidR="00984D9F" w:rsidRPr="000368F2" w:rsidRDefault="00984D9F" w:rsidP="00844405">
      <w:pPr>
        <w:pStyle w:val="ad"/>
        <w:spacing w:line="226" w:lineRule="auto"/>
        <w:rPr>
          <w:szCs w:val="22"/>
        </w:rPr>
      </w:pPr>
      <w:r w:rsidRPr="000368F2">
        <w:footnoteRef/>
      </w:r>
      <w:r w:rsidRPr="000368F2">
        <w:rPr>
          <w:rFonts w:hint="cs"/>
          <w:rtl/>
        </w:rPr>
        <w:t xml:space="preserve">- </w:t>
      </w:r>
      <w:r w:rsidRPr="000368F2">
        <w:rPr>
          <w:rtl/>
        </w:rPr>
        <w:t>اصول الکافی</w:t>
      </w:r>
      <w:r w:rsidRPr="000368F2">
        <w:rPr>
          <w:rFonts w:hint="cs"/>
          <w:rtl/>
        </w:rPr>
        <w:t>: کلینی، 1/438. در کتاب خداوند،</w:t>
      </w:r>
      <w:r>
        <w:rPr>
          <w:rFonts w:hint="cs"/>
          <w:rtl/>
        </w:rPr>
        <w:t xml:space="preserve"> </w:t>
      </w:r>
      <w:r>
        <w:rPr>
          <w:rFonts w:cs="Traditional Arabic" w:hint="cs"/>
          <w:rtl/>
        </w:rPr>
        <w:t>﴿</w:t>
      </w:r>
      <w:r w:rsidRPr="00844405">
        <w:rPr>
          <w:rFonts w:ascii="KFGQPC Uthmanic Script HAFS" w:cs="KFGQPC Uthmanic Script HAFS" w:hint="eastAsia"/>
          <w:sz w:val="22"/>
          <w:szCs w:val="22"/>
          <w:rtl/>
        </w:rPr>
        <w:t>فَ</w:t>
      </w:r>
      <w:r w:rsidRPr="00844405">
        <w:rPr>
          <w:rFonts w:ascii="KFGQPC Uthmanic Script HAFS" w:cs="KFGQPC Uthmanic Script HAFS" w:hint="cs"/>
          <w:sz w:val="22"/>
          <w:szCs w:val="22"/>
          <w:rtl/>
        </w:rPr>
        <w:t>ٱ</w:t>
      </w:r>
      <w:r w:rsidRPr="00844405">
        <w:rPr>
          <w:rFonts w:ascii="KFGQPC Uthmanic Script HAFS" w:cs="KFGQPC Uthmanic Script HAFS" w:hint="eastAsia"/>
          <w:sz w:val="22"/>
          <w:szCs w:val="22"/>
          <w:rtl/>
        </w:rPr>
        <w:t>م</w:t>
      </w:r>
      <w:r w:rsidRPr="00844405">
        <w:rPr>
          <w:rFonts w:ascii="KFGQPC Uthmanic Script HAFS" w:cs="KFGQPC Uthmanic Script HAFS" w:hint="cs"/>
          <w:sz w:val="22"/>
          <w:szCs w:val="22"/>
          <w:rtl/>
        </w:rPr>
        <w:t>ۡ</w:t>
      </w:r>
      <w:r w:rsidRPr="00844405">
        <w:rPr>
          <w:rFonts w:ascii="KFGQPC Uthmanic Script HAFS" w:cs="KFGQPC Uthmanic Script HAFS" w:hint="eastAsia"/>
          <w:sz w:val="22"/>
          <w:szCs w:val="22"/>
          <w:rtl/>
        </w:rPr>
        <w:t>نُن</w:t>
      </w:r>
      <w:r w:rsidRPr="00844405">
        <w:rPr>
          <w:rFonts w:ascii="KFGQPC Uthmanic Script HAFS" w:cs="KFGQPC Uthmanic Script HAFS" w:hint="cs"/>
          <w:sz w:val="22"/>
          <w:szCs w:val="22"/>
          <w:rtl/>
        </w:rPr>
        <w:t>ۡ</w:t>
      </w:r>
      <w:r w:rsidRPr="00844405">
        <w:rPr>
          <w:rFonts w:ascii="KFGQPC Uthmanic Script HAFS" w:cs="KFGQPC Uthmanic Script HAFS"/>
          <w:sz w:val="22"/>
          <w:szCs w:val="22"/>
          <w:rtl/>
        </w:rPr>
        <w:t xml:space="preserve"> </w:t>
      </w:r>
      <w:r w:rsidRPr="00844405">
        <w:rPr>
          <w:rFonts w:ascii="KFGQPC Uthmanic Script HAFS" w:cs="KFGQPC Uthmanic Script HAFS" w:hint="eastAsia"/>
          <w:sz w:val="22"/>
          <w:szCs w:val="22"/>
          <w:rtl/>
        </w:rPr>
        <w:t>أَو</w:t>
      </w:r>
      <w:r w:rsidRPr="00844405">
        <w:rPr>
          <w:rFonts w:ascii="KFGQPC Uthmanic Script HAFS" w:cs="KFGQPC Uthmanic Script HAFS" w:hint="cs"/>
          <w:sz w:val="22"/>
          <w:szCs w:val="22"/>
          <w:rtl/>
        </w:rPr>
        <w:t>ۡ</w:t>
      </w:r>
      <w:r w:rsidRPr="00844405">
        <w:rPr>
          <w:rFonts w:ascii="KFGQPC Uthmanic Script HAFS" w:cs="KFGQPC Uthmanic Script HAFS"/>
          <w:sz w:val="22"/>
          <w:szCs w:val="22"/>
          <w:rtl/>
        </w:rPr>
        <w:t xml:space="preserve"> </w:t>
      </w:r>
      <w:r w:rsidRPr="00844405">
        <w:rPr>
          <w:rFonts w:ascii="KFGQPC Uthmanic Script HAFS" w:cs="KFGQPC Uthmanic Script HAFS" w:hint="eastAsia"/>
          <w:sz w:val="22"/>
          <w:szCs w:val="22"/>
          <w:rtl/>
        </w:rPr>
        <w:t>أَم</w:t>
      </w:r>
      <w:r w:rsidRPr="00844405">
        <w:rPr>
          <w:rFonts w:ascii="KFGQPC Uthmanic Script HAFS" w:cs="KFGQPC Uthmanic Script HAFS" w:hint="cs"/>
          <w:sz w:val="22"/>
          <w:szCs w:val="22"/>
          <w:rtl/>
        </w:rPr>
        <w:t>ۡ</w:t>
      </w:r>
      <w:r w:rsidRPr="00844405">
        <w:rPr>
          <w:rFonts w:ascii="KFGQPC Uthmanic Script HAFS" w:cs="KFGQPC Uthmanic Script HAFS" w:hint="eastAsia"/>
          <w:sz w:val="22"/>
          <w:szCs w:val="22"/>
          <w:rtl/>
        </w:rPr>
        <w:t>سِك</w:t>
      </w:r>
      <w:r w:rsidRPr="00844405">
        <w:rPr>
          <w:rFonts w:ascii="KFGQPC Uthmanic Script HAFS" w:cs="KFGQPC Uthmanic Script HAFS" w:hint="cs"/>
          <w:sz w:val="22"/>
          <w:szCs w:val="22"/>
          <w:rtl/>
        </w:rPr>
        <w:t>ۡ</w:t>
      </w:r>
      <w:r w:rsidRPr="00844405">
        <w:rPr>
          <w:rFonts w:ascii="KFGQPC Uthmanic Script HAFS" w:cs="Times New Roman" w:hint="cs"/>
          <w:sz w:val="22"/>
          <w:szCs w:val="22"/>
          <w:rtl/>
        </w:rPr>
        <w:t>...</w:t>
      </w:r>
      <w:r>
        <w:rPr>
          <w:rFonts w:cs="Traditional Arabic" w:hint="cs"/>
          <w:rtl/>
        </w:rPr>
        <w:t>﴾</w:t>
      </w:r>
      <w:r>
        <w:rPr>
          <w:rFonts w:hint="cs"/>
          <w:rtl/>
        </w:rPr>
        <w:t xml:space="preserve"> </w:t>
      </w:r>
      <w:r w:rsidRPr="000368F2">
        <w:rPr>
          <w:rFonts w:hint="cs"/>
          <w:rtl/>
        </w:rPr>
        <w:t>[ص: 39]. آمده و «</w:t>
      </w:r>
      <w:r w:rsidRPr="000368F2">
        <w:rPr>
          <w:rtl/>
        </w:rPr>
        <w:t>فامنن أو أعط</w:t>
      </w:r>
      <w:r w:rsidRPr="000368F2">
        <w:rPr>
          <w:rFonts w:hint="cs"/>
          <w:rtl/>
        </w:rPr>
        <w:t>» نیامده است، آیا نزد علی کتابی غیر از کتاب خداوند وجود داشته است؟</w:t>
      </w:r>
    </w:p>
  </w:footnote>
  <w:footnote w:id="129">
    <w:p w:rsidR="00984D9F" w:rsidRPr="00836C53" w:rsidRDefault="00984D9F" w:rsidP="00836C53">
      <w:pPr>
        <w:pStyle w:val="ad"/>
        <w:rPr>
          <w:rtl/>
        </w:rPr>
      </w:pPr>
      <w:r w:rsidRPr="00836C53">
        <w:rPr>
          <w:rStyle w:val="FootnoteReference"/>
          <w:szCs w:val="22"/>
          <w:vertAlign w:val="baseline"/>
        </w:rPr>
        <w:footnoteRef/>
      </w:r>
      <w:r w:rsidRPr="00836C53">
        <w:rPr>
          <w:rFonts w:hint="cs"/>
          <w:rtl/>
        </w:rPr>
        <w:t xml:space="preserve">- </w:t>
      </w:r>
      <w:r w:rsidRPr="00836C53">
        <w:rPr>
          <w:rtl/>
        </w:rPr>
        <w:t>اصول الکافی</w:t>
      </w:r>
      <w:r w:rsidRPr="00836C53">
        <w:rPr>
          <w:rFonts w:hint="cs"/>
          <w:rtl/>
        </w:rPr>
        <w:t>: کلینی، 1/65.</w:t>
      </w:r>
    </w:p>
  </w:footnote>
  <w:footnote w:id="130">
    <w:p w:rsidR="00984D9F" w:rsidRPr="00836C53" w:rsidRDefault="00984D9F" w:rsidP="00836C53">
      <w:pPr>
        <w:pStyle w:val="ad"/>
        <w:rPr>
          <w:szCs w:val="22"/>
        </w:rPr>
      </w:pPr>
      <w:r w:rsidRPr="00836C53">
        <w:rPr>
          <w:rStyle w:val="FootnoteReference"/>
          <w:szCs w:val="22"/>
          <w:vertAlign w:val="baseline"/>
        </w:rPr>
        <w:footnoteRef/>
      </w:r>
      <w:r w:rsidRPr="00836C53">
        <w:rPr>
          <w:rFonts w:hint="cs"/>
          <w:rtl/>
        </w:rPr>
        <w:t xml:space="preserve">- </w:t>
      </w:r>
      <w:r w:rsidRPr="00836C53">
        <w:rPr>
          <w:rtl/>
        </w:rPr>
        <w:t>اصول الکافی</w:t>
      </w:r>
      <w:r w:rsidRPr="00836C53">
        <w:rPr>
          <w:rFonts w:hint="cs"/>
          <w:rtl/>
        </w:rPr>
        <w:t>: کلینی، 1/265-266.</w:t>
      </w:r>
    </w:p>
  </w:footnote>
  <w:footnote w:id="131">
    <w:p w:rsidR="00984D9F" w:rsidRPr="00836C53" w:rsidRDefault="00984D9F" w:rsidP="00836C53">
      <w:pPr>
        <w:pStyle w:val="ad"/>
        <w:rPr>
          <w:rtl/>
        </w:rPr>
      </w:pPr>
      <w:r w:rsidRPr="00836C53">
        <w:rPr>
          <w:rStyle w:val="FootnoteReference"/>
          <w:szCs w:val="22"/>
          <w:vertAlign w:val="baseline"/>
        </w:rPr>
        <w:footnoteRef/>
      </w:r>
      <w:r w:rsidRPr="00836C53">
        <w:rPr>
          <w:rFonts w:hint="cs"/>
          <w:rtl/>
        </w:rPr>
        <w:t xml:space="preserve">- </w:t>
      </w:r>
      <w:r w:rsidRPr="00836C53">
        <w:rPr>
          <w:rtl/>
        </w:rPr>
        <w:t>الحدائق الناضرة</w:t>
      </w:r>
      <w:r w:rsidRPr="00836C53">
        <w:rPr>
          <w:rFonts w:hint="cs"/>
          <w:rtl/>
        </w:rPr>
        <w:t>: یوسف بحرانی، 1/5.</w:t>
      </w:r>
    </w:p>
  </w:footnote>
  <w:footnote w:id="132">
    <w:p w:rsidR="00984D9F" w:rsidRPr="00844405" w:rsidRDefault="00984D9F" w:rsidP="00836C53">
      <w:pPr>
        <w:pStyle w:val="ad"/>
        <w:rPr>
          <w:spacing w:val="-4"/>
          <w:rtl/>
        </w:rPr>
      </w:pPr>
      <w:r w:rsidRPr="00844405">
        <w:rPr>
          <w:rStyle w:val="FootnoteReference"/>
          <w:spacing w:val="-4"/>
          <w:szCs w:val="22"/>
          <w:vertAlign w:val="baseline"/>
        </w:rPr>
        <w:footnoteRef/>
      </w:r>
      <w:r w:rsidRPr="00844405">
        <w:rPr>
          <w:rFonts w:hint="cs"/>
          <w:spacing w:val="-4"/>
          <w:rtl/>
        </w:rPr>
        <w:t>- یکی از بزرگان شیعه کتابی نوشته که در آخر آن آمده است: «... پاسخ راستگویان آل محمد -سلام و درود خداوند  بر او و سایر پیامبران باد!- در اینکه اگر فردا در پیشگاه پروردگار بلند مرتبه از ما بپرسند که هنگام ظهور فتنه و بدعت و خرافات چه کار کردیم از ترس اینکه مبادا لعنت خداوند شامل حالمان گردد، لعنتی که خداوند آن را به عالمانی که هنگام پیدایش بدعتها و خرافات، علم خود را آشکار نمی‏کنند، وعده داده</w:t>
      </w:r>
      <w:r w:rsidRPr="00844405">
        <w:rPr>
          <w:rFonts w:hint="eastAsia"/>
          <w:spacing w:val="-4"/>
          <w:rtl/>
        </w:rPr>
        <w:t>‌</w:t>
      </w:r>
      <w:r w:rsidRPr="00844405">
        <w:rPr>
          <w:rFonts w:hint="cs"/>
          <w:spacing w:val="-4"/>
          <w:rtl/>
        </w:rPr>
        <w:t>است». (</w:t>
      </w:r>
      <w:r w:rsidRPr="00844405">
        <w:rPr>
          <w:spacing w:val="-4"/>
          <w:rtl/>
        </w:rPr>
        <w:t>عصمة ال</w:t>
      </w:r>
      <w:r w:rsidRPr="00844405">
        <w:rPr>
          <w:rFonts w:hint="cs"/>
          <w:spacing w:val="-4"/>
          <w:rtl/>
        </w:rPr>
        <w:t>ـ</w:t>
      </w:r>
      <w:r w:rsidRPr="00844405">
        <w:rPr>
          <w:spacing w:val="-4"/>
          <w:rtl/>
        </w:rPr>
        <w:t>معصوم</w:t>
      </w:r>
      <w:r w:rsidRPr="00844405">
        <w:rPr>
          <w:rFonts w:hint="cs"/>
          <w:spacing w:val="-4"/>
          <w:rtl/>
        </w:rPr>
        <w:t xml:space="preserve"> </w:t>
      </w:r>
      <w:r w:rsidRPr="00844405">
        <w:rPr>
          <w:rFonts w:hint="cs"/>
          <w:spacing w:val="-4"/>
          <w:szCs w:val="22"/>
        </w:rPr>
        <w:sym w:font="AGA Arabesque" w:char="F075"/>
      </w:r>
      <w:r w:rsidRPr="00844405">
        <w:rPr>
          <w:spacing w:val="-4"/>
          <w:rtl/>
        </w:rPr>
        <w:t xml:space="preserve"> وفق ال</w:t>
      </w:r>
      <w:r w:rsidRPr="00844405">
        <w:rPr>
          <w:rFonts w:hint="cs"/>
          <w:spacing w:val="-4"/>
          <w:rtl/>
        </w:rPr>
        <w:t>ـ</w:t>
      </w:r>
      <w:r w:rsidRPr="00844405">
        <w:rPr>
          <w:spacing w:val="-4"/>
          <w:rtl/>
        </w:rPr>
        <w:t>معطیات القرآنیة، جلال الدین علی الصغیر</w:t>
      </w:r>
      <w:r w:rsidRPr="00844405">
        <w:rPr>
          <w:rFonts w:hint="cs"/>
          <w:spacing w:val="-4"/>
          <w:rtl/>
        </w:rPr>
        <w:t>، چاپ دوم، بغداد، سال 2003 میلادی (1424ﻫ ق، ص427).</w:t>
      </w:r>
    </w:p>
    <w:p w:rsidR="00984D9F" w:rsidRPr="00836C53" w:rsidRDefault="00984D9F" w:rsidP="00836C53">
      <w:pPr>
        <w:pStyle w:val="ad"/>
        <w:ind w:firstLine="0"/>
      </w:pPr>
      <w:r w:rsidRPr="00836C53">
        <w:rPr>
          <w:rFonts w:hint="cs"/>
          <w:rtl/>
        </w:rPr>
        <w:t xml:space="preserve">ما نمی‏دانیم آیا بیان حق و آشکار نمودن آن هنگام پیدایش بدعتها و خرافات تنها مختص به علماست و شامل حال ائمه نمی‏شود؟ بنابراین، نقش ائمه چیست؟ یا در زمان ائمه حق آشکار بوده و بدعتها و خرافات وجود نداشته‌اند؟ پس در این صورت علت تمایل آنان به  بکارگیری «تقیه» چیست؟! تقیه‌ای که هیچ هدف و نتیجه‌ای ندارد جز منصرف کردن مردم از حقی که با باطل آمیخته شده و آنان نمی‏دانند کدام حق است و کدام باطل؟!  پس آیا نقش و وظیفه امام در حیات، این است که مردم را از حق منع کند و برایشان دامی قرار دهد تا عمداً آنان را در باطل غوطه ور سازد؟ یا اصلاً نقش و وظیفه امام در دین چیست؟ </w:t>
      </w:r>
    </w:p>
  </w:footnote>
  <w:footnote w:id="133">
    <w:p w:rsidR="00984D9F" w:rsidRPr="00836C53" w:rsidRDefault="00984D9F" w:rsidP="00836C53">
      <w:pPr>
        <w:pStyle w:val="ad"/>
      </w:pPr>
      <w:r w:rsidRPr="00836C53">
        <w:rPr>
          <w:rStyle w:val="FootnoteReference"/>
          <w:szCs w:val="22"/>
          <w:vertAlign w:val="baseline"/>
        </w:rPr>
        <w:footnoteRef/>
      </w:r>
      <w:r w:rsidRPr="00836C53">
        <w:rPr>
          <w:rFonts w:hint="cs"/>
          <w:rtl/>
        </w:rPr>
        <w:t xml:space="preserve">- </w:t>
      </w:r>
      <w:r w:rsidRPr="00836C53">
        <w:rPr>
          <w:rtl/>
        </w:rPr>
        <w:t>تهذیب الأحکام</w:t>
      </w:r>
      <w:r w:rsidRPr="00836C53">
        <w:rPr>
          <w:rFonts w:hint="cs"/>
          <w:rtl/>
        </w:rPr>
        <w:t>: طوسی، 1/151.</w:t>
      </w:r>
    </w:p>
  </w:footnote>
  <w:footnote w:id="134">
    <w:p w:rsidR="00984D9F" w:rsidRPr="00836C53" w:rsidRDefault="00984D9F" w:rsidP="00836C53">
      <w:pPr>
        <w:pStyle w:val="ad"/>
      </w:pPr>
      <w:r w:rsidRPr="00836C53">
        <w:rPr>
          <w:rStyle w:val="FootnoteReference"/>
          <w:szCs w:val="22"/>
          <w:vertAlign w:val="baseline"/>
        </w:rPr>
        <w:footnoteRef/>
      </w:r>
      <w:r w:rsidRPr="00836C53">
        <w:rPr>
          <w:rFonts w:hint="cs"/>
          <w:rtl/>
        </w:rPr>
        <w:t xml:space="preserve">- </w:t>
      </w:r>
      <w:r w:rsidRPr="00836C53">
        <w:rPr>
          <w:rtl/>
        </w:rPr>
        <w:t>حرکیة العقل الاجتهادی لدی فقهاء الشیعة الإمامیة</w:t>
      </w:r>
      <w:r w:rsidRPr="00836C53">
        <w:rPr>
          <w:rFonts w:hint="cs"/>
          <w:rtl/>
        </w:rPr>
        <w:t>: جعفر شاخوری، ص72-75.</w:t>
      </w:r>
    </w:p>
  </w:footnote>
  <w:footnote w:id="135">
    <w:p w:rsidR="00984D9F" w:rsidRPr="00836C53" w:rsidRDefault="00984D9F" w:rsidP="00836C53">
      <w:pPr>
        <w:pStyle w:val="ad"/>
        <w:rPr>
          <w:rtl/>
        </w:rPr>
      </w:pPr>
      <w:r w:rsidRPr="00836C53">
        <w:rPr>
          <w:rStyle w:val="FootnoteReference"/>
          <w:szCs w:val="22"/>
          <w:vertAlign w:val="baseline"/>
        </w:rPr>
        <w:footnoteRef/>
      </w:r>
      <w:r w:rsidRPr="00836C53">
        <w:rPr>
          <w:rFonts w:hint="cs"/>
          <w:rtl/>
        </w:rPr>
        <w:t xml:space="preserve">- </w:t>
      </w:r>
      <w:r w:rsidRPr="00836C53">
        <w:rPr>
          <w:rtl/>
        </w:rPr>
        <w:t>الحدائق</w:t>
      </w:r>
      <w:r w:rsidRPr="00836C53">
        <w:rPr>
          <w:rFonts w:hint="cs"/>
          <w:rtl/>
        </w:rPr>
        <w:t>: یوسف بحرانی، 1/5.</w:t>
      </w:r>
    </w:p>
  </w:footnote>
  <w:footnote w:id="136">
    <w:p w:rsidR="00984D9F" w:rsidRPr="007728A4" w:rsidRDefault="00984D9F" w:rsidP="00836C53">
      <w:pPr>
        <w:pStyle w:val="ad"/>
      </w:pPr>
      <w:r w:rsidRPr="00836C53">
        <w:rPr>
          <w:rStyle w:val="FootnoteReference"/>
          <w:szCs w:val="22"/>
          <w:vertAlign w:val="baseline"/>
        </w:rPr>
        <w:footnoteRef/>
      </w:r>
      <w:r w:rsidRPr="00836C53">
        <w:rPr>
          <w:rFonts w:hint="cs"/>
          <w:rtl/>
        </w:rPr>
        <w:t xml:space="preserve">- </w:t>
      </w:r>
      <w:r w:rsidRPr="00836C53">
        <w:rPr>
          <w:rtl/>
        </w:rPr>
        <w:t>الشهادة الثالثة ف</w:t>
      </w:r>
      <w:r w:rsidRPr="00836C53">
        <w:rPr>
          <w:rFonts w:hint="cs"/>
          <w:rtl/>
        </w:rPr>
        <w:t>ي</w:t>
      </w:r>
      <w:r w:rsidRPr="00836C53">
        <w:rPr>
          <w:rtl/>
        </w:rPr>
        <w:t xml:space="preserve"> الأذان</w:t>
      </w:r>
      <w:r w:rsidRPr="00836C53">
        <w:rPr>
          <w:rFonts w:hint="cs"/>
          <w:rtl/>
        </w:rPr>
        <w:t>، علاء الدین بصیر، نسخه خطی.</w:t>
      </w:r>
    </w:p>
  </w:footnote>
  <w:footnote w:id="137">
    <w:p w:rsidR="00984D9F" w:rsidRPr="00836C53" w:rsidRDefault="00984D9F" w:rsidP="00836C53">
      <w:pPr>
        <w:pStyle w:val="ad"/>
      </w:pPr>
      <w:r w:rsidRPr="00836C53">
        <w:rPr>
          <w:rStyle w:val="FootnoteReference"/>
          <w:szCs w:val="22"/>
          <w:vertAlign w:val="baseline"/>
        </w:rPr>
        <w:footnoteRef/>
      </w:r>
      <w:r w:rsidRPr="00836C53">
        <w:rPr>
          <w:rFonts w:hint="cs"/>
          <w:rtl/>
        </w:rPr>
        <w:t xml:space="preserve">- </w:t>
      </w:r>
      <w:r w:rsidRPr="00836C53">
        <w:rPr>
          <w:rtl/>
        </w:rPr>
        <w:t>تحریر الوسیلة</w:t>
      </w:r>
      <w:r w:rsidRPr="00836C53">
        <w:rPr>
          <w:rFonts w:hint="cs"/>
          <w:rtl/>
        </w:rPr>
        <w:t>: خمینی، 2/241.</w:t>
      </w:r>
    </w:p>
  </w:footnote>
  <w:footnote w:id="138">
    <w:p w:rsidR="00984D9F" w:rsidRPr="00836C53" w:rsidRDefault="00984D9F" w:rsidP="00836C53">
      <w:pPr>
        <w:pStyle w:val="ad"/>
      </w:pPr>
      <w:r w:rsidRPr="00836C53">
        <w:rPr>
          <w:rStyle w:val="FootnoteReference"/>
          <w:szCs w:val="22"/>
          <w:vertAlign w:val="baseline"/>
        </w:rPr>
        <w:footnoteRef/>
      </w:r>
      <w:r w:rsidRPr="00836C53">
        <w:rPr>
          <w:rFonts w:hint="cs"/>
          <w:rtl/>
        </w:rPr>
        <w:t>- مسائل  و ردود، محمد صادق صدر، ص55.</w:t>
      </w:r>
    </w:p>
  </w:footnote>
  <w:footnote w:id="139">
    <w:p w:rsidR="00984D9F" w:rsidRPr="00836C53" w:rsidRDefault="00984D9F" w:rsidP="00836C53">
      <w:pPr>
        <w:pStyle w:val="ad"/>
      </w:pPr>
      <w:r w:rsidRPr="00836C53">
        <w:rPr>
          <w:rStyle w:val="FootnoteReference"/>
          <w:szCs w:val="22"/>
          <w:vertAlign w:val="baseline"/>
        </w:rPr>
        <w:footnoteRef/>
      </w:r>
      <w:r w:rsidRPr="00836C53">
        <w:rPr>
          <w:rFonts w:hint="cs"/>
          <w:rtl/>
        </w:rPr>
        <w:t>- همان.</w:t>
      </w:r>
    </w:p>
  </w:footnote>
  <w:footnote w:id="140">
    <w:p w:rsidR="00984D9F" w:rsidRPr="007728A4" w:rsidRDefault="00984D9F" w:rsidP="00836C53">
      <w:pPr>
        <w:pStyle w:val="ad"/>
      </w:pPr>
      <w:r w:rsidRPr="00836C53">
        <w:rPr>
          <w:rStyle w:val="FootnoteReference"/>
          <w:szCs w:val="22"/>
          <w:vertAlign w:val="baseline"/>
        </w:rPr>
        <w:footnoteRef/>
      </w:r>
      <w:r w:rsidRPr="00836C53">
        <w:rPr>
          <w:rFonts w:hint="cs"/>
          <w:rtl/>
        </w:rPr>
        <w:t>- همان.</w:t>
      </w:r>
    </w:p>
  </w:footnote>
  <w:footnote w:id="141">
    <w:p w:rsidR="00984D9F" w:rsidRPr="00836C53" w:rsidRDefault="00984D9F" w:rsidP="00836C53">
      <w:pPr>
        <w:pStyle w:val="ad"/>
        <w:rPr>
          <w:rtl/>
        </w:rPr>
      </w:pPr>
      <w:r w:rsidRPr="00836C53">
        <w:rPr>
          <w:rStyle w:val="FootnoteReference"/>
          <w:szCs w:val="22"/>
          <w:vertAlign w:val="baseline"/>
        </w:rPr>
        <w:footnoteRef/>
      </w:r>
      <w:r w:rsidRPr="00836C53">
        <w:rPr>
          <w:rFonts w:hint="cs"/>
          <w:rtl/>
        </w:rPr>
        <w:t>- همان.</w:t>
      </w:r>
    </w:p>
  </w:footnote>
  <w:footnote w:id="142">
    <w:p w:rsidR="00984D9F" w:rsidRPr="00836C53" w:rsidRDefault="00984D9F" w:rsidP="00836C53">
      <w:pPr>
        <w:pStyle w:val="ad"/>
      </w:pPr>
      <w:r w:rsidRPr="00836C53">
        <w:rPr>
          <w:rStyle w:val="FootnoteReference"/>
          <w:szCs w:val="22"/>
          <w:vertAlign w:val="baseline"/>
        </w:rPr>
        <w:footnoteRef/>
      </w:r>
      <w:r w:rsidRPr="00836C53">
        <w:rPr>
          <w:rFonts w:hint="cs"/>
          <w:rtl/>
        </w:rPr>
        <w:t>- همان.</w:t>
      </w:r>
    </w:p>
  </w:footnote>
  <w:footnote w:id="143">
    <w:p w:rsidR="00984D9F" w:rsidRPr="007728A4" w:rsidRDefault="00984D9F" w:rsidP="00836C53">
      <w:pPr>
        <w:pStyle w:val="ad"/>
      </w:pPr>
      <w:r w:rsidRPr="00836C53">
        <w:rPr>
          <w:rStyle w:val="FootnoteReference"/>
          <w:szCs w:val="22"/>
          <w:vertAlign w:val="baseline"/>
        </w:rPr>
        <w:footnoteRef/>
      </w:r>
      <w:r w:rsidRPr="00836C53">
        <w:rPr>
          <w:rFonts w:hint="cs"/>
          <w:rtl/>
        </w:rPr>
        <w:t xml:space="preserve">- </w:t>
      </w:r>
      <w:r w:rsidRPr="00836C53">
        <w:rPr>
          <w:rtl/>
        </w:rPr>
        <w:t>فروع الکافی</w:t>
      </w:r>
      <w:r w:rsidRPr="00836C53">
        <w:rPr>
          <w:rFonts w:hint="cs"/>
          <w:rtl/>
        </w:rPr>
        <w:t>: 5/540.</w:t>
      </w:r>
    </w:p>
  </w:footnote>
  <w:footnote w:id="144">
    <w:p w:rsidR="00984D9F" w:rsidRPr="00836C53" w:rsidRDefault="00984D9F" w:rsidP="00836C53">
      <w:pPr>
        <w:pStyle w:val="ad"/>
        <w:rPr>
          <w:rtl/>
        </w:rPr>
      </w:pPr>
      <w:r w:rsidRPr="00836C53">
        <w:rPr>
          <w:rStyle w:val="FootnoteReference"/>
          <w:szCs w:val="22"/>
          <w:vertAlign w:val="baseline"/>
        </w:rPr>
        <w:footnoteRef/>
      </w:r>
      <w:r w:rsidRPr="00836C53">
        <w:rPr>
          <w:rFonts w:hint="cs"/>
          <w:rtl/>
        </w:rPr>
        <w:t xml:space="preserve">- </w:t>
      </w:r>
      <w:r w:rsidRPr="00836C53">
        <w:rPr>
          <w:rtl/>
        </w:rPr>
        <w:t>الاستبصار</w:t>
      </w:r>
      <w:r w:rsidRPr="00836C53">
        <w:rPr>
          <w:rFonts w:hint="cs"/>
          <w:rtl/>
        </w:rPr>
        <w:t>: طوسی، 3/242.</w:t>
      </w:r>
    </w:p>
  </w:footnote>
  <w:footnote w:id="145">
    <w:p w:rsidR="00984D9F" w:rsidRPr="00836C53" w:rsidRDefault="00984D9F" w:rsidP="00836C53">
      <w:pPr>
        <w:pStyle w:val="ad"/>
      </w:pPr>
      <w:r w:rsidRPr="00836C53">
        <w:rPr>
          <w:rStyle w:val="FootnoteReference"/>
          <w:szCs w:val="22"/>
          <w:vertAlign w:val="baseline"/>
        </w:rPr>
        <w:footnoteRef/>
      </w:r>
      <w:r w:rsidRPr="00836C53">
        <w:rPr>
          <w:rFonts w:hint="cs"/>
          <w:rtl/>
        </w:rPr>
        <w:t xml:space="preserve">- </w:t>
      </w:r>
      <w:r w:rsidRPr="00836C53">
        <w:rPr>
          <w:rtl/>
        </w:rPr>
        <w:t>فروع الکافی</w:t>
      </w:r>
      <w:r w:rsidRPr="00836C53">
        <w:rPr>
          <w:rFonts w:hint="cs"/>
          <w:rtl/>
        </w:rPr>
        <w:t>: 5/542.</w:t>
      </w:r>
    </w:p>
  </w:footnote>
  <w:footnote w:id="146">
    <w:p w:rsidR="00984D9F" w:rsidRPr="007728A4" w:rsidRDefault="00984D9F" w:rsidP="00836C53">
      <w:pPr>
        <w:pStyle w:val="ad"/>
      </w:pPr>
      <w:r w:rsidRPr="00836C53">
        <w:rPr>
          <w:rStyle w:val="FootnoteReference"/>
          <w:szCs w:val="22"/>
          <w:vertAlign w:val="baseline"/>
        </w:rPr>
        <w:footnoteRef/>
      </w:r>
      <w:r w:rsidRPr="00836C53">
        <w:rPr>
          <w:rFonts w:hint="cs"/>
          <w:rtl/>
        </w:rPr>
        <w:t>- همان، 6/501.</w:t>
      </w:r>
    </w:p>
  </w:footnote>
  <w:footnote w:id="147">
    <w:p w:rsidR="00984D9F" w:rsidRPr="00836C53" w:rsidRDefault="00984D9F" w:rsidP="00836C53">
      <w:pPr>
        <w:pStyle w:val="ad"/>
      </w:pPr>
      <w:r w:rsidRPr="00836C53">
        <w:rPr>
          <w:rStyle w:val="FootnoteReference"/>
          <w:szCs w:val="22"/>
          <w:vertAlign w:val="baseline"/>
        </w:rPr>
        <w:footnoteRef/>
      </w:r>
      <w:r w:rsidRPr="00836C53">
        <w:rPr>
          <w:rFonts w:hint="cs"/>
          <w:rtl/>
        </w:rPr>
        <w:t xml:space="preserve">- </w:t>
      </w:r>
      <w:r w:rsidRPr="00836C53">
        <w:rPr>
          <w:rtl/>
        </w:rPr>
        <w:t>الـمسائل الـمنتخبة</w:t>
      </w:r>
      <w:r w:rsidRPr="00836C53">
        <w:rPr>
          <w:rFonts w:hint="cs"/>
          <w:rtl/>
        </w:rPr>
        <w:t>: سیستانی، ص348، مسأله (1020).</w:t>
      </w:r>
    </w:p>
  </w:footnote>
  <w:footnote w:id="148">
    <w:p w:rsidR="00984D9F" w:rsidRPr="00836C53" w:rsidRDefault="00984D9F" w:rsidP="00836C53">
      <w:pPr>
        <w:pStyle w:val="ad"/>
      </w:pPr>
      <w:r w:rsidRPr="00836C53">
        <w:rPr>
          <w:rStyle w:val="FootnoteReference"/>
          <w:szCs w:val="22"/>
          <w:vertAlign w:val="baseline"/>
        </w:rPr>
        <w:footnoteRef/>
      </w:r>
      <w:r w:rsidRPr="00836C53">
        <w:rPr>
          <w:rFonts w:hint="cs"/>
          <w:rtl/>
        </w:rPr>
        <w:t>- همان.</w:t>
      </w:r>
    </w:p>
  </w:footnote>
  <w:footnote w:id="149">
    <w:p w:rsidR="00984D9F" w:rsidRPr="007728A4" w:rsidRDefault="00984D9F" w:rsidP="00836C53">
      <w:pPr>
        <w:pStyle w:val="ad"/>
      </w:pPr>
      <w:r w:rsidRPr="00836C53">
        <w:rPr>
          <w:rStyle w:val="FootnoteReference"/>
          <w:szCs w:val="22"/>
          <w:vertAlign w:val="baseline"/>
        </w:rPr>
        <w:footnoteRef/>
      </w:r>
      <w:r w:rsidRPr="00836C53">
        <w:rPr>
          <w:rFonts w:hint="cs"/>
          <w:rtl/>
        </w:rPr>
        <w:t xml:space="preserve">- </w:t>
      </w:r>
      <w:r w:rsidRPr="00836C53">
        <w:rPr>
          <w:rtl/>
        </w:rPr>
        <w:t>الـمسائل الـمنتخبة</w:t>
      </w:r>
      <w:r w:rsidRPr="00836C53">
        <w:rPr>
          <w:rFonts w:hint="cs"/>
          <w:rtl/>
        </w:rPr>
        <w:t>: سیستانی، ص100. همچنین خوئی این فتوا را داده است</w:t>
      </w:r>
      <w:r w:rsidRPr="007728A4">
        <w:rPr>
          <w:rFonts w:hint="cs"/>
          <w:rtl/>
        </w:rPr>
        <w:t>.</w:t>
      </w:r>
    </w:p>
  </w:footnote>
  <w:footnote w:id="150">
    <w:p w:rsidR="00984D9F" w:rsidRPr="00836C53" w:rsidRDefault="00984D9F" w:rsidP="00836C53">
      <w:pPr>
        <w:pStyle w:val="ad"/>
      </w:pPr>
      <w:r w:rsidRPr="00836C53">
        <w:rPr>
          <w:rStyle w:val="FootnoteReference"/>
          <w:szCs w:val="22"/>
          <w:vertAlign w:val="baseline"/>
        </w:rPr>
        <w:footnoteRef/>
      </w:r>
      <w:r w:rsidRPr="00836C53">
        <w:rPr>
          <w:rFonts w:hint="cs"/>
          <w:rtl/>
        </w:rPr>
        <w:t xml:space="preserve">- </w:t>
      </w:r>
      <w:r w:rsidRPr="00836C53">
        <w:rPr>
          <w:rtl/>
        </w:rPr>
        <w:t>فروع الکافی</w:t>
      </w:r>
      <w:r w:rsidRPr="00836C53">
        <w:rPr>
          <w:rFonts w:hint="cs"/>
          <w:rtl/>
        </w:rPr>
        <w:t>: 6/503.</w:t>
      </w:r>
    </w:p>
  </w:footnote>
  <w:footnote w:id="151">
    <w:p w:rsidR="00984D9F" w:rsidRPr="00836C53" w:rsidRDefault="00984D9F" w:rsidP="00836C53">
      <w:pPr>
        <w:pStyle w:val="ad"/>
      </w:pPr>
      <w:r w:rsidRPr="00836C53">
        <w:rPr>
          <w:rStyle w:val="FootnoteReference"/>
          <w:szCs w:val="22"/>
          <w:vertAlign w:val="baseline"/>
        </w:rPr>
        <w:footnoteRef/>
      </w:r>
      <w:r w:rsidRPr="00836C53">
        <w:rPr>
          <w:rFonts w:hint="cs"/>
          <w:rtl/>
        </w:rPr>
        <w:t xml:space="preserve">- </w:t>
      </w:r>
      <w:r w:rsidRPr="00836C53">
        <w:rPr>
          <w:rtl/>
        </w:rPr>
        <w:t>الـمسائل الـمنتخبة</w:t>
      </w:r>
      <w:r w:rsidRPr="00836C53">
        <w:rPr>
          <w:rFonts w:hint="cs"/>
          <w:rtl/>
        </w:rPr>
        <w:t>:، مسأله (1030).</w:t>
      </w:r>
    </w:p>
  </w:footnote>
  <w:footnote w:id="152">
    <w:p w:rsidR="00984D9F" w:rsidRPr="00836C53" w:rsidRDefault="00984D9F" w:rsidP="00836C53">
      <w:pPr>
        <w:pStyle w:val="ad"/>
      </w:pPr>
      <w:r w:rsidRPr="00836C53">
        <w:rPr>
          <w:rStyle w:val="FootnoteReference"/>
          <w:szCs w:val="22"/>
          <w:vertAlign w:val="baseline"/>
        </w:rPr>
        <w:footnoteRef/>
      </w:r>
      <w:r w:rsidRPr="00836C53">
        <w:rPr>
          <w:rFonts w:hint="cs"/>
          <w:rtl/>
        </w:rPr>
        <w:t>- مسائل وردود، محمد صادق صدر، ص77، مسأله (407).</w:t>
      </w:r>
    </w:p>
  </w:footnote>
  <w:footnote w:id="153">
    <w:p w:rsidR="00984D9F" w:rsidRPr="00836C53" w:rsidRDefault="00984D9F" w:rsidP="00836C53">
      <w:pPr>
        <w:pStyle w:val="ad"/>
      </w:pPr>
      <w:r w:rsidRPr="00836C53">
        <w:rPr>
          <w:rStyle w:val="FootnoteReference"/>
          <w:szCs w:val="22"/>
          <w:vertAlign w:val="baseline"/>
        </w:rPr>
        <w:footnoteRef/>
      </w:r>
      <w:r w:rsidRPr="00836C53">
        <w:rPr>
          <w:rFonts w:hint="cs"/>
          <w:rtl/>
        </w:rPr>
        <w:t xml:space="preserve">- </w:t>
      </w:r>
      <w:r w:rsidRPr="00836C53">
        <w:rPr>
          <w:rtl/>
        </w:rPr>
        <w:t>فروع الکافی</w:t>
      </w:r>
      <w:r w:rsidRPr="00836C53">
        <w:rPr>
          <w:rFonts w:hint="cs"/>
          <w:rtl/>
        </w:rPr>
        <w:t>: 5/560.</w:t>
      </w:r>
    </w:p>
  </w:footnote>
  <w:footnote w:id="154">
    <w:p w:rsidR="00984D9F" w:rsidRPr="00836C53" w:rsidRDefault="00984D9F" w:rsidP="00836C53">
      <w:pPr>
        <w:pStyle w:val="ad"/>
      </w:pPr>
      <w:r w:rsidRPr="00836C53">
        <w:rPr>
          <w:rStyle w:val="FootnoteReference"/>
          <w:szCs w:val="22"/>
          <w:vertAlign w:val="baseline"/>
        </w:rPr>
        <w:footnoteRef/>
      </w:r>
      <w:r w:rsidRPr="00836C53">
        <w:rPr>
          <w:rFonts w:hint="cs"/>
          <w:rtl/>
        </w:rPr>
        <w:t>- همان، 5/481.</w:t>
      </w:r>
    </w:p>
  </w:footnote>
  <w:footnote w:id="155">
    <w:p w:rsidR="00984D9F" w:rsidRPr="007728A4" w:rsidRDefault="00984D9F" w:rsidP="00836C53">
      <w:pPr>
        <w:pStyle w:val="ad"/>
        <w:rPr>
          <w:rtl/>
        </w:rPr>
      </w:pPr>
      <w:r w:rsidRPr="00836C53">
        <w:rPr>
          <w:rStyle w:val="FootnoteReference"/>
          <w:sz w:val="22"/>
          <w:vertAlign w:val="baseline"/>
          <w:rtl/>
        </w:rPr>
        <w:footnoteRef/>
      </w:r>
      <w:r w:rsidRPr="00836C53">
        <w:rPr>
          <w:rFonts w:hint="cs"/>
          <w:rtl/>
        </w:rPr>
        <w:t>-</w:t>
      </w:r>
      <w:r w:rsidRPr="00836C53">
        <w:rPr>
          <w:rtl/>
        </w:rPr>
        <w:t xml:space="preserve"> </w:t>
      </w:r>
      <w:r w:rsidRPr="00836C53">
        <w:rPr>
          <w:rFonts w:hint="cs"/>
          <w:rtl/>
        </w:rPr>
        <w:t>همان،</w:t>
      </w:r>
      <w:r w:rsidRPr="00836C53">
        <w:rPr>
          <w:rtl/>
        </w:rPr>
        <w:t xml:space="preserve"> 5/ 470</w:t>
      </w:r>
      <w:r w:rsidRPr="00836C53">
        <w:rPr>
          <w:rFonts w:hint="cs"/>
          <w:rtl/>
        </w:rPr>
        <w:t>.</w:t>
      </w:r>
    </w:p>
  </w:footnote>
  <w:footnote w:id="156">
    <w:p w:rsidR="00984D9F" w:rsidRPr="00836C53" w:rsidRDefault="00984D9F" w:rsidP="00836C53">
      <w:pPr>
        <w:pStyle w:val="ad"/>
      </w:pPr>
      <w:r w:rsidRPr="00836C53">
        <w:rPr>
          <w:rStyle w:val="FootnoteReference"/>
          <w:szCs w:val="22"/>
          <w:vertAlign w:val="baseline"/>
        </w:rPr>
        <w:footnoteRef/>
      </w:r>
      <w:r w:rsidRPr="00836C53">
        <w:rPr>
          <w:rFonts w:hint="cs"/>
          <w:rtl/>
        </w:rPr>
        <w:t>- همان.</w:t>
      </w:r>
    </w:p>
  </w:footnote>
  <w:footnote w:id="157">
    <w:p w:rsidR="00984D9F" w:rsidRPr="00836C53" w:rsidRDefault="00984D9F" w:rsidP="00836C53">
      <w:pPr>
        <w:pStyle w:val="ad"/>
      </w:pPr>
      <w:r w:rsidRPr="00836C53">
        <w:rPr>
          <w:rStyle w:val="FootnoteReference"/>
          <w:szCs w:val="22"/>
          <w:vertAlign w:val="baseline"/>
        </w:rPr>
        <w:footnoteRef/>
      </w:r>
      <w:r w:rsidRPr="00836C53">
        <w:rPr>
          <w:rFonts w:hint="cs"/>
          <w:rtl/>
        </w:rPr>
        <w:t xml:space="preserve">- </w:t>
      </w:r>
      <w:r w:rsidRPr="00836C53">
        <w:rPr>
          <w:rtl/>
        </w:rPr>
        <w:t>منهاج الصالحین</w:t>
      </w:r>
      <w:r w:rsidRPr="00836C53">
        <w:rPr>
          <w:rFonts w:hint="cs"/>
          <w:rtl/>
        </w:rPr>
        <w:t>: خوئی، 1/48.</w:t>
      </w:r>
    </w:p>
  </w:footnote>
  <w:footnote w:id="158">
    <w:p w:rsidR="00984D9F" w:rsidRPr="007728A4" w:rsidRDefault="00984D9F" w:rsidP="00836C53">
      <w:pPr>
        <w:pStyle w:val="ad"/>
      </w:pPr>
      <w:r w:rsidRPr="00836C53">
        <w:rPr>
          <w:rStyle w:val="FootnoteReference"/>
          <w:szCs w:val="22"/>
          <w:vertAlign w:val="baseline"/>
        </w:rPr>
        <w:footnoteRef/>
      </w:r>
      <w:r w:rsidRPr="00836C53">
        <w:rPr>
          <w:rFonts w:hint="cs"/>
          <w:rtl/>
        </w:rPr>
        <w:t xml:space="preserve">- </w:t>
      </w:r>
      <w:r w:rsidRPr="00836C53">
        <w:rPr>
          <w:rtl/>
        </w:rPr>
        <w:t>الـمسائل الـمنتخبة</w:t>
      </w:r>
      <w:r w:rsidRPr="00836C53">
        <w:rPr>
          <w:rFonts w:hint="cs"/>
          <w:rtl/>
        </w:rPr>
        <w:t>: خوئی، ص15-14.</w:t>
      </w:r>
    </w:p>
  </w:footnote>
  <w:footnote w:id="159">
    <w:p w:rsidR="00984D9F" w:rsidRPr="00836C53" w:rsidRDefault="00984D9F" w:rsidP="00836C53">
      <w:pPr>
        <w:pStyle w:val="ad"/>
        <w:rPr>
          <w:rtl/>
        </w:rPr>
      </w:pPr>
      <w:r w:rsidRPr="00836C53">
        <w:rPr>
          <w:rStyle w:val="FootnoteReference"/>
          <w:szCs w:val="22"/>
          <w:vertAlign w:val="baseline"/>
        </w:rPr>
        <w:footnoteRef/>
      </w:r>
      <w:r w:rsidRPr="00836C53">
        <w:rPr>
          <w:rFonts w:hint="cs"/>
          <w:rtl/>
        </w:rPr>
        <w:t xml:space="preserve">- </w:t>
      </w:r>
      <w:r w:rsidRPr="00836C53">
        <w:rPr>
          <w:rtl/>
        </w:rPr>
        <w:t>الـمسائل الـمنتخبة</w:t>
      </w:r>
      <w:r w:rsidRPr="00836C53">
        <w:rPr>
          <w:rFonts w:hint="cs"/>
          <w:rtl/>
        </w:rPr>
        <w:t>: سیستانی، ص340.</w:t>
      </w:r>
    </w:p>
  </w:footnote>
  <w:footnote w:id="160">
    <w:p w:rsidR="00984D9F" w:rsidRPr="00836C53" w:rsidRDefault="00984D9F" w:rsidP="00836C53">
      <w:pPr>
        <w:pStyle w:val="ad"/>
      </w:pPr>
      <w:r w:rsidRPr="00836C53">
        <w:rPr>
          <w:rStyle w:val="FootnoteReference"/>
          <w:szCs w:val="22"/>
          <w:vertAlign w:val="baseline"/>
        </w:rPr>
        <w:footnoteRef/>
      </w:r>
      <w:r w:rsidRPr="00836C53">
        <w:rPr>
          <w:rFonts w:hint="cs"/>
          <w:rtl/>
        </w:rPr>
        <w:t xml:space="preserve">- </w:t>
      </w:r>
      <w:r w:rsidRPr="00836C53">
        <w:rPr>
          <w:rtl/>
        </w:rPr>
        <w:t>الـمسائل الـمنتخبة</w:t>
      </w:r>
      <w:r w:rsidRPr="00836C53">
        <w:rPr>
          <w:rFonts w:hint="cs"/>
          <w:rtl/>
        </w:rPr>
        <w:t>: خوئی، ص300.</w:t>
      </w:r>
    </w:p>
  </w:footnote>
  <w:footnote w:id="161">
    <w:p w:rsidR="00984D9F" w:rsidRPr="007728A4" w:rsidRDefault="00984D9F" w:rsidP="00836C53">
      <w:pPr>
        <w:pStyle w:val="ad"/>
        <w:rPr>
          <w:rFonts w:cs="B Badr"/>
        </w:rPr>
      </w:pPr>
      <w:r w:rsidRPr="00836C53">
        <w:rPr>
          <w:rStyle w:val="FootnoteReference"/>
          <w:szCs w:val="22"/>
          <w:vertAlign w:val="baseline"/>
        </w:rPr>
        <w:footnoteRef/>
      </w:r>
      <w:r w:rsidRPr="00836C53">
        <w:rPr>
          <w:rFonts w:hint="cs"/>
          <w:rtl/>
        </w:rPr>
        <w:t xml:space="preserve">- </w:t>
      </w:r>
      <w:r w:rsidRPr="00836C53">
        <w:rPr>
          <w:rtl/>
        </w:rPr>
        <w:t>منهاج الصالحین</w:t>
      </w:r>
      <w:r w:rsidRPr="00836C53">
        <w:rPr>
          <w:rFonts w:hint="cs"/>
          <w:rtl/>
        </w:rPr>
        <w:t>: خوئی، 1/47، مسأله (172).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9F" w:rsidRPr="00D643BE" w:rsidRDefault="00DB1EB6"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tK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E9U60ojAgAAPwQAAA4AAAAAAAAAAAAAAAAALgIAAGRycy9lMm9Eb2MueG1sUEsB&#10;Ai0AFAAGAAgAAAAhACg8fvTZAAAABgEAAA8AAAAAAAAAAAAAAAAAfQQAAGRycy9kb3ducmV2Lnht&#10;bFBLBQYAAAAABAAEAPMAAACDBQAAAAA=&#10;" strokeweight="3pt">
              <v:stroke linestyle="thinThin"/>
            </v:line>
          </w:pict>
        </mc:Fallback>
      </mc:AlternateContent>
    </w:r>
    <w:r w:rsidR="00984D9F" w:rsidRPr="00433E37">
      <w:rPr>
        <w:rFonts w:ascii="Times New Roman Bold" w:hAnsi="Times New Roman Bold" w:hint="cs"/>
        <w:rtl/>
        <w:lang w:bidi="fa-IR"/>
      </w:rPr>
      <w:fldChar w:fldCharType="begin"/>
    </w:r>
    <w:r w:rsidR="00984D9F" w:rsidRPr="00433E37">
      <w:rPr>
        <w:rFonts w:ascii="Times New Roman Bold" w:hAnsi="Times New Roman Bold" w:hint="cs"/>
        <w:lang w:bidi="fa-IR"/>
      </w:rPr>
      <w:instrText xml:space="preserve"> PAGE </w:instrText>
    </w:r>
    <w:r w:rsidR="00984D9F" w:rsidRPr="00433E37">
      <w:rPr>
        <w:rFonts w:ascii="Times New Roman Bold" w:hAnsi="Times New Roman Bold" w:hint="cs"/>
        <w:rtl/>
        <w:lang w:bidi="fa-IR"/>
      </w:rPr>
      <w:fldChar w:fldCharType="separate"/>
    </w:r>
    <w:r w:rsidR="00984D9F">
      <w:rPr>
        <w:rFonts w:ascii="Times New Roman Bold" w:hAnsi="Times New Roman Bold"/>
        <w:noProof/>
        <w:rtl/>
        <w:lang w:bidi="fa-IR"/>
      </w:rPr>
      <w:t>2</w:t>
    </w:r>
    <w:r w:rsidR="00984D9F" w:rsidRPr="00433E37">
      <w:rPr>
        <w:rFonts w:ascii="Times New Roman Bold" w:hAnsi="Times New Roman Bold" w:hint="cs"/>
        <w:rtl/>
        <w:lang w:bidi="fa-IR"/>
      </w:rPr>
      <w:fldChar w:fldCharType="end"/>
    </w:r>
    <w:r w:rsidR="00984D9F">
      <w:rPr>
        <w:rFonts w:ascii="Times New Roman Bold" w:hAnsi="Times New Roman Bold" w:hint="cs"/>
        <w:rtl/>
        <w:lang w:bidi="fa-IR"/>
      </w:rPr>
      <w:tab/>
    </w:r>
    <w:r w:rsidR="00984D9F">
      <w:rPr>
        <w:rFonts w:ascii="Times New Roman Bold" w:hAnsi="Times New Roman Bold" w:cs="B Lotus" w:hint="cs"/>
        <w:b/>
        <w:bCs/>
        <w:sz w:val="26"/>
        <w:szCs w:val="26"/>
        <w:rtl/>
        <w:lang w:bidi="fa-IR"/>
      </w:rPr>
      <w:t xml:space="preserve">          گزیده‌ای از سخنان و اندرزهای مولانا عبدالعزیز </w:t>
    </w:r>
    <w:r w:rsidR="00984D9F">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9F" w:rsidRPr="00433E37" w:rsidRDefault="00DB1EB6" w:rsidP="00B23235">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300355</wp:posOffset>
              </wp:positionV>
              <wp:extent cx="3959860" cy="0"/>
              <wp:effectExtent l="24130" t="24130" r="26035" b="23495"/>
              <wp:wrapNone/>
              <wp:docPr id="4"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5pt" to="312.2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" strokeweight="3pt">
              <v:stroke linestyle="thinThin"/>
            </v:line>
          </w:pict>
        </mc:Fallback>
      </mc:AlternateContent>
    </w:r>
    <w:r w:rsidR="00984D9F">
      <w:rPr>
        <w:rFonts w:ascii="Times New Roman Bold" w:hAnsi="Times New Roman Bold" w:cs="B Lotus" w:hint="cs"/>
        <w:b/>
        <w:bCs/>
        <w:sz w:val="26"/>
        <w:szCs w:val="26"/>
        <w:rtl/>
        <w:lang w:bidi="fa-IR"/>
      </w:rPr>
      <w:t>فصل چهارم: استناد و تکیه به قاعده «خذ ما خالف العا</w:t>
    </w:r>
    <w:r w:rsidR="00984D9F" w:rsidRPr="00B23235">
      <w:rPr>
        <w:rFonts w:ascii="mylotus" w:hAnsi="mylotus" w:cs="mylotus"/>
        <w:b/>
        <w:bCs/>
        <w:sz w:val="26"/>
        <w:szCs w:val="26"/>
        <w:rtl/>
        <w:lang w:bidi="fa-IR"/>
      </w:rPr>
      <w:t>مة</w:t>
    </w:r>
    <w:r w:rsidR="00984D9F">
      <w:rPr>
        <w:rFonts w:ascii="Times New Roman Bold" w:hAnsi="Times New Roman Bold" w:cs="B Lotus" w:hint="cs"/>
        <w:b/>
        <w:bCs/>
        <w:sz w:val="26"/>
        <w:szCs w:val="26"/>
        <w:rtl/>
        <w:lang w:bidi="fa-IR"/>
      </w:rPr>
      <w:t>» در...</w:t>
    </w:r>
    <w:r w:rsidR="00984D9F">
      <w:rPr>
        <w:rFonts w:ascii="Times New Roman Bold" w:hAnsi="Times New Roman Bold" w:cs="B Lotus" w:hint="cs"/>
        <w:b/>
        <w:bCs/>
        <w:sz w:val="26"/>
        <w:szCs w:val="26"/>
        <w:rtl/>
        <w:lang w:bidi="fa-IR"/>
      </w:rPr>
      <w:tab/>
    </w:r>
    <w:r w:rsidR="00984D9F" w:rsidRPr="00B72623">
      <w:rPr>
        <w:rFonts w:ascii="B Zar" w:hAnsi="B Zar" w:hint="cs"/>
        <w:b/>
        <w:rtl/>
        <w:lang w:bidi="fa-IR"/>
      </w:rPr>
      <w:fldChar w:fldCharType="begin"/>
    </w:r>
    <w:r w:rsidR="00984D9F" w:rsidRPr="00B72623">
      <w:rPr>
        <w:rFonts w:ascii="B Zar" w:hAnsi="B Zar" w:hint="cs"/>
        <w:b/>
        <w:lang w:bidi="fa-IR"/>
      </w:rPr>
      <w:instrText xml:space="preserve"> PAGE </w:instrText>
    </w:r>
    <w:r w:rsidR="00984D9F" w:rsidRPr="00B72623">
      <w:rPr>
        <w:rFonts w:ascii="B Zar" w:hAnsi="B Zar" w:hint="cs"/>
        <w:b/>
        <w:rtl/>
        <w:lang w:bidi="fa-IR"/>
      </w:rPr>
      <w:fldChar w:fldCharType="separate"/>
    </w:r>
    <w:r w:rsidR="00984D9F">
      <w:rPr>
        <w:rFonts w:ascii="B Zar" w:hAnsi="B Zar"/>
        <w:b/>
        <w:noProof/>
        <w:rtl/>
        <w:lang w:bidi="fa-IR"/>
      </w:rPr>
      <w:t>87</w:t>
    </w:r>
    <w:r w:rsidR="00984D9F" w:rsidRPr="00B72623">
      <w:rPr>
        <w:rFonts w:ascii="B Zar" w:hAnsi="B Zar"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9F" w:rsidRPr="00433E37" w:rsidRDefault="00DB1EB6" w:rsidP="00B23235">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300355</wp:posOffset>
              </wp:positionV>
              <wp:extent cx="3959860" cy="0"/>
              <wp:effectExtent l="24130" t="24130" r="26035" b="23495"/>
              <wp:wrapNone/>
              <wp:docPr id="3"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5pt" to="312.2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pdIQIAAD8EAAAOAAAAZHJzL2Uyb0RvYy54bWysU02P2yAQvVfqf0DcE9uJN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" strokeweight="3pt">
              <v:stroke linestyle="thinThin"/>
            </v:line>
          </w:pict>
        </mc:Fallback>
      </mc:AlternateContent>
    </w:r>
    <w:r w:rsidR="00984D9F">
      <w:rPr>
        <w:rFonts w:ascii="Times New Roman Bold" w:hAnsi="Times New Roman Bold" w:cs="B Lotus" w:hint="cs"/>
        <w:b/>
        <w:bCs/>
        <w:sz w:val="26"/>
        <w:szCs w:val="26"/>
        <w:rtl/>
        <w:lang w:bidi="fa-IR"/>
      </w:rPr>
      <w:t>فصل پنجم: تقیه</w:t>
    </w:r>
    <w:r w:rsidR="00984D9F">
      <w:rPr>
        <w:rFonts w:ascii="Times New Roman Bold" w:hAnsi="Times New Roman Bold" w:cs="B Lotus" w:hint="cs"/>
        <w:b/>
        <w:bCs/>
        <w:sz w:val="26"/>
        <w:szCs w:val="26"/>
        <w:rtl/>
        <w:lang w:bidi="fa-IR"/>
      </w:rPr>
      <w:tab/>
    </w:r>
    <w:r w:rsidR="00984D9F" w:rsidRPr="00B72623">
      <w:rPr>
        <w:rFonts w:ascii="B Zar" w:hAnsi="B Zar" w:hint="cs"/>
        <w:b/>
        <w:rtl/>
        <w:lang w:bidi="fa-IR"/>
      </w:rPr>
      <w:fldChar w:fldCharType="begin"/>
    </w:r>
    <w:r w:rsidR="00984D9F" w:rsidRPr="00B72623">
      <w:rPr>
        <w:rFonts w:ascii="B Zar" w:hAnsi="B Zar" w:hint="cs"/>
        <w:b/>
        <w:lang w:bidi="fa-IR"/>
      </w:rPr>
      <w:instrText xml:space="preserve"> PAGE </w:instrText>
    </w:r>
    <w:r w:rsidR="00984D9F" w:rsidRPr="00B72623">
      <w:rPr>
        <w:rFonts w:ascii="B Zar" w:hAnsi="B Zar" w:hint="cs"/>
        <w:b/>
        <w:rtl/>
        <w:lang w:bidi="fa-IR"/>
      </w:rPr>
      <w:fldChar w:fldCharType="separate"/>
    </w:r>
    <w:r w:rsidR="00B54F59">
      <w:rPr>
        <w:rFonts w:ascii="B Zar" w:hAnsi="B Zar"/>
        <w:b/>
        <w:noProof/>
        <w:rtl/>
        <w:lang w:bidi="fa-IR"/>
      </w:rPr>
      <w:t>99</w:t>
    </w:r>
    <w:r w:rsidR="00984D9F" w:rsidRPr="00B72623">
      <w:rPr>
        <w:rFonts w:ascii="B Zar" w:hAnsi="B Zar"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9F" w:rsidRPr="00433E37" w:rsidRDefault="00DB1EB6" w:rsidP="00B23235">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2336" behindDoc="0" locked="0" layoutInCell="1" allowOverlap="1">
              <wp:simplePos x="0" y="0"/>
              <wp:positionH relativeFrom="column">
                <wp:posOffset>5080</wp:posOffset>
              </wp:positionH>
              <wp:positionV relativeFrom="paragraph">
                <wp:posOffset>300355</wp:posOffset>
              </wp:positionV>
              <wp:extent cx="3959860" cy="0"/>
              <wp:effectExtent l="24130" t="24130" r="26035" b="23495"/>
              <wp:wrapNone/>
              <wp:docPr id="2"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5pt" to="312.2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JyIQIAAD8EAAAOAAAAZHJzL2Uyb0RvYy54bWysU02P2yAQvVfqf0DcE9uJN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" strokeweight="3pt">
              <v:stroke linestyle="thinThin"/>
            </v:line>
          </w:pict>
        </mc:Fallback>
      </mc:AlternateContent>
    </w:r>
    <w:r w:rsidR="00984D9F">
      <w:rPr>
        <w:rFonts w:ascii="Times New Roman Bold" w:hAnsi="Times New Roman Bold" w:cs="B Lotus" w:hint="cs"/>
        <w:b/>
        <w:bCs/>
        <w:sz w:val="26"/>
        <w:szCs w:val="26"/>
        <w:rtl/>
        <w:lang w:bidi="fa-IR"/>
      </w:rPr>
      <w:t>فصل ششم: مضمون «فقه جعفری»</w:t>
    </w:r>
    <w:r w:rsidR="00984D9F">
      <w:rPr>
        <w:rFonts w:ascii="Times New Roman Bold" w:hAnsi="Times New Roman Bold" w:cs="B Lotus" w:hint="cs"/>
        <w:b/>
        <w:bCs/>
        <w:sz w:val="26"/>
        <w:szCs w:val="26"/>
        <w:rtl/>
        <w:lang w:bidi="fa-IR"/>
      </w:rPr>
      <w:tab/>
    </w:r>
    <w:r w:rsidR="00984D9F" w:rsidRPr="00B72623">
      <w:rPr>
        <w:rFonts w:ascii="B Zar" w:hAnsi="B Zar" w:hint="cs"/>
        <w:b/>
        <w:rtl/>
        <w:lang w:bidi="fa-IR"/>
      </w:rPr>
      <w:fldChar w:fldCharType="begin"/>
    </w:r>
    <w:r w:rsidR="00984D9F" w:rsidRPr="00B72623">
      <w:rPr>
        <w:rFonts w:ascii="B Zar" w:hAnsi="B Zar" w:hint="cs"/>
        <w:b/>
        <w:lang w:bidi="fa-IR"/>
      </w:rPr>
      <w:instrText xml:space="preserve"> PAGE </w:instrText>
    </w:r>
    <w:r w:rsidR="00984D9F" w:rsidRPr="00B72623">
      <w:rPr>
        <w:rFonts w:ascii="B Zar" w:hAnsi="B Zar" w:hint="cs"/>
        <w:b/>
        <w:rtl/>
        <w:lang w:bidi="fa-IR"/>
      </w:rPr>
      <w:fldChar w:fldCharType="separate"/>
    </w:r>
    <w:r w:rsidR="00B54F59">
      <w:rPr>
        <w:rFonts w:ascii="B Zar" w:hAnsi="B Zar"/>
        <w:b/>
        <w:noProof/>
        <w:rtl/>
        <w:lang w:bidi="fa-IR"/>
      </w:rPr>
      <w:t>109</w:t>
    </w:r>
    <w:r w:rsidR="00984D9F" w:rsidRPr="00B72623">
      <w:rPr>
        <w:rFonts w:ascii="B Zar" w:hAnsi="B Zar" w:hint="cs"/>
        <w:b/>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9F" w:rsidRPr="00433E37" w:rsidRDefault="00DB1EB6" w:rsidP="00B23235">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3360" behindDoc="0" locked="0" layoutInCell="1" allowOverlap="1">
              <wp:simplePos x="0" y="0"/>
              <wp:positionH relativeFrom="column">
                <wp:posOffset>5080</wp:posOffset>
              </wp:positionH>
              <wp:positionV relativeFrom="paragraph">
                <wp:posOffset>300355</wp:posOffset>
              </wp:positionV>
              <wp:extent cx="3959860" cy="0"/>
              <wp:effectExtent l="24130" t="24130" r="26035" b="23495"/>
              <wp:wrapNone/>
              <wp:docPr id="1"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5pt" to="312.2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7L4IA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" strokeweight="3pt">
              <v:stroke linestyle="thinThin"/>
            </v:line>
          </w:pict>
        </mc:Fallback>
      </mc:AlternateContent>
    </w:r>
    <w:r w:rsidR="00984D9F">
      <w:rPr>
        <w:rFonts w:ascii="Times New Roman Bold" w:hAnsi="Times New Roman Bold" w:cs="B Lotus" w:hint="cs"/>
        <w:b/>
        <w:bCs/>
        <w:sz w:val="26"/>
        <w:szCs w:val="26"/>
        <w:rtl/>
        <w:lang w:bidi="fa-IR"/>
      </w:rPr>
      <w:t>فهرست منابع و مآخذ</w:t>
    </w:r>
    <w:r w:rsidR="00984D9F">
      <w:rPr>
        <w:rFonts w:ascii="Times New Roman Bold" w:hAnsi="Times New Roman Bold" w:cs="B Lotus" w:hint="cs"/>
        <w:b/>
        <w:bCs/>
        <w:sz w:val="26"/>
        <w:szCs w:val="26"/>
        <w:rtl/>
        <w:lang w:bidi="fa-IR"/>
      </w:rPr>
      <w:tab/>
    </w:r>
    <w:r w:rsidR="00984D9F" w:rsidRPr="00B72623">
      <w:rPr>
        <w:rFonts w:ascii="B Zar" w:hAnsi="B Zar" w:hint="cs"/>
        <w:b/>
        <w:rtl/>
        <w:lang w:bidi="fa-IR"/>
      </w:rPr>
      <w:fldChar w:fldCharType="begin"/>
    </w:r>
    <w:r w:rsidR="00984D9F" w:rsidRPr="00B72623">
      <w:rPr>
        <w:rFonts w:ascii="B Zar" w:hAnsi="B Zar" w:hint="cs"/>
        <w:b/>
        <w:lang w:bidi="fa-IR"/>
      </w:rPr>
      <w:instrText xml:space="preserve"> PAGE </w:instrText>
    </w:r>
    <w:r w:rsidR="00984D9F" w:rsidRPr="00B72623">
      <w:rPr>
        <w:rFonts w:ascii="B Zar" w:hAnsi="B Zar" w:hint="cs"/>
        <w:b/>
        <w:rtl/>
        <w:lang w:bidi="fa-IR"/>
      </w:rPr>
      <w:fldChar w:fldCharType="separate"/>
    </w:r>
    <w:r w:rsidR="00B54F59">
      <w:rPr>
        <w:rFonts w:ascii="B Zar" w:hAnsi="B Zar"/>
        <w:b/>
        <w:noProof/>
        <w:rtl/>
        <w:lang w:bidi="fa-IR"/>
      </w:rPr>
      <w:t>113</w:t>
    </w:r>
    <w:r w:rsidR="00984D9F" w:rsidRPr="00B72623">
      <w:rPr>
        <w:rFonts w:ascii="B Zar" w:hAnsi="B Zar"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9F" w:rsidRPr="00D97A5E" w:rsidRDefault="00984D9F" w:rsidP="003A585B">
    <w:pPr>
      <w:pStyle w:val="Header"/>
      <w:ind w:left="284" w:right="284"/>
      <w:rPr>
        <w:rFonts w:cs="B Lotus"/>
        <w:sz w:val="2"/>
        <w:szCs w:val="2"/>
        <w:rtl/>
      </w:rPr>
    </w:pPr>
    <w:r>
      <w:rPr>
        <w:rFonts w:cs="B Titr" w:hint="cs"/>
        <w:szCs w:val="24"/>
        <w:rtl/>
        <w:lang w:bidi="ar-EG"/>
      </w:rPr>
      <w:t xml:space="preserve"> </w:t>
    </w:r>
  </w:p>
  <w:p w:rsidR="00984D9F" w:rsidRPr="00C37D07" w:rsidRDefault="00984D9F"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B54F59">
      <w:rPr>
        <w:rFonts w:ascii="Times New Roman Bold" w:hAnsi="Times New Roman Bold"/>
        <w:noProof/>
        <w:rtl/>
        <w:lang w:bidi="fa-IR"/>
      </w:rPr>
      <w:t>3</w:t>
    </w:r>
    <w:r w:rsidRPr="00C37D07">
      <w:rPr>
        <w:rFonts w:ascii="Times New Roman Bold" w:hAnsi="Times New Roman Bold" w:hint="cs"/>
        <w:rtl/>
        <w:lang w:bidi="fa-IR"/>
      </w:rPr>
      <w:fldChar w:fldCharType="end"/>
    </w:r>
  </w:p>
  <w:p w:rsidR="00984D9F" w:rsidRPr="00BC39D5" w:rsidRDefault="00DB1EB6"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Qg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FHOBCA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9F" w:rsidRPr="00D643BE" w:rsidRDefault="00DB1EB6" w:rsidP="00B23235">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279400</wp:posOffset>
              </wp:positionV>
              <wp:extent cx="3959860" cy="0"/>
              <wp:effectExtent l="19050" t="22225" r="21590" b="25400"/>
              <wp:wrapNone/>
              <wp:docPr id="10"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311.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" strokeweight="3pt">
              <v:stroke linestyle="thinThin"/>
            </v:line>
          </w:pict>
        </mc:Fallback>
      </mc:AlternateContent>
    </w:r>
    <w:r w:rsidR="00984D9F" w:rsidRPr="00B72623">
      <w:rPr>
        <w:rFonts w:ascii="B Zar" w:hAnsi="B Zar" w:hint="cs"/>
        <w:b/>
        <w:rtl/>
        <w:lang w:bidi="fa-IR"/>
      </w:rPr>
      <w:fldChar w:fldCharType="begin"/>
    </w:r>
    <w:r w:rsidR="00984D9F" w:rsidRPr="00B72623">
      <w:rPr>
        <w:rFonts w:ascii="B Zar" w:hAnsi="B Zar" w:hint="cs"/>
        <w:b/>
        <w:lang w:bidi="fa-IR"/>
      </w:rPr>
      <w:instrText xml:space="preserve"> PAGE </w:instrText>
    </w:r>
    <w:r w:rsidR="00984D9F" w:rsidRPr="00B72623">
      <w:rPr>
        <w:rFonts w:ascii="B Zar" w:hAnsi="B Zar" w:hint="cs"/>
        <w:b/>
        <w:rtl/>
        <w:lang w:bidi="fa-IR"/>
      </w:rPr>
      <w:fldChar w:fldCharType="separate"/>
    </w:r>
    <w:r w:rsidR="00257241">
      <w:rPr>
        <w:rFonts w:ascii="B Zar" w:hAnsi="B Zar"/>
        <w:b/>
        <w:noProof/>
        <w:rtl/>
        <w:lang w:bidi="fa-IR"/>
      </w:rPr>
      <w:t>4</w:t>
    </w:r>
    <w:r w:rsidR="00984D9F" w:rsidRPr="00B72623">
      <w:rPr>
        <w:rFonts w:ascii="B Zar" w:hAnsi="B Zar" w:hint="cs"/>
        <w:b/>
        <w:rtl/>
        <w:lang w:bidi="fa-IR"/>
      </w:rPr>
      <w:fldChar w:fldCharType="end"/>
    </w:r>
    <w:r w:rsidR="00984D9F">
      <w:rPr>
        <w:rFonts w:ascii="Times New Roman Bold" w:hAnsi="Times New Roman Bold" w:hint="cs"/>
        <w:rtl/>
        <w:lang w:bidi="fa-IR"/>
      </w:rPr>
      <w:tab/>
    </w:r>
    <w:r w:rsidR="00984D9F">
      <w:rPr>
        <w:rFonts w:ascii="Times New Roman Bold" w:hAnsi="Times New Roman Bold" w:hint="cs"/>
        <w:rtl/>
        <w:lang w:bidi="fa-IR"/>
      </w:rPr>
      <w:tab/>
    </w:r>
    <w:r w:rsidR="00984D9F">
      <w:rPr>
        <w:rFonts w:ascii="Times New Roman Bold" w:hAnsi="Times New Roman Bold" w:cs="B Lotus" w:hint="cs"/>
        <w:b/>
        <w:bCs/>
        <w:sz w:val="26"/>
        <w:szCs w:val="26"/>
        <w:rtl/>
        <w:lang w:bidi="fa-IR"/>
      </w:rPr>
      <w:t>افسانه مذهب جعفری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9F" w:rsidRPr="00433E37" w:rsidRDefault="00DB1EB6" w:rsidP="000368F2">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144" behindDoc="0" locked="0" layoutInCell="1" allowOverlap="1">
              <wp:simplePos x="0" y="0"/>
              <wp:positionH relativeFrom="column">
                <wp:posOffset>5080</wp:posOffset>
              </wp:positionH>
              <wp:positionV relativeFrom="paragraph">
                <wp:posOffset>281305</wp:posOffset>
              </wp:positionV>
              <wp:extent cx="3959860" cy="0"/>
              <wp:effectExtent l="24130" t="24130" r="26035" b="23495"/>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15pt" to="312.2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yT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p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" strokeweight="3pt">
              <v:stroke linestyle="thinThin"/>
            </v:line>
          </w:pict>
        </mc:Fallback>
      </mc:AlternateContent>
    </w:r>
    <w:r w:rsidR="00984D9F">
      <w:rPr>
        <w:rFonts w:ascii="Times New Roman Bold" w:hAnsi="Times New Roman Bold" w:cs="B Lotus" w:hint="cs"/>
        <w:b/>
        <w:bCs/>
        <w:sz w:val="26"/>
        <w:szCs w:val="26"/>
        <w:rtl/>
        <w:lang w:bidi="fa-IR"/>
      </w:rPr>
      <w:t>فهرست مطالب</w:t>
    </w:r>
    <w:r w:rsidR="00984D9F">
      <w:rPr>
        <w:rFonts w:ascii="Times New Roman Bold" w:hAnsi="Times New Roman Bold" w:cs="B Lotus" w:hint="cs"/>
        <w:b/>
        <w:bCs/>
        <w:sz w:val="26"/>
        <w:szCs w:val="26"/>
        <w:rtl/>
        <w:lang w:bidi="fa-IR"/>
      </w:rPr>
      <w:tab/>
    </w:r>
    <w:r w:rsidR="00984D9F" w:rsidRPr="00B72623">
      <w:rPr>
        <w:rFonts w:ascii="B Zar" w:hAnsi="B Zar" w:hint="cs"/>
        <w:b/>
        <w:rtl/>
        <w:lang w:bidi="fa-IR"/>
      </w:rPr>
      <w:fldChar w:fldCharType="begin"/>
    </w:r>
    <w:r w:rsidR="00984D9F" w:rsidRPr="00B72623">
      <w:rPr>
        <w:rFonts w:ascii="B Zar" w:hAnsi="B Zar" w:hint="cs"/>
        <w:b/>
        <w:lang w:bidi="fa-IR"/>
      </w:rPr>
      <w:instrText xml:space="preserve"> PAGE </w:instrText>
    </w:r>
    <w:r w:rsidR="00984D9F" w:rsidRPr="00B72623">
      <w:rPr>
        <w:rFonts w:ascii="B Zar" w:hAnsi="B Zar" w:hint="cs"/>
        <w:b/>
        <w:rtl/>
        <w:lang w:bidi="fa-IR"/>
      </w:rPr>
      <w:fldChar w:fldCharType="separate"/>
    </w:r>
    <w:r w:rsidR="00257241">
      <w:rPr>
        <w:rFonts w:ascii="B Zar" w:hAnsi="B Zar"/>
        <w:b/>
        <w:noProof/>
        <w:rtl/>
        <w:lang w:bidi="fa-IR"/>
      </w:rPr>
      <w:t>3</w:t>
    </w:r>
    <w:r w:rsidR="00984D9F"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9F" w:rsidRDefault="00984D9F" w:rsidP="003978F7">
    <w:pPr>
      <w:pStyle w:val="Header"/>
      <w:spacing w:after="180"/>
      <w:ind w:left="284"/>
      <w:jc w:val="both"/>
      <w:rPr>
        <w:rFonts w:cs="B Lotus"/>
        <w:rtl/>
      </w:rPr>
    </w:pPr>
  </w:p>
  <w:p w:rsidR="00984D9F" w:rsidRDefault="00984D9F" w:rsidP="003978F7">
    <w:pPr>
      <w:pStyle w:val="Header"/>
      <w:spacing w:after="180"/>
      <w:ind w:left="284"/>
      <w:jc w:val="both"/>
      <w:rPr>
        <w:rFonts w:cs="B Lotus"/>
        <w:sz w:val="6"/>
        <w:szCs w:val="6"/>
        <w:rtl/>
      </w:rPr>
    </w:pPr>
  </w:p>
  <w:p w:rsidR="00984D9F" w:rsidRDefault="00984D9F" w:rsidP="003978F7">
    <w:pPr>
      <w:pStyle w:val="Header"/>
      <w:spacing w:after="180"/>
      <w:ind w:left="284"/>
      <w:jc w:val="both"/>
      <w:rPr>
        <w:rFonts w:cs="B Lotus"/>
        <w:sz w:val="6"/>
        <w:szCs w:val="6"/>
        <w:rtl/>
      </w:rPr>
    </w:pPr>
  </w:p>
  <w:p w:rsidR="00984D9F" w:rsidRDefault="00984D9F" w:rsidP="003978F7">
    <w:pPr>
      <w:pStyle w:val="Header"/>
      <w:spacing w:after="180"/>
      <w:ind w:left="284"/>
      <w:jc w:val="both"/>
      <w:rPr>
        <w:rFonts w:cs="B Lotus"/>
        <w:sz w:val="6"/>
        <w:szCs w:val="6"/>
        <w:rtl/>
      </w:rPr>
    </w:pPr>
  </w:p>
  <w:p w:rsidR="00984D9F" w:rsidRPr="00155E9F" w:rsidRDefault="00984D9F"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9F" w:rsidRPr="00433E37" w:rsidRDefault="00DB1EB6" w:rsidP="000368F2">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5080</wp:posOffset>
              </wp:positionH>
              <wp:positionV relativeFrom="paragraph">
                <wp:posOffset>262255</wp:posOffset>
              </wp:positionV>
              <wp:extent cx="3959860" cy="0"/>
              <wp:effectExtent l="24130" t="24130" r="26035" b="23495"/>
              <wp:wrapNone/>
              <wp:docPr id="8"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65pt" to="312.2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" strokeweight="3pt">
              <v:stroke linestyle="thinThin"/>
            </v:line>
          </w:pict>
        </mc:Fallback>
      </mc:AlternateContent>
    </w:r>
    <w:r w:rsidR="00984D9F">
      <w:rPr>
        <w:rFonts w:ascii="Times New Roman Bold" w:hAnsi="Times New Roman Bold" w:cs="B Lotus" w:hint="cs"/>
        <w:b/>
        <w:bCs/>
        <w:sz w:val="26"/>
        <w:szCs w:val="26"/>
        <w:rtl/>
        <w:lang w:bidi="fa-IR"/>
      </w:rPr>
      <w:t>مقدمه</w:t>
    </w:r>
    <w:r w:rsidR="00984D9F">
      <w:rPr>
        <w:rFonts w:ascii="Times New Roman Bold" w:hAnsi="Times New Roman Bold" w:cs="B Lotus" w:hint="cs"/>
        <w:b/>
        <w:bCs/>
        <w:sz w:val="26"/>
        <w:szCs w:val="26"/>
        <w:rtl/>
        <w:lang w:bidi="fa-IR"/>
      </w:rPr>
      <w:tab/>
    </w:r>
    <w:r w:rsidR="00984D9F" w:rsidRPr="00B72623">
      <w:rPr>
        <w:rFonts w:ascii="B Zar" w:hAnsi="B Zar" w:hint="cs"/>
        <w:b/>
        <w:rtl/>
        <w:lang w:bidi="fa-IR"/>
      </w:rPr>
      <w:fldChar w:fldCharType="begin"/>
    </w:r>
    <w:r w:rsidR="00984D9F" w:rsidRPr="00B72623">
      <w:rPr>
        <w:rFonts w:ascii="B Zar" w:hAnsi="B Zar" w:hint="cs"/>
        <w:b/>
        <w:lang w:bidi="fa-IR"/>
      </w:rPr>
      <w:instrText xml:space="preserve"> PAGE </w:instrText>
    </w:r>
    <w:r w:rsidR="00984D9F" w:rsidRPr="00B72623">
      <w:rPr>
        <w:rFonts w:ascii="B Zar" w:hAnsi="B Zar" w:hint="cs"/>
        <w:b/>
        <w:rtl/>
        <w:lang w:bidi="fa-IR"/>
      </w:rPr>
      <w:fldChar w:fldCharType="separate"/>
    </w:r>
    <w:r w:rsidR="00B54F59">
      <w:rPr>
        <w:rFonts w:ascii="B Zar" w:hAnsi="B Zar"/>
        <w:b/>
        <w:noProof/>
        <w:rtl/>
        <w:lang w:bidi="fa-IR"/>
      </w:rPr>
      <w:t>9</w:t>
    </w:r>
    <w:r w:rsidR="00984D9F" w:rsidRPr="00B72623">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9F" w:rsidRPr="00433E37" w:rsidRDefault="00DB1EB6" w:rsidP="00B23235">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5080</wp:posOffset>
              </wp:positionH>
              <wp:positionV relativeFrom="paragraph">
                <wp:posOffset>300355</wp:posOffset>
              </wp:positionV>
              <wp:extent cx="3959860" cy="0"/>
              <wp:effectExtent l="24130" t="24130" r="26035" b="23495"/>
              <wp:wrapNone/>
              <wp:docPr id="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5pt" to="312.2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" strokeweight="3pt">
              <v:stroke linestyle="thinThin"/>
            </v:line>
          </w:pict>
        </mc:Fallback>
      </mc:AlternateContent>
    </w:r>
    <w:r w:rsidR="00984D9F">
      <w:rPr>
        <w:rFonts w:ascii="Times New Roman Bold" w:hAnsi="Times New Roman Bold" w:cs="B Lotus" w:hint="cs"/>
        <w:b/>
        <w:bCs/>
        <w:sz w:val="26"/>
        <w:szCs w:val="26"/>
        <w:rtl/>
        <w:lang w:bidi="fa-IR"/>
      </w:rPr>
      <w:t>فصل اول: موجود نبودن کتابی فقهی از امام جعفر صادق</w:t>
    </w:r>
    <w:r w:rsidR="00984D9F">
      <w:rPr>
        <w:rFonts w:ascii="Times New Roman Bold" w:hAnsi="Times New Roman Bold" w:cs="B Lotus" w:hint="cs"/>
        <w:b/>
        <w:bCs/>
        <w:sz w:val="26"/>
        <w:szCs w:val="26"/>
        <w:rtl/>
        <w:lang w:bidi="fa-IR"/>
      </w:rPr>
      <w:tab/>
    </w:r>
    <w:r w:rsidR="00984D9F" w:rsidRPr="00B72623">
      <w:rPr>
        <w:rFonts w:ascii="B Zar" w:hAnsi="B Zar" w:hint="cs"/>
        <w:b/>
        <w:rtl/>
        <w:lang w:bidi="fa-IR"/>
      </w:rPr>
      <w:fldChar w:fldCharType="begin"/>
    </w:r>
    <w:r w:rsidR="00984D9F" w:rsidRPr="00B72623">
      <w:rPr>
        <w:rFonts w:ascii="B Zar" w:hAnsi="B Zar" w:hint="cs"/>
        <w:b/>
        <w:lang w:bidi="fa-IR"/>
      </w:rPr>
      <w:instrText xml:space="preserve"> PAGE </w:instrText>
    </w:r>
    <w:r w:rsidR="00984D9F" w:rsidRPr="00B72623">
      <w:rPr>
        <w:rFonts w:ascii="B Zar" w:hAnsi="B Zar" w:hint="cs"/>
        <w:b/>
        <w:rtl/>
        <w:lang w:bidi="fa-IR"/>
      </w:rPr>
      <w:fldChar w:fldCharType="separate"/>
    </w:r>
    <w:r w:rsidR="00B54F59">
      <w:rPr>
        <w:rFonts w:ascii="B Zar" w:hAnsi="B Zar"/>
        <w:b/>
        <w:noProof/>
        <w:rtl/>
        <w:lang w:bidi="fa-IR"/>
      </w:rPr>
      <w:t>17</w:t>
    </w:r>
    <w:r w:rsidR="00984D9F" w:rsidRPr="00B72623">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9F" w:rsidRPr="00433E37" w:rsidRDefault="00DB1EB6" w:rsidP="00B23235">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300355</wp:posOffset>
              </wp:positionV>
              <wp:extent cx="3959860" cy="0"/>
              <wp:effectExtent l="24130" t="24130" r="26035" b="23495"/>
              <wp:wrapNone/>
              <wp:docPr id="6"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5pt" to="312.2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2LIQ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" strokeweight="3pt">
              <v:stroke linestyle="thinThin"/>
            </v:line>
          </w:pict>
        </mc:Fallback>
      </mc:AlternateContent>
    </w:r>
    <w:r w:rsidR="00984D9F">
      <w:rPr>
        <w:rFonts w:ascii="Times New Roman Bold" w:hAnsi="Times New Roman Bold" w:cs="B Lotus" w:hint="cs"/>
        <w:b/>
        <w:bCs/>
        <w:sz w:val="26"/>
        <w:szCs w:val="26"/>
        <w:rtl/>
        <w:lang w:bidi="fa-IR"/>
      </w:rPr>
      <w:t>فصل دوم: اختلافات فقهی میان فقهای «مذهب جعفری»</w:t>
    </w:r>
    <w:r w:rsidR="00984D9F">
      <w:rPr>
        <w:rFonts w:ascii="Times New Roman Bold" w:hAnsi="Times New Roman Bold" w:cs="B Lotus" w:hint="cs"/>
        <w:b/>
        <w:bCs/>
        <w:sz w:val="26"/>
        <w:szCs w:val="26"/>
        <w:rtl/>
        <w:lang w:bidi="fa-IR"/>
      </w:rPr>
      <w:tab/>
    </w:r>
    <w:r w:rsidR="00984D9F" w:rsidRPr="00B72623">
      <w:rPr>
        <w:rFonts w:ascii="B Zar" w:hAnsi="B Zar" w:hint="cs"/>
        <w:b/>
        <w:rtl/>
        <w:lang w:bidi="fa-IR"/>
      </w:rPr>
      <w:fldChar w:fldCharType="begin"/>
    </w:r>
    <w:r w:rsidR="00984D9F" w:rsidRPr="00B72623">
      <w:rPr>
        <w:rFonts w:ascii="B Zar" w:hAnsi="B Zar" w:hint="cs"/>
        <w:b/>
        <w:lang w:bidi="fa-IR"/>
      </w:rPr>
      <w:instrText xml:space="preserve"> PAGE </w:instrText>
    </w:r>
    <w:r w:rsidR="00984D9F" w:rsidRPr="00B72623">
      <w:rPr>
        <w:rFonts w:ascii="B Zar" w:hAnsi="B Zar" w:hint="cs"/>
        <w:b/>
        <w:rtl/>
        <w:lang w:bidi="fa-IR"/>
      </w:rPr>
      <w:fldChar w:fldCharType="separate"/>
    </w:r>
    <w:r w:rsidR="00B54F59">
      <w:rPr>
        <w:rFonts w:ascii="B Zar" w:hAnsi="B Zar"/>
        <w:b/>
        <w:noProof/>
        <w:rtl/>
        <w:lang w:bidi="fa-IR"/>
      </w:rPr>
      <w:t>51</w:t>
    </w:r>
    <w:r w:rsidR="00984D9F" w:rsidRPr="00B72623">
      <w:rPr>
        <w:rFonts w:ascii="B Zar" w:hAnsi="B Zar"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9F" w:rsidRPr="00433E37" w:rsidRDefault="00DB1EB6" w:rsidP="00B23235">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300355</wp:posOffset>
              </wp:positionV>
              <wp:extent cx="3959860" cy="0"/>
              <wp:effectExtent l="24130" t="24130" r="26035" b="23495"/>
              <wp:wrapNone/>
              <wp:docPr id="5"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5pt" to="312.2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1NH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jJEi&#10;HZRoLRRHs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" strokeweight="3pt">
              <v:stroke linestyle="thinThin"/>
            </v:line>
          </w:pict>
        </mc:Fallback>
      </mc:AlternateContent>
    </w:r>
    <w:r w:rsidR="00984D9F">
      <w:rPr>
        <w:rFonts w:ascii="Times New Roman Bold" w:hAnsi="Times New Roman Bold" w:cs="B Lotus" w:hint="cs"/>
        <w:b/>
        <w:bCs/>
        <w:sz w:val="26"/>
        <w:szCs w:val="26"/>
        <w:rtl/>
        <w:lang w:bidi="fa-IR"/>
      </w:rPr>
      <w:t>فصل سوم: معتبر نبودن اسانید و روایات از امام جعفر</w:t>
    </w:r>
    <w:r w:rsidR="00984D9F">
      <w:rPr>
        <w:rFonts w:ascii="Times New Roman Bold" w:hAnsi="Times New Roman Bold" w:cs="B Lotus" w:hint="cs"/>
        <w:b/>
        <w:bCs/>
        <w:sz w:val="26"/>
        <w:szCs w:val="26"/>
        <w:rtl/>
        <w:lang w:bidi="fa-IR"/>
      </w:rPr>
      <w:tab/>
    </w:r>
    <w:r w:rsidR="00984D9F" w:rsidRPr="00B72623">
      <w:rPr>
        <w:rFonts w:ascii="B Zar" w:hAnsi="B Zar" w:hint="cs"/>
        <w:b/>
        <w:rtl/>
        <w:lang w:bidi="fa-IR"/>
      </w:rPr>
      <w:fldChar w:fldCharType="begin"/>
    </w:r>
    <w:r w:rsidR="00984D9F" w:rsidRPr="00B72623">
      <w:rPr>
        <w:rFonts w:ascii="B Zar" w:hAnsi="B Zar" w:hint="cs"/>
        <w:b/>
        <w:lang w:bidi="fa-IR"/>
      </w:rPr>
      <w:instrText xml:space="preserve"> PAGE </w:instrText>
    </w:r>
    <w:r w:rsidR="00984D9F" w:rsidRPr="00B72623">
      <w:rPr>
        <w:rFonts w:ascii="B Zar" w:hAnsi="B Zar" w:hint="cs"/>
        <w:b/>
        <w:rtl/>
        <w:lang w:bidi="fa-IR"/>
      </w:rPr>
      <w:fldChar w:fldCharType="separate"/>
    </w:r>
    <w:r w:rsidR="00B54F59">
      <w:rPr>
        <w:rFonts w:ascii="B Zar" w:hAnsi="B Zar"/>
        <w:b/>
        <w:noProof/>
        <w:rtl/>
        <w:lang w:bidi="fa-IR"/>
      </w:rPr>
      <w:t>89</w:t>
    </w:r>
    <w:r w:rsidR="00984D9F"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50829"/>
    <w:multiLevelType w:val="hybridMultilevel"/>
    <w:tmpl w:val="DD86EB44"/>
    <w:lvl w:ilvl="0" w:tplc="ABB0FB0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C584278"/>
    <w:multiLevelType w:val="hybridMultilevel"/>
    <w:tmpl w:val="302674D4"/>
    <w:lvl w:ilvl="0" w:tplc="43F8DF66">
      <w:start w:val="1"/>
      <w:numFmt w:val="decimal"/>
      <w:lvlText w:val="%1-"/>
      <w:lvlJc w:val="left"/>
      <w:pPr>
        <w:ind w:left="1494" w:hanging="360"/>
      </w:pPr>
      <w:rPr>
        <w:rFonts w:ascii="B Lotus" w:hAnsi="B Lotu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5">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B9A2BB8"/>
    <w:multiLevelType w:val="hybridMultilevel"/>
    <w:tmpl w:val="A8A67304"/>
    <w:lvl w:ilvl="0" w:tplc="CA04822C">
      <w:start w:val="1"/>
      <w:numFmt w:val="decimal"/>
      <w:lvlText w:val="%1-"/>
      <w:lvlJc w:val="left"/>
      <w:pPr>
        <w:tabs>
          <w:tab w:val="num" w:pos="720"/>
        </w:tabs>
        <w:ind w:left="720" w:hanging="360"/>
      </w:pPr>
      <w:rPr>
        <w:rFonts w:ascii="B Lotus" w:hAnsi="B Lotu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8">
    <w:nsid w:val="23594D03"/>
    <w:multiLevelType w:val="hybridMultilevel"/>
    <w:tmpl w:val="93AC9B88"/>
    <w:lvl w:ilvl="0" w:tplc="C2DACD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B355652"/>
    <w:multiLevelType w:val="hybridMultilevel"/>
    <w:tmpl w:val="AFC249D4"/>
    <w:lvl w:ilvl="0" w:tplc="DD742F48">
      <w:start w:val="1"/>
      <w:numFmt w:val="decimal"/>
      <w:lvlText w:val="%1-"/>
      <w:lvlJc w:val="left"/>
      <w:pPr>
        <w:tabs>
          <w:tab w:val="num" w:pos="720"/>
        </w:tabs>
        <w:ind w:left="720" w:hanging="360"/>
      </w:pPr>
      <w:rPr>
        <w:rFonts w:ascii="B Lotus" w:hAnsi="B Lotu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73A7006"/>
    <w:multiLevelType w:val="hybridMultilevel"/>
    <w:tmpl w:val="2F566CEC"/>
    <w:lvl w:ilvl="0" w:tplc="21BA2FE4">
      <w:start w:val="1"/>
      <w:numFmt w:val="bullet"/>
      <w:lvlText w:val="-"/>
      <w:lvlJc w:val="left"/>
      <w:pPr>
        <w:tabs>
          <w:tab w:val="num" w:pos="720"/>
        </w:tabs>
        <w:ind w:left="720" w:hanging="360"/>
      </w:pPr>
      <w:rPr>
        <w:rFonts w:ascii="B Lotus" w:eastAsia="Times New Roman" w:hAnsi="B Lotus" w:cs="B Lotus" w:hint="default"/>
        <w:b w:val="0"/>
        <w:bCs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C083596"/>
    <w:multiLevelType w:val="hybridMultilevel"/>
    <w:tmpl w:val="8B6C2FAC"/>
    <w:lvl w:ilvl="0" w:tplc="70C47B60">
      <w:numFmt w:val="bullet"/>
      <w:lvlText w:val=""/>
      <w:lvlJc w:val="left"/>
      <w:pPr>
        <w:tabs>
          <w:tab w:val="num" w:pos="720"/>
        </w:tabs>
        <w:ind w:left="720" w:hanging="360"/>
      </w:pPr>
      <w:rPr>
        <w:rFonts w:ascii="Symbol" w:eastAsia="Times New Roman" w:hAnsi="Symbol" w:cs="B Lotu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99522C8"/>
    <w:multiLevelType w:val="hybridMultilevel"/>
    <w:tmpl w:val="D3807610"/>
    <w:lvl w:ilvl="0" w:tplc="C6CCF7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2264BB7"/>
    <w:multiLevelType w:val="hybridMultilevel"/>
    <w:tmpl w:val="2EBEA184"/>
    <w:lvl w:ilvl="0" w:tplc="B5028FCC">
      <w:start w:val="1"/>
      <w:numFmt w:val="decimal"/>
      <w:lvlText w:val="%1-"/>
      <w:lvlJc w:val="left"/>
      <w:pPr>
        <w:tabs>
          <w:tab w:val="num" w:pos="720"/>
        </w:tabs>
        <w:ind w:left="720" w:hanging="360"/>
      </w:pPr>
      <w:rPr>
        <w:rFonts w:ascii="B Lotus" w:hAnsi="B Lotu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40A3828"/>
    <w:multiLevelType w:val="hybridMultilevel"/>
    <w:tmpl w:val="C0529E64"/>
    <w:lvl w:ilvl="0" w:tplc="BAD4C534">
      <w:start w:val="1"/>
      <w:numFmt w:val="decimal"/>
      <w:lvlText w:val="%1-"/>
      <w:lvlJc w:val="left"/>
      <w:pPr>
        <w:tabs>
          <w:tab w:val="num" w:pos="530"/>
        </w:tabs>
        <w:ind w:left="75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AB04EBD"/>
    <w:multiLevelType w:val="hybridMultilevel"/>
    <w:tmpl w:val="D16000B2"/>
    <w:lvl w:ilvl="0" w:tplc="21EA5538">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1E314ED"/>
    <w:multiLevelType w:val="hybridMultilevel"/>
    <w:tmpl w:val="89ECA2CE"/>
    <w:lvl w:ilvl="0" w:tplc="04EAEA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3FF6C78"/>
    <w:multiLevelType w:val="hybridMultilevel"/>
    <w:tmpl w:val="2B84E404"/>
    <w:lvl w:ilvl="0" w:tplc="003679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88F7E82"/>
    <w:multiLevelType w:val="hybridMultilevel"/>
    <w:tmpl w:val="BE8C8EC4"/>
    <w:lvl w:ilvl="0" w:tplc="003679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34"/>
  </w:num>
  <w:num w:numId="15">
    <w:abstractNumId w:val="23"/>
  </w:num>
  <w:num w:numId="16">
    <w:abstractNumId w:val="13"/>
  </w:num>
  <w:num w:numId="17">
    <w:abstractNumId w:val="21"/>
  </w:num>
  <w:num w:numId="18">
    <w:abstractNumId w:val="15"/>
  </w:num>
  <w:num w:numId="19">
    <w:abstractNumId w:val="11"/>
  </w:num>
  <w:num w:numId="20">
    <w:abstractNumId w:val="20"/>
  </w:num>
  <w:num w:numId="21">
    <w:abstractNumId w:val="26"/>
  </w:num>
  <w:num w:numId="22">
    <w:abstractNumId w:val="22"/>
  </w:num>
  <w:num w:numId="23">
    <w:abstractNumId w:val="25"/>
  </w:num>
  <w:num w:numId="24">
    <w:abstractNumId w:val="16"/>
  </w:num>
  <w:num w:numId="25">
    <w:abstractNumId w:val="24"/>
  </w:num>
  <w:num w:numId="26">
    <w:abstractNumId w:val="29"/>
  </w:num>
  <w:num w:numId="27">
    <w:abstractNumId w:val="35"/>
  </w:num>
  <w:num w:numId="28">
    <w:abstractNumId w:val="33"/>
  </w:num>
  <w:num w:numId="29">
    <w:abstractNumId w:val="30"/>
  </w:num>
  <w:num w:numId="30">
    <w:abstractNumId w:val="19"/>
  </w:num>
  <w:num w:numId="31">
    <w:abstractNumId w:val="32"/>
  </w:num>
  <w:num w:numId="32">
    <w:abstractNumId w:val="18"/>
  </w:num>
  <w:num w:numId="33">
    <w:abstractNumId w:val="27"/>
  </w:num>
  <w:num w:numId="34">
    <w:abstractNumId w:val="12"/>
  </w:num>
  <w:num w:numId="35">
    <w:abstractNumId w:val="31"/>
  </w:num>
  <w:num w:numId="36">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diT4SKApBj7OxiqMgGczt+GEKeE=" w:salt="c+eM+ycP/9RyYKNsQ5NLx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68F2"/>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537"/>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2E8D"/>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570"/>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57241"/>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42"/>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6C53"/>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405"/>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4D9F"/>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1F3"/>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3235"/>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4F59"/>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69E7"/>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1EB6"/>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3AC"/>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89E"/>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87E56"/>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0368F2"/>
    <w:pPr>
      <w:spacing w:line="226" w:lineRule="auto"/>
      <w:ind w:firstLine="284"/>
      <w:jc w:val="both"/>
    </w:pPr>
    <w:rPr>
      <w:rFonts w:ascii="KFGQPC Uthman Taha Naskh" w:hAnsi="KFGQPC Uthman Taha Naskh" w:cs="mylotus"/>
      <w:lang w:bidi="fa-IR"/>
    </w:rPr>
  </w:style>
  <w:style w:type="character" w:customStyle="1" w:styleId="Char1">
    <w:name w:val="نص عربي Char"/>
    <w:link w:val="a4"/>
    <w:rsid w:val="000368F2"/>
    <w:rPr>
      <w:rFonts w:ascii="KFGQPC Uthman Taha Naskh" w:hAnsi="KFGQPC Uthman Taha Naskh" w:cs="mylotus"/>
      <w:sz w:val="28"/>
      <w:szCs w:val="28"/>
    </w:rPr>
  </w:style>
  <w:style w:type="paragraph" w:customStyle="1" w:styleId="a5">
    <w:name w:val="تیتر سوم"/>
    <w:basedOn w:val="Normal"/>
    <w:uiPriority w:val="1"/>
    <w:qFormat/>
    <w:rsid w:val="000368F2"/>
    <w:pPr>
      <w:spacing w:before="180"/>
      <w:jc w:val="both"/>
      <w:outlineLvl w:val="2"/>
    </w:pPr>
    <w:rPr>
      <w:rFonts w:ascii="IRLotus" w:hAnsi="IR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8">
    <w:name w:val="متن"/>
    <w:basedOn w:val="Normal"/>
    <w:link w:val="Char4"/>
    <w:qFormat/>
    <w:rsid w:val="00984D9F"/>
    <w:pPr>
      <w:spacing w:line="250" w:lineRule="auto"/>
      <w:ind w:firstLine="284"/>
      <w:jc w:val="both"/>
    </w:pPr>
    <w:rPr>
      <w:rFonts w:ascii="IRLotus" w:hAnsi="IRLotus" w:cs="IRLotus"/>
      <w:lang w:bidi="fa-IR"/>
    </w:rPr>
  </w:style>
  <w:style w:type="character" w:customStyle="1" w:styleId="Char4">
    <w:name w:val="متن Char"/>
    <w:link w:val="a8"/>
    <w:rsid w:val="00984D9F"/>
    <w:rPr>
      <w:rFonts w:ascii="IRLotus" w:hAnsi="IRLotus" w:cs="IRLotus"/>
      <w:sz w:val="28"/>
      <w:szCs w:val="28"/>
    </w:rPr>
  </w:style>
  <w:style w:type="paragraph" w:customStyle="1" w:styleId="a9">
    <w:name w:val="متن بولد"/>
    <w:basedOn w:val="Normal"/>
    <w:link w:val="Char5"/>
    <w:qFormat/>
    <w:rsid w:val="00984D9F"/>
    <w:pPr>
      <w:spacing w:line="250" w:lineRule="auto"/>
      <w:ind w:firstLine="284"/>
      <w:jc w:val="both"/>
    </w:pPr>
    <w:rPr>
      <w:rFonts w:ascii="IRLotus" w:hAnsi="IRLotus" w:cs="IRLotus"/>
      <w:b/>
      <w:bCs/>
      <w:lang w:bidi="fa-IR"/>
    </w:rPr>
  </w:style>
  <w:style w:type="character" w:customStyle="1" w:styleId="Char5">
    <w:name w:val="متن بولد Char"/>
    <w:link w:val="a9"/>
    <w:rsid w:val="00984D9F"/>
    <w:rPr>
      <w:rFonts w:ascii="IRLotus" w:hAnsi="IRLotus" w:cs="IRLotus"/>
      <w:b/>
      <w:bC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link w:val="aa"/>
    <w:rsid w:val="00F337D0"/>
    <w:rPr>
      <w:rFonts w:ascii="IRLotus" w:hAnsi="IRLotus" w:cs="IRLotus"/>
      <w:sz w:val="26"/>
      <w:szCs w:val="26"/>
    </w:rPr>
  </w:style>
  <w:style w:type="paragraph" w:customStyle="1" w:styleId="ab">
    <w:name w:val="ترجمه آیات"/>
    <w:basedOn w:val="Normal"/>
    <w:link w:val="Char7"/>
    <w:qFormat/>
    <w:rsid w:val="00984D9F"/>
    <w:pPr>
      <w:spacing w:line="250" w:lineRule="auto"/>
      <w:ind w:left="567"/>
      <w:jc w:val="both"/>
    </w:pPr>
    <w:rPr>
      <w:rFonts w:ascii="IRLotus" w:hAnsi="IRLotus" w:cs="IRLotus"/>
      <w:sz w:val="26"/>
      <w:szCs w:val="26"/>
      <w:lang w:bidi="fa-IR"/>
    </w:rPr>
  </w:style>
  <w:style w:type="character" w:customStyle="1" w:styleId="Char7">
    <w:name w:val="ترجمه آیات Char"/>
    <w:link w:val="ab"/>
    <w:rsid w:val="00984D9F"/>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link w:val="ac"/>
    <w:rsid w:val="002925F9"/>
    <w:rPr>
      <w:rFonts w:ascii="Tahoma" w:hAnsi="Tahoma" w:cs="Traditional Arabic"/>
      <w:sz w:val="28"/>
      <w:szCs w:val="28"/>
    </w:rPr>
  </w:style>
  <w:style w:type="paragraph" w:customStyle="1" w:styleId="ad">
    <w:name w:val="پاورقی"/>
    <w:basedOn w:val="Normal"/>
    <w:link w:val="Char9"/>
    <w:qFormat/>
    <w:rsid w:val="000368F2"/>
    <w:pPr>
      <w:ind w:left="284" w:hanging="284"/>
      <w:jc w:val="both"/>
    </w:pPr>
    <w:rPr>
      <w:rFonts w:ascii="IRLotus" w:hAnsi="IRLotus" w:cs="IRLotus"/>
      <w:sz w:val="24"/>
      <w:szCs w:val="24"/>
      <w:lang w:bidi="fa-IR"/>
    </w:rPr>
  </w:style>
  <w:style w:type="character" w:customStyle="1" w:styleId="Char9">
    <w:name w:val="پاورقی Char"/>
    <w:link w:val="ad"/>
    <w:rsid w:val="000368F2"/>
    <w:rPr>
      <w:rFonts w:ascii="IRLotus" w:hAnsi="IRLotus" w:cs="IRLotus"/>
      <w:sz w:val="24"/>
      <w:szCs w:val="24"/>
    </w:rPr>
  </w:style>
  <w:style w:type="paragraph" w:customStyle="1" w:styleId="ae">
    <w:name w:val="پاورقی بولد"/>
    <w:basedOn w:val="Normal"/>
    <w:link w:val="Chara"/>
    <w:rsid w:val="00F337D0"/>
    <w:pPr>
      <w:ind w:left="284" w:hanging="284"/>
      <w:jc w:val="both"/>
    </w:pPr>
    <w:rPr>
      <w:rFonts w:ascii="IRLotus" w:hAnsi="IRLotus" w:cs="IRLotus"/>
      <w:b/>
      <w:bCs/>
      <w:sz w:val="24"/>
      <w:szCs w:val="24"/>
      <w:lang w:bidi="fa-IR"/>
    </w:rPr>
  </w:style>
  <w:style w:type="character" w:customStyle="1" w:styleId="Chara">
    <w:name w:val="پاورقی بولد Char"/>
    <w:link w:val="ae"/>
    <w:rsid w:val="00F337D0"/>
    <w:rPr>
      <w:rFonts w:ascii="IRLotus" w:hAnsi="IRLotus" w:cs="IRLotus"/>
      <w:b/>
      <w:bCs/>
      <w:sz w:val="24"/>
      <w:szCs w:val="24"/>
    </w:rPr>
  </w:style>
  <w:style w:type="paragraph" w:customStyle="1" w:styleId="af">
    <w:name w:val="پاورقی عربی"/>
    <w:basedOn w:val="Normal"/>
    <w:link w:val="Charb"/>
    <w:rsid w:val="003E22B6"/>
    <w:pPr>
      <w:ind w:firstLine="284"/>
      <w:jc w:val="both"/>
    </w:pPr>
    <w:rPr>
      <w:rFonts w:ascii="Tahoma" w:hAnsi="Tahoma" w:cs="KFGQPC Uthmanic Script HAFS"/>
      <w:sz w:val="22"/>
      <w:szCs w:val="22"/>
    </w:rPr>
  </w:style>
  <w:style w:type="character" w:customStyle="1" w:styleId="Charb">
    <w:name w:val="پاورقی عربی Char"/>
    <w:link w:val="af"/>
    <w:rsid w:val="003E22B6"/>
    <w:rPr>
      <w:rFonts w:ascii="Tahoma" w:hAnsi="Tahoma" w:cs="KFGQPC Uthmanic Script HAFS"/>
      <w:sz w:val="22"/>
      <w:szCs w:val="22"/>
      <w:lang w:bidi="ar-SA"/>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f2">
    <w:name w:val="ترجمه احادیث و اقوال عربی"/>
    <w:basedOn w:val="Normal"/>
    <w:link w:val="Chare"/>
    <w:qFormat/>
    <w:rsid w:val="00984D9F"/>
    <w:pPr>
      <w:spacing w:line="250" w:lineRule="auto"/>
      <w:ind w:firstLine="284"/>
      <w:jc w:val="both"/>
    </w:pPr>
    <w:rPr>
      <w:rFonts w:ascii="IRLotus" w:hAnsi="IRLotus" w:cs="IRLotus"/>
      <w:sz w:val="26"/>
      <w:szCs w:val="26"/>
      <w:lang w:bidi="fa-IR"/>
    </w:rPr>
  </w:style>
  <w:style w:type="character" w:customStyle="1" w:styleId="Chare">
    <w:name w:val="ترجمه احادیث و اقوال عربی Char"/>
    <w:link w:val="af2"/>
    <w:rsid w:val="00984D9F"/>
    <w:rPr>
      <w:rFonts w:ascii="IRLotus" w:hAnsi="IRLotus" w:cs="IRLotus"/>
      <w:sz w:val="26"/>
      <w:szCs w:val="26"/>
    </w:rPr>
  </w:style>
  <w:style w:type="paragraph" w:customStyle="1" w:styleId="a0">
    <w:name w:val="شماره هایی متن"/>
    <w:basedOn w:val="Normal"/>
    <w:link w:val="Charf"/>
    <w:rsid w:val="00F337D0"/>
    <w:pPr>
      <w:numPr>
        <w:numId w:val="22"/>
      </w:numPr>
      <w:ind w:left="738" w:hanging="454"/>
      <w:jc w:val="both"/>
    </w:pPr>
    <w:rPr>
      <w:rFonts w:ascii="B Lotus" w:hAnsi="B Lotus" w:cs="B Lotus"/>
      <w:sz w:val="26"/>
      <w:szCs w:val="26"/>
      <w:lang w:bidi="fa-IR"/>
    </w:rPr>
  </w:style>
  <w:style w:type="character" w:customStyle="1" w:styleId="Charf">
    <w:name w:val="شماره هایی متن Char"/>
    <w:link w:val="a0"/>
    <w:rsid w:val="00F337D0"/>
    <w:rPr>
      <w:rFonts w:ascii="B Lotus" w:hAnsi="B Lotus" w:cs="B Lotus"/>
      <w:sz w:val="26"/>
      <w:szCs w:val="26"/>
    </w:rPr>
  </w:style>
  <w:style w:type="character" w:customStyle="1" w:styleId="newsbodytext1">
    <w:name w:val="newsbodytext1"/>
    <w:rsid w:val="000368F2"/>
    <w:rPr>
      <w:rFonts w:ascii="Times New Roman" w:hAnsi="Times New Roman" w:cs="Times New Roman" w:hint="default"/>
      <w:color w:val="000000"/>
      <w:sz w:val="24"/>
      <w:szCs w:val="24"/>
    </w:rPr>
  </w:style>
  <w:style w:type="paragraph" w:customStyle="1" w:styleId="af3">
    <w:name w:val="تیتر چهارم"/>
    <w:basedOn w:val="a5"/>
    <w:uiPriority w:val="1"/>
    <w:rsid w:val="000368F2"/>
    <w:pPr>
      <w:spacing w:before="240" w:line="216" w:lineRule="auto"/>
      <w:ind w:left="397"/>
      <w:jc w:val="lowKashida"/>
      <w:outlineLvl w:val="9"/>
    </w:pPr>
    <w:rPr>
      <w:rFonts w:ascii="Times New Roman" w:hAnsi="Times New Roman"/>
      <w:noProof/>
      <w:color w:val="000000"/>
      <w:sz w:val="27"/>
      <w:szCs w:val="27"/>
      <w:lang w:bidi="ar-KW"/>
    </w:rPr>
  </w:style>
  <w:style w:type="paragraph" w:customStyle="1" w:styleId="af4">
    <w:name w:val="متن جدید"/>
    <w:basedOn w:val="Normal"/>
    <w:rsid w:val="000368F2"/>
    <w:pPr>
      <w:ind w:firstLine="284"/>
      <w:jc w:val="both"/>
    </w:pPr>
    <w:rPr>
      <w:rFonts w:ascii="B Lotus" w:hAnsi="B Lotus" w:cs="B Lotus"/>
      <w:lang w:bidi="fa-IR"/>
    </w:rPr>
  </w:style>
  <w:style w:type="paragraph" w:customStyle="1" w:styleId="StyleComplexBLotus12ptJustifiedFirstline05cmCharChar">
    <w:name w:val="Style (Complex) B Lotus 12 pt Justified First line:  0.5 cm Char Char"/>
    <w:basedOn w:val="Normal"/>
    <w:link w:val="StyleComplexBLotus12ptJustifiedFirstline05cmCharChar0"/>
    <w:rsid w:val="000368F2"/>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0">
    <w:name w:val="Style (Complex) B Lotus 12 pt Justified First line:  0.5 cm Char Char نویسه"/>
    <w:link w:val="StyleComplexBLotus12ptJustifiedFirstline05cmCharChar"/>
    <w:rsid w:val="000368F2"/>
    <w:rPr>
      <w:rFonts w:ascii="B Badr" w:eastAsia="B Badr" w:hAnsi="B Badr" w:cs="B Badr"/>
      <w:sz w:val="24"/>
      <w:szCs w:val="24"/>
      <w:lang w:val="x-none" w:eastAsia="x-non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0368F2"/>
    <w:pPr>
      <w:spacing w:line="226" w:lineRule="auto"/>
      <w:ind w:firstLine="284"/>
      <w:jc w:val="both"/>
    </w:pPr>
    <w:rPr>
      <w:rFonts w:ascii="KFGQPC Uthman Taha Naskh" w:hAnsi="KFGQPC Uthman Taha Naskh" w:cs="mylotus"/>
      <w:lang w:bidi="fa-IR"/>
    </w:rPr>
  </w:style>
  <w:style w:type="character" w:customStyle="1" w:styleId="Char1">
    <w:name w:val="نص عربي Char"/>
    <w:link w:val="a4"/>
    <w:rsid w:val="000368F2"/>
    <w:rPr>
      <w:rFonts w:ascii="KFGQPC Uthman Taha Naskh" w:hAnsi="KFGQPC Uthman Taha Naskh" w:cs="mylotus"/>
      <w:sz w:val="28"/>
      <w:szCs w:val="28"/>
    </w:rPr>
  </w:style>
  <w:style w:type="paragraph" w:customStyle="1" w:styleId="a5">
    <w:name w:val="تیتر سوم"/>
    <w:basedOn w:val="Normal"/>
    <w:uiPriority w:val="1"/>
    <w:qFormat/>
    <w:rsid w:val="000368F2"/>
    <w:pPr>
      <w:spacing w:before="180"/>
      <w:jc w:val="both"/>
      <w:outlineLvl w:val="2"/>
    </w:pPr>
    <w:rPr>
      <w:rFonts w:ascii="IRLotus" w:hAnsi="IR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8">
    <w:name w:val="متن"/>
    <w:basedOn w:val="Normal"/>
    <w:link w:val="Char4"/>
    <w:qFormat/>
    <w:rsid w:val="00984D9F"/>
    <w:pPr>
      <w:spacing w:line="250" w:lineRule="auto"/>
      <w:ind w:firstLine="284"/>
      <w:jc w:val="both"/>
    </w:pPr>
    <w:rPr>
      <w:rFonts w:ascii="IRLotus" w:hAnsi="IRLotus" w:cs="IRLotus"/>
      <w:lang w:bidi="fa-IR"/>
    </w:rPr>
  </w:style>
  <w:style w:type="character" w:customStyle="1" w:styleId="Char4">
    <w:name w:val="متن Char"/>
    <w:link w:val="a8"/>
    <w:rsid w:val="00984D9F"/>
    <w:rPr>
      <w:rFonts w:ascii="IRLotus" w:hAnsi="IRLotus" w:cs="IRLotus"/>
      <w:sz w:val="28"/>
      <w:szCs w:val="28"/>
    </w:rPr>
  </w:style>
  <w:style w:type="paragraph" w:customStyle="1" w:styleId="a9">
    <w:name w:val="متن بولد"/>
    <w:basedOn w:val="Normal"/>
    <w:link w:val="Char5"/>
    <w:qFormat/>
    <w:rsid w:val="00984D9F"/>
    <w:pPr>
      <w:spacing w:line="250" w:lineRule="auto"/>
      <w:ind w:firstLine="284"/>
      <w:jc w:val="both"/>
    </w:pPr>
    <w:rPr>
      <w:rFonts w:ascii="IRLotus" w:hAnsi="IRLotus" w:cs="IRLotus"/>
      <w:b/>
      <w:bCs/>
      <w:lang w:bidi="fa-IR"/>
    </w:rPr>
  </w:style>
  <w:style w:type="character" w:customStyle="1" w:styleId="Char5">
    <w:name w:val="متن بولد Char"/>
    <w:link w:val="a9"/>
    <w:rsid w:val="00984D9F"/>
    <w:rPr>
      <w:rFonts w:ascii="IRLotus" w:hAnsi="IRLotus" w:cs="IRLotus"/>
      <w:b/>
      <w:bC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link w:val="aa"/>
    <w:rsid w:val="00F337D0"/>
    <w:rPr>
      <w:rFonts w:ascii="IRLotus" w:hAnsi="IRLotus" w:cs="IRLotus"/>
      <w:sz w:val="26"/>
      <w:szCs w:val="26"/>
    </w:rPr>
  </w:style>
  <w:style w:type="paragraph" w:customStyle="1" w:styleId="ab">
    <w:name w:val="ترجمه آیات"/>
    <w:basedOn w:val="Normal"/>
    <w:link w:val="Char7"/>
    <w:qFormat/>
    <w:rsid w:val="00984D9F"/>
    <w:pPr>
      <w:spacing w:line="250" w:lineRule="auto"/>
      <w:ind w:left="567"/>
      <w:jc w:val="both"/>
    </w:pPr>
    <w:rPr>
      <w:rFonts w:ascii="IRLotus" w:hAnsi="IRLotus" w:cs="IRLotus"/>
      <w:sz w:val="26"/>
      <w:szCs w:val="26"/>
      <w:lang w:bidi="fa-IR"/>
    </w:rPr>
  </w:style>
  <w:style w:type="character" w:customStyle="1" w:styleId="Char7">
    <w:name w:val="ترجمه آیات Char"/>
    <w:link w:val="ab"/>
    <w:rsid w:val="00984D9F"/>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link w:val="ac"/>
    <w:rsid w:val="002925F9"/>
    <w:rPr>
      <w:rFonts w:ascii="Tahoma" w:hAnsi="Tahoma" w:cs="Traditional Arabic"/>
      <w:sz w:val="28"/>
      <w:szCs w:val="28"/>
    </w:rPr>
  </w:style>
  <w:style w:type="paragraph" w:customStyle="1" w:styleId="ad">
    <w:name w:val="پاورقی"/>
    <w:basedOn w:val="Normal"/>
    <w:link w:val="Char9"/>
    <w:qFormat/>
    <w:rsid w:val="000368F2"/>
    <w:pPr>
      <w:ind w:left="284" w:hanging="284"/>
      <w:jc w:val="both"/>
    </w:pPr>
    <w:rPr>
      <w:rFonts w:ascii="IRLotus" w:hAnsi="IRLotus" w:cs="IRLotus"/>
      <w:sz w:val="24"/>
      <w:szCs w:val="24"/>
      <w:lang w:bidi="fa-IR"/>
    </w:rPr>
  </w:style>
  <w:style w:type="character" w:customStyle="1" w:styleId="Char9">
    <w:name w:val="پاورقی Char"/>
    <w:link w:val="ad"/>
    <w:rsid w:val="000368F2"/>
    <w:rPr>
      <w:rFonts w:ascii="IRLotus" w:hAnsi="IRLotus" w:cs="IRLotus"/>
      <w:sz w:val="24"/>
      <w:szCs w:val="24"/>
    </w:rPr>
  </w:style>
  <w:style w:type="paragraph" w:customStyle="1" w:styleId="ae">
    <w:name w:val="پاورقی بولد"/>
    <w:basedOn w:val="Normal"/>
    <w:link w:val="Chara"/>
    <w:rsid w:val="00F337D0"/>
    <w:pPr>
      <w:ind w:left="284" w:hanging="284"/>
      <w:jc w:val="both"/>
    </w:pPr>
    <w:rPr>
      <w:rFonts w:ascii="IRLotus" w:hAnsi="IRLotus" w:cs="IRLotus"/>
      <w:b/>
      <w:bCs/>
      <w:sz w:val="24"/>
      <w:szCs w:val="24"/>
      <w:lang w:bidi="fa-IR"/>
    </w:rPr>
  </w:style>
  <w:style w:type="character" w:customStyle="1" w:styleId="Chara">
    <w:name w:val="پاورقی بولد Char"/>
    <w:link w:val="ae"/>
    <w:rsid w:val="00F337D0"/>
    <w:rPr>
      <w:rFonts w:ascii="IRLotus" w:hAnsi="IRLotus" w:cs="IRLotus"/>
      <w:b/>
      <w:bCs/>
      <w:sz w:val="24"/>
      <w:szCs w:val="24"/>
    </w:rPr>
  </w:style>
  <w:style w:type="paragraph" w:customStyle="1" w:styleId="af">
    <w:name w:val="پاورقی عربی"/>
    <w:basedOn w:val="Normal"/>
    <w:link w:val="Charb"/>
    <w:rsid w:val="003E22B6"/>
    <w:pPr>
      <w:ind w:firstLine="284"/>
      <w:jc w:val="both"/>
    </w:pPr>
    <w:rPr>
      <w:rFonts w:ascii="Tahoma" w:hAnsi="Tahoma" w:cs="KFGQPC Uthmanic Script HAFS"/>
      <w:sz w:val="22"/>
      <w:szCs w:val="22"/>
    </w:rPr>
  </w:style>
  <w:style w:type="character" w:customStyle="1" w:styleId="Charb">
    <w:name w:val="پاورقی عربی Char"/>
    <w:link w:val="af"/>
    <w:rsid w:val="003E22B6"/>
    <w:rPr>
      <w:rFonts w:ascii="Tahoma" w:hAnsi="Tahoma" w:cs="KFGQPC Uthmanic Script HAFS"/>
      <w:sz w:val="22"/>
      <w:szCs w:val="22"/>
      <w:lang w:bidi="ar-SA"/>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f2">
    <w:name w:val="ترجمه احادیث و اقوال عربی"/>
    <w:basedOn w:val="Normal"/>
    <w:link w:val="Chare"/>
    <w:qFormat/>
    <w:rsid w:val="00984D9F"/>
    <w:pPr>
      <w:spacing w:line="250" w:lineRule="auto"/>
      <w:ind w:firstLine="284"/>
      <w:jc w:val="both"/>
    </w:pPr>
    <w:rPr>
      <w:rFonts w:ascii="IRLotus" w:hAnsi="IRLotus" w:cs="IRLotus"/>
      <w:sz w:val="26"/>
      <w:szCs w:val="26"/>
      <w:lang w:bidi="fa-IR"/>
    </w:rPr>
  </w:style>
  <w:style w:type="character" w:customStyle="1" w:styleId="Chare">
    <w:name w:val="ترجمه احادیث و اقوال عربی Char"/>
    <w:link w:val="af2"/>
    <w:rsid w:val="00984D9F"/>
    <w:rPr>
      <w:rFonts w:ascii="IRLotus" w:hAnsi="IRLotus" w:cs="IRLotus"/>
      <w:sz w:val="26"/>
      <w:szCs w:val="26"/>
    </w:rPr>
  </w:style>
  <w:style w:type="paragraph" w:customStyle="1" w:styleId="a0">
    <w:name w:val="شماره هایی متن"/>
    <w:basedOn w:val="Normal"/>
    <w:link w:val="Charf"/>
    <w:rsid w:val="00F337D0"/>
    <w:pPr>
      <w:numPr>
        <w:numId w:val="22"/>
      </w:numPr>
      <w:ind w:left="738" w:hanging="454"/>
      <w:jc w:val="both"/>
    </w:pPr>
    <w:rPr>
      <w:rFonts w:ascii="B Lotus" w:hAnsi="B Lotus" w:cs="B Lotus"/>
      <w:sz w:val="26"/>
      <w:szCs w:val="26"/>
      <w:lang w:bidi="fa-IR"/>
    </w:rPr>
  </w:style>
  <w:style w:type="character" w:customStyle="1" w:styleId="Charf">
    <w:name w:val="شماره هایی متن Char"/>
    <w:link w:val="a0"/>
    <w:rsid w:val="00F337D0"/>
    <w:rPr>
      <w:rFonts w:ascii="B Lotus" w:hAnsi="B Lotus" w:cs="B Lotus"/>
      <w:sz w:val="26"/>
      <w:szCs w:val="26"/>
    </w:rPr>
  </w:style>
  <w:style w:type="character" w:customStyle="1" w:styleId="newsbodytext1">
    <w:name w:val="newsbodytext1"/>
    <w:rsid w:val="000368F2"/>
    <w:rPr>
      <w:rFonts w:ascii="Times New Roman" w:hAnsi="Times New Roman" w:cs="Times New Roman" w:hint="default"/>
      <w:color w:val="000000"/>
      <w:sz w:val="24"/>
      <w:szCs w:val="24"/>
    </w:rPr>
  </w:style>
  <w:style w:type="paragraph" w:customStyle="1" w:styleId="af3">
    <w:name w:val="تیتر چهارم"/>
    <w:basedOn w:val="a5"/>
    <w:uiPriority w:val="1"/>
    <w:rsid w:val="000368F2"/>
    <w:pPr>
      <w:spacing w:before="240" w:line="216" w:lineRule="auto"/>
      <w:ind w:left="397"/>
      <w:jc w:val="lowKashida"/>
      <w:outlineLvl w:val="9"/>
    </w:pPr>
    <w:rPr>
      <w:rFonts w:ascii="Times New Roman" w:hAnsi="Times New Roman"/>
      <w:noProof/>
      <w:color w:val="000000"/>
      <w:sz w:val="27"/>
      <w:szCs w:val="27"/>
      <w:lang w:bidi="ar-KW"/>
    </w:rPr>
  </w:style>
  <w:style w:type="paragraph" w:customStyle="1" w:styleId="af4">
    <w:name w:val="متن جدید"/>
    <w:basedOn w:val="Normal"/>
    <w:rsid w:val="000368F2"/>
    <w:pPr>
      <w:ind w:firstLine="284"/>
      <w:jc w:val="both"/>
    </w:pPr>
    <w:rPr>
      <w:rFonts w:ascii="B Lotus" w:hAnsi="B Lotus" w:cs="B Lotus"/>
      <w:lang w:bidi="fa-IR"/>
    </w:rPr>
  </w:style>
  <w:style w:type="paragraph" w:customStyle="1" w:styleId="StyleComplexBLotus12ptJustifiedFirstline05cmCharChar">
    <w:name w:val="Style (Complex) B Lotus 12 pt Justified First line:  0.5 cm Char Char"/>
    <w:basedOn w:val="Normal"/>
    <w:link w:val="StyleComplexBLotus12ptJustifiedFirstline05cmCharChar0"/>
    <w:rsid w:val="000368F2"/>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0">
    <w:name w:val="Style (Complex) B Lotus 12 pt Justified First line:  0.5 cm Char Char نویسه"/>
    <w:link w:val="StyleComplexBLotus12ptJustifiedFirstline05cmCharChar"/>
    <w:rsid w:val="000368F2"/>
    <w:rPr>
      <w:rFonts w:ascii="B Badr" w:eastAsia="B Badr" w:hAnsi="B Badr" w:cs="B Badr"/>
      <w:sz w:val="24"/>
      <w:szCs w:val="24"/>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AC3C0-3B79-429D-A39A-F7C9383FB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19784</Words>
  <Characters>112771</Characters>
  <Application>Microsoft Office Word</Application>
  <DocSecurity>8</DocSecurity>
  <Lines>939</Lines>
  <Paragraphs>264</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132291</CharactersWithSpaces>
  <SharedDoc>false</SharedDoc>
  <HLinks>
    <vt:vector size="426" baseType="variant">
      <vt:variant>
        <vt:i4>1900599</vt:i4>
      </vt:variant>
      <vt:variant>
        <vt:i4>422</vt:i4>
      </vt:variant>
      <vt:variant>
        <vt:i4>0</vt:i4>
      </vt:variant>
      <vt:variant>
        <vt:i4>5</vt:i4>
      </vt:variant>
      <vt:variant>
        <vt:lpwstr/>
      </vt:variant>
      <vt:variant>
        <vt:lpwstr>_Toc391741159</vt:lpwstr>
      </vt:variant>
      <vt:variant>
        <vt:i4>1900599</vt:i4>
      </vt:variant>
      <vt:variant>
        <vt:i4>416</vt:i4>
      </vt:variant>
      <vt:variant>
        <vt:i4>0</vt:i4>
      </vt:variant>
      <vt:variant>
        <vt:i4>5</vt:i4>
      </vt:variant>
      <vt:variant>
        <vt:lpwstr/>
      </vt:variant>
      <vt:variant>
        <vt:lpwstr>_Toc391741158</vt:lpwstr>
      </vt:variant>
      <vt:variant>
        <vt:i4>1900599</vt:i4>
      </vt:variant>
      <vt:variant>
        <vt:i4>410</vt:i4>
      </vt:variant>
      <vt:variant>
        <vt:i4>0</vt:i4>
      </vt:variant>
      <vt:variant>
        <vt:i4>5</vt:i4>
      </vt:variant>
      <vt:variant>
        <vt:lpwstr/>
      </vt:variant>
      <vt:variant>
        <vt:lpwstr>_Toc391741157</vt:lpwstr>
      </vt:variant>
      <vt:variant>
        <vt:i4>1900599</vt:i4>
      </vt:variant>
      <vt:variant>
        <vt:i4>404</vt:i4>
      </vt:variant>
      <vt:variant>
        <vt:i4>0</vt:i4>
      </vt:variant>
      <vt:variant>
        <vt:i4>5</vt:i4>
      </vt:variant>
      <vt:variant>
        <vt:lpwstr/>
      </vt:variant>
      <vt:variant>
        <vt:lpwstr>_Toc391741156</vt:lpwstr>
      </vt:variant>
      <vt:variant>
        <vt:i4>1900599</vt:i4>
      </vt:variant>
      <vt:variant>
        <vt:i4>398</vt:i4>
      </vt:variant>
      <vt:variant>
        <vt:i4>0</vt:i4>
      </vt:variant>
      <vt:variant>
        <vt:i4>5</vt:i4>
      </vt:variant>
      <vt:variant>
        <vt:lpwstr/>
      </vt:variant>
      <vt:variant>
        <vt:lpwstr>_Toc391741155</vt:lpwstr>
      </vt:variant>
      <vt:variant>
        <vt:i4>1900599</vt:i4>
      </vt:variant>
      <vt:variant>
        <vt:i4>392</vt:i4>
      </vt:variant>
      <vt:variant>
        <vt:i4>0</vt:i4>
      </vt:variant>
      <vt:variant>
        <vt:i4>5</vt:i4>
      </vt:variant>
      <vt:variant>
        <vt:lpwstr/>
      </vt:variant>
      <vt:variant>
        <vt:lpwstr>_Toc391741154</vt:lpwstr>
      </vt:variant>
      <vt:variant>
        <vt:i4>1900599</vt:i4>
      </vt:variant>
      <vt:variant>
        <vt:i4>386</vt:i4>
      </vt:variant>
      <vt:variant>
        <vt:i4>0</vt:i4>
      </vt:variant>
      <vt:variant>
        <vt:i4>5</vt:i4>
      </vt:variant>
      <vt:variant>
        <vt:lpwstr/>
      </vt:variant>
      <vt:variant>
        <vt:lpwstr>_Toc391741153</vt:lpwstr>
      </vt:variant>
      <vt:variant>
        <vt:i4>1900599</vt:i4>
      </vt:variant>
      <vt:variant>
        <vt:i4>380</vt:i4>
      </vt:variant>
      <vt:variant>
        <vt:i4>0</vt:i4>
      </vt:variant>
      <vt:variant>
        <vt:i4>5</vt:i4>
      </vt:variant>
      <vt:variant>
        <vt:lpwstr/>
      </vt:variant>
      <vt:variant>
        <vt:lpwstr>_Toc391741152</vt:lpwstr>
      </vt:variant>
      <vt:variant>
        <vt:i4>1900599</vt:i4>
      </vt:variant>
      <vt:variant>
        <vt:i4>374</vt:i4>
      </vt:variant>
      <vt:variant>
        <vt:i4>0</vt:i4>
      </vt:variant>
      <vt:variant>
        <vt:i4>5</vt:i4>
      </vt:variant>
      <vt:variant>
        <vt:lpwstr/>
      </vt:variant>
      <vt:variant>
        <vt:lpwstr>_Toc391741151</vt:lpwstr>
      </vt:variant>
      <vt:variant>
        <vt:i4>1900599</vt:i4>
      </vt:variant>
      <vt:variant>
        <vt:i4>368</vt:i4>
      </vt:variant>
      <vt:variant>
        <vt:i4>0</vt:i4>
      </vt:variant>
      <vt:variant>
        <vt:i4>5</vt:i4>
      </vt:variant>
      <vt:variant>
        <vt:lpwstr/>
      </vt:variant>
      <vt:variant>
        <vt:lpwstr>_Toc391741150</vt:lpwstr>
      </vt:variant>
      <vt:variant>
        <vt:i4>1835063</vt:i4>
      </vt:variant>
      <vt:variant>
        <vt:i4>362</vt:i4>
      </vt:variant>
      <vt:variant>
        <vt:i4>0</vt:i4>
      </vt:variant>
      <vt:variant>
        <vt:i4>5</vt:i4>
      </vt:variant>
      <vt:variant>
        <vt:lpwstr/>
      </vt:variant>
      <vt:variant>
        <vt:lpwstr>_Toc391741149</vt:lpwstr>
      </vt:variant>
      <vt:variant>
        <vt:i4>1835063</vt:i4>
      </vt:variant>
      <vt:variant>
        <vt:i4>356</vt:i4>
      </vt:variant>
      <vt:variant>
        <vt:i4>0</vt:i4>
      </vt:variant>
      <vt:variant>
        <vt:i4>5</vt:i4>
      </vt:variant>
      <vt:variant>
        <vt:lpwstr/>
      </vt:variant>
      <vt:variant>
        <vt:lpwstr>_Toc391741148</vt:lpwstr>
      </vt:variant>
      <vt:variant>
        <vt:i4>1835063</vt:i4>
      </vt:variant>
      <vt:variant>
        <vt:i4>350</vt:i4>
      </vt:variant>
      <vt:variant>
        <vt:i4>0</vt:i4>
      </vt:variant>
      <vt:variant>
        <vt:i4>5</vt:i4>
      </vt:variant>
      <vt:variant>
        <vt:lpwstr/>
      </vt:variant>
      <vt:variant>
        <vt:lpwstr>_Toc391741147</vt:lpwstr>
      </vt:variant>
      <vt:variant>
        <vt:i4>1835063</vt:i4>
      </vt:variant>
      <vt:variant>
        <vt:i4>344</vt:i4>
      </vt:variant>
      <vt:variant>
        <vt:i4>0</vt:i4>
      </vt:variant>
      <vt:variant>
        <vt:i4>5</vt:i4>
      </vt:variant>
      <vt:variant>
        <vt:lpwstr/>
      </vt:variant>
      <vt:variant>
        <vt:lpwstr>_Toc391741146</vt:lpwstr>
      </vt:variant>
      <vt:variant>
        <vt:i4>1835063</vt:i4>
      </vt:variant>
      <vt:variant>
        <vt:i4>338</vt:i4>
      </vt:variant>
      <vt:variant>
        <vt:i4>0</vt:i4>
      </vt:variant>
      <vt:variant>
        <vt:i4>5</vt:i4>
      </vt:variant>
      <vt:variant>
        <vt:lpwstr/>
      </vt:variant>
      <vt:variant>
        <vt:lpwstr>_Toc391741145</vt:lpwstr>
      </vt:variant>
      <vt:variant>
        <vt:i4>1835063</vt:i4>
      </vt:variant>
      <vt:variant>
        <vt:i4>332</vt:i4>
      </vt:variant>
      <vt:variant>
        <vt:i4>0</vt:i4>
      </vt:variant>
      <vt:variant>
        <vt:i4>5</vt:i4>
      </vt:variant>
      <vt:variant>
        <vt:lpwstr/>
      </vt:variant>
      <vt:variant>
        <vt:lpwstr>_Toc391741144</vt:lpwstr>
      </vt:variant>
      <vt:variant>
        <vt:i4>1835063</vt:i4>
      </vt:variant>
      <vt:variant>
        <vt:i4>326</vt:i4>
      </vt:variant>
      <vt:variant>
        <vt:i4>0</vt:i4>
      </vt:variant>
      <vt:variant>
        <vt:i4>5</vt:i4>
      </vt:variant>
      <vt:variant>
        <vt:lpwstr/>
      </vt:variant>
      <vt:variant>
        <vt:lpwstr>_Toc391741143</vt:lpwstr>
      </vt:variant>
      <vt:variant>
        <vt:i4>1835063</vt:i4>
      </vt:variant>
      <vt:variant>
        <vt:i4>320</vt:i4>
      </vt:variant>
      <vt:variant>
        <vt:i4>0</vt:i4>
      </vt:variant>
      <vt:variant>
        <vt:i4>5</vt:i4>
      </vt:variant>
      <vt:variant>
        <vt:lpwstr/>
      </vt:variant>
      <vt:variant>
        <vt:lpwstr>_Toc391741142</vt:lpwstr>
      </vt:variant>
      <vt:variant>
        <vt:i4>1835063</vt:i4>
      </vt:variant>
      <vt:variant>
        <vt:i4>314</vt:i4>
      </vt:variant>
      <vt:variant>
        <vt:i4>0</vt:i4>
      </vt:variant>
      <vt:variant>
        <vt:i4>5</vt:i4>
      </vt:variant>
      <vt:variant>
        <vt:lpwstr/>
      </vt:variant>
      <vt:variant>
        <vt:lpwstr>_Toc391741141</vt:lpwstr>
      </vt:variant>
      <vt:variant>
        <vt:i4>1835063</vt:i4>
      </vt:variant>
      <vt:variant>
        <vt:i4>308</vt:i4>
      </vt:variant>
      <vt:variant>
        <vt:i4>0</vt:i4>
      </vt:variant>
      <vt:variant>
        <vt:i4>5</vt:i4>
      </vt:variant>
      <vt:variant>
        <vt:lpwstr/>
      </vt:variant>
      <vt:variant>
        <vt:lpwstr>_Toc391741140</vt:lpwstr>
      </vt:variant>
      <vt:variant>
        <vt:i4>1769527</vt:i4>
      </vt:variant>
      <vt:variant>
        <vt:i4>302</vt:i4>
      </vt:variant>
      <vt:variant>
        <vt:i4>0</vt:i4>
      </vt:variant>
      <vt:variant>
        <vt:i4>5</vt:i4>
      </vt:variant>
      <vt:variant>
        <vt:lpwstr/>
      </vt:variant>
      <vt:variant>
        <vt:lpwstr>_Toc391741139</vt:lpwstr>
      </vt:variant>
      <vt:variant>
        <vt:i4>1769527</vt:i4>
      </vt:variant>
      <vt:variant>
        <vt:i4>296</vt:i4>
      </vt:variant>
      <vt:variant>
        <vt:i4>0</vt:i4>
      </vt:variant>
      <vt:variant>
        <vt:i4>5</vt:i4>
      </vt:variant>
      <vt:variant>
        <vt:lpwstr/>
      </vt:variant>
      <vt:variant>
        <vt:lpwstr>_Toc391741138</vt:lpwstr>
      </vt:variant>
      <vt:variant>
        <vt:i4>1769527</vt:i4>
      </vt:variant>
      <vt:variant>
        <vt:i4>290</vt:i4>
      </vt:variant>
      <vt:variant>
        <vt:i4>0</vt:i4>
      </vt:variant>
      <vt:variant>
        <vt:i4>5</vt:i4>
      </vt:variant>
      <vt:variant>
        <vt:lpwstr/>
      </vt:variant>
      <vt:variant>
        <vt:lpwstr>_Toc391741137</vt:lpwstr>
      </vt:variant>
      <vt:variant>
        <vt:i4>1769527</vt:i4>
      </vt:variant>
      <vt:variant>
        <vt:i4>284</vt:i4>
      </vt:variant>
      <vt:variant>
        <vt:i4>0</vt:i4>
      </vt:variant>
      <vt:variant>
        <vt:i4>5</vt:i4>
      </vt:variant>
      <vt:variant>
        <vt:lpwstr/>
      </vt:variant>
      <vt:variant>
        <vt:lpwstr>_Toc391741136</vt:lpwstr>
      </vt:variant>
      <vt:variant>
        <vt:i4>1769527</vt:i4>
      </vt:variant>
      <vt:variant>
        <vt:i4>278</vt:i4>
      </vt:variant>
      <vt:variant>
        <vt:i4>0</vt:i4>
      </vt:variant>
      <vt:variant>
        <vt:i4>5</vt:i4>
      </vt:variant>
      <vt:variant>
        <vt:lpwstr/>
      </vt:variant>
      <vt:variant>
        <vt:lpwstr>_Toc391741135</vt:lpwstr>
      </vt:variant>
      <vt:variant>
        <vt:i4>1769527</vt:i4>
      </vt:variant>
      <vt:variant>
        <vt:i4>272</vt:i4>
      </vt:variant>
      <vt:variant>
        <vt:i4>0</vt:i4>
      </vt:variant>
      <vt:variant>
        <vt:i4>5</vt:i4>
      </vt:variant>
      <vt:variant>
        <vt:lpwstr/>
      </vt:variant>
      <vt:variant>
        <vt:lpwstr>_Toc391741134</vt:lpwstr>
      </vt:variant>
      <vt:variant>
        <vt:i4>1769527</vt:i4>
      </vt:variant>
      <vt:variant>
        <vt:i4>266</vt:i4>
      </vt:variant>
      <vt:variant>
        <vt:i4>0</vt:i4>
      </vt:variant>
      <vt:variant>
        <vt:i4>5</vt:i4>
      </vt:variant>
      <vt:variant>
        <vt:lpwstr/>
      </vt:variant>
      <vt:variant>
        <vt:lpwstr>_Toc391741133</vt:lpwstr>
      </vt:variant>
      <vt:variant>
        <vt:i4>1769527</vt:i4>
      </vt:variant>
      <vt:variant>
        <vt:i4>260</vt:i4>
      </vt:variant>
      <vt:variant>
        <vt:i4>0</vt:i4>
      </vt:variant>
      <vt:variant>
        <vt:i4>5</vt:i4>
      </vt:variant>
      <vt:variant>
        <vt:lpwstr/>
      </vt:variant>
      <vt:variant>
        <vt:lpwstr>_Toc391741132</vt:lpwstr>
      </vt:variant>
      <vt:variant>
        <vt:i4>1769527</vt:i4>
      </vt:variant>
      <vt:variant>
        <vt:i4>254</vt:i4>
      </vt:variant>
      <vt:variant>
        <vt:i4>0</vt:i4>
      </vt:variant>
      <vt:variant>
        <vt:i4>5</vt:i4>
      </vt:variant>
      <vt:variant>
        <vt:lpwstr/>
      </vt:variant>
      <vt:variant>
        <vt:lpwstr>_Toc391741131</vt:lpwstr>
      </vt:variant>
      <vt:variant>
        <vt:i4>1769527</vt:i4>
      </vt:variant>
      <vt:variant>
        <vt:i4>248</vt:i4>
      </vt:variant>
      <vt:variant>
        <vt:i4>0</vt:i4>
      </vt:variant>
      <vt:variant>
        <vt:i4>5</vt:i4>
      </vt:variant>
      <vt:variant>
        <vt:lpwstr/>
      </vt:variant>
      <vt:variant>
        <vt:lpwstr>_Toc391741130</vt:lpwstr>
      </vt:variant>
      <vt:variant>
        <vt:i4>1703991</vt:i4>
      </vt:variant>
      <vt:variant>
        <vt:i4>242</vt:i4>
      </vt:variant>
      <vt:variant>
        <vt:i4>0</vt:i4>
      </vt:variant>
      <vt:variant>
        <vt:i4>5</vt:i4>
      </vt:variant>
      <vt:variant>
        <vt:lpwstr/>
      </vt:variant>
      <vt:variant>
        <vt:lpwstr>_Toc391741129</vt:lpwstr>
      </vt:variant>
      <vt:variant>
        <vt:i4>1703991</vt:i4>
      </vt:variant>
      <vt:variant>
        <vt:i4>236</vt:i4>
      </vt:variant>
      <vt:variant>
        <vt:i4>0</vt:i4>
      </vt:variant>
      <vt:variant>
        <vt:i4>5</vt:i4>
      </vt:variant>
      <vt:variant>
        <vt:lpwstr/>
      </vt:variant>
      <vt:variant>
        <vt:lpwstr>_Toc391741128</vt:lpwstr>
      </vt:variant>
      <vt:variant>
        <vt:i4>1703991</vt:i4>
      </vt:variant>
      <vt:variant>
        <vt:i4>230</vt:i4>
      </vt:variant>
      <vt:variant>
        <vt:i4>0</vt:i4>
      </vt:variant>
      <vt:variant>
        <vt:i4>5</vt:i4>
      </vt:variant>
      <vt:variant>
        <vt:lpwstr/>
      </vt:variant>
      <vt:variant>
        <vt:lpwstr>_Toc391741127</vt:lpwstr>
      </vt:variant>
      <vt:variant>
        <vt:i4>1703991</vt:i4>
      </vt:variant>
      <vt:variant>
        <vt:i4>224</vt:i4>
      </vt:variant>
      <vt:variant>
        <vt:i4>0</vt:i4>
      </vt:variant>
      <vt:variant>
        <vt:i4>5</vt:i4>
      </vt:variant>
      <vt:variant>
        <vt:lpwstr/>
      </vt:variant>
      <vt:variant>
        <vt:lpwstr>_Toc391741126</vt:lpwstr>
      </vt:variant>
      <vt:variant>
        <vt:i4>1703991</vt:i4>
      </vt:variant>
      <vt:variant>
        <vt:i4>218</vt:i4>
      </vt:variant>
      <vt:variant>
        <vt:i4>0</vt:i4>
      </vt:variant>
      <vt:variant>
        <vt:i4>5</vt:i4>
      </vt:variant>
      <vt:variant>
        <vt:lpwstr/>
      </vt:variant>
      <vt:variant>
        <vt:lpwstr>_Toc391741125</vt:lpwstr>
      </vt:variant>
      <vt:variant>
        <vt:i4>1703991</vt:i4>
      </vt:variant>
      <vt:variant>
        <vt:i4>212</vt:i4>
      </vt:variant>
      <vt:variant>
        <vt:i4>0</vt:i4>
      </vt:variant>
      <vt:variant>
        <vt:i4>5</vt:i4>
      </vt:variant>
      <vt:variant>
        <vt:lpwstr/>
      </vt:variant>
      <vt:variant>
        <vt:lpwstr>_Toc391741124</vt:lpwstr>
      </vt:variant>
      <vt:variant>
        <vt:i4>1703991</vt:i4>
      </vt:variant>
      <vt:variant>
        <vt:i4>206</vt:i4>
      </vt:variant>
      <vt:variant>
        <vt:i4>0</vt:i4>
      </vt:variant>
      <vt:variant>
        <vt:i4>5</vt:i4>
      </vt:variant>
      <vt:variant>
        <vt:lpwstr/>
      </vt:variant>
      <vt:variant>
        <vt:lpwstr>_Toc391741123</vt:lpwstr>
      </vt:variant>
      <vt:variant>
        <vt:i4>1703991</vt:i4>
      </vt:variant>
      <vt:variant>
        <vt:i4>200</vt:i4>
      </vt:variant>
      <vt:variant>
        <vt:i4>0</vt:i4>
      </vt:variant>
      <vt:variant>
        <vt:i4>5</vt:i4>
      </vt:variant>
      <vt:variant>
        <vt:lpwstr/>
      </vt:variant>
      <vt:variant>
        <vt:lpwstr>_Toc391741122</vt:lpwstr>
      </vt:variant>
      <vt:variant>
        <vt:i4>1703991</vt:i4>
      </vt:variant>
      <vt:variant>
        <vt:i4>194</vt:i4>
      </vt:variant>
      <vt:variant>
        <vt:i4>0</vt:i4>
      </vt:variant>
      <vt:variant>
        <vt:i4>5</vt:i4>
      </vt:variant>
      <vt:variant>
        <vt:lpwstr/>
      </vt:variant>
      <vt:variant>
        <vt:lpwstr>_Toc391741121</vt:lpwstr>
      </vt:variant>
      <vt:variant>
        <vt:i4>1703991</vt:i4>
      </vt:variant>
      <vt:variant>
        <vt:i4>188</vt:i4>
      </vt:variant>
      <vt:variant>
        <vt:i4>0</vt:i4>
      </vt:variant>
      <vt:variant>
        <vt:i4>5</vt:i4>
      </vt:variant>
      <vt:variant>
        <vt:lpwstr/>
      </vt:variant>
      <vt:variant>
        <vt:lpwstr>_Toc391741120</vt:lpwstr>
      </vt:variant>
      <vt:variant>
        <vt:i4>1638455</vt:i4>
      </vt:variant>
      <vt:variant>
        <vt:i4>182</vt:i4>
      </vt:variant>
      <vt:variant>
        <vt:i4>0</vt:i4>
      </vt:variant>
      <vt:variant>
        <vt:i4>5</vt:i4>
      </vt:variant>
      <vt:variant>
        <vt:lpwstr/>
      </vt:variant>
      <vt:variant>
        <vt:lpwstr>_Toc391741119</vt:lpwstr>
      </vt:variant>
      <vt:variant>
        <vt:i4>1638455</vt:i4>
      </vt:variant>
      <vt:variant>
        <vt:i4>176</vt:i4>
      </vt:variant>
      <vt:variant>
        <vt:i4>0</vt:i4>
      </vt:variant>
      <vt:variant>
        <vt:i4>5</vt:i4>
      </vt:variant>
      <vt:variant>
        <vt:lpwstr/>
      </vt:variant>
      <vt:variant>
        <vt:lpwstr>_Toc391741118</vt:lpwstr>
      </vt:variant>
      <vt:variant>
        <vt:i4>1638455</vt:i4>
      </vt:variant>
      <vt:variant>
        <vt:i4>170</vt:i4>
      </vt:variant>
      <vt:variant>
        <vt:i4>0</vt:i4>
      </vt:variant>
      <vt:variant>
        <vt:i4>5</vt:i4>
      </vt:variant>
      <vt:variant>
        <vt:lpwstr/>
      </vt:variant>
      <vt:variant>
        <vt:lpwstr>_Toc391741117</vt:lpwstr>
      </vt:variant>
      <vt:variant>
        <vt:i4>1638455</vt:i4>
      </vt:variant>
      <vt:variant>
        <vt:i4>164</vt:i4>
      </vt:variant>
      <vt:variant>
        <vt:i4>0</vt:i4>
      </vt:variant>
      <vt:variant>
        <vt:i4>5</vt:i4>
      </vt:variant>
      <vt:variant>
        <vt:lpwstr/>
      </vt:variant>
      <vt:variant>
        <vt:lpwstr>_Toc391741116</vt:lpwstr>
      </vt:variant>
      <vt:variant>
        <vt:i4>1638455</vt:i4>
      </vt:variant>
      <vt:variant>
        <vt:i4>158</vt:i4>
      </vt:variant>
      <vt:variant>
        <vt:i4>0</vt:i4>
      </vt:variant>
      <vt:variant>
        <vt:i4>5</vt:i4>
      </vt:variant>
      <vt:variant>
        <vt:lpwstr/>
      </vt:variant>
      <vt:variant>
        <vt:lpwstr>_Toc391741115</vt:lpwstr>
      </vt:variant>
      <vt:variant>
        <vt:i4>1638455</vt:i4>
      </vt:variant>
      <vt:variant>
        <vt:i4>152</vt:i4>
      </vt:variant>
      <vt:variant>
        <vt:i4>0</vt:i4>
      </vt:variant>
      <vt:variant>
        <vt:i4>5</vt:i4>
      </vt:variant>
      <vt:variant>
        <vt:lpwstr/>
      </vt:variant>
      <vt:variant>
        <vt:lpwstr>_Toc391741114</vt:lpwstr>
      </vt:variant>
      <vt:variant>
        <vt:i4>1638455</vt:i4>
      </vt:variant>
      <vt:variant>
        <vt:i4>146</vt:i4>
      </vt:variant>
      <vt:variant>
        <vt:i4>0</vt:i4>
      </vt:variant>
      <vt:variant>
        <vt:i4>5</vt:i4>
      </vt:variant>
      <vt:variant>
        <vt:lpwstr/>
      </vt:variant>
      <vt:variant>
        <vt:lpwstr>_Toc391741113</vt:lpwstr>
      </vt:variant>
      <vt:variant>
        <vt:i4>1638455</vt:i4>
      </vt:variant>
      <vt:variant>
        <vt:i4>140</vt:i4>
      </vt:variant>
      <vt:variant>
        <vt:i4>0</vt:i4>
      </vt:variant>
      <vt:variant>
        <vt:i4>5</vt:i4>
      </vt:variant>
      <vt:variant>
        <vt:lpwstr/>
      </vt:variant>
      <vt:variant>
        <vt:lpwstr>_Toc391741112</vt:lpwstr>
      </vt:variant>
      <vt:variant>
        <vt:i4>1638455</vt:i4>
      </vt:variant>
      <vt:variant>
        <vt:i4>134</vt:i4>
      </vt:variant>
      <vt:variant>
        <vt:i4>0</vt:i4>
      </vt:variant>
      <vt:variant>
        <vt:i4>5</vt:i4>
      </vt:variant>
      <vt:variant>
        <vt:lpwstr/>
      </vt:variant>
      <vt:variant>
        <vt:lpwstr>_Toc391741111</vt:lpwstr>
      </vt:variant>
      <vt:variant>
        <vt:i4>1638455</vt:i4>
      </vt:variant>
      <vt:variant>
        <vt:i4>128</vt:i4>
      </vt:variant>
      <vt:variant>
        <vt:i4>0</vt:i4>
      </vt:variant>
      <vt:variant>
        <vt:i4>5</vt:i4>
      </vt:variant>
      <vt:variant>
        <vt:lpwstr/>
      </vt:variant>
      <vt:variant>
        <vt:lpwstr>_Toc391741110</vt:lpwstr>
      </vt:variant>
      <vt:variant>
        <vt:i4>1572919</vt:i4>
      </vt:variant>
      <vt:variant>
        <vt:i4>122</vt:i4>
      </vt:variant>
      <vt:variant>
        <vt:i4>0</vt:i4>
      </vt:variant>
      <vt:variant>
        <vt:i4>5</vt:i4>
      </vt:variant>
      <vt:variant>
        <vt:lpwstr/>
      </vt:variant>
      <vt:variant>
        <vt:lpwstr>_Toc391741109</vt:lpwstr>
      </vt:variant>
      <vt:variant>
        <vt:i4>1572919</vt:i4>
      </vt:variant>
      <vt:variant>
        <vt:i4>116</vt:i4>
      </vt:variant>
      <vt:variant>
        <vt:i4>0</vt:i4>
      </vt:variant>
      <vt:variant>
        <vt:i4>5</vt:i4>
      </vt:variant>
      <vt:variant>
        <vt:lpwstr/>
      </vt:variant>
      <vt:variant>
        <vt:lpwstr>_Toc391741108</vt:lpwstr>
      </vt:variant>
      <vt:variant>
        <vt:i4>1572919</vt:i4>
      </vt:variant>
      <vt:variant>
        <vt:i4>110</vt:i4>
      </vt:variant>
      <vt:variant>
        <vt:i4>0</vt:i4>
      </vt:variant>
      <vt:variant>
        <vt:i4>5</vt:i4>
      </vt:variant>
      <vt:variant>
        <vt:lpwstr/>
      </vt:variant>
      <vt:variant>
        <vt:lpwstr>_Toc391741107</vt:lpwstr>
      </vt:variant>
      <vt:variant>
        <vt:i4>1572919</vt:i4>
      </vt:variant>
      <vt:variant>
        <vt:i4>104</vt:i4>
      </vt:variant>
      <vt:variant>
        <vt:i4>0</vt:i4>
      </vt:variant>
      <vt:variant>
        <vt:i4>5</vt:i4>
      </vt:variant>
      <vt:variant>
        <vt:lpwstr/>
      </vt:variant>
      <vt:variant>
        <vt:lpwstr>_Toc391741106</vt:lpwstr>
      </vt:variant>
      <vt:variant>
        <vt:i4>1572919</vt:i4>
      </vt:variant>
      <vt:variant>
        <vt:i4>98</vt:i4>
      </vt:variant>
      <vt:variant>
        <vt:i4>0</vt:i4>
      </vt:variant>
      <vt:variant>
        <vt:i4>5</vt:i4>
      </vt:variant>
      <vt:variant>
        <vt:lpwstr/>
      </vt:variant>
      <vt:variant>
        <vt:lpwstr>_Toc391741105</vt:lpwstr>
      </vt:variant>
      <vt:variant>
        <vt:i4>1572919</vt:i4>
      </vt:variant>
      <vt:variant>
        <vt:i4>92</vt:i4>
      </vt:variant>
      <vt:variant>
        <vt:i4>0</vt:i4>
      </vt:variant>
      <vt:variant>
        <vt:i4>5</vt:i4>
      </vt:variant>
      <vt:variant>
        <vt:lpwstr/>
      </vt:variant>
      <vt:variant>
        <vt:lpwstr>_Toc391741104</vt:lpwstr>
      </vt:variant>
      <vt:variant>
        <vt:i4>1572919</vt:i4>
      </vt:variant>
      <vt:variant>
        <vt:i4>86</vt:i4>
      </vt:variant>
      <vt:variant>
        <vt:i4>0</vt:i4>
      </vt:variant>
      <vt:variant>
        <vt:i4>5</vt:i4>
      </vt:variant>
      <vt:variant>
        <vt:lpwstr/>
      </vt:variant>
      <vt:variant>
        <vt:lpwstr>_Toc391741103</vt:lpwstr>
      </vt:variant>
      <vt:variant>
        <vt:i4>1572919</vt:i4>
      </vt:variant>
      <vt:variant>
        <vt:i4>80</vt:i4>
      </vt:variant>
      <vt:variant>
        <vt:i4>0</vt:i4>
      </vt:variant>
      <vt:variant>
        <vt:i4>5</vt:i4>
      </vt:variant>
      <vt:variant>
        <vt:lpwstr/>
      </vt:variant>
      <vt:variant>
        <vt:lpwstr>_Toc391741102</vt:lpwstr>
      </vt:variant>
      <vt:variant>
        <vt:i4>1572919</vt:i4>
      </vt:variant>
      <vt:variant>
        <vt:i4>74</vt:i4>
      </vt:variant>
      <vt:variant>
        <vt:i4>0</vt:i4>
      </vt:variant>
      <vt:variant>
        <vt:i4>5</vt:i4>
      </vt:variant>
      <vt:variant>
        <vt:lpwstr/>
      </vt:variant>
      <vt:variant>
        <vt:lpwstr>_Toc391741101</vt:lpwstr>
      </vt:variant>
      <vt:variant>
        <vt:i4>1572919</vt:i4>
      </vt:variant>
      <vt:variant>
        <vt:i4>68</vt:i4>
      </vt:variant>
      <vt:variant>
        <vt:i4>0</vt:i4>
      </vt:variant>
      <vt:variant>
        <vt:i4>5</vt:i4>
      </vt:variant>
      <vt:variant>
        <vt:lpwstr/>
      </vt:variant>
      <vt:variant>
        <vt:lpwstr>_Toc391741100</vt:lpwstr>
      </vt:variant>
      <vt:variant>
        <vt:i4>1114166</vt:i4>
      </vt:variant>
      <vt:variant>
        <vt:i4>62</vt:i4>
      </vt:variant>
      <vt:variant>
        <vt:i4>0</vt:i4>
      </vt:variant>
      <vt:variant>
        <vt:i4>5</vt:i4>
      </vt:variant>
      <vt:variant>
        <vt:lpwstr/>
      </vt:variant>
      <vt:variant>
        <vt:lpwstr>_Toc391741099</vt:lpwstr>
      </vt:variant>
      <vt:variant>
        <vt:i4>1114166</vt:i4>
      </vt:variant>
      <vt:variant>
        <vt:i4>56</vt:i4>
      </vt:variant>
      <vt:variant>
        <vt:i4>0</vt:i4>
      </vt:variant>
      <vt:variant>
        <vt:i4>5</vt:i4>
      </vt:variant>
      <vt:variant>
        <vt:lpwstr/>
      </vt:variant>
      <vt:variant>
        <vt:lpwstr>_Toc391741098</vt:lpwstr>
      </vt:variant>
      <vt:variant>
        <vt:i4>1114166</vt:i4>
      </vt:variant>
      <vt:variant>
        <vt:i4>50</vt:i4>
      </vt:variant>
      <vt:variant>
        <vt:i4>0</vt:i4>
      </vt:variant>
      <vt:variant>
        <vt:i4>5</vt:i4>
      </vt:variant>
      <vt:variant>
        <vt:lpwstr/>
      </vt:variant>
      <vt:variant>
        <vt:lpwstr>_Toc391741097</vt:lpwstr>
      </vt:variant>
      <vt:variant>
        <vt:i4>1114166</vt:i4>
      </vt:variant>
      <vt:variant>
        <vt:i4>44</vt:i4>
      </vt:variant>
      <vt:variant>
        <vt:i4>0</vt:i4>
      </vt:variant>
      <vt:variant>
        <vt:i4>5</vt:i4>
      </vt:variant>
      <vt:variant>
        <vt:lpwstr/>
      </vt:variant>
      <vt:variant>
        <vt:lpwstr>_Toc391741096</vt:lpwstr>
      </vt:variant>
      <vt:variant>
        <vt:i4>1114166</vt:i4>
      </vt:variant>
      <vt:variant>
        <vt:i4>38</vt:i4>
      </vt:variant>
      <vt:variant>
        <vt:i4>0</vt:i4>
      </vt:variant>
      <vt:variant>
        <vt:i4>5</vt:i4>
      </vt:variant>
      <vt:variant>
        <vt:lpwstr/>
      </vt:variant>
      <vt:variant>
        <vt:lpwstr>_Toc391741095</vt:lpwstr>
      </vt:variant>
      <vt:variant>
        <vt:i4>1114166</vt:i4>
      </vt:variant>
      <vt:variant>
        <vt:i4>32</vt:i4>
      </vt:variant>
      <vt:variant>
        <vt:i4>0</vt:i4>
      </vt:variant>
      <vt:variant>
        <vt:i4>5</vt:i4>
      </vt:variant>
      <vt:variant>
        <vt:lpwstr/>
      </vt:variant>
      <vt:variant>
        <vt:lpwstr>_Toc391741094</vt:lpwstr>
      </vt:variant>
      <vt:variant>
        <vt:i4>1114166</vt:i4>
      </vt:variant>
      <vt:variant>
        <vt:i4>26</vt:i4>
      </vt:variant>
      <vt:variant>
        <vt:i4>0</vt:i4>
      </vt:variant>
      <vt:variant>
        <vt:i4>5</vt:i4>
      </vt:variant>
      <vt:variant>
        <vt:lpwstr/>
      </vt:variant>
      <vt:variant>
        <vt:lpwstr>_Toc391741093</vt:lpwstr>
      </vt:variant>
      <vt:variant>
        <vt:i4>1114166</vt:i4>
      </vt:variant>
      <vt:variant>
        <vt:i4>20</vt:i4>
      </vt:variant>
      <vt:variant>
        <vt:i4>0</vt:i4>
      </vt:variant>
      <vt:variant>
        <vt:i4>5</vt:i4>
      </vt:variant>
      <vt:variant>
        <vt:lpwstr/>
      </vt:variant>
      <vt:variant>
        <vt:lpwstr>_Toc391741092</vt:lpwstr>
      </vt:variant>
      <vt:variant>
        <vt:i4>1114166</vt:i4>
      </vt:variant>
      <vt:variant>
        <vt:i4>14</vt:i4>
      </vt:variant>
      <vt:variant>
        <vt:i4>0</vt:i4>
      </vt:variant>
      <vt:variant>
        <vt:i4>5</vt:i4>
      </vt:variant>
      <vt:variant>
        <vt:lpwstr/>
      </vt:variant>
      <vt:variant>
        <vt:lpwstr>_Toc391741091</vt:lpwstr>
      </vt:variant>
      <vt:variant>
        <vt:i4>1114166</vt:i4>
      </vt:variant>
      <vt:variant>
        <vt:i4>8</vt:i4>
      </vt:variant>
      <vt:variant>
        <vt:i4>0</vt:i4>
      </vt:variant>
      <vt:variant>
        <vt:i4>5</vt:i4>
      </vt:variant>
      <vt:variant>
        <vt:lpwstr/>
      </vt:variant>
      <vt:variant>
        <vt:lpwstr>_Toc391741090</vt:lpwstr>
      </vt:variant>
      <vt:variant>
        <vt:i4>1048630</vt:i4>
      </vt:variant>
      <vt:variant>
        <vt:i4>2</vt:i4>
      </vt:variant>
      <vt:variant>
        <vt:i4>0</vt:i4>
      </vt:variant>
      <vt:variant>
        <vt:i4>5</vt:i4>
      </vt:variant>
      <vt:variant>
        <vt:lpwstr/>
      </vt:variant>
      <vt:variant>
        <vt:lpwstr>_Toc391741089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افسانه مذهب جعفری</dc:title>
  <dc:subject>بررسی عقاید مذهبی شیعه</dc:subject>
  <dc:creator>د. طه حامد الدليمي</dc:creator>
  <cp:keywords>کتابخانه; قلم; موحدين; موحدین; کتاب; مكتبة; القلم; العقيدة; qalam; library; http:/qalamlib.com; http:/qalamlibrary.com; http:/mowahedin.com; http:/aqeedeh.com; شیعه; عقیده; خرافات; شبهات; شرک; بدعت; جعفری; تقیه; اربعمائه</cp:keywords>
  <dc:description>اثری است انتقادی که به بررسی مبانی فقه شیعه با تکیه بر فقه جعفری اختصاص دارد. نویسنده در این اثر ابتدا تاریخ و چگونگی پیدایش فقه جعفری را در اندیشه شیعی بیان می‌کند. سپس با بهره‌گیری از منابع دست اول و آراء مجتهدان شیعی، به نقد مهمترین نظرات فقهی شیعه دست می‌زند. وی کتاب را در 6 فصل تنظیم نموده است: نخستین فصل کتاب، اصول معروف چهارصدگانه (أربعمائه) را از دیدگاه حدیثی نقد و تحلیل می‌کند. فصل دوم به اختلافات شدید و متعددی اشاره دارد که میان فقهای مذهب جعفری وجود دارد، در فصل بعد، روایات نقل شده از امام صادق را با ذکر نمونه‌هایی از کتاب‌کافی بررسی می‌کند. در فصل‌های بعد به نقد و تحلیل قاعده «خُذ ما خالف العامّه» و تقّیه و مفهوم آن از دیدگاه خلفای شیعه و مقایسه آن با سنت پیامبر می‌پردازد. فصل پایانی کتاب، نمونه‌هایی از عجیب‌ترین و غیر عقلانی‌ترین نظراتِ فقهیِ شیعه جعفری معرفی و تحلیل می‌شوند.</dc:description>
  <cp:lastModifiedBy>Samsung</cp:lastModifiedBy>
  <cp:revision>2</cp:revision>
  <cp:lastPrinted>2004-01-04T08:12:00Z</cp:lastPrinted>
  <dcterms:created xsi:type="dcterms:W3CDTF">2016-06-07T07:42:00Z</dcterms:created>
  <dcterms:modified xsi:type="dcterms:W3CDTF">2016-06-07T07:42:00Z</dcterms:modified>
  <cp:version>1.0 May 2015</cp:version>
</cp:coreProperties>
</file>